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54AF5622"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86208A">
        <w:rPr>
          <w:rFonts w:ascii="Bookman Old Style" w:hAnsi="Bookman Old Style" w:cs="Tahoma"/>
          <w:sz w:val="24"/>
          <w:szCs w:val="24"/>
          <w:lang w:val="es-ES"/>
        </w:rPr>
        <w:t xml:space="preserve"> KECAMATAN SUMEDANG SELATAN </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2029118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86208A">
              <w:rPr>
                <w:rFonts w:ascii="Bookman Old Style" w:hAnsi="Bookman Old Style"/>
                <w:sz w:val="24"/>
                <w:szCs w:val="24"/>
                <w:lang w:val="de-CH"/>
              </w:rPr>
              <w:t xml:space="preserve"> Kecamatan Sumedang Selatan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0C5310E8"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86208A">
              <w:rPr>
                <w:rFonts w:ascii="Bookman Old Style" w:hAnsi="Bookman Old Style" w:cs="Tahoma"/>
                <w:sz w:val="24"/>
                <w:szCs w:val="24"/>
                <w:lang w:val="de-CH"/>
              </w:rPr>
              <w:t xml:space="preserve"> KECAMATAN SUMEDANG SELATAN</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A61638A"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86208A">
              <w:rPr>
                <w:rFonts w:ascii="Bookman Old Style" w:hAnsi="Bookman Old Style" w:cs="Tahoma"/>
                <w:sz w:val="24"/>
                <w:szCs w:val="24"/>
              </w:rPr>
              <w:t xml:space="preserve"> 18 September 2025</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053B73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0086208A">
              <w:rPr>
                <w:rFonts w:ascii="Bookman Old Style" w:hAnsi="Bookman Old Style" w:cs="Tahoma"/>
                <w:sz w:val="24"/>
                <w:szCs w:val="24"/>
              </w:rPr>
              <w:t xml:space="preserve"> 18 September 2025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CBA7" w14:textId="77777777" w:rsidR="000174F5" w:rsidRDefault="000174F5" w:rsidP="00223B80">
      <w:pPr>
        <w:spacing w:after="0" w:line="240" w:lineRule="auto"/>
      </w:pPr>
      <w:r>
        <w:separator/>
      </w:r>
    </w:p>
  </w:endnote>
  <w:endnote w:type="continuationSeparator" w:id="0">
    <w:p w14:paraId="1382523B" w14:textId="77777777" w:rsidR="000174F5" w:rsidRDefault="000174F5"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B3B0" w14:textId="77777777" w:rsidR="000174F5" w:rsidRDefault="000174F5" w:rsidP="00223B80">
      <w:pPr>
        <w:spacing w:after="0" w:line="240" w:lineRule="auto"/>
      </w:pPr>
      <w:r>
        <w:separator/>
      </w:r>
    </w:p>
  </w:footnote>
  <w:footnote w:type="continuationSeparator" w:id="0">
    <w:p w14:paraId="214AD456" w14:textId="77777777" w:rsidR="000174F5" w:rsidRDefault="000174F5"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12215">
    <w:abstractNumId w:val="2"/>
  </w:num>
  <w:num w:numId="2" w16cid:durableId="1163547057">
    <w:abstractNumId w:val="5"/>
  </w:num>
  <w:num w:numId="3" w16cid:durableId="1724056597">
    <w:abstractNumId w:val="9"/>
  </w:num>
  <w:num w:numId="4" w16cid:durableId="1218008450">
    <w:abstractNumId w:val="3"/>
  </w:num>
  <w:num w:numId="5" w16cid:durableId="296030487">
    <w:abstractNumId w:val="6"/>
  </w:num>
  <w:num w:numId="6" w16cid:durableId="341203726">
    <w:abstractNumId w:val="4"/>
  </w:num>
  <w:num w:numId="7" w16cid:durableId="953630649">
    <w:abstractNumId w:val="0"/>
  </w:num>
  <w:num w:numId="8" w16cid:durableId="468327625">
    <w:abstractNumId w:val="10"/>
  </w:num>
  <w:num w:numId="9" w16cid:durableId="2108427603">
    <w:abstractNumId w:val="8"/>
  </w:num>
  <w:num w:numId="10" w16cid:durableId="489832056">
    <w:abstractNumId w:val="7"/>
  </w:num>
  <w:num w:numId="11" w16cid:durableId="89655386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174F5"/>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208A"/>
    <w:rsid w:val="008667D2"/>
    <w:rsid w:val="00866916"/>
    <w:rsid w:val="00874F4C"/>
    <w:rsid w:val="00882409"/>
    <w:rsid w:val="00883AD4"/>
    <w:rsid w:val="00896AFC"/>
    <w:rsid w:val="00897013"/>
    <w:rsid w:val="00897974"/>
    <w:rsid w:val="008A1BD0"/>
    <w:rsid w:val="008A2D94"/>
    <w:rsid w:val="008A4BA0"/>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6</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madha sekar azizah</cp:lastModifiedBy>
  <cp:revision>54</cp:revision>
  <cp:lastPrinted>2025-09-01T06:59:00Z</cp:lastPrinted>
  <dcterms:created xsi:type="dcterms:W3CDTF">2025-03-13T01:08:00Z</dcterms:created>
  <dcterms:modified xsi:type="dcterms:W3CDTF">2025-09-15T03:02:00Z</dcterms:modified>
</cp:coreProperties>
</file>