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360"/>
        <w:jc w:val="center"/>
        <w:rPr>
          <w:rFonts w:ascii="Bookman Old Style" w:hAnsi="Bookman Old Style"/>
          <w:sz w:val="24"/>
          <w:szCs w:val="24"/>
        </w:rPr>
      </w:pPr>
      <w:r>
        <w:rPr>
          <w:b/>
          <w:noProof/>
          <w:sz w:val="24"/>
          <w:szCs w:val="24"/>
          <w:lang w:eastAsia="en-US"/>
        </w:rPr>
        <w:drawing>
          <wp:inline distL="0" distT="0" distB="0" distR="0">
            <wp:extent cx="1130300" cy="1183760"/>
            <wp:effectExtent l="0" t="0" r="0" b="0"/>
            <wp:docPr id="1026" name="Picture 2" descr="Description: Description: Description: Description: Description: Description: Description: D:\NUAINK\2018\2. DISPUSIPDA\garuda.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11966" t="0" r="0" b="0"/>
                    <a:stretch/>
                  </pic:blipFill>
                  <pic:spPr>
                    <a:xfrm rot="0">
                      <a:off x="0" y="0"/>
                      <a:ext cx="1130300" cy="1183760"/>
                    </a:xfrm>
                    <a:prstGeom prst="rect"/>
                    <a:ln>
                      <a:noFill/>
                    </a:ln>
                  </pic:spPr>
                </pic:pic>
              </a:graphicData>
            </a:graphic>
          </wp:inline>
        </w:drawing>
      </w:r>
    </w:p>
    <w:p>
      <w:pPr>
        <w:pStyle w:val="style0"/>
        <w:spacing w:after="0" w:lineRule="auto" w:line="240"/>
        <w:ind w:right="40"/>
        <w:jc w:val="center"/>
        <w:rPr>
          <w:rStyle w:val="style87"/>
          <w:rFonts w:ascii="Bookman Old Style" w:hAnsi="Bookman Old Style"/>
          <w:b w:val="false"/>
          <w:bCs/>
          <w:sz w:val="24"/>
          <w:szCs w:val="24"/>
          <w:lang w:val="sv-SE"/>
        </w:rPr>
      </w:pPr>
      <w:r>
        <w:rPr>
          <w:rStyle w:val="style87"/>
          <w:rFonts w:ascii="Bookman Old Style" w:hAnsi="Bookman Old Style"/>
          <w:b w:val="false"/>
          <w:bCs/>
          <w:sz w:val="24"/>
          <w:szCs w:val="24"/>
          <w:lang w:val="sv-SE"/>
        </w:rPr>
        <w:t>BUPATI SUMEDANG</w:t>
      </w:r>
    </w:p>
    <w:p>
      <w:pPr>
        <w:pStyle w:val="style0"/>
        <w:spacing w:after="0" w:lineRule="auto" w:line="240"/>
        <w:ind w:right="40"/>
        <w:jc w:val="center"/>
        <w:rPr>
          <w:rStyle w:val="style87"/>
          <w:rFonts w:ascii="Bookman Old Style" w:hAnsi="Bookman Old Style"/>
          <w:b w:val="false"/>
          <w:bCs/>
          <w:sz w:val="24"/>
          <w:szCs w:val="24"/>
          <w:lang w:val="sv-SE"/>
        </w:rPr>
      </w:pPr>
      <w:r>
        <w:rPr>
          <w:rStyle w:val="style87"/>
          <w:rFonts w:ascii="Bookman Old Style" w:hAnsi="Bookman Old Style"/>
          <w:b w:val="false"/>
          <w:bCs/>
          <w:sz w:val="24"/>
          <w:szCs w:val="24"/>
          <w:lang w:val="sv-SE"/>
        </w:rPr>
        <w:t>PROVINSI JAWA BARAT</w:t>
      </w:r>
    </w:p>
    <w:p>
      <w:pPr>
        <w:pStyle w:val="style0"/>
        <w:spacing w:after="0" w:lineRule="auto" w:line="240"/>
        <w:jc w:val="center"/>
        <w:rPr>
          <w:rFonts w:ascii="Bookman Old Style" w:cs="Tahoma" w:hAnsi="Bookman Old Style"/>
          <w:sz w:val="24"/>
          <w:szCs w:val="24"/>
          <w:lang w:val="id-ID"/>
        </w:rPr>
      </w:pPr>
    </w:p>
    <w:p>
      <w:pPr>
        <w:pStyle w:val="style0"/>
        <w:spacing w:after="0" w:lineRule="auto" w:line="240"/>
        <w:jc w:val="center"/>
        <w:outlineLvl w:val="0"/>
        <w:rPr>
          <w:rFonts w:ascii="Bookman Old Style" w:cs="Tahoma" w:hAnsi="Bookman Old Style"/>
          <w:sz w:val="24"/>
          <w:szCs w:val="24"/>
          <w:lang w:val="sv-SE"/>
        </w:rPr>
      </w:pPr>
      <w:r>
        <w:rPr>
          <w:rFonts w:ascii="Bookman Old Style" w:cs="Tahoma" w:hAnsi="Bookman Old Style"/>
          <w:sz w:val="24"/>
          <w:szCs w:val="24"/>
          <w:lang w:val="sv-SE"/>
        </w:rPr>
        <w:t>PERATURAN BUPATI SUMEDANG</w:t>
      </w:r>
    </w:p>
    <w:p>
      <w:pPr>
        <w:pStyle w:val="style0"/>
        <w:spacing w:after="0" w:lineRule="auto" w:line="240"/>
        <w:jc w:val="center"/>
        <w:outlineLvl w:val="0"/>
        <w:rPr>
          <w:rFonts w:ascii="Bookman Old Style" w:cs="Tahoma" w:hAnsi="Bookman Old Style"/>
          <w:sz w:val="24"/>
          <w:szCs w:val="24"/>
          <w:lang w:val="sv-SE"/>
        </w:rPr>
      </w:pPr>
    </w:p>
    <w:p>
      <w:pPr>
        <w:pStyle w:val="style0"/>
        <w:spacing w:after="0" w:lineRule="auto" w:line="240"/>
        <w:jc w:val="center"/>
        <w:outlineLvl w:val="0"/>
        <w:rPr>
          <w:rFonts w:ascii="Bookman Old Style" w:cs="Tahoma" w:hAnsi="Bookman Old Style"/>
          <w:sz w:val="24"/>
          <w:szCs w:val="24"/>
          <w:lang w:val="id-ID"/>
        </w:rPr>
      </w:pPr>
      <w:r>
        <w:rPr>
          <w:rFonts w:ascii="Bookman Old Style" w:cs="Tahoma" w:hAnsi="Bookman Old Style"/>
          <w:sz w:val="24"/>
          <w:szCs w:val="24"/>
          <w:lang w:val="sv-SE"/>
        </w:rPr>
        <w:t>NOMOR</w:t>
      </w:r>
      <w:r>
        <w:rPr>
          <w:rFonts w:ascii="Bookman Old Style" w:cs="Tahoma" w:hAnsi="Bookman Old Style"/>
          <w:sz w:val="24"/>
          <w:szCs w:val="24"/>
          <w:lang w:val="id-ID"/>
        </w:rPr>
        <w:t xml:space="preserve">  </w:t>
      </w:r>
      <w:r>
        <w:rPr>
          <w:rFonts w:ascii="Bookman Old Style" w:cs="Tahoma" w:hAnsi="Bookman Old Style"/>
          <w:sz w:val="24"/>
          <w:szCs w:val="24"/>
          <w:lang w:val="sv-SE"/>
        </w:rPr>
        <w:t xml:space="preserve"> </w:t>
      </w:r>
      <w:r>
        <w:rPr>
          <w:rFonts w:ascii="Bookman Old Style" w:cs="Tahoma" w:hAnsi="Bookman Old Style"/>
          <w:sz w:val="24"/>
          <w:szCs w:val="24"/>
          <w:lang w:val="sv-SE"/>
        </w:rPr>
        <w:t>...</w:t>
      </w:r>
      <w:r>
        <w:rPr>
          <w:rFonts w:ascii="Bookman Old Style" w:cs="Tahoma" w:hAnsi="Bookman Old Style"/>
          <w:sz w:val="24"/>
          <w:szCs w:val="24"/>
          <w:lang w:val="sv-SE"/>
        </w:rPr>
        <w:t xml:space="preserve">  </w:t>
      </w:r>
      <w:r>
        <w:rPr>
          <w:rFonts w:ascii="Bookman Old Style" w:cs="Tahoma" w:hAnsi="Bookman Old Style"/>
          <w:sz w:val="24"/>
          <w:szCs w:val="24"/>
          <w:lang w:val="sv-SE"/>
        </w:rPr>
        <w:t xml:space="preserve"> </w:t>
      </w:r>
      <w:r>
        <w:rPr>
          <w:rFonts w:ascii="Bookman Old Style" w:cs="Tahoma" w:hAnsi="Bookman Old Style"/>
          <w:sz w:val="24"/>
          <w:szCs w:val="24"/>
          <w:lang w:val="sv-SE"/>
        </w:rPr>
        <w:t xml:space="preserve">TAHUN </w:t>
      </w:r>
      <w:r>
        <w:rPr>
          <w:rFonts w:ascii="Bookman Old Style" w:cs="Tahoma" w:hAnsi="Bookman Old Style"/>
          <w:sz w:val="24"/>
          <w:szCs w:val="24"/>
          <w:lang w:val="sv-SE"/>
        </w:rPr>
        <w:t xml:space="preserve"> </w:t>
      </w:r>
      <w:r>
        <w:rPr>
          <w:rFonts w:ascii="Bookman Old Style" w:cs="Tahoma" w:hAnsi="Bookman Old Style"/>
          <w:sz w:val="24"/>
          <w:szCs w:val="24"/>
          <w:lang w:val="sv-SE"/>
        </w:rPr>
        <w:t>...</w:t>
      </w:r>
    </w:p>
    <w:p>
      <w:pPr>
        <w:pStyle w:val="style0"/>
        <w:spacing w:after="0" w:lineRule="auto" w:line="240"/>
        <w:jc w:val="center"/>
        <w:rPr>
          <w:rFonts w:ascii="Bookman Old Style" w:cs="Tahoma" w:hAnsi="Bookman Old Style"/>
          <w:sz w:val="24"/>
          <w:szCs w:val="24"/>
          <w:lang w:val="sv-SE"/>
        </w:rPr>
      </w:pPr>
    </w:p>
    <w:p>
      <w:pPr>
        <w:pStyle w:val="style0"/>
        <w:spacing w:after="0" w:lineRule="auto" w:line="240"/>
        <w:jc w:val="center"/>
        <w:outlineLvl w:val="0"/>
        <w:rPr>
          <w:rFonts w:ascii="Bookman Old Style" w:cs="Tahoma" w:hAnsi="Bookman Old Style"/>
          <w:sz w:val="24"/>
          <w:szCs w:val="24"/>
          <w:lang w:val="sv-SE"/>
        </w:rPr>
      </w:pPr>
      <w:r>
        <w:rPr>
          <w:rFonts w:ascii="Bookman Old Style" w:cs="Tahoma" w:hAnsi="Bookman Old Style"/>
          <w:sz w:val="24"/>
          <w:szCs w:val="24"/>
          <w:lang w:val="sv-SE"/>
        </w:rPr>
        <w:t>TENTANG</w:t>
      </w:r>
    </w:p>
    <w:p>
      <w:pPr>
        <w:pStyle w:val="style0"/>
        <w:spacing w:after="0" w:lineRule="auto" w:line="240"/>
        <w:jc w:val="center"/>
        <w:rPr>
          <w:rFonts w:ascii="Bookman Old Style" w:cs="Tahoma" w:hAnsi="Bookman Old Style"/>
          <w:sz w:val="24"/>
          <w:szCs w:val="24"/>
          <w:lang w:val="sv-SE"/>
        </w:rPr>
      </w:pPr>
    </w:p>
    <w:p>
      <w:pPr>
        <w:pStyle w:val="style0"/>
        <w:spacing w:after="0" w:lineRule="auto" w:line="240"/>
        <w:jc w:val="center"/>
        <w:outlineLvl w:val="0"/>
        <w:rPr>
          <w:rFonts w:ascii="Bookman Old Style" w:cs="Tahoma" w:hAnsi="Bookman Old Style"/>
          <w:sz w:val="24"/>
          <w:szCs w:val="24"/>
          <w:lang w:val="es-ES"/>
        </w:rPr>
      </w:pPr>
      <w:r>
        <w:rPr>
          <w:rFonts w:ascii="Bookman Old Style" w:cs="Tahoma" w:hAnsi="Bookman Old Style"/>
          <w:sz w:val="24"/>
          <w:szCs w:val="24"/>
          <w:lang w:val="es-ES"/>
        </w:rPr>
        <w:t>RENCANA STRATEGIS</w:t>
      </w:r>
      <w:r>
        <w:rPr>
          <w:rFonts w:ascii="Bookman Old Style" w:cs="Tahoma" w:hAnsi="Bookman Old Style"/>
          <w:sz w:val="24"/>
          <w:szCs w:val="24"/>
          <w:lang w:val="es-ES"/>
        </w:rPr>
        <w:t xml:space="preserve"> SATUAN POLISI PAMONG PRAJA </w:t>
      </w:r>
    </w:p>
    <w:p>
      <w:pPr>
        <w:pStyle w:val="style0"/>
        <w:spacing w:after="0" w:lineRule="auto" w:line="240"/>
        <w:jc w:val="center"/>
        <w:outlineLvl w:val="0"/>
        <w:rPr>
          <w:rFonts w:ascii="Bookman Old Style" w:cs="Tahoma" w:hAnsi="Bookman Old Style"/>
          <w:sz w:val="24"/>
          <w:szCs w:val="24"/>
          <w:lang w:val="es-ES"/>
        </w:rPr>
      </w:pPr>
      <w:r>
        <w:rPr>
          <w:rFonts w:ascii="Bookman Old Style" w:cs="Tahoma" w:hAnsi="Bookman Old Style"/>
          <w:sz w:val="24"/>
          <w:szCs w:val="24"/>
          <w:lang w:val="es-ES"/>
        </w:rPr>
        <w:t>KABUPATEN SUMEDANG</w:t>
      </w:r>
    </w:p>
    <w:p>
      <w:pPr>
        <w:pStyle w:val="style0"/>
        <w:spacing w:after="0" w:lineRule="auto" w:line="240"/>
        <w:jc w:val="center"/>
        <w:rPr>
          <w:rFonts w:ascii="Bookman Old Style" w:cs="Tahoma" w:hAnsi="Bookman Old Style"/>
          <w:sz w:val="24"/>
          <w:szCs w:val="24"/>
          <w:lang w:val="id-ID"/>
        </w:rPr>
      </w:pPr>
      <w:r>
        <w:rPr>
          <w:rFonts w:ascii="Bookman Old Style" w:cs="Tahoma" w:hAnsi="Bookman Old Style"/>
          <w:sz w:val="24"/>
          <w:szCs w:val="24"/>
          <w:lang w:val="de-CH"/>
        </w:rPr>
        <w:t>TAHUN 20</w:t>
      </w:r>
      <w:r>
        <w:rPr>
          <w:rFonts w:ascii="Bookman Old Style" w:cs="Tahoma" w:hAnsi="Bookman Old Style"/>
          <w:sz w:val="24"/>
          <w:szCs w:val="24"/>
          <w:lang w:val="de-CH"/>
        </w:rPr>
        <w:t>25</w:t>
      </w:r>
      <w:r>
        <w:rPr>
          <w:rFonts w:ascii="Bookman Old Style" w:cs="Tahoma" w:hAnsi="Bookman Old Style"/>
          <w:sz w:val="24"/>
          <w:szCs w:val="24"/>
          <w:lang w:val="id-ID"/>
        </w:rPr>
        <w:t>-</w:t>
      </w:r>
      <w:r>
        <w:rPr>
          <w:rFonts w:ascii="Bookman Old Style" w:cs="Tahoma" w:hAnsi="Bookman Old Style"/>
          <w:sz w:val="24"/>
          <w:szCs w:val="24"/>
          <w:lang w:val="id-ID"/>
        </w:rPr>
        <w:t>202</w:t>
      </w:r>
      <w:r>
        <w:rPr>
          <w:rFonts w:ascii="Bookman Old Style" w:cs="Tahoma" w:hAnsi="Bookman Old Style"/>
          <w:sz w:val="24"/>
          <w:szCs w:val="24"/>
          <w:lang w:val="id-ID"/>
        </w:rPr>
        <w:t>9</w:t>
      </w:r>
    </w:p>
    <w:p>
      <w:pPr>
        <w:pStyle w:val="style0"/>
        <w:spacing w:after="0" w:lineRule="auto" w:line="240"/>
        <w:jc w:val="center"/>
        <w:rPr>
          <w:rFonts w:ascii="Bookman Old Style" w:cs="Tahoma" w:hAnsi="Bookman Old Style"/>
          <w:sz w:val="24"/>
          <w:szCs w:val="24"/>
          <w:lang w:val="de-CH"/>
        </w:rPr>
      </w:pPr>
    </w:p>
    <w:p>
      <w:pPr>
        <w:pStyle w:val="style0"/>
        <w:spacing w:after="0" w:lineRule="auto" w:line="240"/>
        <w:jc w:val="center"/>
        <w:outlineLvl w:val="0"/>
        <w:rPr>
          <w:rFonts w:ascii="Bookman Old Style" w:cs="Tahoma" w:hAnsi="Bookman Old Style"/>
          <w:sz w:val="24"/>
          <w:szCs w:val="24"/>
          <w:lang w:val="de-CH"/>
        </w:rPr>
      </w:pPr>
    </w:p>
    <w:p>
      <w:pPr>
        <w:pStyle w:val="style0"/>
        <w:spacing w:after="0" w:lineRule="auto" w:line="240"/>
        <w:jc w:val="center"/>
        <w:outlineLvl w:val="0"/>
        <w:rPr>
          <w:rFonts w:ascii="Bookman Old Style" w:cs="Tahoma" w:hAnsi="Bookman Old Style"/>
          <w:sz w:val="24"/>
          <w:szCs w:val="24"/>
          <w:lang w:val="de-CH"/>
        </w:rPr>
      </w:pPr>
      <w:r>
        <w:rPr>
          <w:rFonts w:ascii="Bookman Old Style" w:cs="Tahoma" w:hAnsi="Bookman Old Style"/>
          <w:sz w:val="24"/>
          <w:szCs w:val="24"/>
          <w:lang w:val="de-CH"/>
        </w:rPr>
        <w:t>DENGAN RAHMAT TUHAN YANG MAHA ESA</w:t>
      </w:r>
    </w:p>
    <w:p>
      <w:pPr>
        <w:pStyle w:val="style0"/>
        <w:spacing w:after="0" w:lineRule="auto" w:line="240"/>
        <w:jc w:val="center"/>
        <w:rPr>
          <w:rFonts w:ascii="Bookman Old Style" w:cs="Tahoma" w:hAnsi="Bookman Old Style"/>
          <w:sz w:val="24"/>
          <w:szCs w:val="24"/>
          <w:lang w:val="de-CH"/>
        </w:rPr>
      </w:pPr>
    </w:p>
    <w:p>
      <w:pPr>
        <w:pStyle w:val="style0"/>
        <w:spacing w:after="0" w:lineRule="auto" w:line="240"/>
        <w:jc w:val="center"/>
        <w:rPr>
          <w:rFonts w:ascii="Bookman Old Style" w:cs="Tahoma" w:hAnsi="Bookman Old Style"/>
          <w:sz w:val="24"/>
          <w:szCs w:val="24"/>
          <w:lang w:val="de-CH"/>
        </w:rPr>
      </w:pPr>
      <w:r>
        <w:rPr>
          <w:rFonts w:ascii="Bookman Old Style" w:cs="Tahoma" w:hAnsi="Bookman Old Style"/>
          <w:sz w:val="24"/>
          <w:szCs w:val="24"/>
          <w:lang w:val="de-CH"/>
        </w:rPr>
        <w:t>BUPATI SUMEDANG,</w:t>
      </w:r>
    </w:p>
    <w:p>
      <w:pPr>
        <w:pStyle w:val="style0"/>
        <w:spacing w:after="0" w:lineRule="auto" w:line="240"/>
        <w:jc w:val="center"/>
        <w:rPr>
          <w:rFonts w:ascii="Bookman Old Style" w:cs="Tahoma" w:hAnsi="Bookman Old Style"/>
          <w:sz w:val="24"/>
          <w:szCs w:val="24"/>
          <w:lang w:val="de-CH"/>
        </w:rPr>
      </w:pPr>
    </w:p>
    <w:p>
      <w:pPr>
        <w:pStyle w:val="style0"/>
        <w:spacing w:after="0" w:lineRule="auto" w:line="240"/>
        <w:jc w:val="center"/>
        <w:rPr>
          <w:rFonts w:ascii="Bookman Old Style" w:cs="Tahoma" w:hAnsi="Bookman Old Style"/>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trPr>
          <w:trHeight w:val="2769" w:hRule="atLeast"/>
        </w:trPr>
        <w:tc>
          <w:tcPr>
            <w:tcW w:w="1843" w:type="dxa"/>
            <w:tcBorders/>
          </w:tcPr>
          <w:p>
            <w:pPr>
              <w:pStyle w:val="style0"/>
              <w:spacing w:after="0" w:lineRule="auto" w:line="240"/>
              <w:jc w:val="both"/>
              <w:rPr>
                <w:rFonts w:ascii="Bookman Old Style" w:cs="Tahoma" w:hAnsi="Bookman Old Style"/>
                <w:sz w:val="24"/>
                <w:szCs w:val="24"/>
                <w:lang w:val="de-CH"/>
              </w:rPr>
            </w:pPr>
            <w:r>
              <w:rPr>
                <w:rFonts w:ascii="Bookman Old Style" w:cs="Tahoma" w:hAnsi="Bookman Old Style"/>
                <w:sz w:val="24"/>
                <w:szCs w:val="24"/>
                <w:lang w:val="de-CH"/>
              </w:rPr>
              <w:t>Menimbang</w:t>
            </w:r>
          </w:p>
        </w:tc>
        <w:tc>
          <w:tcPr>
            <w:tcW w:w="284" w:type="dxa"/>
            <w:tcBorders/>
          </w:tcPr>
          <w:p>
            <w:pPr>
              <w:pStyle w:val="style0"/>
              <w:spacing w:after="0" w:lineRule="auto" w:line="240"/>
              <w:jc w:val="both"/>
              <w:rPr>
                <w:rFonts w:ascii="Bookman Old Style" w:cs="Tahoma" w:hAnsi="Bookman Old Style"/>
                <w:sz w:val="24"/>
                <w:szCs w:val="24"/>
                <w:lang w:val="de-CH"/>
              </w:rPr>
            </w:pPr>
            <w:r>
              <w:rPr>
                <w:rFonts w:ascii="Bookman Old Style" w:cs="Tahoma" w:hAnsi="Bookman Old Style"/>
                <w:sz w:val="24"/>
                <w:szCs w:val="24"/>
                <w:lang w:val="de-CH"/>
              </w:rPr>
              <w:t>:</w:t>
            </w:r>
          </w:p>
        </w:tc>
        <w:tc>
          <w:tcPr>
            <w:tcW w:w="7513" w:type="dxa"/>
            <w:tcBorders/>
          </w:tcPr>
          <w:p>
            <w:pPr>
              <w:pStyle w:val="style179"/>
              <w:numPr>
                <w:ilvl w:val="0"/>
                <w:numId w:val="1"/>
              </w:numPr>
              <w:spacing w:after="60" w:lineRule="auto" w:line="240"/>
              <w:ind w:left="459" w:hanging="502"/>
              <w:jc w:val="both"/>
              <w:rPr>
                <w:rFonts w:ascii="Bookman Old Style" w:hAnsi="Bookman Old Style"/>
                <w:sz w:val="24"/>
                <w:szCs w:val="24"/>
                <w:lang w:val="de-CH"/>
              </w:rPr>
            </w:pPr>
            <w:r>
              <w:rPr>
                <w:rFonts w:ascii="Bookman Old Style" w:cs="Tahoma" w:hAnsi="Bookman Old Style"/>
                <w:sz w:val="24"/>
                <w:szCs w:val="24"/>
                <w:lang w:val="id-ID"/>
              </w:rPr>
              <w:t xml:space="preserve">bahwa </w:t>
            </w:r>
            <w:r>
              <w:rPr>
                <w:rFonts w:ascii="Bookman Old Style" w:cs="Tahoma" w:hAnsi="Bookman Old Style"/>
                <w:sz w:val="24"/>
                <w:szCs w:val="24"/>
                <w:lang w:val="id-ID"/>
              </w:rPr>
              <w:t xml:space="preserve">rencana strategis perangkat daerah </w:t>
            </w:r>
            <w:r>
              <w:rPr>
                <w:rFonts w:ascii="Bookman Old Style" w:cs="Tahoma" w:hAnsi="Bookman Old Style"/>
                <w:sz w:val="24"/>
                <w:szCs w:val="24"/>
              </w:rPr>
              <w:t xml:space="preserve">merupakan </w:t>
            </w:r>
            <w:r>
              <w:rPr>
                <w:rFonts w:ascii="Bookman Old Style" w:cs="Tahoma" w:hAnsi="Bookman Old Style"/>
                <w:sz w:val="24"/>
                <w:szCs w:val="24"/>
                <w:lang w:val="id-ID"/>
              </w:rPr>
              <w:t>dokumen perencanaan perangkat daerah untuk periode 5 (lima) tahun</w:t>
            </w:r>
            <w:r>
              <w:rPr>
                <w:rFonts w:ascii="Bookman Old Style" w:cs="Tahoma" w:hAnsi="Bookman Old Style"/>
                <w:sz w:val="24"/>
                <w:szCs w:val="24"/>
                <w:lang w:val="id-ID"/>
              </w:rPr>
              <w:t xml:space="preserve"> yang </w:t>
            </w:r>
            <w:r>
              <w:rPr>
                <w:rFonts w:ascii="Bookman Old Style" w:cs="Tahoma" w:hAnsi="Bookman Old Style"/>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cs="Tahoma" w:hAnsi="Bookman Old Style"/>
                <w:sz w:val="24"/>
                <w:szCs w:val="24"/>
                <w:lang w:val="id-ID"/>
              </w:rPr>
              <w:t xml:space="preserve"> yang </w:t>
            </w:r>
            <w:r>
              <w:rPr>
                <w:rFonts w:ascii="Bookman Old Style" w:cs="Tahoma" w:hAnsi="Bookman Old Style"/>
                <w:sz w:val="24"/>
                <w:szCs w:val="24"/>
                <w:lang w:val="id-ID"/>
              </w:rPr>
              <w:t>disusun dengan berpedoman pada rencana pembagunan jangka menengah daerah</w:t>
            </w:r>
            <w:r>
              <w:rPr>
                <w:rFonts w:ascii="Bookman Old Style" w:cs="Tahoma" w:hAnsi="Bookman Old Style"/>
                <w:sz w:val="24"/>
                <w:szCs w:val="24"/>
              </w:rPr>
              <w:t>;</w:t>
            </w:r>
          </w:p>
          <w:p>
            <w:pPr>
              <w:pStyle w:val="style179"/>
              <w:numPr>
                <w:ilvl w:val="0"/>
                <w:numId w:val="1"/>
              </w:numPr>
              <w:spacing w:after="60" w:lineRule="auto" w:line="240"/>
              <w:ind w:left="459" w:hanging="502"/>
              <w:jc w:val="both"/>
              <w:rPr>
                <w:rFonts w:ascii="Bookman Old Style" w:hAnsi="Bookman Old Style"/>
                <w:sz w:val="24"/>
                <w:szCs w:val="24"/>
                <w:lang w:val="de-CH"/>
              </w:rPr>
            </w:pPr>
            <w:r>
              <w:rPr>
                <w:rFonts w:ascii="Bookman Old Style" w:cs="Bookman Old Style" w:hAnsi="Bookman Old Style"/>
                <w:color w:val="000000"/>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cs="Bookman Old Style" w:hAnsi="Bookman Old Style"/>
                <w:sz w:val="24"/>
                <w:szCs w:val="24"/>
                <w:lang w:eastAsia="en-US"/>
              </w:rPr>
              <w:t xml:space="preserve">Rencana strategis Perangkat Daerah </w:t>
            </w:r>
            <w:r>
              <w:rPr>
                <w:rFonts w:ascii="Bookman Old Style" w:cs="Bookman Old Style" w:hAnsi="Bookman Old Style"/>
                <w:color w:val="000000"/>
                <w:sz w:val="24"/>
                <w:szCs w:val="24"/>
              </w:rPr>
              <w:t xml:space="preserve">ditetapkan dengan peraturan </w:t>
            </w:r>
            <w:r>
              <w:rPr>
                <w:rFonts w:ascii="Bookman Old Style" w:cs="Bookman Old Style" w:hAnsi="Bookman Old Style"/>
                <w:color w:val="000000"/>
                <w:sz w:val="24"/>
                <w:szCs w:val="24"/>
              </w:rPr>
              <w:t xml:space="preserve">kepala daerah </w:t>
            </w:r>
            <w:r>
              <w:rPr>
                <w:rFonts w:ascii="Bookman Old Style" w:cs="Bookman Old Style" w:hAnsi="Bookman Old Style"/>
                <w:sz w:val="24"/>
                <w:szCs w:val="24"/>
                <w:lang w:eastAsia="en-US"/>
              </w:rPr>
              <w:t xml:space="preserve">setelah </w:t>
            </w:r>
            <w:r>
              <w:rPr>
                <w:rFonts w:ascii="Bookman Old Style" w:cs="Tahoma" w:hAnsi="Bookman Old Style"/>
                <w:sz w:val="24"/>
                <w:szCs w:val="24"/>
                <w:lang w:val="id-ID"/>
              </w:rPr>
              <w:t>rencana pembagunan jangka menengah daerah</w:t>
            </w:r>
            <w:r>
              <w:rPr>
                <w:rFonts w:ascii="Bookman Old Style" w:cs="Bookman Old Style" w:hAnsi="Bookman Old Style"/>
                <w:sz w:val="24"/>
                <w:szCs w:val="24"/>
                <w:lang w:eastAsia="en-US"/>
              </w:rPr>
              <w:t xml:space="preserve"> ditetapkan</w:t>
            </w:r>
            <w:r>
              <w:rPr>
                <w:rFonts w:ascii="Bookman Old Style" w:cs="Bookman Old Style" w:hAnsi="Bookman Old Style"/>
                <w:color w:val="000000"/>
                <w:sz w:val="24"/>
                <w:szCs w:val="24"/>
              </w:rPr>
              <w:t>;</w:t>
            </w:r>
          </w:p>
          <w:p>
            <w:pPr>
              <w:pStyle w:val="style179"/>
              <w:numPr>
                <w:ilvl w:val="0"/>
                <w:numId w:val="1"/>
              </w:numPr>
              <w:spacing w:after="60" w:lineRule="auto" w:line="240"/>
              <w:ind w:left="459" w:hanging="502"/>
              <w:jc w:val="both"/>
              <w:rPr>
                <w:rFonts w:ascii="Bookman Old Style" w:hAnsi="Bookman Old Style"/>
                <w:sz w:val="24"/>
                <w:szCs w:val="24"/>
                <w:lang w:val="de-CH"/>
              </w:rPr>
            </w:pPr>
            <w:r>
              <w:rPr>
                <w:rFonts w:ascii="Bookman Old Style" w:hAnsi="Bookman Old Style"/>
                <w:sz w:val="24"/>
                <w:szCs w:val="24"/>
                <w:lang w:val="de-CH"/>
              </w:rPr>
              <w:t xml:space="preserve">bahwa </w:t>
            </w:r>
            <w:r>
              <w:rPr>
                <w:rFonts w:ascii="Bookman Old Style" w:cs="Bookman Old Style" w:hAnsi="Bookman Old Style"/>
                <w:color w:val="000000"/>
                <w:sz w:val="24"/>
                <w:szCs w:val="24"/>
              </w:rPr>
              <w:t>berdasarkan pertimbangan seb</w:t>
            </w:r>
            <w:r>
              <w:rPr>
                <w:rFonts w:ascii="Bookman Old Style" w:cs="Bookman Old Style" w:hAnsi="Bookman Old Style"/>
                <w:color w:val="000000"/>
                <w:sz w:val="24"/>
                <w:szCs w:val="24"/>
              </w:rPr>
              <w:t>agaimana dimaksud dalam huruf a dan</w:t>
            </w:r>
            <w:r>
              <w:rPr>
                <w:rFonts w:ascii="Bookman Old Style" w:cs="Bookman Old Style" w:hAnsi="Bookman Old Style"/>
                <w:color w:val="000000"/>
                <w:sz w:val="24"/>
                <w:szCs w:val="24"/>
              </w:rPr>
              <w:t xml:space="preserve"> huruf b,</w:t>
            </w:r>
            <w:r>
              <w:rPr>
                <w:rFonts w:ascii="Bookman Old Style" w:hAnsi="Bookman Old Style"/>
                <w:sz w:val="24"/>
                <w:szCs w:val="24"/>
                <w:lang w:val="de-CH"/>
              </w:rPr>
              <w:t xml:space="preserve"> </w:t>
            </w:r>
            <w:r>
              <w:rPr>
                <w:rFonts w:ascii="Bookman Old Style" w:hAnsi="Bookman Old Style"/>
                <w:sz w:val="24"/>
                <w:szCs w:val="24"/>
                <w:lang w:val="de-CH"/>
              </w:rPr>
              <w:t xml:space="preserve">perlu menetapkan Peraturan Bupati </w:t>
            </w:r>
            <w:r>
              <w:rPr>
                <w:rFonts w:ascii="Bookman Old Style" w:hAnsi="Bookman Old Style"/>
                <w:sz w:val="24"/>
                <w:szCs w:val="24"/>
                <w:lang w:val="de-CH"/>
              </w:rPr>
              <w:t xml:space="preserve">tentang </w:t>
            </w:r>
            <w:r>
              <w:rPr>
                <w:rFonts w:ascii="Bookman Old Style" w:hAnsi="Bookman Old Style"/>
                <w:sz w:val="24"/>
                <w:szCs w:val="24"/>
                <w:lang w:val="de-CH"/>
              </w:rPr>
              <w:t>Rencana Strategis</w:t>
            </w:r>
            <w:r>
              <w:rPr>
                <w:rFonts w:ascii="Bookman Old Style" w:hAnsi="Bookman Old Style"/>
                <w:sz w:val="24"/>
                <w:szCs w:val="24"/>
                <w:lang w:val="de-CH"/>
              </w:rPr>
              <w:t xml:space="preserve"> </w:t>
            </w:r>
            <w:r>
              <w:rPr>
                <w:rFonts w:ascii="Bookman Old Style" w:hAnsi="Bookman Old Style"/>
                <w:sz w:val="24"/>
                <w:szCs w:val="24"/>
                <w:lang w:val="de-CH"/>
              </w:rPr>
              <w:t xml:space="preserve"> ... </w:t>
            </w:r>
            <w:r>
              <w:rPr>
                <w:rFonts w:ascii="Bookman Old Style" w:hAnsi="Bookman Old Style"/>
                <w:sz w:val="24"/>
                <w:szCs w:val="24"/>
                <w:lang w:val="de-CH"/>
              </w:rPr>
              <w:t xml:space="preserve">Tahun </w:t>
            </w:r>
            <w:r>
              <w:rPr>
                <w:rFonts w:ascii="Bookman Old Style" w:hAnsi="Bookman Old Style"/>
                <w:sz w:val="24"/>
                <w:szCs w:val="24"/>
                <w:lang w:val="de-CH"/>
              </w:rPr>
              <w:t>20</w:t>
            </w:r>
            <w:r>
              <w:rPr>
                <w:rFonts w:ascii="Bookman Old Style" w:hAnsi="Bookman Old Style"/>
                <w:sz w:val="24"/>
                <w:szCs w:val="24"/>
                <w:lang w:val="de-CH"/>
              </w:rPr>
              <w:t>25</w:t>
            </w:r>
            <w:r>
              <w:rPr>
                <w:rFonts w:ascii="Bookman Old Style" w:hAnsi="Bookman Old Style"/>
                <w:sz w:val="24"/>
                <w:szCs w:val="24"/>
                <w:lang w:val="id-ID"/>
              </w:rPr>
              <w:t>-</w:t>
            </w:r>
            <w:r>
              <w:rPr>
                <w:rFonts w:ascii="Bookman Old Style" w:hAnsi="Bookman Old Style"/>
                <w:sz w:val="24"/>
                <w:szCs w:val="24"/>
                <w:lang w:val="id-ID"/>
              </w:rPr>
              <w:t>202</w:t>
            </w:r>
            <w:r>
              <w:rPr>
                <w:rFonts w:ascii="Bookman Old Style" w:hAnsi="Bookman Old Style"/>
                <w:sz w:val="24"/>
                <w:szCs w:val="24"/>
                <w:lang w:val="id-ID"/>
              </w:rPr>
              <w:t>9</w:t>
            </w:r>
            <w:r>
              <w:rPr>
                <w:rFonts w:ascii="Bookman Old Style" w:hAnsi="Bookman Old Style"/>
                <w:sz w:val="24"/>
                <w:szCs w:val="24"/>
                <w:lang w:val="de-CH"/>
              </w:rPr>
              <w:t>;</w:t>
            </w:r>
          </w:p>
          <w:p>
            <w:pPr>
              <w:pStyle w:val="style0"/>
              <w:spacing w:after="60" w:lineRule="auto" w:line="240"/>
              <w:jc w:val="both"/>
              <w:rPr>
                <w:rFonts w:ascii="Bookman Old Style" w:cs="Tahoma" w:hAnsi="Bookman Old Style"/>
                <w:sz w:val="24"/>
                <w:szCs w:val="24"/>
                <w:lang w:val="de-CH"/>
              </w:rPr>
            </w:pPr>
          </w:p>
        </w:tc>
      </w:tr>
      <w:tr>
        <w:tblPrEx/>
        <w:trPr/>
        <w:tc>
          <w:tcPr>
            <w:tcW w:w="1843" w:type="dxa"/>
            <w:tcBorders/>
          </w:tcPr>
          <w:p>
            <w:pPr>
              <w:pStyle w:val="style0"/>
              <w:spacing w:after="0" w:lineRule="auto" w:line="240"/>
              <w:jc w:val="both"/>
              <w:rPr>
                <w:rFonts w:ascii="Bookman Old Style" w:cs="Tahoma" w:hAnsi="Bookman Old Style"/>
                <w:sz w:val="24"/>
                <w:szCs w:val="24"/>
              </w:rPr>
            </w:pPr>
            <w:r>
              <w:rPr>
                <w:rFonts w:ascii="Bookman Old Style" w:cs="Tahoma" w:hAnsi="Bookman Old Style"/>
                <w:sz w:val="24"/>
                <w:szCs w:val="24"/>
              </w:rPr>
              <w:t>Mengingat</w:t>
            </w:r>
          </w:p>
        </w:tc>
        <w:tc>
          <w:tcPr>
            <w:tcW w:w="284" w:type="dxa"/>
            <w:tcBorders/>
          </w:tcPr>
          <w:p>
            <w:pPr>
              <w:pStyle w:val="style0"/>
              <w:spacing w:after="0" w:lineRule="auto" w:line="240"/>
              <w:rPr>
                <w:rFonts w:ascii="Bookman Old Style" w:cs="Tahoma" w:hAnsi="Bookman Old Style"/>
                <w:sz w:val="24"/>
                <w:szCs w:val="24"/>
                <w:lang w:val="de-CH"/>
              </w:rPr>
            </w:pPr>
            <w:r>
              <w:rPr>
                <w:rFonts w:ascii="Bookman Old Style" w:cs="Tahoma" w:hAnsi="Bookman Old Style"/>
                <w:sz w:val="24"/>
                <w:szCs w:val="24"/>
                <w:lang w:val="de-CH"/>
              </w:rPr>
              <w:t>:</w:t>
            </w:r>
          </w:p>
        </w:tc>
        <w:tc>
          <w:tcPr>
            <w:tcW w:w="7513" w:type="dxa"/>
            <w:tcBorders/>
          </w:tcPr>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color w:val="ff0000"/>
                <w:sz w:val="24"/>
                <w:szCs w:val="24"/>
                <w:lang w:val="id-ID"/>
              </w:rPr>
            </w:pPr>
            <w:r>
              <w:rPr>
                <w:rFonts w:ascii="Bookman Old Style" w:cs="Tahoma" w:hAnsi="Bookman Old Style"/>
                <w:sz w:val="24"/>
                <w:szCs w:val="24"/>
                <w:lang w:val="id-ID"/>
              </w:rPr>
              <w:t>Undang-Undang Nomor 25 Tahun 2004 tentang Sistem Perencanaan Pembangunan Nasional (Lembaran Negara Republik Indonesia Tahun 2005 Nomor 104, Tambahan Lembaran Negara Republik Indonesia Nomor 4421);</w:t>
            </w: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cs="Tahoma"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color w:val="ff0000"/>
                <w:sz w:val="24"/>
                <w:szCs w:val="24"/>
                <w:lang w:val="id-ID"/>
              </w:rPr>
            </w:pP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cs="Tahoma" w:hAnsi="Bookman Old Style"/>
                <w:sz w:val="24"/>
                <w:szCs w:val="24"/>
                <w:lang w:val="id-ID"/>
              </w:rPr>
            </w:pPr>
            <w:r>
              <w:rPr>
                <w:rFonts w:ascii="Bookman Old Style" w:hAnsi="Bookman Old Style"/>
                <w:sz w:val="24"/>
                <w:szCs w:val="24"/>
                <w:lang w:val="id-ID"/>
              </w:rPr>
              <w:t>Undang-</w:t>
            </w:r>
            <w:r>
              <w:rPr>
                <w:rFonts w:ascii="Bookman Old Style" w:hAnsi="Bookman Old Style"/>
                <w:sz w:val="24"/>
                <w:szCs w:val="24"/>
                <w:lang w:val="id-ID"/>
              </w:rPr>
              <w:t>U</w:t>
            </w:r>
            <w:r>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Pr>
                <w:rFonts w:ascii="Bookman Old Style" w:hAnsi="Bookman Old Style"/>
                <w:color w:val="000000"/>
                <w:sz w:val="24"/>
                <w:szCs w:val="24"/>
                <w:lang w:val="id-ID"/>
              </w:rPr>
              <w:t xml:space="preserve">sebagaimana telah beberapa </w:t>
            </w:r>
            <w:r>
              <w:rPr>
                <w:rFonts w:ascii="Bookman Old Style" w:cs="Tahoma" w:hAnsi="Bookman Old Style"/>
                <w:sz w:val="24"/>
                <w:szCs w:val="24"/>
                <w:lang w:val="id-ID"/>
              </w:rPr>
              <w:t>kali</w:t>
            </w:r>
            <w:r>
              <w:rPr>
                <w:rFonts w:ascii="Bookman Old Style" w:hAnsi="Bookman Old Style"/>
                <w:color w:val="000000"/>
                <w:sz w:val="24"/>
                <w:szCs w:val="24"/>
                <w:lang w:val="id-ID"/>
              </w:rPr>
              <w:t xml:space="preserve"> diubah</w:t>
            </w:r>
            <w:r>
              <w:rPr>
                <w:rFonts w:ascii="Bookman Old Style" w:hAnsi="Bookman Old Style"/>
                <w:color w:val="000000"/>
                <w:sz w:val="24"/>
                <w:szCs w:val="24"/>
              </w:rPr>
              <w:t>,</w:t>
            </w:r>
            <w:r>
              <w:rPr>
                <w:rFonts w:ascii="Bookman Old Style" w:hAnsi="Bookman Old Style"/>
                <w:color w:val="000000"/>
                <w:sz w:val="24"/>
                <w:szCs w:val="24"/>
                <w:lang w:val="id-ID"/>
              </w:rPr>
              <w:t xml:space="preserve"> terakhir dengan </w:t>
            </w:r>
            <w:r>
              <w:rPr>
                <w:rFonts w:ascii="Bookman Old Style" w:cs="Bookman Old Style" w:eastAsia="Bookman Old Style" w:hAnsi="Bookman Old Style"/>
                <w:color w:val="000000"/>
                <w:spacing w:val="1"/>
                <w:sz w:val="24"/>
                <w:szCs w:val="24"/>
                <w:lang w:val="id-ID"/>
              </w:rPr>
              <w:t>Un</w:t>
            </w:r>
            <w:r>
              <w:rPr>
                <w:rFonts w:ascii="Bookman Old Style" w:cs="Bookman Old Style" w:eastAsia="Bookman Old Style" w:hAnsi="Bookman Old Style"/>
                <w:color w:val="000000"/>
                <w:spacing w:val="-1"/>
                <w:sz w:val="24"/>
                <w:szCs w:val="24"/>
                <w:lang w:val="id-ID"/>
              </w:rPr>
              <w:t>d</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pacing w:val="-1"/>
                <w:sz w:val="24"/>
                <w:szCs w:val="24"/>
                <w:lang w:val="id-ID"/>
              </w:rPr>
              <w:t>g</w:t>
            </w:r>
            <w:r>
              <w:rPr>
                <w:rFonts w:ascii="Bookman Old Style" w:cs="Bookman Old Style" w:eastAsia="Bookman Old Style" w:hAnsi="Bookman Old Style"/>
                <w:color w:val="000000"/>
                <w:sz w:val="24"/>
                <w:szCs w:val="24"/>
                <w:lang w:val="id-ID"/>
              </w:rPr>
              <w:t>-</w:t>
            </w:r>
            <w:r>
              <w:rPr>
                <w:rFonts w:ascii="Bookman Old Style" w:cs="Bookman Old Style" w:eastAsia="Bookman Old Style" w:hAnsi="Bookman Old Style"/>
                <w:color w:val="000000"/>
                <w:spacing w:val="1"/>
                <w:sz w:val="24"/>
                <w:szCs w:val="24"/>
                <w:lang w:val="id-ID"/>
              </w:rPr>
              <w:t>Un</w:t>
            </w:r>
            <w:r>
              <w:rPr>
                <w:rFonts w:ascii="Bookman Old Style" w:cs="Bookman Old Style" w:eastAsia="Bookman Old Style" w:hAnsi="Bookman Old Style"/>
                <w:color w:val="000000"/>
                <w:spacing w:val="-1"/>
                <w:sz w:val="24"/>
                <w:szCs w:val="24"/>
                <w:lang w:val="id-ID"/>
              </w:rPr>
              <w:t>d</w:t>
            </w:r>
            <w:r>
              <w:rPr>
                <w:rFonts w:ascii="Bookman Old Style" w:cs="Bookman Old Style" w:eastAsia="Bookman Old Style" w:hAnsi="Bookman Old Style"/>
                <w:color w:val="000000"/>
                <w:spacing w:val="-3"/>
                <w:sz w:val="24"/>
                <w:szCs w:val="24"/>
                <w:lang w:val="id-ID"/>
              </w:rPr>
              <w:t>a</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z w:val="24"/>
                <w:szCs w:val="24"/>
                <w:lang w:val="id-ID"/>
              </w:rPr>
              <w:t xml:space="preserve">g </w:t>
            </w:r>
            <w:r>
              <w:rPr>
                <w:rFonts w:ascii="Bookman Old Style" w:cs="Bookman Old Style" w:eastAsia="Bookman Old Style" w:hAnsi="Bookman Old Style"/>
                <w:color w:val="000000"/>
                <w:spacing w:val="-2"/>
                <w:sz w:val="24"/>
                <w:szCs w:val="24"/>
                <w:lang w:val="id-ID"/>
              </w:rPr>
              <w:t>N</w:t>
            </w:r>
            <w:r>
              <w:rPr>
                <w:rFonts w:ascii="Bookman Old Style" w:cs="Bookman Old Style" w:eastAsia="Bookman Old Style" w:hAnsi="Bookman Old Style"/>
                <w:color w:val="000000"/>
                <w:spacing w:val="1"/>
                <w:sz w:val="24"/>
                <w:szCs w:val="24"/>
                <w:lang w:val="id-ID"/>
              </w:rPr>
              <w:t>o</w:t>
            </w:r>
            <w:r>
              <w:rPr>
                <w:rFonts w:ascii="Bookman Old Style" w:cs="Bookman Old Style" w:eastAsia="Bookman Old Style" w:hAnsi="Bookman Old Style"/>
                <w:color w:val="000000"/>
                <w:spacing w:val="-2"/>
                <w:sz w:val="24"/>
                <w:szCs w:val="24"/>
                <w:lang w:val="id-ID"/>
              </w:rPr>
              <w:t>m</w:t>
            </w:r>
            <w:r>
              <w:rPr>
                <w:rFonts w:ascii="Bookman Old Style" w:cs="Bookman Old Style" w:eastAsia="Bookman Old Style" w:hAnsi="Bookman Old Style"/>
                <w:color w:val="000000"/>
                <w:spacing w:val="1"/>
                <w:sz w:val="24"/>
                <w:szCs w:val="24"/>
                <w:lang w:val="id-ID"/>
              </w:rPr>
              <w:t>o</w:t>
            </w:r>
            <w:r>
              <w:rPr>
                <w:rFonts w:ascii="Bookman Old Style" w:cs="Bookman Old Style" w:eastAsia="Bookman Old Style" w:hAnsi="Bookman Old Style"/>
                <w:color w:val="000000"/>
                <w:sz w:val="24"/>
                <w:szCs w:val="24"/>
                <w:lang w:val="id-ID"/>
              </w:rPr>
              <w:t xml:space="preserve">r </w:t>
            </w:r>
            <w:r>
              <w:rPr>
                <w:rFonts w:ascii="Bookman Old Style" w:cs="Bookman Old Style" w:eastAsia="Bookman Old Style" w:hAnsi="Bookman Old Style"/>
                <w:color w:val="000000"/>
                <w:spacing w:val="-1"/>
                <w:sz w:val="24"/>
                <w:szCs w:val="24"/>
                <w:lang w:val="id-ID"/>
              </w:rPr>
              <w:t xml:space="preserve">6 </w:t>
            </w:r>
            <w:r>
              <w:rPr>
                <w:rFonts w:ascii="Bookman Old Style" w:cs="Bookman Old Style" w:eastAsia="Bookman Old Style" w:hAnsi="Bookman Old Style"/>
                <w:color w:val="000000"/>
                <w:spacing w:val="3"/>
                <w:sz w:val="24"/>
                <w:szCs w:val="24"/>
                <w:lang w:val="id-ID"/>
              </w:rPr>
              <w:t>T</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h</w:t>
            </w:r>
            <w:r>
              <w:rPr>
                <w:rFonts w:ascii="Bookman Old Style" w:cs="Bookman Old Style" w:eastAsia="Bookman Old Style" w:hAnsi="Bookman Old Style"/>
                <w:color w:val="000000"/>
                <w:sz w:val="24"/>
                <w:szCs w:val="24"/>
                <w:lang w:val="id-ID"/>
              </w:rPr>
              <w:t xml:space="preserve">un  </w:t>
            </w:r>
            <w:r>
              <w:rPr>
                <w:rFonts w:ascii="Bookman Old Style" w:cs="Bookman Old Style" w:eastAsia="Bookman Old Style" w:hAnsi="Bookman Old Style"/>
                <w:color w:val="000000"/>
                <w:spacing w:val="-1"/>
                <w:sz w:val="24"/>
                <w:szCs w:val="24"/>
                <w:lang w:val="id-ID"/>
              </w:rPr>
              <w:t>2023</w:t>
            </w:r>
            <w:r>
              <w:rPr>
                <w:rFonts w:ascii="Bookman Old Style" w:cs="Bookman Old Style" w:eastAsia="Bookman Old Style" w:hAnsi="Bookman Old Style"/>
                <w:color w:val="000000"/>
                <w:spacing w:val="1"/>
                <w:sz w:val="24"/>
                <w:szCs w:val="24"/>
                <w:lang w:val="id-ID"/>
              </w:rPr>
              <w:t xml:space="preserve"> t</w:t>
            </w:r>
            <w:r>
              <w:rPr>
                <w:rFonts w:ascii="Bookman Old Style" w:cs="Bookman Old Style" w:eastAsia="Bookman Old Style" w:hAnsi="Bookman Old Style"/>
                <w:color w:val="000000"/>
                <w:spacing w:val="-1"/>
                <w:sz w:val="24"/>
                <w:szCs w:val="24"/>
                <w:lang w:val="id-ID"/>
              </w:rPr>
              <w:t>e</w:t>
            </w:r>
            <w:r>
              <w:rPr>
                <w:rFonts w:ascii="Bookman Old Style" w:cs="Bookman Old Style" w:eastAsia="Bookman Old Style" w:hAnsi="Bookman Old Style"/>
                <w:color w:val="000000"/>
                <w:spacing w:val="1"/>
                <w:sz w:val="24"/>
                <w:szCs w:val="24"/>
                <w:lang w:val="id-ID"/>
              </w:rPr>
              <w:t>nt</w:t>
            </w:r>
            <w:r>
              <w:rPr>
                <w:rFonts w:ascii="Bookman Old Style" w:cs="Bookman Old Style" w:eastAsia="Bookman Old Style" w:hAnsi="Bookman Old Style"/>
                <w:color w:val="000000"/>
                <w:spacing w:val="-3"/>
                <w:sz w:val="24"/>
                <w:szCs w:val="24"/>
                <w:lang w:val="id-ID"/>
              </w:rPr>
              <w:t>a</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z w:val="24"/>
                <w:szCs w:val="24"/>
                <w:lang w:val="id-ID"/>
              </w:rPr>
              <w:t xml:space="preserve">g Penetapan </w:t>
            </w:r>
            <w:r>
              <w:rPr>
                <w:rFonts w:ascii="Bookman Old Style" w:cs="Bookman Old Style" w:eastAsia="Bookman Old Style" w:hAnsi="Bookman Old Style"/>
                <w:color w:val="000000"/>
                <w:spacing w:val="-1"/>
                <w:sz w:val="24"/>
                <w:szCs w:val="24"/>
                <w:lang w:val="id-ID"/>
              </w:rPr>
              <w:t>Pe</w:t>
            </w:r>
            <w:r>
              <w:rPr>
                <w:rFonts w:ascii="Bookman Old Style" w:cs="Bookman Old Style" w:eastAsia="Bookman Old Style" w:hAnsi="Bookman Old Style"/>
                <w:color w:val="000000"/>
                <w:spacing w:val="-2"/>
                <w:sz w:val="24"/>
                <w:szCs w:val="24"/>
                <w:lang w:val="id-ID"/>
              </w:rPr>
              <w:t>r</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t</w:t>
            </w:r>
            <w:r>
              <w:rPr>
                <w:rFonts w:ascii="Bookman Old Style" w:cs="Bookman Old Style" w:eastAsia="Bookman Old Style" w:hAnsi="Bookman Old Style"/>
                <w:color w:val="000000"/>
                <w:sz w:val="24"/>
                <w:szCs w:val="24"/>
                <w:lang w:val="id-ID"/>
              </w:rPr>
              <w:t>u</w:t>
            </w:r>
            <w:r>
              <w:rPr>
                <w:rFonts w:ascii="Bookman Old Style" w:cs="Bookman Old Style" w:eastAsia="Bookman Old Style" w:hAnsi="Bookman Old Style"/>
                <w:color w:val="000000"/>
                <w:spacing w:val="-2"/>
                <w:sz w:val="24"/>
                <w:szCs w:val="24"/>
                <w:lang w:val="id-ID"/>
              </w:rPr>
              <w:t>r</w:t>
            </w:r>
            <w:r>
              <w:rPr>
                <w:rFonts w:ascii="Bookman Old Style" w:cs="Bookman Old Style" w:eastAsia="Bookman Old Style" w:hAnsi="Bookman Old Style"/>
                <w:color w:val="000000"/>
                <w:sz w:val="24"/>
                <w:szCs w:val="24"/>
                <w:lang w:val="id-ID"/>
              </w:rPr>
              <w:t xml:space="preserve">an </w:t>
            </w:r>
            <w:r>
              <w:rPr>
                <w:rFonts w:ascii="Bookman Old Style" w:cs="Bookman Old Style" w:eastAsia="Bookman Old Style" w:hAnsi="Bookman Old Style"/>
                <w:color w:val="000000"/>
                <w:spacing w:val="-1"/>
                <w:sz w:val="24"/>
                <w:szCs w:val="24"/>
                <w:lang w:val="id-ID"/>
              </w:rPr>
              <w:t>Pe</w:t>
            </w:r>
            <w:r>
              <w:rPr>
                <w:rFonts w:ascii="Bookman Old Style" w:cs="Bookman Old Style" w:eastAsia="Bookman Old Style" w:hAnsi="Bookman Old Style"/>
                <w:color w:val="000000"/>
                <w:spacing w:val="-2"/>
                <w:sz w:val="24"/>
                <w:szCs w:val="24"/>
                <w:lang w:val="id-ID"/>
              </w:rPr>
              <w:t>m</w:t>
            </w:r>
            <w:r>
              <w:rPr>
                <w:rFonts w:ascii="Bookman Old Style" w:cs="Bookman Old Style" w:eastAsia="Bookman Old Style" w:hAnsi="Bookman Old Style"/>
                <w:color w:val="000000"/>
                <w:spacing w:val="-1"/>
                <w:sz w:val="24"/>
                <w:szCs w:val="24"/>
                <w:lang w:val="id-ID"/>
              </w:rPr>
              <w:t>e</w:t>
            </w:r>
            <w:r>
              <w:rPr>
                <w:rFonts w:ascii="Bookman Old Style" w:cs="Bookman Old Style" w:eastAsia="Bookman Old Style" w:hAnsi="Bookman Old Style"/>
                <w:color w:val="000000"/>
                <w:spacing w:val="-2"/>
                <w:sz w:val="24"/>
                <w:szCs w:val="24"/>
                <w:lang w:val="id-ID"/>
              </w:rPr>
              <w:t>r</w:t>
            </w:r>
            <w:r>
              <w:rPr>
                <w:rFonts w:ascii="Bookman Old Style" w:cs="Bookman Old Style" w:eastAsia="Bookman Old Style" w:hAnsi="Bookman Old Style"/>
                <w:color w:val="000000"/>
                <w:sz w:val="24"/>
                <w:szCs w:val="24"/>
                <w:lang w:val="id-ID"/>
              </w:rPr>
              <w:t>i</w:t>
            </w:r>
            <w:r>
              <w:rPr>
                <w:rFonts w:ascii="Bookman Old Style" w:cs="Bookman Old Style" w:eastAsia="Bookman Old Style" w:hAnsi="Bookman Old Style"/>
                <w:color w:val="000000"/>
                <w:spacing w:val="1"/>
                <w:sz w:val="24"/>
                <w:szCs w:val="24"/>
                <w:lang w:val="id-ID"/>
              </w:rPr>
              <w:t>nt</w:t>
            </w:r>
            <w:r>
              <w:rPr>
                <w:rFonts w:ascii="Bookman Old Style" w:cs="Bookman Old Style" w:eastAsia="Bookman Old Style" w:hAnsi="Bookman Old Style"/>
                <w:color w:val="000000"/>
                <w:sz w:val="24"/>
                <w:szCs w:val="24"/>
                <w:lang w:val="id-ID"/>
              </w:rPr>
              <w:t xml:space="preserve">ah </w:t>
            </w:r>
            <w:r>
              <w:rPr>
                <w:rFonts w:ascii="Bookman Old Style" w:cs="Bookman Old Style" w:eastAsia="Bookman Old Style" w:hAnsi="Bookman Old Style"/>
                <w:color w:val="000000"/>
                <w:spacing w:val="-1"/>
                <w:sz w:val="24"/>
                <w:szCs w:val="24"/>
                <w:lang w:val="id-ID"/>
              </w:rPr>
              <w:t>Pe</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pacing w:val="-2"/>
                <w:sz w:val="24"/>
                <w:szCs w:val="24"/>
                <w:lang w:val="id-ID"/>
              </w:rPr>
              <w:t>gg</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nt</w:t>
            </w:r>
            <w:r>
              <w:rPr>
                <w:rFonts w:ascii="Bookman Old Style" w:cs="Bookman Old Style" w:eastAsia="Bookman Old Style" w:hAnsi="Bookman Old Style"/>
                <w:color w:val="000000"/>
                <w:sz w:val="24"/>
                <w:szCs w:val="24"/>
                <w:lang w:val="id-ID"/>
              </w:rPr>
              <w:t xml:space="preserve">i </w:t>
            </w:r>
            <w:r>
              <w:rPr>
                <w:rFonts w:ascii="Bookman Old Style" w:cs="Bookman Old Style" w:eastAsia="Bookman Old Style" w:hAnsi="Bookman Old Style"/>
                <w:color w:val="000000"/>
                <w:spacing w:val="1"/>
                <w:sz w:val="24"/>
                <w:szCs w:val="24"/>
                <w:lang w:val="id-ID"/>
              </w:rPr>
              <w:t>Un</w:t>
            </w:r>
            <w:r>
              <w:rPr>
                <w:rFonts w:ascii="Bookman Old Style" w:cs="Bookman Old Style" w:eastAsia="Bookman Old Style" w:hAnsi="Bookman Old Style"/>
                <w:color w:val="000000"/>
                <w:spacing w:val="-1"/>
                <w:sz w:val="24"/>
                <w:szCs w:val="24"/>
                <w:lang w:val="id-ID"/>
              </w:rPr>
              <w:t>d</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pacing w:val="3"/>
                <w:sz w:val="24"/>
                <w:szCs w:val="24"/>
                <w:lang w:val="id-ID"/>
              </w:rPr>
              <w:t>g</w:t>
            </w:r>
            <w:r>
              <w:rPr>
                <w:rFonts w:ascii="Bookman Old Style" w:cs="Bookman Old Style" w:eastAsia="Bookman Old Style" w:hAnsi="Bookman Old Style"/>
                <w:color w:val="000000"/>
                <w:sz w:val="24"/>
                <w:szCs w:val="24"/>
                <w:lang w:val="id-ID"/>
              </w:rPr>
              <w:t>-</w:t>
            </w:r>
            <w:r>
              <w:rPr>
                <w:rFonts w:ascii="Bookman Old Style" w:cs="Bookman Old Style" w:eastAsia="Bookman Old Style" w:hAnsi="Bookman Old Style"/>
                <w:color w:val="000000"/>
                <w:spacing w:val="1"/>
                <w:sz w:val="24"/>
                <w:szCs w:val="24"/>
                <w:lang w:val="id-ID"/>
              </w:rPr>
              <w:t>U</w:t>
            </w:r>
            <w:r>
              <w:rPr>
                <w:rFonts w:ascii="Bookman Old Style" w:cs="Bookman Old Style" w:eastAsia="Bookman Old Style" w:hAnsi="Bookman Old Style"/>
                <w:color w:val="000000"/>
                <w:spacing w:val="-2"/>
                <w:sz w:val="24"/>
                <w:szCs w:val="24"/>
                <w:lang w:val="id-ID"/>
              </w:rPr>
              <w:t>n</w:t>
            </w:r>
            <w:r>
              <w:rPr>
                <w:rFonts w:ascii="Bookman Old Style" w:cs="Bookman Old Style" w:eastAsia="Bookman Old Style" w:hAnsi="Bookman Old Style"/>
                <w:color w:val="000000"/>
                <w:spacing w:val="-1"/>
                <w:sz w:val="24"/>
                <w:szCs w:val="24"/>
                <w:lang w:val="id-ID"/>
              </w:rPr>
              <w:t>d</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z w:val="24"/>
                <w:szCs w:val="24"/>
                <w:lang w:val="id-ID"/>
              </w:rPr>
              <w:t xml:space="preserve">g </w:t>
            </w:r>
            <w:r>
              <w:rPr>
                <w:rFonts w:ascii="Bookman Old Style" w:cs="Bookman Old Style" w:eastAsia="Bookman Old Style" w:hAnsi="Bookman Old Style"/>
                <w:color w:val="000000"/>
                <w:spacing w:val="-2"/>
                <w:sz w:val="24"/>
                <w:szCs w:val="24"/>
                <w:lang w:val="id-ID"/>
              </w:rPr>
              <w:t>N</w:t>
            </w:r>
            <w:r>
              <w:rPr>
                <w:rFonts w:ascii="Bookman Old Style" w:cs="Bookman Old Style" w:eastAsia="Bookman Old Style" w:hAnsi="Bookman Old Style"/>
                <w:color w:val="000000"/>
                <w:spacing w:val="1"/>
                <w:sz w:val="24"/>
                <w:szCs w:val="24"/>
                <w:lang w:val="id-ID"/>
              </w:rPr>
              <w:t>o</w:t>
            </w:r>
            <w:r>
              <w:rPr>
                <w:rFonts w:ascii="Bookman Old Style" w:cs="Bookman Old Style" w:eastAsia="Bookman Old Style" w:hAnsi="Bookman Old Style"/>
                <w:color w:val="000000"/>
                <w:spacing w:val="-2"/>
                <w:sz w:val="24"/>
                <w:szCs w:val="24"/>
                <w:lang w:val="id-ID"/>
              </w:rPr>
              <w:t>m</w:t>
            </w:r>
            <w:r>
              <w:rPr>
                <w:rFonts w:ascii="Bookman Old Style" w:cs="Bookman Old Style" w:eastAsia="Bookman Old Style" w:hAnsi="Bookman Old Style"/>
                <w:color w:val="000000"/>
                <w:spacing w:val="1"/>
                <w:sz w:val="24"/>
                <w:szCs w:val="24"/>
                <w:lang w:val="id-ID"/>
              </w:rPr>
              <w:t>o</w:t>
            </w:r>
            <w:r>
              <w:rPr>
                <w:rFonts w:ascii="Bookman Old Style" w:cs="Bookman Old Style" w:eastAsia="Bookman Old Style" w:hAnsi="Bookman Old Style"/>
                <w:color w:val="000000"/>
                <w:sz w:val="24"/>
                <w:szCs w:val="24"/>
                <w:lang w:val="id-ID"/>
              </w:rPr>
              <w:t xml:space="preserve">r 2 </w:t>
            </w:r>
            <w:r>
              <w:rPr>
                <w:rFonts w:ascii="Bookman Old Style" w:cs="Bookman Old Style" w:eastAsia="Bookman Old Style" w:hAnsi="Bookman Old Style"/>
                <w:color w:val="000000"/>
                <w:spacing w:val="-1"/>
                <w:sz w:val="24"/>
                <w:szCs w:val="24"/>
                <w:lang w:val="id-ID"/>
              </w:rPr>
              <w:t>T</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h</w:t>
            </w:r>
            <w:r>
              <w:rPr>
                <w:rFonts w:ascii="Bookman Old Style" w:cs="Bookman Old Style" w:eastAsia="Bookman Old Style" w:hAnsi="Bookman Old Style"/>
                <w:color w:val="000000"/>
                <w:spacing w:val="-3"/>
                <w:sz w:val="24"/>
                <w:szCs w:val="24"/>
                <w:lang w:val="id-ID"/>
              </w:rPr>
              <w:t>u</w:t>
            </w:r>
            <w:r>
              <w:rPr>
                <w:rFonts w:ascii="Bookman Old Style" w:cs="Bookman Old Style" w:eastAsia="Bookman Old Style" w:hAnsi="Bookman Old Style"/>
                <w:color w:val="000000"/>
                <w:sz w:val="24"/>
                <w:szCs w:val="24"/>
                <w:lang w:val="id-ID"/>
              </w:rPr>
              <w:t xml:space="preserve">n </w:t>
            </w:r>
            <w:r>
              <w:rPr>
                <w:rFonts w:ascii="Bookman Old Style" w:cs="Bookman Old Style" w:eastAsia="Bookman Old Style" w:hAnsi="Bookman Old Style"/>
                <w:color w:val="000000"/>
                <w:spacing w:val="-1"/>
                <w:sz w:val="24"/>
                <w:szCs w:val="24"/>
                <w:lang w:val="id-ID"/>
              </w:rPr>
              <w:t>202</w:t>
            </w:r>
            <w:r>
              <w:rPr>
                <w:rFonts w:ascii="Bookman Old Style" w:cs="Bookman Old Style" w:eastAsia="Bookman Old Style" w:hAnsi="Bookman Old Style"/>
                <w:color w:val="000000"/>
                <w:sz w:val="24"/>
                <w:szCs w:val="24"/>
                <w:lang w:val="id-ID"/>
              </w:rPr>
              <w:t xml:space="preserve">2 </w:t>
            </w:r>
            <w:r>
              <w:rPr>
                <w:rFonts w:ascii="Bookman Old Style" w:cs="Bookman Old Style" w:eastAsia="Bookman Old Style" w:hAnsi="Bookman Old Style"/>
                <w:color w:val="000000"/>
                <w:spacing w:val="1"/>
                <w:sz w:val="24"/>
                <w:szCs w:val="24"/>
                <w:lang w:val="id-ID"/>
              </w:rPr>
              <w:t>t</w:t>
            </w:r>
            <w:r>
              <w:rPr>
                <w:rFonts w:ascii="Bookman Old Style" w:cs="Bookman Old Style" w:eastAsia="Bookman Old Style" w:hAnsi="Bookman Old Style"/>
                <w:color w:val="000000"/>
                <w:spacing w:val="-1"/>
                <w:sz w:val="24"/>
                <w:szCs w:val="24"/>
                <w:lang w:val="id-ID"/>
              </w:rPr>
              <w:t>e</w:t>
            </w:r>
            <w:r>
              <w:rPr>
                <w:rFonts w:ascii="Bookman Old Style" w:cs="Bookman Old Style" w:eastAsia="Bookman Old Style" w:hAnsi="Bookman Old Style"/>
                <w:color w:val="000000"/>
                <w:spacing w:val="1"/>
                <w:sz w:val="24"/>
                <w:szCs w:val="24"/>
                <w:lang w:val="id-ID"/>
              </w:rPr>
              <w:t>nt</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z w:val="24"/>
                <w:szCs w:val="24"/>
                <w:lang w:val="id-ID"/>
              </w:rPr>
              <w:t xml:space="preserve">g </w:t>
            </w:r>
            <w:r>
              <w:rPr>
                <w:rFonts w:ascii="Bookman Old Style" w:cs="Bookman Old Style" w:eastAsia="Bookman Old Style" w:hAnsi="Bookman Old Style"/>
                <w:color w:val="000000"/>
                <w:spacing w:val="-2"/>
                <w:sz w:val="24"/>
                <w:szCs w:val="24"/>
                <w:lang w:val="id-ID"/>
              </w:rPr>
              <w:t>C</w:t>
            </w:r>
            <w:r>
              <w:rPr>
                <w:rFonts w:ascii="Bookman Old Style" w:cs="Bookman Old Style" w:eastAsia="Bookman Old Style" w:hAnsi="Bookman Old Style"/>
                <w:color w:val="000000"/>
                <w:sz w:val="24"/>
                <w:szCs w:val="24"/>
                <w:lang w:val="id-ID"/>
              </w:rPr>
              <w:t>i</w:t>
            </w:r>
            <w:r>
              <w:rPr>
                <w:rFonts w:ascii="Bookman Old Style" w:cs="Bookman Old Style" w:eastAsia="Bookman Old Style" w:hAnsi="Bookman Old Style"/>
                <w:color w:val="000000"/>
                <w:spacing w:val="-1"/>
                <w:sz w:val="24"/>
                <w:szCs w:val="24"/>
                <w:lang w:val="id-ID"/>
              </w:rPr>
              <w:t>p</w:t>
            </w:r>
            <w:r>
              <w:rPr>
                <w:rFonts w:ascii="Bookman Old Style" w:cs="Bookman Old Style" w:eastAsia="Bookman Old Style" w:hAnsi="Bookman Old Style"/>
                <w:color w:val="000000"/>
                <w:spacing w:val="1"/>
                <w:sz w:val="24"/>
                <w:szCs w:val="24"/>
                <w:lang w:val="id-ID"/>
              </w:rPr>
              <w:t>t</w:t>
            </w:r>
            <w:r>
              <w:rPr>
                <w:rFonts w:ascii="Bookman Old Style" w:cs="Bookman Old Style" w:eastAsia="Bookman Old Style" w:hAnsi="Bookman Old Style"/>
                <w:color w:val="000000"/>
                <w:sz w:val="24"/>
                <w:szCs w:val="24"/>
                <w:lang w:val="id-ID"/>
              </w:rPr>
              <w:t xml:space="preserve">a </w:t>
            </w:r>
            <w:r>
              <w:rPr>
                <w:rFonts w:ascii="Bookman Old Style" w:cs="Bookman Old Style" w:eastAsia="Bookman Old Style" w:hAnsi="Bookman Old Style"/>
                <w:color w:val="000000"/>
                <w:spacing w:val="-1"/>
                <w:sz w:val="24"/>
                <w:szCs w:val="24"/>
                <w:lang w:val="id-ID"/>
              </w:rPr>
              <w:t>Ke</w:t>
            </w:r>
            <w:r>
              <w:rPr>
                <w:rFonts w:ascii="Bookman Old Style" w:cs="Bookman Old Style" w:eastAsia="Bookman Old Style" w:hAnsi="Bookman Old Style"/>
                <w:color w:val="000000"/>
                <w:spacing w:val="-2"/>
                <w:sz w:val="24"/>
                <w:szCs w:val="24"/>
                <w:lang w:val="id-ID"/>
              </w:rPr>
              <w:t>r</w:t>
            </w:r>
            <w:r>
              <w:rPr>
                <w:rFonts w:ascii="Bookman Old Style" w:cs="Bookman Old Style" w:eastAsia="Bookman Old Style" w:hAnsi="Bookman Old Style"/>
                <w:color w:val="000000"/>
                <w:sz w:val="24"/>
                <w:szCs w:val="24"/>
                <w:lang w:val="id-ID"/>
              </w:rPr>
              <w:t>ja menjadi Undang-Undang (</w:t>
            </w:r>
            <w:r>
              <w:rPr>
                <w:rFonts w:ascii="Bookman Old Style" w:cs="Bookman Old Style" w:eastAsia="Bookman Old Style" w:hAnsi="Bookman Old Style"/>
                <w:color w:val="000000"/>
                <w:spacing w:val="4"/>
                <w:sz w:val="24"/>
                <w:szCs w:val="24"/>
                <w:lang w:val="id-ID"/>
              </w:rPr>
              <w:t>L</w:t>
            </w:r>
            <w:r>
              <w:rPr>
                <w:rFonts w:ascii="Bookman Old Style" w:cs="Bookman Old Style" w:eastAsia="Bookman Old Style" w:hAnsi="Bookman Old Style"/>
                <w:color w:val="000000"/>
                <w:spacing w:val="-1"/>
                <w:sz w:val="24"/>
                <w:szCs w:val="24"/>
                <w:lang w:val="id-ID"/>
              </w:rPr>
              <w:t>e</w:t>
            </w:r>
            <w:r>
              <w:rPr>
                <w:rFonts w:ascii="Bookman Old Style" w:cs="Bookman Old Style" w:eastAsia="Bookman Old Style" w:hAnsi="Bookman Old Style"/>
                <w:color w:val="000000"/>
                <w:spacing w:val="-2"/>
                <w:sz w:val="24"/>
                <w:szCs w:val="24"/>
                <w:lang w:val="id-ID"/>
              </w:rPr>
              <w:t>m</w:t>
            </w:r>
            <w:r>
              <w:rPr>
                <w:rFonts w:ascii="Bookman Old Style" w:cs="Bookman Old Style" w:eastAsia="Bookman Old Style" w:hAnsi="Bookman Old Style"/>
                <w:color w:val="000000"/>
                <w:spacing w:val="-1"/>
                <w:sz w:val="24"/>
                <w:szCs w:val="24"/>
                <w:lang w:val="id-ID"/>
              </w:rPr>
              <w:t>b</w:t>
            </w:r>
            <w:r>
              <w:rPr>
                <w:rFonts w:ascii="Bookman Old Style" w:cs="Bookman Old Style" w:eastAsia="Bookman Old Style" w:hAnsi="Bookman Old Style"/>
                <w:color w:val="000000"/>
                <w:spacing w:val="5"/>
                <w:sz w:val="24"/>
                <w:szCs w:val="24"/>
                <w:lang w:val="id-ID"/>
              </w:rPr>
              <w:t>a</w:t>
            </w:r>
            <w:r>
              <w:rPr>
                <w:rFonts w:ascii="Bookman Old Style" w:cs="Bookman Old Style" w:eastAsia="Bookman Old Style" w:hAnsi="Bookman Old Style"/>
                <w:color w:val="000000"/>
                <w:spacing w:val="-2"/>
                <w:sz w:val="24"/>
                <w:szCs w:val="24"/>
                <w:lang w:val="id-ID"/>
              </w:rPr>
              <w:t>r</w:t>
            </w:r>
            <w:r>
              <w:rPr>
                <w:rFonts w:ascii="Bookman Old Style" w:cs="Bookman Old Style" w:eastAsia="Bookman Old Style" w:hAnsi="Bookman Old Style"/>
                <w:color w:val="000000"/>
                <w:sz w:val="24"/>
                <w:szCs w:val="24"/>
                <w:lang w:val="id-ID"/>
              </w:rPr>
              <w:t xml:space="preserve">an </w:t>
            </w:r>
            <w:r>
              <w:rPr>
                <w:rFonts w:ascii="Bookman Old Style" w:cs="Bookman Old Style" w:eastAsia="Bookman Old Style" w:hAnsi="Bookman Old Style"/>
                <w:color w:val="000000"/>
                <w:spacing w:val="-2"/>
                <w:sz w:val="24"/>
                <w:szCs w:val="24"/>
                <w:lang w:val="id-ID"/>
              </w:rPr>
              <w:t>N</w:t>
            </w:r>
            <w:r>
              <w:rPr>
                <w:rFonts w:ascii="Bookman Old Style" w:cs="Bookman Old Style" w:eastAsia="Bookman Old Style" w:hAnsi="Bookman Old Style"/>
                <w:color w:val="000000"/>
                <w:spacing w:val="-1"/>
                <w:sz w:val="24"/>
                <w:szCs w:val="24"/>
                <w:lang w:val="id-ID"/>
              </w:rPr>
              <w:t>e</w:t>
            </w:r>
            <w:r>
              <w:rPr>
                <w:rFonts w:ascii="Bookman Old Style" w:cs="Bookman Old Style" w:eastAsia="Bookman Old Style" w:hAnsi="Bookman Old Style"/>
                <w:color w:val="000000"/>
                <w:spacing w:val="-2"/>
                <w:sz w:val="24"/>
                <w:szCs w:val="24"/>
                <w:lang w:val="id-ID"/>
              </w:rPr>
              <w:t>g</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2"/>
                <w:sz w:val="24"/>
                <w:szCs w:val="24"/>
                <w:lang w:val="id-ID"/>
              </w:rPr>
              <w:t>r</w:t>
            </w:r>
            <w:r>
              <w:rPr>
                <w:rFonts w:ascii="Bookman Old Style" w:cs="Bookman Old Style" w:eastAsia="Bookman Old Style" w:hAnsi="Bookman Old Style"/>
                <w:color w:val="000000"/>
                <w:sz w:val="24"/>
                <w:szCs w:val="24"/>
                <w:lang w:val="id-ID"/>
              </w:rPr>
              <w:t xml:space="preserve">a </w:t>
            </w:r>
            <w:r>
              <w:rPr>
                <w:rFonts w:ascii="Bookman Old Style" w:cs="Bookman Old Style" w:eastAsia="Bookman Old Style" w:hAnsi="Bookman Old Style"/>
                <w:color w:val="000000"/>
                <w:spacing w:val="-1"/>
                <w:sz w:val="24"/>
                <w:szCs w:val="24"/>
                <w:lang w:val="id-ID"/>
              </w:rPr>
              <w:t>Rep</w:t>
            </w:r>
            <w:r>
              <w:rPr>
                <w:rFonts w:ascii="Bookman Old Style" w:cs="Bookman Old Style" w:eastAsia="Bookman Old Style" w:hAnsi="Bookman Old Style"/>
                <w:color w:val="000000"/>
                <w:sz w:val="24"/>
                <w:szCs w:val="24"/>
                <w:lang w:val="id-ID"/>
              </w:rPr>
              <w:t>u</w:t>
            </w:r>
            <w:r>
              <w:rPr>
                <w:rFonts w:ascii="Bookman Old Style" w:cs="Bookman Old Style" w:eastAsia="Bookman Old Style" w:hAnsi="Bookman Old Style"/>
                <w:color w:val="000000"/>
                <w:spacing w:val="-1"/>
                <w:sz w:val="24"/>
                <w:szCs w:val="24"/>
                <w:lang w:val="id-ID"/>
              </w:rPr>
              <w:t>b</w:t>
            </w:r>
            <w:r>
              <w:rPr>
                <w:rFonts w:ascii="Bookman Old Style" w:cs="Bookman Old Style" w:eastAsia="Bookman Old Style" w:hAnsi="Bookman Old Style"/>
                <w:color w:val="000000"/>
                <w:sz w:val="24"/>
                <w:szCs w:val="24"/>
                <w:lang w:val="id-ID"/>
              </w:rPr>
              <w:t xml:space="preserve">lik </w:t>
            </w:r>
            <w:r>
              <w:rPr>
                <w:rFonts w:ascii="Bookman Old Style" w:cs="Bookman Old Style" w:eastAsia="Bookman Old Style" w:hAnsi="Bookman Old Style"/>
                <w:color w:val="000000"/>
                <w:spacing w:val="-2"/>
                <w:sz w:val="24"/>
                <w:szCs w:val="24"/>
                <w:lang w:val="id-ID"/>
              </w:rPr>
              <w:t>I</w:t>
            </w:r>
            <w:r>
              <w:rPr>
                <w:rFonts w:ascii="Bookman Old Style" w:cs="Bookman Old Style" w:eastAsia="Bookman Old Style" w:hAnsi="Bookman Old Style"/>
                <w:color w:val="000000"/>
                <w:spacing w:val="1"/>
                <w:sz w:val="24"/>
                <w:szCs w:val="24"/>
                <w:lang w:val="id-ID"/>
              </w:rPr>
              <w:t>n</w:t>
            </w:r>
            <w:r>
              <w:rPr>
                <w:rFonts w:ascii="Bookman Old Style" w:cs="Bookman Old Style" w:eastAsia="Bookman Old Style" w:hAnsi="Bookman Old Style"/>
                <w:color w:val="000000"/>
                <w:spacing w:val="-1"/>
                <w:sz w:val="24"/>
                <w:szCs w:val="24"/>
                <w:lang w:val="id-ID"/>
              </w:rPr>
              <w:t>d</w:t>
            </w:r>
            <w:r>
              <w:rPr>
                <w:rFonts w:ascii="Bookman Old Style" w:cs="Bookman Old Style" w:eastAsia="Bookman Old Style" w:hAnsi="Bookman Old Style"/>
                <w:color w:val="000000"/>
                <w:spacing w:val="1"/>
                <w:sz w:val="24"/>
                <w:szCs w:val="24"/>
                <w:lang w:val="id-ID"/>
              </w:rPr>
              <w:t>on</w:t>
            </w:r>
            <w:r>
              <w:rPr>
                <w:rFonts w:ascii="Bookman Old Style" w:cs="Bookman Old Style" w:eastAsia="Bookman Old Style" w:hAnsi="Bookman Old Style"/>
                <w:color w:val="000000"/>
                <w:spacing w:val="-1"/>
                <w:sz w:val="24"/>
                <w:szCs w:val="24"/>
                <w:lang w:val="id-ID"/>
              </w:rPr>
              <w:t>es</w:t>
            </w:r>
            <w:r>
              <w:rPr>
                <w:rFonts w:ascii="Bookman Old Style" w:cs="Bookman Old Style" w:eastAsia="Bookman Old Style" w:hAnsi="Bookman Old Style"/>
                <w:color w:val="000000"/>
                <w:sz w:val="24"/>
                <w:szCs w:val="24"/>
                <w:lang w:val="id-ID"/>
              </w:rPr>
              <w:t xml:space="preserve">ia </w:t>
            </w:r>
            <w:r>
              <w:rPr>
                <w:rFonts w:ascii="Bookman Old Style" w:cs="Bookman Old Style" w:eastAsia="Bookman Old Style" w:hAnsi="Bookman Old Style"/>
                <w:color w:val="000000"/>
                <w:spacing w:val="-1"/>
                <w:sz w:val="24"/>
                <w:szCs w:val="24"/>
                <w:lang w:val="id-ID"/>
              </w:rPr>
              <w:t>T</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h</w:t>
            </w:r>
            <w:r>
              <w:rPr>
                <w:rFonts w:ascii="Bookman Old Style" w:cs="Bookman Old Style" w:eastAsia="Bookman Old Style" w:hAnsi="Bookman Old Style"/>
                <w:color w:val="000000"/>
                <w:sz w:val="24"/>
                <w:szCs w:val="24"/>
                <w:lang w:val="id-ID"/>
              </w:rPr>
              <w:t xml:space="preserve">un </w:t>
            </w:r>
            <w:r>
              <w:rPr>
                <w:rFonts w:ascii="Bookman Old Style" w:cs="Bookman Old Style" w:eastAsia="Bookman Old Style" w:hAnsi="Bookman Old Style"/>
                <w:color w:val="000000"/>
                <w:spacing w:val="-1"/>
                <w:sz w:val="24"/>
                <w:szCs w:val="24"/>
                <w:lang w:val="id-ID"/>
              </w:rPr>
              <w:t>202</w:t>
            </w:r>
            <w:r>
              <w:rPr>
                <w:rFonts w:ascii="Bookman Old Style" w:cs="Bookman Old Style" w:eastAsia="Bookman Old Style" w:hAnsi="Bookman Old Style"/>
                <w:color w:val="000000"/>
                <w:sz w:val="24"/>
                <w:szCs w:val="24"/>
                <w:lang w:val="id-ID"/>
              </w:rPr>
              <w:t xml:space="preserve">3 </w:t>
            </w:r>
            <w:r>
              <w:rPr>
                <w:rFonts w:ascii="Bookman Old Style" w:cs="Bookman Old Style" w:eastAsia="Bookman Old Style" w:hAnsi="Bookman Old Style"/>
                <w:color w:val="000000"/>
                <w:spacing w:val="-2"/>
                <w:sz w:val="24"/>
                <w:szCs w:val="24"/>
                <w:lang w:val="id-ID"/>
              </w:rPr>
              <w:t>N</w:t>
            </w:r>
            <w:r>
              <w:rPr>
                <w:rFonts w:ascii="Bookman Old Style" w:cs="Bookman Old Style" w:eastAsia="Bookman Old Style" w:hAnsi="Bookman Old Style"/>
                <w:color w:val="000000"/>
                <w:spacing w:val="1"/>
                <w:sz w:val="24"/>
                <w:szCs w:val="24"/>
                <w:lang w:val="id-ID"/>
              </w:rPr>
              <w:t>o</w:t>
            </w:r>
            <w:r>
              <w:rPr>
                <w:rFonts w:ascii="Bookman Old Style" w:cs="Bookman Old Style" w:eastAsia="Bookman Old Style" w:hAnsi="Bookman Old Style"/>
                <w:color w:val="000000"/>
                <w:spacing w:val="2"/>
                <w:sz w:val="24"/>
                <w:szCs w:val="24"/>
                <w:lang w:val="id-ID"/>
              </w:rPr>
              <w:t>m</w:t>
            </w:r>
            <w:r>
              <w:rPr>
                <w:rFonts w:ascii="Bookman Old Style" w:cs="Bookman Old Style" w:eastAsia="Bookman Old Style" w:hAnsi="Bookman Old Style"/>
                <w:color w:val="000000"/>
                <w:spacing w:val="1"/>
                <w:sz w:val="24"/>
                <w:szCs w:val="24"/>
                <w:lang w:val="id-ID"/>
              </w:rPr>
              <w:t>o</w:t>
            </w:r>
            <w:r>
              <w:rPr>
                <w:rFonts w:ascii="Bookman Old Style" w:cs="Bookman Old Style" w:eastAsia="Bookman Old Style" w:hAnsi="Bookman Old Style"/>
                <w:color w:val="000000"/>
                <w:sz w:val="24"/>
                <w:szCs w:val="24"/>
                <w:lang w:val="id-ID"/>
              </w:rPr>
              <w:t xml:space="preserve">r </w:t>
            </w:r>
            <w:r>
              <w:rPr>
                <w:rFonts w:ascii="Bookman Old Style" w:cs="Bookman Old Style" w:eastAsia="Bookman Old Style" w:hAnsi="Bookman Old Style"/>
                <w:color w:val="000000"/>
                <w:spacing w:val="-1"/>
                <w:sz w:val="24"/>
                <w:szCs w:val="24"/>
                <w:lang w:val="id-ID"/>
              </w:rPr>
              <w:t>41</w:t>
            </w:r>
            <w:r>
              <w:rPr>
                <w:rFonts w:ascii="Bookman Old Style" w:cs="Bookman Old Style" w:eastAsia="Bookman Old Style" w:hAnsi="Bookman Old Style"/>
                <w:color w:val="000000"/>
                <w:sz w:val="24"/>
                <w:szCs w:val="24"/>
                <w:lang w:val="id-ID"/>
              </w:rPr>
              <w:t xml:space="preserve">, </w:t>
            </w:r>
            <w:r>
              <w:rPr>
                <w:rFonts w:ascii="Bookman Old Style" w:cs="Bookman Old Style" w:eastAsia="Bookman Old Style" w:hAnsi="Bookman Old Style"/>
                <w:color w:val="000000"/>
                <w:spacing w:val="-1"/>
                <w:sz w:val="24"/>
                <w:szCs w:val="24"/>
                <w:lang w:val="id-ID"/>
              </w:rPr>
              <w:t>T</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2"/>
                <w:sz w:val="24"/>
                <w:szCs w:val="24"/>
                <w:lang w:val="id-ID"/>
              </w:rPr>
              <w:t>m</w:t>
            </w:r>
            <w:r>
              <w:rPr>
                <w:rFonts w:ascii="Bookman Old Style" w:cs="Bookman Old Style" w:eastAsia="Bookman Old Style" w:hAnsi="Bookman Old Style"/>
                <w:color w:val="000000"/>
                <w:spacing w:val="-1"/>
                <w:sz w:val="24"/>
                <w:szCs w:val="24"/>
                <w:lang w:val="id-ID"/>
              </w:rPr>
              <w:t>b</w:t>
            </w:r>
            <w:r>
              <w:rPr>
                <w:rFonts w:ascii="Bookman Old Style" w:cs="Bookman Old Style" w:eastAsia="Bookman Old Style" w:hAnsi="Bookman Old Style"/>
                <w:color w:val="000000"/>
                <w:sz w:val="24"/>
                <w:szCs w:val="24"/>
                <w:lang w:val="id-ID"/>
              </w:rPr>
              <w:t>a</w:t>
            </w:r>
            <w:r>
              <w:rPr>
                <w:rFonts w:ascii="Bookman Old Style" w:cs="Bookman Old Style" w:eastAsia="Bookman Old Style" w:hAnsi="Bookman Old Style"/>
                <w:color w:val="000000"/>
                <w:spacing w:val="1"/>
                <w:sz w:val="24"/>
                <w:szCs w:val="24"/>
                <w:lang w:val="id-ID"/>
              </w:rPr>
              <w:t>h</w:t>
            </w:r>
            <w:r>
              <w:rPr>
                <w:rFonts w:ascii="Bookman Old Style" w:cs="Bookman Old Style" w:eastAsia="Bookman Old Style" w:hAnsi="Bookman Old Style"/>
                <w:color w:val="000000"/>
                <w:sz w:val="24"/>
                <w:szCs w:val="24"/>
                <w:lang w:val="id-ID"/>
              </w:rPr>
              <w:t xml:space="preserve">an </w:t>
            </w:r>
            <w:r>
              <w:rPr>
                <w:rFonts w:ascii="Bookman Old Style" w:cs="Bookman Old Style" w:eastAsia="Bookman Old Style" w:hAnsi="Bookman Old Style"/>
                <w:color w:val="000000"/>
                <w:position w:val="-1"/>
                <w:sz w:val="24"/>
                <w:szCs w:val="24"/>
                <w:lang w:val="id-ID"/>
              </w:rPr>
              <w:t>L</w:t>
            </w:r>
            <w:r>
              <w:rPr>
                <w:rFonts w:ascii="Bookman Old Style" w:cs="Bookman Old Style" w:eastAsia="Bookman Old Style" w:hAnsi="Bookman Old Style"/>
                <w:color w:val="000000"/>
                <w:spacing w:val="-1"/>
                <w:position w:val="-1"/>
                <w:sz w:val="24"/>
                <w:szCs w:val="24"/>
                <w:lang w:val="id-ID"/>
              </w:rPr>
              <w:t>e</w:t>
            </w:r>
            <w:r>
              <w:rPr>
                <w:rFonts w:ascii="Bookman Old Style" w:cs="Bookman Old Style" w:eastAsia="Bookman Old Style" w:hAnsi="Bookman Old Style"/>
                <w:color w:val="000000"/>
                <w:spacing w:val="-2"/>
                <w:position w:val="-1"/>
                <w:sz w:val="24"/>
                <w:szCs w:val="24"/>
                <w:lang w:val="id-ID"/>
              </w:rPr>
              <w:t>m</w:t>
            </w:r>
            <w:r>
              <w:rPr>
                <w:rFonts w:ascii="Bookman Old Style" w:cs="Bookman Old Style" w:eastAsia="Bookman Old Style" w:hAnsi="Bookman Old Style"/>
                <w:color w:val="000000"/>
                <w:spacing w:val="-1"/>
                <w:position w:val="-1"/>
                <w:sz w:val="24"/>
                <w:szCs w:val="24"/>
                <w:lang w:val="id-ID"/>
              </w:rPr>
              <w:t>b</w:t>
            </w:r>
            <w:r>
              <w:rPr>
                <w:rFonts w:ascii="Bookman Old Style" w:cs="Bookman Old Style" w:eastAsia="Bookman Old Style" w:hAnsi="Bookman Old Style"/>
                <w:color w:val="000000"/>
                <w:position w:val="-1"/>
                <w:sz w:val="24"/>
                <w:szCs w:val="24"/>
                <w:lang w:val="id-ID"/>
              </w:rPr>
              <w:t>a</w:t>
            </w:r>
            <w:r>
              <w:rPr>
                <w:rFonts w:ascii="Bookman Old Style" w:cs="Bookman Old Style" w:eastAsia="Bookman Old Style" w:hAnsi="Bookman Old Style"/>
                <w:color w:val="000000"/>
                <w:spacing w:val="-2"/>
                <w:position w:val="-1"/>
                <w:sz w:val="24"/>
                <w:szCs w:val="24"/>
                <w:lang w:val="id-ID"/>
              </w:rPr>
              <w:t>r</w:t>
            </w:r>
            <w:r>
              <w:rPr>
                <w:rFonts w:ascii="Bookman Old Style" w:cs="Bookman Old Style" w:eastAsia="Bookman Old Style" w:hAnsi="Bookman Old Style"/>
                <w:color w:val="000000"/>
                <w:spacing w:val="1"/>
                <w:position w:val="-1"/>
                <w:sz w:val="24"/>
                <w:szCs w:val="24"/>
                <w:lang w:val="id-ID"/>
              </w:rPr>
              <w:t>a</w:t>
            </w:r>
            <w:r>
              <w:rPr>
                <w:rFonts w:ascii="Bookman Old Style" w:cs="Bookman Old Style" w:eastAsia="Bookman Old Style" w:hAnsi="Bookman Old Style"/>
                <w:color w:val="000000"/>
                <w:position w:val="-1"/>
                <w:sz w:val="24"/>
                <w:szCs w:val="24"/>
                <w:lang w:val="id-ID"/>
              </w:rPr>
              <w:t xml:space="preserve">n </w:t>
            </w:r>
            <w:r>
              <w:rPr>
                <w:rFonts w:ascii="Bookman Old Style" w:cs="Bookman Old Style" w:eastAsia="Bookman Old Style" w:hAnsi="Bookman Old Style"/>
                <w:color w:val="000000"/>
                <w:spacing w:val="-2"/>
                <w:position w:val="-1"/>
                <w:sz w:val="24"/>
                <w:szCs w:val="24"/>
                <w:lang w:val="id-ID"/>
              </w:rPr>
              <w:t>N</w:t>
            </w:r>
            <w:r>
              <w:rPr>
                <w:rFonts w:ascii="Bookman Old Style" w:cs="Bookman Old Style" w:eastAsia="Bookman Old Style" w:hAnsi="Bookman Old Style"/>
                <w:color w:val="000000"/>
                <w:spacing w:val="3"/>
                <w:position w:val="-1"/>
                <w:sz w:val="24"/>
                <w:szCs w:val="24"/>
                <w:lang w:val="id-ID"/>
              </w:rPr>
              <w:t>e</w:t>
            </w:r>
            <w:r>
              <w:rPr>
                <w:rFonts w:ascii="Bookman Old Style" w:cs="Bookman Old Style" w:eastAsia="Bookman Old Style" w:hAnsi="Bookman Old Style"/>
                <w:color w:val="000000"/>
                <w:spacing w:val="-2"/>
                <w:position w:val="-1"/>
                <w:sz w:val="24"/>
                <w:szCs w:val="24"/>
                <w:lang w:val="id-ID"/>
              </w:rPr>
              <w:t>g</w:t>
            </w:r>
            <w:r>
              <w:rPr>
                <w:rFonts w:ascii="Bookman Old Style" w:cs="Bookman Old Style" w:eastAsia="Bookman Old Style" w:hAnsi="Bookman Old Style"/>
                <w:color w:val="000000"/>
                <w:position w:val="-1"/>
                <w:sz w:val="24"/>
                <w:szCs w:val="24"/>
                <w:lang w:val="id-ID"/>
              </w:rPr>
              <w:t>a</w:t>
            </w:r>
            <w:r>
              <w:rPr>
                <w:rFonts w:ascii="Bookman Old Style" w:cs="Bookman Old Style" w:eastAsia="Bookman Old Style" w:hAnsi="Bookman Old Style"/>
                <w:color w:val="000000"/>
                <w:spacing w:val="-2"/>
                <w:position w:val="-1"/>
                <w:sz w:val="24"/>
                <w:szCs w:val="24"/>
                <w:lang w:val="id-ID"/>
              </w:rPr>
              <w:t>r</w:t>
            </w:r>
            <w:r>
              <w:rPr>
                <w:rFonts w:ascii="Bookman Old Style" w:cs="Bookman Old Style" w:eastAsia="Bookman Old Style" w:hAnsi="Bookman Old Style"/>
                <w:color w:val="000000"/>
                <w:position w:val="-1"/>
                <w:sz w:val="24"/>
                <w:szCs w:val="24"/>
                <w:lang w:val="id-ID"/>
              </w:rPr>
              <w:t xml:space="preserve">a </w:t>
            </w:r>
            <w:r>
              <w:rPr>
                <w:rFonts w:ascii="Bookman Old Style" w:cs="Bookman Old Style" w:eastAsia="Bookman Old Style" w:hAnsi="Bookman Old Style"/>
                <w:color w:val="000000"/>
                <w:spacing w:val="-1"/>
                <w:position w:val="-1"/>
                <w:sz w:val="24"/>
                <w:szCs w:val="24"/>
                <w:lang w:val="id-ID"/>
              </w:rPr>
              <w:t>Rep</w:t>
            </w:r>
            <w:r>
              <w:rPr>
                <w:rFonts w:ascii="Bookman Old Style" w:cs="Bookman Old Style" w:eastAsia="Bookman Old Style" w:hAnsi="Bookman Old Style"/>
                <w:color w:val="000000"/>
                <w:position w:val="-1"/>
                <w:sz w:val="24"/>
                <w:szCs w:val="24"/>
                <w:lang w:val="id-ID"/>
              </w:rPr>
              <w:t>u</w:t>
            </w:r>
            <w:r>
              <w:rPr>
                <w:rFonts w:ascii="Bookman Old Style" w:cs="Bookman Old Style" w:eastAsia="Bookman Old Style" w:hAnsi="Bookman Old Style"/>
                <w:color w:val="000000"/>
                <w:spacing w:val="-1"/>
                <w:position w:val="-1"/>
                <w:sz w:val="24"/>
                <w:szCs w:val="24"/>
                <w:lang w:val="id-ID"/>
              </w:rPr>
              <w:t>b</w:t>
            </w:r>
            <w:r>
              <w:rPr>
                <w:rFonts w:ascii="Bookman Old Style" w:cs="Bookman Old Style" w:eastAsia="Bookman Old Style" w:hAnsi="Bookman Old Style"/>
                <w:color w:val="000000"/>
                <w:position w:val="-1"/>
                <w:sz w:val="24"/>
                <w:szCs w:val="24"/>
                <w:lang w:val="id-ID"/>
              </w:rPr>
              <w:t>l</w:t>
            </w:r>
            <w:r>
              <w:rPr>
                <w:rFonts w:ascii="Bookman Old Style" w:cs="Bookman Old Style" w:eastAsia="Bookman Old Style" w:hAnsi="Bookman Old Style"/>
                <w:color w:val="000000"/>
                <w:spacing w:val="4"/>
                <w:position w:val="-1"/>
                <w:sz w:val="24"/>
                <w:szCs w:val="24"/>
                <w:lang w:val="id-ID"/>
              </w:rPr>
              <w:t>i</w:t>
            </w:r>
            <w:r>
              <w:rPr>
                <w:rFonts w:ascii="Bookman Old Style" w:cs="Bookman Old Style" w:eastAsia="Bookman Old Style" w:hAnsi="Bookman Old Style"/>
                <w:color w:val="000000"/>
                <w:position w:val="-1"/>
                <w:sz w:val="24"/>
                <w:szCs w:val="24"/>
                <w:lang w:val="id-ID"/>
              </w:rPr>
              <w:t xml:space="preserve">k </w:t>
            </w:r>
            <w:r>
              <w:rPr>
                <w:rFonts w:ascii="Bookman Old Style" w:cs="Bookman Old Style" w:eastAsia="Bookman Old Style" w:hAnsi="Bookman Old Style"/>
                <w:color w:val="000000"/>
                <w:spacing w:val="-2"/>
                <w:position w:val="-1"/>
                <w:sz w:val="24"/>
                <w:szCs w:val="24"/>
                <w:lang w:val="id-ID"/>
              </w:rPr>
              <w:t>I</w:t>
            </w:r>
            <w:r>
              <w:rPr>
                <w:rFonts w:ascii="Bookman Old Style" w:cs="Bookman Old Style" w:eastAsia="Bookman Old Style" w:hAnsi="Bookman Old Style"/>
                <w:color w:val="000000"/>
                <w:spacing w:val="1"/>
                <w:position w:val="-1"/>
                <w:sz w:val="24"/>
                <w:szCs w:val="24"/>
                <w:lang w:val="id-ID"/>
              </w:rPr>
              <w:t>n</w:t>
            </w:r>
            <w:r>
              <w:rPr>
                <w:rFonts w:ascii="Bookman Old Style" w:cs="Bookman Old Style" w:eastAsia="Bookman Old Style" w:hAnsi="Bookman Old Style"/>
                <w:color w:val="000000"/>
                <w:spacing w:val="-1"/>
                <w:position w:val="-1"/>
                <w:sz w:val="24"/>
                <w:szCs w:val="24"/>
                <w:lang w:val="id-ID"/>
              </w:rPr>
              <w:t>d</w:t>
            </w:r>
            <w:r>
              <w:rPr>
                <w:rFonts w:ascii="Bookman Old Style" w:cs="Bookman Old Style" w:eastAsia="Bookman Old Style" w:hAnsi="Bookman Old Style"/>
                <w:color w:val="000000"/>
                <w:spacing w:val="1"/>
                <w:position w:val="-1"/>
                <w:sz w:val="24"/>
                <w:szCs w:val="24"/>
                <w:lang w:val="id-ID"/>
              </w:rPr>
              <w:t>on</w:t>
            </w:r>
            <w:r>
              <w:rPr>
                <w:rFonts w:ascii="Bookman Old Style" w:cs="Bookman Old Style" w:eastAsia="Bookman Old Style" w:hAnsi="Bookman Old Style"/>
                <w:color w:val="000000"/>
                <w:spacing w:val="-1"/>
                <w:position w:val="-1"/>
                <w:sz w:val="24"/>
                <w:szCs w:val="24"/>
                <w:lang w:val="id-ID"/>
              </w:rPr>
              <w:t>es</w:t>
            </w:r>
            <w:r>
              <w:rPr>
                <w:rFonts w:ascii="Bookman Old Style" w:cs="Bookman Old Style" w:eastAsia="Bookman Old Style" w:hAnsi="Bookman Old Style"/>
                <w:color w:val="000000"/>
                <w:position w:val="-1"/>
                <w:sz w:val="24"/>
                <w:szCs w:val="24"/>
                <w:lang w:val="id-ID"/>
              </w:rPr>
              <w:t xml:space="preserve">ia  </w:t>
            </w:r>
            <w:r>
              <w:rPr>
                <w:rFonts w:ascii="Bookman Old Style" w:cs="Bookman Old Style" w:eastAsia="Bookman Old Style" w:hAnsi="Bookman Old Style"/>
                <w:color w:val="000000"/>
                <w:spacing w:val="-2"/>
                <w:position w:val="-1"/>
                <w:sz w:val="24"/>
                <w:szCs w:val="24"/>
                <w:lang w:val="id-ID"/>
              </w:rPr>
              <w:t>N</w:t>
            </w:r>
            <w:r>
              <w:rPr>
                <w:rFonts w:ascii="Bookman Old Style" w:cs="Bookman Old Style" w:eastAsia="Bookman Old Style" w:hAnsi="Bookman Old Style"/>
                <w:color w:val="000000"/>
                <w:spacing w:val="1"/>
                <w:position w:val="-1"/>
                <w:sz w:val="24"/>
                <w:szCs w:val="24"/>
                <w:lang w:val="id-ID"/>
              </w:rPr>
              <w:t>o</w:t>
            </w:r>
            <w:r>
              <w:rPr>
                <w:rFonts w:ascii="Bookman Old Style" w:cs="Bookman Old Style" w:eastAsia="Bookman Old Style" w:hAnsi="Bookman Old Style"/>
                <w:color w:val="000000"/>
                <w:spacing w:val="-2"/>
                <w:position w:val="-1"/>
                <w:sz w:val="24"/>
                <w:szCs w:val="24"/>
                <w:lang w:val="id-ID"/>
              </w:rPr>
              <w:t>m</w:t>
            </w:r>
            <w:r>
              <w:rPr>
                <w:rFonts w:ascii="Bookman Old Style" w:cs="Bookman Old Style" w:eastAsia="Bookman Old Style" w:hAnsi="Bookman Old Style"/>
                <w:color w:val="000000"/>
                <w:spacing w:val="1"/>
                <w:position w:val="-1"/>
                <w:sz w:val="24"/>
                <w:szCs w:val="24"/>
                <w:lang w:val="id-ID"/>
              </w:rPr>
              <w:t>o</w:t>
            </w:r>
            <w:r>
              <w:rPr>
                <w:rFonts w:ascii="Bookman Old Style" w:cs="Bookman Old Style" w:eastAsia="Bookman Old Style" w:hAnsi="Bookman Old Style"/>
                <w:color w:val="000000"/>
                <w:position w:val="-1"/>
                <w:sz w:val="24"/>
                <w:szCs w:val="24"/>
                <w:lang w:val="id-ID"/>
              </w:rPr>
              <w:t xml:space="preserve">r </w:t>
            </w:r>
            <w:r>
              <w:rPr>
                <w:rFonts w:ascii="Bookman Old Style" w:cs="Bookman Old Style" w:eastAsia="Bookman Old Style" w:hAnsi="Bookman Old Style"/>
                <w:color w:val="000000"/>
                <w:spacing w:val="-1"/>
                <w:position w:val="-1"/>
                <w:sz w:val="24"/>
                <w:szCs w:val="24"/>
                <w:lang w:val="id-ID"/>
              </w:rPr>
              <w:t>6856</w:t>
            </w:r>
            <w:r>
              <w:rPr>
                <w:rFonts w:ascii="Bookman Old Style" w:cs="Bookman Old Style" w:eastAsia="Bookman Old Style" w:hAnsi="Bookman Old Style"/>
                <w:color w:val="000000"/>
                <w:spacing w:val="1"/>
                <w:position w:val="-1"/>
                <w:sz w:val="24"/>
                <w:szCs w:val="24"/>
                <w:lang w:val="id-ID"/>
              </w:rPr>
              <w:t>)</w:t>
            </w:r>
            <w:r>
              <w:rPr>
                <w:rFonts w:ascii="Bookman Old Style" w:hAnsi="Bookman Old Style"/>
                <w:color w:val="000000"/>
                <w:sz w:val="24"/>
                <w:szCs w:val="24"/>
                <w:lang w:val="id-ID"/>
              </w:rPr>
              <w:t>;</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Pr>
                <w:rFonts w:ascii="Bookman Old Style" w:hAnsi="Bookman Old Style"/>
                <w:sz w:val="24"/>
                <w:szCs w:val="24"/>
                <w:lang w:val="id-ID"/>
              </w:rPr>
              <w:t>u</w:t>
            </w:r>
            <w:r>
              <w:rPr>
                <w:rFonts w:ascii="Bookman Old Style" w:hAnsi="Bookman Old Style"/>
                <w:sz w:val="24"/>
                <w:szCs w:val="24"/>
                <w:lang w:val="id-ID"/>
              </w:rPr>
              <w:t>blik Indonesia Nomor 7042);</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Undang-Undang Nomor 59 Tahun 2024 tentang Rencana Pembangunan Jangka Panjang Nasional Tahun 2025-2045 (Lembaran Negara Republik Indonesia Tahun 2024 Nomor 194);</w:t>
            </w:r>
            <w:r>
              <w:rPr>
                <w:rFonts w:ascii="Bookman Old Style" w:hAnsi="Bookman Old Style"/>
                <w:sz w:val="24"/>
                <w:szCs w:val="24"/>
                <w:lang w:val="id-ID"/>
              </w:rPr>
              <w:t xml:space="preserve"> </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Pr>
                <w:rFonts w:ascii="Bookman Old Style" w:hAnsi="Bookman Old Style"/>
                <w:sz w:val="24"/>
                <w:szCs w:val="24"/>
                <w:lang w:val="id-ID"/>
              </w:rPr>
              <w:t>(Lembaran Daerah Provinsi Jawa Barat Tahun 2024 Nomor 13);</w:t>
            </w:r>
            <w:bookmarkEnd w:id="0"/>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Pr>
                <w:rFonts w:ascii="Bookman Old Style" w:hAnsi="Bookman Old Style"/>
                <w:sz w:val="24"/>
                <w:szCs w:val="24"/>
                <w:lang w:val="id-ID"/>
              </w:rPr>
              <w:t>baran Daerah Kabupaten Sumedang</w:t>
            </w:r>
            <w:r>
              <w:rPr>
                <w:rFonts w:ascii="Bookman Old Style" w:hAnsi="Bookman Old Style"/>
                <w:sz w:val="24"/>
                <w:szCs w:val="24"/>
              </w:rPr>
              <w:t xml:space="preserve"> </w:t>
            </w:r>
            <w:r>
              <w:rPr>
                <w:rFonts w:ascii="Bookman Old Style" w:hAnsi="Bookman Old Style"/>
                <w:sz w:val="24"/>
                <w:szCs w:val="24"/>
                <w:lang w:val="id-ID"/>
              </w:rPr>
              <w:t>Nomor 1);</w:t>
            </w: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tabs>
                <w:tab w:val="left" w:leader="none" w:pos="1276"/>
                <w:tab w:val="left" w:leader="none" w:pos="1701"/>
              </w:tabs>
              <w:autoSpaceDE w:val="false"/>
              <w:autoSpaceDN w:val="false"/>
              <w:adjustRightInd w:val="false"/>
              <w:spacing w:after="0" w:lineRule="auto" w:line="240"/>
              <w:ind w:left="454"/>
              <w:jc w:val="both"/>
              <w:rPr>
                <w:rFonts w:ascii="Bookman Old Style" w:hAnsi="Bookman Old Style"/>
                <w:sz w:val="24"/>
                <w:szCs w:val="24"/>
                <w:lang w:val="id-ID"/>
              </w:rPr>
            </w:pP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Pr>
                <w:rFonts w:ascii="Bookman Old Style" w:hAnsi="Bookman Old Style"/>
                <w:sz w:val="24"/>
                <w:szCs w:val="24"/>
                <w:lang w:val="id-ID"/>
              </w:rPr>
              <w:t xml:space="preserve">Peraturan Daerah Kabupaten Sumedang Nomor 10 Tahun 2024 tentang </w:t>
            </w:r>
            <w:r>
              <w:rPr>
                <w:rFonts w:ascii="Bookman Old Style" w:hAnsi="Bookman Old Style"/>
                <w:sz w:val="24"/>
                <w:szCs w:val="24"/>
                <w:lang w:val="id-ID"/>
              </w:rPr>
              <w:t>Perubahan Kedua a</w:t>
            </w:r>
            <w:r>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Pr>
                <w:rFonts w:ascii="Bookman Old Style" w:hAnsi="Bookman Old Style"/>
                <w:sz w:val="24"/>
                <w:szCs w:val="24"/>
                <w:lang w:val="id-ID"/>
              </w:rPr>
              <w:t>, Tambahan Lembaran Daerah Kabupaten Sumedang Nomor 50</w:t>
            </w:r>
            <w:r>
              <w:rPr>
                <w:rFonts w:ascii="Bookman Old Style" w:hAnsi="Bookman Old Style"/>
                <w:sz w:val="24"/>
                <w:szCs w:val="24"/>
                <w:lang w:val="id-ID"/>
              </w:rPr>
              <w:t>);</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hAnsi="Bookman Old Style"/>
                <w:sz w:val="24"/>
                <w:szCs w:val="24"/>
                <w:lang w:val="id-ID"/>
              </w:rPr>
            </w:pPr>
            <w:r>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Pr>
                <w:rFonts w:ascii="Bookman Old Style" w:hAnsi="Bookman Old Style"/>
                <w:sz w:val="24"/>
                <w:szCs w:val="24"/>
                <w:lang w:val="id-ID"/>
              </w:rPr>
              <w:t>, Tambahan Lembaran Daerah Kabupaten Sumedang Nomor 51</w:t>
            </w:r>
            <w:r>
              <w:rPr>
                <w:rFonts w:ascii="Bookman Old Style" w:hAnsi="Bookman Old Style"/>
                <w:sz w:val="24"/>
                <w:szCs w:val="24"/>
                <w:lang w:val="id-ID"/>
              </w:rPr>
              <w:t>);</w:t>
            </w:r>
          </w:p>
          <w:p>
            <w:pPr>
              <w:pStyle w:val="style0"/>
              <w:widowControl w:val="false"/>
              <w:numPr>
                <w:ilvl w:val="0"/>
                <w:numId w:val="2"/>
              </w:numPr>
              <w:tabs>
                <w:tab w:val="left" w:leader="none" w:pos="1276"/>
                <w:tab w:val="left" w:leader="none" w:pos="1701"/>
              </w:tabs>
              <w:autoSpaceDE w:val="false"/>
              <w:autoSpaceDN w:val="false"/>
              <w:adjustRightInd w:val="false"/>
              <w:spacing w:after="0" w:lineRule="auto" w:line="240"/>
              <w:ind w:left="454" w:hanging="454"/>
              <w:jc w:val="both"/>
              <w:rPr>
                <w:rFonts w:ascii="Bookman Old Style" w:cs="Calibri" w:hAnsi="Bookman Old Style"/>
                <w:sz w:val="24"/>
                <w:szCs w:val="24"/>
                <w:lang w:val="id-ID"/>
              </w:rPr>
            </w:pPr>
            <w:r>
              <w:rPr>
                <w:rFonts w:ascii="Bookman Old Style" w:hAnsi="Bookman Old Style"/>
                <w:sz w:val="24"/>
                <w:szCs w:val="24"/>
                <w:lang w:val="id-ID"/>
              </w:rPr>
              <w:t>Peraturan Daerah</w:t>
            </w:r>
            <w:r>
              <w:rPr>
                <w:rFonts w:ascii="Bookman Old Style" w:cs="Calibri" w:eastAsia="Cambria" w:hAnsi="Bookman Old Style"/>
                <w:sz w:val="24"/>
                <w:szCs w:val="24"/>
                <w:lang w:val="id-ID"/>
              </w:rPr>
              <w:t xml:space="preserve"> Kabupaten Sumedang Nomor</w:t>
            </w:r>
            <w:r>
              <w:rPr>
                <w:rFonts w:ascii="Bookman Old Style" w:cs="Calibri" w:eastAsia="Cambria" w:hAnsi="Bookman Old Style"/>
                <w:sz w:val="24"/>
                <w:szCs w:val="24"/>
                <w:lang w:val="id-ID"/>
              </w:rPr>
              <w:t xml:space="preserve"> 8 </w:t>
            </w:r>
            <w:r>
              <w:rPr>
                <w:rFonts w:ascii="Bookman Old Style" w:cs="Calibri" w:eastAsia="Cambria" w:hAnsi="Bookman Old Style"/>
                <w:sz w:val="24"/>
                <w:szCs w:val="24"/>
                <w:lang w:val="id-ID"/>
              </w:rPr>
              <w:t>Tahun 2025 tentang Rencana Pembangunan Jangka Menengah Daerah Tahun 2025-2029 (Lembaran Daerah Kabupaten Sumedang Tahun 2025 Nomor</w:t>
            </w:r>
            <w:r>
              <w:rPr>
                <w:rFonts w:ascii="Bookman Old Style" w:cs="Calibri" w:eastAsia="Cambria" w:hAnsi="Bookman Old Style"/>
                <w:sz w:val="24"/>
                <w:szCs w:val="24"/>
                <w:lang w:val="id-ID"/>
              </w:rPr>
              <w:t xml:space="preserve"> 8</w:t>
            </w:r>
            <w:r>
              <w:rPr>
                <w:rFonts w:ascii="Bookman Old Style" w:cs="Calibri" w:eastAsia="Cambria" w:hAnsi="Bookman Old Style"/>
                <w:sz w:val="24"/>
                <w:szCs w:val="24"/>
              </w:rPr>
              <w:t>, Tambahan Lembaran Daerah Kabupaten Sumedang Nomor 60</w:t>
            </w:r>
            <w:r>
              <w:rPr>
                <w:rFonts w:ascii="Bookman Old Style" w:cs="Calibri" w:eastAsia="Cambria" w:hAnsi="Bookman Old Style"/>
                <w:sz w:val="24"/>
                <w:szCs w:val="24"/>
                <w:lang w:val="id-ID"/>
              </w:rPr>
              <w:t>);</w:t>
            </w:r>
          </w:p>
          <w:p>
            <w:pPr>
              <w:pStyle w:val="style0"/>
              <w:widowControl w:val="false"/>
              <w:tabs>
                <w:tab w:val="left" w:leader="none" w:pos="1276"/>
                <w:tab w:val="left" w:leader="none" w:pos="1701"/>
              </w:tabs>
              <w:autoSpaceDE w:val="false"/>
              <w:autoSpaceDN w:val="false"/>
              <w:adjustRightInd w:val="false"/>
              <w:spacing w:after="0" w:lineRule="auto" w:line="240"/>
              <w:ind w:left="320"/>
              <w:jc w:val="both"/>
              <w:rPr>
                <w:rFonts w:ascii="Bookman Old Style" w:cs="Calibri" w:hAnsi="Bookman Old Style"/>
                <w:sz w:val="24"/>
                <w:szCs w:val="24"/>
                <w:lang w:val="id-ID"/>
              </w:rPr>
            </w:pPr>
          </w:p>
        </w:tc>
      </w:tr>
      <w:tr>
        <w:tblPrEx/>
        <w:trPr/>
        <w:tc>
          <w:tcPr>
            <w:tcW w:w="1843" w:type="dxa"/>
            <w:tcBorders/>
          </w:tcPr>
          <w:p>
            <w:pPr>
              <w:pStyle w:val="style0"/>
              <w:spacing w:after="0" w:lineRule="auto" w:line="240"/>
              <w:jc w:val="both"/>
              <w:rPr>
                <w:rFonts w:ascii="Bookman Old Style" w:cs="Tahoma" w:hAnsi="Bookman Old Style"/>
                <w:sz w:val="24"/>
                <w:szCs w:val="24"/>
                <w:lang w:val="id-ID"/>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sz w:val="24"/>
                <w:szCs w:val="24"/>
                <w:lang w:val="id-ID"/>
              </w:rPr>
            </w:pPr>
            <w:r>
              <w:rPr>
                <w:rFonts w:ascii="Bookman Old Style" w:cs="Tahoma" w:hAnsi="Bookman Old Style"/>
                <w:sz w:val="24"/>
                <w:szCs w:val="24"/>
                <w:lang w:val="de-CH"/>
              </w:rPr>
              <w:t>MEMUTUSKAN:</w:t>
            </w:r>
          </w:p>
        </w:tc>
      </w:tr>
      <w:tr>
        <w:tblPrEx/>
        <w:trPr/>
        <w:tc>
          <w:tcPr>
            <w:tcW w:w="9640" w:type="dxa"/>
            <w:gridSpan w:val="3"/>
            <w:tcBorders/>
          </w:tcPr>
          <w:p>
            <w:pPr>
              <w:pStyle w:val="style0"/>
              <w:spacing w:after="0" w:lineRule="auto" w:line="240"/>
              <w:jc w:val="center"/>
              <w:rPr>
                <w:rFonts w:ascii="Bookman Old Style" w:cs="Tahoma" w:hAnsi="Bookman Old Style"/>
                <w:sz w:val="24"/>
                <w:szCs w:val="24"/>
                <w:lang w:val="de-CH"/>
              </w:rPr>
            </w:pPr>
          </w:p>
        </w:tc>
      </w:tr>
      <w:tr>
        <w:tblPrEx/>
        <w:trPr/>
        <w:tc>
          <w:tcPr>
            <w:tcW w:w="1843" w:type="dxa"/>
            <w:tcBorders/>
          </w:tcPr>
          <w:p>
            <w:pPr>
              <w:pStyle w:val="style0"/>
              <w:spacing w:after="0" w:lineRule="auto" w:line="240"/>
              <w:jc w:val="both"/>
              <w:rPr>
                <w:rFonts w:ascii="Bookman Old Style" w:cs="Tahoma" w:hAnsi="Bookman Old Style"/>
                <w:sz w:val="24"/>
                <w:szCs w:val="24"/>
              </w:rPr>
            </w:pPr>
            <w:r>
              <w:rPr>
                <w:rFonts w:ascii="Bookman Old Style" w:cs="Tahoma" w:hAnsi="Bookman Old Style"/>
                <w:sz w:val="24"/>
                <w:szCs w:val="24"/>
              </w:rPr>
              <w:t>Menetapkan</w:t>
            </w:r>
          </w:p>
        </w:tc>
        <w:tc>
          <w:tcPr>
            <w:tcW w:w="284" w:type="dxa"/>
            <w:tcBorders/>
          </w:tcPr>
          <w:p>
            <w:pPr>
              <w:pStyle w:val="style0"/>
              <w:spacing w:after="0" w:lineRule="auto" w:line="240"/>
              <w:rPr>
                <w:rFonts w:ascii="Bookman Old Style" w:cs="Tahoma" w:hAnsi="Bookman Old Style"/>
                <w:sz w:val="24"/>
                <w:szCs w:val="24"/>
                <w:lang w:val="de-CH"/>
              </w:rPr>
            </w:pPr>
            <w:r>
              <w:rPr>
                <w:rFonts w:ascii="Bookman Old Style" w:cs="Tahoma" w:hAnsi="Bookman Old Style"/>
                <w:sz w:val="24"/>
                <w:szCs w:val="24"/>
                <w:lang w:val="de-CH"/>
              </w:rPr>
              <w:t>:</w:t>
            </w:r>
          </w:p>
        </w:tc>
        <w:tc>
          <w:tcPr>
            <w:tcW w:w="7513" w:type="dxa"/>
            <w:tcBorders/>
          </w:tcPr>
          <w:p>
            <w:pPr>
              <w:pStyle w:val="style0"/>
              <w:spacing w:after="0" w:lineRule="auto" w:line="240"/>
              <w:jc w:val="both"/>
              <w:rPr>
                <w:rFonts w:ascii="Bookman Old Style" w:cs="Tahoma" w:hAnsi="Bookman Old Style"/>
                <w:sz w:val="24"/>
                <w:szCs w:val="24"/>
                <w:lang w:val="de-CH"/>
              </w:rPr>
            </w:pPr>
            <w:r>
              <w:rPr>
                <w:rFonts w:ascii="Bookman Old Style" w:cs="Tahoma" w:hAnsi="Bookman Old Style"/>
                <w:sz w:val="24"/>
                <w:szCs w:val="24"/>
                <w:lang w:val="de-CH"/>
              </w:rPr>
              <w:t>PERATURAN BUPATI</w:t>
            </w:r>
            <w:r>
              <w:rPr>
                <w:rFonts w:ascii="Bookman Old Style" w:cs="Tahoma" w:hAnsi="Bookman Old Style"/>
                <w:sz w:val="24"/>
                <w:szCs w:val="24"/>
                <w:lang w:val="de-CH"/>
              </w:rPr>
              <w:t xml:space="preserve"> </w:t>
            </w:r>
            <w:r>
              <w:rPr>
                <w:rFonts w:ascii="Bookman Old Style" w:cs="Tahoma" w:hAnsi="Bookman Old Style"/>
                <w:sz w:val="24"/>
                <w:szCs w:val="24"/>
                <w:lang w:val="de-CH"/>
              </w:rPr>
              <w:t xml:space="preserve">TENTANG </w:t>
            </w:r>
            <w:r>
              <w:rPr>
                <w:rFonts w:ascii="Bookman Old Style" w:cs="Tahoma" w:hAnsi="Bookman Old Style"/>
                <w:sz w:val="24"/>
                <w:szCs w:val="24"/>
                <w:lang w:val="de-CH"/>
              </w:rPr>
              <w:t>RENCANA STRATEGIS</w:t>
            </w:r>
            <w:r>
              <w:rPr>
                <w:rFonts w:ascii="Bookman Old Style" w:cs="Tahoma" w:hAnsi="Bookman Old Style"/>
                <w:sz w:val="24"/>
                <w:szCs w:val="24"/>
                <w:lang w:val="de-CH"/>
              </w:rPr>
              <w:t xml:space="preserve"> SATUAN POLISI PAMONG PRAJA KABUPATEN SUMEDANG</w:t>
            </w:r>
            <w:r>
              <w:rPr>
                <w:rFonts w:ascii="Bookman Old Style" w:cs="Tahoma" w:hAnsi="Bookman Old Style"/>
                <w:sz w:val="24"/>
                <w:szCs w:val="24"/>
                <w:lang w:val="de-CH"/>
              </w:rPr>
              <w:t xml:space="preserve"> TAHUN 20</w:t>
            </w:r>
            <w:r>
              <w:rPr>
                <w:rFonts w:ascii="Bookman Old Style" w:cs="Tahoma" w:hAnsi="Bookman Old Style"/>
                <w:sz w:val="24"/>
                <w:szCs w:val="24"/>
                <w:lang w:val="de-CH"/>
              </w:rPr>
              <w:t>25</w:t>
            </w:r>
            <w:r>
              <w:rPr>
                <w:rFonts w:ascii="Bookman Old Style" w:cs="Tahoma" w:hAnsi="Bookman Old Style"/>
                <w:sz w:val="24"/>
                <w:szCs w:val="24"/>
                <w:lang w:val="id-ID"/>
              </w:rPr>
              <w:t>-</w:t>
            </w:r>
            <w:r>
              <w:rPr>
                <w:rFonts w:ascii="Bookman Old Style" w:cs="Tahoma" w:hAnsi="Bookman Old Style"/>
                <w:sz w:val="24"/>
                <w:szCs w:val="24"/>
                <w:lang w:val="id-ID"/>
              </w:rPr>
              <w:t>20</w:t>
            </w:r>
            <w:r>
              <w:rPr>
                <w:rFonts w:ascii="Bookman Old Style" w:cs="Tahoma" w:hAnsi="Bookman Old Style"/>
                <w:sz w:val="24"/>
                <w:szCs w:val="24"/>
                <w:lang w:val="id-ID"/>
              </w:rPr>
              <w:t>29</w:t>
            </w:r>
            <w:r>
              <w:rPr>
                <w:rFonts w:ascii="Bookman Old Style" w:cs="Tahoma" w:hAnsi="Bookman Old Style"/>
                <w:sz w:val="24"/>
                <w:szCs w:val="24"/>
                <w:lang w:val="de-CH"/>
              </w:rPr>
              <w:t>.</w:t>
            </w:r>
          </w:p>
          <w:p>
            <w:pPr>
              <w:pStyle w:val="style0"/>
              <w:spacing w:after="0" w:lineRule="auto" w:line="240"/>
              <w:jc w:val="both"/>
              <w:rPr>
                <w:rFonts w:ascii="Bookman Old Style" w:cs="Tahoma" w:hAnsi="Bookman Old Style"/>
                <w:sz w:val="24"/>
                <w:szCs w:val="24"/>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sz w:val="24"/>
                <w:szCs w:val="24"/>
              </w:rPr>
            </w:pPr>
            <w:r>
              <w:rPr>
                <w:rFonts w:ascii="Bookman Old Style" w:cs="Tahoma" w:hAnsi="Bookman Old Style"/>
                <w:sz w:val="24"/>
                <w:szCs w:val="24"/>
              </w:rPr>
              <w:t>BAB I</w:t>
            </w:r>
          </w:p>
          <w:p>
            <w:pPr>
              <w:pStyle w:val="style0"/>
              <w:spacing w:after="0" w:lineRule="auto" w:line="240"/>
              <w:jc w:val="center"/>
              <w:rPr>
                <w:rFonts w:ascii="Bookman Old Style" w:cs="Tahoma" w:hAnsi="Bookman Old Style"/>
                <w:sz w:val="24"/>
                <w:szCs w:val="24"/>
              </w:rPr>
            </w:pPr>
            <w:r>
              <w:rPr>
                <w:rFonts w:ascii="Bookman Old Style" w:cs="Tahoma" w:hAnsi="Bookman Old Style"/>
                <w:sz w:val="24"/>
                <w:szCs w:val="24"/>
              </w:rPr>
              <w:t>KETENTUAN UMUM</w:t>
            </w:r>
          </w:p>
          <w:p>
            <w:pPr>
              <w:pStyle w:val="style0"/>
              <w:spacing w:after="0" w:lineRule="auto" w:line="240"/>
              <w:jc w:val="center"/>
              <w:rPr>
                <w:rFonts w:ascii="Bookman Old Style" w:cs="Tahoma" w:hAnsi="Bookman Old Style"/>
                <w:sz w:val="24"/>
                <w:szCs w:val="24"/>
              </w:rPr>
            </w:pPr>
          </w:p>
          <w:p>
            <w:pPr>
              <w:pStyle w:val="style0"/>
              <w:spacing w:after="0" w:lineRule="auto" w:line="240"/>
              <w:jc w:val="center"/>
              <w:rPr>
                <w:rFonts w:ascii="Bookman Old Style" w:cs="Tahoma" w:hAnsi="Bookman Old Style"/>
                <w:sz w:val="24"/>
                <w:szCs w:val="24"/>
                <w:lang w:val="de-CH"/>
              </w:rPr>
            </w:pPr>
            <w:r>
              <w:rPr>
                <w:rFonts w:ascii="Bookman Old Style" w:cs="Tahoma" w:hAnsi="Bookman Old Style"/>
                <w:sz w:val="24"/>
                <w:szCs w:val="24"/>
              </w:rPr>
              <w:t>Pasal 1</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rPr>
                <w:rFonts w:ascii="Bookman Old Style" w:cs="Tahoma" w:hAnsi="Bookman Old Style"/>
                <w:sz w:val="24"/>
                <w:szCs w:val="24"/>
              </w:rPr>
            </w:pPr>
            <w:r>
              <w:rPr>
                <w:rFonts w:ascii="Bookman Old Style" w:cs="Tahoma" w:hAnsi="Bookman Old Style"/>
                <w:sz w:val="24"/>
                <w:szCs w:val="24"/>
                <w:lang w:val="sv-SE"/>
              </w:rPr>
              <w:t>Dalam Peraturan Bupati ini yang dimaksud dengan:</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Daerah Kabupaten yang selanjutnya disebut Daerah adalah Daerah Kabupaten Sumedang.</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 xml:space="preserve">Pemerintah Daerah adalah </w:t>
            </w:r>
            <w:r>
              <w:rPr>
                <w:rFonts w:ascii="Bookman Old Style" w:cs="Bookman Old Style" w:hAnsi="Bookman Old Style"/>
                <w:color w:val="000000"/>
                <w:sz w:val="24"/>
                <w:szCs w:val="24"/>
                <w:lang w:val="id-ID"/>
              </w:rPr>
              <w:t>Bupati</w:t>
            </w:r>
            <w:r>
              <w:rPr>
                <w:rFonts w:ascii="Bookman Old Style" w:cs="Bookman Old Style" w:hAnsi="Bookman Old Style"/>
                <w:color w:val="000000"/>
                <w:sz w:val="24"/>
                <w:szCs w:val="24"/>
                <w:lang w:val="sv-SE"/>
              </w:rPr>
              <w:t xml:space="preserve"> sebagai unsur </w:t>
            </w:r>
            <w:r>
              <w:rPr>
                <w:rFonts w:ascii="Bookman Old Style" w:cs="Tahoma" w:hAnsi="Bookman Old Style"/>
                <w:color w:val="000000"/>
                <w:sz w:val="24"/>
                <w:szCs w:val="24"/>
                <w:lang w:val="sv-SE"/>
              </w:rPr>
              <w:t>penyelenggara</w:t>
            </w:r>
            <w:r>
              <w:rPr>
                <w:rFonts w:ascii="Bookman Old Style" w:cs="Bookman Old Style" w:hAnsi="Bookman Old Style"/>
                <w:color w:val="000000"/>
                <w:sz w:val="24"/>
                <w:szCs w:val="24"/>
                <w:lang w:val="sv-SE"/>
              </w:rPr>
              <w:t xml:space="preserve"> Pemerintahan Daerah yang memimpin pelaksanaan urusan pemerintahan yang menjadi kewenangan daerah otonom</w:t>
            </w:r>
            <w:r>
              <w:rPr>
                <w:rFonts w:ascii="Bookman Old Style" w:cs="Tahoma" w:hAnsi="Bookman Old Style"/>
                <w:sz w:val="24"/>
                <w:szCs w:val="24"/>
                <w:lang w:val="sv-SE"/>
              </w:rPr>
              <w:t>.</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rPr>
            </w:pPr>
            <w:r>
              <w:rPr>
                <w:rFonts w:ascii="Bookman Old Style" w:cs="Tahoma" w:hAnsi="Bookman Old Style"/>
                <w:sz w:val="24"/>
                <w:szCs w:val="24"/>
              </w:rPr>
              <w:t>Bupati adalah Bupati Sumedang.</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rPr>
            </w:pPr>
            <w:r>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Pr>
                <w:rFonts w:ascii="Bookman Old Style" w:hAnsi="Bookman Old Style"/>
                <w:sz w:val="24"/>
                <w:szCs w:val="24"/>
              </w:rPr>
              <w:t xml:space="preserve"> dalam penyelenggaraan urusan pemerintahan yang menjadi kewenangan Daerah</w:t>
            </w:r>
            <w:r>
              <w:rPr>
                <w:rFonts w:ascii="Bookman Old Style" w:cs="Tahoma" w:hAnsi="Bookman Old Style"/>
                <w:sz w:val="24"/>
                <w:szCs w:val="24"/>
              </w:rPr>
              <w:t>.</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rPr>
            </w:pPr>
            <w:r>
              <w:rPr>
                <w:rFonts w:ascii="Bookman Old Style" w:cs="Tahoma" w:hAnsi="Bookman Old Style"/>
                <w:color w:val="000000"/>
                <w:sz w:val="24"/>
                <w:szCs w:val="24"/>
              </w:rPr>
              <w:t>Rencana Pembangunan Jangka Menengah Daerah Tahun 2025</w:t>
            </w:r>
            <w:r>
              <w:rPr>
                <w:rFonts w:ascii="Bookman Old Style" w:cs="Tahoma" w:hAnsi="Bookman Old Style"/>
                <w:color w:val="000000"/>
                <w:sz w:val="24"/>
                <w:szCs w:val="24"/>
              </w:rPr>
              <w:t>-2029</w:t>
            </w:r>
            <w:r>
              <w:rPr>
                <w:rFonts w:ascii="Bookman Old Style" w:cs="Tahoma" w:hAnsi="Bookman Old Style"/>
                <w:color w:val="000000"/>
                <w:sz w:val="24"/>
                <w:szCs w:val="24"/>
              </w:rPr>
              <w:t xml:space="preserve"> adalah </w:t>
            </w:r>
            <w:r>
              <w:rPr>
                <w:rFonts w:ascii="Bookman Old Style" w:hAnsi="Bookman Old Style"/>
                <w:color w:val="000000"/>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 xml:space="preserve">Rencana Strategis Perangkat Daerah yang selanjutnya disingkat dengan Renstra Perangkat Daerah adalah </w:t>
            </w:r>
            <w:r>
              <w:rPr>
                <w:rFonts w:ascii="Bookman Old Style" w:cs="Tahoma" w:hAnsi="Bookman Old Style"/>
                <w:sz w:val="24"/>
                <w:szCs w:val="24"/>
                <w:lang w:val="sv-SE"/>
              </w:rPr>
              <w:t>dokumen perencanaan Perangkat Daerah untuk periode 5 (lima) tahun.</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Rencana Kerja Pemerintah Daerah adalah dokumen perencanaan Daerah untuk periode 1 (satu) tahun.</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Rencana Kerja Perangkat Daerah adalah dokumen perencanaan Perangkat Daerah untuk periode 1 (satu) tahun.</w:t>
            </w:r>
          </w:p>
          <w:p>
            <w:pPr>
              <w:pStyle w:val="style179"/>
              <w:numPr>
                <w:ilvl w:val="0"/>
                <w:numId w:val="4"/>
              </w:numPr>
              <w:spacing w:after="0" w:lineRule="auto" w:line="240"/>
              <w:ind w:left="465" w:hanging="425"/>
              <w:jc w:val="both"/>
              <w:contextualSpacing w:val="false"/>
              <w:rPr>
                <w:rFonts w:ascii="Bookman Old Style" w:cs="Bookman Old Style" w:eastAsia="Bookman Old Style" w:hAnsi="Bookman Old Style"/>
                <w:sz w:val="24"/>
                <w:szCs w:val="24"/>
                <w:lang w:val="sv-SE"/>
              </w:rPr>
            </w:pPr>
            <w:r>
              <w:rPr>
                <w:rFonts w:ascii="Bookman Old Style" w:cs="Tahoma" w:hAnsi="Bookman Old Style"/>
                <w:sz w:val="24"/>
                <w:szCs w:val="24"/>
                <w:lang w:val="sv-SE"/>
              </w:rPr>
              <w:t xml:space="preserve">Tujuan adalah </w:t>
            </w:r>
            <w:r>
              <w:rPr>
                <w:rFonts w:ascii="Bookman Old Style" w:cs="Tahoma" w:hAnsi="Bookman Old Style"/>
                <w:sz w:val="24"/>
                <w:szCs w:val="24"/>
                <w:lang w:val="sv-SE"/>
              </w:rPr>
              <w:t>kinerja yang ingin diwujudkan selama 5 (lima) tahun untuk menggambarkan kebermanfaatan Perangkat Daerah berdasarkan norma, standar, prosedur, dan kriteria yang diterbitkan oleh Pemerintah Pusat dan/atau memperhatikan sasaran r</w:t>
            </w:r>
            <w:r>
              <w:rPr>
                <w:rFonts w:ascii="Bookman Old Style" w:cs="Tahoma" w:hAnsi="Bookman Old Style"/>
                <w:sz w:val="24"/>
                <w:szCs w:val="24"/>
                <w:lang w:val="sv-SE"/>
              </w:rPr>
              <w:t>encana pembangunan jangka menengah Daerah</w:t>
            </w:r>
            <w:r>
              <w:rPr>
                <w:rFonts w:ascii="Bookman Old Style" w:cs="Tahoma" w:hAnsi="Bookman Old Style"/>
                <w:sz w:val="24"/>
                <w:szCs w:val="24"/>
                <w:lang w:val="sv-SE"/>
              </w:rPr>
              <w:t>.</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Sasaran</w:t>
            </w:r>
            <w:r>
              <w:rPr>
                <w:rFonts w:ascii="Bookman Old Style" w:cs="Tahoma" w:hAnsi="Bookman Old Style"/>
                <w:sz w:val="24"/>
                <w:szCs w:val="24"/>
                <w:lang w:val="sv-SE"/>
              </w:rPr>
              <w:t xml:space="preserve"> </w:t>
            </w:r>
            <w:r>
              <w:rPr>
                <w:rFonts w:ascii="Bookman Old Style" w:cs="Tahoma" w:hAnsi="Bookman Old Style"/>
                <w:sz w:val="24"/>
                <w:szCs w:val="24"/>
                <w:lang w:val="sv-SE"/>
              </w:rPr>
              <w:t xml:space="preserve">adalah </w:t>
            </w:r>
            <w:r>
              <w:rPr>
                <w:rFonts w:ascii="Bookman Old Style" w:cs="Tahoma" w:hAnsi="Bookman Old Style"/>
                <w:sz w:val="24"/>
                <w:szCs w:val="24"/>
                <w:lang w:val="sv-SE"/>
              </w:rPr>
              <w:t>rangkaian kinerja yang dapat berupa tahapan dan fokus/aspek prioritas menuju terwujudnya pencapaian tujuan Renstra Perangkat Daerah.</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Strategi</w:t>
            </w:r>
            <w:r>
              <w:rPr>
                <w:rFonts w:ascii="Bookman Old Style" w:cs="Tahoma" w:hAnsi="Bookman Old Style"/>
                <w:sz w:val="24"/>
                <w:szCs w:val="24"/>
                <w:lang w:val="sv-SE"/>
              </w:rPr>
              <w:t xml:space="preserve"> </w:t>
            </w:r>
            <w:r>
              <w:rPr>
                <w:rFonts w:ascii="Bookman Old Style" w:cs="Tahoma" w:hAnsi="Bookman Old Style"/>
                <w:sz w:val="24"/>
                <w:szCs w:val="24"/>
                <w:lang w:val="sv-SE"/>
              </w:rPr>
              <w:t xml:space="preserve">adalah </w:t>
            </w:r>
            <w:r>
              <w:rPr>
                <w:rFonts w:ascii="Bookman Old Style" w:cs="Tahoma" w:hAnsi="Bookman Old Style"/>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Pr>
                <w:rFonts w:ascii="Bookman Old Style" w:cs="Tahoma" w:hAnsi="Bookman Old Style"/>
                <w:sz w:val="24"/>
                <w:szCs w:val="24"/>
                <w:lang w:val="sv-SE"/>
              </w:rPr>
              <w:t>.</w:t>
            </w:r>
          </w:p>
          <w:p>
            <w:pPr>
              <w:pStyle w:val="style179"/>
              <w:numPr>
                <w:ilvl w:val="0"/>
                <w:numId w:val="4"/>
              </w:numPr>
              <w:spacing w:after="0" w:lineRule="auto" w:line="240"/>
              <w:ind w:left="465" w:hanging="425"/>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Arah Kebijakan</w:t>
            </w:r>
            <w:r>
              <w:rPr>
                <w:rFonts w:ascii="Bookman Old Style" w:cs="Tahoma" w:hAnsi="Bookman Old Style"/>
                <w:sz w:val="24"/>
                <w:szCs w:val="24"/>
                <w:lang w:val="sv-SE"/>
              </w:rPr>
              <w:t xml:space="preserve"> </w:t>
            </w:r>
            <w:r>
              <w:rPr>
                <w:rFonts w:ascii="Bookman Old Style" w:cs="Tahoma" w:hAnsi="Bookman Old Style"/>
                <w:sz w:val="24"/>
                <w:szCs w:val="24"/>
                <w:lang w:val="sv-SE"/>
              </w:rPr>
              <w:t xml:space="preserve">adalah </w:t>
            </w:r>
            <w:r>
              <w:rPr>
                <w:rFonts w:ascii="Bookman Old Style" w:cs="Tahoma" w:hAnsi="Bookman Old Style"/>
                <w:sz w:val="24"/>
                <w:szCs w:val="24"/>
                <w:lang w:val="sv-SE"/>
              </w:rPr>
              <w:t>rangkaian kerja yang merupakan operasonalisasi norma, standar, prosedur, dan kriteria sesuai dengan tugas dan fungsi Perangkat Daerah dan arah kebijakan r</w:t>
            </w:r>
            <w:r>
              <w:rPr>
                <w:rFonts w:ascii="Bookman Old Style" w:cs="Tahoma" w:hAnsi="Bookman Old Style"/>
                <w:sz w:val="24"/>
                <w:szCs w:val="24"/>
                <w:lang w:val="sv-SE"/>
              </w:rPr>
              <w:t>encana pembangunan jangka menengah Daerah</w:t>
            </w:r>
            <w:r>
              <w:rPr>
                <w:rFonts w:ascii="Bookman Old Style" w:cs="Tahoma" w:hAnsi="Bookman Old Style"/>
                <w:sz w:val="24"/>
                <w:szCs w:val="24"/>
                <w:lang w:val="sv-SE"/>
              </w:rPr>
              <w:t xml:space="preserve"> serta selaras dengan strategi dalam rangka mencapai target tujuan dan sasaran Renstra Perangkat Daerah</w:t>
            </w:r>
            <w:r>
              <w:rPr>
                <w:rFonts w:ascii="Bookman Old Style" w:cs="Tahoma" w:hAnsi="Bookman Old Style"/>
                <w:sz w:val="24"/>
                <w:szCs w:val="24"/>
                <w:lang w:val="sv-SE"/>
              </w:rPr>
              <w:t>.</w:t>
            </w:r>
          </w:p>
          <w:p>
            <w:pPr>
              <w:pStyle w:val="style179"/>
              <w:numPr>
                <w:ilvl w:val="0"/>
                <w:numId w:val="4"/>
              </w:numPr>
              <w:spacing w:after="0" w:lineRule="auto" w:line="240"/>
              <w:ind w:left="465" w:hanging="425"/>
              <w:jc w:val="both"/>
              <w:contextualSpacing w:val="false"/>
              <w:rPr>
                <w:rFonts w:ascii="Bookman Old Style" w:cs="Bookman Old Style" w:eastAsia="Bookman Old Style" w:hAnsi="Bookman Old Style"/>
                <w:sz w:val="24"/>
                <w:szCs w:val="24"/>
                <w:lang w:val="sv-SE"/>
              </w:rPr>
            </w:pPr>
            <w:r>
              <w:rPr>
                <w:rFonts w:ascii="Bookman Old Style" w:cs="Bookman Old Style" w:eastAsia="Bookman Old Style" w:hAnsi="Bookman Old Style"/>
                <w:sz w:val="24"/>
                <w:szCs w:val="24"/>
                <w:lang w:val="sv-SE"/>
              </w:rPr>
              <w:t>Permasalahan adalah pernyataan yang disimpulkan dari kesenjangan antara realitas/capaian pembangunan dengan kondisi ideal yang seharusnya tersedia.</w:t>
            </w:r>
          </w:p>
          <w:p>
            <w:pPr>
              <w:pStyle w:val="style179"/>
              <w:numPr>
                <w:ilvl w:val="0"/>
                <w:numId w:val="4"/>
              </w:numPr>
              <w:spacing w:after="0" w:lineRule="auto" w:line="240"/>
              <w:ind w:left="465" w:hanging="425"/>
              <w:jc w:val="both"/>
              <w:contextualSpacing w:val="false"/>
              <w:rPr>
                <w:rFonts w:ascii="Bookman Old Style" w:cs="Bookman Old Style" w:eastAsia="Bookman Old Style" w:hAnsi="Bookman Old Style"/>
                <w:sz w:val="24"/>
                <w:szCs w:val="24"/>
                <w:lang w:val="sv-SE"/>
              </w:rPr>
            </w:pPr>
            <w:r>
              <w:rPr>
                <w:rFonts w:ascii="Bookman Old Style" w:cs="Bookman Old Style" w:eastAsia="Bookman Old Style" w:hAnsi="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pPr>
              <w:pStyle w:val="style179"/>
              <w:numPr>
                <w:ilvl w:val="0"/>
                <w:numId w:val="4"/>
              </w:numPr>
              <w:spacing w:after="0" w:lineRule="auto" w:line="240"/>
              <w:ind w:left="465" w:hanging="425"/>
              <w:jc w:val="both"/>
              <w:contextualSpacing w:val="false"/>
              <w:rPr>
                <w:rFonts w:ascii="Bookman Old Style" w:cs="Bookman Old Style" w:eastAsia="Bookman Old Style" w:hAnsi="Bookman Old Style"/>
                <w:sz w:val="24"/>
                <w:szCs w:val="24"/>
                <w:lang w:val="sv-SE"/>
              </w:rPr>
            </w:pPr>
            <w:r>
              <w:rPr>
                <w:rFonts w:ascii="Bookman Old Style" w:cs="Tahoma" w:hAnsi="Bookman Old Style"/>
                <w:sz w:val="24"/>
                <w:szCs w:val="24"/>
                <w:lang w:val="sv-SE"/>
              </w:rPr>
              <w:t xml:space="preserve">Program adalah </w:t>
            </w:r>
            <w:r>
              <w:rPr>
                <w:rFonts w:ascii="Bookman Old Style" w:cs="Bookman Old Style" w:eastAsia="Bookman Old Style" w:hAnsi="Bookman Old Style"/>
                <w:sz w:val="24"/>
                <w:szCs w:val="24"/>
                <w:lang w:val="sv-SE"/>
              </w:rPr>
              <w:t>p</w:t>
            </w:r>
            <w:r>
              <w:rPr>
                <w:rFonts w:ascii="Bookman Old Style" w:cs="Bookman Old Style" w:eastAsia="Bookman Old Style" w:hAnsi="Bookman Old Style"/>
                <w:spacing w:val="2"/>
                <w:sz w:val="24"/>
                <w:szCs w:val="24"/>
                <w:lang w:val="sv-SE"/>
              </w:rPr>
              <w:t>e</w:t>
            </w:r>
            <w:r>
              <w:rPr>
                <w:rFonts w:ascii="Bookman Old Style" w:cs="Bookman Old Style" w:eastAsia="Bookman Old Style" w:hAnsi="Bookman Old Style"/>
                <w:sz w:val="24"/>
                <w:szCs w:val="24"/>
                <w:lang w:val="sv-SE"/>
              </w:rPr>
              <w:t>njabaran</w:t>
            </w:r>
            <w:r>
              <w:rPr>
                <w:rFonts w:ascii="Bookman Old Style" w:cs="Bookman Old Style" w:eastAsia="Bookman Old Style" w:hAnsi="Bookman Old Style"/>
                <w:spacing w:val="48"/>
                <w:sz w:val="24"/>
                <w:szCs w:val="24"/>
                <w:lang w:val="sv-SE"/>
              </w:rPr>
              <w:t xml:space="preserve"> </w:t>
            </w:r>
            <w:r>
              <w:rPr>
                <w:rFonts w:ascii="Bookman Old Style" w:cs="Bookman Old Style" w:eastAsia="Bookman Old Style" w:hAnsi="Bookman Old Style"/>
                <w:sz w:val="24"/>
                <w:szCs w:val="24"/>
                <w:lang w:val="sv-SE"/>
              </w:rPr>
              <w:t>kebijakan</w:t>
            </w:r>
            <w:r>
              <w:rPr>
                <w:rFonts w:ascii="Bookman Old Style" w:cs="Bookman Old Style" w:eastAsia="Bookman Old Style" w:hAnsi="Bookman Old Style"/>
                <w:spacing w:val="48"/>
                <w:sz w:val="24"/>
                <w:szCs w:val="24"/>
                <w:lang w:val="sv-SE"/>
              </w:rPr>
              <w:t xml:space="preserve"> </w:t>
            </w:r>
            <w:r>
              <w:rPr>
                <w:rFonts w:ascii="Bookman Old Style" w:cs="Bookman Old Style" w:eastAsia="Bookman Old Style" w:hAnsi="Bookman Old Style"/>
                <w:sz w:val="24"/>
                <w:szCs w:val="24"/>
                <w:lang w:val="sv-SE"/>
              </w:rPr>
              <w:t>Perangkat</w:t>
            </w:r>
            <w:r>
              <w:rPr>
                <w:rFonts w:ascii="Bookman Old Style" w:cs="Bookman Old Style" w:eastAsia="Bookman Old Style" w:hAnsi="Bookman Old Style"/>
                <w:spacing w:val="48"/>
                <w:sz w:val="24"/>
                <w:szCs w:val="24"/>
                <w:lang w:val="sv-SE"/>
              </w:rPr>
              <w:t xml:space="preserve"> </w:t>
            </w:r>
            <w:r>
              <w:rPr>
                <w:rFonts w:ascii="Bookman Old Style" w:cs="Bookman Old Style" w:eastAsia="Bookman Old Style" w:hAnsi="Bookman Old Style"/>
                <w:sz w:val="24"/>
                <w:szCs w:val="24"/>
                <w:lang w:val="sv-SE"/>
              </w:rPr>
              <w:t xml:space="preserve">Daerah dalam bentuk upaya yang berisi satu </w:t>
            </w:r>
            <w:r>
              <w:rPr>
                <w:rFonts w:ascii="Bookman Old Style" w:cs="Bookman Old Style" w:eastAsia="Bookman Old Style" w:hAnsi="Bookman Old Style"/>
                <w:spacing w:val="-2"/>
                <w:sz w:val="24"/>
                <w:szCs w:val="24"/>
                <w:lang w:val="sv-SE"/>
              </w:rPr>
              <w:t>a</w:t>
            </w:r>
            <w:r>
              <w:rPr>
                <w:rFonts w:ascii="Bookman Old Style" w:cs="Bookman Old Style" w:eastAsia="Bookman Old Style" w:hAnsi="Bookman Old Style"/>
                <w:sz w:val="24"/>
                <w:szCs w:val="24"/>
                <w:lang w:val="sv-SE"/>
              </w:rPr>
              <w:t>tau lebih kegiat</w:t>
            </w:r>
            <w:r>
              <w:rPr>
                <w:rFonts w:ascii="Bookman Old Style" w:cs="Bookman Old Style" w:eastAsia="Bookman Old Style" w:hAnsi="Bookman Old Style"/>
                <w:spacing w:val="-2"/>
                <w:sz w:val="24"/>
                <w:szCs w:val="24"/>
                <w:lang w:val="sv-SE"/>
              </w:rPr>
              <w:t>a</w:t>
            </w:r>
            <w:r>
              <w:rPr>
                <w:rFonts w:ascii="Bookman Old Style" w:cs="Bookman Old Style" w:eastAsia="Bookman Old Style" w:hAnsi="Bookman Old Style"/>
                <w:sz w:val="24"/>
                <w:szCs w:val="24"/>
                <w:lang w:val="sv-SE"/>
              </w:rPr>
              <w:t>n dengan menggun</w:t>
            </w:r>
            <w:r>
              <w:rPr>
                <w:rFonts w:ascii="Bookman Old Style" w:cs="Bookman Old Style" w:eastAsia="Bookman Old Style" w:hAnsi="Bookman Old Style"/>
                <w:spacing w:val="2"/>
                <w:sz w:val="24"/>
                <w:szCs w:val="24"/>
                <w:lang w:val="sv-SE"/>
              </w:rPr>
              <w:t>a</w:t>
            </w:r>
            <w:r>
              <w:rPr>
                <w:rFonts w:ascii="Bookman Old Style" w:cs="Bookman Old Style" w:eastAsia="Bookman Old Style" w:hAnsi="Bookman Old Style"/>
                <w:sz w:val="24"/>
                <w:szCs w:val="24"/>
                <w:lang w:val="sv-SE"/>
              </w:rPr>
              <w:t xml:space="preserve">kan   sumber   daya  </w:t>
            </w:r>
            <w:r>
              <w:rPr>
                <w:rFonts w:ascii="Bookman Old Style" w:cs="Bookman Old Style" w:eastAsia="Bookman Old Style" w:hAnsi="Bookman Old Style"/>
                <w:spacing w:val="3"/>
                <w:sz w:val="24"/>
                <w:szCs w:val="24"/>
                <w:lang w:val="sv-SE"/>
              </w:rPr>
              <w:t xml:space="preserve"> </w:t>
            </w:r>
            <w:r>
              <w:rPr>
                <w:rFonts w:ascii="Bookman Old Style" w:cs="Bookman Old Style" w:eastAsia="Bookman Old Style" w:hAnsi="Bookman Old Style"/>
                <w:sz w:val="24"/>
                <w:szCs w:val="24"/>
                <w:lang w:val="sv-SE"/>
              </w:rPr>
              <w:t xml:space="preserve">yang </w:t>
            </w:r>
            <w:r>
              <w:rPr>
                <w:rFonts w:ascii="Bookman Old Style" w:cs="Bookman Old Style" w:eastAsia="Bookman Old Style" w:hAnsi="Bookman Old Style"/>
                <w:spacing w:val="77"/>
                <w:sz w:val="24"/>
                <w:szCs w:val="24"/>
                <w:lang w:val="sv-SE"/>
              </w:rPr>
              <w:t xml:space="preserve"> </w:t>
            </w:r>
            <w:r>
              <w:rPr>
                <w:rFonts w:ascii="Bookman Old Style" w:cs="Bookman Old Style" w:eastAsia="Bookman Old Style" w:hAnsi="Bookman Old Style"/>
                <w:sz w:val="24"/>
                <w:szCs w:val="24"/>
                <w:lang w:val="sv-SE"/>
              </w:rPr>
              <w:t>disediakan untuk mencapai h</w:t>
            </w:r>
            <w:r>
              <w:rPr>
                <w:rFonts w:ascii="Bookman Old Style" w:cs="Bookman Old Style" w:eastAsia="Bookman Old Style" w:hAnsi="Bookman Old Style"/>
                <w:spacing w:val="-2"/>
                <w:sz w:val="24"/>
                <w:szCs w:val="24"/>
                <w:lang w:val="sv-SE"/>
              </w:rPr>
              <w:t>a</w:t>
            </w:r>
            <w:r>
              <w:rPr>
                <w:rFonts w:ascii="Bookman Old Style" w:cs="Bookman Old Style" w:eastAsia="Bookman Old Style" w:hAnsi="Bookman Old Style"/>
                <w:sz w:val="24"/>
                <w:szCs w:val="24"/>
                <w:lang w:val="sv-SE"/>
              </w:rPr>
              <w:t>sil yang terukur s</w:t>
            </w:r>
            <w:r>
              <w:rPr>
                <w:rFonts w:ascii="Bookman Old Style" w:cs="Bookman Old Style" w:eastAsia="Bookman Old Style" w:hAnsi="Bookman Old Style"/>
                <w:spacing w:val="-2"/>
                <w:sz w:val="24"/>
                <w:szCs w:val="24"/>
                <w:lang w:val="sv-SE"/>
              </w:rPr>
              <w:t>e</w:t>
            </w:r>
            <w:r>
              <w:rPr>
                <w:rFonts w:ascii="Bookman Old Style" w:cs="Bookman Old Style" w:eastAsia="Bookman Old Style" w:hAnsi="Bookman Old Style"/>
                <w:sz w:val="24"/>
                <w:szCs w:val="24"/>
                <w:lang w:val="sv-SE"/>
              </w:rPr>
              <w:t>suai dengan tugas dan fungsi.</w:t>
            </w:r>
          </w:p>
          <w:p>
            <w:pPr>
              <w:pStyle w:val="style179"/>
              <w:numPr>
                <w:ilvl w:val="0"/>
                <w:numId w:val="4"/>
              </w:numPr>
              <w:spacing w:after="0" w:lineRule="auto" w:line="240"/>
              <w:ind w:left="465" w:hanging="425"/>
              <w:jc w:val="both"/>
              <w:contextualSpacing w:val="false"/>
              <w:rPr>
                <w:rFonts w:ascii="Bookman Old Style" w:cs="Bookman Old Style" w:eastAsia="Bookman Old Style" w:hAnsi="Bookman Old Style"/>
                <w:sz w:val="24"/>
                <w:szCs w:val="24"/>
                <w:lang w:val="sv-SE"/>
              </w:rPr>
            </w:pPr>
            <w:r>
              <w:rPr>
                <w:rFonts w:ascii="Bookman Old Style" w:cs="Bookman Old Style" w:eastAsia="Bookman Old Style" w:hAnsi="Bookman Old Style"/>
                <w:sz w:val="24"/>
                <w:szCs w:val="24"/>
                <w:lang w:val="sv-SE"/>
              </w:rPr>
              <w:t>Kegiatan adalah</w:t>
            </w:r>
            <w:r>
              <w:rPr>
                <w:rFonts w:ascii="Bookman Old Style" w:cs="Bookman Old Style" w:eastAsia="Bookman Old Style" w:hAnsi="Bookman Old Style"/>
                <w:spacing w:val="51"/>
                <w:sz w:val="24"/>
                <w:szCs w:val="24"/>
                <w:lang w:val="sv-SE"/>
              </w:rPr>
              <w:t xml:space="preserve"> </w:t>
            </w:r>
            <w:r>
              <w:rPr>
                <w:rFonts w:ascii="Bookman Old Style" w:cs="Bookman Old Style" w:eastAsia="Bookman Old Style" w:hAnsi="Bookman Old Style"/>
                <w:sz w:val="24"/>
                <w:szCs w:val="24"/>
                <w:lang w:val="sv-SE"/>
              </w:rPr>
              <w:t>se</w:t>
            </w:r>
            <w:r>
              <w:rPr>
                <w:rFonts w:ascii="Bookman Old Style" w:cs="Bookman Old Style" w:eastAsia="Bookman Old Style" w:hAnsi="Bookman Old Style"/>
                <w:spacing w:val="-2"/>
                <w:sz w:val="24"/>
                <w:szCs w:val="24"/>
                <w:lang w:val="sv-SE"/>
              </w:rPr>
              <w:t>r</w:t>
            </w:r>
            <w:r>
              <w:rPr>
                <w:rFonts w:ascii="Bookman Old Style" w:cs="Bookman Old Style" w:eastAsia="Bookman Old Style" w:hAnsi="Bookman Old Style"/>
                <w:sz w:val="24"/>
                <w:szCs w:val="24"/>
                <w:lang w:val="sv-SE"/>
              </w:rPr>
              <w:t>angkaian</w:t>
            </w:r>
            <w:r>
              <w:rPr>
                <w:rFonts w:ascii="Bookman Old Style" w:cs="Bookman Old Style" w:eastAsia="Bookman Old Style" w:hAnsi="Bookman Old Style"/>
                <w:spacing w:val="51"/>
                <w:sz w:val="24"/>
                <w:szCs w:val="24"/>
                <w:lang w:val="sv-SE"/>
              </w:rPr>
              <w:t xml:space="preserve"> </w:t>
            </w:r>
            <w:r>
              <w:rPr>
                <w:rFonts w:ascii="Bookman Old Style" w:cs="Bookman Old Style" w:eastAsia="Bookman Old Style" w:hAnsi="Bookman Old Style"/>
                <w:sz w:val="24"/>
                <w:szCs w:val="24"/>
                <w:lang w:val="sv-SE"/>
              </w:rPr>
              <w:t>aktivitas pembangunan yang dilaksanakan oleh Perangkat Daerah untuk</w:t>
            </w:r>
            <w:r>
              <w:rPr>
                <w:rFonts w:ascii="Bookman Old Style" w:cs="Bookman Old Style" w:eastAsia="Bookman Old Style" w:hAnsi="Bookman Old Style"/>
                <w:sz w:val="24"/>
                <w:szCs w:val="24"/>
                <w:lang w:val="sv-SE"/>
              </w:rPr>
              <w:t xml:space="preserve"> </w:t>
            </w:r>
            <w:r>
              <w:rPr>
                <w:rFonts w:ascii="Bookman Old Style" w:cs="Bookman Old Style" w:eastAsia="Bookman Old Style" w:hAnsi="Bookman Old Style"/>
                <w:sz w:val="24"/>
                <w:szCs w:val="24"/>
                <w:lang w:val="sv-SE"/>
              </w:rPr>
              <w:t xml:space="preserve">menghasilkan </w:t>
            </w:r>
            <w:r>
              <w:rPr>
                <w:rFonts w:ascii="Bookman Old Style" w:cs="Bookman Old Style" w:eastAsia="Bookman Old Style" w:hAnsi="Bookman Old Style"/>
                <w:spacing w:val="73"/>
                <w:sz w:val="24"/>
                <w:szCs w:val="24"/>
                <w:lang w:val="sv-SE"/>
              </w:rPr>
              <w:t xml:space="preserve"> </w:t>
            </w:r>
            <w:r>
              <w:rPr>
                <w:rFonts w:ascii="Bookman Old Style" w:cs="Bookman Old Style" w:eastAsia="Bookman Old Style" w:hAnsi="Bookman Old Style"/>
                <w:sz w:val="24"/>
                <w:szCs w:val="24"/>
                <w:lang w:val="sv-SE"/>
              </w:rPr>
              <w:t xml:space="preserve">keluaran </w:t>
            </w:r>
            <w:r>
              <w:rPr>
                <w:rFonts w:ascii="Bookman Old Style" w:cs="Bookman Old Style" w:eastAsia="Bookman Old Style" w:hAnsi="Bookman Old Style"/>
                <w:spacing w:val="73"/>
                <w:sz w:val="24"/>
                <w:szCs w:val="24"/>
                <w:lang w:val="sv-SE"/>
              </w:rPr>
              <w:t xml:space="preserve"> </w:t>
            </w:r>
            <w:r>
              <w:rPr>
                <w:rFonts w:ascii="Bookman Old Style" w:cs="Bookman Old Style" w:eastAsia="Bookman Old Style" w:hAnsi="Bookman Old Style"/>
                <w:sz w:val="24"/>
                <w:szCs w:val="24"/>
                <w:lang w:val="sv-SE"/>
              </w:rPr>
              <w:t xml:space="preserve">dalam </w:t>
            </w:r>
            <w:r>
              <w:rPr>
                <w:rFonts w:ascii="Bookman Old Style" w:cs="Bookman Old Style" w:eastAsia="Bookman Old Style" w:hAnsi="Bookman Old Style"/>
                <w:spacing w:val="73"/>
                <w:sz w:val="24"/>
                <w:szCs w:val="24"/>
                <w:lang w:val="sv-SE"/>
              </w:rPr>
              <w:t xml:space="preserve"> </w:t>
            </w:r>
            <w:r>
              <w:rPr>
                <w:rFonts w:ascii="Bookman Old Style" w:cs="Bookman Old Style" w:eastAsia="Bookman Old Style" w:hAnsi="Bookman Old Style"/>
                <w:sz w:val="24"/>
                <w:szCs w:val="24"/>
                <w:lang w:val="sv-SE"/>
              </w:rPr>
              <w:t>rangka mencapai hasil suatu Program.</w:t>
            </w:r>
          </w:p>
          <w:p>
            <w:pPr>
              <w:pStyle w:val="style179"/>
              <w:numPr>
                <w:ilvl w:val="0"/>
                <w:numId w:val="4"/>
              </w:numPr>
              <w:spacing w:after="0" w:lineRule="auto" w:line="240"/>
              <w:ind w:left="465" w:hanging="425"/>
              <w:jc w:val="both"/>
              <w:contextualSpacing w:val="false"/>
              <w:rPr>
                <w:rFonts w:ascii="Bookman Old Style" w:cs="Bookman Old Style" w:eastAsia="Bookman Old Style" w:hAnsi="Bookman Old Style"/>
                <w:sz w:val="24"/>
                <w:szCs w:val="24"/>
                <w:lang w:val="sv-SE"/>
              </w:rPr>
            </w:pPr>
            <w:r>
              <w:rPr>
                <w:rFonts w:ascii="Bookman Old Style" w:cs="Bookman Old Style" w:eastAsia="Bookman Old Style" w:hAnsi="Bookman Old Style"/>
                <w:sz w:val="24"/>
                <w:szCs w:val="24"/>
                <w:lang w:val="sv-SE"/>
              </w:rPr>
              <w:t xml:space="preserve">Kinerja adalah capaian hasil kerja. </w:t>
            </w:r>
          </w:p>
          <w:p>
            <w:pPr>
              <w:pStyle w:val="style0"/>
              <w:spacing w:after="0" w:lineRule="auto" w:line="240"/>
              <w:jc w:val="both"/>
              <w:rPr>
                <w:rFonts w:ascii="Bookman Old Style" w:cs="Bookman Old Style" w:eastAsia="Bookman Old Style" w:hAnsi="Bookman Old Style"/>
                <w:sz w:val="4"/>
                <w:szCs w:val="4"/>
                <w:lang w:val="sv-SE"/>
              </w:rPr>
            </w:pPr>
          </w:p>
          <w:p>
            <w:pPr>
              <w:pStyle w:val="style0"/>
              <w:spacing w:after="0" w:lineRule="auto" w:line="240"/>
              <w:rPr>
                <w:rFonts w:ascii="Bookman Old Style" w:cs="Tahoma" w:hAnsi="Bookman Old Style"/>
                <w:sz w:val="24"/>
                <w:szCs w:val="24"/>
                <w:lang w:val="sv-SE"/>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179"/>
              <w:spacing w:after="0" w:lineRule="auto" w:line="240"/>
              <w:ind w:left="465"/>
              <w:jc w:val="center"/>
              <w:contextualSpacing w:val="false"/>
              <w:rPr>
                <w:rFonts w:ascii="Bookman Old Style" w:cs="Tahoma" w:hAnsi="Bookman Old Style"/>
                <w:sz w:val="24"/>
                <w:szCs w:val="24"/>
              </w:rPr>
            </w:pPr>
            <w:r>
              <w:rPr>
                <w:rFonts w:ascii="Bookman Old Style" w:cs="Tahoma" w:hAnsi="Bookman Old Style"/>
                <w:sz w:val="24"/>
                <w:szCs w:val="24"/>
              </w:rPr>
              <w:t>BAB II</w:t>
            </w:r>
          </w:p>
          <w:p>
            <w:pPr>
              <w:pStyle w:val="style179"/>
              <w:spacing w:after="0" w:lineRule="auto" w:line="240"/>
              <w:ind w:left="465"/>
              <w:jc w:val="center"/>
              <w:contextualSpacing w:val="false"/>
              <w:rPr>
                <w:rFonts w:ascii="Bookman Old Style" w:cs="Tahoma" w:hAnsi="Bookman Old Style"/>
                <w:sz w:val="24"/>
                <w:szCs w:val="24"/>
                <w:lang w:val="de-CH"/>
              </w:rPr>
            </w:pPr>
            <w:r>
              <w:rPr>
                <w:rFonts w:ascii="Bookman Old Style" w:cs="Tahoma" w:hAnsi="Bookman Old Style"/>
                <w:sz w:val="24"/>
                <w:szCs w:val="24"/>
                <w:lang w:val="de-CH"/>
              </w:rPr>
              <w:t>KEDUDUKAN</w:t>
            </w:r>
          </w:p>
          <w:p>
            <w:pPr>
              <w:pStyle w:val="style0"/>
              <w:spacing w:after="0" w:lineRule="auto" w:line="240"/>
              <w:jc w:val="both"/>
              <w:rPr>
                <w:rFonts w:ascii="Bookman Old Style" w:cs="Tahoma" w:hAnsi="Bookman Old Style"/>
                <w:sz w:val="24"/>
                <w:szCs w:val="24"/>
                <w:lang w:val="sv-SE"/>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179"/>
              <w:spacing w:after="0" w:lineRule="auto" w:line="240"/>
              <w:ind w:left="465"/>
              <w:jc w:val="center"/>
              <w:contextualSpacing w:val="false"/>
              <w:rPr>
                <w:rFonts w:ascii="Bookman Old Style" w:cs="Tahoma" w:hAnsi="Bookman Old Style"/>
                <w:sz w:val="24"/>
                <w:szCs w:val="24"/>
              </w:rPr>
            </w:pPr>
            <w:r>
              <w:rPr>
                <w:rFonts w:ascii="Bookman Old Style" w:cs="Tahoma" w:hAnsi="Bookman Old Style"/>
                <w:sz w:val="24"/>
                <w:szCs w:val="24"/>
              </w:rPr>
              <w:t>Pasal 2</w:t>
            </w:r>
          </w:p>
          <w:p>
            <w:pPr>
              <w:pStyle w:val="style179"/>
              <w:numPr>
                <w:ilvl w:val="0"/>
                <w:numId w:val="7"/>
              </w:numPr>
              <w:spacing w:after="0" w:lineRule="auto" w:line="240"/>
              <w:ind w:left="458" w:hanging="458"/>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Renstra Perangkat Daerah Tahun 2025-2029 merupakan penjabaran dari Rencana Pembangunan Jangka Menengah Daerah Tahun 2025-2029.</w:t>
            </w:r>
          </w:p>
          <w:p>
            <w:pPr>
              <w:pStyle w:val="style179"/>
              <w:spacing w:after="0" w:lineRule="auto" w:line="240"/>
              <w:ind w:left="458"/>
              <w:jc w:val="both"/>
              <w:contextualSpacing w:val="false"/>
              <w:rPr>
                <w:rFonts w:ascii="Bookman Old Style" w:cs="Tahoma" w:hAnsi="Bookman Old Style"/>
                <w:sz w:val="24"/>
                <w:szCs w:val="24"/>
                <w:lang w:val="sv-SE"/>
              </w:rPr>
            </w:pPr>
          </w:p>
          <w:p>
            <w:pPr>
              <w:pStyle w:val="style179"/>
              <w:numPr>
                <w:ilvl w:val="0"/>
                <w:numId w:val="7"/>
              </w:numPr>
              <w:spacing w:after="0" w:lineRule="auto" w:line="240"/>
              <w:ind w:left="458" w:hanging="458"/>
              <w:jc w:val="both"/>
              <w:contextualSpacing w:val="false"/>
              <w:rPr>
                <w:rFonts w:ascii="Bookman Old Style" w:cs="Tahoma" w:hAnsi="Bookman Old Style"/>
                <w:sz w:val="24"/>
                <w:szCs w:val="24"/>
                <w:lang w:val="sv-SE"/>
              </w:rPr>
            </w:pPr>
            <w:r>
              <w:rPr>
                <w:rFonts w:ascii="Bookman Old Style" w:cs="Tahoma" w:hAnsi="Bookman Old Style"/>
                <w:sz w:val="24"/>
                <w:szCs w:val="24"/>
                <w:lang w:val="sv-SE"/>
              </w:rPr>
              <w:t>Renstra Perangkat Daerah sebagaimana dimaksud pada ayat</w:t>
            </w:r>
            <w:r>
              <w:rPr>
                <w:rFonts w:ascii="Bookman Old Style" w:cs="Tahoma" w:hAnsi="Bookman Old Style"/>
                <w:sz w:val="24"/>
                <w:szCs w:val="24"/>
                <w:lang w:val="sv-SE"/>
              </w:rPr>
              <w:t xml:space="preserve"> (1)</w:t>
            </w:r>
            <w:r>
              <w:rPr>
                <w:rFonts w:ascii="Bookman Old Style" w:cs="Tahoma" w:hAnsi="Bookman Old Style"/>
                <w:sz w:val="24"/>
                <w:szCs w:val="24"/>
                <w:lang w:val="sv-SE"/>
              </w:rPr>
              <w:t xml:space="preserve"> menjadi </w:t>
            </w:r>
            <w:r>
              <w:rPr>
                <w:rFonts w:ascii="Bookman Old Style" w:hAnsi="Bookman Old Style"/>
                <w:color w:val="000000"/>
                <w:sz w:val="24"/>
                <w:szCs w:val="24"/>
                <w:lang w:val="sv-SE"/>
              </w:rPr>
              <w:t xml:space="preserve">pedoman dalam penyusunan Rencana Kerja Perangkat Daerah dan </w:t>
            </w:r>
            <w:r>
              <w:rPr>
                <w:rFonts w:ascii="Bookman Old Style" w:cs="Tahoma" w:hAnsi="Bookman Old Style"/>
                <w:sz w:val="24"/>
                <w:szCs w:val="24"/>
                <w:lang w:val="de-CH"/>
              </w:rPr>
              <w:t xml:space="preserve">digunakan sebagai bahan penyusunan </w:t>
            </w:r>
            <w:r>
              <w:rPr>
                <w:rFonts w:ascii="Bookman Old Style" w:cs="Tahoma" w:hAnsi="Bookman Old Style"/>
                <w:sz w:val="24"/>
                <w:szCs w:val="24"/>
                <w:lang w:val="sv-SE"/>
              </w:rPr>
              <w:t>Rencana Kerja Pemerintah Daerah</w:t>
            </w:r>
            <w:r>
              <w:rPr>
                <w:rFonts w:ascii="Bookman Old Style" w:hAnsi="Bookman Old Style"/>
                <w:color w:val="000000"/>
                <w:sz w:val="24"/>
                <w:szCs w:val="24"/>
                <w:lang w:val="sv-SE"/>
              </w:rPr>
              <w:t>.</w:t>
            </w:r>
          </w:p>
          <w:p>
            <w:pPr>
              <w:pStyle w:val="style0"/>
              <w:spacing w:after="0" w:lineRule="auto" w:line="240"/>
              <w:jc w:val="both"/>
              <w:rPr>
                <w:rFonts w:ascii="Bookman Old Style" w:cs="Tahoma" w:hAnsi="Bookman Old Style"/>
                <w:sz w:val="24"/>
                <w:szCs w:val="24"/>
                <w:lang w:val="sv-SE"/>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sz w:val="24"/>
                <w:szCs w:val="24"/>
                <w:lang w:val="de-CH"/>
              </w:rPr>
            </w:pPr>
            <w:r>
              <w:rPr>
                <w:rFonts w:ascii="Bookman Old Style" w:cs="Tahoma" w:hAnsi="Bookman Old Style"/>
                <w:sz w:val="24"/>
                <w:szCs w:val="24"/>
                <w:lang w:val="de-CH"/>
              </w:rPr>
              <w:t>BAB III</w:t>
            </w:r>
          </w:p>
          <w:p>
            <w:pPr>
              <w:pStyle w:val="style0"/>
              <w:spacing w:after="0" w:lineRule="auto" w:line="240"/>
              <w:jc w:val="center"/>
              <w:rPr>
                <w:rFonts w:ascii="Bookman Old Style" w:cs="Tahoma" w:hAnsi="Bookman Old Style"/>
                <w:sz w:val="24"/>
                <w:szCs w:val="24"/>
                <w:lang w:val="de-CH"/>
              </w:rPr>
            </w:pPr>
            <w:r>
              <w:rPr>
                <w:rFonts w:ascii="Bookman Old Style" w:cs="Tahoma" w:hAnsi="Bookman Old Style"/>
                <w:sz w:val="24"/>
                <w:szCs w:val="24"/>
                <w:lang w:val="de-CH"/>
              </w:rPr>
              <w:t>SISTEMATIKA</w:t>
            </w:r>
          </w:p>
          <w:p>
            <w:pPr>
              <w:pStyle w:val="style0"/>
              <w:spacing w:after="0" w:lineRule="auto" w:line="240"/>
              <w:jc w:val="center"/>
              <w:rPr>
                <w:rFonts w:ascii="Bookman Old Style" w:cs="Tahoma" w:hAnsi="Bookman Old Style"/>
                <w:sz w:val="24"/>
                <w:szCs w:val="24"/>
                <w:lang w:val="de-CH"/>
              </w:rPr>
            </w:pPr>
          </w:p>
          <w:p>
            <w:pPr>
              <w:pStyle w:val="style0"/>
              <w:spacing w:after="0" w:lineRule="auto" w:line="240"/>
              <w:jc w:val="center"/>
              <w:rPr>
                <w:rFonts w:ascii="Bookman Old Style" w:cs="Tahoma" w:hAnsi="Bookman Old Style"/>
                <w:sz w:val="24"/>
                <w:szCs w:val="24"/>
                <w:lang w:val="de-CH"/>
              </w:rPr>
            </w:pPr>
            <w:r>
              <w:rPr>
                <w:rFonts w:ascii="Bookman Old Style" w:cs="Tahoma" w:hAnsi="Bookman Old Style"/>
                <w:sz w:val="24"/>
                <w:szCs w:val="24"/>
                <w:lang w:val="de-CH"/>
              </w:rPr>
              <w:t>Pasal 3</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179"/>
              <w:numPr>
                <w:ilvl w:val="0"/>
                <w:numId w:val="6"/>
              </w:numPr>
              <w:spacing w:after="0" w:lineRule="auto" w:line="240"/>
              <w:ind w:left="458" w:hanging="458"/>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 xml:space="preserve">Sistematika Renstra Perangkat Daerah </w:t>
            </w:r>
            <w:r>
              <w:rPr>
                <w:rFonts w:ascii="Bookman Old Style" w:cs="Tahoma" w:hAnsi="Bookman Old Style"/>
                <w:sz w:val="24"/>
                <w:szCs w:val="24"/>
                <w:lang w:val="sv-SE"/>
              </w:rPr>
              <w:t xml:space="preserve">Tahun 2025-2029 </w:t>
            </w:r>
            <w:r>
              <w:rPr>
                <w:rFonts w:ascii="Bookman Old Style" w:cs="Tahoma" w:hAnsi="Bookman Old Style"/>
                <w:color w:val="000000"/>
                <w:sz w:val="24"/>
                <w:szCs w:val="24"/>
                <w:lang w:val="de-CH"/>
              </w:rPr>
              <w:t>sebagaimana dimaksud dalam Pasal 2 terdiri atas:</w:t>
            </w:r>
          </w:p>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trPr/>
              <w:tc>
                <w:tcPr>
                  <w:tcW w:w="1876" w:type="dxa"/>
                  <w:tcBorders/>
                </w:tcPr>
                <w:p>
                  <w:pPr>
                    <w:pStyle w:val="style179"/>
                    <w:numPr>
                      <w:ilvl w:val="0"/>
                      <w:numId w:val="5"/>
                    </w:numPr>
                    <w:spacing w:after="0" w:lineRule="auto" w:line="240"/>
                    <w:ind w:left="490" w:hanging="142"/>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BAB I</w:t>
                  </w:r>
                </w:p>
              </w:tc>
              <w:tc>
                <w:tcPr>
                  <w:tcW w:w="425"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w:t>
                  </w:r>
                </w:p>
              </w:tc>
              <w:tc>
                <w:tcPr>
                  <w:tcW w:w="5807" w:type="dxa"/>
                  <w:tcBorders/>
                </w:tcPr>
                <w:p>
                  <w:pPr>
                    <w:pStyle w:val="style0"/>
                    <w:spacing w:after="0" w:lineRule="auto" w:line="240"/>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Pendahuluan;</w:t>
                  </w:r>
                </w:p>
              </w:tc>
            </w:tr>
            <w:tr>
              <w:tblPrEx/>
              <w:trPr/>
              <w:tc>
                <w:tcPr>
                  <w:tcW w:w="1876" w:type="dxa"/>
                  <w:tcBorders/>
                </w:tcPr>
                <w:p>
                  <w:pPr>
                    <w:pStyle w:val="style179"/>
                    <w:numPr>
                      <w:ilvl w:val="0"/>
                      <w:numId w:val="5"/>
                    </w:numPr>
                    <w:spacing w:after="0" w:lineRule="auto" w:line="240"/>
                    <w:ind w:left="490" w:hanging="142"/>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BAB II</w:t>
                  </w:r>
                </w:p>
              </w:tc>
              <w:tc>
                <w:tcPr>
                  <w:tcW w:w="425"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w:t>
                  </w:r>
                </w:p>
              </w:tc>
              <w:tc>
                <w:tcPr>
                  <w:tcW w:w="5807" w:type="dxa"/>
                  <w:tcBorders/>
                </w:tcPr>
                <w:p>
                  <w:pPr>
                    <w:pStyle w:val="style0"/>
                    <w:spacing w:after="0" w:lineRule="auto" w:line="240"/>
                    <w:ind w:right="737"/>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Gambaran Pelayanan, Permasalahan dan Isu Strategis Perangkat Daerah;</w:t>
                  </w:r>
                </w:p>
              </w:tc>
            </w:tr>
            <w:tr>
              <w:tblPrEx/>
              <w:trPr/>
              <w:tc>
                <w:tcPr>
                  <w:tcW w:w="1876" w:type="dxa"/>
                  <w:tcBorders/>
                </w:tcPr>
                <w:p>
                  <w:pPr>
                    <w:pStyle w:val="style179"/>
                    <w:numPr>
                      <w:ilvl w:val="0"/>
                      <w:numId w:val="5"/>
                    </w:numPr>
                    <w:spacing w:after="0" w:lineRule="auto" w:line="240"/>
                    <w:ind w:left="490" w:hanging="142"/>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BAB III</w:t>
                  </w:r>
                </w:p>
              </w:tc>
              <w:tc>
                <w:tcPr>
                  <w:tcW w:w="425"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w:t>
                  </w:r>
                </w:p>
              </w:tc>
              <w:tc>
                <w:tcPr>
                  <w:tcW w:w="5807" w:type="dxa"/>
                  <w:tcBorders/>
                </w:tcPr>
                <w:p>
                  <w:pPr>
                    <w:pStyle w:val="style0"/>
                    <w:spacing w:after="0" w:lineRule="auto" w:line="240"/>
                    <w:ind w:right="737"/>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 xml:space="preserve">Tujuan, Sasaran, Strategi dan Arah Kebijakan; </w:t>
                  </w:r>
                </w:p>
              </w:tc>
            </w:tr>
            <w:tr>
              <w:tblPrEx/>
              <w:trPr/>
              <w:tc>
                <w:tcPr>
                  <w:tcW w:w="1876" w:type="dxa"/>
                  <w:tcBorders/>
                </w:tcPr>
                <w:p>
                  <w:pPr>
                    <w:pStyle w:val="style179"/>
                    <w:numPr>
                      <w:ilvl w:val="0"/>
                      <w:numId w:val="5"/>
                    </w:numPr>
                    <w:spacing w:after="0" w:lineRule="auto" w:line="240"/>
                    <w:ind w:left="490" w:hanging="142"/>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BAB IV</w:t>
                  </w:r>
                </w:p>
              </w:tc>
              <w:tc>
                <w:tcPr>
                  <w:tcW w:w="425"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w:t>
                  </w:r>
                </w:p>
              </w:tc>
              <w:tc>
                <w:tcPr>
                  <w:tcW w:w="5807" w:type="dxa"/>
                  <w:tcBorders/>
                </w:tcPr>
                <w:p>
                  <w:pPr>
                    <w:pStyle w:val="style0"/>
                    <w:spacing w:after="0" w:lineRule="auto" w:line="240"/>
                    <w:ind w:right="737"/>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 xml:space="preserve">Program, Kegiatan, Sub Kegiatan dan Kinerja </w:t>
                  </w:r>
                  <w:r>
                    <w:rPr>
                      <w:rFonts w:ascii="Bookman Old Style" w:cs="Tahoma" w:hAnsi="Bookman Old Style"/>
                      <w:color w:val="000000"/>
                      <w:sz w:val="24"/>
                      <w:szCs w:val="24"/>
                      <w:lang w:val="de-CH"/>
                    </w:rPr>
                    <w:t>Penyelenggaraan Urusan</w:t>
                  </w:r>
                  <w:r>
                    <w:rPr>
                      <w:rFonts w:ascii="Bookman Old Style" w:cs="Tahoma" w:hAnsi="Bookman Old Style"/>
                      <w:color w:val="000000"/>
                      <w:sz w:val="24"/>
                      <w:szCs w:val="24"/>
                      <w:lang w:val="de-CH"/>
                    </w:rPr>
                    <w:t>; dan</w:t>
                  </w:r>
                </w:p>
              </w:tc>
            </w:tr>
            <w:tr>
              <w:tblPrEx/>
              <w:trPr/>
              <w:tc>
                <w:tcPr>
                  <w:tcW w:w="1876" w:type="dxa"/>
                  <w:tcBorders/>
                </w:tcPr>
                <w:p>
                  <w:pPr>
                    <w:pStyle w:val="style179"/>
                    <w:numPr>
                      <w:ilvl w:val="0"/>
                      <w:numId w:val="5"/>
                    </w:numPr>
                    <w:spacing w:after="0" w:lineRule="auto" w:line="240"/>
                    <w:ind w:left="490" w:hanging="142"/>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BAB V</w:t>
                  </w:r>
                </w:p>
              </w:tc>
              <w:tc>
                <w:tcPr>
                  <w:tcW w:w="425"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w:t>
                  </w:r>
                </w:p>
              </w:tc>
              <w:tc>
                <w:tcPr>
                  <w:tcW w:w="5807" w:type="dxa"/>
                  <w:tcBorders/>
                </w:tcPr>
                <w:p>
                  <w:pPr>
                    <w:pStyle w:val="style0"/>
                    <w:spacing w:after="0" w:lineRule="auto" w:line="240"/>
                    <w:ind w:right="737"/>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Penutup.</w:t>
                  </w:r>
                </w:p>
              </w:tc>
            </w:tr>
          </w:tbl>
          <w:p>
            <w:pPr>
              <w:pStyle w:val="style0"/>
              <w:spacing w:after="0" w:lineRule="auto" w:line="240"/>
              <w:jc w:val="center"/>
              <w:rPr>
                <w:rFonts w:ascii="Bookman Old Style" w:cs="Tahoma" w:hAnsi="Bookman Old Style"/>
                <w:sz w:val="24"/>
                <w:szCs w:val="24"/>
                <w:lang w:val="de-CH"/>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179"/>
              <w:numPr>
                <w:ilvl w:val="0"/>
                <w:numId w:val="6"/>
              </w:numPr>
              <w:spacing w:after="0" w:lineRule="auto" w:line="240"/>
              <w:ind w:left="458" w:hanging="458"/>
              <w:jc w:val="both"/>
              <w:rPr>
                <w:rFonts w:ascii="Bookman Old Style" w:cs="Tahoma" w:hAnsi="Bookman Old Style"/>
                <w:color w:val="000000"/>
                <w:sz w:val="24"/>
                <w:szCs w:val="24"/>
                <w:lang w:val="de-CH"/>
              </w:rPr>
            </w:pPr>
            <w:r>
              <w:rPr>
                <w:rFonts w:ascii="Bookman Old Style" w:cs="Tahoma" w:hAnsi="Bookman Old Style"/>
                <w:color w:val="000000"/>
                <w:sz w:val="24"/>
                <w:szCs w:val="24"/>
                <w:lang w:val="de-CH"/>
              </w:rPr>
              <w:t xml:space="preserve">Ketentuan mengenai uraian sistematika </w:t>
            </w:r>
            <w:r>
              <w:rPr>
                <w:rFonts w:ascii="Bookman Old Style" w:cs="Tahoma" w:hAnsi="Bookman Old Style"/>
                <w:color w:val="000000"/>
                <w:sz w:val="24"/>
                <w:szCs w:val="24"/>
                <w:lang w:val="de-CH"/>
              </w:rPr>
              <w:t xml:space="preserve">Renstra Perangkat Daerah </w:t>
            </w:r>
            <w:r>
              <w:rPr>
                <w:rFonts w:ascii="Bookman Old Style" w:cs="Tahoma" w:hAnsi="Bookman Old Style"/>
                <w:color w:val="000000"/>
                <w:sz w:val="24"/>
                <w:szCs w:val="24"/>
                <w:lang w:val="de-CH"/>
              </w:rPr>
              <w:t xml:space="preserve"> </w:t>
            </w:r>
            <w:r>
              <w:rPr>
                <w:rFonts w:ascii="Bookman Old Style" w:cs="Tahoma" w:hAnsi="Bookman Old Style"/>
                <w:sz w:val="24"/>
                <w:szCs w:val="24"/>
                <w:lang w:val="sv-SE"/>
              </w:rPr>
              <w:t xml:space="preserve">Tahun 2025-2029 </w:t>
            </w:r>
            <w:r>
              <w:rPr>
                <w:rFonts w:ascii="Bookman Old Style" w:cs="Tahoma" w:hAnsi="Bookman Old Style"/>
                <w:color w:val="000000"/>
                <w:sz w:val="24"/>
                <w:szCs w:val="24"/>
                <w:lang w:val="de-CH"/>
              </w:rPr>
              <w:t>sebagaimana</w:t>
            </w:r>
            <w:r>
              <w:rPr>
                <w:rFonts w:ascii="Bookman Old Style" w:cs="Tahoma" w:hAnsi="Bookman Old Style"/>
                <w:color w:val="000000"/>
                <w:sz w:val="24"/>
                <w:szCs w:val="24"/>
                <w:lang w:val="de-CH"/>
              </w:rPr>
              <w:t xml:space="preserve"> </w:t>
            </w:r>
            <w:r>
              <w:rPr>
                <w:rFonts w:ascii="Bookman Old Style" w:cs="Tahoma" w:hAnsi="Bookman Old Style"/>
                <w:color w:val="000000"/>
                <w:sz w:val="24"/>
                <w:szCs w:val="24"/>
                <w:lang w:val="de-CH"/>
              </w:rPr>
              <w:t>dimaksud pada ayat (1) tercantum dalam Lampiran yang</w:t>
            </w:r>
            <w:r>
              <w:rPr>
                <w:rFonts w:ascii="Bookman Old Style" w:cs="Tahoma" w:hAnsi="Bookman Old Style"/>
                <w:color w:val="000000"/>
                <w:sz w:val="24"/>
                <w:szCs w:val="24"/>
                <w:lang w:val="de-CH"/>
              </w:rPr>
              <w:t xml:space="preserve"> </w:t>
            </w:r>
            <w:r>
              <w:rPr>
                <w:rFonts w:ascii="Bookman Old Style" w:cs="Tahoma" w:hAnsi="Bookman Old Style"/>
                <w:color w:val="000000"/>
                <w:sz w:val="24"/>
                <w:szCs w:val="24"/>
                <w:lang w:val="de-CH"/>
              </w:rPr>
              <w:t>merupakan bagian tidak terpisahkan dari Peraturan Daerah ini.</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color w:val="000000"/>
                <w:sz w:val="24"/>
                <w:szCs w:val="24"/>
                <w:lang w:val="de-CH"/>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BAB IV</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PENGENDALIAN DAN EVALUASI</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color w:val="000000"/>
                <w:sz w:val="24"/>
                <w:szCs w:val="24"/>
                <w:lang w:val="de-CH"/>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color w:val="000000"/>
                <w:sz w:val="24"/>
                <w:szCs w:val="24"/>
                <w:lang w:val="de-CH"/>
              </w:rPr>
            </w:pPr>
            <w:r>
              <w:rPr>
                <w:rFonts w:ascii="Bookman Old Style" w:cs="Tahoma" w:hAnsi="Bookman Old Style"/>
                <w:color w:val="000000"/>
                <w:sz w:val="24"/>
                <w:szCs w:val="24"/>
                <w:lang w:val="de-CH"/>
              </w:rPr>
              <w:t>Pasal 4</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179"/>
              <w:numPr>
                <w:ilvl w:val="0"/>
                <w:numId w:val="10"/>
              </w:numPr>
              <w:autoSpaceDE w:val="false"/>
              <w:autoSpaceDN w:val="false"/>
              <w:adjustRightInd w:val="false"/>
              <w:spacing w:after="0" w:lineRule="auto" w:line="240"/>
              <w:ind w:left="317"/>
              <w:jc w:val="both"/>
              <w:rPr>
                <w:rFonts w:ascii="Bookman Old Style" w:cs="BookmanOldStyle" w:hAnsi="Bookman Old Style"/>
                <w:sz w:val="24"/>
                <w:szCs w:val="24"/>
                <w:lang w:eastAsia="en-US"/>
              </w:rPr>
            </w:pPr>
            <w:r>
              <w:rPr>
                <w:rFonts w:ascii="Bookman Old Style" w:cs="BookmanOldStyle" w:hAnsi="Bookman Old Style"/>
                <w:sz w:val="24"/>
                <w:szCs w:val="24"/>
                <w:lang w:eastAsia="en-US"/>
              </w:rPr>
              <w:t>Kepala Perangkat Daerah melakukan pengendalian dan evaluasi terhadap pelaksanaan Renstra Perangkat Daerah.</w:t>
            </w:r>
          </w:p>
          <w:p>
            <w:pPr>
              <w:pStyle w:val="style179"/>
              <w:numPr>
                <w:ilvl w:val="0"/>
                <w:numId w:val="10"/>
              </w:numPr>
              <w:autoSpaceDE w:val="false"/>
              <w:autoSpaceDN w:val="false"/>
              <w:adjustRightInd w:val="false"/>
              <w:spacing w:after="0" w:lineRule="auto" w:line="240"/>
              <w:ind w:left="317"/>
              <w:jc w:val="both"/>
              <w:rPr>
                <w:rFonts w:ascii="Bookman Old Style" w:cs="BookmanOldStyle" w:hAnsi="Bookman Old Style"/>
                <w:sz w:val="24"/>
                <w:szCs w:val="24"/>
                <w:lang w:eastAsia="en-US"/>
              </w:rPr>
            </w:pPr>
            <w:r>
              <w:rPr>
                <w:rFonts w:ascii="Bookman Old Style" w:cs="BookmanOldStyle" w:hAnsi="Bookman Old Style"/>
                <w:sz w:val="24"/>
                <w:szCs w:val="24"/>
                <w:lang w:eastAsia="en-US"/>
              </w:rPr>
              <w:t>Kepala Perangkat Daerah melaporkan hasil pengendalian dan evaluasi Renstra Perangkat Daerah</w:t>
            </w:r>
            <w:r>
              <w:rPr>
                <w:rFonts w:ascii="Bookman Old Style" w:cs="BookmanOldStyle" w:hAnsi="Bookman Old Style"/>
                <w:sz w:val="24"/>
                <w:szCs w:val="24"/>
                <w:lang w:eastAsia="en-US"/>
              </w:rPr>
              <w:t xml:space="preserve"> s</w:t>
            </w:r>
            <w:r>
              <w:rPr>
                <w:rFonts w:ascii="Bookman Old Style" w:cs="BookmanOldStyle" w:hAnsi="Bookman Old Style"/>
                <w:sz w:val="24"/>
                <w:szCs w:val="24"/>
                <w:lang w:eastAsia="en-US"/>
              </w:rPr>
              <w:t xml:space="preserve">ebagaimana dimaksud pada </w:t>
            </w:r>
            <w:r>
              <w:rPr>
                <w:rFonts w:ascii="Bookman Old Style" w:cs="BookmanOldStyle" w:hAnsi="Bookman Old Style"/>
                <w:sz w:val="24"/>
                <w:szCs w:val="24"/>
                <w:lang w:eastAsia="en-US"/>
              </w:rPr>
              <w:t>ayat (1) kepada B</w:t>
            </w:r>
            <w:r>
              <w:rPr>
                <w:rFonts w:ascii="Bookman Old Style" w:cs="BookmanOldStyle" w:hAnsi="Bookman Old Style"/>
                <w:sz w:val="24"/>
                <w:szCs w:val="24"/>
                <w:lang w:eastAsia="en-US"/>
              </w:rPr>
              <w:t>upati</w:t>
            </w:r>
            <w:r>
              <w:rPr>
                <w:rFonts w:ascii="Bookman Old Style" w:cs="BookmanOldStyle" w:hAnsi="Bookman Old Style"/>
                <w:sz w:val="24"/>
                <w:szCs w:val="24"/>
                <w:lang w:eastAsia="en-US"/>
              </w:rPr>
              <w:t xml:space="preserve"> melalui K</w:t>
            </w:r>
            <w:r>
              <w:rPr>
                <w:rFonts w:ascii="Bookman Old Style" w:cs="BookmanOldStyle" w:hAnsi="Bookman Old Style"/>
                <w:sz w:val="24"/>
                <w:szCs w:val="24"/>
                <w:lang w:eastAsia="en-US"/>
              </w:rPr>
              <w:t>epala</w:t>
            </w:r>
            <w:r>
              <w:rPr>
                <w:rFonts w:ascii="Bookman Old Style" w:cs="BookmanOldStyle" w:hAnsi="Bookman Old Style"/>
                <w:sz w:val="24"/>
                <w:szCs w:val="24"/>
                <w:lang w:eastAsia="en-US"/>
              </w:rPr>
              <w:t xml:space="preserve"> </w:t>
            </w:r>
            <w:r>
              <w:rPr>
                <w:rFonts w:ascii="Bookman Old Style" w:eastAsia="Bookman Old Style" w:hAnsi="Bookman Old Style"/>
                <w:color w:val="000000"/>
                <w:sz w:val="24"/>
                <w:szCs w:val="24"/>
                <w:lang w:val="sv-SE"/>
              </w:rPr>
              <w:t>Perangkat Daerah yang menyelenggarakan fungsi penunjang urusan pemerintahan bidang Perencanaan Pembangunan Daerah.</w:t>
            </w:r>
          </w:p>
          <w:p>
            <w:pPr>
              <w:pStyle w:val="style179"/>
              <w:numPr>
                <w:ilvl w:val="0"/>
                <w:numId w:val="10"/>
              </w:numPr>
              <w:autoSpaceDE w:val="false"/>
              <w:autoSpaceDN w:val="false"/>
              <w:adjustRightInd w:val="false"/>
              <w:spacing w:after="0" w:lineRule="auto" w:line="240"/>
              <w:ind w:left="317"/>
              <w:jc w:val="both"/>
              <w:rPr>
                <w:rFonts w:ascii="Bookman Old Style" w:cs="BookmanOldStyle" w:hAnsi="Bookman Old Style"/>
                <w:sz w:val="24"/>
                <w:szCs w:val="24"/>
                <w:lang w:eastAsia="en-US"/>
              </w:rPr>
            </w:pPr>
            <w:r>
              <w:rPr>
                <w:rFonts w:ascii="Bookman Old Style" w:cs="BookmanOldStyle" w:hAnsi="Bookman Old Style"/>
                <w:sz w:val="24"/>
                <w:szCs w:val="24"/>
                <w:lang w:eastAsia="en-US"/>
              </w:rPr>
              <w:t xml:space="preserve">Pelaksanaan pengendalian, evaluasi, dan pelaporan sebagaimana dimaksud pada ayat (1) dan ayat (2) berdasarkan ketentuan peraturan perundang-undangan. </w:t>
            </w: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center"/>
              <w:rPr>
                <w:rFonts w:ascii="Bookman Old Style" w:cs="Tahoma" w:hAnsi="Bookman Old Style"/>
                <w:sz w:val="24"/>
                <w:szCs w:val="24"/>
              </w:rPr>
            </w:pPr>
          </w:p>
          <w:p>
            <w:pPr>
              <w:pStyle w:val="style0"/>
              <w:spacing w:after="0" w:lineRule="auto" w:line="240"/>
              <w:jc w:val="center"/>
              <w:rPr>
                <w:rFonts w:ascii="Bookman Old Style" w:cs="Tahoma" w:hAnsi="Bookman Old Style"/>
                <w:sz w:val="24"/>
                <w:szCs w:val="24"/>
              </w:rPr>
            </w:pPr>
            <w:r>
              <w:rPr>
                <w:rFonts w:ascii="Bookman Old Style" w:cs="Tahoma" w:hAnsi="Bookman Old Style"/>
                <w:sz w:val="24"/>
                <w:szCs w:val="24"/>
              </w:rPr>
              <w:t>BAB V</w:t>
            </w:r>
          </w:p>
          <w:p>
            <w:pPr>
              <w:pStyle w:val="style0"/>
              <w:spacing w:after="0" w:lineRule="auto" w:line="240"/>
              <w:jc w:val="center"/>
              <w:rPr>
                <w:rFonts w:ascii="Bookman Old Style" w:cs="Tahoma" w:hAnsi="Bookman Old Style"/>
                <w:sz w:val="24"/>
                <w:szCs w:val="24"/>
              </w:rPr>
            </w:pPr>
            <w:r>
              <w:rPr>
                <w:rFonts w:ascii="Bookman Old Style" w:cs="Tahoma" w:hAnsi="Bookman Old Style"/>
                <w:sz w:val="24"/>
                <w:szCs w:val="24"/>
              </w:rPr>
              <w:t>KETENTUAN PENUTUP</w:t>
            </w:r>
          </w:p>
          <w:p>
            <w:pPr>
              <w:pStyle w:val="style0"/>
              <w:spacing w:after="0" w:lineRule="auto" w:line="240"/>
              <w:jc w:val="center"/>
              <w:rPr>
                <w:rFonts w:ascii="Bookman Old Style" w:cs="Tahoma" w:hAnsi="Bookman Old Style"/>
                <w:sz w:val="24"/>
                <w:szCs w:val="24"/>
              </w:rPr>
            </w:pPr>
          </w:p>
          <w:p>
            <w:pPr>
              <w:pStyle w:val="style0"/>
              <w:spacing w:after="0" w:lineRule="auto" w:line="240"/>
              <w:jc w:val="center"/>
              <w:rPr>
                <w:rFonts w:ascii="Bookman Old Style" w:cs="Tahoma" w:hAnsi="Bookman Old Style"/>
                <w:sz w:val="24"/>
                <w:szCs w:val="24"/>
                <w:lang w:val="sv-SE"/>
              </w:rPr>
            </w:pPr>
            <w:r>
              <w:rPr>
                <w:rFonts w:ascii="Bookman Old Style" w:cs="Tahoma" w:hAnsi="Bookman Old Style"/>
                <w:sz w:val="24"/>
                <w:szCs w:val="24"/>
                <w:lang w:val="sv-SE"/>
              </w:rPr>
              <w:t>Pasal 5</w:t>
            </w:r>
          </w:p>
          <w:p>
            <w:pPr>
              <w:pStyle w:val="style0"/>
              <w:spacing w:after="0" w:lineRule="auto" w:line="240"/>
              <w:jc w:val="both"/>
              <w:rPr>
                <w:rFonts w:ascii="Bookman Old Style" w:eastAsia="Bookman Old Style" w:hAnsi="Bookman Old Style"/>
                <w:color w:val="000000"/>
                <w:sz w:val="24"/>
                <w:szCs w:val="24"/>
                <w:lang w:val="sv-SE"/>
              </w:rPr>
            </w:pPr>
            <w:r>
              <w:rPr>
                <w:rFonts w:ascii="Bookman Old Style" w:eastAsia="Bookman Old Style" w:hAnsi="Bookman Old Style"/>
                <w:color w:val="000000"/>
                <w:sz w:val="24"/>
                <w:szCs w:val="24"/>
                <w:lang w:val="sv-SE"/>
              </w:rPr>
              <w:t xml:space="preserve">Peraturan </w:t>
            </w:r>
            <w:r>
              <w:rPr>
                <w:rFonts w:ascii="Bookman Old Style" w:eastAsia="Bookman Old Style" w:hAnsi="Bookman Old Style"/>
                <w:color w:val="000000"/>
                <w:sz w:val="24"/>
                <w:szCs w:val="24"/>
                <w:lang w:val="sv-SE"/>
              </w:rPr>
              <w:t>Bupati</w:t>
            </w:r>
            <w:r>
              <w:rPr>
                <w:rFonts w:ascii="Bookman Old Style" w:eastAsia="Bookman Old Style" w:hAnsi="Bookman Old Style"/>
                <w:color w:val="000000"/>
                <w:sz w:val="24"/>
                <w:szCs w:val="24"/>
                <w:lang w:val="sv-SE"/>
              </w:rPr>
              <w:t xml:space="preserve"> ini mulai berlaku pada tanggal diundangkan</w:t>
            </w:r>
            <w:r>
              <w:rPr>
                <w:rFonts w:ascii="Bookman Old Style" w:eastAsia="Bookman Old Style" w:hAnsi="Bookman Old Style"/>
                <w:color w:val="000000"/>
                <w:sz w:val="24"/>
                <w:szCs w:val="24"/>
                <w:lang w:val="sv-SE"/>
              </w:rPr>
              <w:t>.</w:t>
            </w: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p>
            <w:pPr>
              <w:pStyle w:val="style0"/>
              <w:spacing w:after="0" w:lineRule="auto" w:line="240"/>
              <w:jc w:val="both"/>
              <w:rPr>
                <w:rFonts w:ascii="Bookman Old Style" w:cs="Tahoma" w:hAnsi="Bookman Old Style"/>
                <w:color w:val="000000"/>
                <w:sz w:val="24"/>
                <w:szCs w:val="24"/>
                <w:lang w:val="de-CH"/>
              </w:rPr>
            </w:pPr>
          </w:p>
        </w:tc>
      </w:tr>
      <w:tr>
        <w:tblPrEx/>
        <w:trPr/>
        <w:tc>
          <w:tcPr>
            <w:tcW w:w="1843" w:type="dxa"/>
            <w:tcBorders/>
          </w:tcPr>
          <w:p>
            <w:pPr>
              <w:pStyle w:val="style0"/>
              <w:spacing w:after="0" w:lineRule="auto" w:line="240"/>
              <w:jc w:val="both"/>
              <w:rPr>
                <w:rFonts w:ascii="Bookman Old Style" w:cs="Tahoma" w:hAnsi="Bookman Old Style"/>
                <w:sz w:val="24"/>
                <w:szCs w:val="24"/>
              </w:rPr>
            </w:pPr>
          </w:p>
        </w:tc>
        <w:tc>
          <w:tcPr>
            <w:tcW w:w="284" w:type="dxa"/>
            <w:tcBorders/>
          </w:tcPr>
          <w:p>
            <w:pPr>
              <w:pStyle w:val="style0"/>
              <w:spacing w:after="0" w:lineRule="auto" w:line="240"/>
              <w:rPr>
                <w:rFonts w:ascii="Bookman Old Style" w:cs="Tahoma" w:hAnsi="Bookman Old Style"/>
                <w:sz w:val="24"/>
                <w:szCs w:val="24"/>
                <w:lang w:val="de-CH"/>
              </w:rPr>
            </w:pPr>
          </w:p>
        </w:tc>
        <w:tc>
          <w:tcPr>
            <w:tcW w:w="7513" w:type="dxa"/>
            <w:tcBorders/>
          </w:tcPr>
          <w:p>
            <w:pPr>
              <w:pStyle w:val="style0"/>
              <w:spacing w:after="0" w:lineRule="auto" w:line="240"/>
              <w:jc w:val="both"/>
              <w:rPr>
                <w:rFonts w:ascii="Bookman Old Style" w:cs="Tahoma" w:hAnsi="Bookman Old Style"/>
                <w:sz w:val="24"/>
                <w:szCs w:val="24"/>
              </w:rPr>
            </w:pPr>
            <w:r>
              <w:rPr>
                <w:rFonts w:ascii="Bookman Old Style" w:eastAsia="Bookman Old Style" w:hAnsi="Bookman Old Style"/>
                <w:color w:val="000000"/>
                <w:sz w:val="24"/>
                <w:szCs w:val="24"/>
                <w:lang w:val="sv-SE"/>
              </w:rPr>
              <w:t>Agar setiap orang mengetahuinya, memerintahkan pengundangan Peraturan</w:t>
            </w:r>
            <w:r>
              <w:rPr>
                <w:rFonts w:ascii="Bookman Old Style" w:eastAsia="Bookman Old Style" w:hAnsi="Bookman Old Style"/>
                <w:color w:val="000000"/>
                <w:sz w:val="24"/>
                <w:szCs w:val="24"/>
                <w:lang w:val="sv-SE"/>
              </w:rPr>
              <w:t xml:space="preserve"> Bu</w:t>
            </w:r>
            <w:r>
              <w:rPr>
                <w:rFonts w:ascii="Bookman Old Style" w:eastAsia="Bookman Old Style" w:hAnsi="Bookman Old Style"/>
                <w:color w:val="000000"/>
                <w:sz w:val="24"/>
                <w:szCs w:val="24"/>
                <w:lang w:val="sv-SE"/>
              </w:rPr>
              <w:t>p</w:t>
            </w:r>
            <w:r>
              <w:rPr>
                <w:rFonts w:ascii="Bookman Old Style" w:eastAsia="Bookman Old Style" w:hAnsi="Bookman Old Style"/>
                <w:color w:val="000000"/>
                <w:sz w:val="24"/>
                <w:szCs w:val="24"/>
                <w:lang w:val="sv-SE"/>
              </w:rPr>
              <w:t>a</w:t>
            </w:r>
            <w:r>
              <w:rPr>
                <w:rFonts w:ascii="Bookman Old Style" w:eastAsia="Bookman Old Style" w:hAnsi="Bookman Old Style"/>
                <w:color w:val="000000"/>
                <w:sz w:val="24"/>
                <w:szCs w:val="24"/>
                <w:lang w:val="sv-SE"/>
              </w:rPr>
              <w:t>ti</w:t>
            </w:r>
            <w:r>
              <w:rPr>
                <w:rFonts w:ascii="Bookman Old Style" w:eastAsia="Bookman Old Style" w:hAnsi="Bookman Old Style"/>
                <w:color w:val="000000"/>
                <w:sz w:val="24"/>
                <w:szCs w:val="24"/>
                <w:lang w:val="sv-SE"/>
              </w:rPr>
              <w:t xml:space="preserve"> ini dengan penempatannya dalam </w:t>
            </w:r>
            <w:r>
              <w:rPr>
                <w:rFonts w:ascii="Bookman Old Style" w:eastAsia="Bookman Old Style" w:hAnsi="Bookman Old Style"/>
                <w:color w:val="000000"/>
                <w:sz w:val="24"/>
                <w:szCs w:val="24"/>
                <w:lang w:val="sv-SE"/>
              </w:rPr>
              <w:t>Berita Daerah</w:t>
            </w:r>
            <w:r>
              <w:rPr>
                <w:rFonts w:ascii="Bookman Old Style" w:eastAsia="Bookman Old Style" w:hAnsi="Bookman Old Style"/>
                <w:color w:val="000000"/>
                <w:sz w:val="24"/>
                <w:szCs w:val="24"/>
                <w:lang w:val="sv-SE"/>
              </w:rPr>
              <w:t xml:space="preserve"> Kabupaten Sumedang.</w:t>
            </w:r>
          </w:p>
        </w:tc>
      </w:tr>
    </w:tbl>
    <w:p>
      <w:pPr>
        <w:pStyle w:val="style0"/>
        <w:spacing w:after="0"/>
        <w:rPr>
          <w:lang w:val="de-CH"/>
        </w:rPr>
      </w:pPr>
    </w:p>
    <w:tbl>
      <w:tblPr>
        <w:tblW w:w="9639" w:type="dxa"/>
        <w:tblLook w:val="04A0" w:firstRow="1" w:lastRow="0" w:firstColumn="1" w:lastColumn="0" w:noHBand="0" w:noVBand="1"/>
      </w:tblPr>
      <w:tblGrid>
        <w:gridCol w:w="4822"/>
        <w:gridCol w:w="281"/>
        <w:gridCol w:w="108"/>
        <w:gridCol w:w="4428"/>
      </w:tblGrid>
      <w:tr>
        <w:trPr>
          <w:gridBefore w:val="3"/>
          <w:wBefore w:w="5211" w:type="dxa"/>
        </w:trPr>
        <w:tc>
          <w:tcPr>
            <w:tcW w:w="4428" w:type="dxa"/>
            <w:tcBorders/>
          </w:tcPr>
          <w:p>
            <w:pPr>
              <w:pStyle w:val="style0"/>
              <w:spacing w:after="0" w:lineRule="auto" w:line="240"/>
              <w:rPr>
                <w:rFonts w:ascii="Bookman Old Style" w:cs="Tahoma" w:hAnsi="Bookman Old Style"/>
                <w:sz w:val="24"/>
                <w:szCs w:val="24"/>
              </w:rPr>
            </w:pPr>
            <w:r>
              <w:rPr>
                <w:rFonts w:ascii="Bookman Old Style" w:cs="Tahoma" w:hAnsi="Bookman Old Style"/>
                <w:sz w:val="24"/>
                <w:szCs w:val="24"/>
              </w:rPr>
              <w:t>Ditetapkan di Sumedang</w:t>
            </w:r>
          </w:p>
        </w:tc>
      </w:tr>
      <w:tr>
        <w:tblPrEx/>
        <w:trPr>
          <w:gridBefore w:val="3"/>
          <w:wBefore w:w="5211" w:type="dxa"/>
          <w:trHeight w:val="237" w:hRule="atLeast"/>
        </w:trPr>
        <w:tc>
          <w:tcPr>
            <w:tcW w:w="4428" w:type="dxa"/>
            <w:tcBorders/>
          </w:tcPr>
          <w:p>
            <w:pPr>
              <w:pStyle w:val="style0"/>
              <w:spacing w:after="0" w:lineRule="auto" w:line="240"/>
              <w:rPr>
                <w:rFonts w:ascii="Bookman Old Style" w:cs="Tahoma" w:hAnsi="Bookman Old Style"/>
                <w:sz w:val="24"/>
                <w:szCs w:val="24"/>
              </w:rPr>
            </w:pPr>
            <w:r>
              <w:rPr>
                <w:rFonts w:ascii="Bookman Old Style" w:cs="Tahoma" w:hAnsi="Bookman Old Style"/>
                <w:sz w:val="24"/>
                <w:szCs w:val="24"/>
              </w:rPr>
              <w:t xml:space="preserve">pada tanggal </w:t>
            </w:r>
            <w:r>
              <w:rPr>
                <w:rFonts w:ascii="Bookman Old Style" w:cs="Tahoma" w:hAnsi="Bookman Old Style"/>
                <w:sz w:val="24"/>
                <w:szCs w:val="24"/>
              </w:rPr>
              <w:t>18 September 2025</w:t>
            </w:r>
            <w:r>
              <w:rPr>
                <w:rFonts w:ascii="Bookman Old Style" w:cs="Tahoma" w:hAnsi="Bookman Old Style"/>
                <w:sz w:val="24"/>
                <w:szCs w:val="24"/>
              </w:rPr>
              <w:t xml:space="preserve">  </w:t>
            </w:r>
          </w:p>
          <w:p>
            <w:pPr>
              <w:pStyle w:val="style0"/>
              <w:spacing w:after="0" w:lineRule="auto" w:line="240"/>
              <w:rPr>
                <w:rFonts w:ascii="Bookman Old Style" w:cs="Tahoma" w:hAnsi="Bookman Old Style"/>
                <w:sz w:val="24"/>
                <w:szCs w:val="24"/>
              </w:rPr>
            </w:pPr>
            <w:r>
              <w:rPr>
                <w:rFonts w:ascii="Bookman Old Style" w:cs="Tahoma" w:hAnsi="Bookman Old Style"/>
                <w:sz w:val="24"/>
                <w:szCs w:val="24"/>
              </w:rPr>
              <w:t xml:space="preserve">  </w:t>
            </w:r>
            <w:r>
              <w:rPr>
                <w:rFonts w:ascii="Bookman Old Style" w:cs="Tahoma" w:hAnsi="Bookman Old Style"/>
                <w:sz w:val="24"/>
                <w:szCs w:val="24"/>
              </w:rPr>
              <w:t xml:space="preserve">   </w:t>
            </w:r>
          </w:p>
        </w:tc>
      </w:tr>
      <w:tr>
        <w:tblPrEx/>
        <w:trPr>
          <w:gridBefore w:val="2"/>
          <w:wBefore w:w="5103" w:type="dxa"/>
        </w:trPr>
        <w:tc>
          <w:tcPr>
            <w:tcW w:w="4536" w:type="dxa"/>
            <w:gridSpan w:val="2"/>
            <w:tcBorders/>
          </w:tcPr>
          <w:p>
            <w:pPr>
              <w:pStyle w:val="style0"/>
              <w:spacing w:after="0" w:lineRule="auto" w:line="240"/>
              <w:jc w:val="center"/>
              <w:rPr>
                <w:rFonts w:ascii="Bookman Old Style" w:cs="Tahoma" w:hAnsi="Bookman Old Style"/>
                <w:bCs/>
                <w:sz w:val="24"/>
                <w:szCs w:val="24"/>
                <w:lang w:val="id-ID"/>
              </w:rPr>
            </w:pPr>
            <w:r>
              <w:rPr>
                <w:rFonts w:ascii="Bookman Old Style" w:cs="Tahoma" w:hAnsi="Bookman Old Style"/>
                <w:bCs/>
                <w:sz w:val="24"/>
                <w:szCs w:val="24"/>
              </w:rPr>
              <w:t>BUPATI SUMEDANG</w:t>
            </w:r>
            <w:r>
              <w:rPr>
                <w:rFonts w:ascii="Bookman Old Style" w:cs="Tahoma" w:hAnsi="Bookman Old Style"/>
                <w:bCs/>
                <w:sz w:val="24"/>
                <w:szCs w:val="24"/>
                <w:lang w:val="id-ID"/>
              </w:rPr>
              <w:t>,</w:t>
            </w:r>
          </w:p>
          <w:p>
            <w:pPr>
              <w:pStyle w:val="style0"/>
              <w:spacing w:after="0" w:lineRule="auto" w:line="240"/>
              <w:jc w:val="center"/>
              <w:rPr>
                <w:rFonts w:ascii="Bookman Old Style" w:cs="Tahoma" w:hAnsi="Bookman Old Style"/>
                <w:bCs/>
                <w:sz w:val="54"/>
                <w:szCs w:val="24"/>
              </w:rPr>
            </w:pPr>
          </w:p>
          <w:p>
            <w:pPr>
              <w:pStyle w:val="style0"/>
              <w:spacing w:after="0" w:lineRule="auto" w:line="240"/>
              <w:jc w:val="center"/>
              <w:rPr>
                <w:rFonts w:ascii="Bookman Old Style" w:cs="Tahoma" w:hAnsi="Bookman Old Style"/>
                <w:bCs/>
                <w:sz w:val="24"/>
                <w:szCs w:val="24"/>
              </w:rPr>
            </w:pPr>
            <w:r>
              <w:rPr>
                <w:rFonts w:ascii="Bookman Old Style" w:cs="Tahoma" w:hAnsi="Bookman Old Style"/>
                <w:bCs/>
                <w:sz w:val="24"/>
                <w:szCs w:val="24"/>
              </w:rPr>
              <w:t>DONY AHMAD MUNIR</w:t>
            </w:r>
          </w:p>
        </w:tc>
      </w:tr>
      <w:tr>
        <w:tblPrEx/>
        <w:trPr>
          <w:gridAfter w:val="3"/>
          <w:wAfter w:w="4817" w:type="dxa"/>
        </w:trPr>
        <w:tc>
          <w:tcPr>
            <w:tcW w:w="4822" w:type="dxa"/>
            <w:tcBorders/>
          </w:tcPr>
          <w:p>
            <w:pPr>
              <w:pStyle w:val="style0"/>
              <w:spacing w:after="0" w:lineRule="auto" w:line="240"/>
              <w:rPr>
                <w:rFonts w:ascii="Bookman Old Style" w:cs="Tahoma" w:hAnsi="Bookman Old Style"/>
                <w:sz w:val="24"/>
                <w:szCs w:val="24"/>
              </w:rPr>
            </w:pPr>
          </w:p>
          <w:p>
            <w:pPr>
              <w:pStyle w:val="style0"/>
              <w:spacing w:after="0" w:lineRule="auto" w:line="240"/>
              <w:rPr>
                <w:rFonts w:ascii="Bookman Old Style" w:cs="Tahoma" w:hAnsi="Bookman Old Style"/>
                <w:sz w:val="24"/>
                <w:szCs w:val="24"/>
              </w:rPr>
            </w:pPr>
            <w:r>
              <w:rPr>
                <w:rFonts w:ascii="Bookman Old Style" w:cs="Tahoma" w:hAnsi="Bookman Old Style"/>
                <w:sz w:val="24"/>
                <w:szCs w:val="24"/>
              </w:rPr>
              <w:t>Diundangkan di Sumedang</w:t>
            </w:r>
          </w:p>
        </w:tc>
      </w:tr>
      <w:tr>
        <w:tblPrEx/>
        <w:trPr>
          <w:gridAfter w:val="3"/>
          <w:wAfter w:w="4817" w:type="dxa"/>
        </w:trPr>
        <w:tc>
          <w:tcPr>
            <w:tcW w:w="4822" w:type="dxa"/>
            <w:tcBorders/>
          </w:tcPr>
          <w:p>
            <w:pPr>
              <w:pStyle w:val="style0"/>
              <w:spacing w:after="0" w:lineRule="auto" w:line="240"/>
              <w:rPr>
                <w:rFonts w:ascii="Bookman Old Style" w:cs="Tahoma" w:hAnsi="Bookman Old Style"/>
                <w:sz w:val="24"/>
                <w:szCs w:val="24"/>
              </w:rPr>
            </w:pPr>
            <w:r>
              <w:rPr>
                <w:rFonts w:ascii="Bookman Old Style" w:cs="Tahoma" w:hAnsi="Bookman Old Style"/>
                <w:sz w:val="24"/>
                <w:szCs w:val="24"/>
              </w:rPr>
              <w:t xml:space="preserve">pada tanggal </w:t>
            </w:r>
            <w:r>
              <w:rPr>
                <w:rFonts w:ascii="Bookman Old Style" w:cs="Tahoma" w:hAnsi="Bookman Old Style"/>
                <w:sz w:val="24"/>
                <w:szCs w:val="24"/>
              </w:rPr>
              <w:t>…</w:t>
            </w:r>
            <w:r>
              <w:rPr>
                <w:rFonts w:ascii="Bookman Old Style" w:cs="Tahoma" w:hAnsi="Bookman Old Style"/>
                <w:sz w:val="24"/>
                <w:szCs w:val="24"/>
              </w:rPr>
              <w:t xml:space="preserve">   </w:t>
            </w:r>
            <w:r>
              <w:rPr>
                <w:rFonts w:ascii="Bookman Old Style" w:cs="Tahoma" w:hAnsi="Bookman Old Style"/>
                <w:sz w:val="24"/>
                <w:szCs w:val="24"/>
              </w:rPr>
              <w:t xml:space="preserve">    </w:t>
            </w:r>
          </w:p>
        </w:tc>
      </w:tr>
    </w:tbl>
    <w:p>
      <w:pPr>
        <w:pStyle w:val="style0"/>
        <w:spacing w:after="0" w:lineRule="auto" w:line="240"/>
        <w:rPr>
          <w:rFonts w:ascii="Bookman Old Style" w:cs="Tahoma" w:hAnsi="Bookman Old Style"/>
          <w:sz w:val="24"/>
          <w:szCs w:val="24"/>
        </w:rPr>
      </w:pPr>
    </w:p>
    <w:tbl>
      <w:tblPr>
        <w:tblW w:w="0" w:type="auto"/>
        <w:tblLook w:val="04A0" w:firstRow="1" w:lastRow="0" w:firstColumn="1" w:lastColumn="0" w:noHBand="0" w:noVBand="1"/>
      </w:tblPr>
      <w:tblGrid>
        <w:gridCol w:w="4644"/>
      </w:tblGrid>
      <w:tr>
        <w:trPr/>
        <w:tc>
          <w:tcPr>
            <w:tcW w:w="4644" w:type="dxa"/>
            <w:tcBorders/>
          </w:tcPr>
          <w:p>
            <w:pPr>
              <w:pStyle w:val="style0"/>
              <w:spacing w:after="0" w:lineRule="auto" w:line="240"/>
              <w:jc w:val="center"/>
              <w:rPr>
                <w:rFonts w:ascii="Bookman Old Style" w:cs="Tahoma" w:hAnsi="Bookman Old Style"/>
                <w:bCs/>
                <w:sz w:val="24"/>
                <w:szCs w:val="24"/>
                <w:lang w:val="sv-SE"/>
              </w:rPr>
            </w:pPr>
            <w:r>
              <w:rPr>
                <w:rFonts w:ascii="Bookman Old Style" w:cs="Tahoma" w:hAnsi="Bookman Old Style"/>
                <w:bCs/>
                <w:sz w:val="24"/>
                <w:szCs w:val="24"/>
                <w:lang w:val="sv-SE"/>
              </w:rPr>
              <w:t>SEKRETARIS DAERAH</w:t>
            </w:r>
          </w:p>
          <w:p>
            <w:pPr>
              <w:pStyle w:val="style0"/>
              <w:spacing w:after="0" w:lineRule="auto" w:line="240"/>
              <w:jc w:val="center"/>
              <w:rPr>
                <w:rFonts w:ascii="Bookman Old Style" w:cs="Tahoma" w:hAnsi="Bookman Old Style"/>
                <w:bCs/>
                <w:sz w:val="24"/>
                <w:szCs w:val="24"/>
                <w:lang w:val="sv-SE"/>
              </w:rPr>
            </w:pPr>
            <w:r>
              <w:rPr>
                <w:rFonts w:ascii="Bookman Old Style" w:cs="Tahoma" w:hAnsi="Bookman Old Style"/>
                <w:bCs/>
                <w:sz w:val="24"/>
                <w:szCs w:val="24"/>
                <w:lang w:val="sv-SE"/>
              </w:rPr>
              <w:t>KABUPATEN SUMEDANG</w:t>
            </w:r>
            <w:r>
              <w:rPr>
                <w:rFonts w:ascii="Bookman Old Style" w:cs="Tahoma" w:hAnsi="Bookman Old Style"/>
                <w:bCs/>
                <w:sz w:val="24"/>
                <w:szCs w:val="24"/>
                <w:lang w:val="sv-SE"/>
              </w:rPr>
              <w:t>,</w:t>
            </w:r>
          </w:p>
          <w:p>
            <w:pPr>
              <w:pStyle w:val="style0"/>
              <w:spacing w:after="0" w:lineRule="auto" w:line="240"/>
              <w:jc w:val="center"/>
              <w:rPr>
                <w:rFonts w:ascii="Bookman Old Style" w:cs="Tahoma" w:hAnsi="Bookman Old Style"/>
                <w:bCs/>
                <w:sz w:val="24"/>
                <w:szCs w:val="24"/>
                <w:lang w:val="sv-SE"/>
              </w:rPr>
            </w:pPr>
          </w:p>
          <w:p>
            <w:pPr>
              <w:pStyle w:val="style0"/>
              <w:spacing w:after="0" w:lineRule="auto" w:line="240"/>
              <w:jc w:val="center"/>
              <w:rPr>
                <w:rFonts w:ascii="Bookman Old Style" w:cs="Tahoma" w:hAnsi="Bookman Old Style"/>
                <w:bCs/>
                <w:sz w:val="24"/>
                <w:szCs w:val="24"/>
                <w:lang w:val="sv-SE"/>
              </w:rPr>
            </w:pPr>
          </w:p>
          <w:p>
            <w:pPr>
              <w:pStyle w:val="style0"/>
              <w:spacing w:after="0" w:lineRule="auto" w:line="240"/>
              <w:jc w:val="center"/>
              <w:rPr>
                <w:rFonts w:ascii="Bookman Old Style" w:cs="Tahoma" w:hAnsi="Bookman Old Style"/>
                <w:bCs/>
                <w:sz w:val="24"/>
                <w:szCs w:val="24"/>
                <w:lang w:val="sv-SE"/>
              </w:rPr>
            </w:pPr>
          </w:p>
          <w:p>
            <w:pPr>
              <w:pStyle w:val="style0"/>
              <w:spacing w:after="0" w:lineRule="auto" w:line="240"/>
              <w:jc w:val="center"/>
              <w:rPr>
                <w:rFonts w:ascii="Bookman Old Style" w:cs="Tahoma" w:hAnsi="Bookman Old Style"/>
                <w:sz w:val="24"/>
                <w:szCs w:val="24"/>
                <w:lang w:val="sv-SE"/>
              </w:rPr>
            </w:pPr>
            <w:r>
              <w:rPr>
                <w:rFonts w:ascii="Bookman Old Style" w:cs="Tahoma" w:hAnsi="Bookman Old Style"/>
                <w:sz w:val="24"/>
                <w:szCs w:val="24"/>
                <w:lang w:val="sv-SE"/>
              </w:rPr>
              <w:t>TUTI RUSWATI</w:t>
            </w:r>
          </w:p>
        </w:tc>
      </w:tr>
    </w:tbl>
    <w:p>
      <w:pPr>
        <w:pStyle w:val="style0"/>
        <w:spacing w:after="0" w:lineRule="auto" w:line="240"/>
        <w:rPr>
          <w:rFonts w:ascii="Bookman Old Style" w:cs="Tahoma" w:hAnsi="Bookman Old Style"/>
          <w:sz w:val="24"/>
          <w:szCs w:val="24"/>
          <w:lang w:val="sv-SE"/>
        </w:rPr>
      </w:pPr>
    </w:p>
    <w:p>
      <w:pPr>
        <w:pStyle w:val="style0"/>
        <w:spacing w:after="0" w:lineRule="auto" w:line="240"/>
        <w:outlineLvl w:val="0"/>
        <w:rPr>
          <w:rFonts w:ascii="Bookman Old Style" w:cs="Tahoma" w:hAnsi="Bookman Old Style"/>
          <w:sz w:val="24"/>
          <w:szCs w:val="24"/>
          <w:lang w:val="id-ID"/>
        </w:rPr>
      </w:pPr>
      <w:r>
        <w:rPr>
          <w:rFonts w:ascii="Bookman Old Style" w:cs="Tahoma" w:hAnsi="Bookman Old Style"/>
          <w:sz w:val="24"/>
          <w:szCs w:val="24"/>
          <w:lang w:val="sv-SE"/>
        </w:rPr>
        <w:t>BERITA</w:t>
      </w:r>
      <w:r>
        <w:rPr>
          <w:rFonts w:ascii="Bookman Old Style" w:cs="Tahoma" w:hAnsi="Bookman Old Style"/>
          <w:sz w:val="24"/>
          <w:szCs w:val="24"/>
          <w:lang w:val="sv-SE"/>
        </w:rPr>
        <w:t xml:space="preserve"> DAERAH KABUPATEN SUMEDANG</w:t>
      </w:r>
      <w:r>
        <w:rPr>
          <w:rFonts w:ascii="Bookman Old Style" w:cs="Tahoma" w:hAnsi="Bookman Old Style"/>
          <w:sz w:val="24"/>
          <w:szCs w:val="24"/>
          <w:lang w:val="id-ID"/>
        </w:rPr>
        <w:t xml:space="preserve"> </w:t>
      </w:r>
      <w:r>
        <w:rPr>
          <w:rFonts w:ascii="Bookman Old Style" w:cs="Tahoma" w:hAnsi="Bookman Old Style"/>
          <w:sz w:val="24"/>
          <w:szCs w:val="24"/>
          <w:lang w:val="sv-SE"/>
        </w:rPr>
        <w:t>TAHUN</w:t>
      </w:r>
      <w:r>
        <w:rPr>
          <w:rFonts w:ascii="Bookman Old Style" w:cs="Tahoma" w:hAnsi="Bookman Old Style"/>
          <w:sz w:val="24"/>
          <w:szCs w:val="24"/>
          <w:lang w:val="id-ID"/>
        </w:rPr>
        <w:t xml:space="preserve"> </w:t>
      </w:r>
      <w:r>
        <w:rPr>
          <w:rFonts w:ascii="Bookman Old Style" w:cs="Tahoma" w:hAnsi="Bookman Old Style"/>
          <w:sz w:val="24"/>
          <w:szCs w:val="24"/>
        </w:rPr>
        <w:t>…</w:t>
      </w:r>
      <w:r>
        <w:rPr>
          <w:rFonts w:ascii="Bookman Old Style" w:cs="Tahoma" w:hAnsi="Bookman Old Style"/>
          <w:sz w:val="24"/>
          <w:szCs w:val="24"/>
          <w:lang w:val="id-ID"/>
        </w:rPr>
        <w:t xml:space="preserve"> </w:t>
      </w:r>
      <w:r>
        <w:rPr>
          <w:rFonts w:ascii="Bookman Old Style" w:cs="Tahoma" w:hAnsi="Bookman Old Style"/>
          <w:sz w:val="24"/>
          <w:szCs w:val="24"/>
          <w:lang w:val="sv-SE"/>
        </w:rPr>
        <w:t>NOMOR</w:t>
      </w:r>
      <w:r>
        <w:rPr>
          <w:rFonts w:ascii="Bookman Old Style" w:cs="Tahoma" w:hAnsi="Bookman Old Style"/>
          <w:sz w:val="24"/>
          <w:szCs w:val="24"/>
          <w:lang w:val="sv-SE"/>
        </w:rPr>
        <w:t xml:space="preserve"> </w:t>
      </w:r>
      <w:r>
        <w:rPr>
          <w:rFonts w:ascii="Bookman Old Style" w:cs="Tahoma" w:hAnsi="Bookman Old Style"/>
          <w:sz w:val="24"/>
          <w:szCs w:val="24"/>
          <w:lang w:val="sv-SE"/>
        </w:rPr>
        <w:t>...</w:t>
      </w:r>
      <w:r>
        <w:rPr>
          <w:rFonts w:ascii="Bookman Old Style" w:cs="Tahoma" w:hAnsi="Bookman Old Style"/>
          <w:sz w:val="24"/>
          <w:szCs w:val="24"/>
          <w:lang w:val="sv-SE"/>
        </w:rPr>
        <w:t xml:space="preserve">  </w:t>
      </w:r>
      <w:r>
        <w:rPr>
          <w:rFonts w:ascii="Bookman Old Style" w:cs="Tahoma" w:hAnsi="Bookman Old Style"/>
          <w:sz w:val="24"/>
          <w:szCs w:val="24"/>
          <w:lang w:val="id-ID"/>
        </w:rPr>
        <w:t xml:space="preserve"> </w:t>
      </w:r>
    </w:p>
    <w:p>
      <w:pPr>
        <w:pStyle w:val="style0"/>
        <w:spacing w:after="0" w:lineRule="auto" w:line="240"/>
        <w:outlineLvl w:val="0"/>
        <w:rPr>
          <w:rFonts w:ascii="Bookman Old Style" w:cs="Tahoma" w:hAnsi="Bookman Old Style"/>
          <w:sz w:val="24"/>
          <w:szCs w:val="24"/>
          <w:lang w:val="sv-SE"/>
        </w:rPr>
      </w:pPr>
    </w:p>
    <w:p>
      <w:pPr>
        <w:pStyle w:val="style0"/>
        <w:spacing w:after="0" w:lineRule="auto" w:line="240"/>
        <w:outlineLvl w:val="0"/>
        <w:rPr>
          <w:rFonts w:ascii="Bookman Old Style" w:cs="Tahoma" w:hAnsi="Bookman Old Style"/>
          <w:sz w:val="24"/>
          <w:szCs w:val="24"/>
          <w:lang w:val="sv-SE"/>
        </w:rPr>
      </w:pPr>
    </w:p>
    <w:p>
      <w:pPr>
        <w:pStyle w:val="style0"/>
        <w:spacing w:after="0" w:lineRule="auto" w:line="240"/>
        <w:outlineLvl w:val="0"/>
        <w:rPr>
          <w:rFonts w:ascii="Bookman Old Style" w:cs="Tahoma" w:hAnsi="Bookman Old Style"/>
          <w:sz w:val="24"/>
          <w:szCs w:val="24"/>
          <w:lang w:val="sv-SE"/>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jc w:val="center"/>
        <w:outlineLvl w:val="0"/>
        <w:rPr>
          <w:rFonts w:ascii="Bookman Old Style" w:cs="Tahoma" w:hAnsi="Bookman Old Style"/>
          <w:sz w:val="48"/>
          <w:szCs w:val="48"/>
          <w:lang w:val="id-ID"/>
        </w:rPr>
      </w:pPr>
    </w:p>
    <w:p>
      <w:pPr>
        <w:pStyle w:val="style0"/>
        <w:spacing w:after="0" w:lineRule="auto" w:line="240"/>
        <w:ind w:left="4253"/>
        <w:jc w:val="both"/>
        <w:outlineLvl w:val="0"/>
        <w:rPr>
          <w:rFonts w:ascii="Bookman Old Style" w:cs="Tahoma" w:hAnsi="Bookman Old Style"/>
          <w:sz w:val="24"/>
          <w:szCs w:val="24"/>
          <w:lang w:val="id-ID"/>
        </w:rPr>
      </w:pPr>
      <w:r>
        <w:rPr>
          <w:rFonts w:ascii="Bookman Old Style" w:cs="Tahoma" w:hAnsi="Bookman Old Style"/>
          <w:sz w:val="24"/>
          <w:szCs w:val="24"/>
          <w:lang w:val="id-ID"/>
        </w:rPr>
        <w:t>LAMPIRAN</w:t>
      </w:r>
    </w:p>
    <w:p>
      <w:pPr>
        <w:pStyle w:val="style0"/>
        <w:spacing w:after="0" w:lineRule="auto" w:line="240"/>
        <w:ind w:left="4253"/>
        <w:jc w:val="both"/>
        <w:outlineLvl w:val="0"/>
        <w:rPr>
          <w:rFonts w:ascii="Bookman Old Style" w:cs="Tahoma" w:hAnsi="Bookman Old Style"/>
          <w:sz w:val="24"/>
          <w:szCs w:val="24"/>
          <w:lang w:val="id-ID"/>
        </w:rPr>
      </w:pPr>
      <w:r>
        <w:rPr>
          <w:rFonts w:ascii="Bookman Old Style" w:cs="Tahoma" w:hAnsi="Bookman Old Style"/>
          <w:sz w:val="24"/>
          <w:szCs w:val="24"/>
          <w:lang w:val="id-ID"/>
        </w:rPr>
        <w:t>PERATURAN BUPATI SUMEDANG</w:t>
      </w:r>
    </w:p>
    <w:p>
      <w:pPr>
        <w:pStyle w:val="style0"/>
        <w:spacing w:after="0" w:lineRule="auto" w:line="240"/>
        <w:ind w:left="4253"/>
        <w:jc w:val="both"/>
        <w:outlineLvl w:val="0"/>
        <w:rPr>
          <w:rFonts w:ascii="Bookman Old Style" w:cs="Tahoma" w:hAnsi="Bookman Old Style"/>
          <w:sz w:val="24"/>
          <w:szCs w:val="24"/>
          <w:lang w:val="id-ID"/>
        </w:rPr>
      </w:pPr>
      <w:r>
        <w:rPr>
          <w:rFonts w:ascii="Bookman Old Style" w:cs="Tahoma" w:hAnsi="Bookman Old Style"/>
          <w:sz w:val="24"/>
          <w:szCs w:val="24"/>
          <w:lang w:val="id-ID"/>
        </w:rPr>
        <w:t xml:space="preserve">NOMOR </w:t>
      </w:r>
      <w:r>
        <w:rPr>
          <w:rFonts w:ascii="Bookman Old Style" w:cs="Tahoma" w:hAnsi="Bookman Old Style"/>
          <w:sz w:val="24"/>
          <w:szCs w:val="24"/>
          <w:lang w:val="id-ID"/>
        </w:rPr>
        <w:t xml:space="preserve"> </w:t>
      </w:r>
      <w:r>
        <w:rPr>
          <w:rFonts w:ascii="Bookman Old Style" w:cs="Tahoma" w:hAnsi="Bookman Old Style"/>
          <w:sz w:val="24"/>
          <w:szCs w:val="24"/>
          <w:lang w:val="id-ID"/>
        </w:rPr>
        <w:t xml:space="preserve">  </w:t>
      </w:r>
      <w:r>
        <w:rPr>
          <w:rFonts w:ascii="Bookman Old Style" w:cs="Tahoma" w:hAnsi="Bookman Old Style"/>
          <w:sz w:val="24"/>
          <w:szCs w:val="24"/>
          <w:lang w:val="id-ID"/>
        </w:rPr>
        <w:t>TAHUN 20</w:t>
      </w:r>
      <w:r>
        <w:rPr>
          <w:rFonts w:ascii="Bookman Old Style" w:cs="Tahoma" w:hAnsi="Bookman Old Style"/>
          <w:sz w:val="24"/>
          <w:szCs w:val="24"/>
          <w:lang w:val="id-ID"/>
        </w:rPr>
        <w:t>25</w:t>
      </w:r>
    </w:p>
    <w:p>
      <w:pPr>
        <w:pStyle w:val="style0"/>
        <w:spacing w:after="0" w:lineRule="auto" w:line="240"/>
        <w:ind w:left="4253"/>
        <w:jc w:val="both"/>
        <w:outlineLvl w:val="0"/>
        <w:rPr>
          <w:rFonts w:ascii="Bookman Old Style" w:cs="Tahoma" w:hAnsi="Bookman Old Style"/>
          <w:sz w:val="24"/>
          <w:szCs w:val="24"/>
          <w:lang w:val="id-ID"/>
        </w:rPr>
      </w:pPr>
      <w:r>
        <w:rPr>
          <w:rFonts w:ascii="Bookman Old Style" w:cs="Tahoma" w:hAnsi="Bookman Old Style"/>
          <w:sz w:val="24"/>
          <w:szCs w:val="24"/>
          <w:lang w:val="id-ID"/>
        </w:rPr>
        <w:t>TENTANG</w:t>
      </w:r>
    </w:p>
    <w:p>
      <w:pPr>
        <w:pStyle w:val="style0"/>
        <w:spacing w:after="0" w:lineRule="auto" w:line="240"/>
        <w:ind w:left="4253"/>
        <w:jc w:val="both"/>
        <w:outlineLvl w:val="0"/>
        <w:rPr>
          <w:rFonts w:ascii="Bookman Old Style" w:cs="Tahoma" w:hAnsi="Bookman Old Style"/>
          <w:sz w:val="24"/>
          <w:szCs w:val="24"/>
          <w:lang w:val="id-ID"/>
        </w:rPr>
      </w:pPr>
      <w:r>
        <w:rPr>
          <w:rFonts w:ascii="Bookman Old Style" w:cs="Tahoma" w:hAnsi="Bookman Old Style"/>
          <w:sz w:val="24"/>
          <w:szCs w:val="24"/>
          <w:lang w:val="es-ES"/>
        </w:rPr>
        <w:t>RENCANA</w:t>
      </w:r>
      <w:r>
        <w:rPr>
          <w:rFonts w:ascii="Bookman Old Style" w:cs="Tahoma" w:hAnsi="Bookman Old Style"/>
          <w:sz w:val="24"/>
          <w:szCs w:val="24"/>
          <w:lang w:val="es-ES"/>
        </w:rPr>
        <w:t xml:space="preserve"> </w:t>
      </w:r>
      <w:r>
        <w:rPr>
          <w:rFonts w:ascii="Bookman Old Style" w:cs="Tahoma" w:hAnsi="Bookman Old Style"/>
          <w:sz w:val="24"/>
          <w:szCs w:val="24"/>
          <w:lang w:val="es-ES"/>
        </w:rPr>
        <w:t>STRATEGIS</w:t>
      </w:r>
      <w:r>
        <w:rPr>
          <w:rFonts w:ascii="Bookman Old Style" w:cs="Tahoma" w:hAnsi="Bookman Old Style"/>
          <w:sz w:val="24"/>
          <w:szCs w:val="24"/>
          <w:lang w:val="es-ES"/>
        </w:rPr>
        <w:t xml:space="preserve"> </w:t>
      </w:r>
      <w:r>
        <w:rPr>
          <w:rFonts w:cs="Tahoma" w:hAnsi="Bookman Old Style"/>
          <w:sz w:val="24"/>
          <w:szCs w:val="24"/>
          <w:lang w:val="en-US"/>
        </w:rPr>
        <w:t>SATUAN POL</w:t>
      </w:r>
      <w:r>
        <w:rPr>
          <w:rFonts w:ascii="Bookman Old Style" w:cs="Tahoma" w:hAnsi="Bookman Old Style"/>
          <w:sz w:val="24"/>
          <w:szCs w:val="24"/>
          <w:lang w:val="es-ES"/>
        </w:rPr>
        <w:t xml:space="preserve">ISI </w:t>
      </w:r>
      <w:r>
        <w:rPr>
          <w:rFonts w:cs="Tahoma" w:hAnsi="Bookman Old Style"/>
          <w:sz w:val="24"/>
          <w:szCs w:val="24"/>
          <w:lang w:val="en-US"/>
        </w:rPr>
        <w:t>PAM</w:t>
      </w:r>
      <w:r>
        <w:rPr>
          <w:rFonts w:ascii="Bookman Old Style" w:cs="Tahoma" w:hAnsi="Bookman Old Style"/>
          <w:sz w:val="24"/>
          <w:szCs w:val="24"/>
          <w:lang w:val="es-ES"/>
        </w:rPr>
        <w:t xml:space="preserve">ONG PRAJA </w:t>
      </w:r>
      <w:r>
        <w:rPr>
          <w:rFonts w:cs="Tahoma" w:hAnsi="Bookman Old Style"/>
          <w:sz w:val="24"/>
          <w:szCs w:val="24"/>
          <w:lang w:val="en-US"/>
        </w:rPr>
        <w:t xml:space="preserve">KABUPATEN SUMEDANG </w:t>
      </w:r>
      <w:r>
        <w:rPr>
          <w:rFonts w:ascii="Bookman Old Style" w:cs="Tahoma" w:hAnsi="Bookman Old Style"/>
          <w:sz w:val="24"/>
          <w:szCs w:val="24"/>
          <w:lang w:val="de-CH"/>
        </w:rPr>
        <w:t>TAHUN 20</w:t>
      </w:r>
      <w:r>
        <w:rPr>
          <w:rFonts w:ascii="Bookman Old Style" w:cs="Tahoma" w:hAnsi="Bookman Old Style"/>
          <w:sz w:val="24"/>
          <w:szCs w:val="24"/>
          <w:lang w:val="de-CH"/>
        </w:rPr>
        <w:t>25</w:t>
      </w:r>
      <w:r>
        <w:rPr>
          <w:rFonts w:ascii="Bookman Old Style" w:cs="Tahoma" w:hAnsi="Bookman Old Style"/>
          <w:sz w:val="24"/>
          <w:szCs w:val="24"/>
          <w:lang w:val="id-ID"/>
        </w:rPr>
        <w:t xml:space="preserve"> - 202</w:t>
      </w:r>
      <w:r>
        <w:rPr>
          <w:rFonts w:ascii="Bookman Old Style" w:cs="Tahoma" w:hAnsi="Bookman Old Style"/>
          <w:sz w:val="24"/>
          <w:szCs w:val="24"/>
          <w:lang w:val="id-ID"/>
        </w:rPr>
        <w:t>9</w:t>
      </w:r>
    </w:p>
    <w:p>
      <w:pPr>
        <w:pStyle w:val="style0"/>
        <w:spacing w:after="0" w:lineRule="auto" w:line="240"/>
        <w:jc w:val="both"/>
        <w:outlineLvl w:val="0"/>
        <w:rPr>
          <w:rFonts w:ascii="Bookman Old Style" w:cs="Tahoma" w:hAnsi="Bookman Old Style"/>
          <w:sz w:val="24"/>
          <w:szCs w:val="24"/>
          <w:lang w:val="es-ES"/>
        </w:rPr>
      </w:pPr>
    </w:p>
    <w:p>
      <w:pPr>
        <w:pStyle w:val="style0"/>
        <w:spacing w:after="0" w:lineRule="auto" w:line="240"/>
        <w:jc w:val="both"/>
        <w:outlineLvl w:val="0"/>
        <w:rPr>
          <w:rFonts w:ascii="Bookman Old Style" w:cs="Tahoma" w:hAnsi="Bookman Old Style"/>
          <w:sz w:val="24"/>
          <w:szCs w:val="24"/>
          <w:lang w:val="es-ES"/>
        </w:rPr>
      </w:pPr>
    </w:p>
    <w:p>
      <w:pPr>
        <w:pStyle w:val="style0"/>
        <w:spacing w:after="0" w:lineRule="auto" w:line="240"/>
        <w:jc w:val="both"/>
        <w:outlineLvl w:val="0"/>
        <w:rPr>
          <w:rFonts w:ascii="Bookman Old Style" w:cs="Tahoma" w:hAnsi="Bookman Old Style"/>
          <w:sz w:val="24"/>
          <w:szCs w:val="24"/>
          <w:lang w:val="es-ES"/>
        </w:rPr>
      </w:pPr>
    </w:p>
    <w:p>
      <w:pPr>
        <w:pStyle w:val="style0"/>
        <w:spacing w:after="0" w:lineRule="auto" w:line="240"/>
        <w:jc w:val="center"/>
        <w:outlineLvl w:val="0"/>
        <w:rPr>
          <w:rFonts w:ascii="Bookman Old Style" w:cs="Tahoma" w:hAnsi="Bookman Old Style"/>
          <w:sz w:val="24"/>
          <w:szCs w:val="24"/>
          <w:lang w:val="id-ID"/>
        </w:rPr>
      </w:pPr>
      <w:r>
        <w:rPr>
          <w:rFonts w:ascii="Bookman Old Style" w:cs="Tahoma" w:hAnsi="Bookman Old Style"/>
          <w:sz w:val="24"/>
          <w:szCs w:val="24"/>
          <w:lang w:val="es-ES"/>
        </w:rPr>
        <w:t>RENCANA</w:t>
      </w:r>
      <w:r>
        <w:rPr>
          <w:rFonts w:ascii="Bookman Old Style" w:cs="Tahoma" w:hAnsi="Bookman Old Style"/>
          <w:sz w:val="24"/>
          <w:szCs w:val="24"/>
          <w:lang w:val="es-ES"/>
        </w:rPr>
        <w:t xml:space="preserve"> </w:t>
      </w:r>
      <w:r>
        <w:rPr>
          <w:rFonts w:ascii="Bookman Old Style" w:cs="Tahoma" w:hAnsi="Bookman Old Style"/>
          <w:sz w:val="24"/>
          <w:szCs w:val="24"/>
          <w:lang w:val="es-ES"/>
        </w:rPr>
        <w:t xml:space="preserve">STRATEGIS </w:t>
      </w:r>
      <w:r>
        <w:rPr>
          <w:rFonts w:ascii="Bookman Old Style" w:cs="Tahoma" w:hAnsi="Bookman Old Style"/>
          <w:sz w:val="24"/>
          <w:szCs w:val="24"/>
          <w:lang w:val="es-ES"/>
        </w:rPr>
        <w:t>…</w:t>
      </w:r>
      <w:r>
        <w:rPr>
          <w:rFonts w:ascii="Bookman Old Style" w:cs="Tahoma" w:hAnsi="Bookman Old Style"/>
          <w:sz w:val="24"/>
          <w:szCs w:val="24"/>
          <w:lang w:val="es-ES"/>
        </w:rPr>
        <w:t xml:space="preserve">    </w:t>
      </w:r>
      <w:r>
        <w:rPr>
          <w:rFonts w:ascii="Bookman Old Style" w:cs="Tahoma" w:hAnsi="Bookman Old Style"/>
          <w:sz w:val="24"/>
          <w:szCs w:val="24"/>
          <w:lang w:val="de-CH"/>
        </w:rPr>
        <w:t>TAHUN 2025</w:t>
      </w:r>
      <w:r>
        <w:rPr>
          <w:rFonts w:ascii="Bookman Old Style" w:cs="Tahoma" w:hAnsi="Bookman Old Style"/>
          <w:sz w:val="24"/>
          <w:szCs w:val="24"/>
          <w:lang w:val="id-ID"/>
        </w:rPr>
        <w:t xml:space="preserve"> - 2029</w:t>
      </w:r>
    </w:p>
    <w:p>
      <w:pPr>
        <w:pStyle w:val="style0"/>
        <w:spacing w:after="0" w:lineRule="auto" w:line="240"/>
        <w:outlineLvl w:val="0"/>
        <w:rPr>
          <w:rFonts w:ascii="Bookman Old Style" w:cs="Tahoma" w:hAnsi="Bookman Old Style"/>
          <w:sz w:val="40"/>
          <w:szCs w:val="40"/>
          <w:lang w:val="id-ID"/>
        </w:rPr>
      </w:pPr>
    </w:p>
    <w:p>
      <w:pPr>
        <w:pStyle w:val="style0"/>
        <w:spacing w:after="0" w:lineRule="auto" w:line="240"/>
        <w:outlineLvl w:val="0"/>
        <w:rPr>
          <w:rFonts w:ascii="Bookman Old Style" w:cs="Tahoma" w:hAnsi="Bookman Old Style"/>
          <w:sz w:val="40"/>
          <w:szCs w:val="40"/>
          <w:lang w:val="id-ID"/>
        </w:rPr>
      </w:pPr>
    </w:p>
    <w:sectPr>
      <w:headerReference w:type="default" r:id="rId3"/>
      <w:pgSz w:w="12191" w:h="18711" w:orient="portrait" w:code="10000"/>
      <w:pgMar w:top="1418" w:right="1418" w:bottom="1418" w:left="1418" w:header="675" w:footer="675"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PMingLiU">
    <w:altName w:val="新細明體"/>
    <w:panose1 w:val="02010601000001010101"/>
    <w:charset w:val="88"/>
    <w:family w:val="auto"/>
    <w:pitch w:val="variable"/>
    <w:sig w:usb0="00000000" w:usb1="08080000" w:usb2="00000010" w:usb3="00000000" w:csb0="00100000"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EFF" w:usb1="C0007843"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Bookman Old Style">
    <w:altName w:val="Bookman Old Style"/>
    <w:panose1 w:val="02050604050005020204"/>
    <w:charset w:val="00"/>
    <w:family w:val="roman"/>
    <w:pitch w:val="variable"/>
    <w:sig w:usb0="00000287" w:usb1="00000000" w:usb2="00000000" w:usb3="00000000" w:csb0="0000009F" w:csb1="00000000"/>
  </w:font>
  <w:font w:name="BookmanOldStyle">
    <w:altName w:val="Amsdam"/>
    <w:panose1 w:val="00000000000000000000"/>
    <w:charset w:val="00"/>
    <w:family w:val="roman"/>
    <w:pitch w:val="default"/>
    <w:sig w:usb0="00000003" w:usb1="00000000" w:usb2="00000000" w:usb3="00000000" w:csb0="00000001"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noProof/>
        <w:sz w:val="24"/>
        <w:szCs w:val="24"/>
      </w:rPr>
      <w:t>- 6 -</w:t>
    </w:r>
    <w:r>
      <w:rPr>
        <w:rFonts w:ascii="Bookman Old Style" w:hAnsi="Bookman Old Style"/>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6104986"/>
    <w:lvl w:ilvl="0" w:tplc="21DAEAA4">
      <w:start w:val="1"/>
      <w:numFmt w:val="decimal"/>
      <w:lvlText w:val="%1."/>
      <w:lvlJc w:val="left"/>
      <w:pPr>
        <w:ind w:left="4770" w:hanging="360"/>
      </w:pPr>
      <w:rPr>
        <w:color w:val="auto"/>
      </w:r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
    <w:nsid w:val="00000001"/>
    <w:multiLevelType w:val="hybridMultilevel"/>
    <w:tmpl w:val="5BD062C2"/>
    <w:lvl w:ilvl="0">
      <w:start w:val="1"/>
      <w:numFmt w:val="decimal"/>
      <w:lvlText w:val="%1."/>
      <w:lvlJc w:val="left"/>
      <w:pPr/>
    </w:lvl>
    <w:lvl w:ilvl="1">
      <w:start w:val="1"/>
      <w:numFmt w:val="bullet"/>
      <w:lvlText w:val=""/>
      <w:lvlJc w:val="left"/>
      <w:pPr/>
    </w:lvl>
    <w:lvl w:ilvl="2">
      <w:start w:val="1"/>
      <w:numFmt w:val="bullet"/>
      <w:lvlText w:val=""/>
      <w:lvlJc w:val="left"/>
      <w:pPr/>
    </w:lvl>
    <w:lvl w:ilvl="3">
      <w:start w:val="1"/>
      <w:numFmt w:val="bullet"/>
      <w:lvlText w:val=""/>
      <w:lvlJc w:val="left"/>
      <w:pPr/>
    </w:lvl>
    <w:lvl w:ilvl="4">
      <w:start w:val="1"/>
      <w:numFmt w:val="bullet"/>
      <w:lvlText w:val=""/>
      <w:lvlJc w:val="left"/>
      <w:pPr/>
    </w:lvl>
    <w:lvl w:ilvl="5">
      <w:start w:val="1"/>
      <w:numFmt w:val="bullet"/>
      <w:lvlText w:val=""/>
      <w:lvlJc w:val="left"/>
      <w:pPr/>
    </w:lvl>
    <w:lvl w:ilvl="6">
      <w:start w:val="1"/>
      <w:numFmt w:val="bullet"/>
      <w:lvlText w:val=""/>
      <w:lvlJc w:val="left"/>
      <w:pPr/>
    </w:lvl>
    <w:lvl w:ilvl="7">
      <w:start w:val="1"/>
      <w:numFmt w:val="bullet"/>
      <w:lvlText w:val=""/>
      <w:lvlJc w:val="left"/>
      <w:pPr/>
    </w:lvl>
    <w:lvl w:ilvl="8">
      <w:start w:val="1"/>
      <w:numFmt w:val="bullet"/>
      <w:lvlText w:val=""/>
      <w:lvlJc w:val="left"/>
      <w:pPr/>
    </w:lvl>
  </w:abstractNum>
  <w:abstractNum w:abstractNumId="2">
    <w:nsid w:val="0000000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0000004"/>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nsid w:val="00000005"/>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0000006"/>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00000007"/>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000000A"/>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5"/>
  </w:num>
  <w:num w:numId="4">
    <w:abstractNumId w:val="9"/>
  </w:num>
  <w:num w:numId="5">
    <w:abstractNumId w:val="3"/>
  </w:num>
  <w:num w:numId="6">
    <w:abstractNumId w:val="6"/>
  </w:num>
  <w:num w:numId="7">
    <w:abstractNumId w:val="4"/>
  </w:num>
  <w:num w:numId="8">
    <w:abstractNumId w:val="0"/>
  </w:num>
  <w:num w:numId="9">
    <w:abstractNumId w:val="8"/>
  </w:num>
  <w:num w:numId="10">
    <w:abstractNumId w:val="7"/>
  </w:num>
  <w:num w:numId="11">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PMingLiU" w:hAnsi="Calibri"/>
        <w:lang w:val="en-US" w:bidi="ar-SA" w:eastAsia="en-US"/>
      </w:rPr>
    </w:rPrDefault>
    <w:pPrDefault>
      <w:pPr/>
    </w:pPrDefault>
  </w:docDefaults>
  <w:style w:type="paragraph" w:default="1" w:styleId="style0">
    <w:name w:val="Normal"/>
    <w:next w:val="style0"/>
    <w:qFormat/>
    <w:pPr>
      <w:spacing w:after="200" w:lineRule="auto" w:line="276"/>
    </w:pPr>
    <w:rPr>
      <w:rFonts w:cs="Arial"/>
      <w:sz w:val="22"/>
      <w:szCs w:val="22"/>
      <w:lang w:eastAsia="zh-TW"/>
    </w:rPr>
  </w:style>
  <w:style w:type="paragraph" w:styleId="style1">
    <w:name w:val="heading 1"/>
    <w:basedOn w:val="style0"/>
    <w:next w:val="style0"/>
    <w:link w:val="style4100"/>
    <w:qFormat/>
    <w:uiPriority w:val="9"/>
    <w:pPr>
      <w:keepNext/>
      <w:spacing w:after="0" w:lineRule="auto" w:line="240"/>
      <w:outlineLvl w:val="0"/>
    </w:pPr>
    <w:rPr>
      <w:rFonts w:ascii="Arial" w:cs="Times New Roman" w:eastAsia="Times New Roman" w:hAnsi="Arial"/>
      <w:sz w:val="24"/>
      <w:szCs w:val="20"/>
      <w:lang w:eastAsia="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179">
    <w:name w:val="List Paragraph"/>
    <w:basedOn w:val="style0"/>
    <w:next w:val="style179"/>
    <w:link w:val="style4101"/>
    <w:qFormat/>
    <w:uiPriority w:val="34"/>
    <w:pPr>
      <w:ind w:left="720"/>
      <w:contextualSpacing/>
    </w:pPr>
    <w:rPr/>
  </w:style>
  <w:style w:type="paragraph" w:styleId="style31">
    <w:name w:val="header"/>
    <w:basedOn w:val="style0"/>
    <w:next w:val="style31"/>
    <w:link w:val="style4097"/>
    <w:uiPriority w:val="99"/>
    <w:pPr>
      <w:tabs>
        <w:tab w:val="center" w:leader="none" w:pos="4513"/>
        <w:tab w:val="right" w:leader="none" w:pos="9026"/>
      </w:tabs>
    </w:pPr>
    <w:rPr/>
  </w:style>
  <w:style w:type="character" w:customStyle="1" w:styleId="style4097">
    <w:name w:val="Header Char_d116d853-db00-444f-92f5-b4aa3660a2a3"/>
    <w:basedOn w:val="style65"/>
    <w:next w:val="style4097"/>
    <w:link w:val="style31"/>
    <w:uiPriority w:val="99"/>
    <w:rPr>
      <w:rFonts w:cs="Times New Roman"/>
      <w:sz w:val="22"/>
      <w:szCs w:val="22"/>
      <w:lang w:val="en-US" w:eastAsia="zh-TW"/>
    </w:rPr>
  </w:style>
  <w:style w:type="paragraph" w:styleId="style32">
    <w:name w:val="footer"/>
    <w:basedOn w:val="style0"/>
    <w:next w:val="style32"/>
    <w:link w:val="style4098"/>
    <w:uiPriority w:val="99"/>
    <w:pPr>
      <w:tabs>
        <w:tab w:val="center" w:leader="none" w:pos="4513"/>
        <w:tab w:val="right" w:leader="none" w:pos="9026"/>
      </w:tabs>
    </w:pPr>
    <w:rPr/>
  </w:style>
  <w:style w:type="character" w:customStyle="1" w:styleId="style4098">
    <w:name w:val="Footer Char_e8fe4e57-1d96-48a1-b0af-bd08a351a371"/>
    <w:basedOn w:val="style65"/>
    <w:next w:val="style4098"/>
    <w:link w:val="style32"/>
    <w:uiPriority w:val="99"/>
    <w:rPr>
      <w:rFonts w:cs="Times New Roman"/>
      <w:sz w:val="22"/>
      <w:szCs w:val="22"/>
      <w:lang w:val="en-US" w:eastAsia="zh-TW"/>
    </w:rPr>
  </w:style>
  <w:style w:type="paragraph" w:styleId="style89">
    <w:name w:val="Document Map"/>
    <w:basedOn w:val="style0"/>
    <w:next w:val="style89"/>
    <w:link w:val="style4099"/>
    <w:uiPriority w:val="99"/>
    <w:pPr>
      <w:spacing w:after="0" w:lineRule="auto" w:line="240"/>
    </w:pPr>
    <w:rPr>
      <w:rFonts w:ascii="Tahoma" w:cs="Tahoma" w:hAnsi="Tahoma"/>
      <w:sz w:val="16"/>
      <w:szCs w:val="16"/>
    </w:rPr>
  </w:style>
  <w:style w:type="character" w:customStyle="1" w:styleId="style4099">
    <w:name w:val="Document Map Char"/>
    <w:basedOn w:val="style65"/>
    <w:next w:val="style4099"/>
    <w:link w:val="style89"/>
    <w:uiPriority w:val="99"/>
    <w:rPr>
      <w:rFonts w:ascii="Tahoma" w:cs="Tahoma" w:hAnsi="Tahoma"/>
      <w:sz w:val="16"/>
      <w:szCs w:val="16"/>
      <w:lang w:eastAsia="zh-TW"/>
    </w:rPr>
  </w:style>
  <w:style w:type="character" w:customStyle="1" w:styleId="style4100">
    <w:name w:val="Heading 1 Char_c7427ce1-3a3a-4e25-a59e-4af3da53542f"/>
    <w:basedOn w:val="style65"/>
    <w:next w:val="style4100"/>
    <w:link w:val="style1"/>
    <w:uiPriority w:val="9"/>
    <w:rPr>
      <w:rFonts w:ascii="Arial" w:eastAsia="Times New Roman" w:hAnsi="Arial"/>
      <w:sz w:val="24"/>
    </w:rPr>
  </w:style>
  <w:style w:type="character" w:customStyle="1" w:styleId="style4101">
    <w:name w:val="List Paragraph Char"/>
    <w:next w:val="style4101"/>
    <w:link w:val="style179"/>
    <w:qFormat/>
    <w:uiPriority w:val="34"/>
    <w:rPr>
      <w:rFonts w:cs="Arial"/>
      <w:sz w:val="22"/>
      <w:szCs w:val="22"/>
      <w:lang w:eastAsia="zh-TW"/>
    </w:rPr>
  </w:style>
  <w:style w:type="paragraph" w:styleId="style157">
    <w:name w:val="No Spacing"/>
    <w:next w:val="style157"/>
    <w:link w:val="style4102"/>
    <w:qFormat/>
    <w:uiPriority w:val="1"/>
    <w:pPr/>
    <w:rPr>
      <w:rFonts w:eastAsia="Times New Roman"/>
      <w:sz w:val="22"/>
      <w:szCs w:val="22"/>
    </w:rPr>
  </w:style>
  <w:style w:type="character" w:customStyle="1" w:styleId="style4102">
    <w:name w:val="No Spacing Char"/>
    <w:basedOn w:val="style65"/>
    <w:next w:val="style4102"/>
    <w:link w:val="style157"/>
    <w:uiPriority w:val="1"/>
    <w:rPr>
      <w:rFonts w:eastAsia="Times New Roman"/>
      <w:sz w:val="22"/>
      <w:szCs w:val="22"/>
    </w:rPr>
  </w:style>
  <w:style w:type="paragraph" w:styleId="style101">
    <w:name w:val="HTML Preformatted"/>
    <w:basedOn w:val="style0"/>
    <w:next w:val="style101"/>
    <w:link w:val="style410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lang w:val="id-ID" w:eastAsia="en-US"/>
    </w:rPr>
  </w:style>
  <w:style w:type="character" w:customStyle="1" w:styleId="style4103">
    <w:name w:val="HTML Preformatted Char"/>
    <w:basedOn w:val="style65"/>
    <w:next w:val="style4103"/>
    <w:link w:val="style101"/>
    <w:rPr>
      <w:rFonts w:ascii="Courier New" w:cs="Courier New" w:eastAsia="Times New Roman" w:hAnsi="Courier New"/>
      <w:lang w:val="id-ID"/>
    </w:rPr>
  </w:style>
  <w:style w:type="paragraph" w:styleId="style153">
    <w:name w:val="Balloon Text"/>
    <w:basedOn w:val="style0"/>
    <w:next w:val="style153"/>
    <w:link w:val="style4104"/>
    <w:uiPriority w:val="99"/>
    <w:pPr>
      <w:spacing w:after="0" w:lineRule="auto" w:line="240"/>
    </w:pPr>
    <w:rPr>
      <w:rFonts w:ascii="Segoe UI" w:cs="Segoe UI" w:hAnsi="Segoe UI"/>
      <w:sz w:val="18"/>
      <w:szCs w:val="18"/>
    </w:rPr>
  </w:style>
  <w:style w:type="character" w:customStyle="1" w:styleId="style4104">
    <w:name w:val="Balloon Text Char"/>
    <w:basedOn w:val="style65"/>
    <w:next w:val="style4104"/>
    <w:link w:val="style153"/>
    <w:uiPriority w:val="99"/>
    <w:rPr>
      <w:rFonts w:ascii="Segoe UI" w:cs="Segoe UI" w:hAnsi="Segoe UI"/>
      <w:sz w:val="18"/>
      <w:szCs w:val="18"/>
      <w:lang w:eastAsia="zh-TW"/>
    </w:rPr>
  </w:style>
  <w:style w:type="character" w:styleId="style87">
    <w:name w:val="Strong"/>
    <w:next w:val="style87"/>
    <w:qFormat/>
    <w:uiPriority w:val="22"/>
    <w:rPr>
      <w:rFonts w:cs="Times New Roman"/>
      <w:b/>
    </w:rPr>
  </w:style>
  <w:style w:type="paragraph" w:customStyle="1" w:styleId="style4105">
    <w:name w:val="Default"/>
    <w:next w:val="style4105"/>
    <w:pPr>
      <w:autoSpaceDE w:val="false"/>
      <w:autoSpaceDN w:val="false"/>
      <w:adjustRightInd w:val="false"/>
    </w:pPr>
    <w:rPr>
      <w:rFonts w:ascii="Cambria" w:cs="Cambria" w:eastAsia="Calibri" w:hAnsi="Cambria"/>
      <w:color w:val="000000"/>
      <w:sz w:val="24"/>
      <w:szCs w:val="24"/>
      <w:lang w:val="id-ID" w:eastAsia="id-ID"/>
      <w14:ligatures xmlns:w14="http://schemas.microsoft.com/office/word/2010/wordml" w14:val="standardContextual"/>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6"/>
    <w:uiPriority w:val="99"/>
    <w:pPr>
      <w:spacing w:lineRule="auto" w:line="240"/>
    </w:pPr>
    <w:rPr>
      <w:sz w:val="20"/>
      <w:szCs w:val="20"/>
    </w:rPr>
  </w:style>
  <w:style w:type="character" w:customStyle="1" w:styleId="style4106">
    <w:name w:val="Comment Text Char"/>
    <w:basedOn w:val="style65"/>
    <w:next w:val="style4106"/>
    <w:link w:val="style30"/>
    <w:uiPriority w:val="99"/>
    <w:rPr>
      <w:rFonts w:cs="Arial"/>
      <w:lang w:eastAsia="zh-TW"/>
    </w:rPr>
  </w:style>
  <w:style w:type="paragraph" w:styleId="style106">
    <w:name w:val="annotation subject"/>
    <w:basedOn w:val="style30"/>
    <w:next w:val="style30"/>
    <w:link w:val="style4107"/>
    <w:uiPriority w:val="99"/>
    <w:pPr/>
    <w:rPr>
      <w:b/>
      <w:bCs/>
    </w:rPr>
  </w:style>
  <w:style w:type="character" w:customStyle="1" w:styleId="style4107">
    <w:name w:val="Comment Subject Char"/>
    <w:basedOn w:val="style4106"/>
    <w:next w:val="style4107"/>
    <w:link w:val="style106"/>
    <w:uiPriority w:val="99"/>
    <w:rPr>
      <w:rFonts w:cs="Arial"/>
      <w:b/>
      <w:bCs/>
      <w:lang w:eastAsia="zh-TW"/>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1309</Words>
  <Pages>7</Pages>
  <Characters>8687</Characters>
  <Application>WPS Office</Application>
  <DocSecurity>0</DocSecurity>
  <Paragraphs>251</Paragraphs>
  <ScaleCrop>false</ScaleCrop>
  <Company>Grizli777</Company>
  <LinksUpToDate>false</LinksUpToDate>
  <CharactersWithSpaces>9966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2025-09-16T02:47:11Z</dcterms:created>
  <dc:creator>Satellite</dc:creator>
  <lastModifiedBy>2405CPCFBG</lastModifiedBy>
  <lastPrinted>2025-09-01T06:59:00Z</lastPrinted>
  <dcterms:modified xsi:type="dcterms:W3CDTF">2025-09-16T02:47:11Z</dcterms:modified>
  <revision>54</revision>
  <dc:title>PERATURAN BUPATI SUMEDANG</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a9f730f0b6cd44b39b217226b35574af</vt:lpwstr>
  </property>
</Properties>
</file>