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0A278" w14:textId="77777777" w:rsidR="00B72D9D" w:rsidRPr="00B72D9D" w:rsidRDefault="00B72D9D" w:rsidP="00B72D9D">
      <w:pPr>
        <w:spacing w:line="360" w:lineRule="auto"/>
        <w:jc w:val="center"/>
        <w:rPr>
          <w:rFonts w:ascii="Times New Roman" w:eastAsia="ArgentumSans-Bold" w:hAnsi="Times New Roman" w:cs="Times New Roman"/>
          <w:b/>
          <w:bCs/>
          <w:color w:val="231F20"/>
          <w:sz w:val="28"/>
          <w:szCs w:val="28"/>
          <w:lang w:bidi="ar"/>
        </w:rPr>
      </w:pPr>
      <w:r w:rsidRPr="00B72D9D">
        <w:rPr>
          <w:rFonts w:ascii="Times New Roman" w:eastAsia="ArgentumSans-Bold" w:hAnsi="Times New Roman" w:cs="Times New Roman"/>
          <w:b/>
          <w:bCs/>
          <w:color w:val="231F20"/>
          <w:sz w:val="28"/>
          <w:szCs w:val="28"/>
          <w:lang w:bidi="ar"/>
        </w:rPr>
        <w:t>DAFTAR ISI</w:t>
      </w:r>
    </w:p>
    <w:p w14:paraId="2A957717" w14:textId="77777777" w:rsidR="00B72D9D" w:rsidRPr="00B72D9D" w:rsidRDefault="00B72D9D" w:rsidP="00B72D9D">
      <w:pPr>
        <w:spacing w:line="360" w:lineRule="auto"/>
        <w:jc w:val="center"/>
        <w:rPr>
          <w:rFonts w:ascii="Times New Roman" w:hAnsi="Times New Roman" w:cs="Times New Roman"/>
          <w:sz w:val="28"/>
          <w:szCs w:val="28"/>
        </w:rPr>
      </w:pPr>
    </w:p>
    <w:tbl>
      <w:tblPr>
        <w:tblStyle w:val="TableGrid"/>
        <w:tblW w:w="9032" w:type="dxa"/>
        <w:tblLayout w:type="fixed"/>
        <w:tblLook w:val="04A0" w:firstRow="1" w:lastRow="0" w:firstColumn="1" w:lastColumn="0" w:noHBand="0" w:noVBand="1"/>
      </w:tblPr>
      <w:tblGrid>
        <w:gridCol w:w="929"/>
        <w:gridCol w:w="6863"/>
        <w:gridCol w:w="1240"/>
      </w:tblGrid>
      <w:tr w:rsidR="00B72D9D" w:rsidRPr="00B72D9D" w14:paraId="523F79FC" w14:textId="77777777" w:rsidTr="00B72D9D">
        <w:trPr>
          <w:trHeight w:val="499"/>
        </w:trPr>
        <w:tc>
          <w:tcPr>
            <w:tcW w:w="929" w:type="dxa"/>
          </w:tcPr>
          <w:p w14:paraId="43066840" w14:textId="77777777" w:rsidR="00B72D9D" w:rsidRPr="00B72D9D" w:rsidRDefault="00B72D9D" w:rsidP="00B72D9D">
            <w:pPr>
              <w:spacing w:before="20" w:afterLines="20" w:after="48" w:line="276" w:lineRule="auto"/>
              <w:rPr>
                <w:sz w:val="24"/>
                <w:szCs w:val="24"/>
              </w:rPr>
            </w:pPr>
            <w:r w:rsidRPr="00B72D9D">
              <w:rPr>
                <w:sz w:val="24"/>
                <w:szCs w:val="24"/>
              </w:rPr>
              <w:t xml:space="preserve">   </w:t>
            </w:r>
          </w:p>
        </w:tc>
        <w:tc>
          <w:tcPr>
            <w:tcW w:w="6863" w:type="dxa"/>
          </w:tcPr>
          <w:p w14:paraId="67DA3BBF" w14:textId="77777777" w:rsidR="00B72D9D" w:rsidRPr="00B72D9D" w:rsidRDefault="00B72D9D" w:rsidP="00B72D9D">
            <w:pPr>
              <w:spacing w:before="20" w:afterLines="20" w:after="48" w:line="276" w:lineRule="auto"/>
              <w:rPr>
                <w:sz w:val="24"/>
                <w:szCs w:val="24"/>
              </w:rPr>
            </w:pPr>
            <w:r w:rsidRPr="00B72D9D">
              <w:rPr>
                <w:bCs/>
                <w:sz w:val="24"/>
                <w:szCs w:val="24"/>
              </w:rPr>
              <w:t xml:space="preserve"> </w:t>
            </w:r>
          </w:p>
        </w:tc>
        <w:tc>
          <w:tcPr>
            <w:tcW w:w="1240" w:type="dxa"/>
          </w:tcPr>
          <w:p w14:paraId="3A330479" w14:textId="77777777" w:rsidR="00B72D9D" w:rsidRPr="00B72D9D" w:rsidRDefault="00B72D9D" w:rsidP="00B72D9D">
            <w:pPr>
              <w:spacing w:before="20" w:afterLines="20" w:after="48" w:line="276" w:lineRule="auto"/>
              <w:rPr>
                <w:sz w:val="24"/>
                <w:szCs w:val="24"/>
              </w:rPr>
            </w:pPr>
            <w:r w:rsidRPr="00B72D9D">
              <w:rPr>
                <w:sz w:val="24"/>
                <w:szCs w:val="24"/>
              </w:rPr>
              <w:t>Halaman</w:t>
            </w:r>
          </w:p>
        </w:tc>
      </w:tr>
      <w:tr w:rsidR="00B72D9D" w:rsidRPr="00B72D9D" w14:paraId="76706628" w14:textId="77777777" w:rsidTr="00B72D9D">
        <w:trPr>
          <w:trHeight w:val="463"/>
        </w:trPr>
        <w:tc>
          <w:tcPr>
            <w:tcW w:w="7792" w:type="dxa"/>
            <w:gridSpan w:val="2"/>
          </w:tcPr>
          <w:p w14:paraId="6837A531" w14:textId="77777777" w:rsidR="00B72D9D" w:rsidRPr="00B72D9D" w:rsidRDefault="00B72D9D" w:rsidP="00B72D9D">
            <w:pPr>
              <w:spacing w:before="20" w:afterLines="20" w:after="48" w:line="276" w:lineRule="auto"/>
              <w:rPr>
                <w:bCs/>
                <w:sz w:val="24"/>
                <w:szCs w:val="24"/>
              </w:rPr>
            </w:pPr>
            <w:r w:rsidRPr="00B72D9D">
              <w:rPr>
                <w:rFonts w:eastAsia="PlusJakartaSans-ExtraBold"/>
                <w:color w:val="231F20"/>
                <w:sz w:val="24"/>
                <w:szCs w:val="24"/>
                <w:lang w:bidi="ar"/>
              </w:rPr>
              <w:t>DAFTAR ISI ...........................… …………….</w:t>
            </w:r>
          </w:p>
        </w:tc>
        <w:tc>
          <w:tcPr>
            <w:tcW w:w="1240" w:type="dxa"/>
          </w:tcPr>
          <w:p w14:paraId="39C9312D" w14:textId="77777777" w:rsidR="00B72D9D" w:rsidRPr="00B72D9D" w:rsidRDefault="00B72D9D" w:rsidP="00B72D9D">
            <w:pPr>
              <w:spacing w:before="20" w:afterLines="20" w:after="48" w:line="276" w:lineRule="auto"/>
              <w:rPr>
                <w:sz w:val="24"/>
                <w:szCs w:val="24"/>
              </w:rPr>
            </w:pPr>
          </w:p>
        </w:tc>
      </w:tr>
      <w:tr w:rsidR="00B72D9D" w:rsidRPr="00B72D9D" w14:paraId="46DFA80B" w14:textId="77777777" w:rsidTr="00B72D9D">
        <w:trPr>
          <w:trHeight w:val="439"/>
        </w:trPr>
        <w:tc>
          <w:tcPr>
            <w:tcW w:w="7792" w:type="dxa"/>
            <w:gridSpan w:val="2"/>
          </w:tcPr>
          <w:p w14:paraId="510C126D" w14:textId="77777777" w:rsidR="00B72D9D" w:rsidRPr="00B72D9D" w:rsidRDefault="00B72D9D" w:rsidP="00B72D9D">
            <w:pPr>
              <w:spacing w:before="20" w:afterLines="20" w:after="48" w:line="276" w:lineRule="auto"/>
              <w:rPr>
                <w:rFonts w:eastAsia="PlusJakartaSans-ExtraBold"/>
                <w:color w:val="231F20"/>
                <w:sz w:val="24"/>
                <w:szCs w:val="24"/>
                <w:lang w:bidi="ar"/>
              </w:rPr>
            </w:pPr>
            <w:r w:rsidRPr="00B72D9D">
              <w:rPr>
                <w:rFonts w:eastAsia="PlusJakartaSans-ExtraBold"/>
                <w:color w:val="231F20"/>
                <w:sz w:val="24"/>
                <w:szCs w:val="24"/>
                <w:lang w:bidi="ar"/>
              </w:rPr>
              <w:t xml:space="preserve">DAFTAR TABEL.................................................…  </w:t>
            </w:r>
          </w:p>
        </w:tc>
        <w:tc>
          <w:tcPr>
            <w:tcW w:w="1240" w:type="dxa"/>
          </w:tcPr>
          <w:p w14:paraId="572BD037" w14:textId="77777777" w:rsidR="00B72D9D" w:rsidRPr="00B72D9D" w:rsidRDefault="00B72D9D" w:rsidP="00B72D9D">
            <w:pPr>
              <w:spacing w:before="20" w:afterLines="20" w:after="48" w:line="276" w:lineRule="auto"/>
              <w:rPr>
                <w:sz w:val="24"/>
                <w:szCs w:val="24"/>
              </w:rPr>
            </w:pPr>
          </w:p>
        </w:tc>
      </w:tr>
      <w:tr w:rsidR="00B72D9D" w:rsidRPr="00B72D9D" w14:paraId="20945541" w14:textId="77777777" w:rsidTr="00B72D9D">
        <w:trPr>
          <w:trHeight w:val="475"/>
        </w:trPr>
        <w:tc>
          <w:tcPr>
            <w:tcW w:w="929" w:type="dxa"/>
          </w:tcPr>
          <w:p w14:paraId="0D3E9494" w14:textId="77777777" w:rsidR="00B72D9D" w:rsidRPr="00B72D9D" w:rsidRDefault="00B72D9D" w:rsidP="00B72D9D">
            <w:pPr>
              <w:spacing w:before="20" w:afterLines="20" w:after="48" w:line="276" w:lineRule="auto"/>
              <w:rPr>
                <w:b/>
                <w:bCs/>
                <w:sz w:val="24"/>
                <w:szCs w:val="24"/>
              </w:rPr>
            </w:pPr>
            <w:r w:rsidRPr="00B72D9D">
              <w:rPr>
                <w:rFonts w:eastAsia="PlusJakartaSans-ExtraBold"/>
                <w:b/>
                <w:bCs/>
                <w:color w:val="231F20"/>
                <w:sz w:val="24"/>
                <w:szCs w:val="24"/>
                <w:lang w:bidi="ar"/>
              </w:rPr>
              <w:t xml:space="preserve">BAB 1 </w:t>
            </w:r>
          </w:p>
        </w:tc>
        <w:tc>
          <w:tcPr>
            <w:tcW w:w="6863" w:type="dxa"/>
          </w:tcPr>
          <w:p w14:paraId="34D6986E" w14:textId="77777777" w:rsidR="00B72D9D" w:rsidRPr="00B72D9D" w:rsidRDefault="00B72D9D" w:rsidP="00B72D9D">
            <w:pPr>
              <w:spacing w:before="20" w:afterLines="20" w:after="48" w:line="276" w:lineRule="auto"/>
              <w:rPr>
                <w:b/>
                <w:bCs/>
                <w:sz w:val="24"/>
                <w:szCs w:val="24"/>
              </w:rPr>
            </w:pPr>
            <w:r w:rsidRPr="00B72D9D">
              <w:rPr>
                <w:rFonts w:eastAsia="PlusJakartaSans-ExtraBold"/>
                <w:b/>
                <w:bCs/>
                <w:color w:val="231F20"/>
                <w:sz w:val="24"/>
                <w:szCs w:val="24"/>
                <w:lang w:bidi="ar"/>
              </w:rPr>
              <w:t>PENDAHULUAN</w:t>
            </w:r>
          </w:p>
        </w:tc>
        <w:tc>
          <w:tcPr>
            <w:tcW w:w="1240" w:type="dxa"/>
          </w:tcPr>
          <w:p w14:paraId="27A28350" w14:textId="77777777" w:rsidR="00B72D9D" w:rsidRPr="00B72D9D" w:rsidRDefault="00B72D9D" w:rsidP="00B72D9D">
            <w:pPr>
              <w:spacing w:before="20" w:afterLines="20" w:after="48" w:line="276" w:lineRule="auto"/>
              <w:rPr>
                <w:b/>
                <w:bCs/>
                <w:sz w:val="24"/>
                <w:szCs w:val="24"/>
              </w:rPr>
            </w:pPr>
          </w:p>
        </w:tc>
      </w:tr>
      <w:tr w:rsidR="00B72D9D" w:rsidRPr="00B72D9D" w14:paraId="456530E3" w14:textId="77777777" w:rsidTr="00B72D9D">
        <w:tc>
          <w:tcPr>
            <w:tcW w:w="929" w:type="dxa"/>
          </w:tcPr>
          <w:p w14:paraId="75975323" w14:textId="77777777" w:rsidR="00B72D9D" w:rsidRPr="00B72D9D" w:rsidRDefault="00B72D9D" w:rsidP="00B72D9D">
            <w:pPr>
              <w:spacing w:before="20" w:afterLines="20" w:after="48" w:line="276" w:lineRule="auto"/>
              <w:jc w:val="center"/>
              <w:rPr>
                <w:sz w:val="24"/>
                <w:szCs w:val="24"/>
              </w:rPr>
            </w:pPr>
            <w:r w:rsidRPr="00B72D9D">
              <w:rPr>
                <w:sz w:val="24"/>
                <w:szCs w:val="24"/>
              </w:rPr>
              <w:t>1.1.</w:t>
            </w:r>
          </w:p>
        </w:tc>
        <w:tc>
          <w:tcPr>
            <w:tcW w:w="6863" w:type="dxa"/>
          </w:tcPr>
          <w:p w14:paraId="495D4C37" w14:textId="77777777" w:rsidR="00B72D9D" w:rsidRPr="00B72D9D" w:rsidRDefault="00B72D9D" w:rsidP="00B72D9D">
            <w:pPr>
              <w:spacing w:before="20" w:afterLines="20" w:after="48" w:line="276" w:lineRule="auto"/>
              <w:jc w:val="both"/>
              <w:rPr>
                <w:bCs/>
                <w:sz w:val="24"/>
                <w:szCs w:val="24"/>
              </w:rPr>
            </w:pPr>
            <w:r w:rsidRPr="00B72D9D">
              <w:rPr>
                <w:rFonts w:eastAsia="PlusJakartaSans"/>
                <w:color w:val="231F20"/>
                <w:sz w:val="24"/>
                <w:szCs w:val="24"/>
                <w:lang w:bidi="ar"/>
              </w:rPr>
              <w:t>Latar Belakang ......</w:t>
            </w:r>
          </w:p>
        </w:tc>
        <w:tc>
          <w:tcPr>
            <w:tcW w:w="1240" w:type="dxa"/>
          </w:tcPr>
          <w:p w14:paraId="1B41C667" w14:textId="77777777" w:rsidR="00B72D9D" w:rsidRPr="00B72D9D" w:rsidRDefault="00B72D9D" w:rsidP="00B72D9D">
            <w:pPr>
              <w:spacing w:before="20" w:afterLines="20" w:after="48" w:line="276" w:lineRule="auto"/>
              <w:rPr>
                <w:sz w:val="24"/>
                <w:szCs w:val="24"/>
              </w:rPr>
            </w:pPr>
          </w:p>
        </w:tc>
      </w:tr>
      <w:tr w:rsidR="00B72D9D" w:rsidRPr="00B72D9D" w14:paraId="070A774B" w14:textId="77777777" w:rsidTr="00B72D9D">
        <w:tc>
          <w:tcPr>
            <w:tcW w:w="929" w:type="dxa"/>
          </w:tcPr>
          <w:p w14:paraId="56115BA4" w14:textId="77777777" w:rsidR="00B72D9D" w:rsidRPr="00B72D9D" w:rsidRDefault="00B72D9D" w:rsidP="00B72D9D">
            <w:pPr>
              <w:spacing w:before="20" w:afterLines="20" w:after="48" w:line="276" w:lineRule="auto"/>
              <w:jc w:val="center"/>
              <w:rPr>
                <w:sz w:val="24"/>
                <w:szCs w:val="24"/>
              </w:rPr>
            </w:pPr>
            <w:r w:rsidRPr="00B72D9D">
              <w:rPr>
                <w:rFonts w:eastAsia="PlusJakartaSans"/>
                <w:color w:val="231F20"/>
                <w:sz w:val="24"/>
                <w:szCs w:val="24"/>
                <w:lang w:bidi="ar"/>
              </w:rPr>
              <w:t>1.2.</w:t>
            </w:r>
          </w:p>
        </w:tc>
        <w:tc>
          <w:tcPr>
            <w:tcW w:w="6863" w:type="dxa"/>
          </w:tcPr>
          <w:p w14:paraId="72F580FC" w14:textId="77777777" w:rsidR="00B72D9D" w:rsidRPr="00B72D9D" w:rsidRDefault="00B72D9D" w:rsidP="00B72D9D">
            <w:pPr>
              <w:spacing w:before="20" w:afterLines="20" w:after="48" w:line="276" w:lineRule="auto"/>
              <w:jc w:val="both"/>
              <w:rPr>
                <w:bCs/>
                <w:sz w:val="24"/>
                <w:szCs w:val="24"/>
              </w:rPr>
            </w:pPr>
            <w:r w:rsidRPr="00B72D9D">
              <w:rPr>
                <w:rFonts w:eastAsia="PlusJakartaSans"/>
                <w:color w:val="231F20"/>
                <w:sz w:val="24"/>
                <w:szCs w:val="24"/>
                <w:lang w:bidi="ar"/>
              </w:rPr>
              <w:t xml:space="preserve">Tujuan ...… </w:t>
            </w:r>
          </w:p>
        </w:tc>
        <w:tc>
          <w:tcPr>
            <w:tcW w:w="1240" w:type="dxa"/>
          </w:tcPr>
          <w:p w14:paraId="4F623EA7" w14:textId="77777777" w:rsidR="00B72D9D" w:rsidRPr="00B72D9D" w:rsidRDefault="00B72D9D" w:rsidP="00B72D9D">
            <w:pPr>
              <w:spacing w:before="20" w:afterLines="20" w:after="48" w:line="276" w:lineRule="auto"/>
              <w:rPr>
                <w:sz w:val="24"/>
                <w:szCs w:val="24"/>
              </w:rPr>
            </w:pPr>
          </w:p>
        </w:tc>
      </w:tr>
      <w:tr w:rsidR="00B72D9D" w:rsidRPr="00B72D9D" w14:paraId="1D0CBF7D" w14:textId="77777777" w:rsidTr="00B72D9D">
        <w:tc>
          <w:tcPr>
            <w:tcW w:w="929" w:type="dxa"/>
          </w:tcPr>
          <w:p w14:paraId="378F3DEE" w14:textId="77777777" w:rsidR="00B72D9D" w:rsidRPr="00B72D9D" w:rsidRDefault="00B72D9D" w:rsidP="00B72D9D">
            <w:pPr>
              <w:spacing w:before="20" w:afterLines="20" w:after="48" w:line="276" w:lineRule="auto"/>
              <w:jc w:val="center"/>
              <w:rPr>
                <w:rFonts w:eastAsia="PlusJakartaSans"/>
                <w:color w:val="231F20"/>
                <w:sz w:val="24"/>
                <w:szCs w:val="24"/>
                <w:lang w:bidi="ar"/>
              </w:rPr>
            </w:pPr>
            <w:r w:rsidRPr="00B72D9D">
              <w:rPr>
                <w:rFonts w:eastAsia="PlusJakartaSans"/>
                <w:color w:val="231F20"/>
                <w:sz w:val="24"/>
                <w:szCs w:val="24"/>
                <w:lang w:bidi="ar"/>
              </w:rPr>
              <w:t>1.3.</w:t>
            </w:r>
          </w:p>
        </w:tc>
        <w:tc>
          <w:tcPr>
            <w:tcW w:w="6863" w:type="dxa"/>
          </w:tcPr>
          <w:p w14:paraId="0D47AA75" w14:textId="77777777" w:rsidR="00B72D9D" w:rsidRPr="00B72D9D" w:rsidRDefault="00B72D9D" w:rsidP="00B72D9D">
            <w:pPr>
              <w:spacing w:before="20" w:afterLines="20" w:after="48" w:line="276" w:lineRule="auto"/>
              <w:jc w:val="both"/>
              <w:rPr>
                <w:rFonts w:eastAsia="PlusJakartaSans"/>
                <w:color w:val="231F20"/>
                <w:sz w:val="24"/>
                <w:szCs w:val="24"/>
                <w:lang w:bidi="ar"/>
              </w:rPr>
            </w:pPr>
            <w:r w:rsidRPr="00B72D9D">
              <w:rPr>
                <w:rFonts w:eastAsia="PlusJakartaSans"/>
                <w:color w:val="231F20"/>
                <w:sz w:val="24"/>
                <w:szCs w:val="24"/>
                <w:lang w:bidi="ar"/>
              </w:rPr>
              <w:t>Sasaran …………</w:t>
            </w:r>
          </w:p>
        </w:tc>
        <w:tc>
          <w:tcPr>
            <w:tcW w:w="1240" w:type="dxa"/>
          </w:tcPr>
          <w:p w14:paraId="1162F990" w14:textId="77777777" w:rsidR="00B72D9D" w:rsidRPr="00B72D9D" w:rsidRDefault="00B72D9D" w:rsidP="00B72D9D">
            <w:pPr>
              <w:spacing w:before="20" w:afterLines="20" w:after="48" w:line="276" w:lineRule="auto"/>
              <w:rPr>
                <w:sz w:val="24"/>
                <w:szCs w:val="24"/>
              </w:rPr>
            </w:pPr>
          </w:p>
        </w:tc>
      </w:tr>
      <w:tr w:rsidR="00B72D9D" w:rsidRPr="00B72D9D" w14:paraId="548DFEE5" w14:textId="77777777" w:rsidTr="00B72D9D">
        <w:tc>
          <w:tcPr>
            <w:tcW w:w="929" w:type="dxa"/>
          </w:tcPr>
          <w:p w14:paraId="0D1ADE67" w14:textId="77777777" w:rsidR="00B72D9D" w:rsidRPr="00B72D9D" w:rsidRDefault="00B72D9D" w:rsidP="00B72D9D">
            <w:pPr>
              <w:spacing w:before="20" w:afterLines="20" w:after="48" w:line="276" w:lineRule="auto"/>
              <w:jc w:val="center"/>
              <w:rPr>
                <w:rFonts w:eastAsia="PlusJakartaSans"/>
                <w:color w:val="231F20"/>
                <w:sz w:val="24"/>
                <w:szCs w:val="24"/>
                <w:lang w:bidi="ar"/>
              </w:rPr>
            </w:pPr>
            <w:r w:rsidRPr="00B72D9D">
              <w:rPr>
                <w:rFonts w:eastAsia="PlusJakartaSans"/>
                <w:color w:val="231F20"/>
                <w:sz w:val="24"/>
                <w:szCs w:val="24"/>
                <w:lang w:bidi="ar"/>
              </w:rPr>
              <w:t>1.4.</w:t>
            </w:r>
          </w:p>
        </w:tc>
        <w:tc>
          <w:tcPr>
            <w:tcW w:w="6863" w:type="dxa"/>
          </w:tcPr>
          <w:p w14:paraId="5AD2CD8A" w14:textId="77777777" w:rsidR="00B72D9D" w:rsidRPr="00B72D9D" w:rsidRDefault="00B72D9D" w:rsidP="00B72D9D">
            <w:pPr>
              <w:spacing w:before="20" w:afterLines="20" w:after="48" w:line="276" w:lineRule="auto"/>
              <w:jc w:val="both"/>
              <w:rPr>
                <w:rFonts w:eastAsia="PlusJakartaSans"/>
                <w:color w:val="231F20"/>
                <w:sz w:val="24"/>
                <w:szCs w:val="24"/>
                <w:lang w:bidi="ar"/>
              </w:rPr>
            </w:pPr>
            <w:r w:rsidRPr="00B72D9D">
              <w:rPr>
                <w:rFonts w:eastAsia="PlusJakartaSans"/>
                <w:color w:val="231F20"/>
                <w:sz w:val="24"/>
                <w:szCs w:val="24"/>
                <w:lang w:bidi="ar"/>
              </w:rPr>
              <w:t>Dasar Hukum ……</w:t>
            </w:r>
          </w:p>
        </w:tc>
        <w:tc>
          <w:tcPr>
            <w:tcW w:w="1240" w:type="dxa"/>
          </w:tcPr>
          <w:p w14:paraId="642402D8" w14:textId="77777777" w:rsidR="00B72D9D" w:rsidRPr="00B72D9D" w:rsidRDefault="00B72D9D" w:rsidP="00B72D9D">
            <w:pPr>
              <w:spacing w:before="20" w:afterLines="20" w:after="48" w:line="276" w:lineRule="auto"/>
              <w:rPr>
                <w:sz w:val="24"/>
                <w:szCs w:val="24"/>
              </w:rPr>
            </w:pPr>
          </w:p>
        </w:tc>
      </w:tr>
      <w:tr w:rsidR="00B72D9D" w:rsidRPr="00B72D9D" w14:paraId="77A2402F" w14:textId="77777777" w:rsidTr="00B72D9D">
        <w:tc>
          <w:tcPr>
            <w:tcW w:w="929" w:type="dxa"/>
          </w:tcPr>
          <w:p w14:paraId="66787CA4" w14:textId="77777777" w:rsidR="00B72D9D" w:rsidRPr="00B72D9D" w:rsidRDefault="00B72D9D" w:rsidP="00B72D9D">
            <w:pPr>
              <w:spacing w:before="20" w:afterLines="20" w:after="48" w:line="276" w:lineRule="auto"/>
              <w:jc w:val="center"/>
              <w:rPr>
                <w:rFonts w:eastAsia="PlusJakartaSans"/>
                <w:color w:val="231F20"/>
                <w:sz w:val="24"/>
                <w:szCs w:val="24"/>
                <w:lang w:bidi="ar"/>
              </w:rPr>
            </w:pPr>
            <w:r w:rsidRPr="00B72D9D">
              <w:rPr>
                <w:rFonts w:eastAsia="PlusJakartaSans"/>
                <w:color w:val="231F20"/>
                <w:sz w:val="24"/>
                <w:szCs w:val="24"/>
                <w:lang w:bidi="ar"/>
              </w:rPr>
              <w:t>1.5.</w:t>
            </w:r>
          </w:p>
        </w:tc>
        <w:tc>
          <w:tcPr>
            <w:tcW w:w="6863" w:type="dxa"/>
          </w:tcPr>
          <w:p w14:paraId="37529D89" w14:textId="77777777" w:rsidR="00B72D9D" w:rsidRPr="00B72D9D" w:rsidRDefault="00B72D9D" w:rsidP="00B72D9D">
            <w:pPr>
              <w:spacing w:before="20" w:afterLines="20" w:after="48" w:line="276" w:lineRule="auto"/>
              <w:jc w:val="both"/>
              <w:rPr>
                <w:rFonts w:eastAsia="PlusJakartaSans"/>
                <w:color w:val="231F20"/>
                <w:sz w:val="24"/>
                <w:szCs w:val="24"/>
                <w:lang w:bidi="ar"/>
              </w:rPr>
            </w:pPr>
            <w:r w:rsidRPr="00B72D9D">
              <w:rPr>
                <w:rFonts w:eastAsia="PlusJakartaSans"/>
                <w:color w:val="231F20"/>
                <w:sz w:val="24"/>
                <w:szCs w:val="24"/>
                <w:lang w:bidi="ar"/>
              </w:rPr>
              <w:t>Batasan Pengertian …..</w:t>
            </w:r>
          </w:p>
        </w:tc>
        <w:tc>
          <w:tcPr>
            <w:tcW w:w="1240" w:type="dxa"/>
          </w:tcPr>
          <w:p w14:paraId="77725134" w14:textId="77777777" w:rsidR="00B72D9D" w:rsidRPr="00B72D9D" w:rsidRDefault="00B72D9D" w:rsidP="00B72D9D">
            <w:pPr>
              <w:spacing w:before="20" w:afterLines="20" w:after="48" w:line="276" w:lineRule="auto"/>
              <w:rPr>
                <w:sz w:val="24"/>
                <w:szCs w:val="24"/>
              </w:rPr>
            </w:pPr>
          </w:p>
        </w:tc>
      </w:tr>
      <w:tr w:rsidR="00B72D9D" w:rsidRPr="00B72D9D" w14:paraId="40D0CE76" w14:textId="77777777" w:rsidTr="00B72D9D">
        <w:trPr>
          <w:trHeight w:val="994"/>
        </w:trPr>
        <w:tc>
          <w:tcPr>
            <w:tcW w:w="929" w:type="dxa"/>
          </w:tcPr>
          <w:p w14:paraId="26853480" w14:textId="77777777" w:rsidR="00B72D9D" w:rsidRPr="00B72D9D" w:rsidRDefault="00B72D9D" w:rsidP="00B72D9D">
            <w:pPr>
              <w:spacing w:before="20" w:afterLines="20" w:after="48" w:line="276" w:lineRule="auto"/>
              <w:jc w:val="center"/>
              <w:rPr>
                <w:rFonts w:eastAsia="PlusJakartaSans"/>
                <w:color w:val="231F20"/>
                <w:sz w:val="24"/>
                <w:szCs w:val="24"/>
                <w:lang w:bidi="ar"/>
              </w:rPr>
            </w:pPr>
            <w:r w:rsidRPr="00B72D9D">
              <w:rPr>
                <w:rFonts w:eastAsia="PlusJakartaSans"/>
                <w:color w:val="231F20"/>
                <w:sz w:val="24"/>
                <w:szCs w:val="24"/>
                <w:lang w:bidi="ar"/>
              </w:rPr>
              <w:t>1.6.</w:t>
            </w:r>
          </w:p>
        </w:tc>
        <w:tc>
          <w:tcPr>
            <w:tcW w:w="6863" w:type="dxa"/>
          </w:tcPr>
          <w:p w14:paraId="5F3BDBDA" w14:textId="77777777" w:rsidR="00B72D9D" w:rsidRPr="00B72D9D" w:rsidRDefault="00B72D9D" w:rsidP="00B72D9D">
            <w:p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Analisis Situasi Kependudukan ….</w:t>
            </w:r>
          </w:p>
          <w:p w14:paraId="166E33BB" w14:textId="77777777" w:rsidR="00B72D9D" w:rsidRPr="00B72D9D" w:rsidRDefault="003F0B40" w:rsidP="003F0B40">
            <w:pPr>
              <w:spacing w:before="20" w:afterLines="20" w:after="48" w:line="276" w:lineRule="auto"/>
              <w:rPr>
                <w:rFonts w:eastAsia="PlusJakartaSans"/>
                <w:color w:val="231F20"/>
                <w:sz w:val="24"/>
                <w:szCs w:val="24"/>
                <w:lang w:bidi="ar"/>
              </w:rPr>
            </w:pPr>
            <w:r>
              <w:rPr>
                <w:rFonts w:eastAsia="PlusJakartaSans"/>
                <w:color w:val="231F20"/>
                <w:sz w:val="24"/>
                <w:szCs w:val="24"/>
                <w:lang w:bidi="ar"/>
              </w:rPr>
              <w:t xml:space="preserve">1.6.1 </w:t>
            </w:r>
            <w:r w:rsidR="00B72D9D" w:rsidRPr="00B72D9D">
              <w:rPr>
                <w:rFonts w:eastAsia="PlusJakartaSans"/>
                <w:color w:val="231F20"/>
                <w:sz w:val="24"/>
                <w:szCs w:val="24"/>
                <w:lang w:bidi="ar"/>
              </w:rPr>
              <w:t>Pengelolaan Kuantitas Penduduk</w:t>
            </w:r>
          </w:p>
          <w:p w14:paraId="1CC3583D" w14:textId="77777777" w:rsidR="003F0B40" w:rsidRDefault="003F0B40" w:rsidP="003F0B40">
            <w:pPr>
              <w:spacing w:before="20" w:afterLines="20" w:after="48" w:line="276" w:lineRule="auto"/>
              <w:rPr>
                <w:rFonts w:eastAsia="PlusJakartaSans"/>
                <w:color w:val="231F20"/>
                <w:sz w:val="24"/>
                <w:szCs w:val="24"/>
                <w:lang w:bidi="ar"/>
              </w:rPr>
            </w:pPr>
            <w:r>
              <w:rPr>
                <w:rFonts w:eastAsia="PlusJakartaSans"/>
                <w:color w:val="231F20"/>
                <w:sz w:val="24"/>
                <w:szCs w:val="24"/>
                <w:lang w:bidi="ar"/>
              </w:rPr>
              <w:t>1.6.2 Peningkatan Kualitas Penduduk</w:t>
            </w:r>
          </w:p>
          <w:p w14:paraId="0D1CE4B2" w14:textId="77777777" w:rsidR="003F0B40" w:rsidRDefault="003F0B40" w:rsidP="003F0B40">
            <w:pPr>
              <w:spacing w:before="20" w:afterLines="20" w:after="48" w:line="276" w:lineRule="auto"/>
              <w:rPr>
                <w:rFonts w:eastAsia="PlusJakartaSans"/>
                <w:color w:val="231F20"/>
                <w:sz w:val="24"/>
                <w:szCs w:val="24"/>
                <w:lang w:bidi="ar"/>
              </w:rPr>
            </w:pPr>
            <w:r>
              <w:rPr>
                <w:rFonts w:eastAsia="PlusJakartaSans"/>
                <w:color w:val="231F20"/>
                <w:sz w:val="24"/>
                <w:szCs w:val="24"/>
                <w:lang w:bidi="ar"/>
              </w:rPr>
              <w:t>1.6.3 Pembangunan Keluarga</w:t>
            </w:r>
          </w:p>
          <w:p w14:paraId="287E2D8C" w14:textId="77777777" w:rsidR="003F0B40" w:rsidRDefault="003F0B40" w:rsidP="003F0B40">
            <w:pPr>
              <w:spacing w:before="20" w:afterLines="20" w:after="48" w:line="276" w:lineRule="auto"/>
              <w:rPr>
                <w:rFonts w:eastAsia="PlusJakartaSans"/>
                <w:color w:val="231F20"/>
                <w:sz w:val="24"/>
                <w:szCs w:val="24"/>
                <w:lang w:bidi="ar"/>
              </w:rPr>
            </w:pPr>
            <w:r>
              <w:rPr>
                <w:rFonts w:eastAsia="PlusJakartaSans"/>
                <w:color w:val="231F20"/>
                <w:sz w:val="24"/>
                <w:szCs w:val="24"/>
                <w:lang w:bidi="ar"/>
              </w:rPr>
              <w:t xml:space="preserve">1.6.4 </w:t>
            </w:r>
            <w:r w:rsidR="00B72D9D" w:rsidRPr="00B72D9D">
              <w:rPr>
                <w:rFonts w:eastAsia="PlusJakartaSans"/>
                <w:color w:val="231F20"/>
                <w:sz w:val="24"/>
                <w:szCs w:val="24"/>
                <w:lang w:bidi="ar"/>
              </w:rPr>
              <w:t>Penataan Pe</w:t>
            </w:r>
            <w:r>
              <w:rPr>
                <w:rFonts w:eastAsia="PlusJakartaSans"/>
                <w:color w:val="231F20"/>
                <w:sz w:val="24"/>
                <w:szCs w:val="24"/>
                <w:lang w:bidi="ar"/>
              </w:rPr>
              <w:t>rsebaran dan Mobilitas Penduduk</w:t>
            </w:r>
          </w:p>
          <w:p w14:paraId="0BA62622" w14:textId="77777777" w:rsidR="00B72D9D" w:rsidRPr="00B72D9D" w:rsidRDefault="003F0B40" w:rsidP="003F0B40">
            <w:pPr>
              <w:spacing w:before="20" w:afterLines="20" w:after="48" w:line="276" w:lineRule="auto"/>
              <w:rPr>
                <w:rFonts w:eastAsia="PlusJakartaSans"/>
                <w:color w:val="231F20"/>
                <w:sz w:val="24"/>
                <w:szCs w:val="24"/>
                <w:lang w:bidi="ar"/>
              </w:rPr>
            </w:pPr>
            <w:r>
              <w:rPr>
                <w:rFonts w:eastAsia="PlusJakartaSans"/>
                <w:color w:val="231F20"/>
                <w:sz w:val="24"/>
                <w:szCs w:val="24"/>
                <w:lang w:bidi="ar"/>
              </w:rPr>
              <w:t xml:space="preserve">1.6.5 </w:t>
            </w:r>
            <w:r w:rsidR="00B72D9D" w:rsidRPr="00B72D9D">
              <w:rPr>
                <w:rFonts w:eastAsia="PlusJakartaSans"/>
                <w:color w:val="231F20"/>
                <w:sz w:val="24"/>
                <w:szCs w:val="24"/>
                <w:lang w:bidi="ar"/>
              </w:rPr>
              <w:t>Penataan Administrasi Data Kependudukan</w:t>
            </w:r>
          </w:p>
        </w:tc>
        <w:tc>
          <w:tcPr>
            <w:tcW w:w="1240" w:type="dxa"/>
            <w:vAlign w:val="center"/>
          </w:tcPr>
          <w:p w14:paraId="0011AAC4" w14:textId="77777777" w:rsidR="00B72D9D" w:rsidRPr="00B72D9D" w:rsidRDefault="00B72D9D" w:rsidP="00B72D9D">
            <w:pPr>
              <w:spacing w:before="20" w:afterLines="20" w:after="48" w:line="276" w:lineRule="auto"/>
              <w:jc w:val="both"/>
              <w:rPr>
                <w:sz w:val="24"/>
                <w:szCs w:val="24"/>
              </w:rPr>
            </w:pPr>
          </w:p>
        </w:tc>
      </w:tr>
      <w:tr w:rsidR="00B72D9D" w:rsidRPr="00B72D9D" w14:paraId="73392254" w14:textId="77777777" w:rsidTr="00B72D9D">
        <w:trPr>
          <w:trHeight w:val="994"/>
        </w:trPr>
        <w:tc>
          <w:tcPr>
            <w:tcW w:w="929" w:type="dxa"/>
          </w:tcPr>
          <w:p w14:paraId="258D539F" w14:textId="77777777" w:rsidR="00B72D9D" w:rsidRPr="00B72D9D" w:rsidRDefault="00B72D9D" w:rsidP="00B72D9D">
            <w:pPr>
              <w:spacing w:before="20" w:afterLines="20" w:after="48" w:line="276" w:lineRule="auto"/>
              <w:jc w:val="center"/>
              <w:rPr>
                <w:rFonts w:eastAsia="PlusJakartaSans"/>
                <w:color w:val="231F20"/>
                <w:sz w:val="24"/>
                <w:szCs w:val="24"/>
                <w:lang w:bidi="ar"/>
              </w:rPr>
            </w:pPr>
            <w:r w:rsidRPr="00B72D9D">
              <w:rPr>
                <w:rFonts w:eastAsia="PlusJakartaSans"/>
                <w:color w:val="231F20"/>
                <w:sz w:val="24"/>
                <w:szCs w:val="24"/>
                <w:lang w:bidi="ar"/>
              </w:rPr>
              <w:t>1.7.</w:t>
            </w:r>
          </w:p>
        </w:tc>
        <w:tc>
          <w:tcPr>
            <w:tcW w:w="6863" w:type="dxa"/>
          </w:tcPr>
          <w:p w14:paraId="39CDB834" w14:textId="77777777" w:rsidR="00B72D9D" w:rsidRPr="00B72D9D" w:rsidRDefault="00B72D9D" w:rsidP="00B72D9D">
            <w:p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Isu Strategis Pembangunan Kependudukan</w:t>
            </w:r>
          </w:p>
          <w:p w14:paraId="24207AA2" w14:textId="77777777" w:rsidR="00B72D9D" w:rsidRPr="00B72D9D" w:rsidRDefault="00B72D9D" w:rsidP="000100E9">
            <w:pPr>
              <w:numPr>
                <w:ilvl w:val="0"/>
                <w:numId w:val="1"/>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Kuantitas Penduduk</w:t>
            </w:r>
          </w:p>
          <w:p w14:paraId="0D0D673B" w14:textId="77777777" w:rsidR="00B72D9D" w:rsidRPr="00B72D9D" w:rsidRDefault="00B72D9D" w:rsidP="000100E9">
            <w:pPr>
              <w:numPr>
                <w:ilvl w:val="0"/>
                <w:numId w:val="1"/>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Kualitas Penduduk</w:t>
            </w:r>
          </w:p>
          <w:p w14:paraId="563DF5C2" w14:textId="77777777" w:rsidR="00B72D9D" w:rsidRPr="00B72D9D" w:rsidRDefault="00B72D9D" w:rsidP="000100E9">
            <w:pPr>
              <w:numPr>
                <w:ilvl w:val="0"/>
                <w:numId w:val="1"/>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Pembangunan Keluarga</w:t>
            </w:r>
          </w:p>
          <w:p w14:paraId="2209FD94" w14:textId="77777777" w:rsidR="00B72D9D" w:rsidRPr="00B72D9D" w:rsidRDefault="00B72D9D" w:rsidP="000100E9">
            <w:pPr>
              <w:numPr>
                <w:ilvl w:val="0"/>
                <w:numId w:val="1"/>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Persebaran dan Mobilitas Penduduk</w:t>
            </w:r>
          </w:p>
          <w:p w14:paraId="7451D208" w14:textId="77777777" w:rsidR="00B72D9D" w:rsidRPr="00B72D9D" w:rsidRDefault="00B72D9D" w:rsidP="000100E9">
            <w:pPr>
              <w:numPr>
                <w:ilvl w:val="0"/>
                <w:numId w:val="1"/>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Administrasi Data Kependudukan</w:t>
            </w:r>
          </w:p>
        </w:tc>
        <w:tc>
          <w:tcPr>
            <w:tcW w:w="1240" w:type="dxa"/>
            <w:vAlign w:val="center"/>
          </w:tcPr>
          <w:p w14:paraId="01F370C0" w14:textId="77777777" w:rsidR="00B72D9D" w:rsidRPr="00B72D9D" w:rsidRDefault="00B72D9D" w:rsidP="00B72D9D">
            <w:pPr>
              <w:spacing w:before="20" w:afterLines="20" w:after="48" w:line="276" w:lineRule="auto"/>
              <w:jc w:val="both"/>
              <w:rPr>
                <w:sz w:val="24"/>
                <w:szCs w:val="24"/>
              </w:rPr>
            </w:pPr>
          </w:p>
        </w:tc>
      </w:tr>
      <w:tr w:rsidR="00B72D9D" w:rsidRPr="00B72D9D" w14:paraId="30C22D4C" w14:textId="77777777" w:rsidTr="00B72D9D">
        <w:trPr>
          <w:trHeight w:val="158"/>
        </w:trPr>
        <w:tc>
          <w:tcPr>
            <w:tcW w:w="929" w:type="dxa"/>
          </w:tcPr>
          <w:p w14:paraId="71E6F3A4" w14:textId="77777777" w:rsidR="00B72D9D" w:rsidRPr="00B72D9D" w:rsidRDefault="00B72D9D" w:rsidP="00B72D9D">
            <w:pPr>
              <w:spacing w:before="20" w:afterLines="20" w:after="48" w:line="276" w:lineRule="auto"/>
              <w:rPr>
                <w:b/>
                <w:bCs/>
                <w:sz w:val="24"/>
                <w:szCs w:val="24"/>
              </w:rPr>
            </w:pPr>
            <w:r w:rsidRPr="00B72D9D">
              <w:rPr>
                <w:rFonts w:eastAsia="PlusJakartaSans-ExtraBold"/>
                <w:b/>
                <w:bCs/>
                <w:color w:val="231F20"/>
                <w:sz w:val="24"/>
                <w:szCs w:val="24"/>
                <w:lang w:bidi="ar"/>
              </w:rPr>
              <w:t>BAB 2</w:t>
            </w:r>
          </w:p>
        </w:tc>
        <w:tc>
          <w:tcPr>
            <w:tcW w:w="6863" w:type="dxa"/>
          </w:tcPr>
          <w:p w14:paraId="441DC68D" w14:textId="77777777" w:rsidR="00B72D9D" w:rsidRPr="00B72D9D" w:rsidRDefault="00B72D9D" w:rsidP="00B72D9D">
            <w:pPr>
              <w:spacing w:before="20" w:afterLines="20" w:after="48" w:line="276" w:lineRule="auto"/>
              <w:rPr>
                <w:rFonts w:eastAsia="PlusJakartaSans"/>
                <w:b/>
                <w:bCs/>
                <w:color w:val="231F20"/>
                <w:sz w:val="24"/>
                <w:szCs w:val="24"/>
                <w:lang w:bidi="ar"/>
              </w:rPr>
            </w:pPr>
            <w:r w:rsidRPr="00B72D9D">
              <w:rPr>
                <w:rFonts w:eastAsia="PlusJakartaSans-Bold"/>
                <w:b/>
                <w:bCs/>
                <w:color w:val="231F20"/>
                <w:sz w:val="24"/>
                <w:szCs w:val="24"/>
                <w:lang w:bidi="ar"/>
              </w:rPr>
              <w:t xml:space="preserve">SASARAN PEMBANGUNAN KEPENDUDUKAN TAHUN 2025-2029 </w:t>
            </w:r>
          </w:p>
        </w:tc>
        <w:tc>
          <w:tcPr>
            <w:tcW w:w="1240" w:type="dxa"/>
          </w:tcPr>
          <w:p w14:paraId="4556DF52" w14:textId="77777777" w:rsidR="00B72D9D" w:rsidRPr="00B72D9D" w:rsidRDefault="00B72D9D" w:rsidP="00B72D9D">
            <w:pPr>
              <w:spacing w:before="20" w:afterLines="20" w:after="48" w:line="276" w:lineRule="auto"/>
              <w:rPr>
                <w:b/>
                <w:bCs/>
                <w:sz w:val="24"/>
                <w:szCs w:val="24"/>
              </w:rPr>
            </w:pPr>
          </w:p>
        </w:tc>
      </w:tr>
      <w:tr w:rsidR="00B72D9D" w:rsidRPr="00B72D9D" w14:paraId="77E354FD" w14:textId="77777777" w:rsidTr="00B72D9D">
        <w:trPr>
          <w:trHeight w:val="416"/>
        </w:trPr>
        <w:tc>
          <w:tcPr>
            <w:tcW w:w="929" w:type="dxa"/>
          </w:tcPr>
          <w:p w14:paraId="245094A7" w14:textId="77777777" w:rsidR="00B72D9D" w:rsidRPr="00B72D9D" w:rsidRDefault="00B72D9D" w:rsidP="00B72D9D">
            <w:pPr>
              <w:spacing w:before="20" w:afterLines="20" w:after="48" w:line="276" w:lineRule="auto"/>
              <w:ind w:firstLineChars="100" w:firstLine="240"/>
              <w:jc w:val="center"/>
              <w:rPr>
                <w:rFonts w:eastAsia="PlusJakartaSans"/>
                <w:color w:val="231F20"/>
                <w:sz w:val="24"/>
                <w:szCs w:val="24"/>
                <w:lang w:bidi="ar"/>
              </w:rPr>
            </w:pPr>
            <w:r w:rsidRPr="00B72D9D">
              <w:rPr>
                <w:rFonts w:eastAsia="PlusJakartaSans"/>
                <w:color w:val="231F20"/>
                <w:sz w:val="24"/>
                <w:szCs w:val="24"/>
                <w:lang w:bidi="ar"/>
              </w:rPr>
              <w:t>2.1.</w:t>
            </w:r>
          </w:p>
        </w:tc>
        <w:tc>
          <w:tcPr>
            <w:tcW w:w="6863" w:type="dxa"/>
          </w:tcPr>
          <w:p w14:paraId="42638E8E" w14:textId="77777777" w:rsidR="00B72D9D" w:rsidRPr="00B72D9D" w:rsidRDefault="00B72D9D" w:rsidP="00B72D9D">
            <w:p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Arah Kebijakan, Strategi, dan Target Pengelolaan Kuantitas Penduduk</w:t>
            </w:r>
          </w:p>
          <w:p w14:paraId="0060A6CC" w14:textId="77777777" w:rsidR="00B72D9D" w:rsidRPr="00B72D9D" w:rsidRDefault="00B72D9D" w:rsidP="000100E9">
            <w:pPr>
              <w:numPr>
                <w:ilvl w:val="0"/>
                <w:numId w:val="2"/>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Arah Kebijakan</w:t>
            </w:r>
          </w:p>
          <w:p w14:paraId="16EB7EFC" w14:textId="77777777" w:rsidR="00B72D9D" w:rsidRPr="00B72D9D" w:rsidRDefault="00B72D9D" w:rsidP="000100E9">
            <w:pPr>
              <w:numPr>
                <w:ilvl w:val="0"/>
                <w:numId w:val="2"/>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Strategi</w:t>
            </w:r>
          </w:p>
          <w:p w14:paraId="637336BA" w14:textId="77777777" w:rsidR="00B72D9D" w:rsidRPr="00B72D9D" w:rsidRDefault="00B72D9D" w:rsidP="000100E9">
            <w:pPr>
              <w:numPr>
                <w:ilvl w:val="0"/>
                <w:numId w:val="2"/>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Target (Matriks)</w:t>
            </w:r>
          </w:p>
        </w:tc>
        <w:tc>
          <w:tcPr>
            <w:tcW w:w="1240" w:type="dxa"/>
            <w:vAlign w:val="center"/>
          </w:tcPr>
          <w:p w14:paraId="56077A15" w14:textId="77777777" w:rsidR="00B72D9D" w:rsidRPr="00B72D9D" w:rsidRDefault="00B72D9D" w:rsidP="00B72D9D">
            <w:pPr>
              <w:spacing w:before="20" w:afterLines="20" w:after="48" w:line="276" w:lineRule="auto"/>
              <w:jc w:val="both"/>
              <w:rPr>
                <w:sz w:val="24"/>
                <w:szCs w:val="24"/>
              </w:rPr>
            </w:pPr>
          </w:p>
        </w:tc>
      </w:tr>
      <w:tr w:rsidR="00B72D9D" w:rsidRPr="00B72D9D" w14:paraId="5A00E69E" w14:textId="77777777" w:rsidTr="00B72D9D">
        <w:trPr>
          <w:trHeight w:val="158"/>
        </w:trPr>
        <w:tc>
          <w:tcPr>
            <w:tcW w:w="929" w:type="dxa"/>
          </w:tcPr>
          <w:p w14:paraId="6740542F" w14:textId="77777777" w:rsidR="00B72D9D" w:rsidRPr="00B72D9D" w:rsidRDefault="00B72D9D" w:rsidP="00B72D9D">
            <w:pPr>
              <w:spacing w:before="20" w:afterLines="20" w:after="48" w:line="276" w:lineRule="auto"/>
              <w:ind w:firstLineChars="100" w:firstLine="240"/>
              <w:jc w:val="both"/>
              <w:rPr>
                <w:rFonts w:eastAsia="PlusJakartaSans"/>
                <w:color w:val="231F20"/>
                <w:sz w:val="24"/>
                <w:szCs w:val="24"/>
                <w:lang w:bidi="ar"/>
              </w:rPr>
            </w:pPr>
            <w:r w:rsidRPr="00B72D9D">
              <w:rPr>
                <w:rFonts w:eastAsia="PlusJakartaSans"/>
                <w:color w:val="231F20"/>
                <w:sz w:val="24"/>
                <w:szCs w:val="24"/>
                <w:lang w:bidi="ar"/>
              </w:rPr>
              <w:t>2.2.</w:t>
            </w:r>
          </w:p>
        </w:tc>
        <w:tc>
          <w:tcPr>
            <w:tcW w:w="6863" w:type="dxa"/>
          </w:tcPr>
          <w:p w14:paraId="29EA8D08" w14:textId="77777777" w:rsidR="00B72D9D" w:rsidRPr="00B72D9D" w:rsidRDefault="00B72D9D" w:rsidP="00B72D9D">
            <w:p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 xml:space="preserve">Arah Kebijakan, Strategi, dan Target Peningkatan Kualitas Penduduk </w:t>
            </w:r>
          </w:p>
          <w:p w14:paraId="26312C59" w14:textId="77777777" w:rsidR="00B72D9D" w:rsidRPr="00B72D9D" w:rsidRDefault="00B72D9D" w:rsidP="000100E9">
            <w:pPr>
              <w:numPr>
                <w:ilvl w:val="0"/>
                <w:numId w:val="3"/>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Arah Kebijakan</w:t>
            </w:r>
          </w:p>
          <w:p w14:paraId="477F0DE6" w14:textId="77777777" w:rsidR="00B72D9D" w:rsidRPr="00B72D9D" w:rsidRDefault="00B72D9D" w:rsidP="000100E9">
            <w:pPr>
              <w:numPr>
                <w:ilvl w:val="0"/>
                <w:numId w:val="3"/>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Strategi</w:t>
            </w:r>
          </w:p>
          <w:p w14:paraId="704519E7" w14:textId="77777777" w:rsidR="00B72D9D" w:rsidRPr="00B72D9D" w:rsidRDefault="00B72D9D" w:rsidP="000100E9">
            <w:pPr>
              <w:numPr>
                <w:ilvl w:val="0"/>
                <w:numId w:val="3"/>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Target (Matriks)</w:t>
            </w:r>
          </w:p>
        </w:tc>
        <w:tc>
          <w:tcPr>
            <w:tcW w:w="1240" w:type="dxa"/>
          </w:tcPr>
          <w:p w14:paraId="25FF9B98" w14:textId="77777777" w:rsidR="00B72D9D" w:rsidRPr="00B72D9D" w:rsidRDefault="00B72D9D" w:rsidP="00B72D9D">
            <w:pPr>
              <w:spacing w:before="20" w:afterLines="20" w:after="48" w:line="276" w:lineRule="auto"/>
              <w:rPr>
                <w:sz w:val="24"/>
                <w:szCs w:val="24"/>
              </w:rPr>
            </w:pPr>
          </w:p>
        </w:tc>
      </w:tr>
      <w:tr w:rsidR="00B72D9D" w:rsidRPr="00B72D9D" w14:paraId="09823AB3" w14:textId="77777777" w:rsidTr="00B72D9D">
        <w:trPr>
          <w:trHeight w:val="158"/>
        </w:trPr>
        <w:tc>
          <w:tcPr>
            <w:tcW w:w="929" w:type="dxa"/>
          </w:tcPr>
          <w:p w14:paraId="6F9C116A" w14:textId="77777777" w:rsidR="00B72D9D" w:rsidRPr="00B72D9D" w:rsidRDefault="00B72D9D" w:rsidP="00B72D9D">
            <w:pPr>
              <w:spacing w:before="20" w:afterLines="20" w:after="48" w:line="276" w:lineRule="auto"/>
              <w:ind w:firstLineChars="100" w:firstLine="240"/>
              <w:jc w:val="both"/>
              <w:rPr>
                <w:rFonts w:eastAsia="PlusJakartaSans"/>
                <w:color w:val="231F20"/>
                <w:sz w:val="24"/>
                <w:szCs w:val="24"/>
                <w:lang w:bidi="ar"/>
              </w:rPr>
            </w:pPr>
            <w:r w:rsidRPr="00B72D9D">
              <w:rPr>
                <w:rFonts w:eastAsia="PlusJakartaSans"/>
                <w:color w:val="231F20"/>
                <w:sz w:val="24"/>
                <w:szCs w:val="24"/>
                <w:lang w:bidi="ar"/>
              </w:rPr>
              <w:lastRenderedPageBreak/>
              <w:t>2.3.</w:t>
            </w:r>
          </w:p>
        </w:tc>
        <w:tc>
          <w:tcPr>
            <w:tcW w:w="6863" w:type="dxa"/>
          </w:tcPr>
          <w:p w14:paraId="5154FD6D" w14:textId="77777777" w:rsidR="00B72D9D" w:rsidRPr="00B72D9D" w:rsidRDefault="00B72D9D" w:rsidP="00B72D9D">
            <w:p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Arah Kebijakan, Strategi, dan Target Pembangunan Keluarga</w:t>
            </w:r>
          </w:p>
          <w:p w14:paraId="448B2A6B" w14:textId="77777777" w:rsidR="00B72D9D" w:rsidRPr="00B72D9D" w:rsidRDefault="00B72D9D" w:rsidP="000100E9">
            <w:pPr>
              <w:numPr>
                <w:ilvl w:val="0"/>
                <w:numId w:val="4"/>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Arah Kebijakan</w:t>
            </w:r>
          </w:p>
          <w:p w14:paraId="29E73353" w14:textId="77777777" w:rsidR="00B72D9D" w:rsidRPr="00B72D9D" w:rsidRDefault="00B72D9D" w:rsidP="000100E9">
            <w:pPr>
              <w:numPr>
                <w:ilvl w:val="0"/>
                <w:numId w:val="4"/>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Strategi</w:t>
            </w:r>
          </w:p>
          <w:p w14:paraId="25A8B293" w14:textId="77777777" w:rsidR="00B72D9D" w:rsidRPr="00B72D9D" w:rsidRDefault="00B72D9D" w:rsidP="000100E9">
            <w:pPr>
              <w:numPr>
                <w:ilvl w:val="0"/>
                <w:numId w:val="4"/>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Target (Matriks)</w:t>
            </w:r>
          </w:p>
        </w:tc>
        <w:tc>
          <w:tcPr>
            <w:tcW w:w="1240" w:type="dxa"/>
          </w:tcPr>
          <w:p w14:paraId="53D76673" w14:textId="77777777" w:rsidR="00B72D9D" w:rsidRPr="00B72D9D" w:rsidRDefault="00B72D9D" w:rsidP="00B72D9D">
            <w:pPr>
              <w:spacing w:before="20" w:afterLines="20" w:after="48" w:line="276" w:lineRule="auto"/>
              <w:rPr>
                <w:sz w:val="24"/>
                <w:szCs w:val="24"/>
              </w:rPr>
            </w:pPr>
          </w:p>
        </w:tc>
      </w:tr>
      <w:tr w:rsidR="00B72D9D" w:rsidRPr="00B72D9D" w14:paraId="24BD5193" w14:textId="77777777" w:rsidTr="00B72D9D">
        <w:trPr>
          <w:trHeight w:val="158"/>
        </w:trPr>
        <w:tc>
          <w:tcPr>
            <w:tcW w:w="929" w:type="dxa"/>
          </w:tcPr>
          <w:p w14:paraId="64128E3C" w14:textId="77777777" w:rsidR="00B72D9D" w:rsidRPr="00B72D9D" w:rsidRDefault="00B72D9D" w:rsidP="00B72D9D">
            <w:pPr>
              <w:spacing w:before="20" w:afterLines="20" w:after="48" w:line="276" w:lineRule="auto"/>
              <w:ind w:firstLineChars="100" w:firstLine="240"/>
              <w:jc w:val="both"/>
              <w:rPr>
                <w:rFonts w:eastAsia="PlusJakartaSans"/>
                <w:color w:val="231F20"/>
                <w:sz w:val="24"/>
                <w:szCs w:val="24"/>
                <w:lang w:bidi="ar"/>
              </w:rPr>
            </w:pPr>
            <w:r w:rsidRPr="00B72D9D">
              <w:rPr>
                <w:rFonts w:eastAsia="PlusJakartaSans"/>
                <w:color w:val="231F20"/>
                <w:sz w:val="24"/>
                <w:szCs w:val="24"/>
                <w:lang w:bidi="ar"/>
              </w:rPr>
              <w:t>2.4.</w:t>
            </w:r>
          </w:p>
        </w:tc>
        <w:tc>
          <w:tcPr>
            <w:tcW w:w="6863" w:type="dxa"/>
          </w:tcPr>
          <w:p w14:paraId="36E79041" w14:textId="77777777" w:rsidR="00B72D9D" w:rsidRPr="00B72D9D" w:rsidRDefault="00B72D9D" w:rsidP="00B72D9D">
            <w:p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Arah Kebijakan, Strategi, dan Target Penataan Persebaran dan Pengarahan Mobilitas Penduduk</w:t>
            </w:r>
          </w:p>
          <w:p w14:paraId="6C95DC23" w14:textId="77777777" w:rsidR="00B72D9D" w:rsidRPr="00B72D9D" w:rsidRDefault="00B72D9D" w:rsidP="000100E9">
            <w:pPr>
              <w:numPr>
                <w:ilvl w:val="0"/>
                <w:numId w:val="5"/>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Arah Kebijakan</w:t>
            </w:r>
          </w:p>
          <w:p w14:paraId="4C2B1257" w14:textId="77777777" w:rsidR="00B72D9D" w:rsidRPr="00B72D9D" w:rsidRDefault="00B72D9D" w:rsidP="000100E9">
            <w:pPr>
              <w:numPr>
                <w:ilvl w:val="0"/>
                <w:numId w:val="5"/>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Strategi</w:t>
            </w:r>
          </w:p>
          <w:p w14:paraId="2B6B758A" w14:textId="77777777" w:rsidR="00B72D9D" w:rsidRPr="00B72D9D" w:rsidRDefault="00B72D9D" w:rsidP="000100E9">
            <w:pPr>
              <w:numPr>
                <w:ilvl w:val="0"/>
                <w:numId w:val="5"/>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Target (Matriks)</w:t>
            </w:r>
          </w:p>
        </w:tc>
        <w:tc>
          <w:tcPr>
            <w:tcW w:w="1240" w:type="dxa"/>
          </w:tcPr>
          <w:p w14:paraId="5488F21E" w14:textId="77777777" w:rsidR="00B72D9D" w:rsidRPr="00B72D9D" w:rsidRDefault="00B72D9D" w:rsidP="00B72D9D">
            <w:pPr>
              <w:spacing w:before="20" w:afterLines="20" w:after="48" w:line="276" w:lineRule="auto"/>
              <w:jc w:val="both"/>
              <w:rPr>
                <w:rFonts w:eastAsia="PlusJakartaSans"/>
                <w:color w:val="231F20"/>
                <w:sz w:val="24"/>
                <w:szCs w:val="24"/>
                <w:lang w:bidi="ar"/>
              </w:rPr>
            </w:pPr>
          </w:p>
        </w:tc>
      </w:tr>
      <w:tr w:rsidR="00B72D9D" w:rsidRPr="00B72D9D" w14:paraId="76AEB8AE" w14:textId="77777777" w:rsidTr="00B72D9D">
        <w:trPr>
          <w:trHeight w:val="1746"/>
        </w:trPr>
        <w:tc>
          <w:tcPr>
            <w:tcW w:w="929" w:type="dxa"/>
          </w:tcPr>
          <w:p w14:paraId="0DEF44BB" w14:textId="77777777" w:rsidR="00B72D9D" w:rsidRPr="00B72D9D" w:rsidRDefault="00B72D9D" w:rsidP="00B72D9D">
            <w:pPr>
              <w:spacing w:before="20" w:afterLines="20" w:after="48" w:line="276" w:lineRule="auto"/>
              <w:ind w:firstLineChars="100" w:firstLine="240"/>
              <w:jc w:val="both"/>
              <w:rPr>
                <w:rFonts w:eastAsia="PlusJakartaSans"/>
                <w:color w:val="231F20"/>
                <w:sz w:val="24"/>
                <w:szCs w:val="24"/>
                <w:lang w:bidi="ar"/>
              </w:rPr>
            </w:pPr>
            <w:r w:rsidRPr="00B72D9D">
              <w:rPr>
                <w:rFonts w:eastAsia="PlusJakartaSans"/>
                <w:color w:val="231F20"/>
                <w:sz w:val="24"/>
                <w:szCs w:val="24"/>
                <w:lang w:bidi="ar"/>
              </w:rPr>
              <w:t>2.5.</w:t>
            </w:r>
          </w:p>
        </w:tc>
        <w:tc>
          <w:tcPr>
            <w:tcW w:w="6863" w:type="dxa"/>
          </w:tcPr>
          <w:p w14:paraId="2F2C629F" w14:textId="77777777" w:rsidR="00B72D9D" w:rsidRPr="00B72D9D" w:rsidRDefault="00B72D9D" w:rsidP="00B72D9D">
            <w:p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Arah Kebijakan, Strategi, dan Target Penataan Administrasi Data Kependudukan</w:t>
            </w:r>
          </w:p>
          <w:p w14:paraId="54D03970" w14:textId="77777777" w:rsidR="00B72D9D" w:rsidRPr="00B72D9D" w:rsidRDefault="00B72D9D" w:rsidP="000100E9">
            <w:pPr>
              <w:numPr>
                <w:ilvl w:val="0"/>
                <w:numId w:val="6"/>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Arah Kebijakan</w:t>
            </w:r>
          </w:p>
          <w:p w14:paraId="5338690F" w14:textId="77777777" w:rsidR="00B72D9D" w:rsidRPr="00B72D9D" w:rsidRDefault="00B72D9D" w:rsidP="000100E9">
            <w:pPr>
              <w:numPr>
                <w:ilvl w:val="0"/>
                <w:numId w:val="6"/>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Strategi</w:t>
            </w:r>
          </w:p>
          <w:p w14:paraId="36234974" w14:textId="77777777" w:rsidR="00B72D9D" w:rsidRPr="00B72D9D" w:rsidRDefault="00B72D9D" w:rsidP="000100E9">
            <w:pPr>
              <w:numPr>
                <w:ilvl w:val="0"/>
                <w:numId w:val="6"/>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Target (Matriks)</w:t>
            </w:r>
          </w:p>
        </w:tc>
        <w:tc>
          <w:tcPr>
            <w:tcW w:w="1240" w:type="dxa"/>
          </w:tcPr>
          <w:p w14:paraId="02C5BB4A" w14:textId="77777777" w:rsidR="00B72D9D" w:rsidRPr="00B72D9D" w:rsidRDefault="00B72D9D" w:rsidP="00B72D9D">
            <w:pPr>
              <w:spacing w:line="276" w:lineRule="auto"/>
              <w:ind w:left="840" w:hangingChars="350" w:hanging="840"/>
              <w:jc w:val="both"/>
              <w:rPr>
                <w:rFonts w:eastAsia="PlusJakartaSans"/>
                <w:color w:val="231F20"/>
                <w:sz w:val="24"/>
                <w:szCs w:val="24"/>
                <w:lang w:bidi="ar"/>
              </w:rPr>
            </w:pPr>
          </w:p>
        </w:tc>
      </w:tr>
      <w:tr w:rsidR="00B72D9D" w:rsidRPr="00B72D9D" w14:paraId="4DD710EB" w14:textId="77777777" w:rsidTr="00B72D9D">
        <w:tc>
          <w:tcPr>
            <w:tcW w:w="929" w:type="dxa"/>
          </w:tcPr>
          <w:p w14:paraId="27EFF143" w14:textId="77777777" w:rsidR="00B72D9D" w:rsidRPr="00B72D9D" w:rsidRDefault="00B72D9D" w:rsidP="00B72D9D">
            <w:pPr>
              <w:spacing w:before="20" w:afterLines="20" w:after="48" w:line="276" w:lineRule="auto"/>
              <w:rPr>
                <w:rFonts w:eastAsia="PlusJakartaSans"/>
                <w:b/>
                <w:bCs/>
                <w:color w:val="231F20"/>
                <w:sz w:val="24"/>
                <w:szCs w:val="24"/>
                <w:lang w:bidi="ar"/>
              </w:rPr>
            </w:pPr>
            <w:r w:rsidRPr="00B72D9D">
              <w:rPr>
                <w:rFonts w:eastAsia="PlusJakartaSans"/>
                <w:b/>
                <w:bCs/>
                <w:color w:val="231F20"/>
                <w:sz w:val="24"/>
                <w:szCs w:val="24"/>
                <w:lang w:bidi="ar"/>
              </w:rPr>
              <w:t>BAB 3</w:t>
            </w:r>
          </w:p>
        </w:tc>
        <w:tc>
          <w:tcPr>
            <w:tcW w:w="6863" w:type="dxa"/>
          </w:tcPr>
          <w:p w14:paraId="3B076019" w14:textId="77777777" w:rsidR="00B72D9D" w:rsidRPr="00B72D9D" w:rsidRDefault="00B72D9D" w:rsidP="00B72D9D">
            <w:pPr>
              <w:spacing w:before="20" w:afterLines="20" w:after="48" w:line="276" w:lineRule="auto"/>
              <w:rPr>
                <w:rFonts w:eastAsia="PlusJakartaSans"/>
                <w:b/>
                <w:bCs/>
                <w:color w:val="231F20"/>
                <w:sz w:val="24"/>
                <w:szCs w:val="24"/>
                <w:lang w:bidi="ar"/>
              </w:rPr>
            </w:pPr>
            <w:r w:rsidRPr="00B72D9D">
              <w:rPr>
                <w:rFonts w:eastAsia="PlusJakartaSans"/>
                <w:b/>
                <w:bCs/>
                <w:color w:val="231F20"/>
                <w:sz w:val="24"/>
                <w:szCs w:val="24"/>
                <w:lang w:bidi="ar"/>
              </w:rPr>
              <w:t>RENCANA AKSI TAHUN 2025 - 2029</w:t>
            </w:r>
          </w:p>
        </w:tc>
        <w:tc>
          <w:tcPr>
            <w:tcW w:w="1240" w:type="dxa"/>
          </w:tcPr>
          <w:p w14:paraId="24FE60DF" w14:textId="77777777" w:rsidR="00B72D9D" w:rsidRPr="00B72D9D" w:rsidRDefault="00B72D9D" w:rsidP="00B72D9D">
            <w:pPr>
              <w:spacing w:before="20" w:afterLines="20" w:after="48" w:line="276" w:lineRule="auto"/>
              <w:jc w:val="both"/>
              <w:rPr>
                <w:rFonts w:eastAsia="PlusJakartaSans"/>
                <w:color w:val="231F20"/>
                <w:sz w:val="24"/>
                <w:szCs w:val="24"/>
                <w:lang w:bidi="ar"/>
              </w:rPr>
            </w:pPr>
          </w:p>
        </w:tc>
      </w:tr>
      <w:tr w:rsidR="00B72D9D" w:rsidRPr="00B72D9D" w14:paraId="51ED52AC" w14:textId="77777777" w:rsidTr="00B72D9D">
        <w:tc>
          <w:tcPr>
            <w:tcW w:w="929" w:type="dxa"/>
          </w:tcPr>
          <w:p w14:paraId="4EB0F344" w14:textId="77777777" w:rsidR="00B72D9D" w:rsidRPr="00B72D9D" w:rsidRDefault="00B72D9D" w:rsidP="00B72D9D">
            <w:pPr>
              <w:spacing w:before="20" w:afterLines="20" w:after="48" w:line="276" w:lineRule="auto"/>
              <w:jc w:val="center"/>
              <w:rPr>
                <w:rFonts w:eastAsia="PlusJakartaSans"/>
                <w:color w:val="231F20"/>
                <w:sz w:val="24"/>
                <w:szCs w:val="24"/>
                <w:lang w:bidi="ar"/>
              </w:rPr>
            </w:pPr>
            <w:r w:rsidRPr="00B72D9D">
              <w:rPr>
                <w:rFonts w:eastAsia="PlusJakartaSans"/>
                <w:color w:val="231F20"/>
                <w:sz w:val="24"/>
                <w:szCs w:val="24"/>
                <w:lang w:bidi="ar"/>
              </w:rPr>
              <w:t>3.1.</w:t>
            </w:r>
          </w:p>
        </w:tc>
        <w:tc>
          <w:tcPr>
            <w:tcW w:w="6863" w:type="dxa"/>
          </w:tcPr>
          <w:p w14:paraId="7571671E" w14:textId="77777777" w:rsidR="00B72D9D" w:rsidRPr="00B72D9D" w:rsidRDefault="00B72D9D" w:rsidP="00B72D9D">
            <w:pPr>
              <w:spacing w:before="20" w:afterLines="20" w:after="48" w:line="276" w:lineRule="auto"/>
              <w:rPr>
                <w:rFonts w:eastAsia="PlusJakartaSans"/>
                <w:b/>
                <w:bCs/>
                <w:color w:val="231F20"/>
                <w:sz w:val="24"/>
                <w:szCs w:val="24"/>
                <w:lang w:bidi="ar"/>
              </w:rPr>
            </w:pPr>
            <w:r w:rsidRPr="00B72D9D">
              <w:rPr>
                <w:rFonts w:eastAsia="PlusJakartaSans"/>
                <w:b/>
                <w:bCs/>
                <w:color w:val="231F20"/>
                <w:sz w:val="24"/>
                <w:szCs w:val="24"/>
                <w:lang w:bidi="ar"/>
              </w:rPr>
              <w:t>Tata Kelola</w:t>
            </w:r>
          </w:p>
        </w:tc>
        <w:tc>
          <w:tcPr>
            <w:tcW w:w="1240" w:type="dxa"/>
          </w:tcPr>
          <w:p w14:paraId="1A8DEDED" w14:textId="77777777" w:rsidR="00B72D9D" w:rsidRPr="00B72D9D" w:rsidRDefault="00B72D9D" w:rsidP="00B72D9D">
            <w:pPr>
              <w:spacing w:before="20" w:afterLines="20" w:after="48" w:line="276" w:lineRule="auto"/>
              <w:jc w:val="both"/>
              <w:rPr>
                <w:rFonts w:eastAsia="PlusJakartaSans"/>
                <w:color w:val="231F20"/>
                <w:sz w:val="24"/>
                <w:szCs w:val="24"/>
                <w:lang w:bidi="ar"/>
              </w:rPr>
            </w:pPr>
          </w:p>
        </w:tc>
      </w:tr>
      <w:tr w:rsidR="00B72D9D" w:rsidRPr="00B72D9D" w14:paraId="5BF5CA0A" w14:textId="77777777" w:rsidTr="00B72D9D">
        <w:tc>
          <w:tcPr>
            <w:tcW w:w="929" w:type="dxa"/>
          </w:tcPr>
          <w:p w14:paraId="18896575" w14:textId="77777777" w:rsidR="00B72D9D" w:rsidRPr="00B72D9D" w:rsidRDefault="00B72D9D" w:rsidP="00B72D9D">
            <w:pPr>
              <w:spacing w:before="20" w:afterLines="20" w:after="48" w:line="276" w:lineRule="auto"/>
              <w:jc w:val="center"/>
              <w:rPr>
                <w:rFonts w:eastAsia="PlusJakartaSans"/>
                <w:color w:val="231F20"/>
                <w:sz w:val="24"/>
                <w:szCs w:val="24"/>
                <w:lang w:bidi="ar"/>
              </w:rPr>
            </w:pPr>
          </w:p>
        </w:tc>
        <w:tc>
          <w:tcPr>
            <w:tcW w:w="6863" w:type="dxa"/>
          </w:tcPr>
          <w:p w14:paraId="6A05EC3A" w14:textId="77777777" w:rsidR="00B72D9D" w:rsidRPr="00B72D9D" w:rsidRDefault="00B72D9D" w:rsidP="000100E9">
            <w:pPr>
              <w:pStyle w:val="ListParagraph"/>
              <w:numPr>
                <w:ilvl w:val="0"/>
                <w:numId w:val="7"/>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Struktur Tim</w:t>
            </w:r>
          </w:p>
        </w:tc>
        <w:tc>
          <w:tcPr>
            <w:tcW w:w="1240" w:type="dxa"/>
          </w:tcPr>
          <w:p w14:paraId="00446C27" w14:textId="77777777" w:rsidR="00B72D9D" w:rsidRPr="00B72D9D" w:rsidRDefault="00B72D9D" w:rsidP="00B72D9D">
            <w:pPr>
              <w:spacing w:before="20" w:afterLines="20" w:after="48" w:line="276" w:lineRule="auto"/>
              <w:jc w:val="both"/>
              <w:rPr>
                <w:rFonts w:eastAsia="PlusJakartaSans"/>
                <w:color w:val="231F20"/>
                <w:sz w:val="24"/>
                <w:szCs w:val="24"/>
                <w:lang w:bidi="ar"/>
              </w:rPr>
            </w:pPr>
          </w:p>
        </w:tc>
      </w:tr>
      <w:tr w:rsidR="00B72D9D" w:rsidRPr="00B72D9D" w14:paraId="5F5CE62A" w14:textId="77777777" w:rsidTr="00B72D9D">
        <w:tc>
          <w:tcPr>
            <w:tcW w:w="929" w:type="dxa"/>
          </w:tcPr>
          <w:p w14:paraId="7F54D279" w14:textId="77777777" w:rsidR="00B72D9D" w:rsidRPr="00B72D9D" w:rsidRDefault="00B72D9D" w:rsidP="00B72D9D">
            <w:pPr>
              <w:spacing w:before="20" w:afterLines="20" w:after="48" w:line="276" w:lineRule="auto"/>
              <w:jc w:val="center"/>
              <w:rPr>
                <w:rFonts w:eastAsia="PlusJakartaSans"/>
                <w:color w:val="231F20"/>
                <w:sz w:val="24"/>
                <w:szCs w:val="24"/>
                <w:lang w:bidi="ar"/>
              </w:rPr>
            </w:pPr>
          </w:p>
        </w:tc>
        <w:tc>
          <w:tcPr>
            <w:tcW w:w="6863" w:type="dxa"/>
          </w:tcPr>
          <w:p w14:paraId="741B694F" w14:textId="77777777" w:rsidR="00B72D9D" w:rsidRPr="00B72D9D" w:rsidRDefault="00B72D9D" w:rsidP="000100E9">
            <w:pPr>
              <w:pStyle w:val="ListParagraph"/>
              <w:numPr>
                <w:ilvl w:val="0"/>
                <w:numId w:val="7"/>
              </w:num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Tugas</w:t>
            </w:r>
          </w:p>
        </w:tc>
        <w:tc>
          <w:tcPr>
            <w:tcW w:w="1240" w:type="dxa"/>
          </w:tcPr>
          <w:p w14:paraId="5AA3F78E" w14:textId="77777777" w:rsidR="00B72D9D" w:rsidRPr="00B72D9D" w:rsidRDefault="00B72D9D" w:rsidP="00B72D9D">
            <w:pPr>
              <w:spacing w:before="20" w:afterLines="20" w:after="48" w:line="276" w:lineRule="auto"/>
              <w:jc w:val="both"/>
              <w:rPr>
                <w:rFonts w:eastAsia="PlusJakartaSans"/>
                <w:color w:val="231F20"/>
                <w:sz w:val="24"/>
                <w:szCs w:val="24"/>
                <w:lang w:bidi="ar"/>
              </w:rPr>
            </w:pPr>
          </w:p>
        </w:tc>
      </w:tr>
      <w:tr w:rsidR="00B72D9D" w:rsidRPr="00B72D9D" w14:paraId="31A17CA8" w14:textId="77777777" w:rsidTr="00B72D9D">
        <w:tc>
          <w:tcPr>
            <w:tcW w:w="929" w:type="dxa"/>
          </w:tcPr>
          <w:p w14:paraId="09F6C276" w14:textId="77777777" w:rsidR="00B72D9D" w:rsidRPr="00B72D9D" w:rsidRDefault="00B72D9D" w:rsidP="00B72D9D">
            <w:pPr>
              <w:spacing w:before="20" w:afterLines="20" w:after="48" w:line="276" w:lineRule="auto"/>
              <w:jc w:val="center"/>
              <w:rPr>
                <w:rFonts w:eastAsia="PlusJakartaSans"/>
                <w:color w:val="231F20"/>
                <w:sz w:val="24"/>
                <w:szCs w:val="24"/>
                <w:lang w:bidi="ar"/>
              </w:rPr>
            </w:pPr>
            <w:r w:rsidRPr="00B72D9D">
              <w:rPr>
                <w:rFonts w:eastAsia="PlusJakartaSans"/>
                <w:color w:val="231F20"/>
                <w:sz w:val="24"/>
                <w:szCs w:val="24"/>
                <w:lang w:bidi="ar"/>
              </w:rPr>
              <w:t>3.2.</w:t>
            </w:r>
          </w:p>
        </w:tc>
        <w:tc>
          <w:tcPr>
            <w:tcW w:w="6863" w:type="dxa"/>
          </w:tcPr>
          <w:p w14:paraId="5A8EDD3E" w14:textId="77777777" w:rsidR="00B72D9D" w:rsidRPr="00B72D9D" w:rsidRDefault="00B72D9D" w:rsidP="00B72D9D">
            <w:p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Rencana Aksi Tahun 2025-2029</w:t>
            </w:r>
          </w:p>
        </w:tc>
        <w:tc>
          <w:tcPr>
            <w:tcW w:w="1240" w:type="dxa"/>
          </w:tcPr>
          <w:p w14:paraId="35CA6C17" w14:textId="77777777" w:rsidR="00B72D9D" w:rsidRPr="00B72D9D" w:rsidRDefault="00B72D9D" w:rsidP="00B72D9D">
            <w:pPr>
              <w:spacing w:before="20" w:afterLines="20" w:after="48" w:line="276" w:lineRule="auto"/>
              <w:jc w:val="both"/>
              <w:rPr>
                <w:rFonts w:eastAsia="PlusJakartaSans"/>
                <w:color w:val="231F20"/>
                <w:sz w:val="24"/>
                <w:szCs w:val="24"/>
                <w:lang w:bidi="ar"/>
              </w:rPr>
            </w:pPr>
          </w:p>
        </w:tc>
      </w:tr>
      <w:tr w:rsidR="00B72D9D" w:rsidRPr="00B72D9D" w14:paraId="757F0EB1" w14:textId="77777777" w:rsidTr="00B72D9D">
        <w:tc>
          <w:tcPr>
            <w:tcW w:w="929" w:type="dxa"/>
          </w:tcPr>
          <w:p w14:paraId="1B380BC1" w14:textId="77777777" w:rsidR="00B72D9D" w:rsidRPr="00B72D9D" w:rsidRDefault="00B72D9D" w:rsidP="00B72D9D">
            <w:pPr>
              <w:spacing w:before="20" w:afterLines="20" w:after="48" w:line="276" w:lineRule="auto"/>
              <w:jc w:val="center"/>
              <w:rPr>
                <w:rFonts w:eastAsia="PlusJakartaSans"/>
                <w:color w:val="231F20"/>
                <w:sz w:val="24"/>
                <w:szCs w:val="24"/>
                <w:lang w:bidi="ar"/>
              </w:rPr>
            </w:pPr>
          </w:p>
        </w:tc>
        <w:tc>
          <w:tcPr>
            <w:tcW w:w="6863" w:type="dxa"/>
          </w:tcPr>
          <w:p w14:paraId="5027B2F8" w14:textId="77777777" w:rsidR="00B72D9D" w:rsidRPr="00B72D9D" w:rsidRDefault="00B72D9D" w:rsidP="00B72D9D">
            <w:pPr>
              <w:spacing w:before="20" w:afterLines="20" w:after="48" w:line="276" w:lineRule="auto"/>
              <w:rPr>
                <w:rFonts w:eastAsia="PlusJakartaSans"/>
                <w:color w:val="231F20"/>
                <w:sz w:val="24"/>
                <w:szCs w:val="24"/>
                <w:lang w:bidi="ar"/>
              </w:rPr>
            </w:pPr>
            <w:r>
              <w:rPr>
                <w:rFonts w:eastAsia="PlusJakartaSans"/>
                <w:color w:val="231F20"/>
                <w:sz w:val="24"/>
                <w:szCs w:val="24"/>
                <w:lang w:bidi="ar"/>
              </w:rPr>
              <w:t xml:space="preserve">3.2.1 </w:t>
            </w:r>
            <w:r w:rsidRPr="00B72D9D">
              <w:rPr>
                <w:rFonts w:eastAsia="PlusJakartaSans"/>
                <w:color w:val="231F20"/>
                <w:sz w:val="24"/>
                <w:szCs w:val="24"/>
                <w:lang w:bidi="ar"/>
              </w:rPr>
              <w:t>Pengelolaan Kuantitas Penduduk</w:t>
            </w:r>
          </w:p>
        </w:tc>
        <w:tc>
          <w:tcPr>
            <w:tcW w:w="1240" w:type="dxa"/>
          </w:tcPr>
          <w:p w14:paraId="1E09B55A" w14:textId="77777777" w:rsidR="00B72D9D" w:rsidRPr="00B72D9D" w:rsidRDefault="00B72D9D" w:rsidP="00B72D9D">
            <w:pPr>
              <w:spacing w:before="20" w:afterLines="20" w:after="48" w:line="276" w:lineRule="auto"/>
              <w:jc w:val="both"/>
              <w:rPr>
                <w:rFonts w:eastAsia="PlusJakartaSans"/>
                <w:color w:val="231F20"/>
                <w:sz w:val="24"/>
                <w:szCs w:val="24"/>
                <w:lang w:bidi="ar"/>
              </w:rPr>
            </w:pPr>
          </w:p>
        </w:tc>
      </w:tr>
      <w:tr w:rsidR="00B72D9D" w:rsidRPr="00B72D9D" w14:paraId="2F0B5F01" w14:textId="77777777" w:rsidTr="00B72D9D">
        <w:tc>
          <w:tcPr>
            <w:tcW w:w="929" w:type="dxa"/>
          </w:tcPr>
          <w:p w14:paraId="266383B4" w14:textId="77777777" w:rsidR="00B72D9D" w:rsidRPr="00B72D9D" w:rsidRDefault="00B72D9D" w:rsidP="00B72D9D">
            <w:pPr>
              <w:spacing w:before="20" w:afterLines="20" w:after="48" w:line="276" w:lineRule="auto"/>
              <w:jc w:val="center"/>
              <w:rPr>
                <w:rFonts w:eastAsia="PlusJakartaSans"/>
                <w:color w:val="231F20"/>
                <w:sz w:val="24"/>
                <w:szCs w:val="24"/>
                <w:lang w:bidi="ar"/>
              </w:rPr>
            </w:pPr>
          </w:p>
        </w:tc>
        <w:tc>
          <w:tcPr>
            <w:tcW w:w="6863" w:type="dxa"/>
          </w:tcPr>
          <w:p w14:paraId="52C05D57" w14:textId="77777777" w:rsidR="00B72D9D" w:rsidRPr="00B72D9D" w:rsidRDefault="00B72D9D" w:rsidP="00B72D9D">
            <w:p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3.2.2</w:t>
            </w:r>
            <w:r>
              <w:rPr>
                <w:rFonts w:eastAsia="PlusJakartaSans"/>
                <w:color w:val="231F20"/>
                <w:sz w:val="24"/>
                <w:szCs w:val="24"/>
                <w:lang w:bidi="ar"/>
              </w:rPr>
              <w:t xml:space="preserve"> </w:t>
            </w:r>
            <w:r w:rsidRPr="00B72D9D">
              <w:rPr>
                <w:rFonts w:eastAsia="PlusJakartaSans"/>
                <w:color w:val="231F20"/>
                <w:sz w:val="24"/>
                <w:szCs w:val="24"/>
                <w:lang w:bidi="ar"/>
              </w:rPr>
              <w:t>Peningkatan Kualitas Penduduk</w:t>
            </w:r>
          </w:p>
        </w:tc>
        <w:tc>
          <w:tcPr>
            <w:tcW w:w="1240" w:type="dxa"/>
          </w:tcPr>
          <w:p w14:paraId="38C9C15A" w14:textId="77777777" w:rsidR="00B72D9D" w:rsidRPr="00B72D9D" w:rsidRDefault="00B72D9D" w:rsidP="00B72D9D">
            <w:pPr>
              <w:spacing w:before="20" w:afterLines="20" w:after="48" w:line="276" w:lineRule="auto"/>
              <w:jc w:val="both"/>
              <w:rPr>
                <w:rFonts w:eastAsia="PlusJakartaSans"/>
                <w:color w:val="231F20"/>
                <w:sz w:val="24"/>
                <w:szCs w:val="24"/>
                <w:lang w:bidi="ar"/>
              </w:rPr>
            </w:pPr>
          </w:p>
        </w:tc>
      </w:tr>
      <w:tr w:rsidR="00B72D9D" w:rsidRPr="00B72D9D" w14:paraId="19A33D71" w14:textId="77777777" w:rsidTr="00B72D9D">
        <w:tc>
          <w:tcPr>
            <w:tcW w:w="929" w:type="dxa"/>
          </w:tcPr>
          <w:p w14:paraId="624883E0" w14:textId="77777777" w:rsidR="00B72D9D" w:rsidRPr="00B72D9D" w:rsidRDefault="00B72D9D" w:rsidP="00B72D9D">
            <w:pPr>
              <w:spacing w:before="20" w:afterLines="20" w:after="48" w:line="276" w:lineRule="auto"/>
              <w:jc w:val="center"/>
              <w:rPr>
                <w:rFonts w:eastAsia="PlusJakartaSans"/>
                <w:color w:val="231F20"/>
                <w:sz w:val="24"/>
                <w:szCs w:val="24"/>
                <w:lang w:bidi="ar"/>
              </w:rPr>
            </w:pPr>
          </w:p>
        </w:tc>
        <w:tc>
          <w:tcPr>
            <w:tcW w:w="6863" w:type="dxa"/>
          </w:tcPr>
          <w:p w14:paraId="12F81267" w14:textId="77777777" w:rsidR="00B72D9D" w:rsidRPr="00B72D9D" w:rsidRDefault="00B72D9D" w:rsidP="00B72D9D">
            <w:p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3.2.3</w:t>
            </w:r>
            <w:r>
              <w:rPr>
                <w:rFonts w:eastAsia="PlusJakartaSans"/>
                <w:color w:val="231F20"/>
                <w:sz w:val="24"/>
                <w:szCs w:val="24"/>
                <w:lang w:bidi="ar"/>
              </w:rPr>
              <w:t xml:space="preserve"> </w:t>
            </w:r>
            <w:r w:rsidRPr="00B72D9D">
              <w:rPr>
                <w:rFonts w:eastAsia="PlusJakartaSans"/>
                <w:color w:val="231F20"/>
                <w:sz w:val="24"/>
                <w:szCs w:val="24"/>
                <w:lang w:bidi="ar"/>
              </w:rPr>
              <w:t>Pembangunan Keluarga</w:t>
            </w:r>
          </w:p>
        </w:tc>
        <w:tc>
          <w:tcPr>
            <w:tcW w:w="1240" w:type="dxa"/>
          </w:tcPr>
          <w:p w14:paraId="51E6ADB8" w14:textId="77777777" w:rsidR="00B72D9D" w:rsidRPr="00B72D9D" w:rsidRDefault="00B72D9D" w:rsidP="00B72D9D">
            <w:pPr>
              <w:spacing w:before="20" w:afterLines="20" w:after="48" w:line="276" w:lineRule="auto"/>
              <w:jc w:val="both"/>
              <w:rPr>
                <w:rFonts w:eastAsia="PlusJakartaSans"/>
                <w:color w:val="231F20"/>
                <w:sz w:val="24"/>
                <w:szCs w:val="24"/>
                <w:lang w:bidi="ar"/>
              </w:rPr>
            </w:pPr>
          </w:p>
        </w:tc>
      </w:tr>
      <w:tr w:rsidR="00B72D9D" w:rsidRPr="00B72D9D" w14:paraId="5BED10FA" w14:textId="77777777" w:rsidTr="00B72D9D">
        <w:tc>
          <w:tcPr>
            <w:tcW w:w="929" w:type="dxa"/>
          </w:tcPr>
          <w:p w14:paraId="2678EA79" w14:textId="77777777" w:rsidR="00B72D9D" w:rsidRPr="00B72D9D" w:rsidRDefault="00B72D9D" w:rsidP="00B72D9D">
            <w:pPr>
              <w:spacing w:before="20" w:afterLines="20" w:after="48" w:line="276" w:lineRule="auto"/>
              <w:jc w:val="center"/>
              <w:rPr>
                <w:rFonts w:eastAsia="PlusJakartaSans"/>
                <w:color w:val="231F20"/>
                <w:sz w:val="24"/>
                <w:szCs w:val="24"/>
                <w:lang w:bidi="ar"/>
              </w:rPr>
            </w:pPr>
          </w:p>
        </w:tc>
        <w:tc>
          <w:tcPr>
            <w:tcW w:w="6863" w:type="dxa"/>
          </w:tcPr>
          <w:p w14:paraId="07C7F64F" w14:textId="77777777" w:rsidR="00B72D9D" w:rsidRPr="00B72D9D" w:rsidRDefault="00B72D9D" w:rsidP="00B72D9D">
            <w:p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3.2.4</w:t>
            </w:r>
            <w:r>
              <w:rPr>
                <w:rFonts w:eastAsia="PlusJakartaSans"/>
                <w:color w:val="231F20"/>
                <w:sz w:val="24"/>
                <w:szCs w:val="24"/>
                <w:lang w:bidi="ar"/>
              </w:rPr>
              <w:t xml:space="preserve"> </w:t>
            </w:r>
            <w:r w:rsidRPr="00B72D9D">
              <w:rPr>
                <w:rFonts w:eastAsia="PlusJakartaSans"/>
                <w:color w:val="231F20"/>
                <w:sz w:val="24"/>
                <w:szCs w:val="24"/>
                <w:lang w:bidi="ar"/>
              </w:rPr>
              <w:t>Penataan Persebaran dan Mobilitas Penduduk</w:t>
            </w:r>
          </w:p>
        </w:tc>
        <w:tc>
          <w:tcPr>
            <w:tcW w:w="1240" w:type="dxa"/>
          </w:tcPr>
          <w:p w14:paraId="1D40D9B7" w14:textId="77777777" w:rsidR="00B72D9D" w:rsidRPr="00B72D9D" w:rsidRDefault="00B72D9D" w:rsidP="00B72D9D">
            <w:pPr>
              <w:spacing w:before="20" w:afterLines="20" w:after="48" w:line="276" w:lineRule="auto"/>
              <w:jc w:val="both"/>
              <w:rPr>
                <w:rFonts w:eastAsia="PlusJakartaSans"/>
                <w:color w:val="231F20"/>
                <w:sz w:val="24"/>
                <w:szCs w:val="24"/>
                <w:lang w:bidi="ar"/>
              </w:rPr>
            </w:pPr>
          </w:p>
        </w:tc>
      </w:tr>
      <w:tr w:rsidR="00B72D9D" w:rsidRPr="00B72D9D" w14:paraId="437181B9" w14:textId="77777777" w:rsidTr="00B72D9D">
        <w:tc>
          <w:tcPr>
            <w:tcW w:w="929" w:type="dxa"/>
          </w:tcPr>
          <w:p w14:paraId="30B13C4F" w14:textId="77777777" w:rsidR="00B72D9D" w:rsidRPr="00B72D9D" w:rsidRDefault="00B72D9D" w:rsidP="00B72D9D">
            <w:pPr>
              <w:spacing w:before="20" w:afterLines="20" w:after="48" w:line="276" w:lineRule="auto"/>
              <w:jc w:val="center"/>
              <w:rPr>
                <w:rFonts w:eastAsia="PlusJakartaSans"/>
                <w:color w:val="231F20"/>
                <w:sz w:val="24"/>
                <w:szCs w:val="24"/>
                <w:lang w:bidi="ar"/>
              </w:rPr>
            </w:pPr>
          </w:p>
        </w:tc>
        <w:tc>
          <w:tcPr>
            <w:tcW w:w="6863" w:type="dxa"/>
          </w:tcPr>
          <w:p w14:paraId="1A637559" w14:textId="77777777" w:rsidR="00B72D9D" w:rsidRPr="00B72D9D" w:rsidRDefault="00B72D9D" w:rsidP="00B72D9D">
            <w:pPr>
              <w:spacing w:before="20" w:afterLines="20" w:after="48" w:line="276" w:lineRule="auto"/>
              <w:rPr>
                <w:rFonts w:eastAsia="PlusJakartaSans"/>
                <w:color w:val="231F20"/>
                <w:sz w:val="24"/>
                <w:szCs w:val="24"/>
                <w:lang w:bidi="ar"/>
              </w:rPr>
            </w:pPr>
            <w:r w:rsidRPr="00B72D9D">
              <w:rPr>
                <w:rFonts w:eastAsia="PlusJakartaSans"/>
                <w:color w:val="231F20"/>
                <w:sz w:val="24"/>
                <w:szCs w:val="24"/>
                <w:lang w:bidi="ar"/>
              </w:rPr>
              <w:t>3.2.5</w:t>
            </w:r>
            <w:r>
              <w:rPr>
                <w:rFonts w:eastAsia="PlusJakartaSans"/>
                <w:color w:val="231F20"/>
                <w:sz w:val="24"/>
                <w:szCs w:val="24"/>
                <w:lang w:bidi="ar"/>
              </w:rPr>
              <w:t xml:space="preserve"> </w:t>
            </w:r>
            <w:r w:rsidRPr="00B72D9D">
              <w:rPr>
                <w:rFonts w:eastAsia="PlusJakartaSans"/>
                <w:color w:val="231F20"/>
                <w:sz w:val="24"/>
                <w:szCs w:val="24"/>
                <w:lang w:bidi="ar"/>
              </w:rPr>
              <w:t>Penataan Administrasi Data Kependudukan</w:t>
            </w:r>
          </w:p>
        </w:tc>
        <w:tc>
          <w:tcPr>
            <w:tcW w:w="1240" w:type="dxa"/>
          </w:tcPr>
          <w:p w14:paraId="74999838" w14:textId="77777777" w:rsidR="00B72D9D" w:rsidRPr="00B72D9D" w:rsidRDefault="00B72D9D" w:rsidP="00B72D9D">
            <w:pPr>
              <w:spacing w:before="20" w:afterLines="20" w:after="48" w:line="276" w:lineRule="auto"/>
              <w:jc w:val="both"/>
              <w:rPr>
                <w:rFonts w:eastAsia="PlusJakartaSans"/>
                <w:color w:val="231F20"/>
                <w:sz w:val="24"/>
                <w:szCs w:val="24"/>
                <w:lang w:bidi="ar"/>
              </w:rPr>
            </w:pPr>
          </w:p>
        </w:tc>
      </w:tr>
      <w:tr w:rsidR="00B72D9D" w:rsidRPr="00B72D9D" w14:paraId="1BF0932D" w14:textId="77777777" w:rsidTr="00B72D9D">
        <w:tc>
          <w:tcPr>
            <w:tcW w:w="929" w:type="dxa"/>
          </w:tcPr>
          <w:p w14:paraId="748A66E7" w14:textId="77777777" w:rsidR="00B72D9D" w:rsidRPr="00B72D9D" w:rsidRDefault="00B72D9D" w:rsidP="00B72D9D">
            <w:pPr>
              <w:spacing w:before="20" w:afterLines="20" w:after="48" w:line="276" w:lineRule="auto"/>
              <w:rPr>
                <w:rFonts w:eastAsia="PlusJakartaSans"/>
                <w:b/>
                <w:bCs/>
                <w:color w:val="231F20"/>
                <w:sz w:val="24"/>
                <w:szCs w:val="24"/>
                <w:lang w:bidi="ar"/>
              </w:rPr>
            </w:pPr>
            <w:r w:rsidRPr="00B72D9D">
              <w:rPr>
                <w:rFonts w:eastAsia="PlusJakartaSans"/>
                <w:b/>
                <w:bCs/>
                <w:color w:val="231F20"/>
                <w:sz w:val="24"/>
                <w:szCs w:val="24"/>
                <w:lang w:bidi="ar"/>
              </w:rPr>
              <w:t>BAB 4</w:t>
            </w:r>
          </w:p>
        </w:tc>
        <w:tc>
          <w:tcPr>
            <w:tcW w:w="6863" w:type="dxa"/>
          </w:tcPr>
          <w:p w14:paraId="7C9A9DCE" w14:textId="77777777" w:rsidR="00B72D9D" w:rsidRPr="00B72D9D" w:rsidRDefault="00B72D9D" w:rsidP="00B72D9D">
            <w:pPr>
              <w:spacing w:before="20" w:afterLines="20" w:after="48" w:line="276" w:lineRule="auto"/>
              <w:jc w:val="both"/>
              <w:rPr>
                <w:rFonts w:eastAsia="PlusJakartaSans"/>
                <w:b/>
                <w:bCs/>
                <w:color w:val="231F20"/>
                <w:sz w:val="24"/>
                <w:szCs w:val="24"/>
                <w:lang w:bidi="ar"/>
              </w:rPr>
            </w:pPr>
            <w:r w:rsidRPr="00B72D9D">
              <w:rPr>
                <w:rFonts w:eastAsia="PlusJakartaSans"/>
                <w:b/>
                <w:bCs/>
                <w:color w:val="231F20"/>
                <w:sz w:val="24"/>
                <w:szCs w:val="24"/>
                <w:lang w:bidi="ar"/>
              </w:rPr>
              <w:t>PENUTUP</w:t>
            </w:r>
          </w:p>
        </w:tc>
        <w:tc>
          <w:tcPr>
            <w:tcW w:w="1240" w:type="dxa"/>
          </w:tcPr>
          <w:p w14:paraId="52A4EBA2" w14:textId="77777777" w:rsidR="00B72D9D" w:rsidRPr="00B72D9D" w:rsidRDefault="00B72D9D" w:rsidP="00B72D9D">
            <w:pPr>
              <w:spacing w:before="20" w:afterLines="20" w:after="48" w:line="276" w:lineRule="auto"/>
              <w:rPr>
                <w:b/>
                <w:bCs/>
                <w:sz w:val="24"/>
                <w:szCs w:val="24"/>
              </w:rPr>
            </w:pPr>
          </w:p>
        </w:tc>
      </w:tr>
      <w:tr w:rsidR="00B72D9D" w:rsidRPr="00B72D9D" w14:paraId="550A6103" w14:textId="77777777" w:rsidTr="00B72D9D">
        <w:tc>
          <w:tcPr>
            <w:tcW w:w="929" w:type="dxa"/>
          </w:tcPr>
          <w:p w14:paraId="774AD958" w14:textId="77777777" w:rsidR="00B72D9D" w:rsidRPr="00B72D9D" w:rsidRDefault="00B72D9D" w:rsidP="00B72D9D">
            <w:pPr>
              <w:spacing w:before="20" w:afterLines="20" w:after="48" w:line="276" w:lineRule="auto"/>
              <w:jc w:val="center"/>
              <w:rPr>
                <w:rFonts w:eastAsia="PlusJakartaSans"/>
                <w:color w:val="231F20"/>
                <w:sz w:val="24"/>
                <w:szCs w:val="24"/>
                <w:lang w:bidi="ar"/>
              </w:rPr>
            </w:pPr>
            <w:r w:rsidRPr="00B72D9D">
              <w:rPr>
                <w:rFonts w:eastAsia="PlusJakartaSans"/>
                <w:color w:val="231F20"/>
                <w:sz w:val="24"/>
                <w:szCs w:val="24"/>
                <w:lang w:bidi="ar"/>
              </w:rPr>
              <w:t>4.1.</w:t>
            </w:r>
          </w:p>
        </w:tc>
        <w:tc>
          <w:tcPr>
            <w:tcW w:w="6863" w:type="dxa"/>
          </w:tcPr>
          <w:p w14:paraId="0D81076C" w14:textId="77777777" w:rsidR="00B72D9D" w:rsidRPr="00B72D9D" w:rsidRDefault="00B72D9D" w:rsidP="00B72D9D">
            <w:pPr>
              <w:spacing w:before="20" w:afterLines="20" w:after="48" w:line="276" w:lineRule="auto"/>
              <w:jc w:val="both"/>
              <w:rPr>
                <w:rFonts w:eastAsia="PlusJakartaSans"/>
                <w:bCs/>
                <w:color w:val="231F20"/>
                <w:sz w:val="24"/>
                <w:szCs w:val="24"/>
                <w:lang w:bidi="ar"/>
              </w:rPr>
            </w:pPr>
            <w:r w:rsidRPr="00B72D9D">
              <w:rPr>
                <w:bCs/>
                <w:sz w:val="24"/>
                <w:szCs w:val="24"/>
              </w:rPr>
              <w:t xml:space="preserve">Monitoring </w:t>
            </w:r>
          </w:p>
        </w:tc>
        <w:tc>
          <w:tcPr>
            <w:tcW w:w="1240" w:type="dxa"/>
          </w:tcPr>
          <w:p w14:paraId="2A0676DA" w14:textId="77777777" w:rsidR="00B72D9D" w:rsidRPr="00B72D9D" w:rsidRDefault="00B72D9D" w:rsidP="00B72D9D">
            <w:pPr>
              <w:spacing w:before="20" w:afterLines="20" w:after="48" w:line="276" w:lineRule="auto"/>
              <w:rPr>
                <w:sz w:val="24"/>
                <w:szCs w:val="24"/>
              </w:rPr>
            </w:pPr>
          </w:p>
        </w:tc>
      </w:tr>
      <w:tr w:rsidR="00B72D9D" w:rsidRPr="00B72D9D" w14:paraId="46511115" w14:textId="77777777" w:rsidTr="00B72D9D">
        <w:tc>
          <w:tcPr>
            <w:tcW w:w="929" w:type="dxa"/>
          </w:tcPr>
          <w:p w14:paraId="0A388570" w14:textId="77777777" w:rsidR="00B72D9D" w:rsidRPr="00B72D9D" w:rsidRDefault="00B72D9D" w:rsidP="00B72D9D">
            <w:pPr>
              <w:spacing w:before="20" w:afterLines="20" w:after="48" w:line="276" w:lineRule="auto"/>
              <w:jc w:val="center"/>
              <w:rPr>
                <w:rFonts w:eastAsia="PlusJakartaSans"/>
                <w:color w:val="231F20"/>
                <w:sz w:val="24"/>
                <w:szCs w:val="24"/>
                <w:lang w:bidi="ar"/>
              </w:rPr>
            </w:pPr>
            <w:r w:rsidRPr="00B72D9D">
              <w:rPr>
                <w:rFonts w:eastAsia="PlusJakartaSans"/>
                <w:color w:val="231F20"/>
                <w:sz w:val="24"/>
                <w:szCs w:val="24"/>
                <w:lang w:bidi="ar"/>
              </w:rPr>
              <w:t>4.2.</w:t>
            </w:r>
          </w:p>
        </w:tc>
        <w:tc>
          <w:tcPr>
            <w:tcW w:w="6863" w:type="dxa"/>
          </w:tcPr>
          <w:p w14:paraId="3563C8E5" w14:textId="77777777" w:rsidR="00B72D9D" w:rsidRPr="00B72D9D" w:rsidRDefault="00B72D9D" w:rsidP="00B72D9D">
            <w:pPr>
              <w:spacing w:before="20" w:afterLines="20" w:after="48" w:line="276" w:lineRule="auto"/>
              <w:jc w:val="both"/>
              <w:rPr>
                <w:bCs/>
                <w:sz w:val="24"/>
                <w:szCs w:val="24"/>
              </w:rPr>
            </w:pPr>
            <w:r w:rsidRPr="00B72D9D">
              <w:rPr>
                <w:bCs/>
                <w:sz w:val="24"/>
                <w:szCs w:val="24"/>
              </w:rPr>
              <w:t xml:space="preserve">Evaluasi </w:t>
            </w:r>
          </w:p>
        </w:tc>
        <w:tc>
          <w:tcPr>
            <w:tcW w:w="1240" w:type="dxa"/>
          </w:tcPr>
          <w:p w14:paraId="501EBD4D" w14:textId="77777777" w:rsidR="00B72D9D" w:rsidRPr="00B72D9D" w:rsidRDefault="00B72D9D" w:rsidP="00B72D9D">
            <w:pPr>
              <w:spacing w:before="20" w:afterLines="20" w:after="48" w:line="276" w:lineRule="auto"/>
              <w:rPr>
                <w:sz w:val="24"/>
                <w:szCs w:val="24"/>
              </w:rPr>
            </w:pPr>
          </w:p>
        </w:tc>
      </w:tr>
      <w:tr w:rsidR="00B72D9D" w:rsidRPr="00B72D9D" w14:paraId="2077688C" w14:textId="77777777" w:rsidTr="00B72D9D">
        <w:trPr>
          <w:trHeight w:val="382"/>
        </w:trPr>
        <w:tc>
          <w:tcPr>
            <w:tcW w:w="929" w:type="dxa"/>
          </w:tcPr>
          <w:p w14:paraId="2F0931DD" w14:textId="77777777" w:rsidR="00B72D9D" w:rsidRPr="00B72D9D" w:rsidRDefault="00B72D9D" w:rsidP="00B72D9D">
            <w:pPr>
              <w:spacing w:before="20" w:afterLines="20" w:after="48" w:line="276" w:lineRule="auto"/>
              <w:jc w:val="center"/>
              <w:rPr>
                <w:rFonts w:eastAsia="PlusJakartaSans"/>
                <w:color w:val="231F20"/>
                <w:sz w:val="24"/>
                <w:szCs w:val="24"/>
                <w:lang w:bidi="ar"/>
              </w:rPr>
            </w:pPr>
            <w:r w:rsidRPr="00B72D9D">
              <w:rPr>
                <w:rFonts w:eastAsia="PlusJakartaSans"/>
                <w:color w:val="231F20"/>
                <w:sz w:val="24"/>
                <w:szCs w:val="24"/>
                <w:lang w:bidi="ar"/>
              </w:rPr>
              <w:t>4.3.</w:t>
            </w:r>
          </w:p>
        </w:tc>
        <w:tc>
          <w:tcPr>
            <w:tcW w:w="6863" w:type="dxa"/>
          </w:tcPr>
          <w:p w14:paraId="0ECABFF5" w14:textId="77777777" w:rsidR="00B72D9D" w:rsidRPr="00B72D9D" w:rsidRDefault="00B72D9D" w:rsidP="00B72D9D">
            <w:pPr>
              <w:spacing w:before="20" w:afterLines="20" w:after="48" w:line="276" w:lineRule="auto"/>
              <w:jc w:val="both"/>
              <w:rPr>
                <w:bCs/>
                <w:sz w:val="24"/>
                <w:szCs w:val="24"/>
              </w:rPr>
            </w:pPr>
            <w:r w:rsidRPr="00B72D9D">
              <w:rPr>
                <w:bCs/>
                <w:sz w:val="24"/>
                <w:szCs w:val="24"/>
              </w:rPr>
              <w:t xml:space="preserve">Pelaporan </w:t>
            </w:r>
          </w:p>
        </w:tc>
        <w:tc>
          <w:tcPr>
            <w:tcW w:w="1240" w:type="dxa"/>
          </w:tcPr>
          <w:p w14:paraId="1332D739" w14:textId="77777777" w:rsidR="00B72D9D" w:rsidRPr="00B72D9D" w:rsidRDefault="00B72D9D" w:rsidP="00B72D9D">
            <w:pPr>
              <w:spacing w:before="20" w:afterLines="20" w:after="48" w:line="276" w:lineRule="auto"/>
              <w:rPr>
                <w:sz w:val="24"/>
                <w:szCs w:val="24"/>
              </w:rPr>
            </w:pPr>
          </w:p>
        </w:tc>
      </w:tr>
    </w:tbl>
    <w:p w14:paraId="1FF2773D" w14:textId="77777777" w:rsidR="00B72D9D" w:rsidRDefault="00B72D9D">
      <w:pPr>
        <w:rPr>
          <w:rFonts w:ascii="Times New Roman" w:hAnsi="Times New Roman" w:cs="Times New Roman"/>
          <w:sz w:val="24"/>
          <w:szCs w:val="24"/>
        </w:rPr>
      </w:pPr>
    </w:p>
    <w:p w14:paraId="33D5115D" w14:textId="77777777" w:rsidR="00B72D9D" w:rsidRDefault="00B72D9D">
      <w:pPr>
        <w:rPr>
          <w:rFonts w:ascii="Times New Roman" w:hAnsi="Times New Roman" w:cs="Times New Roman"/>
          <w:sz w:val="24"/>
          <w:szCs w:val="24"/>
        </w:rPr>
      </w:pPr>
    </w:p>
    <w:p w14:paraId="1007EB17" w14:textId="77777777" w:rsidR="00B72D9D" w:rsidRDefault="00B72D9D">
      <w:pPr>
        <w:rPr>
          <w:rFonts w:ascii="Times New Roman" w:hAnsi="Times New Roman" w:cs="Times New Roman"/>
          <w:sz w:val="24"/>
          <w:szCs w:val="24"/>
        </w:rPr>
      </w:pPr>
    </w:p>
    <w:p w14:paraId="1AD27DB7" w14:textId="77777777" w:rsidR="00B72D9D" w:rsidRDefault="00B72D9D">
      <w:pPr>
        <w:rPr>
          <w:rFonts w:ascii="Times New Roman" w:hAnsi="Times New Roman" w:cs="Times New Roman"/>
          <w:sz w:val="24"/>
          <w:szCs w:val="24"/>
        </w:rPr>
      </w:pPr>
    </w:p>
    <w:p w14:paraId="182D9D57" w14:textId="77777777" w:rsidR="00B72D9D" w:rsidRDefault="00B72D9D">
      <w:pPr>
        <w:rPr>
          <w:rFonts w:ascii="Times New Roman" w:hAnsi="Times New Roman" w:cs="Times New Roman"/>
          <w:sz w:val="24"/>
          <w:szCs w:val="24"/>
        </w:rPr>
      </w:pPr>
    </w:p>
    <w:p w14:paraId="28F9CD80" w14:textId="77777777" w:rsidR="00B72D9D" w:rsidRDefault="00B72D9D">
      <w:pPr>
        <w:rPr>
          <w:rFonts w:ascii="Times New Roman" w:hAnsi="Times New Roman" w:cs="Times New Roman"/>
          <w:sz w:val="24"/>
          <w:szCs w:val="24"/>
        </w:rPr>
      </w:pPr>
    </w:p>
    <w:p w14:paraId="124D7880" w14:textId="77777777" w:rsidR="00B72D9D" w:rsidRDefault="00B72D9D">
      <w:pPr>
        <w:rPr>
          <w:rFonts w:ascii="Times New Roman" w:hAnsi="Times New Roman" w:cs="Times New Roman"/>
          <w:sz w:val="24"/>
          <w:szCs w:val="24"/>
        </w:rPr>
      </w:pPr>
    </w:p>
    <w:p w14:paraId="4114878A" w14:textId="77777777" w:rsidR="00B72D9D" w:rsidRDefault="00B72D9D">
      <w:pPr>
        <w:rPr>
          <w:rFonts w:ascii="Times New Roman" w:hAnsi="Times New Roman" w:cs="Times New Roman"/>
          <w:sz w:val="24"/>
          <w:szCs w:val="24"/>
        </w:rPr>
      </w:pPr>
    </w:p>
    <w:p w14:paraId="4BA08615" w14:textId="77777777" w:rsidR="00B72D9D" w:rsidRDefault="00B72D9D">
      <w:pPr>
        <w:rPr>
          <w:rFonts w:ascii="Times New Roman" w:hAnsi="Times New Roman" w:cs="Times New Roman"/>
          <w:sz w:val="24"/>
          <w:szCs w:val="24"/>
        </w:rPr>
      </w:pPr>
    </w:p>
    <w:p w14:paraId="6844C25F" w14:textId="77777777" w:rsidR="00B72D9D" w:rsidRDefault="00B72D9D">
      <w:pPr>
        <w:rPr>
          <w:rFonts w:ascii="Times New Roman" w:hAnsi="Times New Roman" w:cs="Times New Roman"/>
          <w:sz w:val="24"/>
          <w:szCs w:val="24"/>
        </w:rPr>
      </w:pPr>
    </w:p>
    <w:p w14:paraId="30E1A22F" w14:textId="77777777" w:rsidR="00B72D9D" w:rsidRDefault="00B72D9D">
      <w:pPr>
        <w:rPr>
          <w:rFonts w:ascii="Times New Roman" w:hAnsi="Times New Roman" w:cs="Times New Roman"/>
          <w:sz w:val="24"/>
          <w:szCs w:val="24"/>
        </w:rPr>
      </w:pPr>
    </w:p>
    <w:p w14:paraId="5B17BF96" w14:textId="77777777" w:rsidR="00B72D9D" w:rsidRDefault="00B72D9D">
      <w:pPr>
        <w:rPr>
          <w:rFonts w:ascii="Times New Roman" w:hAnsi="Times New Roman" w:cs="Times New Roman"/>
          <w:sz w:val="24"/>
          <w:szCs w:val="24"/>
        </w:rPr>
      </w:pPr>
    </w:p>
    <w:p w14:paraId="391DC784" w14:textId="77777777" w:rsidR="00B72D9D" w:rsidRDefault="00B72D9D" w:rsidP="00B72D9D">
      <w:pPr>
        <w:keepNext/>
        <w:keepLines/>
        <w:spacing w:before="40" w:line="259" w:lineRule="auto"/>
        <w:jc w:val="center"/>
        <w:outlineLvl w:val="1"/>
        <w:rPr>
          <w:rFonts w:ascii="Times New Roman" w:eastAsia="Malgun Gothic" w:hAnsi="Times New Roman" w:cs="Times New Roman"/>
          <w:b/>
          <w:bCs/>
          <w:sz w:val="32"/>
          <w:szCs w:val="32"/>
          <w:lang w:eastAsia="en-US"/>
        </w:rPr>
      </w:pPr>
      <w:r w:rsidRPr="008D7E30">
        <w:rPr>
          <w:rFonts w:ascii="Times New Roman" w:eastAsia="Malgun Gothic" w:hAnsi="Times New Roman" w:cs="Times New Roman"/>
          <w:b/>
          <w:bCs/>
          <w:sz w:val="32"/>
          <w:szCs w:val="32"/>
          <w:lang w:eastAsia="en-US"/>
        </w:rPr>
        <w:t>DAFTAR TABEL</w:t>
      </w:r>
    </w:p>
    <w:p w14:paraId="467BED9E" w14:textId="77777777" w:rsidR="00B72D9D" w:rsidRPr="008D7E30" w:rsidRDefault="00B72D9D" w:rsidP="00B72D9D">
      <w:pPr>
        <w:keepNext/>
        <w:keepLines/>
        <w:spacing w:before="40" w:line="360" w:lineRule="auto"/>
        <w:jc w:val="center"/>
        <w:outlineLvl w:val="1"/>
        <w:rPr>
          <w:rFonts w:ascii="Times New Roman" w:eastAsia="Malgun Gothic" w:hAnsi="Times New Roman" w:cs="Times New Roman"/>
          <w:b/>
          <w:bCs/>
          <w:sz w:val="32"/>
          <w:szCs w:val="32"/>
          <w:lang w:eastAsia="en-US"/>
        </w:rPr>
      </w:pPr>
    </w:p>
    <w:tbl>
      <w:tblPr>
        <w:tblStyle w:val="TableGrid1"/>
        <w:tblW w:w="9918"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7175"/>
        <w:gridCol w:w="1483"/>
      </w:tblGrid>
      <w:tr w:rsidR="00B72D9D" w14:paraId="578F8E7C" w14:textId="77777777" w:rsidTr="00EA1A10">
        <w:trPr>
          <w:trHeight w:val="561"/>
        </w:trPr>
        <w:tc>
          <w:tcPr>
            <w:tcW w:w="1260" w:type="dxa"/>
            <w:tcBorders>
              <w:top w:val="single" w:sz="4" w:space="0" w:color="000000"/>
              <w:left w:val="single" w:sz="4" w:space="0" w:color="000000"/>
              <w:bottom w:val="single" w:sz="4" w:space="0" w:color="000000"/>
              <w:right w:val="single" w:sz="4" w:space="0" w:color="000000"/>
            </w:tcBorders>
            <w:shd w:val="clear" w:color="auto" w:fill="BDD6EE"/>
            <w:vAlign w:val="center"/>
          </w:tcPr>
          <w:p w14:paraId="1B5797FF" w14:textId="77777777" w:rsidR="00B72D9D" w:rsidRPr="008D7E30" w:rsidRDefault="00B72D9D" w:rsidP="00B72D9D">
            <w:pPr>
              <w:spacing w:before="20" w:afterLines="20" w:after="48" w:line="276" w:lineRule="auto"/>
              <w:jc w:val="center"/>
              <w:rPr>
                <w:rFonts w:ascii="Times New Roman" w:eastAsia="SimSun" w:hAnsi="Times New Roman"/>
                <w:b/>
                <w:bCs/>
                <w:caps/>
                <w:sz w:val="24"/>
                <w:szCs w:val="24"/>
                <w:lang w:eastAsia="en-US"/>
              </w:rPr>
            </w:pPr>
            <w:r w:rsidRPr="008D7E30">
              <w:rPr>
                <w:rFonts w:ascii="Times New Roman" w:eastAsia="SimSun" w:hAnsi="Times New Roman"/>
                <w:b/>
                <w:bCs/>
                <w:caps/>
                <w:sz w:val="24"/>
                <w:szCs w:val="24"/>
                <w:lang w:eastAsia="en-US"/>
              </w:rPr>
              <w:t>Tabel</w:t>
            </w:r>
          </w:p>
        </w:tc>
        <w:tc>
          <w:tcPr>
            <w:tcW w:w="7175" w:type="dxa"/>
            <w:tcBorders>
              <w:top w:val="single" w:sz="4" w:space="0" w:color="000000"/>
              <w:left w:val="single" w:sz="4" w:space="0" w:color="000000"/>
              <w:bottom w:val="single" w:sz="4" w:space="0" w:color="000000"/>
              <w:right w:val="single" w:sz="4" w:space="0" w:color="000000"/>
            </w:tcBorders>
            <w:shd w:val="clear" w:color="auto" w:fill="BDD6EE"/>
            <w:vAlign w:val="center"/>
          </w:tcPr>
          <w:p w14:paraId="0A6EE410" w14:textId="77777777" w:rsidR="00B72D9D" w:rsidRPr="008D7E30" w:rsidRDefault="00B72D9D" w:rsidP="00B72D9D">
            <w:pPr>
              <w:spacing w:before="20" w:afterLines="20" w:after="48" w:line="276" w:lineRule="auto"/>
              <w:jc w:val="center"/>
              <w:rPr>
                <w:rFonts w:ascii="Times New Roman" w:eastAsia="SimSun" w:hAnsi="Times New Roman"/>
                <w:b/>
                <w:bCs/>
                <w:caps/>
                <w:sz w:val="24"/>
                <w:szCs w:val="24"/>
                <w:lang w:eastAsia="en-US"/>
              </w:rPr>
            </w:pPr>
            <w:r w:rsidRPr="008D7E30">
              <w:rPr>
                <w:rFonts w:ascii="Times New Roman" w:eastAsia="SimSun" w:hAnsi="Times New Roman"/>
                <w:b/>
                <w:bCs/>
                <w:caps/>
                <w:sz w:val="24"/>
                <w:szCs w:val="24"/>
                <w:lang w:eastAsia="en-US"/>
              </w:rPr>
              <w:t>Nama Tabel</w:t>
            </w:r>
          </w:p>
        </w:tc>
        <w:tc>
          <w:tcPr>
            <w:tcW w:w="1483" w:type="dxa"/>
            <w:tcBorders>
              <w:top w:val="single" w:sz="4" w:space="0" w:color="000000"/>
              <w:left w:val="single" w:sz="4" w:space="0" w:color="000000"/>
              <w:bottom w:val="single" w:sz="4" w:space="0" w:color="000000"/>
              <w:right w:val="single" w:sz="4" w:space="0" w:color="000000"/>
            </w:tcBorders>
            <w:shd w:val="clear" w:color="auto" w:fill="BDD6EE"/>
            <w:vAlign w:val="center"/>
          </w:tcPr>
          <w:p w14:paraId="5B2FE5CB" w14:textId="77777777" w:rsidR="00B72D9D" w:rsidRPr="008D7E30" w:rsidRDefault="00B72D9D" w:rsidP="00B72D9D">
            <w:pPr>
              <w:spacing w:before="20" w:afterLines="20" w:after="48" w:line="276" w:lineRule="auto"/>
              <w:jc w:val="center"/>
              <w:rPr>
                <w:rFonts w:ascii="Times New Roman" w:eastAsia="SimSun" w:hAnsi="Times New Roman"/>
                <w:b/>
                <w:bCs/>
                <w:caps/>
                <w:sz w:val="24"/>
                <w:szCs w:val="24"/>
                <w:lang w:eastAsia="en-US"/>
              </w:rPr>
            </w:pPr>
            <w:r w:rsidRPr="008D7E30">
              <w:rPr>
                <w:rFonts w:ascii="Times New Roman" w:eastAsia="SimSun" w:hAnsi="Times New Roman"/>
                <w:b/>
                <w:bCs/>
                <w:caps/>
                <w:sz w:val="24"/>
                <w:szCs w:val="24"/>
                <w:lang w:eastAsia="en-US"/>
              </w:rPr>
              <w:t>Halaman</w:t>
            </w:r>
          </w:p>
        </w:tc>
      </w:tr>
      <w:tr w:rsidR="00B72D9D" w14:paraId="4556D7DE" w14:textId="77777777" w:rsidTr="00EA1A10">
        <w:trPr>
          <w:trHeight w:val="607"/>
        </w:trPr>
        <w:tc>
          <w:tcPr>
            <w:tcW w:w="1260" w:type="dxa"/>
            <w:tcBorders>
              <w:top w:val="single" w:sz="4" w:space="0" w:color="000000"/>
              <w:left w:val="single" w:sz="4" w:space="0" w:color="000000"/>
              <w:bottom w:val="single" w:sz="4" w:space="0" w:color="000000"/>
              <w:right w:val="single" w:sz="4" w:space="0" w:color="000000"/>
            </w:tcBorders>
          </w:tcPr>
          <w:p w14:paraId="395A20E9" w14:textId="77777777" w:rsidR="00B72D9D" w:rsidRPr="008D7E30" w:rsidRDefault="00B72D9D" w:rsidP="00B72D9D">
            <w:pPr>
              <w:spacing w:line="276" w:lineRule="auto"/>
              <w:ind w:right="-123"/>
              <w:rPr>
                <w:rFonts w:ascii="Times New Roman" w:eastAsia="SimSun" w:hAnsi="Times New Roman"/>
                <w:sz w:val="24"/>
                <w:szCs w:val="24"/>
                <w:lang w:eastAsia="en-US"/>
              </w:rPr>
            </w:pPr>
            <w:r w:rsidRPr="008D7E30">
              <w:rPr>
                <w:rFonts w:ascii="Times New Roman" w:eastAsia="SimSun" w:hAnsi="Times New Roman"/>
                <w:sz w:val="24"/>
                <w:szCs w:val="24"/>
                <w:lang w:eastAsia="en-US"/>
              </w:rPr>
              <w:t>1.6.1.1.</w:t>
            </w:r>
          </w:p>
        </w:tc>
        <w:tc>
          <w:tcPr>
            <w:tcW w:w="7175" w:type="dxa"/>
            <w:tcBorders>
              <w:top w:val="single" w:sz="4" w:space="0" w:color="000000"/>
              <w:left w:val="single" w:sz="4" w:space="0" w:color="000000"/>
              <w:bottom w:val="single" w:sz="4" w:space="0" w:color="000000"/>
              <w:right w:val="single" w:sz="4" w:space="0" w:color="000000"/>
            </w:tcBorders>
          </w:tcPr>
          <w:p w14:paraId="51AD59C5" w14:textId="77777777" w:rsidR="00B72D9D" w:rsidRPr="008D7E30" w:rsidRDefault="00B72D9D" w:rsidP="00B72D9D">
            <w:pPr>
              <w:spacing w:before="20" w:afterLines="20" w:after="48" w:line="276" w:lineRule="auto"/>
              <w:rPr>
                <w:rFonts w:ascii="Times New Roman" w:eastAsia="SimSun" w:hAnsi="Times New Roman"/>
                <w:bCs/>
                <w:sz w:val="24"/>
                <w:szCs w:val="24"/>
                <w:lang w:eastAsia="en-US"/>
              </w:rPr>
            </w:pPr>
            <w:r w:rsidRPr="008D7E30">
              <w:rPr>
                <w:rFonts w:ascii="Times New Roman" w:eastAsia="SimSun" w:hAnsi="Times New Roman"/>
                <w:sz w:val="24"/>
                <w:szCs w:val="24"/>
                <w:lang w:eastAsia="en-US"/>
              </w:rPr>
              <w:t>Proyeksi Penduduk menurut Jenis Kelamin dan Kelompok Umur Muda (0-14 Tahun), Produktif (15-59 tahun) dan Lansia (65 tahun ke atas), K</w:t>
            </w:r>
            <w:r>
              <w:rPr>
                <w:rFonts w:ascii="Times New Roman" w:eastAsia="SimSun" w:hAnsi="Times New Roman"/>
                <w:sz w:val="24"/>
                <w:szCs w:val="24"/>
                <w:lang w:eastAsia="en-US"/>
              </w:rPr>
              <w:t>abupaten Sumedang</w:t>
            </w:r>
            <w:r w:rsidRPr="008D7E30">
              <w:rPr>
                <w:rFonts w:ascii="Times New Roman" w:eastAsia="SimSun" w:hAnsi="Times New Roman"/>
                <w:sz w:val="24"/>
                <w:szCs w:val="24"/>
                <w:lang w:eastAsia="en-US"/>
              </w:rPr>
              <w:t xml:space="preserve"> 2025-2029.</w:t>
            </w:r>
          </w:p>
        </w:tc>
        <w:tc>
          <w:tcPr>
            <w:tcW w:w="1483" w:type="dxa"/>
            <w:tcBorders>
              <w:top w:val="single" w:sz="4" w:space="0" w:color="000000"/>
              <w:left w:val="single" w:sz="4" w:space="0" w:color="000000"/>
              <w:bottom w:val="single" w:sz="4" w:space="0" w:color="000000"/>
              <w:right w:val="single" w:sz="4" w:space="0" w:color="000000"/>
            </w:tcBorders>
          </w:tcPr>
          <w:p w14:paraId="0259AD37"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09AC3EB4" w14:textId="77777777" w:rsidTr="00EA1A10">
        <w:trPr>
          <w:trHeight w:val="660"/>
        </w:trPr>
        <w:tc>
          <w:tcPr>
            <w:tcW w:w="1260" w:type="dxa"/>
            <w:tcBorders>
              <w:top w:val="single" w:sz="4" w:space="0" w:color="000000"/>
              <w:left w:val="single" w:sz="4" w:space="0" w:color="000000"/>
              <w:bottom w:val="single" w:sz="4" w:space="0" w:color="000000"/>
              <w:right w:val="single" w:sz="4" w:space="0" w:color="000000"/>
            </w:tcBorders>
          </w:tcPr>
          <w:p w14:paraId="2FA44508" w14:textId="77777777" w:rsidR="00B72D9D" w:rsidRPr="008D7E30" w:rsidRDefault="00B72D9D" w:rsidP="00B72D9D">
            <w:pPr>
              <w:spacing w:line="276" w:lineRule="auto"/>
              <w:ind w:right="-123"/>
              <w:rPr>
                <w:rFonts w:ascii="Times New Roman" w:eastAsia="SimSun" w:hAnsi="Times New Roman"/>
                <w:sz w:val="24"/>
                <w:szCs w:val="24"/>
                <w:lang w:eastAsia="en-US"/>
              </w:rPr>
            </w:pPr>
            <w:r w:rsidRPr="008D7E30">
              <w:rPr>
                <w:rFonts w:ascii="Times New Roman" w:eastAsia="SimSun" w:hAnsi="Times New Roman"/>
                <w:sz w:val="24"/>
                <w:szCs w:val="24"/>
                <w:lang w:eastAsia="en-US"/>
              </w:rPr>
              <w:t>1.6.1.2.</w:t>
            </w:r>
          </w:p>
        </w:tc>
        <w:tc>
          <w:tcPr>
            <w:tcW w:w="7175" w:type="dxa"/>
            <w:tcBorders>
              <w:top w:val="single" w:sz="4" w:space="0" w:color="000000"/>
              <w:left w:val="single" w:sz="4" w:space="0" w:color="000000"/>
              <w:bottom w:val="single" w:sz="4" w:space="0" w:color="000000"/>
              <w:right w:val="single" w:sz="4" w:space="0" w:color="000000"/>
            </w:tcBorders>
          </w:tcPr>
          <w:p w14:paraId="4BF9052B" w14:textId="77777777" w:rsidR="00B72D9D" w:rsidRPr="008D7E30" w:rsidRDefault="00B72D9D" w:rsidP="00B72D9D">
            <w:pPr>
              <w:spacing w:line="276" w:lineRule="auto"/>
              <w:rPr>
                <w:rFonts w:ascii="Times New Roman" w:eastAsia="SimSun" w:hAnsi="Times New Roman"/>
                <w:sz w:val="24"/>
                <w:szCs w:val="24"/>
                <w:lang w:eastAsia="en-US"/>
              </w:rPr>
            </w:pPr>
            <w:r w:rsidRPr="008D7E30">
              <w:rPr>
                <w:rFonts w:ascii="Times New Roman" w:eastAsia="SimSun" w:hAnsi="Times New Roman"/>
                <w:sz w:val="24"/>
                <w:szCs w:val="24"/>
                <w:lang w:eastAsia="en-US"/>
              </w:rPr>
              <w:t>Matriks Pressure, State, Respon, Impact (PSRI) Pengelolaan Kuantitas Penduduk K</w:t>
            </w:r>
            <w:r>
              <w:rPr>
                <w:rFonts w:ascii="Times New Roman" w:eastAsia="SimSun" w:hAnsi="Times New Roman"/>
                <w:sz w:val="24"/>
                <w:szCs w:val="24"/>
                <w:lang w:eastAsia="en-US"/>
              </w:rPr>
              <w:t>abupaten Sumedang</w:t>
            </w:r>
            <w:r w:rsidRPr="008D7E30">
              <w:rPr>
                <w:rFonts w:ascii="Times New Roman" w:eastAsia="SimSun" w:hAnsi="Times New Roman"/>
                <w:sz w:val="24"/>
                <w:szCs w:val="24"/>
                <w:lang w:eastAsia="en-US"/>
              </w:rPr>
              <w:t xml:space="preserve"> </w:t>
            </w:r>
          </w:p>
        </w:tc>
        <w:tc>
          <w:tcPr>
            <w:tcW w:w="1483" w:type="dxa"/>
            <w:tcBorders>
              <w:top w:val="single" w:sz="4" w:space="0" w:color="000000"/>
              <w:left w:val="single" w:sz="4" w:space="0" w:color="000000"/>
              <w:bottom w:val="single" w:sz="4" w:space="0" w:color="000000"/>
              <w:right w:val="single" w:sz="4" w:space="0" w:color="000000"/>
            </w:tcBorders>
          </w:tcPr>
          <w:p w14:paraId="2B48247B"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74F6ED3C" w14:textId="77777777" w:rsidTr="00EA1A10">
        <w:trPr>
          <w:trHeight w:val="566"/>
        </w:trPr>
        <w:tc>
          <w:tcPr>
            <w:tcW w:w="1260" w:type="dxa"/>
            <w:tcBorders>
              <w:top w:val="single" w:sz="4" w:space="0" w:color="000000"/>
              <w:left w:val="single" w:sz="4" w:space="0" w:color="000000"/>
              <w:bottom w:val="single" w:sz="4" w:space="0" w:color="000000"/>
              <w:right w:val="single" w:sz="4" w:space="0" w:color="000000"/>
            </w:tcBorders>
          </w:tcPr>
          <w:p w14:paraId="2FEE45D3" w14:textId="77777777" w:rsidR="00B72D9D" w:rsidRPr="008D7E30" w:rsidRDefault="00B72D9D" w:rsidP="00B72D9D">
            <w:pPr>
              <w:spacing w:before="20" w:afterLines="20" w:after="48" w:line="276" w:lineRule="auto"/>
              <w:rPr>
                <w:rFonts w:ascii="Times New Roman" w:eastAsia="SimSun" w:hAnsi="Times New Roman"/>
                <w:bCs/>
                <w:sz w:val="24"/>
                <w:szCs w:val="24"/>
                <w:lang w:eastAsia="en-US"/>
              </w:rPr>
            </w:pPr>
            <w:r w:rsidRPr="008D7E30">
              <w:rPr>
                <w:rFonts w:ascii="Times New Roman" w:eastAsia="SimSun" w:hAnsi="Times New Roman"/>
                <w:color w:val="181C32"/>
                <w:sz w:val="24"/>
                <w:szCs w:val="24"/>
                <w:shd w:val="clear" w:color="auto" w:fill="FFFFFF"/>
                <w:lang w:eastAsia="en-US"/>
              </w:rPr>
              <w:t>1.6.2.1</w:t>
            </w:r>
          </w:p>
        </w:tc>
        <w:tc>
          <w:tcPr>
            <w:tcW w:w="7175" w:type="dxa"/>
            <w:tcBorders>
              <w:top w:val="single" w:sz="4" w:space="0" w:color="000000"/>
              <w:left w:val="single" w:sz="4" w:space="0" w:color="000000"/>
              <w:bottom w:val="single" w:sz="4" w:space="0" w:color="000000"/>
              <w:right w:val="single" w:sz="4" w:space="0" w:color="000000"/>
            </w:tcBorders>
          </w:tcPr>
          <w:p w14:paraId="62F97F99" w14:textId="77777777" w:rsidR="00B72D9D" w:rsidRPr="008D7E30" w:rsidRDefault="00B72D9D" w:rsidP="00B72D9D">
            <w:pPr>
              <w:shd w:val="clear" w:color="auto" w:fill="FFFFFF"/>
              <w:spacing w:line="276" w:lineRule="auto"/>
              <w:ind w:hanging="43"/>
              <w:rPr>
                <w:rFonts w:ascii="Times New Roman" w:eastAsia="SimSun" w:hAnsi="Times New Roman"/>
                <w:color w:val="181C32"/>
                <w:sz w:val="24"/>
                <w:szCs w:val="24"/>
                <w:shd w:val="clear" w:color="auto" w:fill="FFFFFF"/>
                <w:lang w:eastAsia="en-US"/>
              </w:rPr>
            </w:pPr>
            <w:r w:rsidRPr="008D7E30">
              <w:rPr>
                <w:rFonts w:ascii="Times New Roman" w:eastAsia="SimSun" w:hAnsi="Times New Roman"/>
                <w:color w:val="181C32"/>
                <w:sz w:val="24"/>
                <w:szCs w:val="24"/>
                <w:shd w:val="clear" w:color="auto" w:fill="FFFFFF"/>
                <w:lang w:eastAsia="en-US"/>
              </w:rPr>
              <w:t>Matriks PSRI Peningkatan Kualitas Penduduk K</w:t>
            </w:r>
            <w:r>
              <w:rPr>
                <w:rFonts w:ascii="Times New Roman" w:eastAsia="SimSun" w:hAnsi="Times New Roman"/>
                <w:color w:val="181C32"/>
                <w:sz w:val="24"/>
                <w:szCs w:val="24"/>
                <w:shd w:val="clear" w:color="auto" w:fill="FFFFFF"/>
                <w:lang w:eastAsia="en-US"/>
              </w:rPr>
              <w:t xml:space="preserve">abupaten Sumedang </w:t>
            </w:r>
            <w:r w:rsidRPr="008D7E30">
              <w:rPr>
                <w:rFonts w:ascii="Times New Roman" w:eastAsia="SimSun" w:hAnsi="Times New Roman"/>
                <w:color w:val="181C32"/>
                <w:sz w:val="24"/>
                <w:szCs w:val="24"/>
                <w:shd w:val="clear" w:color="auto" w:fill="FFFFFF"/>
                <w:lang w:eastAsia="en-US"/>
              </w:rPr>
              <w:t>Bidang Pendidikan</w:t>
            </w:r>
          </w:p>
        </w:tc>
        <w:tc>
          <w:tcPr>
            <w:tcW w:w="1483" w:type="dxa"/>
            <w:tcBorders>
              <w:top w:val="single" w:sz="4" w:space="0" w:color="000000"/>
              <w:left w:val="single" w:sz="4" w:space="0" w:color="000000"/>
              <w:bottom w:val="single" w:sz="4" w:space="0" w:color="000000"/>
              <w:right w:val="single" w:sz="4" w:space="0" w:color="000000"/>
            </w:tcBorders>
          </w:tcPr>
          <w:p w14:paraId="18A10985"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75AAC129" w14:textId="77777777" w:rsidTr="00EA1A10">
        <w:trPr>
          <w:trHeight w:val="692"/>
        </w:trPr>
        <w:tc>
          <w:tcPr>
            <w:tcW w:w="1260" w:type="dxa"/>
            <w:tcBorders>
              <w:top w:val="single" w:sz="4" w:space="0" w:color="000000"/>
              <w:left w:val="single" w:sz="4" w:space="0" w:color="000000"/>
              <w:bottom w:val="single" w:sz="4" w:space="0" w:color="000000"/>
              <w:right w:val="single" w:sz="4" w:space="0" w:color="000000"/>
            </w:tcBorders>
          </w:tcPr>
          <w:p w14:paraId="3FF8004C" w14:textId="77777777" w:rsidR="00B72D9D" w:rsidRPr="008D7E30" w:rsidRDefault="00B72D9D" w:rsidP="00B72D9D">
            <w:pPr>
              <w:spacing w:before="20" w:afterLines="20" w:after="48" w:line="276" w:lineRule="auto"/>
              <w:rPr>
                <w:rFonts w:ascii="Times New Roman" w:eastAsia="SimSun" w:hAnsi="Times New Roman"/>
                <w:bCs/>
                <w:sz w:val="24"/>
                <w:szCs w:val="24"/>
                <w:lang w:eastAsia="en-US"/>
              </w:rPr>
            </w:pPr>
            <w:r w:rsidRPr="008D7E30">
              <w:rPr>
                <w:rFonts w:ascii="Times New Roman" w:eastAsia="SimSun" w:hAnsi="Times New Roman"/>
                <w:bCs/>
                <w:sz w:val="24"/>
                <w:szCs w:val="24"/>
                <w:lang w:eastAsia="en-US"/>
              </w:rPr>
              <w:t>1.6.2.2.1</w:t>
            </w:r>
          </w:p>
        </w:tc>
        <w:tc>
          <w:tcPr>
            <w:tcW w:w="7175" w:type="dxa"/>
            <w:tcBorders>
              <w:top w:val="single" w:sz="4" w:space="0" w:color="000000"/>
              <w:left w:val="single" w:sz="4" w:space="0" w:color="000000"/>
              <w:bottom w:val="single" w:sz="4" w:space="0" w:color="000000"/>
              <w:right w:val="single" w:sz="4" w:space="0" w:color="000000"/>
            </w:tcBorders>
          </w:tcPr>
          <w:p w14:paraId="283033DC" w14:textId="77777777" w:rsidR="00B72D9D" w:rsidRPr="008D7E30" w:rsidRDefault="00B72D9D" w:rsidP="00B72D9D">
            <w:pPr>
              <w:spacing w:line="276" w:lineRule="auto"/>
              <w:rPr>
                <w:rFonts w:ascii="Times New Roman" w:eastAsia="SimSun" w:hAnsi="Times New Roman"/>
                <w:bCs/>
                <w:sz w:val="24"/>
                <w:szCs w:val="24"/>
                <w:lang w:eastAsia="en-US"/>
              </w:rPr>
            </w:pPr>
            <w:r w:rsidRPr="008D7E30">
              <w:rPr>
                <w:rFonts w:ascii="Times New Roman" w:eastAsia="SimSun" w:hAnsi="Times New Roman"/>
                <w:bCs/>
                <w:sz w:val="24"/>
                <w:szCs w:val="24"/>
                <w:lang w:eastAsia="en-US"/>
              </w:rPr>
              <w:t>MATRIKS PSRI Sasaran Peningkatan Kualitas Penduduk K</w:t>
            </w:r>
            <w:r>
              <w:rPr>
                <w:rFonts w:ascii="Times New Roman" w:eastAsia="SimSun" w:hAnsi="Times New Roman"/>
                <w:bCs/>
                <w:sz w:val="24"/>
                <w:szCs w:val="24"/>
                <w:lang w:eastAsia="en-US"/>
              </w:rPr>
              <w:t>abupaten Sumedang</w:t>
            </w:r>
            <w:r w:rsidRPr="008D7E30">
              <w:rPr>
                <w:rFonts w:ascii="Times New Roman" w:eastAsia="SimSun" w:hAnsi="Times New Roman"/>
                <w:bCs/>
                <w:sz w:val="24"/>
                <w:szCs w:val="24"/>
                <w:lang w:eastAsia="en-US"/>
              </w:rPr>
              <w:t>, Bidang Kesehatan</w:t>
            </w:r>
          </w:p>
        </w:tc>
        <w:tc>
          <w:tcPr>
            <w:tcW w:w="1483" w:type="dxa"/>
            <w:tcBorders>
              <w:top w:val="single" w:sz="4" w:space="0" w:color="000000"/>
              <w:left w:val="single" w:sz="4" w:space="0" w:color="000000"/>
              <w:bottom w:val="single" w:sz="4" w:space="0" w:color="000000"/>
              <w:right w:val="single" w:sz="4" w:space="0" w:color="000000"/>
            </w:tcBorders>
          </w:tcPr>
          <w:p w14:paraId="5C424700"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50D564B4" w14:textId="77777777" w:rsidTr="00EA1A10">
        <w:trPr>
          <w:trHeight w:val="479"/>
        </w:trPr>
        <w:tc>
          <w:tcPr>
            <w:tcW w:w="1260" w:type="dxa"/>
            <w:tcBorders>
              <w:top w:val="single" w:sz="4" w:space="0" w:color="000000"/>
              <w:left w:val="single" w:sz="4" w:space="0" w:color="000000"/>
              <w:bottom w:val="single" w:sz="4" w:space="0" w:color="000000"/>
              <w:right w:val="single" w:sz="4" w:space="0" w:color="000000"/>
            </w:tcBorders>
          </w:tcPr>
          <w:p w14:paraId="32C12CE5" w14:textId="77777777" w:rsidR="00B72D9D" w:rsidRPr="008D7E30" w:rsidRDefault="00B72D9D" w:rsidP="00B72D9D">
            <w:pPr>
              <w:spacing w:before="20" w:afterLines="20" w:after="48" w:line="276" w:lineRule="auto"/>
              <w:rPr>
                <w:rFonts w:ascii="Times New Roman" w:eastAsia="SimSun" w:hAnsi="Times New Roman"/>
                <w:bCs/>
                <w:sz w:val="24"/>
                <w:szCs w:val="24"/>
                <w:lang w:eastAsia="en-US"/>
              </w:rPr>
            </w:pPr>
            <w:r w:rsidRPr="008D7E30">
              <w:rPr>
                <w:rFonts w:ascii="Times New Roman" w:eastAsia="SimSun" w:hAnsi="Times New Roman"/>
                <w:bCs/>
                <w:sz w:val="24"/>
                <w:szCs w:val="24"/>
                <w:lang w:eastAsia="en-US"/>
              </w:rPr>
              <w:t>1.6.2.3</w:t>
            </w:r>
          </w:p>
        </w:tc>
        <w:tc>
          <w:tcPr>
            <w:tcW w:w="7175" w:type="dxa"/>
            <w:tcBorders>
              <w:top w:val="single" w:sz="4" w:space="0" w:color="000000"/>
              <w:left w:val="single" w:sz="4" w:space="0" w:color="000000"/>
              <w:bottom w:val="single" w:sz="4" w:space="0" w:color="000000"/>
              <w:right w:val="single" w:sz="4" w:space="0" w:color="000000"/>
            </w:tcBorders>
          </w:tcPr>
          <w:p w14:paraId="37E40F5B" w14:textId="77777777" w:rsidR="00B72D9D" w:rsidRPr="008D7E30" w:rsidRDefault="00B72D9D" w:rsidP="00B72D9D">
            <w:pPr>
              <w:tabs>
                <w:tab w:val="left" w:pos="993"/>
              </w:tabs>
              <w:spacing w:line="276" w:lineRule="auto"/>
              <w:ind w:right="-561"/>
              <w:contextualSpacing/>
              <w:rPr>
                <w:rFonts w:ascii="Times New Roman" w:eastAsia="Malgun Gothic" w:hAnsi="Times New Roman"/>
                <w:iCs/>
                <w:spacing w:val="-1"/>
                <w:kern w:val="2"/>
                <w:sz w:val="24"/>
                <w:szCs w:val="22"/>
                <w:lang w:eastAsia="ko-KR"/>
                <w14:ligatures w14:val="standardContextual"/>
              </w:rPr>
            </w:pPr>
            <w:r w:rsidRPr="008D7E30">
              <w:rPr>
                <w:rFonts w:ascii="Times New Roman" w:eastAsia="Malgun Gothic" w:hAnsi="Times New Roman"/>
                <w:iCs/>
                <w:spacing w:val="-1"/>
                <w:kern w:val="2"/>
                <w:sz w:val="24"/>
                <w:szCs w:val="22"/>
                <w:lang w:val="id-ID" w:eastAsia="ko-KR"/>
                <w14:ligatures w14:val="standardContextual"/>
              </w:rPr>
              <w:t>Matrik PSRI Peningkatan Kualitas Penduduk Aspek Ekonom</w:t>
            </w:r>
            <w:r w:rsidRPr="008D7E30">
              <w:rPr>
                <w:rFonts w:ascii="Times New Roman" w:eastAsia="Malgun Gothic" w:hAnsi="Times New Roman"/>
                <w:iCs/>
                <w:spacing w:val="-1"/>
                <w:kern w:val="2"/>
                <w:sz w:val="24"/>
                <w:szCs w:val="22"/>
                <w:lang w:eastAsia="ko-KR"/>
                <w14:ligatures w14:val="standardContextual"/>
              </w:rPr>
              <w:t>i</w:t>
            </w:r>
          </w:p>
        </w:tc>
        <w:tc>
          <w:tcPr>
            <w:tcW w:w="1483" w:type="dxa"/>
            <w:tcBorders>
              <w:top w:val="single" w:sz="4" w:space="0" w:color="000000"/>
              <w:left w:val="single" w:sz="4" w:space="0" w:color="000000"/>
              <w:bottom w:val="single" w:sz="4" w:space="0" w:color="000000"/>
              <w:right w:val="single" w:sz="4" w:space="0" w:color="000000"/>
            </w:tcBorders>
          </w:tcPr>
          <w:p w14:paraId="432DD872"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3A5C2738" w14:textId="77777777" w:rsidTr="00EA1A10">
        <w:trPr>
          <w:trHeight w:val="638"/>
        </w:trPr>
        <w:tc>
          <w:tcPr>
            <w:tcW w:w="1260" w:type="dxa"/>
            <w:tcBorders>
              <w:top w:val="single" w:sz="4" w:space="0" w:color="000000"/>
              <w:left w:val="single" w:sz="4" w:space="0" w:color="000000"/>
              <w:bottom w:val="single" w:sz="4" w:space="0" w:color="000000"/>
              <w:right w:val="single" w:sz="4" w:space="0" w:color="000000"/>
            </w:tcBorders>
          </w:tcPr>
          <w:p w14:paraId="25853EAF" w14:textId="77777777" w:rsidR="00B72D9D" w:rsidRPr="008D7E30" w:rsidRDefault="00B72D9D" w:rsidP="00B72D9D">
            <w:pPr>
              <w:spacing w:before="20" w:afterLines="20" w:after="48" w:line="276" w:lineRule="auto"/>
              <w:rPr>
                <w:rFonts w:ascii="Times New Roman" w:eastAsia="SimSun" w:hAnsi="Times New Roman"/>
                <w:bCs/>
                <w:sz w:val="24"/>
                <w:szCs w:val="24"/>
                <w:lang w:eastAsia="en-US"/>
              </w:rPr>
            </w:pPr>
            <w:r w:rsidRPr="008D7E30">
              <w:rPr>
                <w:rFonts w:ascii="Times New Roman" w:eastAsia="SimSun" w:hAnsi="Times New Roman"/>
                <w:bCs/>
                <w:sz w:val="24"/>
                <w:szCs w:val="24"/>
                <w:lang w:eastAsia="en-US"/>
              </w:rPr>
              <w:t>1.6.3</w:t>
            </w:r>
          </w:p>
        </w:tc>
        <w:tc>
          <w:tcPr>
            <w:tcW w:w="7175" w:type="dxa"/>
            <w:tcBorders>
              <w:top w:val="single" w:sz="4" w:space="0" w:color="000000"/>
              <w:left w:val="single" w:sz="4" w:space="0" w:color="000000"/>
              <w:bottom w:val="single" w:sz="4" w:space="0" w:color="000000"/>
              <w:right w:val="single" w:sz="4" w:space="0" w:color="000000"/>
            </w:tcBorders>
          </w:tcPr>
          <w:p w14:paraId="03C28BA1" w14:textId="77777777" w:rsidR="00B72D9D" w:rsidRPr="008D7E30" w:rsidRDefault="00B72D9D" w:rsidP="00B72D9D">
            <w:pPr>
              <w:tabs>
                <w:tab w:val="left" w:pos="3119"/>
              </w:tabs>
              <w:spacing w:line="276" w:lineRule="auto"/>
              <w:ind w:left="25" w:right="562"/>
              <w:rPr>
                <w:rFonts w:ascii="Times New Roman" w:eastAsia="SimSun" w:hAnsi="Times New Roman"/>
                <w:bCs/>
                <w:sz w:val="24"/>
                <w:szCs w:val="24"/>
                <w:lang w:eastAsia="en-US"/>
              </w:rPr>
            </w:pPr>
            <w:r w:rsidRPr="008D7E30">
              <w:rPr>
                <w:rFonts w:ascii="Times New Roman" w:eastAsia="SimSun" w:hAnsi="Times New Roman"/>
                <w:bCs/>
                <w:sz w:val="24"/>
                <w:szCs w:val="24"/>
                <w:lang w:eastAsia="en-US"/>
              </w:rPr>
              <w:t xml:space="preserve">MATRIKS PSRI Sasaran Peningkatan Kualitas Penduduk </w:t>
            </w:r>
            <w:r>
              <w:rPr>
                <w:rFonts w:ascii="Times New Roman" w:eastAsia="SimSun" w:hAnsi="Times New Roman"/>
                <w:bCs/>
                <w:sz w:val="24"/>
                <w:szCs w:val="24"/>
                <w:lang w:eastAsia="en-US"/>
              </w:rPr>
              <w:t>Kabupaten Sumedang</w:t>
            </w:r>
            <w:r w:rsidRPr="008D7E30">
              <w:rPr>
                <w:rFonts w:ascii="Times New Roman" w:eastAsia="SimSun" w:hAnsi="Times New Roman"/>
                <w:bCs/>
                <w:sz w:val="24"/>
                <w:szCs w:val="24"/>
                <w:lang w:eastAsia="en-US"/>
              </w:rPr>
              <w:t>, Bidang Pembangunan Keluarga</w:t>
            </w:r>
          </w:p>
        </w:tc>
        <w:tc>
          <w:tcPr>
            <w:tcW w:w="1483" w:type="dxa"/>
            <w:tcBorders>
              <w:top w:val="single" w:sz="4" w:space="0" w:color="000000"/>
              <w:left w:val="single" w:sz="4" w:space="0" w:color="000000"/>
              <w:bottom w:val="single" w:sz="4" w:space="0" w:color="000000"/>
              <w:right w:val="single" w:sz="4" w:space="0" w:color="000000"/>
            </w:tcBorders>
          </w:tcPr>
          <w:p w14:paraId="597360F9"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5BA4E70C" w14:textId="77777777" w:rsidTr="00EA1A10">
        <w:trPr>
          <w:trHeight w:val="638"/>
        </w:trPr>
        <w:tc>
          <w:tcPr>
            <w:tcW w:w="1260" w:type="dxa"/>
            <w:tcBorders>
              <w:top w:val="single" w:sz="4" w:space="0" w:color="000000"/>
              <w:left w:val="single" w:sz="4" w:space="0" w:color="000000"/>
              <w:bottom w:val="single" w:sz="4" w:space="0" w:color="000000"/>
              <w:right w:val="single" w:sz="4" w:space="0" w:color="000000"/>
            </w:tcBorders>
          </w:tcPr>
          <w:p w14:paraId="7C59655C" w14:textId="77777777" w:rsidR="00B72D9D" w:rsidRPr="008D7E30" w:rsidRDefault="00B72D9D" w:rsidP="00B72D9D">
            <w:pPr>
              <w:spacing w:before="20" w:afterLines="20" w:after="48" w:line="276" w:lineRule="auto"/>
              <w:rPr>
                <w:rFonts w:ascii="Times New Roman" w:eastAsia="SimSun" w:hAnsi="Times New Roman"/>
                <w:bCs/>
                <w:sz w:val="24"/>
                <w:szCs w:val="24"/>
                <w:lang w:eastAsia="en-US"/>
              </w:rPr>
            </w:pPr>
            <w:r w:rsidRPr="008D7E30">
              <w:rPr>
                <w:rFonts w:ascii="Times New Roman" w:eastAsia="SimSun" w:hAnsi="Times New Roman"/>
                <w:bCs/>
                <w:sz w:val="24"/>
                <w:szCs w:val="24"/>
                <w:lang w:eastAsia="en-US"/>
              </w:rPr>
              <w:t>1.6.4</w:t>
            </w:r>
          </w:p>
        </w:tc>
        <w:tc>
          <w:tcPr>
            <w:tcW w:w="7175" w:type="dxa"/>
            <w:tcBorders>
              <w:top w:val="single" w:sz="4" w:space="0" w:color="000000"/>
              <w:left w:val="single" w:sz="4" w:space="0" w:color="000000"/>
              <w:bottom w:val="single" w:sz="4" w:space="0" w:color="000000"/>
              <w:right w:val="single" w:sz="4" w:space="0" w:color="000000"/>
            </w:tcBorders>
          </w:tcPr>
          <w:p w14:paraId="0C926858" w14:textId="77777777" w:rsidR="00B72D9D" w:rsidRPr="008D7E30" w:rsidRDefault="00B72D9D" w:rsidP="00B72D9D">
            <w:pPr>
              <w:spacing w:beforeLines="50" w:before="120" w:afterLines="50" w:after="120" w:line="276" w:lineRule="auto"/>
              <w:ind w:left="25" w:right="238"/>
              <w:rPr>
                <w:rFonts w:ascii="Times New Roman" w:eastAsia="SimSun" w:hAnsi="Times New Roman"/>
                <w:spacing w:val="-1"/>
                <w:sz w:val="24"/>
                <w:szCs w:val="24"/>
                <w:lang w:eastAsia="en-US"/>
              </w:rPr>
            </w:pPr>
            <w:r w:rsidRPr="008D7E30">
              <w:rPr>
                <w:rFonts w:ascii="Times New Roman" w:eastAsia="SimSun" w:hAnsi="Times New Roman"/>
                <w:iCs/>
                <w:spacing w:val="-1"/>
                <w:sz w:val="24"/>
                <w:szCs w:val="24"/>
                <w:lang w:eastAsia="en-US"/>
              </w:rPr>
              <w:t>Matrik PSRI Penataan</w:t>
            </w:r>
            <w:r w:rsidRPr="008D7E30">
              <w:rPr>
                <w:rFonts w:ascii="Times New Roman" w:eastAsia="SimSun" w:hAnsi="Times New Roman"/>
                <w:iCs/>
                <w:spacing w:val="-2"/>
                <w:sz w:val="24"/>
                <w:szCs w:val="24"/>
                <w:lang w:eastAsia="en-US"/>
              </w:rPr>
              <w:t xml:space="preserve"> </w:t>
            </w:r>
            <w:r w:rsidRPr="008D7E30">
              <w:rPr>
                <w:rFonts w:ascii="Times New Roman" w:eastAsia="SimSun" w:hAnsi="Times New Roman"/>
                <w:iCs/>
                <w:spacing w:val="-1"/>
                <w:sz w:val="24"/>
                <w:szCs w:val="24"/>
                <w:lang w:eastAsia="en-US"/>
              </w:rPr>
              <w:t>Persebaran</w:t>
            </w:r>
            <w:r w:rsidRPr="008D7E30">
              <w:rPr>
                <w:rFonts w:ascii="Times New Roman" w:eastAsia="SimSun" w:hAnsi="Times New Roman"/>
                <w:iCs/>
                <w:spacing w:val="-3"/>
                <w:sz w:val="24"/>
                <w:szCs w:val="24"/>
                <w:lang w:eastAsia="en-US"/>
              </w:rPr>
              <w:t xml:space="preserve"> </w:t>
            </w:r>
            <w:r w:rsidRPr="008D7E30">
              <w:rPr>
                <w:rFonts w:ascii="Times New Roman" w:eastAsia="SimSun" w:hAnsi="Times New Roman"/>
                <w:iCs/>
                <w:sz w:val="24"/>
                <w:szCs w:val="24"/>
                <w:lang w:eastAsia="en-US"/>
              </w:rPr>
              <w:t>dan</w:t>
            </w:r>
            <w:r w:rsidRPr="008D7E30">
              <w:rPr>
                <w:rFonts w:ascii="Times New Roman" w:eastAsia="SimSun" w:hAnsi="Times New Roman"/>
                <w:iCs/>
                <w:spacing w:val="-4"/>
                <w:sz w:val="24"/>
                <w:szCs w:val="24"/>
                <w:lang w:eastAsia="en-US"/>
              </w:rPr>
              <w:t xml:space="preserve"> </w:t>
            </w:r>
            <w:r w:rsidRPr="008D7E30">
              <w:rPr>
                <w:rFonts w:ascii="Times New Roman" w:eastAsia="SimSun" w:hAnsi="Times New Roman"/>
                <w:iCs/>
                <w:spacing w:val="-1"/>
                <w:sz w:val="24"/>
                <w:szCs w:val="24"/>
                <w:lang w:eastAsia="en-US"/>
              </w:rPr>
              <w:t>Pengarahan</w:t>
            </w:r>
            <w:r w:rsidRPr="008D7E30">
              <w:rPr>
                <w:rFonts w:ascii="Times New Roman" w:eastAsia="SimSun" w:hAnsi="Times New Roman"/>
                <w:iCs/>
                <w:spacing w:val="2"/>
                <w:sz w:val="24"/>
                <w:szCs w:val="24"/>
                <w:lang w:eastAsia="en-US"/>
              </w:rPr>
              <w:t xml:space="preserve"> </w:t>
            </w:r>
            <w:r w:rsidRPr="008D7E30">
              <w:rPr>
                <w:rFonts w:ascii="Times New Roman" w:eastAsia="SimSun" w:hAnsi="Times New Roman"/>
                <w:iCs/>
                <w:spacing w:val="-1"/>
                <w:sz w:val="24"/>
                <w:szCs w:val="24"/>
                <w:lang w:eastAsia="en-US"/>
              </w:rPr>
              <w:t>Mobilitas</w:t>
            </w:r>
            <w:r w:rsidRPr="008D7E30">
              <w:rPr>
                <w:rFonts w:ascii="Times New Roman" w:eastAsia="SimSun" w:hAnsi="Times New Roman"/>
                <w:iCs/>
                <w:spacing w:val="-2"/>
                <w:sz w:val="24"/>
                <w:szCs w:val="24"/>
                <w:lang w:eastAsia="en-US"/>
              </w:rPr>
              <w:t xml:space="preserve"> </w:t>
            </w:r>
            <w:r w:rsidRPr="008D7E30">
              <w:rPr>
                <w:rFonts w:ascii="Times New Roman" w:eastAsia="SimSun" w:hAnsi="Times New Roman"/>
                <w:iCs/>
                <w:spacing w:val="-1"/>
                <w:sz w:val="24"/>
                <w:szCs w:val="24"/>
                <w:lang w:eastAsia="en-US"/>
              </w:rPr>
              <w:t>Penduduk</w:t>
            </w:r>
            <w:r>
              <w:rPr>
                <w:rFonts w:ascii="Times New Roman" w:eastAsia="SimSun" w:hAnsi="Times New Roman"/>
                <w:iCs/>
                <w:spacing w:val="-1"/>
                <w:sz w:val="24"/>
                <w:szCs w:val="24"/>
                <w:lang w:eastAsia="en-US"/>
              </w:rPr>
              <w:t xml:space="preserve"> Kabupaten Sumedang</w:t>
            </w:r>
          </w:p>
        </w:tc>
        <w:tc>
          <w:tcPr>
            <w:tcW w:w="1483" w:type="dxa"/>
            <w:tcBorders>
              <w:top w:val="single" w:sz="4" w:space="0" w:color="000000"/>
              <w:left w:val="single" w:sz="4" w:space="0" w:color="000000"/>
              <w:bottom w:val="single" w:sz="4" w:space="0" w:color="000000"/>
              <w:right w:val="single" w:sz="4" w:space="0" w:color="000000"/>
            </w:tcBorders>
          </w:tcPr>
          <w:p w14:paraId="67B9BD6D"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75EF8B72" w14:textId="77777777" w:rsidTr="00EA1A10">
        <w:trPr>
          <w:trHeight w:val="620"/>
        </w:trPr>
        <w:tc>
          <w:tcPr>
            <w:tcW w:w="1260" w:type="dxa"/>
            <w:tcBorders>
              <w:top w:val="single" w:sz="4" w:space="0" w:color="000000"/>
              <w:left w:val="single" w:sz="4" w:space="0" w:color="000000"/>
              <w:bottom w:val="single" w:sz="4" w:space="0" w:color="000000"/>
              <w:right w:val="single" w:sz="4" w:space="0" w:color="000000"/>
            </w:tcBorders>
          </w:tcPr>
          <w:p w14:paraId="60409924" w14:textId="77777777" w:rsidR="00B72D9D" w:rsidRPr="008D7E30" w:rsidRDefault="00B72D9D" w:rsidP="00B72D9D">
            <w:pPr>
              <w:spacing w:line="276" w:lineRule="auto"/>
              <w:rPr>
                <w:rFonts w:ascii="Times New Roman" w:eastAsia="SimSun" w:hAnsi="Times New Roman"/>
                <w:sz w:val="24"/>
                <w:szCs w:val="24"/>
                <w:lang w:eastAsia="en-US"/>
              </w:rPr>
            </w:pPr>
            <w:r w:rsidRPr="008D7E30">
              <w:rPr>
                <w:rFonts w:ascii="Times New Roman" w:eastAsia="SimSun" w:hAnsi="Times New Roman"/>
                <w:sz w:val="24"/>
                <w:szCs w:val="24"/>
                <w:lang w:eastAsia="en-US"/>
              </w:rPr>
              <w:t>1.6.5.1</w:t>
            </w:r>
          </w:p>
          <w:p w14:paraId="293FD57E"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c>
          <w:tcPr>
            <w:tcW w:w="7175" w:type="dxa"/>
            <w:tcBorders>
              <w:top w:val="single" w:sz="4" w:space="0" w:color="000000"/>
              <w:left w:val="single" w:sz="4" w:space="0" w:color="000000"/>
              <w:bottom w:val="single" w:sz="4" w:space="0" w:color="000000"/>
              <w:right w:val="single" w:sz="4" w:space="0" w:color="000000"/>
            </w:tcBorders>
          </w:tcPr>
          <w:p w14:paraId="10EE0D55" w14:textId="77777777" w:rsidR="00B72D9D" w:rsidRPr="008D7E30" w:rsidRDefault="00B72D9D" w:rsidP="00B72D9D">
            <w:pPr>
              <w:spacing w:line="276" w:lineRule="auto"/>
              <w:ind w:left="10" w:hanging="10"/>
              <w:contextualSpacing/>
              <w:rPr>
                <w:rFonts w:ascii="Times New Roman" w:eastAsia="Malgun Gothic" w:hAnsi="Times New Roman"/>
                <w:bCs/>
                <w:kern w:val="2"/>
                <w:sz w:val="24"/>
                <w:szCs w:val="24"/>
                <w:lang w:val="sv-SE" w:eastAsia="ko-KR"/>
                <w14:ligatures w14:val="standardContextual"/>
              </w:rPr>
            </w:pPr>
            <w:r w:rsidRPr="008D7E30">
              <w:rPr>
                <w:rFonts w:ascii="Times New Roman" w:eastAsia="Malgun Gothic" w:hAnsi="Times New Roman"/>
                <w:kern w:val="2"/>
                <w:sz w:val="24"/>
                <w:szCs w:val="24"/>
                <w:lang w:val="id-ID" w:eastAsia="ko-KR"/>
                <w14:ligatures w14:val="standardContextual"/>
              </w:rPr>
              <w:t xml:space="preserve">Pressure, State, Respon, Impact (PSRI) </w:t>
            </w:r>
            <w:r w:rsidRPr="008D7E30">
              <w:rPr>
                <w:rFonts w:ascii="Times New Roman" w:eastAsia="Malgun Gothic" w:hAnsi="Times New Roman"/>
                <w:spacing w:val="-1"/>
                <w:kern w:val="2"/>
                <w:sz w:val="24"/>
                <w:szCs w:val="24"/>
                <w:lang w:val="id-ID" w:eastAsia="ko-KR"/>
                <w14:ligatures w14:val="standardContextual"/>
              </w:rPr>
              <w:t>Penataan Administrasi Kependudukan</w:t>
            </w:r>
            <w:r w:rsidRPr="008D7E30">
              <w:rPr>
                <w:rFonts w:ascii="Times New Roman" w:eastAsia="Malgun Gothic" w:hAnsi="Times New Roman"/>
                <w:bCs/>
                <w:kern w:val="2"/>
                <w:sz w:val="24"/>
                <w:szCs w:val="24"/>
                <w:lang w:val="id-ID" w:eastAsia="ko-KR"/>
                <w14:ligatures w14:val="standardContextual"/>
              </w:rPr>
              <w:t xml:space="preserve"> </w:t>
            </w:r>
            <w:r w:rsidRPr="008D7E30">
              <w:rPr>
                <w:rFonts w:ascii="Times New Roman" w:eastAsia="Malgun Gothic" w:hAnsi="Times New Roman"/>
                <w:kern w:val="2"/>
                <w:sz w:val="24"/>
                <w:szCs w:val="24"/>
                <w:lang w:val="id-ID" w:eastAsia="ko-KR"/>
                <w14:ligatures w14:val="standardContextual"/>
              </w:rPr>
              <w:t>K</w:t>
            </w:r>
            <w:r>
              <w:rPr>
                <w:rFonts w:ascii="Times New Roman" w:eastAsia="Malgun Gothic" w:hAnsi="Times New Roman"/>
                <w:kern w:val="2"/>
                <w:sz w:val="24"/>
                <w:szCs w:val="24"/>
                <w:lang w:val="id-ID" w:eastAsia="ko-KR"/>
                <w14:ligatures w14:val="standardContextual"/>
              </w:rPr>
              <w:t>abupaten Sumedang</w:t>
            </w:r>
          </w:p>
        </w:tc>
        <w:tc>
          <w:tcPr>
            <w:tcW w:w="1483" w:type="dxa"/>
            <w:tcBorders>
              <w:top w:val="single" w:sz="4" w:space="0" w:color="000000"/>
              <w:left w:val="single" w:sz="4" w:space="0" w:color="000000"/>
              <w:bottom w:val="single" w:sz="4" w:space="0" w:color="000000"/>
              <w:right w:val="single" w:sz="4" w:space="0" w:color="000000"/>
            </w:tcBorders>
          </w:tcPr>
          <w:p w14:paraId="17821F18"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2F5B5B13" w14:textId="77777777" w:rsidTr="00EA1A10">
        <w:trPr>
          <w:trHeight w:val="620"/>
        </w:trPr>
        <w:tc>
          <w:tcPr>
            <w:tcW w:w="1260" w:type="dxa"/>
            <w:tcBorders>
              <w:top w:val="single" w:sz="4" w:space="0" w:color="000000"/>
              <w:left w:val="single" w:sz="4" w:space="0" w:color="000000"/>
              <w:bottom w:val="single" w:sz="4" w:space="0" w:color="000000"/>
              <w:right w:val="single" w:sz="4" w:space="0" w:color="000000"/>
            </w:tcBorders>
          </w:tcPr>
          <w:p w14:paraId="01C5894E" w14:textId="77777777" w:rsidR="00B72D9D" w:rsidRPr="008D7E30" w:rsidRDefault="00B72D9D" w:rsidP="00B72D9D">
            <w:pPr>
              <w:spacing w:line="276" w:lineRule="auto"/>
              <w:rPr>
                <w:rFonts w:ascii="Times New Roman" w:eastAsia="SimSun" w:hAnsi="Times New Roman"/>
                <w:sz w:val="24"/>
                <w:szCs w:val="24"/>
                <w:lang w:eastAsia="en-US"/>
              </w:rPr>
            </w:pPr>
            <w:r w:rsidRPr="008D7E30">
              <w:rPr>
                <w:rFonts w:ascii="Times New Roman" w:eastAsia="SimSun" w:hAnsi="Times New Roman"/>
                <w:sz w:val="24"/>
                <w:szCs w:val="24"/>
                <w:lang w:eastAsia="en-US"/>
              </w:rPr>
              <w:t>1.7.4</w:t>
            </w:r>
          </w:p>
        </w:tc>
        <w:tc>
          <w:tcPr>
            <w:tcW w:w="7175" w:type="dxa"/>
            <w:tcBorders>
              <w:top w:val="single" w:sz="4" w:space="0" w:color="000000"/>
              <w:left w:val="single" w:sz="4" w:space="0" w:color="000000"/>
              <w:bottom w:val="single" w:sz="4" w:space="0" w:color="000000"/>
              <w:right w:val="single" w:sz="4" w:space="0" w:color="000000"/>
            </w:tcBorders>
          </w:tcPr>
          <w:p w14:paraId="1231369A" w14:textId="77777777" w:rsidR="00B72D9D" w:rsidRPr="008D7E30" w:rsidRDefault="00B72D9D" w:rsidP="00B72D9D">
            <w:pPr>
              <w:spacing w:line="276" w:lineRule="auto"/>
              <w:ind w:left="25"/>
              <w:contextualSpacing/>
              <w:rPr>
                <w:rFonts w:ascii="Times New Roman" w:eastAsia="Malgun Gothic" w:hAnsi="Times New Roman"/>
                <w:i/>
                <w:iCs/>
                <w:kern w:val="2"/>
                <w:sz w:val="24"/>
                <w:szCs w:val="24"/>
                <w:lang w:val="id-ID" w:eastAsia="ko-KR"/>
                <w14:ligatures w14:val="standardContextual"/>
              </w:rPr>
            </w:pPr>
            <w:r w:rsidRPr="008D7E30">
              <w:rPr>
                <w:rFonts w:ascii="Times New Roman" w:eastAsia="Malgun Gothic" w:hAnsi="Times New Roman"/>
                <w:kern w:val="2"/>
                <w:sz w:val="24"/>
                <w:szCs w:val="24"/>
                <w:lang w:val="id-ID" w:eastAsia="ko-KR"/>
                <w14:ligatures w14:val="standardContextual"/>
              </w:rPr>
              <w:t>Persebaran dan Kepadatan Penduduk Menurut Kecamatan</w:t>
            </w:r>
            <w:r w:rsidRPr="008D7E30">
              <w:rPr>
                <w:rFonts w:ascii="Times New Roman" w:eastAsia="Malgun Gothic" w:hAnsi="Times New Roman"/>
                <w:kern w:val="2"/>
                <w:sz w:val="24"/>
                <w:szCs w:val="24"/>
                <w:lang w:eastAsia="ko-KR"/>
                <w14:ligatures w14:val="standardContextual"/>
              </w:rPr>
              <w:t xml:space="preserve"> </w:t>
            </w:r>
            <w:r>
              <w:rPr>
                <w:rFonts w:ascii="Times New Roman" w:eastAsia="Malgun Gothic" w:hAnsi="Times New Roman"/>
                <w:kern w:val="2"/>
                <w:sz w:val="24"/>
                <w:szCs w:val="24"/>
                <w:lang w:eastAsia="ko-KR"/>
                <w14:ligatures w14:val="standardContextual"/>
              </w:rPr>
              <w:t>Kabupaten Sumedang.</w:t>
            </w:r>
          </w:p>
        </w:tc>
        <w:tc>
          <w:tcPr>
            <w:tcW w:w="1483" w:type="dxa"/>
            <w:tcBorders>
              <w:top w:val="single" w:sz="4" w:space="0" w:color="000000"/>
              <w:left w:val="single" w:sz="4" w:space="0" w:color="000000"/>
              <w:bottom w:val="single" w:sz="4" w:space="0" w:color="000000"/>
              <w:right w:val="single" w:sz="4" w:space="0" w:color="000000"/>
            </w:tcBorders>
          </w:tcPr>
          <w:p w14:paraId="05086D72"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01773C9A" w14:textId="77777777" w:rsidTr="00EA1A10">
        <w:trPr>
          <w:trHeight w:val="440"/>
        </w:trPr>
        <w:tc>
          <w:tcPr>
            <w:tcW w:w="1260" w:type="dxa"/>
            <w:tcBorders>
              <w:top w:val="single" w:sz="4" w:space="0" w:color="000000"/>
              <w:left w:val="single" w:sz="4" w:space="0" w:color="000000"/>
              <w:bottom w:val="single" w:sz="4" w:space="0" w:color="000000"/>
              <w:right w:val="single" w:sz="4" w:space="0" w:color="000000"/>
            </w:tcBorders>
          </w:tcPr>
          <w:p w14:paraId="5EC1A544" w14:textId="77777777" w:rsidR="00B72D9D" w:rsidRPr="008D7E30" w:rsidRDefault="00B72D9D" w:rsidP="00B72D9D">
            <w:pPr>
              <w:spacing w:line="276" w:lineRule="auto"/>
              <w:ind w:hanging="14"/>
              <w:rPr>
                <w:rFonts w:ascii="Times New Roman" w:eastAsia="SimSun" w:hAnsi="Times New Roman"/>
                <w:bCs/>
                <w:sz w:val="24"/>
                <w:szCs w:val="24"/>
                <w:lang w:eastAsia="en-US"/>
              </w:rPr>
            </w:pPr>
            <w:r w:rsidRPr="008D7E30">
              <w:rPr>
                <w:rFonts w:ascii="Times New Roman" w:eastAsia="SimSun" w:hAnsi="Times New Roman"/>
                <w:bCs/>
                <w:sz w:val="24"/>
                <w:szCs w:val="24"/>
                <w:lang w:eastAsia="en-US"/>
              </w:rPr>
              <w:t>2.1.3.1.</w:t>
            </w:r>
          </w:p>
          <w:p w14:paraId="45EE18D7"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c>
          <w:tcPr>
            <w:tcW w:w="7175" w:type="dxa"/>
            <w:tcBorders>
              <w:top w:val="single" w:sz="4" w:space="0" w:color="000000"/>
              <w:left w:val="single" w:sz="4" w:space="0" w:color="000000"/>
              <w:bottom w:val="single" w:sz="4" w:space="0" w:color="000000"/>
              <w:right w:val="single" w:sz="4" w:space="0" w:color="000000"/>
            </w:tcBorders>
          </w:tcPr>
          <w:p w14:paraId="5A3BC29A" w14:textId="77777777" w:rsidR="00B72D9D" w:rsidRPr="008D7E30" w:rsidRDefault="00B72D9D" w:rsidP="00B72D9D">
            <w:pPr>
              <w:spacing w:line="276" w:lineRule="auto"/>
              <w:ind w:hanging="14"/>
              <w:rPr>
                <w:rFonts w:ascii="Times New Roman" w:eastAsia="SimSun" w:hAnsi="Times New Roman"/>
                <w:bCs/>
                <w:sz w:val="24"/>
                <w:szCs w:val="24"/>
                <w:lang w:eastAsia="en-US"/>
              </w:rPr>
            </w:pPr>
            <w:r w:rsidRPr="008D7E30">
              <w:rPr>
                <w:rFonts w:ascii="Times New Roman" w:eastAsia="SimSun" w:hAnsi="Times New Roman"/>
                <w:bCs/>
                <w:sz w:val="24"/>
                <w:szCs w:val="24"/>
                <w:lang w:eastAsia="en-US"/>
              </w:rPr>
              <w:t>Target Indikator Pengelolaan Kuantitas Penduduk K</w:t>
            </w:r>
            <w:r>
              <w:rPr>
                <w:rFonts w:ascii="Times New Roman" w:eastAsia="SimSun" w:hAnsi="Times New Roman"/>
                <w:bCs/>
                <w:sz w:val="24"/>
                <w:szCs w:val="24"/>
                <w:lang w:eastAsia="en-US"/>
              </w:rPr>
              <w:t>abupaten Sumedang</w:t>
            </w:r>
            <w:r w:rsidRPr="008D7E30">
              <w:rPr>
                <w:rFonts w:ascii="Times New Roman" w:eastAsia="SimSun" w:hAnsi="Times New Roman"/>
                <w:bCs/>
                <w:sz w:val="24"/>
                <w:szCs w:val="24"/>
                <w:lang w:eastAsia="en-US"/>
              </w:rPr>
              <w:t>Tahun 2025-2029.</w:t>
            </w:r>
          </w:p>
        </w:tc>
        <w:tc>
          <w:tcPr>
            <w:tcW w:w="1483" w:type="dxa"/>
            <w:tcBorders>
              <w:top w:val="single" w:sz="4" w:space="0" w:color="000000"/>
              <w:left w:val="single" w:sz="4" w:space="0" w:color="000000"/>
              <w:bottom w:val="single" w:sz="4" w:space="0" w:color="000000"/>
              <w:right w:val="single" w:sz="4" w:space="0" w:color="000000"/>
            </w:tcBorders>
          </w:tcPr>
          <w:p w14:paraId="41A56743"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363E9DF5" w14:textId="77777777" w:rsidTr="00EA1A10">
        <w:trPr>
          <w:trHeight w:val="692"/>
        </w:trPr>
        <w:tc>
          <w:tcPr>
            <w:tcW w:w="1260" w:type="dxa"/>
            <w:tcBorders>
              <w:top w:val="single" w:sz="4" w:space="0" w:color="000000"/>
              <w:left w:val="single" w:sz="4" w:space="0" w:color="000000"/>
              <w:bottom w:val="single" w:sz="4" w:space="0" w:color="000000"/>
              <w:right w:val="single" w:sz="4" w:space="0" w:color="000000"/>
            </w:tcBorders>
          </w:tcPr>
          <w:p w14:paraId="565C8974" w14:textId="77777777" w:rsidR="00B72D9D" w:rsidRPr="008D7E30" w:rsidRDefault="00B72D9D" w:rsidP="00B72D9D">
            <w:pPr>
              <w:spacing w:before="20" w:afterLines="20" w:after="48" w:line="276" w:lineRule="auto"/>
              <w:rPr>
                <w:rFonts w:ascii="Times New Roman" w:eastAsia="PlusJakartaSans" w:hAnsi="Times New Roman"/>
                <w:sz w:val="24"/>
                <w:szCs w:val="24"/>
                <w:lang w:bidi="ar"/>
              </w:rPr>
            </w:pPr>
            <w:r w:rsidRPr="008D7E30">
              <w:rPr>
                <w:rFonts w:ascii="Times New Roman" w:eastAsia="SimSun" w:hAnsi="Times New Roman"/>
                <w:color w:val="000000"/>
                <w:sz w:val="24"/>
                <w:szCs w:val="24"/>
                <w:lang w:eastAsia="en-US"/>
              </w:rPr>
              <w:t>2.2.2.1.</w:t>
            </w:r>
          </w:p>
        </w:tc>
        <w:tc>
          <w:tcPr>
            <w:tcW w:w="7175" w:type="dxa"/>
            <w:tcBorders>
              <w:top w:val="single" w:sz="4" w:space="0" w:color="000000"/>
              <w:left w:val="single" w:sz="4" w:space="0" w:color="000000"/>
              <w:bottom w:val="single" w:sz="4" w:space="0" w:color="000000"/>
              <w:right w:val="single" w:sz="4" w:space="0" w:color="000000"/>
            </w:tcBorders>
          </w:tcPr>
          <w:p w14:paraId="3712191C" w14:textId="77777777" w:rsidR="00B72D9D" w:rsidRPr="008D7E30" w:rsidRDefault="00B72D9D" w:rsidP="00B72D9D">
            <w:pPr>
              <w:spacing w:line="276" w:lineRule="auto"/>
              <w:ind w:hanging="14"/>
              <w:rPr>
                <w:rFonts w:ascii="Times New Roman" w:eastAsia="SimSun" w:hAnsi="Times New Roman"/>
                <w:color w:val="000000"/>
                <w:sz w:val="24"/>
                <w:szCs w:val="24"/>
                <w:lang w:eastAsia="en-US"/>
              </w:rPr>
            </w:pPr>
            <w:r w:rsidRPr="008D7E30">
              <w:rPr>
                <w:rFonts w:ascii="Times New Roman" w:eastAsia="SimSun" w:hAnsi="Times New Roman"/>
                <w:bCs/>
                <w:sz w:val="24"/>
                <w:szCs w:val="24"/>
                <w:lang w:eastAsia="en-US"/>
              </w:rPr>
              <w:t xml:space="preserve">Target Indikator Utama Peningkatan Kualitas Penduduk Aspek Pendidikan, </w:t>
            </w:r>
            <w:r>
              <w:rPr>
                <w:rFonts w:ascii="Times New Roman" w:eastAsia="SimSun" w:hAnsi="Times New Roman"/>
                <w:bCs/>
                <w:sz w:val="24"/>
                <w:szCs w:val="24"/>
                <w:lang w:eastAsia="en-US"/>
              </w:rPr>
              <w:t>Kabupaten Sumedang</w:t>
            </w:r>
            <w:r w:rsidRPr="008D7E30">
              <w:rPr>
                <w:rFonts w:ascii="Times New Roman" w:eastAsia="SimSun" w:hAnsi="Times New Roman"/>
                <w:bCs/>
                <w:sz w:val="24"/>
                <w:szCs w:val="24"/>
                <w:lang w:eastAsia="en-US"/>
              </w:rPr>
              <w:t xml:space="preserve"> Tahun 2025-2029</w:t>
            </w:r>
            <w:r w:rsidRPr="008D7E30">
              <w:rPr>
                <w:rFonts w:ascii="Times New Roman" w:eastAsia="SimSun" w:hAnsi="Times New Roman"/>
                <w:color w:val="000000"/>
                <w:sz w:val="24"/>
                <w:szCs w:val="24"/>
                <w:lang w:eastAsia="en-US"/>
              </w:rPr>
              <w:t>1</w:t>
            </w:r>
          </w:p>
        </w:tc>
        <w:tc>
          <w:tcPr>
            <w:tcW w:w="1483" w:type="dxa"/>
            <w:tcBorders>
              <w:top w:val="single" w:sz="4" w:space="0" w:color="000000"/>
              <w:left w:val="single" w:sz="4" w:space="0" w:color="000000"/>
              <w:bottom w:val="single" w:sz="4" w:space="0" w:color="000000"/>
              <w:right w:val="single" w:sz="4" w:space="0" w:color="000000"/>
            </w:tcBorders>
          </w:tcPr>
          <w:p w14:paraId="4C5A10AD"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48FFBF2D" w14:textId="77777777" w:rsidTr="00EA1A10">
        <w:trPr>
          <w:trHeight w:val="620"/>
        </w:trPr>
        <w:tc>
          <w:tcPr>
            <w:tcW w:w="1260" w:type="dxa"/>
            <w:tcBorders>
              <w:top w:val="single" w:sz="4" w:space="0" w:color="000000"/>
              <w:left w:val="single" w:sz="4" w:space="0" w:color="000000"/>
              <w:bottom w:val="single" w:sz="4" w:space="0" w:color="000000"/>
              <w:right w:val="single" w:sz="4" w:space="0" w:color="000000"/>
            </w:tcBorders>
          </w:tcPr>
          <w:p w14:paraId="1B3E8311"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r w:rsidRPr="008D7E30">
              <w:rPr>
                <w:rFonts w:ascii="Times New Roman" w:eastAsia="SimSun" w:hAnsi="Times New Roman"/>
                <w:bCs/>
                <w:sz w:val="24"/>
                <w:szCs w:val="24"/>
                <w:lang w:eastAsia="en-US"/>
              </w:rPr>
              <w:t>2.2.3.1.</w:t>
            </w:r>
          </w:p>
        </w:tc>
        <w:tc>
          <w:tcPr>
            <w:tcW w:w="7175" w:type="dxa"/>
            <w:tcBorders>
              <w:top w:val="single" w:sz="4" w:space="0" w:color="000000"/>
              <w:left w:val="single" w:sz="4" w:space="0" w:color="000000"/>
              <w:bottom w:val="single" w:sz="4" w:space="0" w:color="000000"/>
              <w:right w:val="single" w:sz="4" w:space="0" w:color="000000"/>
            </w:tcBorders>
          </w:tcPr>
          <w:p w14:paraId="4836EC75" w14:textId="77777777" w:rsidR="00B72D9D" w:rsidRPr="008D7E30" w:rsidRDefault="00B72D9D" w:rsidP="00B72D9D">
            <w:pPr>
              <w:spacing w:line="276" w:lineRule="auto"/>
              <w:ind w:hanging="14"/>
              <w:rPr>
                <w:rFonts w:ascii="Times New Roman" w:eastAsia="SimSun" w:hAnsi="Times New Roman"/>
                <w:bCs/>
                <w:sz w:val="24"/>
                <w:szCs w:val="24"/>
                <w:lang w:eastAsia="en-US"/>
              </w:rPr>
            </w:pPr>
            <w:r w:rsidRPr="008D7E30">
              <w:rPr>
                <w:rFonts w:ascii="Times New Roman" w:eastAsia="SimSun" w:hAnsi="Times New Roman"/>
                <w:bCs/>
                <w:sz w:val="24"/>
                <w:szCs w:val="24"/>
                <w:lang w:eastAsia="en-US"/>
              </w:rPr>
              <w:t>Target Indikator Utama Peningkatan Kualitas Penduduk Aspek Kesehatan, K</w:t>
            </w:r>
            <w:r>
              <w:rPr>
                <w:rFonts w:ascii="Times New Roman" w:eastAsia="SimSun" w:hAnsi="Times New Roman"/>
                <w:bCs/>
                <w:sz w:val="24"/>
                <w:szCs w:val="24"/>
                <w:lang w:eastAsia="en-US"/>
              </w:rPr>
              <w:t xml:space="preserve">abupaten Sumedang </w:t>
            </w:r>
            <w:r w:rsidRPr="008D7E30">
              <w:rPr>
                <w:rFonts w:ascii="Times New Roman" w:eastAsia="SimSun" w:hAnsi="Times New Roman"/>
                <w:bCs/>
                <w:sz w:val="24"/>
                <w:szCs w:val="24"/>
                <w:lang w:eastAsia="en-US"/>
              </w:rPr>
              <w:t>Tahun 2025-2029.</w:t>
            </w:r>
          </w:p>
        </w:tc>
        <w:tc>
          <w:tcPr>
            <w:tcW w:w="1483" w:type="dxa"/>
            <w:tcBorders>
              <w:top w:val="single" w:sz="4" w:space="0" w:color="000000"/>
              <w:left w:val="single" w:sz="4" w:space="0" w:color="000000"/>
              <w:bottom w:val="single" w:sz="4" w:space="0" w:color="000000"/>
              <w:right w:val="single" w:sz="4" w:space="0" w:color="000000"/>
            </w:tcBorders>
          </w:tcPr>
          <w:p w14:paraId="7E1A10B4"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1801C29A" w14:textId="77777777" w:rsidTr="00EA1A10">
        <w:trPr>
          <w:trHeight w:val="620"/>
        </w:trPr>
        <w:tc>
          <w:tcPr>
            <w:tcW w:w="1260" w:type="dxa"/>
            <w:tcBorders>
              <w:top w:val="single" w:sz="4" w:space="0" w:color="000000"/>
              <w:left w:val="single" w:sz="4" w:space="0" w:color="000000"/>
              <w:bottom w:val="single" w:sz="4" w:space="0" w:color="000000"/>
              <w:right w:val="single" w:sz="4" w:space="0" w:color="000000"/>
            </w:tcBorders>
          </w:tcPr>
          <w:p w14:paraId="16560FDF" w14:textId="77777777" w:rsidR="00B72D9D" w:rsidRPr="008D7E30" w:rsidRDefault="00B72D9D" w:rsidP="00B72D9D">
            <w:pPr>
              <w:spacing w:before="20" w:afterLines="20" w:after="48" w:line="276" w:lineRule="auto"/>
              <w:rPr>
                <w:rFonts w:ascii="Times New Roman" w:eastAsia="SimSun" w:hAnsi="Times New Roman"/>
                <w:bCs/>
                <w:sz w:val="24"/>
                <w:szCs w:val="24"/>
                <w:lang w:eastAsia="en-US"/>
              </w:rPr>
            </w:pPr>
            <w:r w:rsidRPr="008D7E30">
              <w:rPr>
                <w:rFonts w:ascii="Times New Roman" w:eastAsia="SimSun" w:hAnsi="Times New Roman"/>
                <w:bCs/>
                <w:sz w:val="24"/>
                <w:szCs w:val="24"/>
                <w:lang w:eastAsia="en-US"/>
              </w:rPr>
              <w:t>2.2.2</w:t>
            </w:r>
          </w:p>
        </w:tc>
        <w:tc>
          <w:tcPr>
            <w:tcW w:w="7175" w:type="dxa"/>
            <w:tcBorders>
              <w:top w:val="single" w:sz="4" w:space="0" w:color="000000"/>
              <w:left w:val="single" w:sz="4" w:space="0" w:color="000000"/>
              <w:bottom w:val="single" w:sz="4" w:space="0" w:color="000000"/>
              <w:right w:val="single" w:sz="4" w:space="0" w:color="000000"/>
            </w:tcBorders>
          </w:tcPr>
          <w:p w14:paraId="7EAB8E69" w14:textId="77777777" w:rsidR="00B72D9D" w:rsidRPr="008D7E30" w:rsidRDefault="00B72D9D" w:rsidP="00B72D9D">
            <w:pPr>
              <w:spacing w:line="276" w:lineRule="auto"/>
              <w:ind w:hanging="14"/>
              <w:rPr>
                <w:rFonts w:ascii="Times New Roman" w:eastAsia="SimSun" w:hAnsi="Times New Roman"/>
                <w:bCs/>
                <w:sz w:val="24"/>
                <w:szCs w:val="24"/>
                <w:lang w:eastAsia="en-US"/>
              </w:rPr>
            </w:pPr>
            <w:r w:rsidRPr="008D7E30">
              <w:rPr>
                <w:rFonts w:ascii="Times New Roman" w:eastAsia="SimSun" w:hAnsi="Times New Roman"/>
                <w:bCs/>
                <w:sz w:val="24"/>
                <w:szCs w:val="24"/>
                <w:lang w:eastAsia="en-US"/>
              </w:rPr>
              <w:t xml:space="preserve">Target Indikator Peningkatan Kualitas Penduduk Aspek Ekonomi, </w:t>
            </w:r>
          </w:p>
          <w:p w14:paraId="16835F63" w14:textId="77777777" w:rsidR="00B72D9D" w:rsidRPr="008D7E30" w:rsidRDefault="00B72D9D" w:rsidP="00B72D9D">
            <w:pPr>
              <w:spacing w:line="276" w:lineRule="auto"/>
              <w:ind w:hanging="11"/>
              <w:rPr>
                <w:rFonts w:ascii="Times New Roman" w:eastAsia="SimSun" w:hAnsi="Times New Roman"/>
                <w:color w:val="000000"/>
                <w:sz w:val="24"/>
                <w:szCs w:val="24"/>
                <w:lang w:eastAsia="en-US"/>
              </w:rPr>
            </w:pPr>
            <w:r w:rsidRPr="008D7E30">
              <w:rPr>
                <w:rFonts w:ascii="Times New Roman" w:eastAsia="SimSun" w:hAnsi="Times New Roman"/>
                <w:bCs/>
                <w:sz w:val="24"/>
                <w:szCs w:val="24"/>
                <w:lang w:eastAsia="en-US"/>
              </w:rPr>
              <w:t xml:space="preserve"> K</w:t>
            </w:r>
            <w:r>
              <w:rPr>
                <w:rFonts w:ascii="Times New Roman" w:eastAsia="SimSun" w:hAnsi="Times New Roman"/>
                <w:bCs/>
                <w:sz w:val="24"/>
                <w:szCs w:val="24"/>
                <w:lang w:eastAsia="en-US"/>
              </w:rPr>
              <w:t xml:space="preserve">abupaten Sumedang </w:t>
            </w:r>
            <w:r w:rsidRPr="008D7E30">
              <w:rPr>
                <w:rFonts w:ascii="Times New Roman" w:eastAsia="SimSun" w:hAnsi="Times New Roman"/>
                <w:bCs/>
                <w:sz w:val="24"/>
                <w:szCs w:val="24"/>
                <w:lang w:eastAsia="en-US"/>
              </w:rPr>
              <w:t>Tahun 2025-2029</w:t>
            </w:r>
          </w:p>
        </w:tc>
        <w:tc>
          <w:tcPr>
            <w:tcW w:w="1483" w:type="dxa"/>
            <w:tcBorders>
              <w:top w:val="single" w:sz="4" w:space="0" w:color="000000"/>
              <w:left w:val="single" w:sz="4" w:space="0" w:color="000000"/>
              <w:bottom w:val="single" w:sz="4" w:space="0" w:color="000000"/>
              <w:right w:val="single" w:sz="4" w:space="0" w:color="000000"/>
            </w:tcBorders>
          </w:tcPr>
          <w:p w14:paraId="48EF1B93"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364C40B8" w14:textId="77777777" w:rsidTr="00EA1A10">
        <w:trPr>
          <w:trHeight w:val="662"/>
        </w:trPr>
        <w:tc>
          <w:tcPr>
            <w:tcW w:w="1260" w:type="dxa"/>
            <w:tcBorders>
              <w:top w:val="single" w:sz="4" w:space="0" w:color="000000"/>
              <w:left w:val="single" w:sz="4" w:space="0" w:color="000000"/>
              <w:bottom w:val="single" w:sz="4" w:space="0" w:color="000000"/>
              <w:right w:val="single" w:sz="4" w:space="0" w:color="000000"/>
            </w:tcBorders>
          </w:tcPr>
          <w:p w14:paraId="16934C83"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r w:rsidRPr="008D7E30">
              <w:rPr>
                <w:rFonts w:ascii="Times New Roman" w:eastAsia="SimSun" w:hAnsi="Times New Roman"/>
                <w:sz w:val="24"/>
                <w:szCs w:val="24"/>
                <w:lang w:eastAsia="en-US"/>
              </w:rPr>
              <w:t>2.3.1</w:t>
            </w:r>
          </w:p>
        </w:tc>
        <w:tc>
          <w:tcPr>
            <w:tcW w:w="7175" w:type="dxa"/>
            <w:tcBorders>
              <w:top w:val="single" w:sz="4" w:space="0" w:color="000000"/>
              <w:left w:val="single" w:sz="4" w:space="0" w:color="000000"/>
              <w:bottom w:val="single" w:sz="4" w:space="0" w:color="000000"/>
              <w:right w:val="single" w:sz="4" w:space="0" w:color="000000"/>
            </w:tcBorders>
          </w:tcPr>
          <w:p w14:paraId="2BEB0AC4" w14:textId="77777777" w:rsidR="00B72D9D" w:rsidRPr="008D7E30" w:rsidRDefault="00B72D9D" w:rsidP="00B72D9D">
            <w:pPr>
              <w:spacing w:line="276" w:lineRule="auto"/>
              <w:ind w:hanging="14"/>
              <w:rPr>
                <w:rFonts w:ascii="Times New Roman" w:eastAsia="SimSun" w:hAnsi="Times New Roman"/>
                <w:bCs/>
                <w:sz w:val="24"/>
                <w:szCs w:val="24"/>
                <w:lang w:eastAsia="en-US"/>
              </w:rPr>
            </w:pPr>
            <w:r w:rsidRPr="008D7E30">
              <w:rPr>
                <w:rFonts w:ascii="Times New Roman" w:eastAsia="SimSun" w:hAnsi="Times New Roman"/>
                <w:bCs/>
                <w:sz w:val="24"/>
                <w:szCs w:val="24"/>
                <w:lang w:eastAsia="en-US"/>
              </w:rPr>
              <w:t>Target Indikator Utama Peningkatan Kualitas Penduduk Aspek Pembangunan Keluarga dan Inklusi Sosial,  K</w:t>
            </w:r>
            <w:r>
              <w:rPr>
                <w:rFonts w:ascii="Times New Roman" w:eastAsia="SimSun" w:hAnsi="Times New Roman"/>
                <w:bCs/>
                <w:sz w:val="24"/>
                <w:szCs w:val="24"/>
                <w:lang w:eastAsia="en-US"/>
              </w:rPr>
              <w:t xml:space="preserve">abupaten Sumedang </w:t>
            </w:r>
            <w:r w:rsidRPr="008D7E30">
              <w:rPr>
                <w:rFonts w:ascii="Times New Roman" w:eastAsia="SimSun" w:hAnsi="Times New Roman"/>
                <w:bCs/>
                <w:sz w:val="24"/>
                <w:szCs w:val="24"/>
                <w:lang w:eastAsia="en-US"/>
              </w:rPr>
              <w:t>Tahun 2025-2029</w:t>
            </w:r>
          </w:p>
        </w:tc>
        <w:tc>
          <w:tcPr>
            <w:tcW w:w="1483" w:type="dxa"/>
            <w:tcBorders>
              <w:top w:val="single" w:sz="4" w:space="0" w:color="000000"/>
              <w:left w:val="single" w:sz="4" w:space="0" w:color="000000"/>
              <w:bottom w:val="single" w:sz="4" w:space="0" w:color="000000"/>
              <w:right w:val="single" w:sz="4" w:space="0" w:color="000000"/>
            </w:tcBorders>
          </w:tcPr>
          <w:p w14:paraId="7308DE7C"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481AE36D" w14:textId="77777777" w:rsidTr="00EA1A10">
        <w:trPr>
          <w:trHeight w:val="603"/>
        </w:trPr>
        <w:tc>
          <w:tcPr>
            <w:tcW w:w="1260" w:type="dxa"/>
            <w:tcBorders>
              <w:top w:val="single" w:sz="4" w:space="0" w:color="000000"/>
              <w:left w:val="single" w:sz="4" w:space="0" w:color="000000"/>
              <w:bottom w:val="single" w:sz="4" w:space="0" w:color="000000"/>
              <w:right w:val="single" w:sz="4" w:space="0" w:color="000000"/>
            </w:tcBorders>
          </w:tcPr>
          <w:p w14:paraId="265BAE7C"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r w:rsidRPr="008D7E30">
              <w:rPr>
                <w:rFonts w:ascii="Times New Roman" w:eastAsia="SimSun" w:hAnsi="Times New Roman"/>
                <w:sz w:val="24"/>
                <w:szCs w:val="24"/>
                <w:lang w:eastAsia="en-US"/>
              </w:rPr>
              <w:t>2.4.</w:t>
            </w:r>
          </w:p>
        </w:tc>
        <w:tc>
          <w:tcPr>
            <w:tcW w:w="7175" w:type="dxa"/>
            <w:tcBorders>
              <w:top w:val="single" w:sz="4" w:space="0" w:color="000000"/>
              <w:left w:val="single" w:sz="4" w:space="0" w:color="000000"/>
              <w:bottom w:val="single" w:sz="4" w:space="0" w:color="000000"/>
              <w:right w:val="single" w:sz="4" w:space="0" w:color="000000"/>
            </w:tcBorders>
          </w:tcPr>
          <w:p w14:paraId="26418425" w14:textId="77777777" w:rsidR="00B72D9D" w:rsidRPr="008D7E30" w:rsidRDefault="00B72D9D" w:rsidP="00B72D9D">
            <w:pPr>
              <w:spacing w:line="276" w:lineRule="auto"/>
              <w:contextualSpacing/>
              <w:rPr>
                <w:rFonts w:ascii="Times New Roman" w:eastAsia="Malgun Gothic" w:hAnsi="Times New Roman"/>
                <w:bCs/>
                <w:kern w:val="2"/>
                <w:sz w:val="24"/>
                <w:szCs w:val="24"/>
                <w:lang w:val="id-ID" w:eastAsia="ko-KR"/>
                <w14:ligatures w14:val="standardContextual"/>
              </w:rPr>
            </w:pPr>
            <w:r w:rsidRPr="008D7E30">
              <w:rPr>
                <w:rFonts w:ascii="Times New Roman" w:eastAsia="Malgun Gothic" w:hAnsi="Times New Roman"/>
                <w:bCs/>
                <w:kern w:val="2"/>
                <w:sz w:val="24"/>
                <w:szCs w:val="24"/>
                <w:lang w:val="id-ID" w:eastAsia="ko-KR"/>
                <w14:ligatures w14:val="standardContextual"/>
              </w:rPr>
              <w:t xml:space="preserve">Target Indikator </w:t>
            </w:r>
            <w:r w:rsidRPr="008D7E30">
              <w:rPr>
                <w:rFonts w:ascii="Times New Roman" w:eastAsia="Arial" w:hAnsi="Times New Roman"/>
                <w:bCs/>
                <w:kern w:val="2"/>
                <w:sz w:val="24"/>
                <w:szCs w:val="24"/>
                <w:lang w:val="id-ID" w:eastAsia="ko-KR"/>
                <w14:ligatures w14:val="standardContextual"/>
              </w:rPr>
              <w:t xml:space="preserve"> Persebaran dan Pengarahan Mobilitas penduduk</w:t>
            </w:r>
            <w:r w:rsidRPr="008D7E30">
              <w:rPr>
                <w:rFonts w:ascii="Times New Roman" w:eastAsia="Malgun Gothic" w:hAnsi="Times New Roman"/>
                <w:bCs/>
                <w:kern w:val="2"/>
                <w:sz w:val="24"/>
                <w:szCs w:val="24"/>
                <w:lang w:val="id-ID" w:eastAsia="ko-KR"/>
                <w14:ligatures w14:val="standardContextual"/>
              </w:rPr>
              <w:t>,</w:t>
            </w:r>
          </w:p>
          <w:p w14:paraId="3A7742A7" w14:textId="77777777" w:rsidR="00B72D9D" w:rsidRPr="008D7E30" w:rsidRDefault="00B72D9D" w:rsidP="00B72D9D">
            <w:pPr>
              <w:spacing w:line="276" w:lineRule="auto"/>
              <w:contextualSpacing/>
              <w:rPr>
                <w:rFonts w:ascii="Times New Roman" w:eastAsia="Malgun Gothic" w:hAnsi="Times New Roman"/>
                <w:color w:val="000000"/>
                <w:kern w:val="2"/>
                <w:sz w:val="24"/>
                <w:szCs w:val="24"/>
                <w:lang w:val="id-ID" w:eastAsia="ko-KR"/>
                <w14:ligatures w14:val="standardContextual"/>
              </w:rPr>
            </w:pPr>
            <w:r w:rsidRPr="008D7E30">
              <w:rPr>
                <w:rFonts w:ascii="Times New Roman" w:eastAsia="Malgun Gothic" w:hAnsi="Times New Roman"/>
                <w:bCs/>
                <w:kern w:val="2"/>
                <w:sz w:val="24"/>
                <w:szCs w:val="24"/>
                <w:lang w:val="id-ID" w:eastAsia="ko-KR"/>
                <w14:ligatures w14:val="standardContextual"/>
              </w:rPr>
              <w:t>K</w:t>
            </w:r>
            <w:r>
              <w:rPr>
                <w:rFonts w:ascii="Times New Roman" w:eastAsia="Malgun Gothic" w:hAnsi="Times New Roman"/>
                <w:bCs/>
                <w:kern w:val="2"/>
                <w:sz w:val="24"/>
                <w:szCs w:val="24"/>
                <w:lang w:val="id-ID" w:eastAsia="ko-KR"/>
                <w14:ligatures w14:val="standardContextual"/>
              </w:rPr>
              <w:t>abupaten Sumedang</w:t>
            </w:r>
            <w:r w:rsidRPr="008D7E30">
              <w:rPr>
                <w:rFonts w:ascii="Times New Roman" w:eastAsia="Malgun Gothic" w:hAnsi="Times New Roman"/>
                <w:bCs/>
                <w:kern w:val="2"/>
                <w:sz w:val="24"/>
                <w:szCs w:val="24"/>
                <w:lang w:val="id-ID" w:eastAsia="ko-KR"/>
                <w14:ligatures w14:val="standardContextual"/>
              </w:rPr>
              <w:t xml:space="preserve"> Tahun 2025-2029</w:t>
            </w:r>
          </w:p>
        </w:tc>
        <w:tc>
          <w:tcPr>
            <w:tcW w:w="1483" w:type="dxa"/>
            <w:tcBorders>
              <w:top w:val="single" w:sz="4" w:space="0" w:color="000000"/>
              <w:left w:val="single" w:sz="4" w:space="0" w:color="000000"/>
              <w:bottom w:val="single" w:sz="4" w:space="0" w:color="000000"/>
              <w:right w:val="single" w:sz="4" w:space="0" w:color="000000"/>
            </w:tcBorders>
          </w:tcPr>
          <w:p w14:paraId="0C44D7E3"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19C9B98A" w14:textId="77777777" w:rsidTr="00EA1A10">
        <w:trPr>
          <w:trHeight w:val="548"/>
        </w:trPr>
        <w:tc>
          <w:tcPr>
            <w:tcW w:w="1260" w:type="dxa"/>
            <w:tcBorders>
              <w:top w:val="single" w:sz="4" w:space="0" w:color="000000"/>
              <w:left w:val="single" w:sz="4" w:space="0" w:color="000000"/>
              <w:bottom w:val="single" w:sz="4" w:space="0" w:color="000000"/>
              <w:right w:val="single" w:sz="4" w:space="0" w:color="000000"/>
            </w:tcBorders>
          </w:tcPr>
          <w:p w14:paraId="4A939CC5" w14:textId="77777777" w:rsidR="00B72D9D" w:rsidRPr="008D7E30" w:rsidRDefault="00B72D9D" w:rsidP="00B72D9D">
            <w:pPr>
              <w:spacing w:line="276" w:lineRule="auto"/>
              <w:ind w:hanging="14"/>
              <w:rPr>
                <w:rFonts w:ascii="Times New Roman" w:eastAsia="SimSun" w:hAnsi="Times New Roman"/>
                <w:bCs/>
                <w:sz w:val="24"/>
                <w:szCs w:val="24"/>
                <w:lang w:eastAsia="en-US"/>
              </w:rPr>
            </w:pPr>
            <w:r w:rsidRPr="008D7E30">
              <w:rPr>
                <w:rFonts w:ascii="Times New Roman" w:eastAsia="SimSun" w:hAnsi="Times New Roman"/>
                <w:bCs/>
                <w:sz w:val="24"/>
                <w:szCs w:val="24"/>
                <w:lang w:eastAsia="en-US"/>
              </w:rPr>
              <w:t>2.5.3.1.</w:t>
            </w:r>
          </w:p>
          <w:p w14:paraId="1BF2190B" w14:textId="77777777" w:rsidR="00B72D9D" w:rsidRPr="008D7E30" w:rsidRDefault="00B72D9D" w:rsidP="00B72D9D">
            <w:pPr>
              <w:spacing w:line="276" w:lineRule="auto"/>
              <w:rPr>
                <w:rFonts w:ascii="Times New Roman" w:eastAsia="SimSun" w:hAnsi="Times New Roman"/>
                <w:sz w:val="24"/>
                <w:szCs w:val="24"/>
                <w:lang w:eastAsia="en-US"/>
              </w:rPr>
            </w:pPr>
          </w:p>
        </w:tc>
        <w:tc>
          <w:tcPr>
            <w:tcW w:w="7175" w:type="dxa"/>
            <w:tcBorders>
              <w:top w:val="single" w:sz="4" w:space="0" w:color="000000"/>
              <w:left w:val="single" w:sz="4" w:space="0" w:color="000000"/>
              <w:bottom w:val="single" w:sz="4" w:space="0" w:color="000000"/>
              <w:right w:val="single" w:sz="4" w:space="0" w:color="000000"/>
            </w:tcBorders>
          </w:tcPr>
          <w:p w14:paraId="31B78EEB" w14:textId="77777777" w:rsidR="00B72D9D" w:rsidRPr="008D7E30" w:rsidRDefault="00B72D9D" w:rsidP="00B72D9D">
            <w:pPr>
              <w:spacing w:line="276" w:lineRule="auto"/>
              <w:ind w:hanging="14"/>
              <w:rPr>
                <w:rFonts w:ascii="Times New Roman" w:eastAsia="SimSun" w:hAnsi="Times New Roman"/>
                <w:bCs/>
                <w:sz w:val="24"/>
                <w:szCs w:val="24"/>
                <w:lang w:eastAsia="en-US"/>
              </w:rPr>
            </w:pPr>
            <w:r w:rsidRPr="008D7E30">
              <w:rPr>
                <w:rFonts w:ascii="Times New Roman" w:eastAsia="SimSun" w:hAnsi="Times New Roman"/>
                <w:bCs/>
                <w:sz w:val="24"/>
                <w:szCs w:val="24"/>
                <w:lang w:eastAsia="en-US"/>
              </w:rPr>
              <w:t xml:space="preserve">Target Indikator </w:t>
            </w:r>
            <w:r w:rsidRPr="008D7E30">
              <w:rPr>
                <w:rFonts w:ascii="Times New Roman" w:eastAsia="SimSun" w:hAnsi="Times New Roman"/>
                <w:spacing w:val="-1"/>
                <w:sz w:val="24"/>
                <w:szCs w:val="24"/>
                <w:lang w:eastAsia="en-US"/>
              </w:rPr>
              <w:t>Penataan Administrasi Kependudukan</w:t>
            </w:r>
            <w:r>
              <w:rPr>
                <w:rFonts w:ascii="Times New Roman" w:eastAsia="SimSun" w:hAnsi="Times New Roman"/>
                <w:spacing w:val="-1"/>
                <w:sz w:val="24"/>
                <w:szCs w:val="24"/>
                <w:lang w:eastAsia="en-US"/>
              </w:rPr>
              <w:t xml:space="preserve"> Kabupaten Sumedang </w:t>
            </w:r>
            <w:r w:rsidRPr="008D7E30">
              <w:rPr>
                <w:rFonts w:ascii="Times New Roman" w:eastAsia="SimSun" w:hAnsi="Times New Roman"/>
                <w:bCs/>
                <w:sz w:val="24"/>
                <w:szCs w:val="24"/>
                <w:lang w:eastAsia="en-US"/>
              </w:rPr>
              <w:t>Tahun 2025-2029.</w:t>
            </w:r>
          </w:p>
        </w:tc>
        <w:tc>
          <w:tcPr>
            <w:tcW w:w="1483" w:type="dxa"/>
            <w:tcBorders>
              <w:top w:val="single" w:sz="4" w:space="0" w:color="000000"/>
              <w:left w:val="single" w:sz="4" w:space="0" w:color="000000"/>
              <w:bottom w:val="single" w:sz="4" w:space="0" w:color="000000"/>
              <w:right w:val="single" w:sz="4" w:space="0" w:color="000000"/>
            </w:tcBorders>
          </w:tcPr>
          <w:p w14:paraId="69F291A1"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1C17100A" w14:textId="77777777" w:rsidTr="00EA1A10">
        <w:trPr>
          <w:trHeight w:val="557"/>
        </w:trPr>
        <w:tc>
          <w:tcPr>
            <w:tcW w:w="1260" w:type="dxa"/>
            <w:tcBorders>
              <w:top w:val="single" w:sz="4" w:space="0" w:color="000000"/>
              <w:left w:val="single" w:sz="4" w:space="0" w:color="000000"/>
              <w:bottom w:val="single" w:sz="4" w:space="0" w:color="000000"/>
              <w:right w:val="single" w:sz="4" w:space="0" w:color="000000"/>
            </w:tcBorders>
          </w:tcPr>
          <w:p w14:paraId="6ADF93C2" w14:textId="77777777" w:rsidR="00B72D9D" w:rsidRPr="008D7E30" w:rsidRDefault="00B72D9D" w:rsidP="00B72D9D">
            <w:pPr>
              <w:spacing w:line="276" w:lineRule="auto"/>
              <w:rPr>
                <w:rFonts w:ascii="Times New Roman" w:eastAsia="SimSun" w:hAnsi="Times New Roman"/>
                <w:sz w:val="24"/>
                <w:szCs w:val="24"/>
                <w:lang w:eastAsia="en-US"/>
              </w:rPr>
            </w:pPr>
            <w:r w:rsidRPr="008D7E30">
              <w:rPr>
                <w:rFonts w:ascii="Times New Roman" w:eastAsia="SimSun" w:hAnsi="Times New Roman"/>
                <w:sz w:val="24"/>
                <w:szCs w:val="24"/>
                <w:lang w:eastAsia="en-US"/>
              </w:rPr>
              <w:t>3.1.1.</w:t>
            </w:r>
          </w:p>
          <w:p w14:paraId="1E347543"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c>
          <w:tcPr>
            <w:tcW w:w="7175" w:type="dxa"/>
            <w:tcBorders>
              <w:top w:val="single" w:sz="4" w:space="0" w:color="000000"/>
              <w:left w:val="single" w:sz="4" w:space="0" w:color="000000"/>
              <w:bottom w:val="single" w:sz="4" w:space="0" w:color="000000"/>
              <w:right w:val="single" w:sz="4" w:space="0" w:color="000000"/>
            </w:tcBorders>
          </w:tcPr>
          <w:p w14:paraId="5D834183" w14:textId="77777777" w:rsidR="00B72D9D" w:rsidRPr="008D7E30" w:rsidRDefault="00B72D9D" w:rsidP="00B72D9D">
            <w:pPr>
              <w:spacing w:line="276" w:lineRule="auto"/>
              <w:rPr>
                <w:rFonts w:ascii="Times New Roman" w:eastAsia="SimSun" w:hAnsi="Times New Roman"/>
                <w:sz w:val="24"/>
                <w:szCs w:val="24"/>
                <w:lang w:eastAsia="en-US"/>
              </w:rPr>
            </w:pPr>
            <w:r w:rsidRPr="008D7E30">
              <w:rPr>
                <w:rFonts w:ascii="Times New Roman" w:eastAsia="SimSun" w:hAnsi="Times New Roman"/>
                <w:sz w:val="24"/>
                <w:szCs w:val="24"/>
                <w:lang w:eastAsia="en-US"/>
              </w:rPr>
              <w:lastRenderedPageBreak/>
              <w:t>Rencana Aksi Pengelolaan Kuantitas Penduduk Tahun 2025-2029.</w:t>
            </w:r>
          </w:p>
        </w:tc>
        <w:tc>
          <w:tcPr>
            <w:tcW w:w="1483" w:type="dxa"/>
            <w:tcBorders>
              <w:top w:val="single" w:sz="4" w:space="0" w:color="000000"/>
              <w:left w:val="single" w:sz="4" w:space="0" w:color="000000"/>
              <w:bottom w:val="single" w:sz="4" w:space="0" w:color="000000"/>
              <w:right w:val="single" w:sz="4" w:space="0" w:color="000000"/>
            </w:tcBorders>
          </w:tcPr>
          <w:p w14:paraId="0F7524F2"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6E2E0037" w14:textId="77777777" w:rsidTr="00EA1A10">
        <w:trPr>
          <w:trHeight w:val="557"/>
        </w:trPr>
        <w:tc>
          <w:tcPr>
            <w:tcW w:w="1260" w:type="dxa"/>
            <w:tcBorders>
              <w:top w:val="single" w:sz="4" w:space="0" w:color="000000"/>
              <w:left w:val="single" w:sz="4" w:space="0" w:color="000000"/>
              <w:bottom w:val="single" w:sz="4" w:space="0" w:color="000000"/>
              <w:right w:val="single" w:sz="4" w:space="0" w:color="000000"/>
            </w:tcBorders>
          </w:tcPr>
          <w:p w14:paraId="3BCF04FB" w14:textId="77777777" w:rsidR="00B72D9D" w:rsidRPr="008D7E30" w:rsidRDefault="00B72D9D" w:rsidP="00B72D9D">
            <w:pPr>
              <w:spacing w:line="276" w:lineRule="auto"/>
              <w:rPr>
                <w:rFonts w:ascii="Times New Roman" w:eastAsia="SimSun" w:hAnsi="Times New Roman"/>
                <w:sz w:val="24"/>
                <w:szCs w:val="24"/>
                <w:lang w:eastAsia="en-US"/>
              </w:rPr>
            </w:pPr>
            <w:r w:rsidRPr="008D7E30">
              <w:rPr>
                <w:rFonts w:ascii="Times New Roman" w:eastAsia="PlusJakartaSans" w:hAnsi="Times New Roman"/>
                <w:sz w:val="24"/>
                <w:szCs w:val="24"/>
                <w:lang w:bidi="ar"/>
              </w:rPr>
              <w:t>3.2.2.1.</w:t>
            </w:r>
          </w:p>
        </w:tc>
        <w:tc>
          <w:tcPr>
            <w:tcW w:w="7175" w:type="dxa"/>
            <w:tcBorders>
              <w:top w:val="single" w:sz="4" w:space="0" w:color="000000"/>
              <w:left w:val="single" w:sz="4" w:space="0" w:color="000000"/>
              <w:bottom w:val="single" w:sz="4" w:space="0" w:color="000000"/>
              <w:right w:val="single" w:sz="4" w:space="0" w:color="000000"/>
            </w:tcBorders>
          </w:tcPr>
          <w:p w14:paraId="0FFEF79D" w14:textId="77777777" w:rsidR="00B72D9D" w:rsidRPr="008D7E30" w:rsidRDefault="00B72D9D" w:rsidP="00B72D9D">
            <w:pPr>
              <w:spacing w:line="276" w:lineRule="auto"/>
              <w:rPr>
                <w:rFonts w:ascii="Times New Roman" w:eastAsia="SimSun" w:hAnsi="Times New Roman"/>
                <w:sz w:val="24"/>
                <w:szCs w:val="24"/>
                <w:lang w:eastAsia="en-US"/>
              </w:rPr>
            </w:pPr>
            <w:r w:rsidRPr="008D7E30">
              <w:rPr>
                <w:rFonts w:ascii="Times New Roman" w:eastAsia="SimSun" w:hAnsi="Times New Roman"/>
                <w:sz w:val="24"/>
                <w:szCs w:val="24"/>
                <w:lang w:eastAsia="en-US"/>
              </w:rPr>
              <w:t>Rencana Aksi Peningkatan Kualitas Penduduk Bidang Pendidikan Tahun 2025-2029</w:t>
            </w:r>
          </w:p>
        </w:tc>
        <w:tc>
          <w:tcPr>
            <w:tcW w:w="1483" w:type="dxa"/>
            <w:tcBorders>
              <w:top w:val="single" w:sz="4" w:space="0" w:color="000000"/>
              <w:left w:val="single" w:sz="4" w:space="0" w:color="000000"/>
              <w:bottom w:val="single" w:sz="4" w:space="0" w:color="000000"/>
              <w:right w:val="single" w:sz="4" w:space="0" w:color="000000"/>
            </w:tcBorders>
          </w:tcPr>
          <w:p w14:paraId="436E0120"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026BD5A8" w14:textId="77777777" w:rsidTr="00EA1A10">
        <w:trPr>
          <w:trHeight w:val="692"/>
        </w:trPr>
        <w:tc>
          <w:tcPr>
            <w:tcW w:w="1260" w:type="dxa"/>
            <w:tcBorders>
              <w:top w:val="single" w:sz="4" w:space="0" w:color="000000"/>
              <w:left w:val="single" w:sz="4" w:space="0" w:color="000000"/>
              <w:bottom w:val="single" w:sz="4" w:space="0" w:color="000000"/>
              <w:right w:val="single" w:sz="4" w:space="0" w:color="000000"/>
            </w:tcBorders>
          </w:tcPr>
          <w:p w14:paraId="75CB24C7"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r w:rsidRPr="008D7E30">
              <w:rPr>
                <w:rFonts w:ascii="Times New Roman" w:eastAsia="PlusJakartaSans" w:hAnsi="Times New Roman"/>
                <w:sz w:val="24"/>
                <w:szCs w:val="24"/>
                <w:lang w:bidi="ar"/>
              </w:rPr>
              <w:t>3.2.2.2.</w:t>
            </w:r>
          </w:p>
        </w:tc>
        <w:tc>
          <w:tcPr>
            <w:tcW w:w="7175" w:type="dxa"/>
            <w:tcBorders>
              <w:top w:val="single" w:sz="4" w:space="0" w:color="000000"/>
              <w:left w:val="single" w:sz="4" w:space="0" w:color="000000"/>
              <w:bottom w:val="single" w:sz="4" w:space="0" w:color="000000"/>
              <w:right w:val="single" w:sz="4" w:space="0" w:color="000000"/>
            </w:tcBorders>
          </w:tcPr>
          <w:p w14:paraId="0D4EEE97" w14:textId="77777777" w:rsidR="00B72D9D" w:rsidRPr="008D7E30" w:rsidRDefault="00B72D9D" w:rsidP="00B72D9D">
            <w:pPr>
              <w:spacing w:line="276" w:lineRule="auto"/>
              <w:rPr>
                <w:rFonts w:ascii="Times New Roman" w:eastAsia="SimSun" w:hAnsi="Times New Roman"/>
                <w:sz w:val="24"/>
                <w:szCs w:val="24"/>
                <w:lang w:eastAsia="en-US"/>
              </w:rPr>
            </w:pPr>
            <w:r w:rsidRPr="008D7E30">
              <w:rPr>
                <w:rFonts w:ascii="Times New Roman" w:eastAsia="SimSun" w:hAnsi="Times New Roman"/>
                <w:sz w:val="24"/>
                <w:szCs w:val="24"/>
                <w:lang w:eastAsia="en-US"/>
              </w:rPr>
              <w:t>Rencana Aksi Peningkatan Kualitas Penduduk Bidang Kesehatan Tahun 2025-2029</w:t>
            </w:r>
          </w:p>
        </w:tc>
        <w:tc>
          <w:tcPr>
            <w:tcW w:w="1483" w:type="dxa"/>
            <w:tcBorders>
              <w:top w:val="single" w:sz="4" w:space="0" w:color="000000"/>
              <w:left w:val="single" w:sz="4" w:space="0" w:color="000000"/>
              <w:bottom w:val="single" w:sz="4" w:space="0" w:color="000000"/>
              <w:right w:val="single" w:sz="4" w:space="0" w:color="000000"/>
            </w:tcBorders>
          </w:tcPr>
          <w:p w14:paraId="2823D9EB"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40666668" w14:textId="77777777" w:rsidTr="00EA1A10">
        <w:trPr>
          <w:trHeight w:val="692"/>
        </w:trPr>
        <w:tc>
          <w:tcPr>
            <w:tcW w:w="1260" w:type="dxa"/>
            <w:tcBorders>
              <w:top w:val="single" w:sz="4" w:space="0" w:color="000000"/>
              <w:left w:val="single" w:sz="4" w:space="0" w:color="000000"/>
              <w:bottom w:val="single" w:sz="4" w:space="0" w:color="000000"/>
              <w:right w:val="single" w:sz="4" w:space="0" w:color="000000"/>
            </w:tcBorders>
          </w:tcPr>
          <w:p w14:paraId="7DF033DE" w14:textId="77777777" w:rsidR="00B72D9D" w:rsidRPr="008D7E30" w:rsidRDefault="00B72D9D" w:rsidP="00B72D9D">
            <w:pPr>
              <w:spacing w:before="20" w:afterLines="20" w:after="48" w:line="276" w:lineRule="auto"/>
              <w:rPr>
                <w:rFonts w:ascii="Times New Roman" w:eastAsia="PlusJakartaSans" w:hAnsi="Times New Roman"/>
                <w:sz w:val="24"/>
                <w:szCs w:val="24"/>
                <w:lang w:bidi="ar"/>
              </w:rPr>
            </w:pPr>
            <w:r w:rsidRPr="008D7E30">
              <w:rPr>
                <w:rFonts w:ascii="Times New Roman" w:eastAsia="PlusJakartaSans" w:hAnsi="Times New Roman"/>
                <w:sz w:val="24"/>
                <w:szCs w:val="24"/>
                <w:lang w:bidi="ar"/>
              </w:rPr>
              <w:t>3.2.2.3</w:t>
            </w:r>
          </w:p>
        </w:tc>
        <w:tc>
          <w:tcPr>
            <w:tcW w:w="7175" w:type="dxa"/>
            <w:tcBorders>
              <w:top w:val="single" w:sz="4" w:space="0" w:color="000000"/>
              <w:left w:val="single" w:sz="4" w:space="0" w:color="000000"/>
              <w:bottom w:val="single" w:sz="4" w:space="0" w:color="000000"/>
              <w:right w:val="single" w:sz="4" w:space="0" w:color="000000"/>
            </w:tcBorders>
          </w:tcPr>
          <w:p w14:paraId="0302C171" w14:textId="77777777" w:rsidR="00B72D9D" w:rsidRPr="008D7E30" w:rsidRDefault="00B72D9D" w:rsidP="00B72D9D">
            <w:pPr>
              <w:spacing w:line="276" w:lineRule="auto"/>
              <w:ind w:left="25"/>
              <w:contextualSpacing/>
              <w:rPr>
                <w:rFonts w:ascii="Times New Roman" w:eastAsia="Malgun Gothic" w:hAnsi="Times New Roman"/>
                <w:kern w:val="2"/>
                <w:sz w:val="24"/>
                <w:szCs w:val="24"/>
                <w:lang w:val="id-ID" w:eastAsia="ko-KR"/>
                <w14:ligatures w14:val="standardContextual"/>
              </w:rPr>
            </w:pPr>
            <w:r w:rsidRPr="008D7E30">
              <w:rPr>
                <w:rFonts w:ascii="Times New Roman" w:eastAsia="Malgun Gothic" w:hAnsi="Times New Roman"/>
                <w:kern w:val="2"/>
                <w:sz w:val="24"/>
                <w:szCs w:val="24"/>
                <w:lang w:val="id-ID" w:eastAsia="ko-KR"/>
                <w14:ligatures w14:val="standardContextual"/>
              </w:rPr>
              <w:t>Rencana Aksi Peningkatan Kualitas Penduduk Aspek Ekonomi Tahun 2025-2029.</w:t>
            </w:r>
          </w:p>
        </w:tc>
        <w:tc>
          <w:tcPr>
            <w:tcW w:w="1483" w:type="dxa"/>
            <w:tcBorders>
              <w:top w:val="single" w:sz="4" w:space="0" w:color="000000"/>
              <w:left w:val="single" w:sz="4" w:space="0" w:color="000000"/>
              <w:bottom w:val="single" w:sz="4" w:space="0" w:color="000000"/>
              <w:right w:val="single" w:sz="4" w:space="0" w:color="000000"/>
            </w:tcBorders>
          </w:tcPr>
          <w:p w14:paraId="1BC3C4ED"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184468A7" w14:textId="77777777" w:rsidTr="00EA1A10">
        <w:trPr>
          <w:trHeight w:val="431"/>
        </w:trPr>
        <w:tc>
          <w:tcPr>
            <w:tcW w:w="1260" w:type="dxa"/>
            <w:tcBorders>
              <w:top w:val="single" w:sz="4" w:space="0" w:color="000000"/>
              <w:left w:val="single" w:sz="4" w:space="0" w:color="000000"/>
              <w:bottom w:val="single" w:sz="4" w:space="0" w:color="000000"/>
              <w:right w:val="single" w:sz="4" w:space="0" w:color="000000"/>
            </w:tcBorders>
          </w:tcPr>
          <w:p w14:paraId="33737800" w14:textId="77777777" w:rsidR="00B72D9D" w:rsidRPr="008D7E30" w:rsidRDefault="00B72D9D" w:rsidP="00B72D9D">
            <w:pPr>
              <w:spacing w:line="276" w:lineRule="auto"/>
              <w:ind w:hanging="14"/>
              <w:rPr>
                <w:rFonts w:ascii="Times New Roman" w:eastAsia="SimSun" w:hAnsi="Times New Roman"/>
                <w:sz w:val="24"/>
                <w:szCs w:val="24"/>
                <w:lang w:eastAsia="en-US"/>
              </w:rPr>
            </w:pPr>
            <w:r w:rsidRPr="008D7E30">
              <w:rPr>
                <w:rFonts w:ascii="Times New Roman" w:eastAsia="PlusJakartaSans" w:hAnsi="Times New Roman"/>
                <w:color w:val="231F20"/>
                <w:sz w:val="24"/>
                <w:szCs w:val="24"/>
                <w:lang w:bidi="ar"/>
              </w:rPr>
              <w:t>3.2.3.1</w:t>
            </w:r>
          </w:p>
        </w:tc>
        <w:tc>
          <w:tcPr>
            <w:tcW w:w="7175" w:type="dxa"/>
            <w:tcBorders>
              <w:top w:val="single" w:sz="4" w:space="0" w:color="000000"/>
              <w:left w:val="single" w:sz="4" w:space="0" w:color="000000"/>
              <w:bottom w:val="single" w:sz="4" w:space="0" w:color="000000"/>
              <w:right w:val="single" w:sz="4" w:space="0" w:color="000000"/>
            </w:tcBorders>
          </w:tcPr>
          <w:p w14:paraId="6FCF7821" w14:textId="77777777" w:rsidR="00B72D9D" w:rsidRPr="008D7E30" w:rsidRDefault="00B72D9D" w:rsidP="00B72D9D">
            <w:pPr>
              <w:spacing w:line="276" w:lineRule="auto"/>
              <w:rPr>
                <w:rFonts w:ascii="Times New Roman" w:eastAsia="SimSun" w:hAnsi="Times New Roman"/>
                <w:sz w:val="24"/>
                <w:szCs w:val="24"/>
                <w:lang w:eastAsia="en-US"/>
              </w:rPr>
            </w:pPr>
            <w:r w:rsidRPr="008D7E30">
              <w:rPr>
                <w:rFonts w:ascii="Times New Roman" w:eastAsia="SimSun" w:hAnsi="Times New Roman"/>
                <w:sz w:val="24"/>
                <w:szCs w:val="24"/>
                <w:lang w:eastAsia="en-US"/>
              </w:rPr>
              <w:t>Rencana Aksi Pembangunan Keluarga Tahun 2025-2029</w:t>
            </w:r>
          </w:p>
        </w:tc>
        <w:tc>
          <w:tcPr>
            <w:tcW w:w="1483" w:type="dxa"/>
            <w:tcBorders>
              <w:top w:val="single" w:sz="4" w:space="0" w:color="000000"/>
              <w:left w:val="single" w:sz="4" w:space="0" w:color="000000"/>
              <w:bottom w:val="single" w:sz="4" w:space="0" w:color="000000"/>
              <w:right w:val="single" w:sz="4" w:space="0" w:color="000000"/>
            </w:tcBorders>
          </w:tcPr>
          <w:p w14:paraId="05408BEB"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0C5791F5" w14:textId="77777777" w:rsidTr="00EA1A10">
        <w:trPr>
          <w:trHeight w:val="431"/>
        </w:trPr>
        <w:tc>
          <w:tcPr>
            <w:tcW w:w="1260" w:type="dxa"/>
            <w:tcBorders>
              <w:top w:val="single" w:sz="4" w:space="0" w:color="000000"/>
              <w:left w:val="single" w:sz="4" w:space="0" w:color="000000"/>
              <w:bottom w:val="single" w:sz="4" w:space="0" w:color="000000"/>
              <w:right w:val="single" w:sz="4" w:space="0" w:color="000000"/>
            </w:tcBorders>
          </w:tcPr>
          <w:p w14:paraId="136F7D93" w14:textId="77777777" w:rsidR="00B72D9D" w:rsidRPr="008D7E30" w:rsidRDefault="00B72D9D" w:rsidP="00B72D9D">
            <w:pPr>
              <w:spacing w:line="276" w:lineRule="auto"/>
              <w:ind w:hanging="14"/>
              <w:rPr>
                <w:rFonts w:ascii="Times New Roman" w:eastAsia="PlusJakartaSans" w:hAnsi="Times New Roman"/>
                <w:color w:val="231F20"/>
                <w:sz w:val="24"/>
                <w:szCs w:val="24"/>
                <w:lang w:bidi="ar"/>
              </w:rPr>
            </w:pPr>
            <w:r w:rsidRPr="008D7E30">
              <w:rPr>
                <w:rFonts w:ascii="Times New Roman" w:eastAsia="PlusJakartaSans" w:hAnsi="Times New Roman"/>
                <w:color w:val="231F20"/>
                <w:sz w:val="24"/>
                <w:szCs w:val="24"/>
                <w:lang w:bidi="ar"/>
              </w:rPr>
              <w:t>3.2.4</w:t>
            </w:r>
          </w:p>
        </w:tc>
        <w:tc>
          <w:tcPr>
            <w:tcW w:w="7175" w:type="dxa"/>
            <w:tcBorders>
              <w:top w:val="single" w:sz="4" w:space="0" w:color="000000"/>
              <w:left w:val="single" w:sz="4" w:space="0" w:color="000000"/>
              <w:bottom w:val="single" w:sz="4" w:space="0" w:color="000000"/>
              <w:right w:val="single" w:sz="4" w:space="0" w:color="000000"/>
            </w:tcBorders>
          </w:tcPr>
          <w:p w14:paraId="37313F01" w14:textId="77777777" w:rsidR="00B72D9D" w:rsidRPr="008D7E30" w:rsidRDefault="00B72D9D" w:rsidP="00B72D9D">
            <w:pPr>
              <w:spacing w:line="276" w:lineRule="auto"/>
              <w:contextualSpacing/>
              <w:rPr>
                <w:rFonts w:ascii="Times New Roman" w:eastAsia="Malgun Gothic" w:hAnsi="Times New Roman"/>
                <w:kern w:val="2"/>
                <w:sz w:val="24"/>
                <w:szCs w:val="24"/>
                <w:lang w:val="id-ID" w:eastAsia="ko-KR"/>
                <w14:ligatures w14:val="standardContextual"/>
              </w:rPr>
            </w:pPr>
            <w:r w:rsidRPr="008D7E30">
              <w:rPr>
                <w:rFonts w:ascii="Times New Roman" w:eastAsia="Malgun Gothic" w:hAnsi="Times New Roman"/>
                <w:kern w:val="2"/>
                <w:sz w:val="24"/>
                <w:szCs w:val="24"/>
                <w:lang w:val="id-ID" w:eastAsia="ko-KR"/>
                <w14:ligatures w14:val="standardContextual"/>
              </w:rPr>
              <w:t xml:space="preserve">Rencana Aksi </w:t>
            </w:r>
            <w:r w:rsidRPr="008D7E30">
              <w:rPr>
                <w:rFonts w:ascii="Times New Roman" w:eastAsia="Malgun Gothic" w:hAnsi="Times New Roman"/>
                <w:iCs/>
                <w:spacing w:val="-1"/>
                <w:kern w:val="2"/>
                <w:sz w:val="24"/>
                <w:szCs w:val="24"/>
                <w:lang w:val="id-ID" w:eastAsia="ko-KR"/>
                <w14:ligatures w14:val="standardContextual"/>
              </w:rPr>
              <w:t>Penataan</w:t>
            </w:r>
            <w:r w:rsidRPr="008D7E30">
              <w:rPr>
                <w:rFonts w:ascii="Times New Roman" w:eastAsia="Malgun Gothic" w:hAnsi="Times New Roman"/>
                <w:iCs/>
                <w:spacing w:val="-2"/>
                <w:kern w:val="2"/>
                <w:sz w:val="24"/>
                <w:szCs w:val="24"/>
                <w:lang w:val="id-ID" w:eastAsia="ko-KR"/>
                <w14:ligatures w14:val="standardContextual"/>
              </w:rPr>
              <w:t xml:space="preserve"> </w:t>
            </w:r>
            <w:r w:rsidRPr="008D7E30">
              <w:rPr>
                <w:rFonts w:ascii="Times New Roman" w:eastAsia="Malgun Gothic" w:hAnsi="Times New Roman"/>
                <w:iCs/>
                <w:spacing w:val="-1"/>
                <w:kern w:val="2"/>
                <w:sz w:val="24"/>
                <w:szCs w:val="24"/>
                <w:lang w:val="id-ID" w:eastAsia="ko-KR"/>
                <w14:ligatures w14:val="standardContextual"/>
              </w:rPr>
              <w:t>Persebaran</w:t>
            </w:r>
            <w:r w:rsidRPr="008D7E30">
              <w:rPr>
                <w:rFonts w:ascii="Times New Roman" w:eastAsia="Malgun Gothic" w:hAnsi="Times New Roman"/>
                <w:iCs/>
                <w:spacing w:val="-3"/>
                <w:kern w:val="2"/>
                <w:sz w:val="24"/>
                <w:szCs w:val="24"/>
                <w:lang w:val="id-ID" w:eastAsia="ko-KR"/>
                <w14:ligatures w14:val="standardContextual"/>
              </w:rPr>
              <w:t xml:space="preserve"> </w:t>
            </w:r>
            <w:r w:rsidRPr="008D7E30">
              <w:rPr>
                <w:rFonts w:ascii="Times New Roman" w:eastAsia="Malgun Gothic" w:hAnsi="Times New Roman"/>
                <w:iCs/>
                <w:kern w:val="2"/>
                <w:sz w:val="24"/>
                <w:szCs w:val="24"/>
                <w:lang w:val="id-ID" w:eastAsia="ko-KR"/>
                <w14:ligatures w14:val="standardContextual"/>
              </w:rPr>
              <w:t>dan</w:t>
            </w:r>
            <w:r w:rsidRPr="008D7E30">
              <w:rPr>
                <w:rFonts w:ascii="Times New Roman" w:eastAsia="Malgun Gothic" w:hAnsi="Times New Roman"/>
                <w:iCs/>
                <w:spacing w:val="-4"/>
                <w:kern w:val="2"/>
                <w:sz w:val="24"/>
                <w:szCs w:val="24"/>
                <w:lang w:val="id-ID" w:eastAsia="ko-KR"/>
                <w14:ligatures w14:val="standardContextual"/>
              </w:rPr>
              <w:t xml:space="preserve"> </w:t>
            </w:r>
            <w:r w:rsidRPr="008D7E30">
              <w:rPr>
                <w:rFonts w:ascii="Times New Roman" w:eastAsia="Malgun Gothic" w:hAnsi="Times New Roman"/>
                <w:iCs/>
                <w:spacing w:val="-1"/>
                <w:kern w:val="2"/>
                <w:sz w:val="24"/>
                <w:szCs w:val="24"/>
                <w:lang w:val="id-ID" w:eastAsia="ko-KR"/>
                <w14:ligatures w14:val="standardContextual"/>
              </w:rPr>
              <w:t>Pengarahan</w:t>
            </w:r>
            <w:r w:rsidRPr="008D7E30">
              <w:rPr>
                <w:rFonts w:ascii="Times New Roman" w:eastAsia="Malgun Gothic" w:hAnsi="Times New Roman"/>
                <w:iCs/>
                <w:spacing w:val="2"/>
                <w:kern w:val="2"/>
                <w:sz w:val="24"/>
                <w:szCs w:val="24"/>
                <w:lang w:val="id-ID" w:eastAsia="ko-KR"/>
                <w14:ligatures w14:val="standardContextual"/>
              </w:rPr>
              <w:t xml:space="preserve"> </w:t>
            </w:r>
            <w:r w:rsidRPr="008D7E30">
              <w:rPr>
                <w:rFonts w:ascii="Times New Roman" w:eastAsia="Malgun Gothic" w:hAnsi="Times New Roman"/>
                <w:iCs/>
                <w:spacing w:val="-1"/>
                <w:kern w:val="2"/>
                <w:sz w:val="24"/>
                <w:szCs w:val="24"/>
                <w:lang w:val="id-ID" w:eastAsia="ko-KR"/>
                <w14:ligatures w14:val="standardContextual"/>
              </w:rPr>
              <w:t>Mobilitas</w:t>
            </w:r>
            <w:r w:rsidRPr="008D7E30">
              <w:rPr>
                <w:rFonts w:ascii="Times New Roman" w:eastAsia="Malgun Gothic" w:hAnsi="Times New Roman"/>
                <w:iCs/>
                <w:spacing w:val="-2"/>
                <w:kern w:val="2"/>
                <w:sz w:val="24"/>
                <w:szCs w:val="24"/>
                <w:lang w:val="id-ID" w:eastAsia="ko-KR"/>
                <w14:ligatures w14:val="standardContextual"/>
              </w:rPr>
              <w:t xml:space="preserve"> </w:t>
            </w:r>
            <w:r w:rsidRPr="008D7E30">
              <w:rPr>
                <w:rFonts w:ascii="Times New Roman" w:eastAsia="Malgun Gothic" w:hAnsi="Times New Roman"/>
                <w:iCs/>
                <w:spacing w:val="-1"/>
                <w:kern w:val="2"/>
                <w:sz w:val="24"/>
                <w:szCs w:val="24"/>
                <w:lang w:val="id-ID" w:eastAsia="ko-KR"/>
                <w14:ligatures w14:val="standardContextual"/>
              </w:rPr>
              <w:t>Penduduk</w:t>
            </w:r>
            <w:r w:rsidRPr="008D7E30">
              <w:rPr>
                <w:rFonts w:ascii="Times New Roman" w:eastAsia="Malgun Gothic" w:hAnsi="Times New Roman"/>
                <w:kern w:val="2"/>
                <w:sz w:val="24"/>
                <w:szCs w:val="24"/>
                <w:lang w:val="id-ID" w:eastAsia="ko-KR"/>
                <w14:ligatures w14:val="standardContextual"/>
              </w:rPr>
              <w:t xml:space="preserve"> Tahun 2025-2029.</w:t>
            </w:r>
          </w:p>
        </w:tc>
        <w:tc>
          <w:tcPr>
            <w:tcW w:w="1483" w:type="dxa"/>
            <w:tcBorders>
              <w:top w:val="single" w:sz="4" w:space="0" w:color="000000"/>
              <w:left w:val="single" w:sz="4" w:space="0" w:color="000000"/>
              <w:bottom w:val="single" w:sz="4" w:space="0" w:color="000000"/>
              <w:right w:val="single" w:sz="4" w:space="0" w:color="000000"/>
            </w:tcBorders>
          </w:tcPr>
          <w:p w14:paraId="774AD197"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r w:rsidR="00B72D9D" w14:paraId="2F55EB66" w14:textId="77777777" w:rsidTr="00EA1A10">
        <w:trPr>
          <w:trHeight w:val="431"/>
        </w:trPr>
        <w:tc>
          <w:tcPr>
            <w:tcW w:w="1260" w:type="dxa"/>
            <w:tcBorders>
              <w:top w:val="single" w:sz="4" w:space="0" w:color="000000"/>
              <w:left w:val="single" w:sz="4" w:space="0" w:color="000000"/>
              <w:bottom w:val="single" w:sz="4" w:space="0" w:color="000000"/>
              <w:right w:val="single" w:sz="4" w:space="0" w:color="000000"/>
            </w:tcBorders>
          </w:tcPr>
          <w:p w14:paraId="16872079" w14:textId="77777777" w:rsidR="00B72D9D" w:rsidRPr="008D7E30" w:rsidRDefault="00B72D9D" w:rsidP="00B72D9D">
            <w:pPr>
              <w:spacing w:line="276" w:lineRule="auto"/>
              <w:ind w:hanging="14"/>
              <w:rPr>
                <w:rFonts w:ascii="Times New Roman" w:eastAsia="SimSun" w:hAnsi="Times New Roman"/>
                <w:bCs/>
                <w:sz w:val="24"/>
                <w:szCs w:val="24"/>
                <w:lang w:eastAsia="en-US"/>
              </w:rPr>
            </w:pPr>
            <w:r w:rsidRPr="008D7E30">
              <w:rPr>
                <w:rFonts w:ascii="Times New Roman" w:eastAsia="SimSun" w:hAnsi="Times New Roman"/>
                <w:sz w:val="24"/>
                <w:szCs w:val="24"/>
                <w:lang w:eastAsia="en-US"/>
              </w:rPr>
              <w:t>3.5.1.</w:t>
            </w:r>
          </w:p>
        </w:tc>
        <w:tc>
          <w:tcPr>
            <w:tcW w:w="7175" w:type="dxa"/>
            <w:tcBorders>
              <w:top w:val="single" w:sz="4" w:space="0" w:color="000000"/>
              <w:left w:val="single" w:sz="4" w:space="0" w:color="000000"/>
              <w:bottom w:val="single" w:sz="4" w:space="0" w:color="000000"/>
              <w:right w:val="single" w:sz="4" w:space="0" w:color="000000"/>
            </w:tcBorders>
          </w:tcPr>
          <w:p w14:paraId="58F58BD6" w14:textId="77777777" w:rsidR="00B72D9D" w:rsidRPr="008D7E30" w:rsidRDefault="00B72D9D" w:rsidP="00B72D9D">
            <w:pPr>
              <w:spacing w:line="276" w:lineRule="auto"/>
              <w:rPr>
                <w:rFonts w:ascii="Times New Roman" w:eastAsia="SimSun" w:hAnsi="Times New Roman"/>
                <w:sz w:val="24"/>
                <w:szCs w:val="24"/>
                <w:lang w:eastAsia="en-US"/>
              </w:rPr>
            </w:pPr>
            <w:r w:rsidRPr="008D7E30">
              <w:rPr>
                <w:rFonts w:ascii="Times New Roman" w:eastAsia="SimSun" w:hAnsi="Times New Roman"/>
                <w:sz w:val="24"/>
                <w:szCs w:val="24"/>
                <w:lang w:eastAsia="en-US"/>
              </w:rPr>
              <w:t>Rencana Aksi Penataan Administrasi Kependudukan Tahun 2025-2029.</w:t>
            </w:r>
          </w:p>
          <w:p w14:paraId="5F026E53" w14:textId="77777777" w:rsidR="00B72D9D" w:rsidRPr="008D7E30" w:rsidRDefault="00B72D9D" w:rsidP="00B72D9D">
            <w:pPr>
              <w:spacing w:line="276" w:lineRule="auto"/>
              <w:rPr>
                <w:rFonts w:ascii="Times New Roman" w:eastAsia="SimSun" w:hAnsi="Times New Roman"/>
                <w:bCs/>
                <w:sz w:val="24"/>
                <w:szCs w:val="24"/>
                <w:lang w:eastAsia="en-US"/>
              </w:rPr>
            </w:pPr>
          </w:p>
        </w:tc>
        <w:tc>
          <w:tcPr>
            <w:tcW w:w="1483" w:type="dxa"/>
            <w:tcBorders>
              <w:top w:val="single" w:sz="4" w:space="0" w:color="000000"/>
              <w:left w:val="single" w:sz="4" w:space="0" w:color="000000"/>
              <w:bottom w:val="single" w:sz="4" w:space="0" w:color="000000"/>
              <w:right w:val="single" w:sz="4" w:space="0" w:color="000000"/>
            </w:tcBorders>
          </w:tcPr>
          <w:p w14:paraId="7B4F6155" w14:textId="77777777" w:rsidR="00B72D9D" w:rsidRPr="008D7E30" w:rsidRDefault="00B72D9D" w:rsidP="00B72D9D">
            <w:pPr>
              <w:spacing w:before="20" w:afterLines="20" w:after="48" w:line="276" w:lineRule="auto"/>
              <w:rPr>
                <w:rFonts w:ascii="Times New Roman" w:eastAsia="SimSun" w:hAnsi="Times New Roman"/>
                <w:sz w:val="24"/>
                <w:szCs w:val="24"/>
                <w:lang w:eastAsia="en-US"/>
              </w:rPr>
            </w:pPr>
          </w:p>
        </w:tc>
      </w:tr>
    </w:tbl>
    <w:p w14:paraId="0E3462BA" w14:textId="77777777" w:rsidR="00B72D9D" w:rsidRDefault="00B72D9D">
      <w:pPr>
        <w:rPr>
          <w:rFonts w:ascii="Times New Roman" w:hAnsi="Times New Roman" w:cs="Times New Roman"/>
          <w:sz w:val="24"/>
          <w:szCs w:val="24"/>
        </w:rPr>
      </w:pPr>
    </w:p>
    <w:p w14:paraId="0ABC35AB" w14:textId="77777777" w:rsidR="00B72D9D" w:rsidRDefault="00B72D9D">
      <w:pPr>
        <w:rPr>
          <w:rFonts w:ascii="Times New Roman" w:hAnsi="Times New Roman" w:cs="Times New Roman"/>
          <w:sz w:val="24"/>
          <w:szCs w:val="24"/>
        </w:rPr>
      </w:pPr>
    </w:p>
    <w:p w14:paraId="71638828" w14:textId="77777777" w:rsidR="00B72D9D" w:rsidRDefault="00B72D9D">
      <w:pPr>
        <w:rPr>
          <w:rFonts w:ascii="Times New Roman" w:hAnsi="Times New Roman" w:cs="Times New Roman"/>
          <w:sz w:val="24"/>
          <w:szCs w:val="24"/>
        </w:rPr>
      </w:pPr>
    </w:p>
    <w:p w14:paraId="126B58BA" w14:textId="77777777" w:rsidR="00B72D9D" w:rsidRDefault="00B72D9D">
      <w:pPr>
        <w:rPr>
          <w:rFonts w:ascii="Times New Roman" w:hAnsi="Times New Roman" w:cs="Times New Roman"/>
          <w:sz w:val="24"/>
          <w:szCs w:val="24"/>
        </w:rPr>
      </w:pPr>
    </w:p>
    <w:p w14:paraId="3B378427" w14:textId="77777777" w:rsidR="00B72D9D" w:rsidRDefault="00B72D9D">
      <w:pPr>
        <w:rPr>
          <w:rFonts w:ascii="Times New Roman" w:hAnsi="Times New Roman" w:cs="Times New Roman"/>
          <w:sz w:val="24"/>
          <w:szCs w:val="24"/>
        </w:rPr>
      </w:pPr>
    </w:p>
    <w:p w14:paraId="5BD5A8EE" w14:textId="77777777" w:rsidR="00B72D9D" w:rsidRDefault="00B72D9D">
      <w:pPr>
        <w:rPr>
          <w:rFonts w:ascii="Times New Roman" w:hAnsi="Times New Roman" w:cs="Times New Roman"/>
          <w:sz w:val="24"/>
          <w:szCs w:val="24"/>
        </w:rPr>
      </w:pPr>
    </w:p>
    <w:p w14:paraId="2EBE875B" w14:textId="77777777" w:rsidR="00B72D9D" w:rsidRDefault="00B72D9D">
      <w:pPr>
        <w:rPr>
          <w:rFonts w:ascii="Times New Roman" w:hAnsi="Times New Roman" w:cs="Times New Roman"/>
          <w:sz w:val="24"/>
          <w:szCs w:val="24"/>
        </w:rPr>
      </w:pPr>
    </w:p>
    <w:p w14:paraId="5E5B802E" w14:textId="77777777" w:rsidR="00B72D9D" w:rsidRDefault="00B72D9D">
      <w:pPr>
        <w:rPr>
          <w:rFonts w:ascii="Times New Roman" w:hAnsi="Times New Roman" w:cs="Times New Roman"/>
          <w:sz w:val="24"/>
          <w:szCs w:val="24"/>
        </w:rPr>
      </w:pPr>
    </w:p>
    <w:p w14:paraId="7751418B" w14:textId="77777777" w:rsidR="00B72D9D" w:rsidRDefault="00B72D9D">
      <w:pPr>
        <w:rPr>
          <w:rFonts w:ascii="Times New Roman" w:hAnsi="Times New Roman" w:cs="Times New Roman"/>
          <w:sz w:val="24"/>
          <w:szCs w:val="24"/>
        </w:rPr>
      </w:pPr>
    </w:p>
    <w:p w14:paraId="034C73BA" w14:textId="77777777" w:rsidR="00B72D9D" w:rsidRDefault="00B72D9D">
      <w:pPr>
        <w:rPr>
          <w:rFonts w:ascii="Times New Roman" w:hAnsi="Times New Roman" w:cs="Times New Roman"/>
          <w:sz w:val="24"/>
          <w:szCs w:val="24"/>
        </w:rPr>
      </w:pPr>
    </w:p>
    <w:p w14:paraId="27004E5C" w14:textId="77777777" w:rsidR="00B72D9D" w:rsidRDefault="00B72D9D">
      <w:pPr>
        <w:rPr>
          <w:rFonts w:ascii="Times New Roman" w:hAnsi="Times New Roman" w:cs="Times New Roman"/>
          <w:sz w:val="24"/>
          <w:szCs w:val="24"/>
        </w:rPr>
      </w:pPr>
    </w:p>
    <w:p w14:paraId="51CAE435" w14:textId="77777777" w:rsidR="00B72D9D" w:rsidRDefault="00B72D9D">
      <w:pPr>
        <w:rPr>
          <w:rFonts w:ascii="Times New Roman" w:hAnsi="Times New Roman" w:cs="Times New Roman"/>
          <w:sz w:val="24"/>
          <w:szCs w:val="24"/>
        </w:rPr>
      </w:pPr>
    </w:p>
    <w:p w14:paraId="6FA1AC5A" w14:textId="77777777" w:rsidR="00B72D9D" w:rsidRDefault="00B72D9D">
      <w:pPr>
        <w:rPr>
          <w:rFonts w:ascii="Times New Roman" w:hAnsi="Times New Roman" w:cs="Times New Roman"/>
          <w:sz w:val="24"/>
          <w:szCs w:val="24"/>
        </w:rPr>
      </w:pPr>
    </w:p>
    <w:p w14:paraId="285DF680" w14:textId="77777777" w:rsidR="00B72D9D" w:rsidRDefault="00B72D9D">
      <w:pPr>
        <w:rPr>
          <w:rFonts w:ascii="Times New Roman" w:hAnsi="Times New Roman" w:cs="Times New Roman"/>
          <w:sz w:val="24"/>
          <w:szCs w:val="24"/>
        </w:rPr>
      </w:pPr>
    </w:p>
    <w:p w14:paraId="37C66571" w14:textId="77777777" w:rsidR="00B72D9D" w:rsidRDefault="00B72D9D">
      <w:pPr>
        <w:rPr>
          <w:rFonts w:ascii="Times New Roman" w:hAnsi="Times New Roman" w:cs="Times New Roman"/>
          <w:sz w:val="24"/>
          <w:szCs w:val="24"/>
        </w:rPr>
      </w:pPr>
    </w:p>
    <w:p w14:paraId="512E6AD4" w14:textId="77777777" w:rsidR="00B72D9D" w:rsidRDefault="00B72D9D">
      <w:pPr>
        <w:rPr>
          <w:rFonts w:ascii="Times New Roman" w:hAnsi="Times New Roman" w:cs="Times New Roman"/>
          <w:sz w:val="24"/>
          <w:szCs w:val="24"/>
        </w:rPr>
      </w:pPr>
    </w:p>
    <w:p w14:paraId="7CC52B7E" w14:textId="77777777" w:rsidR="00B72D9D" w:rsidRDefault="00B72D9D">
      <w:pPr>
        <w:rPr>
          <w:rFonts w:ascii="Times New Roman" w:hAnsi="Times New Roman" w:cs="Times New Roman"/>
          <w:sz w:val="24"/>
          <w:szCs w:val="24"/>
        </w:rPr>
      </w:pPr>
    </w:p>
    <w:p w14:paraId="332270DE" w14:textId="77777777" w:rsidR="00B72D9D" w:rsidRDefault="00B72D9D">
      <w:pPr>
        <w:rPr>
          <w:rFonts w:ascii="Times New Roman" w:hAnsi="Times New Roman" w:cs="Times New Roman"/>
          <w:sz w:val="24"/>
          <w:szCs w:val="24"/>
        </w:rPr>
      </w:pPr>
    </w:p>
    <w:p w14:paraId="4B50C44C" w14:textId="77777777" w:rsidR="00B72D9D" w:rsidRDefault="00B72D9D">
      <w:pPr>
        <w:rPr>
          <w:rFonts w:ascii="Times New Roman" w:hAnsi="Times New Roman" w:cs="Times New Roman"/>
          <w:sz w:val="24"/>
          <w:szCs w:val="24"/>
        </w:rPr>
      </w:pPr>
    </w:p>
    <w:p w14:paraId="748774AB" w14:textId="77777777" w:rsidR="00B72D9D" w:rsidRDefault="00B72D9D">
      <w:pPr>
        <w:rPr>
          <w:rFonts w:ascii="Times New Roman" w:hAnsi="Times New Roman" w:cs="Times New Roman"/>
          <w:sz w:val="24"/>
          <w:szCs w:val="24"/>
        </w:rPr>
      </w:pPr>
    </w:p>
    <w:p w14:paraId="0B93B4E4" w14:textId="77777777" w:rsidR="00B72D9D" w:rsidRDefault="00B72D9D">
      <w:pPr>
        <w:rPr>
          <w:rFonts w:ascii="Times New Roman" w:hAnsi="Times New Roman" w:cs="Times New Roman"/>
          <w:sz w:val="24"/>
          <w:szCs w:val="24"/>
        </w:rPr>
      </w:pPr>
    </w:p>
    <w:p w14:paraId="3C8F508A" w14:textId="77777777" w:rsidR="00B72D9D" w:rsidRDefault="00B72D9D">
      <w:pPr>
        <w:rPr>
          <w:rFonts w:ascii="Times New Roman" w:hAnsi="Times New Roman" w:cs="Times New Roman"/>
          <w:sz w:val="24"/>
          <w:szCs w:val="24"/>
        </w:rPr>
      </w:pPr>
    </w:p>
    <w:p w14:paraId="6111A36F" w14:textId="77777777" w:rsidR="00B72D9D" w:rsidRDefault="00B72D9D">
      <w:pPr>
        <w:rPr>
          <w:rFonts w:ascii="Times New Roman" w:hAnsi="Times New Roman" w:cs="Times New Roman"/>
          <w:sz w:val="24"/>
          <w:szCs w:val="24"/>
        </w:rPr>
      </w:pPr>
    </w:p>
    <w:p w14:paraId="7CB7C957" w14:textId="77777777" w:rsidR="00B72D9D" w:rsidRDefault="00B72D9D">
      <w:pPr>
        <w:rPr>
          <w:rFonts w:ascii="Times New Roman" w:hAnsi="Times New Roman" w:cs="Times New Roman"/>
          <w:sz w:val="24"/>
          <w:szCs w:val="24"/>
        </w:rPr>
      </w:pPr>
    </w:p>
    <w:p w14:paraId="31B3FDA7" w14:textId="77777777" w:rsidR="00B72D9D" w:rsidRDefault="00B72D9D">
      <w:pPr>
        <w:rPr>
          <w:rFonts w:ascii="Times New Roman" w:hAnsi="Times New Roman" w:cs="Times New Roman"/>
          <w:sz w:val="24"/>
          <w:szCs w:val="24"/>
        </w:rPr>
      </w:pPr>
    </w:p>
    <w:p w14:paraId="6116AAA3" w14:textId="77777777" w:rsidR="00B72D9D" w:rsidRDefault="00B72D9D">
      <w:pPr>
        <w:rPr>
          <w:rFonts w:ascii="Times New Roman" w:hAnsi="Times New Roman" w:cs="Times New Roman"/>
          <w:sz w:val="24"/>
          <w:szCs w:val="24"/>
        </w:rPr>
      </w:pPr>
    </w:p>
    <w:p w14:paraId="3D9D072E" w14:textId="77777777" w:rsidR="00B72D9D" w:rsidRDefault="00B72D9D">
      <w:pPr>
        <w:rPr>
          <w:rFonts w:ascii="Times New Roman" w:hAnsi="Times New Roman" w:cs="Times New Roman"/>
          <w:sz w:val="24"/>
          <w:szCs w:val="24"/>
        </w:rPr>
      </w:pPr>
    </w:p>
    <w:p w14:paraId="4C2952FE" w14:textId="77777777" w:rsidR="00B72D9D" w:rsidRDefault="00B72D9D">
      <w:pPr>
        <w:rPr>
          <w:rFonts w:ascii="Times New Roman" w:hAnsi="Times New Roman" w:cs="Times New Roman"/>
          <w:sz w:val="24"/>
          <w:szCs w:val="24"/>
        </w:rPr>
      </w:pPr>
    </w:p>
    <w:p w14:paraId="6861A799" w14:textId="77777777" w:rsidR="00B72D9D" w:rsidRDefault="00B72D9D">
      <w:pPr>
        <w:rPr>
          <w:rFonts w:ascii="Times New Roman" w:hAnsi="Times New Roman" w:cs="Times New Roman"/>
          <w:sz w:val="24"/>
          <w:szCs w:val="24"/>
        </w:rPr>
      </w:pPr>
    </w:p>
    <w:p w14:paraId="056783CF" w14:textId="77777777" w:rsidR="00B72D9D" w:rsidRDefault="00B72D9D">
      <w:pPr>
        <w:rPr>
          <w:rFonts w:ascii="Times New Roman" w:hAnsi="Times New Roman" w:cs="Times New Roman"/>
          <w:sz w:val="24"/>
          <w:szCs w:val="24"/>
        </w:rPr>
      </w:pPr>
    </w:p>
    <w:p w14:paraId="6F384CE6" w14:textId="77777777" w:rsidR="00B72D9D" w:rsidRDefault="00B72D9D">
      <w:pPr>
        <w:rPr>
          <w:rFonts w:ascii="Times New Roman" w:hAnsi="Times New Roman" w:cs="Times New Roman"/>
          <w:sz w:val="24"/>
          <w:szCs w:val="24"/>
        </w:rPr>
      </w:pPr>
    </w:p>
    <w:p w14:paraId="5DEB164E" w14:textId="77777777" w:rsidR="00B72D9D" w:rsidRDefault="00B72D9D">
      <w:pPr>
        <w:rPr>
          <w:rFonts w:ascii="Times New Roman" w:hAnsi="Times New Roman" w:cs="Times New Roman"/>
          <w:sz w:val="24"/>
          <w:szCs w:val="24"/>
        </w:rPr>
      </w:pPr>
    </w:p>
    <w:p w14:paraId="1EC386D4" w14:textId="77777777" w:rsidR="00B72D9D" w:rsidRDefault="00B72D9D">
      <w:pPr>
        <w:rPr>
          <w:rFonts w:ascii="Times New Roman" w:hAnsi="Times New Roman" w:cs="Times New Roman"/>
          <w:sz w:val="24"/>
          <w:szCs w:val="24"/>
        </w:rPr>
      </w:pPr>
    </w:p>
    <w:p w14:paraId="4E183A59" w14:textId="77777777" w:rsidR="00B72D9D" w:rsidRDefault="00B72D9D">
      <w:pPr>
        <w:rPr>
          <w:rFonts w:ascii="Times New Roman" w:hAnsi="Times New Roman" w:cs="Times New Roman"/>
          <w:sz w:val="24"/>
          <w:szCs w:val="24"/>
        </w:rPr>
      </w:pPr>
    </w:p>
    <w:p w14:paraId="12833F2D" w14:textId="77777777" w:rsidR="00B72D9D" w:rsidRDefault="00B72D9D">
      <w:pPr>
        <w:rPr>
          <w:rFonts w:ascii="Times New Roman" w:hAnsi="Times New Roman" w:cs="Times New Roman"/>
          <w:sz w:val="24"/>
          <w:szCs w:val="24"/>
        </w:rPr>
      </w:pPr>
    </w:p>
    <w:p w14:paraId="501B68D4" w14:textId="77777777" w:rsidR="00B72D9D" w:rsidRDefault="00B72D9D">
      <w:pPr>
        <w:rPr>
          <w:rFonts w:ascii="Times New Roman" w:hAnsi="Times New Roman" w:cs="Times New Roman"/>
          <w:sz w:val="24"/>
          <w:szCs w:val="24"/>
        </w:rPr>
      </w:pPr>
    </w:p>
    <w:p w14:paraId="469171CB" w14:textId="77777777" w:rsidR="00B72D9D" w:rsidRDefault="00B72D9D">
      <w:pPr>
        <w:rPr>
          <w:rFonts w:ascii="Times New Roman" w:hAnsi="Times New Roman" w:cs="Times New Roman"/>
          <w:sz w:val="24"/>
          <w:szCs w:val="24"/>
        </w:rPr>
      </w:pPr>
    </w:p>
    <w:p w14:paraId="54C75E59" w14:textId="77777777" w:rsidR="00B72D9D" w:rsidRPr="008D7E30" w:rsidRDefault="00B72D9D" w:rsidP="00B72D9D">
      <w:pPr>
        <w:spacing w:before="100" w:beforeAutospacing="1" w:after="100" w:afterAutospacing="1"/>
        <w:jc w:val="center"/>
        <w:outlineLvl w:val="0"/>
        <w:rPr>
          <w:rFonts w:ascii="Times New Roman" w:eastAsia="Times New Roman" w:hAnsi="Times New Roman" w:cs="Times New Roman"/>
          <w:b/>
          <w:bCs/>
          <w:kern w:val="36"/>
          <w:sz w:val="32"/>
          <w:szCs w:val="32"/>
          <w:lang w:eastAsia="en-US"/>
        </w:rPr>
      </w:pPr>
      <w:r w:rsidRPr="008D7E30">
        <w:rPr>
          <w:rFonts w:ascii="Times New Roman" w:eastAsia="Times New Roman" w:hAnsi="Times New Roman" w:cs="Times New Roman"/>
          <w:b/>
          <w:bCs/>
          <w:kern w:val="36"/>
          <w:sz w:val="32"/>
          <w:szCs w:val="32"/>
          <w:lang w:eastAsia="en-US"/>
        </w:rPr>
        <w:t>DAFTAR GAMBAR</w:t>
      </w:r>
    </w:p>
    <w:tbl>
      <w:tblPr>
        <w:tblStyle w:val="TableGrid2"/>
        <w:tblpPr w:leftFromText="180" w:rightFromText="180" w:vertAnchor="text" w:horzAnchor="margin" w:tblpXSpec="center" w:tblpY="389"/>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2"/>
        <w:gridCol w:w="7163"/>
        <w:gridCol w:w="1483"/>
      </w:tblGrid>
      <w:tr w:rsidR="00B72D9D" w:rsidRPr="00B72D9D" w14:paraId="47B2E9D5" w14:textId="77777777" w:rsidTr="00EA1A10">
        <w:trPr>
          <w:trHeight w:val="490"/>
        </w:trPr>
        <w:tc>
          <w:tcPr>
            <w:tcW w:w="1272" w:type="dxa"/>
            <w:tcBorders>
              <w:top w:val="single" w:sz="4" w:space="0" w:color="000000"/>
              <w:left w:val="single" w:sz="4" w:space="0" w:color="000000"/>
              <w:bottom w:val="single" w:sz="4" w:space="0" w:color="000000"/>
              <w:right w:val="single" w:sz="4" w:space="0" w:color="000000"/>
            </w:tcBorders>
            <w:shd w:val="clear" w:color="auto" w:fill="FFE599"/>
            <w:vAlign w:val="center"/>
          </w:tcPr>
          <w:p w14:paraId="7F7B61DB" w14:textId="77777777" w:rsidR="00B72D9D" w:rsidRPr="00B72D9D" w:rsidRDefault="00B72D9D" w:rsidP="00B72D9D">
            <w:pPr>
              <w:spacing w:before="20" w:afterLines="20" w:after="48" w:line="276" w:lineRule="auto"/>
              <w:jc w:val="center"/>
              <w:rPr>
                <w:rFonts w:ascii="Times New Roman" w:eastAsia="SimSun" w:hAnsi="Times New Roman"/>
                <w:b/>
                <w:bCs/>
                <w:caps/>
                <w:sz w:val="24"/>
                <w:szCs w:val="24"/>
                <w:lang w:eastAsia="en-US"/>
              </w:rPr>
            </w:pPr>
            <w:r w:rsidRPr="00B72D9D">
              <w:rPr>
                <w:rFonts w:ascii="Times New Roman" w:eastAsia="SimSun" w:hAnsi="Times New Roman"/>
                <w:b/>
                <w:bCs/>
                <w:caps/>
                <w:sz w:val="24"/>
                <w:szCs w:val="24"/>
                <w:lang w:eastAsia="en-US"/>
              </w:rPr>
              <w:t>nomor</w:t>
            </w:r>
          </w:p>
        </w:tc>
        <w:tc>
          <w:tcPr>
            <w:tcW w:w="7163" w:type="dxa"/>
            <w:tcBorders>
              <w:top w:val="single" w:sz="4" w:space="0" w:color="000000"/>
              <w:left w:val="single" w:sz="4" w:space="0" w:color="000000"/>
              <w:bottom w:val="single" w:sz="4" w:space="0" w:color="000000"/>
              <w:right w:val="single" w:sz="4" w:space="0" w:color="000000"/>
            </w:tcBorders>
            <w:shd w:val="clear" w:color="auto" w:fill="FFE599"/>
            <w:vAlign w:val="center"/>
          </w:tcPr>
          <w:p w14:paraId="3B66137B" w14:textId="77777777" w:rsidR="00B72D9D" w:rsidRPr="00B72D9D" w:rsidRDefault="00B72D9D" w:rsidP="00B72D9D">
            <w:pPr>
              <w:spacing w:before="20" w:afterLines="20" w:after="48" w:line="276" w:lineRule="auto"/>
              <w:jc w:val="center"/>
              <w:rPr>
                <w:rFonts w:ascii="Times New Roman" w:eastAsia="SimSun" w:hAnsi="Times New Roman"/>
                <w:b/>
                <w:bCs/>
                <w:caps/>
                <w:sz w:val="24"/>
                <w:szCs w:val="24"/>
                <w:lang w:eastAsia="en-US"/>
              </w:rPr>
            </w:pPr>
            <w:r w:rsidRPr="00B72D9D">
              <w:rPr>
                <w:rFonts w:ascii="Times New Roman" w:eastAsia="SimSun" w:hAnsi="Times New Roman"/>
                <w:b/>
                <w:bCs/>
                <w:caps/>
                <w:sz w:val="24"/>
                <w:szCs w:val="24"/>
                <w:lang w:eastAsia="en-US"/>
              </w:rPr>
              <w:t>Nama  Gambar</w:t>
            </w:r>
          </w:p>
        </w:tc>
        <w:tc>
          <w:tcPr>
            <w:tcW w:w="1483" w:type="dxa"/>
            <w:tcBorders>
              <w:top w:val="single" w:sz="4" w:space="0" w:color="000000"/>
              <w:left w:val="single" w:sz="4" w:space="0" w:color="000000"/>
              <w:bottom w:val="single" w:sz="4" w:space="0" w:color="000000"/>
              <w:right w:val="single" w:sz="4" w:space="0" w:color="000000"/>
            </w:tcBorders>
            <w:shd w:val="clear" w:color="auto" w:fill="FFE599"/>
            <w:vAlign w:val="center"/>
          </w:tcPr>
          <w:p w14:paraId="56063883" w14:textId="77777777" w:rsidR="00B72D9D" w:rsidRPr="00B72D9D" w:rsidRDefault="00B72D9D" w:rsidP="00B72D9D">
            <w:pPr>
              <w:spacing w:before="20" w:afterLines="20" w:after="48" w:line="276" w:lineRule="auto"/>
              <w:jc w:val="center"/>
              <w:rPr>
                <w:rFonts w:ascii="Times New Roman" w:eastAsia="SimSun" w:hAnsi="Times New Roman"/>
                <w:b/>
                <w:bCs/>
                <w:caps/>
                <w:sz w:val="24"/>
                <w:szCs w:val="24"/>
                <w:lang w:eastAsia="en-US"/>
              </w:rPr>
            </w:pPr>
            <w:r w:rsidRPr="00B72D9D">
              <w:rPr>
                <w:rFonts w:ascii="Times New Roman" w:eastAsia="SimSun" w:hAnsi="Times New Roman"/>
                <w:b/>
                <w:bCs/>
                <w:caps/>
                <w:sz w:val="24"/>
                <w:szCs w:val="24"/>
                <w:lang w:eastAsia="en-US"/>
              </w:rPr>
              <w:t>Halaman</w:t>
            </w:r>
          </w:p>
        </w:tc>
      </w:tr>
      <w:tr w:rsidR="00B72D9D" w:rsidRPr="00B72D9D" w14:paraId="4EFFB8D5" w14:textId="77777777" w:rsidTr="00EA1A10">
        <w:trPr>
          <w:trHeight w:val="269"/>
        </w:trPr>
        <w:tc>
          <w:tcPr>
            <w:tcW w:w="1272" w:type="dxa"/>
            <w:tcBorders>
              <w:top w:val="single" w:sz="4" w:space="0" w:color="000000"/>
              <w:left w:val="single" w:sz="4" w:space="0" w:color="000000"/>
              <w:bottom w:val="single" w:sz="4" w:space="0" w:color="000000"/>
              <w:right w:val="single" w:sz="4" w:space="0" w:color="000000"/>
            </w:tcBorders>
          </w:tcPr>
          <w:p w14:paraId="35C16DF7" w14:textId="77777777" w:rsidR="00B72D9D" w:rsidRPr="00B72D9D" w:rsidRDefault="00B72D9D" w:rsidP="00B72D9D">
            <w:pPr>
              <w:spacing w:before="20" w:afterLines="20" w:after="48" w:line="276" w:lineRule="auto"/>
              <w:ind w:right="-123"/>
              <w:rPr>
                <w:rFonts w:ascii="Times New Roman" w:eastAsia="SimSun" w:hAnsi="Times New Roman"/>
                <w:sz w:val="24"/>
                <w:szCs w:val="24"/>
                <w:lang w:eastAsia="en-US"/>
              </w:rPr>
            </w:pPr>
            <w:r w:rsidRPr="00B72D9D">
              <w:rPr>
                <w:rFonts w:ascii="Times New Roman" w:eastAsia="SimSun" w:hAnsi="Times New Roman"/>
                <w:sz w:val="24"/>
                <w:szCs w:val="24"/>
                <w:lang w:eastAsia="en-US"/>
              </w:rPr>
              <w:t xml:space="preserve">1.6.1.1. </w:t>
            </w:r>
          </w:p>
        </w:tc>
        <w:tc>
          <w:tcPr>
            <w:tcW w:w="7163" w:type="dxa"/>
            <w:tcBorders>
              <w:top w:val="single" w:sz="4" w:space="0" w:color="000000"/>
              <w:left w:val="single" w:sz="4" w:space="0" w:color="000000"/>
              <w:bottom w:val="single" w:sz="4" w:space="0" w:color="000000"/>
              <w:right w:val="single" w:sz="4" w:space="0" w:color="000000"/>
            </w:tcBorders>
          </w:tcPr>
          <w:p w14:paraId="58A4718C" w14:textId="77777777" w:rsidR="00B72D9D" w:rsidRPr="00B72D9D" w:rsidRDefault="00B72D9D" w:rsidP="00B72D9D">
            <w:pPr>
              <w:spacing w:line="276" w:lineRule="auto"/>
              <w:contextualSpacing/>
              <w:rPr>
                <w:rFonts w:ascii="Times New Roman" w:eastAsia="Malgun Gothic" w:hAnsi="Times New Roman"/>
                <w:i/>
                <w:iCs/>
                <w:kern w:val="2"/>
                <w:sz w:val="24"/>
                <w:szCs w:val="24"/>
                <w:lang w:val="id-ID" w:eastAsia="ko-KR"/>
                <w14:ligatures w14:val="standardContextual"/>
              </w:rPr>
            </w:pPr>
            <w:r w:rsidRPr="00B72D9D">
              <w:rPr>
                <w:rFonts w:ascii="Times New Roman" w:eastAsia="Malgun Gothic" w:hAnsi="Times New Roman"/>
                <w:kern w:val="2"/>
                <w:sz w:val="24"/>
                <w:szCs w:val="24"/>
                <w:lang w:val="id-ID" w:eastAsia="ko-KR"/>
                <w14:ligatures w14:val="standardContextual"/>
              </w:rPr>
              <w:t>Jumlah dan Pertumbuhan Penduduk, Kabupaten Sumedang 2020-2024</w:t>
            </w:r>
          </w:p>
        </w:tc>
        <w:tc>
          <w:tcPr>
            <w:tcW w:w="1483" w:type="dxa"/>
            <w:tcBorders>
              <w:top w:val="single" w:sz="4" w:space="0" w:color="000000"/>
              <w:left w:val="single" w:sz="4" w:space="0" w:color="000000"/>
              <w:bottom w:val="single" w:sz="4" w:space="0" w:color="000000"/>
              <w:right w:val="single" w:sz="4" w:space="0" w:color="000000"/>
            </w:tcBorders>
          </w:tcPr>
          <w:p w14:paraId="37A4F960" w14:textId="77777777" w:rsidR="00B72D9D" w:rsidRPr="00B72D9D" w:rsidRDefault="00B72D9D" w:rsidP="00B72D9D">
            <w:pPr>
              <w:spacing w:before="20" w:afterLines="20" w:after="48" w:line="276" w:lineRule="auto"/>
              <w:ind w:firstLine="26"/>
              <w:rPr>
                <w:rFonts w:ascii="Times New Roman" w:eastAsia="SimSun" w:hAnsi="Times New Roman"/>
                <w:sz w:val="24"/>
                <w:szCs w:val="24"/>
                <w:lang w:eastAsia="en-US"/>
              </w:rPr>
            </w:pPr>
          </w:p>
        </w:tc>
      </w:tr>
      <w:tr w:rsidR="00B72D9D" w:rsidRPr="00B72D9D" w14:paraId="2FA4F228" w14:textId="77777777" w:rsidTr="00EA1A10">
        <w:trPr>
          <w:trHeight w:val="422"/>
        </w:trPr>
        <w:tc>
          <w:tcPr>
            <w:tcW w:w="1272" w:type="dxa"/>
            <w:tcBorders>
              <w:top w:val="single" w:sz="4" w:space="0" w:color="000000"/>
              <w:left w:val="single" w:sz="4" w:space="0" w:color="000000"/>
              <w:bottom w:val="single" w:sz="4" w:space="0" w:color="000000"/>
              <w:right w:val="single" w:sz="4" w:space="0" w:color="000000"/>
            </w:tcBorders>
          </w:tcPr>
          <w:p w14:paraId="43629EDE" w14:textId="77777777" w:rsidR="00B72D9D" w:rsidRPr="00B72D9D" w:rsidRDefault="00B72D9D" w:rsidP="00B72D9D">
            <w:pPr>
              <w:spacing w:line="276" w:lineRule="auto"/>
              <w:ind w:right="-123"/>
              <w:rPr>
                <w:rFonts w:ascii="Times New Roman" w:eastAsia="SimSun" w:hAnsi="Times New Roman"/>
                <w:sz w:val="24"/>
                <w:szCs w:val="24"/>
                <w:lang w:eastAsia="en-US"/>
              </w:rPr>
            </w:pPr>
            <w:r w:rsidRPr="00B72D9D">
              <w:rPr>
                <w:rFonts w:ascii="Times New Roman" w:eastAsia="SimSun" w:hAnsi="Times New Roman"/>
                <w:sz w:val="24"/>
                <w:szCs w:val="24"/>
                <w:lang w:eastAsia="en-US"/>
              </w:rPr>
              <w:t>1.6.1.2.</w:t>
            </w:r>
          </w:p>
        </w:tc>
        <w:tc>
          <w:tcPr>
            <w:tcW w:w="7163" w:type="dxa"/>
            <w:tcBorders>
              <w:top w:val="single" w:sz="4" w:space="0" w:color="000000"/>
              <w:left w:val="single" w:sz="4" w:space="0" w:color="000000"/>
              <w:bottom w:val="single" w:sz="4" w:space="0" w:color="000000"/>
              <w:right w:val="single" w:sz="4" w:space="0" w:color="000000"/>
            </w:tcBorders>
          </w:tcPr>
          <w:p w14:paraId="39757C2C" w14:textId="77777777" w:rsidR="00B72D9D" w:rsidRPr="00B72D9D" w:rsidRDefault="00B72D9D" w:rsidP="00B72D9D">
            <w:pPr>
              <w:spacing w:line="276" w:lineRule="auto"/>
              <w:rPr>
                <w:rFonts w:ascii="Times New Roman" w:eastAsia="SimSun" w:hAnsi="Times New Roman"/>
                <w:sz w:val="24"/>
                <w:szCs w:val="24"/>
                <w:lang w:eastAsia="en-US"/>
              </w:rPr>
            </w:pPr>
            <w:r w:rsidRPr="00B72D9D">
              <w:rPr>
                <w:rFonts w:ascii="Times New Roman" w:eastAsia="SimSun" w:hAnsi="Times New Roman"/>
                <w:sz w:val="24"/>
                <w:szCs w:val="24"/>
                <w:lang w:eastAsia="en-US"/>
              </w:rPr>
              <w:t>Proyeksi Penduduk Kabupaten Sumedang 2025-2029</w:t>
            </w:r>
          </w:p>
        </w:tc>
        <w:tc>
          <w:tcPr>
            <w:tcW w:w="1483" w:type="dxa"/>
            <w:tcBorders>
              <w:top w:val="single" w:sz="4" w:space="0" w:color="000000"/>
              <w:left w:val="single" w:sz="4" w:space="0" w:color="000000"/>
              <w:bottom w:val="single" w:sz="4" w:space="0" w:color="000000"/>
              <w:right w:val="single" w:sz="4" w:space="0" w:color="000000"/>
            </w:tcBorders>
          </w:tcPr>
          <w:p w14:paraId="6B296F6F"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p>
        </w:tc>
      </w:tr>
      <w:tr w:rsidR="00B72D9D" w:rsidRPr="00B72D9D" w14:paraId="5D7CD7C9" w14:textId="77777777" w:rsidTr="00EA1A10">
        <w:trPr>
          <w:trHeight w:val="521"/>
        </w:trPr>
        <w:tc>
          <w:tcPr>
            <w:tcW w:w="1272" w:type="dxa"/>
            <w:tcBorders>
              <w:top w:val="single" w:sz="4" w:space="0" w:color="000000"/>
              <w:left w:val="single" w:sz="4" w:space="0" w:color="000000"/>
              <w:bottom w:val="single" w:sz="4" w:space="0" w:color="000000"/>
              <w:right w:val="single" w:sz="4" w:space="0" w:color="000000"/>
            </w:tcBorders>
          </w:tcPr>
          <w:p w14:paraId="65EAB3AF" w14:textId="77777777" w:rsidR="00B72D9D" w:rsidRPr="00B72D9D" w:rsidRDefault="00B72D9D" w:rsidP="00B72D9D">
            <w:pPr>
              <w:spacing w:line="276" w:lineRule="auto"/>
              <w:ind w:hanging="14"/>
              <w:rPr>
                <w:rFonts w:ascii="Times New Roman" w:eastAsia="SimSun" w:hAnsi="Times New Roman"/>
                <w:sz w:val="24"/>
                <w:szCs w:val="24"/>
                <w:lang w:eastAsia="en-US"/>
              </w:rPr>
            </w:pPr>
            <w:r w:rsidRPr="00B72D9D">
              <w:rPr>
                <w:rFonts w:ascii="Times New Roman" w:eastAsia="SimSun" w:hAnsi="Times New Roman"/>
                <w:sz w:val="24"/>
                <w:szCs w:val="24"/>
                <w:shd w:val="clear" w:color="auto" w:fill="FFFFFF"/>
                <w:lang w:eastAsia="en-US"/>
              </w:rPr>
              <w:t>1.6.2.1.1</w:t>
            </w:r>
          </w:p>
        </w:tc>
        <w:tc>
          <w:tcPr>
            <w:tcW w:w="7163" w:type="dxa"/>
            <w:tcBorders>
              <w:top w:val="single" w:sz="4" w:space="0" w:color="000000"/>
              <w:left w:val="single" w:sz="4" w:space="0" w:color="000000"/>
              <w:bottom w:val="single" w:sz="4" w:space="0" w:color="000000"/>
              <w:right w:val="single" w:sz="4" w:space="0" w:color="000000"/>
            </w:tcBorders>
          </w:tcPr>
          <w:p w14:paraId="77FC2187" w14:textId="77777777" w:rsidR="00B72D9D" w:rsidRPr="00B72D9D" w:rsidRDefault="00B72D9D" w:rsidP="00B72D9D">
            <w:pPr>
              <w:spacing w:line="276" w:lineRule="auto"/>
              <w:ind w:right="518"/>
              <w:rPr>
                <w:rFonts w:ascii="Times New Roman" w:eastAsia="SimSun" w:hAnsi="Times New Roman"/>
                <w:sz w:val="24"/>
                <w:szCs w:val="24"/>
                <w:shd w:val="clear" w:color="auto" w:fill="FFFFFF"/>
                <w:lang w:eastAsia="en-US"/>
              </w:rPr>
            </w:pPr>
            <w:r w:rsidRPr="00B72D9D">
              <w:rPr>
                <w:rFonts w:ascii="Times New Roman" w:eastAsia="SimSun" w:hAnsi="Times New Roman"/>
                <w:sz w:val="24"/>
                <w:szCs w:val="24"/>
                <w:shd w:val="clear" w:color="auto" w:fill="FFFFFF"/>
                <w:lang w:eastAsia="en-US"/>
              </w:rPr>
              <w:t xml:space="preserve">Rata Rata Lama Sekolah Penduduk Umur 15 Tahun Ke atas, </w:t>
            </w:r>
            <w:r w:rsidRPr="00B72D9D">
              <w:rPr>
                <w:rFonts w:ascii="Times New Roman" w:eastAsia="Malgun Gothic" w:hAnsi="Times New Roman"/>
                <w:kern w:val="2"/>
                <w:sz w:val="24"/>
                <w:szCs w:val="24"/>
                <w:lang w:val="id-ID" w:eastAsia="ko-KR"/>
                <w14:ligatures w14:val="standardContextual"/>
              </w:rPr>
              <w:t xml:space="preserve"> Kabupaten Sumedang</w:t>
            </w:r>
            <w:r w:rsidRPr="00B72D9D">
              <w:rPr>
                <w:rFonts w:ascii="Times New Roman" w:eastAsia="SimSun" w:hAnsi="Times New Roman"/>
                <w:sz w:val="24"/>
                <w:szCs w:val="24"/>
                <w:shd w:val="clear" w:color="auto" w:fill="FFFFFF"/>
                <w:lang w:eastAsia="en-US"/>
              </w:rPr>
              <w:t xml:space="preserve">  2020-2024</w:t>
            </w:r>
          </w:p>
        </w:tc>
        <w:tc>
          <w:tcPr>
            <w:tcW w:w="1483" w:type="dxa"/>
            <w:tcBorders>
              <w:top w:val="single" w:sz="4" w:space="0" w:color="000000"/>
              <w:left w:val="single" w:sz="4" w:space="0" w:color="000000"/>
              <w:bottom w:val="single" w:sz="4" w:space="0" w:color="000000"/>
              <w:right w:val="single" w:sz="4" w:space="0" w:color="000000"/>
            </w:tcBorders>
          </w:tcPr>
          <w:p w14:paraId="1E9F39E5"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p>
        </w:tc>
      </w:tr>
      <w:tr w:rsidR="00B72D9D" w:rsidRPr="00B72D9D" w14:paraId="1D4DE2A4" w14:textId="77777777" w:rsidTr="00EA1A10">
        <w:trPr>
          <w:trHeight w:val="521"/>
        </w:trPr>
        <w:tc>
          <w:tcPr>
            <w:tcW w:w="1272" w:type="dxa"/>
            <w:tcBorders>
              <w:top w:val="single" w:sz="4" w:space="0" w:color="000000"/>
              <w:left w:val="single" w:sz="4" w:space="0" w:color="000000"/>
              <w:bottom w:val="single" w:sz="4" w:space="0" w:color="000000"/>
              <w:right w:val="single" w:sz="4" w:space="0" w:color="000000"/>
            </w:tcBorders>
          </w:tcPr>
          <w:p w14:paraId="196F32CE" w14:textId="77777777" w:rsidR="00B72D9D" w:rsidRPr="00B72D9D" w:rsidRDefault="00B72D9D" w:rsidP="00B72D9D">
            <w:pPr>
              <w:spacing w:line="276" w:lineRule="auto"/>
              <w:ind w:hanging="14"/>
              <w:rPr>
                <w:rFonts w:ascii="Times New Roman" w:eastAsia="SimSun" w:hAnsi="Times New Roman"/>
                <w:sz w:val="24"/>
                <w:szCs w:val="24"/>
                <w:shd w:val="clear" w:color="auto" w:fill="FFFFFF"/>
                <w:lang w:eastAsia="en-US"/>
              </w:rPr>
            </w:pPr>
            <w:r w:rsidRPr="00B72D9D">
              <w:rPr>
                <w:rFonts w:ascii="Times New Roman" w:eastAsia="SimSun" w:hAnsi="Times New Roman"/>
                <w:sz w:val="24"/>
                <w:szCs w:val="24"/>
                <w:shd w:val="clear" w:color="auto" w:fill="FFFFFF"/>
                <w:lang w:eastAsia="en-US"/>
              </w:rPr>
              <w:t>1.6.2.1.2</w:t>
            </w:r>
          </w:p>
        </w:tc>
        <w:tc>
          <w:tcPr>
            <w:tcW w:w="7163" w:type="dxa"/>
            <w:tcBorders>
              <w:top w:val="single" w:sz="4" w:space="0" w:color="000000"/>
              <w:left w:val="single" w:sz="4" w:space="0" w:color="000000"/>
              <w:bottom w:val="single" w:sz="4" w:space="0" w:color="000000"/>
              <w:right w:val="single" w:sz="4" w:space="0" w:color="000000"/>
            </w:tcBorders>
          </w:tcPr>
          <w:p w14:paraId="59FCDB2E" w14:textId="77777777" w:rsidR="00B72D9D" w:rsidRPr="00B72D9D" w:rsidRDefault="00B72D9D" w:rsidP="00B72D9D">
            <w:pPr>
              <w:shd w:val="clear" w:color="auto" w:fill="FFFFFF"/>
              <w:spacing w:line="276" w:lineRule="auto"/>
              <w:rPr>
                <w:rFonts w:ascii="Times New Roman" w:eastAsia="SimSun" w:hAnsi="Times New Roman"/>
                <w:sz w:val="24"/>
                <w:szCs w:val="24"/>
                <w:shd w:val="clear" w:color="auto" w:fill="FFFFFF"/>
                <w:lang w:eastAsia="en-US"/>
              </w:rPr>
            </w:pPr>
            <w:r w:rsidRPr="00B72D9D">
              <w:rPr>
                <w:rFonts w:ascii="Times New Roman" w:eastAsia="SimSun" w:hAnsi="Times New Roman"/>
                <w:sz w:val="24"/>
                <w:szCs w:val="24"/>
                <w:shd w:val="clear" w:color="auto" w:fill="FFFFFF"/>
                <w:lang w:eastAsia="en-US"/>
              </w:rPr>
              <w:t xml:space="preserve">Persentase Tenaga Kerja Tersertifikasi  Komptensi Kerja, </w:t>
            </w:r>
            <w:r w:rsidRPr="00B72D9D">
              <w:rPr>
                <w:rFonts w:ascii="Times New Roman" w:eastAsia="Malgun Gothic" w:hAnsi="Times New Roman"/>
                <w:kern w:val="2"/>
                <w:sz w:val="24"/>
                <w:szCs w:val="24"/>
                <w:lang w:val="id-ID" w:eastAsia="ko-KR"/>
                <w14:ligatures w14:val="standardContextual"/>
              </w:rPr>
              <w:t xml:space="preserve"> Kabupaten Sumedang</w:t>
            </w:r>
            <w:r w:rsidRPr="00B72D9D">
              <w:rPr>
                <w:rFonts w:ascii="Times New Roman" w:eastAsia="SimSun" w:hAnsi="Times New Roman"/>
                <w:sz w:val="24"/>
                <w:szCs w:val="24"/>
                <w:shd w:val="clear" w:color="auto" w:fill="FFFFFF"/>
                <w:lang w:eastAsia="en-US"/>
              </w:rPr>
              <w:t xml:space="preserve"> 2019-2023</w:t>
            </w:r>
          </w:p>
        </w:tc>
        <w:tc>
          <w:tcPr>
            <w:tcW w:w="1483" w:type="dxa"/>
            <w:tcBorders>
              <w:top w:val="single" w:sz="4" w:space="0" w:color="000000"/>
              <w:left w:val="single" w:sz="4" w:space="0" w:color="000000"/>
              <w:bottom w:val="single" w:sz="4" w:space="0" w:color="000000"/>
              <w:right w:val="single" w:sz="4" w:space="0" w:color="000000"/>
            </w:tcBorders>
          </w:tcPr>
          <w:p w14:paraId="54716573"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p>
        </w:tc>
      </w:tr>
      <w:tr w:rsidR="00B72D9D" w:rsidRPr="00B72D9D" w14:paraId="7977ABB1" w14:textId="77777777" w:rsidTr="00EA1A10">
        <w:trPr>
          <w:trHeight w:val="368"/>
        </w:trPr>
        <w:tc>
          <w:tcPr>
            <w:tcW w:w="1272" w:type="dxa"/>
            <w:tcBorders>
              <w:top w:val="single" w:sz="4" w:space="0" w:color="000000"/>
              <w:left w:val="single" w:sz="4" w:space="0" w:color="000000"/>
              <w:bottom w:val="single" w:sz="4" w:space="0" w:color="000000"/>
              <w:right w:val="single" w:sz="4" w:space="0" w:color="000000"/>
            </w:tcBorders>
          </w:tcPr>
          <w:p w14:paraId="4FFC7CB4" w14:textId="77777777" w:rsidR="00B72D9D" w:rsidRPr="00B72D9D" w:rsidRDefault="00B72D9D" w:rsidP="00B72D9D">
            <w:pPr>
              <w:spacing w:line="276" w:lineRule="auto"/>
              <w:rPr>
                <w:rFonts w:ascii="Times New Roman" w:eastAsia="SimSun" w:hAnsi="Times New Roman"/>
                <w:sz w:val="24"/>
                <w:szCs w:val="24"/>
                <w:lang w:eastAsia="en-US"/>
              </w:rPr>
            </w:pPr>
            <w:r w:rsidRPr="00B72D9D">
              <w:rPr>
                <w:rFonts w:ascii="Times New Roman" w:eastAsia="SimSun" w:hAnsi="Times New Roman"/>
                <w:sz w:val="24"/>
                <w:szCs w:val="24"/>
                <w:lang w:eastAsia="en-US"/>
              </w:rPr>
              <w:t>1.6.2.2.1</w:t>
            </w:r>
          </w:p>
        </w:tc>
        <w:tc>
          <w:tcPr>
            <w:tcW w:w="7163" w:type="dxa"/>
            <w:tcBorders>
              <w:top w:val="single" w:sz="4" w:space="0" w:color="000000"/>
              <w:left w:val="single" w:sz="4" w:space="0" w:color="000000"/>
              <w:bottom w:val="single" w:sz="4" w:space="0" w:color="000000"/>
              <w:right w:val="single" w:sz="4" w:space="0" w:color="000000"/>
            </w:tcBorders>
          </w:tcPr>
          <w:p w14:paraId="2448D80A" w14:textId="77777777" w:rsidR="00B72D9D" w:rsidRPr="00B72D9D" w:rsidRDefault="00B72D9D" w:rsidP="00B72D9D">
            <w:pPr>
              <w:spacing w:afterLines="50" w:after="120" w:line="276" w:lineRule="auto"/>
              <w:jc w:val="both"/>
              <w:rPr>
                <w:rFonts w:ascii="Times New Roman" w:eastAsia="SimSun" w:hAnsi="Times New Roman"/>
                <w:b/>
                <w:bCs/>
                <w:sz w:val="24"/>
                <w:szCs w:val="24"/>
                <w:lang w:val="id-ID" w:eastAsia="en-US"/>
              </w:rPr>
            </w:pPr>
            <w:r w:rsidRPr="00B72D9D">
              <w:rPr>
                <w:rFonts w:ascii="Times New Roman" w:eastAsia="SimSun" w:hAnsi="Times New Roman"/>
                <w:sz w:val="24"/>
                <w:szCs w:val="24"/>
                <w:lang w:eastAsia="en-US"/>
              </w:rPr>
              <w:t xml:space="preserve">Indeks Keluarga Sehat, </w:t>
            </w:r>
            <w:r w:rsidRPr="00B72D9D">
              <w:rPr>
                <w:rFonts w:ascii="Times New Roman" w:eastAsia="Malgun Gothic" w:hAnsi="Times New Roman"/>
                <w:kern w:val="2"/>
                <w:sz w:val="24"/>
                <w:szCs w:val="24"/>
                <w:lang w:val="id-ID" w:eastAsia="ko-KR"/>
                <w14:ligatures w14:val="standardContextual"/>
              </w:rPr>
              <w:t xml:space="preserve"> Kabupaten Sumedang</w:t>
            </w:r>
            <w:r w:rsidRPr="00B72D9D">
              <w:rPr>
                <w:rFonts w:ascii="Times New Roman" w:eastAsia="SimSun" w:hAnsi="Times New Roman"/>
                <w:sz w:val="24"/>
                <w:szCs w:val="24"/>
                <w:lang w:eastAsia="en-US"/>
              </w:rPr>
              <w:t xml:space="preserve"> 2020-2023</w:t>
            </w:r>
          </w:p>
        </w:tc>
        <w:tc>
          <w:tcPr>
            <w:tcW w:w="1483" w:type="dxa"/>
            <w:tcBorders>
              <w:top w:val="single" w:sz="4" w:space="0" w:color="000000"/>
              <w:left w:val="single" w:sz="4" w:space="0" w:color="000000"/>
              <w:bottom w:val="single" w:sz="4" w:space="0" w:color="000000"/>
              <w:right w:val="single" w:sz="4" w:space="0" w:color="000000"/>
            </w:tcBorders>
          </w:tcPr>
          <w:p w14:paraId="1994B886"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p>
        </w:tc>
      </w:tr>
      <w:tr w:rsidR="00B72D9D" w:rsidRPr="00B72D9D" w14:paraId="4232960D" w14:textId="77777777" w:rsidTr="00EA1A10">
        <w:trPr>
          <w:trHeight w:val="323"/>
        </w:trPr>
        <w:tc>
          <w:tcPr>
            <w:tcW w:w="1272" w:type="dxa"/>
            <w:tcBorders>
              <w:top w:val="single" w:sz="4" w:space="0" w:color="000000"/>
              <w:left w:val="single" w:sz="4" w:space="0" w:color="000000"/>
              <w:bottom w:val="single" w:sz="4" w:space="0" w:color="000000"/>
              <w:right w:val="single" w:sz="4" w:space="0" w:color="000000"/>
            </w:tcBorders>
          </w:tcPr>
          <w:p w14:paraId="7F029C49"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r w:rsidRPr="00B72D9D">
              <w:rPr>
                <w:rFonts w:ascii="Times New Roman" w:eastAsia="SimSun" w:hAnsi="Times New Roman"/>
                <w:sz w:val="24"/>
                <w:szCs w:val="24"/>
                <w:shd w:val="clear" w:color="auto" w:fill="FFFFFF"/>
                <w:lang w:eastAsia="en-US"/>
              </w:rPr>
              <w:t>1.6.2.2.2</w:t>
            </w:r>
          </w:p>
        </w:tc>
        <w:tc>
          <w:tcPr>
            <w:tcW w:w="7163" w:type="dxa"/>
            <w:tcBorders>
              <w:top w:val="single" w:sz="4" w:space="0" w:color="000000"/>
              <w:left w:val="single" w:sz="4" w:space="0" w:color="000000"/>
              <w:bottom w:val="single" w:sz="4" w:space="0" w:color="000000"/>
              <w:right w:val="single" w:sz="4" w:space="0" w:color="000000"/>
            </w:tcBorders>
          </w:tcPr>
          <w:p w14:paraId="22328772" w14:textId="77777777" w:rsidR="00B72D9D" w:rsidRPr="00B72D9D" w:rsidRDefault="00B72D9D" w:rsidP="00B72D9D">
            <w:pPr>
              <w:spacing w:line="276" w:lineRule="auto"/>
              <w:rPr>
                <w:rFonts w:ascii="Times New Roman" w:eastAsia="SimSun" w:hAnsi="Times New Roman"/>
                <w:sz w:val="24"/>
                <w:szCs w:val="24"/>
                <w:shd w:val="clear" w:color="auto" w:fill="FFFFFF"/>
                <w:lang w:eastAsia="en-US"/>
              </w:rPr>
            </w:pPr>
            <w:r w:rsidRPr="00B72D9D">
              <w:rPr>
                <w:rFonts w:ascii="Times New Roman" w:eastAsia="SimSun" w:hAnsi="Times New Roman"/>
                <w:sz w:val="24"/>
                <w:szCs w:val="24"/>
                <w:shd w:val="clear" w:color="auto" w:fill="FFFFFF"/>
                <w:lang w:eastAsia="en-US"/>
              </w:rPr>
              <w:t xml:space="preserve">Angka Harapan Hidup, </w:t>
            </w:r>
            <w:r w:rsidRPr="00B72D9D">
              <w:rPr>
                <w:rFonts w:ascii="Times New Roman" w:eastAsia="Malgun Gothic" w:hAnsi="Times New Roman"/>
                <w:kern w:val="2"/>
                <w:sz w:val="24"/>
                <w:szCs w:val="24"/>
                <w:lang w:val="id-ID" w:eastAsia="ko-KR"/>
                <w14:ligatures w14:val="standardContextual"/>
              </w:rPr>
              <w:t xml:space="preserve"> Kabupaten Sumedang</w:t>
            </w:r>
            <w:r w:rsidRPr="00B72D9D">
              <w:rPr>
                <w:rFonts w:ascii="Times New Roman" w:eastAsia="SimSun" w:hAnsi="Times New Roman"/>
                <w:sz w:val="24"/>
                <w:szCs w:val="24"/>
                <w:shd w:val="clear" w:color="auto" w:fill="FFFFFF"/>
                <w:lang w:eastAsia="en-US"/>
              </w:rPr>
              <w:t xml:space="preserve"> 2020-2024</w:t>
            </w:r>
          </w:p>
        </w:tc>
        <w:tc>
          <w:tcPr>
            <w:tcW w:w="1483" w:type="dxa"/>
            <w:tcBorders>
              <w:top w:val="single" w:sz="4" w:space="0" w:color="000000"/>
              <w:left w:val="single" w:sz="4" w:space="0" w:color="000000"/>
              <w:bottom w:val="single" w:sz="4" w:space="0" w:color="000000"/>
              <w:right w:val="single" w:sz="4" w:space="0" w:color="000000"/>
            </w:tcBorders>
          </w:tcPr>
          <w:p w14:paraId="0782DBB0"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p>
        </w:tc>
      </w:tr>
      <w:tr w:rsidR="00B72D9D" w:rsidRPr="00B72D9D" w14:paraId="3798BD5A" w14:textId="77777777" w:rsidTr="00EA1A10">
        <w:trPr>
          <w:trHeight w:val="440"/>
        </w:trPr>
        <w:tc>
          <w:tcPr>
            <w:tcW w:w="1272" w:type="dxa"/>
            <w:tcBorders>
              <w:top w:val="single" w:sz="4" w:space="0" w:color="000000"/>
              <w:left w:val="single" w:sz="4" w:space="0" w:color="000000"/>
              <w:bottom w:val="single" w:sz="4" w:space="0" w:color="000000"/>
              <w:right w:val="single" w:sz="4" w:space="0" w:color="000000"/>
            </w:tcBorders>
          </w:tcPr>
          <w:p w14:paraId="29B34385"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r w:rsidRPr="00B72D9D">
              <w:rPr>
                <w:rFonts w:ascii="Times New Roman" w:eastAsia="SimSun" w:hAnsi="Times New Roman"/>
                <w:sz w:val="24"/>
                <w:szCs w:val="24"/>
                <w:shd w:val="clear" w:color="auto" w:fill="FFFFFF"/>
                <w:lang w:eastAsia="en-US"/>
              </w:rPr>
              <w:t>1.6.2.2.3.</w:t>
            </w:r>
          </w:p>
        </w:tc>
        <w:tc>
          <w:tcPr>
            <w:tcW w:w="7163" w:type="dxa"/>
            <w:tcBorders>
              <w:top w:val="single" w:sz="4" w:space="0" w:color="000000"/>
              <w:left w:val="single" w:sz="4" w:space="0" w:color="000000"/>
              <w:bottom w:val="single" w:sz="4" w:space="0" w:color="000000"/>
              <w:right w:val="single" w:sz="4" w:space="0" w:color="000000"/>
            </w:tcBorders>
          </w:tcPr>
          <w:p w14:paraId="5D321424" w14:textId="77777777" w:rsidR="00B72D9D" w:rsidRPr="00B72D9D" w:rsidRDefault="00B72D9D" w:rsidP="00B72D9D">
            <w:pPr>
              <w:spacing w:line="276" w:lineRule="auto"/>
              <w:rPr>
                <w:rFonts w:ascii="Times New Roman" w:eastAsia="SimSun" w:hAnsi="Times New Roman"/>
                <w:sz w:val="24"/>
                <w:szCs w:val="24"/>
                <w:shd w:val="clear" w:color="auto" w:fill="FFFFFF"/>
                <w:lang w:eastAsia="en-US"/>
              </w:rPr>
            </w:pPr>
            <w:r w:rsidRPr="00B72D9D">
              <w:rPr>
                <w:rFonts w:ascii="Times New Roman" w:eastAsia="SimSun" w:hAnsi="Times New Roman"/>
                <w:sz w:val="24"/>
                <w:szCs w:val="24"/>
                <w:shd w:val="clear" w:color="auto" w:fill="FFFFFF"/>
                <w:lang w:eastAsia="en-US"/>
              </w:rPr>
              <w:t xml:space="preserve">Angka Kematian Ibu, </w:t>
            </w:r>
            <w:r w:rsidRPr="00B72D9D">
              <w:rPr>
                <w:rFonts w:ascii="Times New Roman" w:eastAsia="Malgun Gothic" w:hAnsi="Times New Roman"/>
                <w:kern w:val="2"/>
                <w:sz w:val="24"/>
                <w:szCs w:val="24"/>
                <w:lang w:val="id-ID" w:eastAsia="ko-KR"/>
                <w14:ligatures w14:val="standardContextual"/>
              </w:rPr>
              <w:t xml:space="preserve"> Kabupaten Sumedang</w:t>
            </w:r>
            <w:r w:rsidRPr="00B72D9D">
              <w:rPr>
                <w:rFonts w:ascii="Times New Roman" w:eastAsia="SimSun" w:hAnsi="Times New Roman"/>
                <w:sz w:val="24"/>
                <w:szCs w:val="24"/>
                <w:shd w:val="clear" w:color="auto" w:fill="FFFFFF"/>
                <w:lang w:eastAsia="en-US"/>
              </w:rPr>
              <w:t xml:space="preserve"> 2020-2024</w:t>
            </w:r>
          </w:p>
        </w:tc>
        <w:tc>
          <w:tcPr>
            <w:tcW w:w="1483" w:type="dxa"/>
            <w:tcBorders>
              <w:top w:val="single" w:sz="4" w:space="0" w:color="000000"/>
              <w:left w:val="single" w:sz="4" w:space="0" w:color="000000"/>
              <w:bottom w:val="single" w:sz="4" w:space="0" w:color="000000"/>
              <w:right w:val="single" w:sz="4" w:space="0" w:color="000000"/>
            </w:tcBorders>
          </w:tcPr>
          <w:p w14:paraId="653B8636"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p>
        </w:tc>
      </w:tr>
      <w:tr w:rsidR="00B72D9D" w:rsidRPr="00B72D9D" w14:paraId="61E63C72" w14:textId="77777777" w:rsidTr="00EA1A10">
        <w:trPr>
          <w:trHeight w:val="377"/>
        </w:trPr>
        <w:tc>
          <w:tcPr>
            <w:tcW w:w="1272" w:type="dxa"/>
            <w:tcBorders>
              <w:top w:val="single" w:sz="4" w:space="0" w:color="000000"/>
              <w:left w:val="single" w:sz="4" w:space="0" w:color="000000"/>
              <w:bottom w:val="single" w:sz="4" w:space="0" w:color="000000"/>
              <w:right w:val="single" w:sz="4" w:space="0" w:color="000000"/>
            </w:tcBorders>
          </w:tcPr>
          <w:p w14:paraId="79A50992" w14:textId="77777777" w:rsidR="00B72D9D" w:rsidRPr="00B72D9D" w:rsidRDefault="00B72D9D" w:rsidP="00B72D9D">
            <w:pPr>
              <w:spacing w:line="276" w:lineRule="auto"/>
              <w:rPr>
                <w:rFonts w:ascii="Times New Roman" w:eastAsia="SimSun" w:hAnsi="Times New Roman"/>
                <w:sz w:val="24"/>
                <w:szCs w:val="24"/>
                <w:lang w:eastAsia="en-US"/>
              </w:rPr>
            </w:pPr>
            <w:r w:rsidRPr="00B72D9D">
              <w:rPr>
                <w:rFonts w:ascii="Times New Roman" w:eastAsia="SimSun" w:hAnsi="Times New Roman"/>
                <w:sz w:val="24"/>
                <w:szCs w:val="24"/>
                <w:lang w:eastAsia="en-US"/>
              </w:rPr>
              <w:t>1.6.2.2.4</w:t>
            </w:r>
          </w:p>
        </w:tc>
        <w:tc>
          <w:tcPr>
            <w:tcW w:w="7163" w:type="dxa"/>
            <w:tcBorders>
              <w:top w:val="single" w:sz="4" w:space="0" w:color="000000"/>
              <w:left w:val="single" w:sz="4" w:space="0" w:color="000000"/>
              <w:bottom w:val="single" w:sz="4" w:space="0" w:color="000000"/>
              <w:right w:val="single" w:sz="4" w:space="0" w:color="000000"/>
            </w:tcBorders>
          </w:tcPr>
          <w:p w14:paraId="4B6D2B1D" w14:textId="77777777" w:rsidR="00B72D9D" w:rsidRPr="00B72D9D" w:rsidRDefault="00B72D9D" w:rsidP="00B72D9D">
            <w:pPr>
              <w:spacing w:line="276" w:lineRule="auto"/>
              <w:rPr>
                <w:rFonts w:ascii="Times New Roman" w:eastAsia="SimSun" w:hAnsi="Times New Roman"/>
                <w:sz w:val="24"/>
                <w:szCs w:val="24"/>
                <w:lang w:eastAsia="en-US"/>
              </w:rPr>
            </w:pPr>
            <w:r w:rsidRPr="00B72D9D">
              <w:rPr>
                <w:rFonts w:ascii="Times New Roman" w:eastAsia="SimSun" w:hAnsi="Times New Roman"/>
                <w:sz w:val="24"/>
                <w:szCs w:val="24"/>
                <w:lang w:eastAsia="en-US"/>
              </w:rPr>
              <w:t xml:space="preserve">Rasio Kematian Bayi dan Balita, </w:t>
            </w:r>
            <w:r w:rsidRPr="00B72D9D">
              <w:rPr>
                <w:rFonts w:ascii="Times New Roman" w:eastAsia="Malgun Gothic" w:hAnsi="Times New Roman"/>
                <w:kern w:val="2"/>
                <w:sz w:val="24"/>
                <w:szCs w:val="24"/>
                <w:lang w:val="id-ID" w:eastAsia="ko-KR"/>
                <w14:ligatures w14:val="standardContextual"/>
              </w:rPr>
              <w:t xml:space="preserve"> Kabupaten Sumedang</w:t>
            </w:r>
            <w:r w:rsidRPr="00B72D9D">
              <w:rPr>
                <w:rFonts w:ascii="Times New Roman" w:eastAsia="SimSun" w:hAnsi="Times New Roman"/>
                <w:sz w:val="24"/>
                <w:szCs w:val="24"/>
                <w:lang w:eastAsia="en-US"/>
              </w:rPr>
              <w:t xml:space="preserve"> 2020-2024</w:t>
            </w:r>
          </w:p>
        </w:tc>
        <w:tc>
          <w:tcPr>
            <w:tcW w:w="1483" w:type="dxa"/>
            <w:tcBorders>
              <w:top w:val="single" w:sz="4" w:space="0" w:color="000000"/>
              <w:left w:val="single" w:sz="4" w:space="0" w:color="000000"/>
              <w:bottom w:val="single" w:sz="4" w:space="0" w:color="000000"/>
              <w:right w:val="single" w:sz="4" w:space="0" w:color="000000"/>
            </w:tcBorders>
          </w:tcPr>
          <w:p w14:paraId="361BC1CA"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p>
        </w:tc>
      </w:tr>
      <w:tr w:rsidR="00B72D9D" w:rsidRPr="00B72D9D" w14:paraId="3F08EE57" w14:textId="77777777" w:rsidTr="00EA1A10">
        <w:trPr>
          <w:trHeight w:val="269"/>
        </w:trPr>
        <w:tc>
          <w:tcPr>
            <w:tcW w:w="1272" w:type="dxa"/>
            <w:tcBorders>
              <w:top w:val="single" w:sz="4" w:space="0" w:color="000000"/>
              <w:left w:val="single" w:sz="4" w:space="0" w:color="000000"/>
              <w:bottom w:val="single" w:sz="4" w:space="0" w:color="000000"/>
              <w:right w:val="single" w:sz="4" w:space="0" w:color="000000"/>
            </w:tcBorders>
          </w:tcPr>
          <w:p w14:paraId="58A9C7FD" w14:textId="77777777" w:rsidR="00B72D9D" w:rsidRPr="00B72D9D" w:rsidRDefault="00B72D9D" w:rsidP="00B72D9D">
            <w:pPr>
              <w:spacing w:line="276" w:lineRule="auto"/>
              <w:rPr>
                <w:rFonts w:ascii="Times New Roman" w:eastAsia="SimSun" w:hAnsi="Times New Roman"/>
                <w:sz w:val="24"/>
                <w:szCs w:val="24"/>
                <w:lang w:eastAsia="en-US"/>
              </w:rPr>
            </w:pPr>
            <w:r w:rsidRPr="00B72D9D">
              <w:rPr>
                <w:rFonts w:ascii="Times New Roman" w:eastAsia="SimSun" w:hAnsi="Times New Roman"/>
                <w:sz w:val="24"/>
                <w:szCs w:val="24"/>
                <w:lang w:eastAsia="en-US"/>
              </w:rPr>
              <w:t>1.6.2.2.5</w:t>
            </w:r>
          </w:p>
        </w:tc>
        <w:tc>
          <w:tcPr>
            <w:tcW w:w="7163" w:type="dxa"/>
            <w:tcBorders>
              <w:top w:val="single" w:sz="4" w:space="0" w:color="000000"/>
              <w:left w:val="single" w:sz="4" w:space="0" w:color="000000"/>
              <w:bottom w:val="single" w:sz="4" w:space="0" w:color="000000"/>
              <w:right w:val="single" w:sz="4" w:space="0" w:color="000000"/>
            </w:tcBorders>
          </w:tcPr>
          <w:p w14:paraId="046A284E" w14:textId="77777777" w:rsidR="00B72D9D" w:rsidRPr="00B72D9D" w:rsidRDefault="00B72D9D" w:rsidP="00B72D9D">
            <w:pPr>
              <w:spacing w:line="276" w:lineRule="auto"/>
              <w:rPr>
                <w:rFonts w:ascii="Times New Roman" w:eastAsia="SimSun" w:hAnsi="Times New Roman"/>
                <w:sz w:val="24"/>
                <w:szCs w:val="24"/>
                <w:lang w:eastAsia="en-US"/>
              </w:rPr>
            </w:pPr>
            <w:r w:rsidRPr="00B72D9D">
              <w:rPr>
                <w:rFonts w:ascii="Times New Roman" w:eastAsia="SimSun" w:hAnsi="Times New Roman"/>
                <w:sz w:val="24"/>
                <w:szCs w:val="24"/>
                <w:lang w:eastAsia="en-US"/>
              </w:rPr>
              <w:t xml:space="preserve">Prevalensi Stunting </w:t>
            </w:r>
            <w:r w:rsidRPr="00B72D9D">
              <w:rPr>
                <w:rFonts w:ascii="Times New Roman" w:eastAsia="Malgun Gothic" w:hAnsi="Times New Roman"/>
                <w:kern w:val="2"/>
                <w:sz w:val="24"/>
                <w:szCs w:val="24"/>
                <w:lang w:val="id-ID" w:eastAsia="ko-KR"/>
                <w14:ligatures w14:val="standardContextual"/>
              </w:rPr>
              <w:t xml:space="preserve"> Kabupaten Sumedang</w:t>
            </w:r>
            <w:r w:rsidRPr="00B72D9D">
              <w:rPr>
                <w:rFonts w:ascii="Times New Roman" w:eastAsia="SimSun" w:hAnsi="Times New Roman"/>
                <w:sz w:val="24"/>
                <w:szCs w:val="24"/>
                <w:lang w:eastAsia="en-US"/>
              </w:rPr>
              <w:t xml:space="preserve"> , 2021-2023</w:t>
            </w:r>
          </w:p>
        </w:tc>
        <w:tc>
          <w:tcPr>
            <w:tcW w:w="1483" w:type="dxa"/>
            <w:tcBorders>
              <w:top w:val="single" w:sz="4" w:space="0" w:color="000000"/>
              <w:left w:val="single" w:sz="4" w:space="0" w:color="000000"/>
              <w:bottom w:val="single" w:sz="4" w:space="0" w:color="000000"/>
              <w:right w:val="single" w:sz="4" w:space="0" w:color="000000"/>
            </w:tcBorders>
          </w:tcPr>
          <w:p w14:paraId="7798E152"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p>
        </w:tc>
      </w:tr>
      <w:tr w:rsidR="00B72D9D" w:rsidRPr="00B72D9D" w14:paraId="69270E25" w14:textId="77777777" w:rsidTr="00EA1A10">
        <w:trPr>
          <w:trHeight w:val="467"/>
        </w:trPr>
        <w:tc>
          <w:tcPr>
            <w:tcW w:w="1272" w:type="dxa"/>
            <w:tcBorders>
              <w:top w:val="single" w:sz="4" w:space="0" w:color="000000"/>
              <w:left w:val="single" w:sz="4" w:space="0" w:color="000000"/>
              <w:bottom w:val="single" w:sz="4" w:space="0" w:color="000000"/>
              <w:right w:val="single" w:sz="4" w:space="0" w:color="000000"/>
            </w:tcBorders>
          </w:tcPr>
          <w:p w14:paraId="54AC5AA4"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r w:rsidRPr="00B72D9D">
              <w:rPr>
                <w:rFonts w:ascii="Times New Roman" w:eastAsia="SimSun" w:hAnsi="Times New Roman"/>
                <w:sz w:val="24"/>
                <w:szCs w:val="24"/>
                <w:lang w:eastAsia="en-US"/>
              </w:rPr>
              <w:t>1.6.2.3.1</w:t>
            </w:r>
          </w:p>
        </w:tc>
        <w:tc>
          <w:tcPr>
            <w:tcW w:w="7163" w:type="dxa"/>
            <w:tcBorders>
              <w:top w:val="single" w:sz="4" w:space="0" w:color="000000"/>
              <w:left w:val="single" w:sz="4" w:space="0" w:color="000000"/>
              <w:bottom w:val="single" w:sz="4" w:space="0" w:color="000000"/>
              <w:right w:val="single" w:sz="4" w:space="0" w:color="000000"/>
            </w:tcBorders>
          </w:tcPr>
          <w:p w14:paraId="731E3A04" w14:textId="77777777" w:rsidR="00B72D9D" w:rsidRPr="00B72D9D" w:rsidRDefault="00B72D9D" w:rsidP="00B72D9D">
            <w:pPr>
              <w:spacing w:line="276" w:lineRule="auto"/>
              <w:ind w:left="10" w:hanging="10"/>
              <w:contextualSpacing/>
              <w:rPr>
                <w:rFonts w:ascii="Times New Roman" w:eastAsia="Malgun Gothic" w:hAnsi="Times New Roman"/>
                <w:bCs/>
                <w:kern w:val="2"/>
                <w:sz w:val="24"/>
                <w:szCs w:val="24"/>
                <w:lang w:val="sv-SE" w:eastAsia="ko-KR"/>
                <w14:ligatures w14:val="standardContextual"/>
              </w:rPr>
            </w:pPr>
            <w:r w:rsidRPr="00B72D9D">
              <w:rPr>
                <w:rFonts w:ascii="Times New Roman" w:eastAsia="Malgun Gothic" w:hAnsi="Times New Roman"/>
                <w:kern w:val="2"/>
                <w:sz w:val="24"/>
                <w:szCs w:val="24"/>
                <w:lang w:val="id-ID" w:eastAsia="ko-KR"/>
                <w14:ligatures w14:val="standardContextual"/>
              </w:rPr>
              <w:t>Indeks Pembangunan Keluarga  (i Bangga),  Kabupaten Sumedang Tahun 2023 dan 2025</w:t>
            </w:r>
          </w:p>
        </w:tc>
        <w:tc>
          <w:tcPr>
            <w:tcW w:w="1483" w:type="dxa"/>
            <w:tcBorders>
              <w:top w:val="single" w:sz="4" w:space="0" w:color="000000"/>
              <w:left w:val="single" w:sz="4" w:space="0" w:color="000000"/>
              <w:bottom w:val="single" w:sz="4" w:space="0" w:color="000000"/>
              <w:right w:val="single" w:sz="4" w:space="0" w:color="000000"/>
            </w:tcBorders>
          </w:tcPr>
          <w:p w14:paraId="69A48FA1"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p>
        </w:tc>
      </w:tr>
      <w:tr w:rsidR="00B72D9D" w:rsidRPr="00B72D9D" w14:paraId="2E4957E6" w14:textId="77777777" w:rsidTr="00EA1A10">
        <w:trPr>
          <w:trHeight w:val="413"/>
        </w:trPr>
        <w:tc>
          <w:tcPr>
            <w:tcW w:w="1272" w:type="dxa"/>
            <w:tcBorders>
              <w:top w:val="single" w:sz="4" w:space="0" w:color="000000"/>
              <w:left w:val="single" w:sz="4" w:space="0" w:color="000000"/>
              <w:bottom w:val="single" w:sz="4" w:space="0" w:color="000000"/>
              <w:right w:val="single" w:sz="4" w:space="0" w:color="000000"/>
            </w:tcBorders>
          </w:tcPr>
          <w:p w14:paraId="1A56888C" w14:textId="77777777" w:rsidR="00B72D9D" w:rsidRPr="00B72D9D" w:rsidRDefault="00B72D9D" w:rsidP="00B72D9D">
            <w:pPr>
              <w:spacing w:line="276" w:lineRule="auto"/>
              <w:rPr>
                <w:rFonts w:ascii="Times New Roman" w:eastAsia="SimSun" w:hAnsi="Times New Roman"/>
                <w:sz w:val="24"/>
                <w:szCs w:val="24"/>
                <w:lang w:eastAsia="en-US"/>
              </w:rPr>
            </w:pPr>
            <w:r w:rsidRPr="00B72D9D">
              <w:rPr>
                <w:rFonts w:ascii="Times New Roman" w:eastAsia="SimSun" w:hAnsi="Times New Roman"/>
                <w:sz w:val="24"/>
                <w:szCs w:val="24"/>
                <w:lang w:eastAsia="en-US"/>
              </w:rPr>
              <w:t>1.6.2.3.2</w:t>
            </w:r>
          </w:p>
        </w:tc>
        <w:tc>
          <w:tcPr>
            <w:tcW w:w="7163" w:type="dxa"/>
            <w:tcBorders>
              <w:top w:val="single" w:sz="4" w:space="0" w:color="000000"/>
              <w:left w:val="single" w:sz="4" w:space="0" w:color="000000"/>
              <w:bottom w:val="single" w:sz="4" w:space="0" w:color="000000"/>
              <w:right w:val="single" w:sz="4" w:space="0" w:color="000000"/>
            </w:tcBorders>
          </w:tcPr>
          <w:p w14:paraId="04C113F1" w14:textId="77777777" w:rsidR="00B72D9D" w:rsidRPr="00B72D9D" w:rsidRDefault="00B72D9D" w:rsidP="00B72D9D">
            <w:pPr>
              <w:spacing w:line="276" w:lineRule="auto"/>
              <w:rPr>
                <w:rFonts w:ascii="Times New Roman" w:eastAsia="SimSun" w:hAnsi="Times New Roman"/>
                <w:sz w:val="24"/>
                <w:szCs w:val="24"/>
                <w:lang w:eastAsia="en-US"/>
              </w:rPr>
            </w:pPr>
            <w:r w:rsidRPr="00B72D9D">
              <w:rPr>
                <w:rFonts w:ascii="Times New Roman" w:eastAsia="SimSun" w:hAnsi="Times New Roman"/>
                <w:sz w:val="24"/>
                <w:szCs w:val="24"/>
                <w:lang w:eastAsia="en-US"/>
              </w:rPr>
              <w:t xml:space="preserve">Jumlah Kasus Kekerasan Terhadap Anak, </w:t>
            </w:r>
            <w:r w:rsidRPr="00B72D9D">
              <w:rPr>
                <w:rFonts w:ascii="Times New Roman" w:eastAsia="Malgun Gothic" w:hAnsi="Times New Roman"/>
                <w:kern w:val="2"/>
                <w:sz w:val="24"/>
                <w:szCs w:val="24"/>
                <w:lang w:val="id-ID" w:eastAsia="ko-KR"/>
                <w14:ligatures w14:val="standardContextual"/>
              </w:rPr>
              <w:t xml:space="preserve"> Kabupaten Sumedang</w:t>
            </w:r>
            <w:r w:rsidRPr="00B72D9D">
              <w:rPr>
                <w:rFonts w:ascii="Times New Roman" w:eastAsia="SimSun" w:hAnsi="Times New Roman"/>
                <w:sz w:val="24"/>
                <w:szCs w:val="24"/>
                <w:lang w:eastAsia="en-US"/>
              </w:rPr>
              <w:t xml:space="preserve"> 2019-2024</w:t>
            </w:r>
          </w:p>
        </w:tc>
        <w:tc>
          <w:tcPr>
            <w:tcW w:w="1483" w:type="dxa"/>
            <w:tcBorders>
              <w:top w:val="single" w:sz="4" w:space="0" w:color="000000"/>
              <w:left w:val="single" w:sz="4" w:space="0" w:color="000000"/>
              <w:bottom w:val="single" w:sz="4" w:space="0" w:color="000000"/>
              <w:right w:val="single" w:sz="4" w:space="0" w:color="000000"/>
            </w:tcBorders>
          </w:tcPr>
          <w:p w14:paraId="7E26B70D" w14:textId="77777777" w:rsidR="00B72D9D" w:rsidRPr="00B72D9D" w:rsidRDefault="00B72D9D" w:rsidP="00B72D9D">
            <w:pPr>
              <w:spacing w:line="276" w:lineRule="auto"/>
              <w:rPr>
                <w:rFonts w:ascii="Times New Roman" w:eastAsia="SimSun" w:hAnsi="Times New Roman"/>
                <w:sz w:val="24"/>
                <w:szCs w:val="24"/>
                <w:lang w:eastAsia="en-US"/>
              </w:rPr>
            </w:pPr>
          </w:p>
        </w:tc>
      </w:tr>
      <w:tr w:rsidR="00B72D9D" w:rsidRPr="00B72D9D" w14:paraId="483661E7" w14:textId="77777777" w:rsidTr="00EA1A10">
        <w:trPr>
          <w:trHeight w:val="323"/>
        </w:trPr>
        <w:tc>
          <w:tcPr>
            <w:tcW w:w="1272" w:type="dxa"/>
            <w:tcBorders>
              <w:top w:val="single" w:sz="4" w:space="0" w:color="000000"/>
              <w:left w:val="single" w:sz="4" w:space="0" w:color="000000"/>
              <w:bottom w:val="single" w:sz="4" w:space="0" w:color="000000"/>
              <w:right w:val="single" w:sz="4" w:space="0" w:color="000000"/>
            </w:tcBorders>
          </w:tcPr>
          <w:p w14:paraId="4EBDD4DE"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r w:rsidRPr="00B72D9D">
              <w:rPr>
                <w:rFonts w:ascii="Times New Roman" w:eastAsia="Times New Roman" w:hAnsi="Times New Roman"/>
                <w:sz w:val="24"/>
                <w:szCs w:val="24"/>
                <w:lang w:eastAsia="en-US"/>
              </w:rPr>
              <w:t>1.6.2.3.3</w:t>
            </w:r>
          </w:p>
        </w:tc>
        <w:tc>
          <w:tcPr>
            <w:tcW w:w="7163" w:type="dxa"/>
            <w:tcBorders>
              <w:top w:val="single" w:sz="4" w:space="0" w:color="000000"/>
              <w:left w:val="single" w:sz="4" w:space="0" w:color="000000"/>
              <w:bottom w:val="single" w:sz="4" w:space="0" w:color="000000"/>
              <w:right w:val="single" w:sz="4" w:space="0" w:color="000000"/>
            </w:tcBorders>
          </w:tcPr>
          <w:p w14:paraId="639C18F8" w14:textId="77777777" w:rsidR="00B72D9D" w:rsidRPr="00B72D9D" w:rsidRDefault="00B72D9D" w:rsidP="00B72D9D">
            <w:pPr>
              <w:spacing w:line="276" w:lineRule="auto"/>
              <w:rPr>
                <w:rFonts w:ascii="Times New Roman" w:eastAsia="Times New Roman" w:hAnsi="Times New Roman"/>
                <w:sz w:val="24"/>
                <w:szCs w:val="24"/>
                <w:lang w:eastAsia="en-US"/>
              </w:rPr>
            </w:pPr>
            <w:r w:rsidRPr="00B72D9D">
              <w:rPr>
                <w:rFonts w:ascii="Times New Roman" w:eastAsia="Times New Roman" w:hAnsi="Times New Roman"/>
                <w:sz w:val="24"/>
                <w:szCs w:val="24"/>
                <w:lang w:eastAsia="en-US"/>
              </w:rPr>
              <w:t>Capaian Indeks Perlindungan Anak Jawa Barat dan Indonesia 2021-2023</w:t>
            </w:r>
          </w:p>
        </w:tc>
        <w:tc>
          <w:tcPr>
            <w:tcW w:w="1483" w:type="dxa"/>
            <w:tcBorders>
              <w:top w:val="single" w:sz="4" w:space="0" w:color="000000"/>
              <w:left w:val="single" w:sz="4" w:space="0" w:color="000000"/>
              <w:bottom w:val="single" w:sz="4" w:space="0" w:color="000000"/>
              <w:right w:val="single" w:sz="4" w:space="0" w:color="000000"/>
            </w:tcBorders>
          </w:tcPr>
          <w:p w14:paraId="7676D781"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p>
        </w:tc>
      </w:tr>
      <w:tr w:rsidR="00B72D9D" w:rsidRPr="00B72D9D" w14:paraId="4056433E" w14:textId="77777777" w:rsidTr="00EA1A10">
        <w:trPr>
          <w:trHeight w:val="296"/>
        </w:trPr>
        <w:tc>
          <w:tcPr>
            <w:tcW w:w="1272" w:type="dxa"/>
            <w:tcBorders>
              <w:top w:val="single" w:sz="4" w:space="0" w:color="000000"/>
              <w:left w:val="single" w:sz="4" w:space="0" w:color="000000"/>
              <w:bottom w:val="single" w:sz="4" w:space="0" w:color="000000"/>
              <w:right w:val="single" w:sz="4" w:space="0" w:color="000000"/>
            </w:tcBorders>
          </w:tcPr>
          <w:p w14:paraId="6956C670" w14:textId="77777777" w:rsidR="00B72D9D" w:rsidRPr="00B72D9D" w:rsidRDefault="00B72D9D" w:rsidP="00B72D9D">
            <w:pPr>
              <w:spacing w:line="276" w:lineRule="auto"/>
              <w:jc w:val="both"/>
              <w:rPr>
                <w:rFonts w:ascii="Times New Roman" w:eastAsia="SimSun" w:hAnsi="Times New Roman"/>
                <w:sz w:val="24"/>
                <w:szCs w:val="24"/>
                <w:lang w:eastAsia="en-US"/>
              </w:rPr>
            </w:pPr>
            <w:r w:rsidRPr="00B72D9D">
              <w:rPr>
                <w:rFonts w:ascii="Times New Roman" w:eastAsia="SimSun" w:hAnsi="Times New Roman"/>
                <w:sz w:val="24"/>
                <w:szCs w:val="24"/>
                <w:lang w:eastAsia="en-US"/>
              </w:rPr>
              <w:t>1.6.2.3.4</w:t>
            </w:r>
          </w:p>
        </w:tc>
        <w:tc>
          <w:tcPr>
            <w:tcW w:w="7163" w:type="dxa"/>
            <w:tcBorders>
              <w:top w:val="single" w:sz="4" w:space="0" w:color="000000"/>
              <w:left w:val="single" w:sz="4" w:space="0" w:color="000000"/>
              <w:bottom w:val="single" w:sz="4" w:space="0" w:color="000000"/>
              <w:right w:val="single" w:sz="4" w:space="0" w:color="000000"/>
            </w:tcBorders>
          </w:tcPr>
          <w:p w14:paraId="4107A9A1" w14:textId="77777777" w:rsidR="00B72D9D" w:rsidRPr="00B72D9D" w:rsidRDefault="00B72D9D" w:rsidP="00B72D9D">
            <w:pPr>
              <w:spacing w:line="276" w:lineRule="auto"/>
              <w:rPr>
                <w:rFonts w:ascii="Times New Roman" w:eastAsia="SimSun" w:hAnsi="Times New Roman"/>
                <w:sz w:val="24"/>
                <w:szCs w:val="24"/>
                <w:lang w:eastAsia="en-US"/>
              </w:rPr>
            </w:pPr>
            <w:r w:rsidRPr="00B72D9D">
              <w:rPr>
                <w:rFonts w:ascii="Times New Roman" w:eastAsia="SimSun" w:hAnsi="Times New Roman"/>
                <w:sz w:val="24"/>
                <w:szCs w:val="24"/>
                <w:lang w:eastAsia="en-US"/>
              </w:rPr>
              <w:t>Persentase Rumah Layak Huni, Kabupaten Sumedang 2019-2024</w:t>
            </w:r>
          </w:p>
        </w:tc>
        <w:tc>
          <w:tcPr>
            <w:tcW w:w="1483" w:type="dxa"/>
            <w:tcBorders>
              <w:top w:val="single" w:sz="4" w:space="0" w:color="000000"/>
              <w:left w:val="single" w:sz="4" w:space="0" w:color="000000"/>
              <w:bottom w:val="single" w:sz="4" w:space="0" w:color="000000"/>
              <w:right w:val="single" w:sz="4" w:space="0" w:color="000000"/>
            </w:tcBorders>
          </w:tcPr>
          <w:p w14:paraId="5E035164"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p>
        </w:tc>
      </w:tr>
      <w:tr w:rsidR="00B72D9D" w:rsidRPr="00B72D9D" w14:paraId="6548493F" w14:textId="77777777" w:rsidTr="00EA1A10">
        <w:trPr>
          <w:trHeight w:val="368"/>
        </w:trPr>
        <w:tc>
          <w:tcPr>
            <w:tcW w:w="1272" w:type="dxa"/>
            <w:tcBorders>
              <w:top w:val="single" w:sz="4" w:space="0" w:color="000000"/>
              <w:left w:val="single" w:sz="4" w:space="0" w:color="000000"/>
              <w:bottom w:val="single" w:sz="4" w:space="0" w:color="000000"/>
              <w:right w:val="single" w:sz="4" w:space="0" w:color="000000"/>
            </w:tcBorders>
          </w:tcPr>
          <w:p w14:paraId="485E7A2A"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r w:rsidRPr="00B72D9D">
              <w:rPr>
                <w:rFonts w:ascii="Times New Roman" w:eastAsia="SimSun" w:hAnsi="Times New Roman"/>
                <w:sz w:val="24"/>
                <w:szCs w:val="24"/>
                <w:lang w:eastAsia="en-US"/>
              </w:rPr>
              <w:t>1.6.2.3.5</w:t>
            </w:r>
          </w:p>
        </w:tc>
        <w:tc>
          <w:tcPr>
            <w:tcW w:w="7163" w:type="dxa"/>
            <w:tcBorders>
              <w:top w:val="single" w:sz="4" w:space="0" w:color="000000"/>
              <w:left w:val="single" w:sz="4" w:space="0" w:color="000000"/>
              <w:bottom w:val="single" w:sz="4" w:space="0" w:color="000000"/>
              <w:right w:val="single" w:sz="4" w:space="0" w:color="000000"/>
            </w:tcBorders>
          </w:tcPr>
          <w:p w14:paraId="6B817286" w14:textId="77777777" w:rsidR="00B72D9D" w:rsidRPr="00B72D9D" w:rsidRDefault="00B72D9D" w:rsidP="00B72D9D">
            <w:pPr>
              <w:spacing w:line="276" w:lineRule="auto"/>
              <w:ind w:left="10" w:hanging="10"/>
              <w:contextualSpacing/>
              <w:rPr>
                <w:rFonts w:ascii="Times New Roman" w:eastAsia="Malgun Gothic" w:hAnsi="Times New Roman"/>
                <w:bCs/>
                <w:kern w:val="2"/>
                <w:sz w:val="24"/>
                <w:szCs w:val="24"/>
                <w:lang w:val="sv-SE" w:eastAsia="ko-KR"/>
                <w14:ligatures w14:val="standardContextual"/>
              </w:rPr>
            </w:pPr>
            <w:r w:rsidRPr="00B72D9D">
              <w:rPr>
                <w:rFonts w:ascii="Times New Roman" w:eastAsia="Malgun Gothic" w:hAnsi="Times New Roman"/>
                <w:kern w:val="2"/>
                <w:sz w:val="24"/>
                <w:szCs w:val="24"/>
                <w:lang w:val="id-ID" w:eastAsia="ko-KR"/>
                <w14:ligatures w14:val="standardContextual"/>
              </w:rPr>
              <w:t>Persentase Akses Sanitasi Aman,  Kabupaten Sumedang 2019-2024</w:t>
            </w:r>
          </w:p>
        </w:tc>
        <w:tc>
          <w:tcPr>
            <w:tcW w:w="1483" w:type="dxa"/>
            <w:tcBorders>
              <w:top w:val="single" w:sz="4" w:space="0" w:color="000000"/>
              <w:left w:val="single" w:sz="4" w:space="0" w:color="000000"/>
              <w:bottom w:val="single" w:sz="4" w:space="0" w:color="000000"/>
              <w:right w:val="single" w:sz="4" w:space="0" w:color="000000"/>
            </w:tcBorders>
          </w:tcPr>
          <w:p w14:paraId="601373A4"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p>
        </w:tc>
      </w:tr>
      <w:tr w:rsidR="00B72D9D" w:rsidRPr="00B72D9D" w14:paraId="5AE807A2" w14:textId="77777777" w:rsidTr="00EA1A10">
        <w:trPr>
          <w:trHeight w:val="377"/>
        </w:trPr>
        <w:tc>
          <w:tcPr>
            <w:tcW w:w="1272" w:type="dxa"/>
            <w:tcBorders>
              <w:top w:val="single" w:sz="4" w:space="0" w:color="000000"/>
              <w:left w:val="single" w:sz="4" w:space="0" w:color="000000"/>
              <w:bottom w:val="single" w:sz="4" w:space="0" w:color="000000"/>
              <w:right w:val="single" w:sz="4" w:space="0" w:color="000000"/>
            </w:tcBorders>
          </w:tcPr>
          <w:p w14:paraId="212EDA98" w14:textId="77777777" w:rsidR="00B72D9D" w:rsidRPr="00B72D9D" w:rsidRDefault="00B72D9D" w:rsidP="00B72D9D">
            <w:pPr>
              <w:spacing w:line="276" w:lineRule="auto"/>
              <w:rPr>
                <w:rFonts w:ascii="Times New Roman" w:eastAsia="SimSun" w:hAnsi="Times New Roman"/>
                <w:sz w:val="24"/>
                <w:szCs w:val="24"/>
                <w:lang w:eastAsia="en-US"/>
              </w:rPr>
            </w:pPr>
            <w:r w:rsidRPr="00B72D9D">
              <w:rPr>
                <w:rFonts w:ascii="Times New Roman" w:eastAsia="SimSun" w:hAnsi="Times New Roman"/>
                <w:sz w:val="24"/>
                <w:szCs w:val="24"/>
                <w:lang w:eastAsia="en-US"/>
              </w:rPr>
              <w:t>1.6.2.3.6</w:t>
            </w:r>
          </w:p>
        </w:tc>
        <w:tc>
          <w:tcPr>
            <w:tcW w:w="7163" w:type="dxa"/>
            <w:tcBorders>
              <w:top w:val="single" w:sz="4" w:space="0" w:color="000000"/>
              <w:left w:val="single" w:sz="4" w:space="0" w:color="000000"/>
              <w:bottom w:val="single" w:sz="4" w:space="0" w:color="000000"/>
              <w:right w:val="single" w:sz="4" w:space="0" w:color="000000"/>
            </w:tcBorders>
          </w:tcPr>
          <w:p w14:paraId="1D84B17E" w14:textId="77777777" w:rsidR="00B72D9D" w:rsidRPr="00B72D9D" w:rsidRDefault="00B72D9D" w:rsidP="00B72D9D">
            <w:pPr>
              <w:spacing w:line="276" w:lineRule="auto"/>
              <w:rPr>
                <w:rFonts w:ascii="Times New Roman" w:eastAsia="SimSun" w:hAnsi="Times New Roman"/>
                <w:sz w:val="24"/>
                <w:szCs w:val="24"/>
                <w:shd w:val="clear" w:color="auto" w:fill="FFFFFF"/>
                <w:lang w:eastAsia="en-US"/>
              </w:rPr>
            </w:pPr>
            <w:r w:rsidRPr="00B72D9D">
              <w:rPr>
                <w:rFonts w:ascii="Times New Roman" w:eastAsia="SimSun" w:hAnsi="Times New Roman"/>
                <w:sz w:val="24"/>
                <w:szCs w:val="24"/>
                <w:shd w:val="clear" w:color="auto" w:fill="FFFFFF"/>
                <w:lang w:eastAsia="en-US"/>
              </w:rPr>
              <w:t xml:space="preserve">Jumlah Lansia Berdaya, </w:t>
            </w:r>
            <w:r w:rsidRPr="00B72D9D">
              <w:rPr>
                <w:rFonts w:ascii="Times New Roman" w:eastAsia="Malgun Gothic" w:hAnsi="Times New Roman"/>
                <w:kern w:val="2"/>
                <w:sz w:val="24"/>
                <w:szCs w:val="24"/>
                <w:lang w:val="id-ID" w:eastAsia="ko-KR"/>
                <w14:ligatures w14:val="standardContextual"/>
              </w:rPr>
              <w:t xml:space="preserve"> Kabupaten Sumedang</w:t>
            </w:r>
            <w:r w:rsidRPr="00B72D9D">
              <w:rPr>
                <w:rFonts w:ascii="Times New Roman" w:eastAsia="SimSun" w:hAnsi="Times New Roman"/>
                <w:sz w:val="24"/>
                <w:szCs w:val="24"/>
                <w:shd w:val="clear" w:color="auto" w:fill="FFFFFF"/>
                <w:lang w:eastAsia="en-US"/>
              </w:rPr>
              <w:t xml:space="preserve"> 2020-2024</w:t>
            </w:r>
          </w:p>
        </w:tc>
        <w:tc>
          <w:tcPr>
            <w:tcW w:w="1483" w:type="dxa"/>
            <w:tcBorders>
              <w:top w:val="single" w:sz="4" w:space="0" w:color="000000"/>
              <w:left w:val="single" w:sz="4" w:space="0" w:color="000000"/>
              <w:bottom w:val="single" w:sz="4" w:space="0" w:color="000000"/>
              <w:right w:val="single" w:sz="4" w:space="0" w:color="000000"/>
            </w:tcBorders>
          </w:tcPr>
          <w:p w14:paraId="0699F210" w14:textId="77777777" w:rsidR="00B72D9D" w:rsidRPr="00B72D9D" w:rsidRDefault="00B72D9D" w:rsidP="00B72D9D">
            <w:pPr>
              <w:spacing w:line="276" w:lineRule="auto"/>
              <w:rPr>
                <w:rFonts w:ascii="Times New Roman" w:eastAsia="SimSun" w:hAnsi="Times New Roman"/>
                <w:sz w:val="24"/>
                <w:szCs w:val="24"/>
                <w:lang w:eastAsia="en-US"/>
              </w:rPr>
            </w:pPr>
          </w:p>
        </w:tc>
      </w:tr>
      <w:tr w:rsidR="00B72D9D" w:rsidRPr="00B72D9D" w14:paraId="2FC28F84" w14:textId="77777777" w:rsidTr="00EA1A10">
        <w:trPr>
          <w:trHeight w:val="539"/>
        </w:trPr>
        <w:tc>
          <w:tcPr>
            <w:tcW w:w="1272" w:type="dxa"/>
            <w:tcBorders>
              <w:top w:val="single" w:sz="4" w:space="0" w:color="000000"/>
              <w:left w:val="single" w:sz="4" w:space="0" w:color="000000"/>
              <w:bottom w:val="single" w:sz="4" w:space="0" w:color="000000"/>
              <w:right w:val="single" w:sz="4" w:space="0" w:color="000000"/>
            </w:tcBorders>
          </w:tcPr>
          <w:p w14:paraId="1279B80F" w14:textId="77777777" w:rsidR="00B72D9D" w:rsidRPr="00B72D9D" w:rsidRDefault="00B72D9D" w:rsidP="00B72D9D">
            <w:pPr>
              <w:spacing w:before="20" w:afterLines="20" w:after="48" w:line="276" w:lineRule="auto"/>
              <w:rPr>
                <w:rFonts w:ascii="Times New Roman" w:eastAsia="SimSun" w:hAnsi="Times New Roman"/>
                <w:b/>
                <w:bCs/>
                <w:sz w:val="24"/>
                <w:szCs w:val="24"/>
                <w:lang w:eastAsia="en-US"/>
              </w:rPr>
            </w:pPr>
            <w:r w:rsidRPr="00B72D9D">
              <w:rPr>
                <w:rFonts w:ascii="Times New Roman" w:eastAsia="SimSun" w:hAnsi="Times New Roman"/>
                <w:b/>
                <w:bCs/>
                <w:sz w:val="24"/>
                <w:szCs w:val="24"/>
                <w:shd w:val="clear" w:color="auto" w:fill="FFFFFF"/>
                <w:lang w:eastAsia="en-US"/>
              </w:rPr>
              <w:t>1.6.2.3.7</w:t>
            </w:r>
          </w:p>
        </w:tc>
        <w:tc>
          <w:tcPr>
            <w:tcW w:w="7163" w:type="dxa"/>
            <w:tcBorders>
              <w:top w:val="single" w:sz="4" w:space="0" w:color="000000"/>
              <w:left w:val="single" w:sz="4" w:space="0" w:color="000000"/>
              <w:bottom w:val="single" w:sz="4" w:space="0" w:color="000000"/>
              <w:right w:val="single" w:sz="4" w:space="0" w:color="000000"/>
            </w:tcBorders>
          </w:tcPr>
          <w:p w14:paraId="6296C1A2" w14:textId="77777777" w:rsidR="00B72D9D" w:rsidRPr="00B72D9D" w:rsidRDefault="00B72D9D" w:rsidP="00B72D9D">
            <w:pPr>
              <w:spacing w:line="276" w:lineRule="auto"/>
              <w:rPr>
                <w:rFonts w:ascii="Times New Roman" w:eastAsia="SimSun" w:hAnsi="Times New Roman"/>
                <w:b/>
                <w:bCs/>
                <w:sz w:val="24"/>
                <w:szCs w:val="24"/>
                <w:shd w:val="clear" w:color="auto" w:fill="FFFFFF"/>
                <w:lang w:eastAsia="en-US"/>
              </w:rPr>
            </w:pPr>
            <w:r w:rsidRPr="00B72D9D">
              <w:rPr>
                <w:rFonts w:ascii="Times New Roman" w:eastAsia="SimSun" w:hAnsi="Times New Roman"/>
                <w:b/>
                <w:bCs/>
                <w:sz w:val="24"/>
                <w:szCs w:val="24"/>
                <w:shd w:val="clear" w:color="auto" w:fill="FFFFFF"/>
                <w:lang w:eastAsia="en-US"/>
              </w:rPr>
              <w:t xml:space="preserve">Indeks Lansia Berdaya Jawa Barat dan Indonesia 2024 dan </w:t>
            </w:r>
            <w:r w:rsidRPr="00B72D9D">
              <w:rPr>
                <w:rFonts w:ascii="Times New Roman" w:eastAsia="Malgun Gothic" w:hAnsi="Times New Roman"/>
                <w:kern w:val="2"/>
                <w:sz w:val="24"/>
                <w:szCs w:val="24"/>
                <w:lang w:val="id-ID" w:eastAsia="ko-KR"/>
                <w14:ligatures w14:val="standardContextual"/>
              </w:rPr>
              <w:t xml:space="preserve"> </w:t>
            </w:r>
            <w:r w:rsidRPr="00B72D9D">
              <w:rPr>
                <w:rFonts w:ascii="Times New Roman" w:eastAsia="Malgun Gothic" w:hAnsi="Times New Roman"/>
                <w:b/>
                <w:bCs/>
                <w:kern w:val="2"/>
                <w:sz w:val="24"/>
                <w:szCs w:val="24"/>
                <w:lang w:val="id-ID" w:eastAsia="ko-KR"/>
                <w14:ligatures w14:val="standardContextual"/>
              </w:rPr>
              <w:t>Kabupaten Sumedang</w:t>
            </w:r>
            <w:r w:rsidRPr="00B72D9D">
              <w:rPr>
                <w:rFonts w:ascii="Times New Roman" w:eastAsia="SimSun" w:hAnsi="Times New Roman"/>
                <w:b/>
                <w:bCs/>
                <w:sz w:val="24"/>
                <w:szCs w:val="24"/>
                <w:shd w:val="clear" w:color="auto" w:fill="FFFFFF"/>
                <w:lang w:eastAsia="en-US"/>
              </w:rPr>
              <w:t xml:space="preserve">  2025,</w:t>
            </w:r>
          </w:p>
        </w:tc>
        <w:tc>
          <w:tcPr>
            <w:tcW w:w="1483" w:type="dxa"/>
            <w:tcBorders>
              <w:top w:val="single" w:sz="4" w:space="0" w:color="000000"/>
              <w:left w:val="single" w:sz="4" w:space="0" w:color="000000"/>
              <w:bottom w:val="single" w:sz="4" w:space="0" w:color="000000"/>
              <w:right w:val="single" w:sz="4" w:space="0" w:color="000000"/>
            </w:tcBorders>
          </w:tcPr>
          <w:p w14:paraId="4C8F47CE"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p>
        </w:tc>
      </w:tr>
      <w:tr w:rsidR="00B72D9D" w:rsidRPr="00B72D9D" w14:paraId="7C81563C" w14:textId="77777777" w:rsidTr="00EA1A10">
        <w:trPr>
          <w:trHeight w:val="611"/>
        </w:trPr>
        <w:tc>
          <w:tcPr>
            <w:tcW w:w="1272" w:type="dxa"/>
            <w:tcBorders>
              <w:top w:val="single" w:sz="4" w:space="0" w:color="000000"/>
              <w:left w:val="single" w:sz="4" w:space="0" w:color="000000"/>
              <w:bottom w:val="single" w:sz="4" w:space="0" w:color="000000"/>
              <w:right w:val="single" w:sz="4" w:space="0" w:color="000000"/>
            </w:tcBorders>
          </w:tcPr>
          <w:p w14:paraId="56088116" w14:textId="77777777" w:rsidR="00B72D9D" w:rsidRPr="00B72D9D" w:rsidRDefault="00B72D9D" w:rsidP="00B72D9D">
            <w:pPr>
              <w:spacing w:before="20" w:afterLines="20" w:after="48" w:line="276" w:lineRule="auto"/>
              <w:rPr>
                <w:rFonts w:ascii="Times New Roman" w:eastAsia="SimSun" w:hAnsi="Times New Roman"/>
                <w:sz w:val="24"/>
                <w:szCs w:val="24"/>
                <w:shd w:val="clear" w:color="auto" w:fill="FFFFFF"/>
                <w:lang w:eastAsia="en-US"/>
              </w:rPr>
            </w:pPr>
            <w:r w:rsidRPr="00B72D9D">
              <w:rPr>
                <w:rFonts w:ascii="Times New Roman" w:eastAsia="SimSun" w:hAnsi="Times New Roman"/>
                <w:sz w:val="24"/>
                <w:szCs w:val="24"/>
                <w:lang w:eastAsia="en-US"/>
              </w:rPr>
              <w:t>1.6.2.3.8</w:t>
            </w:r>
          </w:p>
        </w:tc>
        <w:tc>
          <w:tcPr>
            <w:tcW w:w="7163" w:type="dxa"/>
            <w:tcBorders>
              <w:top w:val="single" w:sz="4" w:space="0" w:color="000000"/>
              <w:left w:val="single" w:sz="4" w:space="0" w:color="000000"/>
              <w:bottom w:val="single" w:sz="4" w:space="0" w:color="000000"/>
              <w:right w:val="single" w:sz="4" w:space="0" w:color="000000"/>
            </w:tcBorders>
          </w:tcPr>
          <w:p w14:paraId="1F4D036F" w14:textId="77777777" w:rsidR="00B72D9D" w:rsidRPr="00B72D9D" w:rsidRDefault="00B72D9D" w:rsidP="00B72D9D">
            <w:pPr>
              <w:spacing w:line="276" w:lineRule="auto"/>
              <w:ind w:left="-43"/>
              <w:rPr>
                <w:rFonts w:ascii="Times New Roman" w:eastAsia="SimSun" w:hAnsi="Times New Roman"/>
                <w:sz w:val="24"/>
                <w:szCs w:val="24"/>
                <w:lang w:eastAsia="en-US"/>
              </w:rPr>
            </w:pPr>
            <w:r w:rsidRPr="00B72D9D">
              <w:rPr>
                <w:rFonts w:ascii="Times New Roman" w:eastAsia="SimSun" w:hAnsi="Times New Roman"/>
                <w:sz w:val="24"/>
                <w:szCs w:val="24"/>
                <w:lang w:eastAsia="en-US"/>
              </w:rPr>
              <w:t>Indeks Karakter Remaja dan Indeks Pengasuhan Remaja Jawa Barat dan Indonesia 2024</w:t>
            </w:r>
          </w:p>
        </w:tc>
        <w:tc>
          <w:tcPr>
            <w:tcW w:w="1483" w:type="dxa"/>
            <w:tcBorders>
              <w:top w:val="single" w:sz="4" w:space="0" w:color="000000"/>
              <w:left w:val="single" w:sz="4" w:space="0" w:color="000000"/>
              <w:bottom w:val="single" w:sz="4" w:space="0" w:color="000000"/>
              <w:right w:val="single" w:sz="4" w:space="0" w:color="000000"/>
            </w:tcBorders>
          </w:tcPr>
          <w:p w14:paraId="68897604"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p>
        </w:tc>
      </w:tr>
      <w:tr w:rsidR="00B72D9D" w:rsidRPr="00B72D9D" w14:paraId="0F1E8B44" w14:textId="77777777" w:rsidTr="00EA1A10">
        <w:trPr>
          <w:trHeight w:val="539"/>
        </w:trPr>
        <w:tc>
          <w:tcPr>
            <w:tcW w:w="1272" w:type="dxa"/>
            <w:tcBorders>
              <w:top w:val="single" w:sz="4" w:space="0" w:color="000000"/>
              <w:left w:val="single" w:sz="4" w:space="0" w:color="000000"/>
              <w:bottom w:val="single" w:sz="4" w:space="0" w:color="000000"/>
              <w:right w:val="single" w:sz="4" w:space="0" w:color="000000"/>
            </w:tcBorders>
          </w:tcPr>
          <w:p w14:paraId="08D63363" w14:textId="77777777" w:rsidR="00B72D9D" w:rsidRPr="00B72D9D" w:rsidRDefault="00B72D9D" w:rsidP="00B72D9D">
            <w:pPr>
              <w:spacing w:before="20" w:afterLines="20" w:after="48" w:line="276" w:lineRule="auto"/>
              <w:rPr>
                <w:rFonts w:ascii="Times New Roman" w:eastAsia="SimSun" w:hAnsi="Times New Roman"/>
                <w:sz w:val="24"/>
                <w:szCs w:val="24"/>
                <w:shd w:val="clear" w:color="auto" w:fill="FFFFFF"/>
                <w:lang w:eastAsia="en-US"/>
              </w:rPr>
            </w:pPr>
            <w:r w:rsidRPr="00B72D9D">
              <w:rPr>
                <w:rFonts w:ascii="Times New Roman" w:eastAsia="SimSun" w:hAnsi="Times New Roman"/>
                <w:sz w:val="24"/>
                <w:szCs w:val="24"/>
                <w:shd w:val="clear" w:color="auto" w:fill="FFFFFF"/>
                <w:lang w:eastAsia="en-US"/>
              </w:rPr>
              <w:t>1.6.2.3.9</w:t>
            </w:r>
          </w:p>
        </w:tc>
        <w:tc>
          <w:tcPr>
            <w:tcW w:w="7163" w:type="dxa"/>
            <w:tcBorders>
              <w:top w:val="single" w:sz="4" w:space="0" w:color="000000"/>
              <w:left w:val="single" w:sz="4" w:space="0" w:color="000000"/>
              <w:bottom w:val="single" w:sz="4" w:space="0" w:color="000000"/>
              <w:right w:val="single" w:sz="4" w:space="0" w:color="000000"/>
            </w:tcBorders>
          </w:tcPr>
          <w:p w14:paraId="1C7E0C8C" w14:textId="77777777" w:rsidR="00B72D9D" w:rsidRPr="00B72D9D" w:rsidRDefault="00B72D9D" w:rsidP="00B72D9D">
            <w:pPr>
              <w:spacing w:line="276" w:lineRule="auto"/>
              <w:ind w:left="706" w:hanging="749"/>
              <w:rPr>
                <w:rFonts w:ascii="Times New Roman" w:eastAsia="SimSun" w:hAnsi="Times New Roman"/>
                <w:sz w:val="24"/>
                <w:szCs w:val="24"/>
                <w:lang w:eastAsia="en-US"/>
              </w:rPr>
            </w:pPr>
            <w:r w:rsidRPr="00B72D9D">
              <w:rPr>
                <w:rFonts w:ascii="Times New Roman" w:eastAsia="SimSun" w:hAnsi="Times New Roman"/>
                <w:sz w:val="24"/>
                <w:szCs w:val="24"/>
                <w:lang w:eastAsia="en-US"/>
              </w:rPr>
              <w:t xml:space="preserve">Perempuan Pernah Kawin Umur 20-24 tahun Yang Menikah </w:t>
            </w:r>
          </w:p>
          <w:p w14:paraId="2AB41773" w14:textId="77777777" w:rsidR="00B72D9D" w:rsidRPr="00B72D9D" w:rsidRDefault="00B72D9D" w:rsidP="00B72D9D">
            <w:pPr>
              <w:spacing w:line="276" w:lineRule="auto"/>
              <w:ind w:left="709" w:hanging="749"/>
              <w:rPr>
                <w:rFonts w:ascii="Times New Roman" w:eastAsia="SimSun" w:hAnsi="Times New Roman"/>
                <w:sz w:val="24"/>
                <w:szCs w:val="24"/>
                <w:lang w:eastAsia="en-US"/>
              </w:rPr>
            </w:pPr>
            <w:r w:rsidRPr="00B72D9D">
              <w:rPr>
                <w:rFonts w:ascii="Times New Roman" w:eastAsia="SimSun" w:hAnsi="Times New Roman"/>
                <w:sz w:val="24"/>
                <w:szCs w:val="24"/>
                <w:lang w:eastAsia="en-US"/>
              </w:rPr>
              <w:t xml:space="preserve">Pada Usia Kurang dari19 Tahun, </w:t>
            </w:r>
            <w:r w:rsidRPr="00B72D9D">
              <w:rPr>
                <w:rFonts w:ascii="Times New Roman" w:eastAsia="Malgun Gothic" w:hAnsi="Times New Roman"/>
                <w:kern w:val="2"/>
                <w:sz w:val="24"/>
                <w:szCs w:val="24"/>
                <w:lang w:val="id-ID" w:eastAsia="ko-KR"/>
                <w14:ligatures w14:val="standardContextual"/>
              </w:rPr>
              <w:t xml:space="preserve"> Kabupaten Sumedang</w:t>
            </w:r>
            <w:r w:rsidRPr="00B72D9D">
              <w:rPr>
                <w:rFonts w:ascii="Times New Roman" w:eastAsia="SimSun" w:hAnsi="Times New Roman"/>
                <w:sz w:val="24"/>
                <w:szCs w:val="24"/>
                <w:lang w:eastAsia="en-US"/>
              </w:rPr>
              <w:t xml:space="preserve"> 2022 dan 2023</w:t>
            </w:r>
          </w:p>
        </w:tc>
        <w:tc>
          <w:tcPr>
            <w:tcW w:w="1483" w:type="dxa"/>
            <w:tcBorders>
              <w:top w:val="single" w:sz="4" w:space="0" w:color="000000"/>
              <w:left w:val="single" w:sz="4" w:space="0" w:color="000000"/>
              <w:bottom w:val="single" w:sz="4" w:space="0" w:color="000000"/>
              <w:right w:val="single" w:sz="4" w:space="0" w:color="000000"/>
            </w:tcBorders>
          </w:tcPr>
          <w:p w14:paraId="59F46048"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p>
        </w:tc>
      </w:tr>
      <w:tr w:rsidR="00B72D9D" w:rsidRPr="00B72D9D" w14:paraId="29AB45C0" w14:textId="77777777" w:rsidTr="00EA1A10">
        <w:trPr>
          <w:trHeight w:val="458"/>
        </w:trPr>
        <w:tc>
          <w:tcPr>
            <w:tcW w:w="1272" w:type="dxa"/>
            <w:tcBorders>
              <w:top w:val="single" w:sz="4" w:space="0" w:color="000000"/>
              <w:left w:val="single" w:sz="4" w:space="0" w:color="000000"/>
              <w:bottom w:val="single" w:sz="4" w:space="0" w:color="000000"/>
              <w:right w:val="single" w:sz="4" w:space="0" w:color="000000"/>
            </w:tcBorders>
          </w:tcPr>
          <w:p w14:paraId="21D172C4" w14:textId="77777777" w:rsidR="00B72D9D" w:rsidRPr="00B72D9D" w:rsidRDefault="00B72D9D" w:rsidP="00B72D9D">
            <w:pPr>
              <w:shd w:val="clear" w:color="auto" w:fill="FFFFFF"/>
              <w:spacing w:line="276" w:lineRule="auto"/>
              <w:ind w:left="709" w:hanging="709"/>
              <w:rPr>
                <w:rFonts w:ascii="Times New Roman" w:eastAsia="SimSun" w:hAnsi="Times New Roman"/>
                <w:sz w:val="24"/>
                <w:szCs w:val="24"/>
                <w14:ligatures w14:val="standardContextual"/>
              </w:rPr>
            </w:pPr>
            <w:r w:rsidRPr="00B72D9D">
              <w:rPr>
                <w:rFonts w:ascii="Times New Roman" w:eastAsia="SimSun" w:hAnsi="Times New Roman"/>
                <w:sz w:val="24"/>
                <w:szCs w:val="24"/>
                <w14:ligatures w14:val="standardContextual"/>
              </w:rPr>
              <w:t>1.6.2.3.10</w:t>
            </w:r>
          </w:p>
        </w:tc>
        <w:tc>
          <w:tcPr>
            <w:tcW w:w="7163" w:type="dxa"/>
            <w:tcBorders>
              <w:top w:val="single" w:sz="4" w:space="0" w:color="000000"/>
              <w:left w:val="single" w:sz="4" w:space="0" w:color="000000"/>
              <w:bottom w:val="single" w:sz="4" w:space="0" w:color="000000"/>
              <w:right w:val="single" w:sz="4" w:space="0" w:color="000000"/>
            </w:tcBorders>
          </w:tcPr>
          <w:p w14:paraId="7B2C927B" w14:textId="77777777" w:rsidR="00B72D9D" w:rsidRPr="00B72D9D" w:rsidRDefault="00B72D9D" w:rsidP="00B72D9D">
            <w:pPr>
              <w:shd w:val="clear" w:color="auto" w:fill="FFFFFF"/>
              <w:spacing w:line="276" w:lineRule="auto"/>
              <w:ind w:left="709" w:hanging="709"/>
              <w:rPr>
                <w:rFonts w:ascii="Times New Roman" w:eastAsia="SimSun" w:hAnsi="Times New Roman"/>
                <w:sz w:val="24"/>
                <w:szCs w:val="24"/>
                <w14:ligatures w14:val="standardContextual"/>
              </w:rPr>
            </w:pPr>
            <w:r w:rsidRPr="00B72D9D">
              <w:rPr>
                <w:rFonts w:ascii="Times New Roman" w:eastAsia="SimSun" w:hAnsi="Times New Roman"/>
                <w:sz w:val="24"/>
                <w:szCs w:val="24"/>
                <w14:ligatures w14:val="standardContextual"/>
              </w:rPr>
              <w:t>Cakupan Kepesertaan JKN , Kabupaten Sumedang 2021-2024</w:t>
            </w:r>
          </w:p>
        </w:tc>
        <w:tc>
          <w:tcPr>
            <w:tcW w:w="1483" w:type="dxa"/>
            <w:tcBorders>
              <w:top w:val="single" w:sz="4" w:space="0" w:color="000000"/>
              <w:left w:val="single" w:sz="4" w:space="0" w:color="000000"/>
              <w:bottom w:val="single" w:sz="4" w:space="0" w:color="000000"/>
              <w:right w:val="single" w:sz="4" w:space="0" w:color="000000"/>
            </w:tcBorders>
          </w:tcPr>
          <w:p w14:paraId="77FC6B3F"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p>
        </w:tc>
      </w:tr>
      <w:tr w:rsidR="00B72D9D" w:rsidRPr="00B72D9D" w14:paraId="05E8C495" w14:textId="77777777" w:rsidTr="00EA1A10">
        <w:trPr>
          <w:trHeight w:val="521"/>
        </w:trPr>
        <w:tc>
          <w:tcPr>
            <w:tcW w:w="1272" w:type="dxa"/>
            <w:tcBorders>
              <w:top w:val="single" w:sz="4" w:space="0" w:color="000000"/>
              <w:left w:val="single" w:sz="4" w:space="0" w:color="000000"/>
              <w:bottom w:val="single" w:sz="4" w:space="0" w:color="000000"/>
              <w:right w:val="single" w:sz="4" w:space="0" w:color="000000"/>
            </w:tcBorders>
          </w:tcPr>
          <w:p w14:paraId="2A9FA5F3" w14:textId="77777777" w:rsidR="00B72D9D" w:rsidRPr="00B72D9D" w:rsidRDefault="00B72D9D" w:rsidP="00B72D9D">
            <w:pPr>
              <w:spacing w:line="276" w:lineRule="auto"/>
              <w:ind w:hanging="14"/>
              <w:rPr>
                <w:rFonts w:ascii="Times New Roman" w:eastAsia="SimSun" w:hAnsi="Times New Roman"/>
                <w:sz w:val="24"/>
                <w:szCs w:val="24"/>
                <w:lang w:eastAsia="en-US"/>
              </w:rPr>
            </w:pPr>
            <w:r w:rsidRPr="00B72D9D">
              <w:rPr>
                <w:rFonts w:ascii="Times New Roman" w:eastAsia="SimSun" w:hAnsi="Times New Roman"/>
                <w:sz w:val="24"/>
                <w:szCs w:val="24"/>
                <w:lang w:eastAsia="en-US"/>
              </w:rPr>
              <w:t>2.1.3.1</w:t>
            </w:r>
          </w:p>
          <w:p w14:paraId="49AE34E4"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p>
        </w:tc>
        <w:tc>
          <w:tcPr>
            <w:tcW w:w="7163" w:type="dxa"/>
            <w:tcBorders>
              <w:top w:val="single" w:sz="4" w:space="0" w:color="000000"/>
              <w:left w:val="single" w:sz="4" w:space="0" w:color="000000"/>
              <w:bottom w:val="single" w:sz="4" w:space="0" w:color="000000"/>
              <w:right w:val="single" w:sz="4" w:space="0" w:color="000000"/>
            </w:tcBorders>
          </w:tcPr>
          <w:p w14:paraId="3B2FF1F5" w14:textId="77777777" w:rsidR="00B72D9D" w:rsidRPr="00B72D9D" w:rsidRDefault="00B72D9D" w:rsidP="00B72D9D">
            <w:pPr>
              <w:spacing w:line="276" w:lineRule="auto"/>
              <w:ind w:left="10" w:hanging="10"/>
              <w:contextualSpacing/>
              <w:rPr>
                <w:rFonts w:ascii="Times New Roman" w:eastAsia="Malgun Gothic" w:hAnsi="Times New Roman"/>
                <w:bCs/>
                <w:kern w:val="2"/>
                <w:sz w:val="24"/>
                <w:szCs w:val="24"/>
                <w:lang w:val="sv-SE" w:eastAsia="ko-KR"/>
                <w14:ligatures w14:val="standardContextual"/>
              </w:rPr>
            </w:pPr>
            <w:r w:rsidRPr="00B72D9D">
              <w:rPr>
                <w:rFonts w:ascii="Times New Roman" w:eastAsia="Malgun Gothic" w:hAnsi="Times New Roman"/>
                <w:kern w:val="2"/>
                <w:sz w:val="24"/>
                <w:szCs w:val="24"/>
                <w:lang w:val="id-ID" w:eastAsia="ko-KR"/>
                <w14:ligatures w14:val="standardContextual"/>
              </w:rPr>
              <w:t>Target Indikator Kinerja Laju Pertumbuhan Penduduk Dalam RPJMD Kabupaten Sumedang 2025-2029</w:t>
            </w:r>
          </w:p>
        </w:tc>
        <w:tc>
          <w:tcPr>
            <w:tcW w:w="1483" w:type="dxa"/>
            <w:tcBorders>
              <w:top w:val="single" w:sz="4" w:space="0" w:color="000000"/>
              <w:left w:val="single" w:sz="4" w:space="0" w:color="000000"/>
              <w:bottom w:val="single" w:sz="4" w:space="0" w:color="000000"/>
              <w:right w:val="single" w:sz="4" w:space="0" w:color="000000"/>
            </w:tcBorders>
          </w:tcPr>
          <w:p w14:paraId="396229C2"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p>
        </w:tc>
      </w:tr>
      <w:tr w:rsidR="00B72D9D" w:rsidRPr="00B72D9D" w14:paraId="236FC419" w14:textId="77777777" w:rsidTr="00EA1A10">
        <w:trPr>
          <w:trHeight w:val="521"/>
        </w:trPr>
        <w:tc>
          <w:tcPr>
            <w:tcW w:w="1272" w:type="dxa"/>
            <w:tcBorders>
              <w:top w:val="single" w:sz="4" w:space="0" w:color="000000"/>
              <w:left w:val="single" w:sz="4" w:space="0" w:color="000000"/>
              <w:bottom w:val="single" w:sz="4" w:space="0" w:color="000000"/>
              <w:right w:val="single" w:sz="4" w:space="0" w:color="000000"/>
            </w:tcBorders>
          </w:tcPr>
          <w:p w14:paraId="4DCA3815" w14:textId="77777777" w:rsidR="00B72D9D" w:rsidRPr="00B72D9D" w:rsidRDefault="00B72D9D" w:rsidP="00B72D9D">
            <w:pPr>
              <w:spacing w:line="276" w:lineRule="auto"/>
              <w:ind w:hanging="14"/>
              <w:rPr>
                <w:rFonts w:ascii="Times New Roman" w:eastAsia="SimSun" w:hAnsi="Times New Roman"/>
                <w:sz w:val="24"/>
                <w:szCs w:val="24"/>
                <w:lang w:eastAsia="en-US"/>
              </w:rPr>
            </w:pPr>
            <w:r w:rsidRPr="00B72D9D">
              <w:rPr>
                <w:rFonts w:ascii="Times New Roman" w:eastAsia="SimSun" w:hAnsi="Times New Roman"/>
                <w:sz w:val="24"/>
                <w:szCs w:val="24"/>
                <w:lang w:eastAsia="en-US"/>
              </w:rPr>
              <w:t>3.1.</w:t>
            </w:r>
          </w:p>
        </w:tc>
        <w:tc>
          <w:tcPr>
            <w:tcW w:w="7163" w:type="dxa"/>
            <w:tcBorders>
              <w:top w:val="single" w:sz="4" w:space="0" w:color="000000"/>
              <w:left w:val="single" w:sz="4" w:space="0" w:color="000000"/>
              <w:bottom w:val="single" w:sz="4" w:space="0" w:color="000000"/>
              <w:right w:val="single" w:sz="4" w:space="0" w:color="000000"/>
            </w:tcBorders>
          </w:tcPr>
          <w:p w14:paraId="61D6610F" w14:textId="77777777" w:rsidR="00B72D9D" w:rsidRPr="00B72D9D" w:rsidRDefault="00B72D9D" w:rsidP="00B72D9D">
            <w:pPr>
              <w:spacing w:line="276" w:lineRule="auto"/>
              <w:ind w:left="10" w:hanging="10"/>
              <w:contextualSpacing/>
              <w:rPr>
                <w:rFonts w:ascii="Times New Roman" w:eastAsia="Malgun Gothic" w:hAnsi="Times New Roman"/>
                <w:kern w:val="2"/>
                <w:sz w:val="24"/>
                <w:szCs w:val="24"/>
                <w:lang w:val="id-ID" w:eastAsia="ko-KR"/>
                <w14:ligatures w14:val="standardContextual"/>
              </w:rPr>
            </w:pPr>
            <w:r w:rsidRPr="00B72D9D">
              <w:rPr>
                <w:rFonts w:ascii="Times New Roman" w:eastAsia="Malgun Gothic" w:hAnsi="Times New Roman"/>
                <w:kern w:val="2"/>
                <w:sz w:val="24"/>
                <w:szCs w:val="24"/>
                <w:lang w:val="id-ID" w:eastAsia="ko-KR"/>
                <w14:ligatures w14:val="standardContextual"/>
              </w:rPr>
              <w:t>Struktur Tim Koordinasi GDPK-PJPK</w:t>
            </w:r>
          </w:p>
        </w:tc>
        <w:tc>
          <w:tcPr>
            <w:tcW w:w="1483" w:type="dxa"/>
            <w:tcBorders>
              <w:top w:val="single" w:sz="4" w:space="0" w:color="000000"/>
              <w:left w:val="single" w:sz="4" w:space="0" w:color="000000"/>
              <w:bottom w:val="single" w:sz="4" w:space="0" w:color="000000"/>
              <w:right w:val="single" w:sz="4" w:space="0" w:color="000000"/>
            </w:tcBorders>
          </w:tcPr>
          <w:p w14:paraId="785657B5" w14:textId="77777777" w:rsidR="00B72D9D" w:rsidRPr="00B72D9D" w:rsidRDefault="00B72D9D" w:rsidP="00B72D9D">
            <w:pPr>
              <w:spacing w:before="20" w:afterLines="20" w:after="48" w:line="276" w:lineRule="auto"/>
              <w:rPr>
                <w:rFonts w:ascii="Times New Roman" w:eastAsia="SimSun" w:hAnsi="Times New Roman"/>
                <w:sz w:val="24"/>
                <w:szCs w:val="24"/>
                <w:lang w:eastAsia="en-US"/>
              </w:rPr>
            </w:pPr>
          </w:p>
        </w:tc>
      </w:tr>
    </w:tbl>
    <w:p w14:paraId="11C2CAFA" w14:textId="77777777" w:rsidR="00B72D9D" w:rsidRDefault="00B72D9D" w:rsidP="00B72D9D">
      <w:pPr>
        <w:rPr>
          <w:rFonts w:ascii="Times New Roman" w:hAnsi="Times New Roman" w:cs="Times New Roman"/>
          <w:sz w:val="24"/>
          <w:szCs w:val="24"/>
        </w:rPr>
      </w:pPr>
    </w:p>
    <w:p w14:paraId="78F18EC4" w14:textId="77777777" w:rsidR="00B72D9D" w:rsidRDefault="00B72D9D" w:rsidP="00B72D9D">
      <w:pPr>
        <w:rPr>
          <w:rFonts w:ascii="Times New Roman" w:hAnsi="Times New Roman" w:cs="Times New Roman"/>
          <w:sz w:val="24"/>
          <w:szCs w:val="24"/>
        </w:rPr>
      </w:pPr>
    </w:p>
    <w:p w14:paraId="65FEED03" w14:textId="77777777" w:rsidR="00B72D9D" w:rsidRDefault="00B72D9D" w:rsidP="00B72D9D">
      <w:pPr>
        <w:rPr>
          <w:rFonts w:ascii="Times New Roman" w:hAnsi="Times New Roman" w:cs="Times New Roman"/>
          <w:sz w:val="24"/>
          <w:szCs w:val="24"/>
        </w:rPr>
      </w:pPr>
    </w:p>
    <w:p w14:paraId="7FD77702" w14:textId="77777777" w:rsidR="00B72D9D" w:rsidRDefault="00B72D9D" w:rsidP="00B72D9D">
      <w:pPr>
        <w:rPr>
          <w:rFonts w:ascii="Times New Roman" w:hAnsi="Times New Roman" w:cs="Times New Roman"/>
          <w:sz w:val="24"/>
          <w:szCs w:val="24"/>
        </w:rPr>
      </w:pPr>
    </w:p>
    <w:p w14:paraId="07FD8FA6" w14:textId="77777777" w:rsidR="00B72D9D" w:rsidRDefault="00B72D9D" w:rsidP="00B72D9D">
      <w:pPr>
        <w:rPr>
          <w:rFonts w:ascii="Times New Roman" w:hAnsi="Times New Roman" w:cs="Times New Roman"/>
          <w:sz w:val="24"/>
          <w:szCs w:val="24"/>
        </w:rPr>
      </w:pPr>
    </w:p>
    <w:p w14:paraId="257C99F7" w14:textId="77777777" w:rsidR="00B72D9D" w:rsidRDefault="00B72D9D" w:rsidP="00B72D9D">
      <w:pPr>
        <w:rPr>
          <w:rFonts w:ascii="Times New Roman" w:hAnsi="Times New Roman" w:cs="Times New Roman"/>
          <w:sz w:val="24"/>
          <w:szCs w:val="24"/>
        </w:rPr>
      </w:pPr>
    </w:p>
    <w:p w14:paraId="382B5739" w14:textId="77777777" w:rsidR="00B72D9D" w:rsidRPr="00CD442B" w:rsidRDefault="00B72D9D" w:rsidP="00B72D9D">
      <w:pPr>
        <w:widowControl w:val="0"/>
        <w:spacing w:line="360" w:lineRule="auto"/>
        <w:jc w:val="center"/>
        <w:rPr>
          <w:rFonts w:ascii="Times New Roman" w:eastAsia="Calibri" w:hAnsi="Times New Roman" w:cs="Times New Roman"/>
          <w:b/>
          <w:bCs/>
          <w:spacing w:val="22"/>
          <w:w w:val="99"/>
          <w:sz w:val="32"/>
          <w:szCs w:val="32"/>
          <w:lang w:eastAsia="en-US"/>
        </w:rPr>
      </w:pPr>
      <w:r w:rsidRPr="00CD442B">
        <w:rPr>
          <w:rFonts w:ascii="Times New Roman" w:eastAsia="Calibri" w:hAnsi="Times New Roman" w:cs="Times New Roman"/>
          <w:b/>
          <w:bCs/>
          <w:spacing w:val="-2"/>
          <w:sz w:val="32"/>
          <w:szCs w:val="32"/>
          <w:lang w:eastAsia="en-US"/>
        </w:rPr>
        <w:t>BAB</w:t>
      </w:r>
      <w:r w:rsidRPr="00CD442B">
        <w:rPr>
          <w:rFonts w:ascii="Times New Roman" w:eastAsia="Calibri" w:hAnsi="Times New Roman" w:cs="Times New Roman"/>
          <w:b/>
          <w:bCs/>
          <w:spacing w:val="-7"/>
          <w:sz w:val="32"/>
          <w:szCs w:val="32"/>
          <w:lang w:eastAsia="en-US"/>
        </w:rPr>
        <w:t xml:space="preserve"> </w:t>
      </w:r>
      <w:r w:rsidRPr="00CD442B">
        <w:rPr>
          <w:rFonts w:ascii="Times New Roman" w:eastAsia="Calibri" w:hAnsi="Times New Roman" w:cs="Times New Roman"/>
          <w:b/>
          <w:bCs/>
          <w:sz w:val="32"/>
          <w:szCs w:val="32"/>
          <w:lang w:eastAsia="en-US"/>
        </w:rPr>
        <w:t>I</w:t>
      </w:r>
      <w:r w:rsidRPr="00CD442B">
        <w:rPr>
          <w:rFonts w:ascii="Times New Roman" w:eastAsia="Calibri" w:hAnsi="Times New Roman" w:cs="Times New Roman"/>
          <w:b/>
          <w:bCs/>
          <w:spacing w:val="22"/>
          <w:w w:val="99"/>
          <w:sz w:val="32"/>
          <w:szCs w:val="32"/>
          <w:lang w:eastAsia="en-US"/>
        </w:rPr>
        <w:t xml:space="preserve"> </w:t>
      </w:r>
    </w:p>
    <w:p w14:paraId="71BDEBEA" w14:textId="77777777" w:rsidR="00B72D9D" w:rsidRDefault="00B72D9D" w:rsidP="00B72D9D">
      <w:pPr>
        <w:widowControl w:val="0"/>
        <w:spacing w:line="360" w:lineRule="auto"/>
        <w:jc w:val="center"/>
        <w:rPr>
          <w:rFonts w:ascii="Times New Roman" w:eastAsia="Arial" w:hAnsi="Times New Roman" w:cs="Times New Roman"/>
          <w:b/>
          <w:bCs/>
          <w:sz w:val="32"/>
          <w:szCs w:val="32"/>
          <w:lang w:eastAsia="en-US"/>
        </w:rPr>
      </w:pPr>
      <w:r w:rsidRPr="00CD442B">
        <w:rPr>
          <w:rFonts w:ascii="Times New Roman" w:eastAsia="Calibri" w:hAnsi="Times New Roman" w:cs="Times New Roman"/>
          <w:b/>
          <w:bCs/>
          <w:w w:val="95"/>
          <w:sz w:val="32"/>
          <w:szCs w:val="32"/>
          <w:lang w:eastAsia="en-US"/>
        </w:rPr>
        <w:t>PENDAHULUAN</w:t>
      </w:r>
    </w:p>
    <w:p w14:paraId="1E10516B" w14:textId="77777777" w:rsidR="00B72D9D" w:rsidRPr="00B72D9D" w:rsidRDefault="00B72D9D" w:rsidP="00B72D9D">
      <w:pPr>
        <w:widowControl w:val="0"/>
        <w:spacing w:line="360" w:lineRule="auto"/>
        <w:jc w:val="center"/>
        <w:rPr>
          <w:rFonts w:ascii="Times New Roman" w:eastAsia="Arial" w:hAnsi="Times New Roman" w:cs="Times New Roman"/>
          <w:b/>
          <w:bCs/>
          <w:sz w:val="32"/>
          <w:szCs w:val="32"/>
          <w:lang w:eastAsia="en-US"/>
        </w:rPr>
      </w:pPr>
    </w:p>
    <w:p w14:paraId="73102E70" w14:textId="77777777" w:rsidR="00B72D9D" w:rsidRPr="00CD442B" w:rsidRDefault="00B72D9D" w:rsidP="000100E9">
      <w:pPr>
        <w:widowControl w:val="0"/>
        <w:numPr>
          <w:ilvl w:val="1"/>
          <w:numId w:val="8"/>
        </w:numPr>
        <w:tabs>
          <w:tab w:val="left" w:pos="1134"/>
        </w:tabs>
        <w:spacing w:after="240" w:line="360" w:lineRule="auto"/>
        <w:ind w:left="567" w:right="236"/>
        <w:rPr>
          <w:rFonts w:ascii="Times New Roman" w:eastAsia="Arial" w:hAnsi="Times New Roman" w:cs="Times New Roman"/>
          <w:b/>
          <w:bCs/>
          <w:sz w:val="24"/>
          <w:szCs w:val="24"/>
          <w:lang w:eastAsia="en-US"/>
        </w:rPr>
      </w:pPr>
      <w:r w:rsidRPr="00CD442B">
        <w:rPr>
          <w:rFonts w:ascii="Times New Roman" w:eastAsia="Arial" w:hAnsi="Times New Roman" w:cs="Times New Roman"/>
          <w:b/>
          <w:bCs/>
          <w:sz w:val="24"/>
          <w:szCs w:val="24"/>
          <w:lang w:eastAsia="en-US"/>
        </w:rPr>
        <w:t>Latar Belakang</w:t>
      </w:r>
    </w:p>
    <w:p w14:paraId="4ED28436" w14:textId="77777777" w:rsidR="00B72D9D" w:rsidRDefault="00B72D9D" w:rsidP="00B72D9D">
      <w:pPr>
        <w:widowControl w:val="0"/>
        <w:spacing w:after="220" w:line="360" w:lineRule="auto"/>
        <w:ind w:left="567" w:right="236" w:firstLine="567"/>
        <w:jc w:val="both"/>
        <w:rPr>
          <w:rFonts w:ascii="Times New Roman" w:eastAsia="Calibri" w:hAnsi="Times New Roman" w:cs="Times New Roman"/>
          <w:sz w:val="24"/>
          <w:szCs w:val="24"/>
          <w:lang w:eastAsia="en-US"/>
        </w:rPr>
      </w:pPr>
      <w:r w:rsidRPr="00CD442B">
        <w:rPr>
          <w:rFonts w:ascii="Times New Roman" w:eastAsia="Calibri" w:hAnsi="Times New Roman" w:cs="Times New Roman"/>
          <w:sz w:val="24"/>
          <w:szCs w:val="24"/>
          <w:lang w:eastAsia="en-US"/>
        </w:rPr>
        <w:t>Kependudukan merupakan variabel sangat penting dalam pembangunan karena penduduk adalah obyek pembangunan dan sekaligus juga sebagai subyek pembangunan. Sebagai obyek atau sebagai sasaran pembangunan maka pembangunan harus dapat dinikmati oleh penduduk yang bersangkutan, sedangkan sebagai subyek pembangunan maka penduduk harus dikembangkan sehingga mampu menjadi penggerak pembangunan. Pembangunan dikatakan berhasil jika mampu meningkatkan kesejahteraan penduduk lahir batin.</w:t>
      </w:r>
    </w:p>
    <w:p w14:paraId="7D26D977" w14:textId="77777777" w:rsidR="00B72D9D" w:rsidRDefault="00B72D9D" w:rsidP="00B72D9D">
      <w:pPr>
        <w:widowControl w:val="0"/>
        <w:spacing w:after="220" w:line="360" w:lineRule="auto"/>
        <w:ind w:left="567" w:right="236" w:firstLine="567"/>
        <w:jc w:val="both"/>
        <w:rPr>
          <w:rFonts w:ascii="Times New Roman" w:eastAsia="Calibri" w:hAnsi="Times New Roman" w:cs="Times New Roman"/>
          <w:sz w:val="24"/>
          <w:szCs w:val="24"/>
          <w:lang w:eastAsia="en-US"/>
        </w:rPr>
      </w:pPr>
      <w:r w:rsidRPr="00CD442B">
        <w:rPr>
          <w:rFonts w:ascii="Times New Roman" w:eastAsia="Calibri" w:hAnsi="Times New Roman" w:cs="Times New Roman"/>
          <w:sz w:val="24"/>
          <w:szCs w:val="24"/>
          <w:lang w:eastAsia="en-US"/>
        </w:rPr>
        <w:t>Jumlah penduduk yang besar dapat menjadi beban dan masalah dalam pembangunan, jika pertumbuhannya tidak terkendali dan tidak berkualitas. Oleh sebab itu upaya untuk mengendalikan jumlah penduduk menjadi sangat penting melalui strategi dan kebijakan yang dilaksanakan oleh pemerintah. Strategi dan kebijaknnya adalah penduduk tumbuh seimbang, melalui pengendalian angka kelahiran, penurunan angka kematian, dan pengembangan kualitas penduduk. Namun penduduk merupakan potensi yang besar jika mempunyai kualitas yang tinggi karena produktivitasnya mampu memberikan kontribusi yang besar dalam pembangunan dan menghasilkan berbagai produk dan hasil karya lainnya untuk memenuhi kebutu</w:t>
      </w:r>
      <w:r>
        <w:rPr>
          <w:rFonts w:ascii="Times New Roman" w:eastAsia="Calibri" w:hAnsi="Times New Roman" w:cs="Times New Roman"/>
          <w:sz w:val="24"/>
          <w:szCs w:val="24"/>
          <w:lang w:eastAsia="en-US"/>
        </w:rPr>
        <w:t>han hidup penduduk itu sendiri.</w:t>
      </w:r>
    </w:p>
    <w:p w14:paraId="56719FDE" w14:textId="77777777" w:rsidR="00B72D9D" w:rsidRDefault="00B72D9D" w:rsidP="00B72D9D">
      <w:pPr>
        <w:widowControl w:val="0"/>
        <w:spacing w:after="220" w:line="360" w:lineRule="auto"/>
        <w:ind w:left="567" w:right="236" w:firstLine="567"/>
        <w:jc w:val="both"/>
        <w:rPr>
          <w:rFonts w:ascii="Times New Roman" w:eastAsia="Calibri" w:hAnsi="Times New Roman" w:cs="Times New Roman"/>
          <w:sz w:val="24"/>
          <w:szCs w:val="24"/>
          <w:lang w:eastAsia="en-US"/>
        </w:rPr>
      </w:pPr>
      <w:r w:rsidRPr="00CD442B">
        <w:rPr>
          <w:rFonts w:ascii="Times New Roman" w:eastAsia="Calibri" w:hAnsi="Times New Roman" w:cs="Times New Roman"/>
          <w:sz w:val="24"/>
          <w:szCs w:val="24"/>
          <w:lang w:eastAsia="en-US"/>
        </w:rPr>
        <w:t>Data kependudukan yang akurat menjadi dasar dalam perencanaan pembangunan, termasuk alokasi anggaran, penyediaan infrastruktur, dan program pengentasan kemiskinan. Pembangunan infrastruktur adalah aspek penting dalam mendukung pertumbuhan penduduk dan meningkatkan kualitas hidup serta mobilitas penduduk. Kebijakan kependudukan yang mengarah pada penduduk tumbuh seimbang, kualitas penduduk yang tinggi dan mobilitas penduduk yang aman lancar dengan penataan lingkungan yang baik.</w:t>
      </w:r>
    </w:p>
    <w:p w14:paraId="600EE861" w14:textId="77777777" w:rsidR="00B72D9D" w:rsidRDefault="00B72D9D" w:rsidP="00B72D9D">
      <w:pPr>
        <w:widowControl w:val="0"/>
        <w:spacing w:after="220" w:line="360" w:lineRule="auto"/>
        <w:ind w:left="567" w:right="236" w:firstLine="567"/>
        <w:jc w:val="both"/>
        <w:rPr>
          <w:rFonts w:ascii="Times New Roman" w:eastAsia="Calibri" w:hAnsi="Times New Roman" w:cs="Times New Roman"/>
          <w:sz w:val="24"/>
          <w:szCs w:val="24"/>
          <w:lang w:eastAsia="en-US"/>
        </w:rPr>
      </w:pPr>
      <w:r w:rsidRPr="00CD442B">
        <w:rPr>
          <w:rFonts w:ascii="Times New Roman" w:eastAsia="Calibri" w:hAnsi="Times New Roman" w:cs="Times New Roman"/>
          <w:sz w:val="24"/>
          <w:szCs w:val="24"/>
          <w:lang w:eastAsia="en-US"/>
        </w:rPr>
        <w:lastRenderedPageBreak/>
        <w:t>Berdasarkan Undang Undang Nomor 52 Tahun 2009 tentang Perkembangan Kependudukan dan Pembangunan Keluarga, bahwa dalam mewujudkan penduduk tumbuh seimbang dan keluarga</w:t>
      </w:r>
      <w:r>
        <w:rPr>
          <w:rFonts w:ascii="Times New Roman" w:eastAsia="Calibri" w:hAnsi="Times New Roman" w:cs="Times New Roman"/>
          <w:sz w:val="24"/>
          <w:szCs w:val="24"/>
          <w:lang w:eastAsia="en-US"/>
        </w:rPr>
        <w:t xml:space="preserve"> </w:t>
      </w:r>
      <w:r w:rsidRPr="00CD442B">
        <w:rPr>
          <w:rFonts w:ascii="Times New Roman" w:eastAsia="Calibri" w:hAnsi="Times New Roman" w:cs="Times New Roman"/>
          <w:sz w:val="24"/>
          <w:szCs w:val="24"/>
          <w:lang w:eastAsia="en-US"/>
        </w:rPr>
        <w:t>berkualitas perlu dilakukan berbagai program antara lain pengendalian angka kelahiran, penurunan angka kematian, pengarahan mobilitas penduduk, pengembangan kualitas penduduk pada seluruh dimensinya, peningkatan ketahanan dan kesejahteraan keluarga, penyiapan dan pengaturan perkawinan serta kehamilan. Keberhasilan dalam mewujudkan pertumbuhan penduduk yang seimbang dan mengembangkan kualitas penduduk dapat mempercepat terwujudnya pembangunan nasional yang berkelanjutan. Undang undang tersebut juga menyatakan bahwa pembangunan berkelanjutan adalah pembangunan terencana di segala bidang untuk menciptakan perbandingan ideal antara perkembangan kependudukan dengan daya tampung lingkungan serta memenuhi kebutuhan generasi mendatang sehingga menunjang kehidupan bangsa. Untuk itu, pemerintah kabupaten/kota diharapkan mampu mengelola jumlah, kualitas dan laju pertumbuhan penduduk dengan daya duku</w:t>
      </w:r>
      <w:r>
        <w:rPr>
          <w:rFonts w:ascii="Times New Roman" w:eastAsia="Calibri" w:hAnsi="Times New Roman" w:cs="Times New Roman"/>
          <w:sz w:val="24"/>
          <w:szCs w:val="24"/>
          <w:lang w:eastAsia="en-US"/>
        </w:rPr>
        <w:t>ng dan daya tampung lingkungan.</w:t>
      </w:r>
    </w:p>
    <w:p w14:paraId="36F5BE2F" w14:textId="77777777" w:rsidR="00B72D9D" w:rsidRDefault="00B72D9D" w:rsidP="00B72D9D">
      <w:pPr>
        <w:widowControl w:val="0"/>
        <w:spacing w:after="220" w:line="360" w:lineRule="auto"/>
        <w:ind w:left="567" w:right="236" w:firstLine="567"/>
        <w:jc w:val="both"/>
        <w:rPr>
          <w:rFonts w:ascii="Times New Roman" w:eastAsia="Calibri" w:hAnsi="Times New Roman" w:cs="Times New Roman"/>
          <w:sz w:val="24"/>
          <w:szCs w:val="24"/>
          <w:lang w:eastAsia="en-US"/>
        </w:rPr>
      </w:pPr>
      <w:r w:rsidRPr="00574B15">
        <w:rPr>
          <w:rFonts w:ascii="Times New Roman" w:hAnsi="Times New Roman" w:cs="Times New Roman"/>
          <w:sz w:val="24"/>
          <w:szCs w:val="24"/>
        </w:rPr>
        <w:t xml:space="preserve">Penduduk merupakan salah satu faktor penting dalam pembangunan karena perannya yang </w:t>
      </w:r>
      <w:r>
        <w:rPr>
          <w:rFonts w:ascii="Times New Roman" w:hAnsi="Times New Roman" w:cs="Times New Roman"/>
          <w:sz w:val="24"/>
          <w:szCs w:val="24"/>
        </w:rPr>
        <w:t xml:space="preserve">  </w:t>
      </w:r>
      <w:r w:rsidRPr="00574B15">
        <w:rPr>
          <w:rFonts w:ascii="Times New Roman" w:hAnsi="Times New Roman" w:cs="Times New Roman"/>
          <w:sz w:val="24"/>
          <w:szCs w:val="24"/>
        </w:rPr>
        <w:t>dominan dalam pencapaian tujuan pembangunan.. berdasarkan data Badan Pusat Statist</w:t>
      </w:r>
      <w:r w:rsidR="0035711E">
        <w:rPr>
          <w:rFonts w:ascii="Times New Roman" w:hAnsi="Times New Roman" w:cs="Times New Roman"/>
          <w:sz w:val="24"/>
          <w:szCs w:val="24"/>
        </w:rPr>
        <w:t>ik Kabupaten Sumedang Tahun 2025</w:t>
      </w:r>
      <w:r w:rsidRPr="00574B15">
        <w:rPr>
          <w:rFonts w:ascii="Times New Roman" w:hAnsi="Times New Roman" w:cs="Times New Roman"/>
          <w:sz w:val="24"/>
          <w:szCs w:val="24"/>
        </w:rPr>
        <w:t xml:space="preserve"> jumlah penduduk di Kabup</w:t>
      </w:r>
      <w:r w:rsidR="0035711E">
        <w:rPr>
          <w:rFonts w:ascii="Times New Roman" w:hAnsi="Times New Roman" w:cs="Times New Roman"/>
          <w:sz w:val="24"/>
          <w:szCs w:val="24"/>
        </w:rPr>
        <w:t>aten Sumedang sebanyak 1.195.531 jiwa yang terdiri atas 601.748</w:t>
      </w:r>
      <w:r w:rsidRPr="00574B15">
        <w:rPr>
          <w:rFonts w:ascii="Times New Roman" w:hAnsi="Times New Roman" w:cs="Times New Roman"/>
          <w:sz w:val="24"/>
          <w:szCs w:val="24"/>
        </w:rPr>
        <w:t xml:space="preserve"> jiwa</w:t>
      </w:r>
      <w:r w:rsidR="0035711E">
        <w:rPr>
          <w:rFonts w:ascii="Times New Roman" w:hAnsi="Times New Roman" w:cs="Times New Roman"/>
          <w:sz w:val="24"/>
          <w:szCs w:val="24"/>
        </w:rPr>
        <w:t xml:space="preserve"> penduduk laki-laki dan 593.783 </w:t>
      </w:r>
      <w:r w:rsidRPr="00574B15">
        <w:rPr>
          <w:rFonts w:ascii="Times New Roman" w:hAnsi="Times New Roman" w:cs="Times New Roman"/>
          <w:sz w:val="24"/>
          <w:szCs w:val="24"/>
        </w:rPr>
        <w:t>jiwa penduduk perempuan. Laju pertumbuhan penduduk (LPP) di Kabupaten Sumedang selama 3 T</w:t>
      </w:r>
      <w:r w:rsidR="0035711E">
        <w:rPr>
          <w:rFonts w:ascii="Times New Roman" w:hAnsi="Times New Roman" w:cs="Times New Roman"/>
          <w:sz w:val="24"/>
          <w:szCs w:val="24"/>
        </w:rPr>
        <w:t xml:space="preserve">ahun terakhir cukup fluktuatif. LPP Tahun 2023 </w:t>
      </w:r>
      <w:r w:rsidRPr="00574B15">
        <w:rPr>
          <w:rFonts w:ascii="Times New Roman" w:hAnsi="Times New Roman" w:cs="Times New Roman"/>
          <w:sz w:val="24"/>
          <w:szCs w:val="24"/>
        </w:rPr>
        <w:t xml:space="preserve"> ter</w:t>
      </w:r>
      <w:r w:rsidR="0035711E">
        <w:rPr>
          <w:rFonts w:ascii="Times New Roman" w:hAnsi="Times New Roman" w:cs="Times New Roman"/>
          <w:sz w:val="24"/>
          <w:szCs w:val="24"/>
        </w:rPr>
        <w:t>catat  di bawah  1% yaitu 0,81% dan pada Tahun 2024 menurun menjadi 0,79%</w:t>
      </w:r>
      <w:r w:rsidR="008B57F2">
        <w:rPr>
          <w:rFonts w:ascii="Times New Roman" w:hAnsi="Times New Roman" w:cs="Times New Roman"/>
          <w:sz w:val="24"/>
          <w:szCs w:val="24"/>
        </w:rPr>
        <w:t>. Sementara LPP Tahun 2025 sebesar 0,77%</w:t>
      </w:r>
      <w:r w:rsidRPr="00574B15">
        <w:rPr>
          <w:rFonts w:ascii="Times New Roman" w:hAnsi="Times New Roman" w:cs="Times New Roman"/>
          <w:sz w:val="24"/>
          <w:szCs w:val="24"/>
        </w:rPr>
        <w:t>. LPP Kabupaten Sumedan</w:t>
      </w:r>
      <w:r w:rsidR="008B57F2">
        <w:rPr>
          <w:rFonts w:ascii="Times New Roman" w:hAnsi="Times New Roman" w:cs="Times New Roman"/>
          <w:sz w:val="24"/>
          <w:szCs w:val="24"/>
        </w:rPr>
        <w:t>g Tahun 2025</w:t>
      </w:r>
      <w:r w:rsidRPr="00574B15">
        <w:rPr>
          <w:rFonts w:ascii="Times New Roman" w:hAnsi="Times New Roman" w:cs="Times New Roman"/>
          <w:sz w:val="24"/>
          <w:szCs w:val="24"/>
        </w:rPr>
        <w:t xml:space="preserve"> berada di bawah 1% dan berada di bawah LPP Nasional.</w:t>
      </w:r>
    </w:p>
    <w:p w14:paraId="0C8DEEF6" w14:textId="59450926" w:rsidR="00B72D9D" w:rsidRDefault="00B72D9D" w:rsidP="00B72D9D">
      <w:pPr>
        <w:widowControl w:val="0"/>
        <w:spacing w:after="220" w:line="360" w:lineRule="auto"/>
        <w:ind w:left="567" w:right="236" w:firstLine="567"/>
        <w:jc w:val="both"/>
        <w:rPr>
          <w:rFonts w:ascii="Times New Roman" w:eastAsia="Calibri" w:hAnsi="Times New Roman" w:cs="Times New Roman"/>
          <w:sz w:val="24"/>
          <w:szCs w:val="24"/>
          <w:lang w:eastAsia="en-US"/>
        </w:rPr>
      </w:pPr>
      <w:r w:rsidRPr="00574B15">
        <w:rPr>
          <w:rFonts w:ascii="Times New Roman" w:hAnsi="Times New Roman" w:cs="Times New Roman"/>
          <w:sz w:val="24"/>
          <w:szCs w:val="24"/>
        </w:rPr>
        <w:t>Kepadatan penduduk di Ka</w:t>
      </w:r>
      <w:r w:rsidR="008B57F2">
        <w:rPr>
          <w:rFonts w:ascii="Times New Roman" w:hAnsi="Times New Roman" w:cs="Times New Roman"/>
          <w:sz w:val="24"/>
          <w:szCs w:val="24"/>
        </w:rPr>
        <w:t xml:space="preserve">bupaten Sumedang pada Tahun 2025 rata-rata 767 </w:t>
      </w:r>
      <w:r w:rsidRPr="00574B15">
        <w:rPr>
          <w:rFonts w:ascii="Times New Roman" w:hAnsi="Times New Roman" w:cs="Times New Roman"/>
          <w:sz w:val="24"/>
          <w:szCs w:val="24"/>
        </w:rPr>
        <w:t>jiwa /km2 dengan wilayah terdapat di Kcamatan Sumedang Ut</w:t>
      </w:r>
      <w:r w:rsidR="008B57F2">
        <w:rPr>
          <w:rFonts w:ascii="Times New Roman" w:hAnsi="Times New Roman" w:cs="Times New Roman"/>
          <w:sz w:val="24"/>
          <w:szCs w:val="24"/>
        </w:rPr>
        <w:t>ara dengan angka kepadatan 3.400</w:t>
      </w:r>
      <w:r w:rsidRPr="00574B15">
        <w:rPr>
          <w:rFonts w:ascii="Times New Roman" w:hAnsi="Times New Roman" w:cs="Times New Roman"/>
          <w:sz w:val="24"/>
          <w:szCs w:val="24"/>
        </w:rPr>
        <w:t xml:space="preserve"> jiwa/km2, sedangkan kepadatan penduduk terendah terdapat di K</w:t>
      </w:r>
      <w:r w:rsidR="008B57F2">
        <w:rPr>
          <w:rFonts w:ascii="Times New Roman" w:hAnsi="Times New Roman" w:cs="Times New Roman"/>
          <w:sz w:val="24"/>
          <w:szCs w:val="24"/>
        </w:rPr>
        <w:t>ecamatan Surian dengan angka 165</w:t>
      </w:r>
      <w:r w:rsidRPr="00574B15">
        <w:rPr>
          <w:rFonts w:ascii="Times New Roman" w:hAnsi="Times New Roman" w:cs="Times New Roman"/>
          <w:sz w:val="24"/>
          <w:szCs w:val="24"/>
        </w:rPr>
        <w:t xml:space="preserve"> jiwa/km2. Jika berdasarkan jenis kelamin per usia, maka Kabupaten Sumedang mengalami bonus demografi, karena besarnya jumlah usia produktif (15-64 Tahun) dibandingkan dengan jumlah usia non produktif (usia tua). Berdasarkan data, jumlah usia produktif di Kab</w:t>
      </w:r>
      <w:r w:rsidR="008B57F2">
        <w:rPr>
          <w:rFonts w:ascii="Times New Roman" w:hAnsi="Times New Roman" w:cs="Times New Roman"/>
          <w:sz w:val="24"/>
          <w:szCs w:val="24"/>
        </w:rPr>
        <w:t>upaten Sumedang sebanyak 816.224</w:t>
      </w:r>
      <w:r w:rsidRPr="00574B15">
        <w:rPr>
          <w:rFonts w:ascii="Times New Roman" w:hAnsi="Times New Roman" w:cs="Times New Roman"/>
          <w:sz w:val="24"/>
          <w:szCs w:val="24"/>
        </w:rPr>
        <w:t xml:space="preserve"> jiwa, sementara kelom</w:t>
      </w:r>
      <w:r w:rsidR="008B57F2">
        <w:rPr>
          <w:rFonts w:ascii="Times New Roman" w:hAnsi="Times New Roman" w:cs="Times New Roman"/>
          <w:sz w:val="24"/>
          <w:szCs w:val="24"/>
        </w:rPr>
        <w:t>pok usia 0-14 Tahun sebanyak 254.661</w:t>
      </w:r>
      <w:r w:rsidRPr="00574B15">
        <w:rPr>
          <w:rFonts w:ascii="Times New Roman" w:hAnsi="Times New Roman" w:cs="Times New Roman"/>
          <w:sz w:val="24"/>
          <w:szCs w:val="24"/>
        </w:rPr>
        <w:t xml:space="preserve"> jiwa dan </w:t>
      </w:r>
      <w:r w:rsidRPr="00574B15">
        <w:rPr>
          <w:rFonts w:ascii="Times New Roman" w:hAnsi="Times New Roman" w:cs="Times New Roman"/>
          <w:sz w:val="24"/>
          <w:szCs w:val="24"/>
        </w:rPr>
        <w:lastRenderedPageBreak/>
        <w:t xml:space="preserve">kelompok usia </w:t>
      </w:r>
      <w:r w:rsidR="008B57F2">
        <w:rPr>
          <w:rFonts w:ascii="Times New Roman" w:hAnsi="Times New Roman" w:cs="Times New Roman"/>
          <w:sz w:val="24"/>
          <w:szCs w:val="24"/>
        </w:rPr>
        <w:t>diatas 65 Tahun sebanyak 124.646</w:t>
      </w:r>
      <w:r w:rsidRPr="00574B15">
        <w:rPr>
          <w:rFonts w:ascii="Times New Roman" w:hAnsi="Times New Roman" w:cs="Times New Roman"/>
          <w:sz w:val="24"/>
          <w:szCs w:val="24"/>
        </w:rPr>
        <w:t xml:space="preserve"> jiwa. Dengan proporsi bonus demografi seperti ini menjadi potensi bagi Kabupaten Sumedang seperti (1) membuka peluang tenaga kerja; dan (2) perkembangan ekonomi. Namun jika bonus demografi gagal dimanfaatkan maka akan berdampak buruk seperti</w:t>
      </w:r>
      <w:r>
        <w:rPr>
          <w:rFonts w:ascii="Times New Roman" w:hAnsi="Times New Roman" w:cs="Times New Roman"/>
          <w:sz w:val="24"/>
          <w:szCs w:val="24"/>
        </w:rPr>
        <w:t xml:space="preserve"> :</w:t>
      </w:r>
      <w:r w:rsidRPr="00574B15">
        <w:rPr>
          <w:rFonts w:ascii="Times New Roman" w:hAnsi="Times New Roman" w:cs="Times New Roman"/>
          <w:sz w:val="24"/>
          <w:szCs w:val="24"/>
        </w:rPr>
        <w:t xml:space="preserve"> (1) meningkatnya pengangguran; (2) ketidakseimbangan kualitas dan kuantitas</w:t>
      </w:r>
      <w:r>
        <w:rPr>
          <w:rFonts w:ascii="Times New Roman" w:hAnsi="Times New Roman" w:cs="Times New Roman"/>
          <w:sz w:val="24"/>
          <w:szCs w:val="24"/>
        </w:rPr>
        <w:t xml:space="preserve"> </w:t>
      </w:r>
      <w:r w:rsidRPr="00574B15">
        <w:rPr>
          <w:rFonts w:ascii="Times New Roman" w:hAnsi="Times New Roman" w:cs="Times New Roman"/>
          <w:sz w:val="24"/>
          <w:szCs w:val="24"/>
        </w:rPr>
        <w:t xml:space="preserve">SDM; dan (3) </w:t>
      </w:r>
      <w:r w:rsidRPr="00574B15">
        <w:rPr>
          <w:rFonts w:ascii="Times New Roman" w:hAnsi="Times New Roman" w:cs="Times New Roman"/>
          <w:i/>
          <w:iCs/>
          <w:sz w:val="24"/>
          <w:szCs w:val="24"/>
        </w:rPr>
        <w:t>aging population</w:t>
      </w:r>
      <w:r w:rsidRPr="00574B15">
        <w:rPr>
          <w:rFonts w:ascii="Times New Roman" w:hAnsi="Times New Roman" w:cs="Times New Roman"/>
          <w:sz w:val="24"/>
          <w:szCs w:val="24"/>
        </w:rPr>
        <w:t xml:space="preserve"> atau peningkatan jumlah angka lansia yang tinggi dan mendominasi masyarakat dimana pada periode 2020-2023 jumlah usia di atas 65 Tahun tren nya terus meningka</w:t>
      </w:r>
      <w:r w:rsidRPr="00574B15">
        <w:rPr>
          <w:rFonts w:ascii="Times New Roman" w:hAnsi="Times New Roman" w:cs="Times New Roman"/>
        </w:rPr>
        <w:t>t</w:t>
      </w:r>
      <w:r w:rsidRPr="00CD442B">
        <w:rPr>
          <w:rFonts w:ascii="Times New Roman" w:eastAsia="Arial" w:hAnsi="Times New Roman" w:cs="Times New Roman"/>
          <w:sz w:val="24"/>
          <w:szCs w:val="24"/>
          <w:lang w:eastAsia="en-US"/>
        </w:rPr>
        <w:t>agar dapat fleksib</w:t>
      </w:r>
      <w:r w:rsidR="00B67ADF">
        <w:rPr>
          <w:rFonts w:ascii="Times New Roman" w:eastAsia="Arial" w:hAnsi="Times New Roman" w:cs="Times New Roman"/>
          <w:sz w:val="24"/>
          <w:szCs w:val="24"/>
          <w:lang w:eastAsia="en-US"/>
        </w:rPr>
        <w:t>i</w:t>
      </w:r>
      <w:r w:rsidRPr="00CD442B">
        <w:rPr>
          <w:rFonts w:ascii="Times New Roman" w:eastAsia="Arial" w:hAnsi="Times New Roman" w:cs="Times New Roman"/>
          <w:sz w:val="24"/>
          <w:szCs w:val="24"/>
          <w:lang w:eastAsia="en-US"/>
        </w:rPr>
        <w:t>litas dalam mengadaptasi berbagai dinamika penyelenggaraan pemerintahan paada masanya.</w:t>
      </w:r>
    </w:p>
    <w:p w14:paraId="3C151DB2" w14:textId="77777777" w:rsidR="00B72D9D" w:rsidRDefault="00B72D9D" w:rsidP="00B72D9D">
      <w:pPr>
        <w:widowControl w:val="0"/>
        <w:spacing w:after="220" w:line="360" w:lineRule="auto"/>
        <w:ind w:left="567" w:right="236" w:firstLine="567"/>
        <w:jc w:val="both"/>
        <w:rPr>
          <w:rFonts w:ascii="Times New Roman" w:eastAsia="Calibri" w:hAnsi="Times New Roman" w:cs="Times New Roman"/>
          <w:sz w:val="24"/>
          <w:szCs w:val="24"/>
          <w:lang w:eastAsia="en-US"/>
        </w:rPr>
      </w:pPr>
      <w:r w:rsidRPr="00032F0C">
        <w:rPr>
          <w:rFonts w:ascii="Times New Roman" w:eastAsia="Arial" w:hAnsi="Times New Roman" w:cs="Times New Roman"/>
          <w:sz w:val="24"/>
          <w:szCs w:val="24"/>
          <w:lang w:eastAsia="en-US"/>
        </w:rPr>
        <w:t>Tujuan Peta Jalan Pembangunan Kependudukan dalam Mendukung Demografi Indonesia Emas Tahun 2045 yang dapat digunakan dalam dokumen perencanaan atau materi paparan:</w:t>
      </w:r>
    </w:p>
    <w:p w14:paraId="112116B3" w14:textId="77777777" w:rsidR="00B72D9D" w:rsidRDefault="00B72D9D" w:rsidP="00B72D9D">
      <w:pPr>
        <w:widowControl w:val="0"/>
        <w:spacing w:after="220" w:line="360" w:lineRule="auto"/>
        <w:ind w:left="567" w:right="236" w:firstLine="567"/>
        <w:jc w:val="both"/>
        <w:rPr>
          <w:rFonts w:ascii="Times New Roman" w:eastAsia="Calibri" w:hAnsi="Times New Roman" w:cs="Times New Roman"/>
          <w:sz w:val="24"/>
          <w:szCs w:val="24"/>
          <w:lang w:eastAsia="en-US"/>
        </w:rPr>
      </w:pPr>
      <w:r w:rsidRPr="00032F0C">
        <w:rPr>
          <w:rFonts w:ascii="Times New Roman" w:eastAsia="Arial" w:hAnsi="Times New Roman" w:cs="Times New Roman"/>
          <w:sz w:val="24"/>
          <w:szCs w:val="24"/>
          <w:lang w:eastAsia="en-US"/>
        </w:rPr>
        <w:t>Peta Jalan Pembangunan Kependudukan disusun sebagai pedoman strategis untuk mengarahkan pengelolaan kuantitas, kualitas, dan mobilitas penduduk secara terencana, terpadu, dan berkelanjutan guna mewujudkan sumber daya manusia yang sehat, cerdas, produktif, serta berdaya saing. Melalui perencanaan kependudukan yang komprehensif, diharapkan bonus demografi dapat dimanfaatkan secara optimal untuk mendorong pertumbuhan ekonomi, memperkuat ketahanan keluarga, serta meningkatkan kesejahteraan masyarakat menuju terwujudnya Indonesia Emas 2045.</w:t>
      </w:r>
    </w:p>
    <w:p w14:paraId="3D708D1F" w14:textId="77777777" w:rsidR="00B72D9D" w:rsidRPr="00B72D9D" w:rsidRDefault="00B72D9D" w:rsidP="00B72D9D">
      <w:pPr>
        <w:widowControl w:val="0"/>
        <w:spacing w:after="220" w:line="360" w:lineRule="auto"/>
        <w:ind w:left="567" w:right="236" w:firstLine="567"/>
        <w:jc w:val="both"/>
        <w:rPr>
          <w:rFonts w:ascii="Times New Roman" w:eastAsia="Calibri" w:hAnsi="Times New Roman" w:cs="Times New Roman"/>
          <w:sz w:val="24"/>
          <w:szCs w:val="24"/>
          <w:lang w:eastAsia="en-US"/>
        </w:rPr>
      </w:pPr>
      <w:r w:rsidRPr="00032F0C">
        <w:rPr>
          <w:rFonts w:ascii="Times New Roman" w:eastAsia="Arial" w:hAnsi="Times New Roman" w:cs="Times New Roman"/>
          <w:sz w:val="24"/>
          <w:szCs w:val="24"/>
          <w:lang w:eastAsia="en-US"/>
        </w:rPr>
        <w:t>Tujuan Khusus</w:t>
      </w:r>
    </w:p>
    <w:p w14:paraId="21E2ABAA" w14:textId="77777777" w:rsidR="00B72D9D" w:rsidRPr="00032F0C" w:rsidRDefault="00B72D9D" w:rsidP="000100E9">
      <w:pPr>
        <w:pStyle w:val="ListParagraph"/>
        <w:widowControl w:val="0"/>
        <w:numPr>
          <w:ilvl w:val="0"/>
          <w:numId w:val="9"/>
        </w:numPr>
        <w:spacing w:line="276" w:lineRule="auto"/>
        <w:ind w:right="236"/>
        <w:contextualSpacing w:val="0"/>
        <w:jc w:val="both"/>
        <w:rPr>
          <w:rFonts w:ascii="Times New Roman" w:eastAsia="Arial" w:hAnsi="Times New Roman"/>
          <w:sz w:val="24"/>
          <w:szCs w:val="24"/>
        </w:rPr>
      </w:pPr>
      <w:r w:rsidRPr="00032F0C">
        <w:rPr>
          <w:rFonts w:ascii="Times New Roman" w:eastAsia="Arial" w:hAnsi="Times New Roman"/>
          <w:sz w:val="24"/>
          <w:szCs w:val="24"/>
        </w:rPr>
        <w:t>Mengendalikan pertumbuhan dan persebaran penduduk agar seimbang dan berkelanjutan.</w:t>
      </w:r>
    </w:p>
    <w:p w14:paraId="0FE06497" w14:textId="77777777" w:rsidR="00B72D9D" w:rsidRPr="00032F0C" w:rsidRDefault="00B72D9D" w:rsidP="000100E9">
      <w:pPr>
        <w:pStyle w:val="ListParagraph"/>
        <w:widowControl w:val="0"/>
        <w:numPr>
          <w:ilvl w:val="0"/>
          <w:numId w:val="9"/>
        </w:numPr>
        <w:spacing w:line="276" w:lineRule="auto"/>
        <w:ind w:right="236"/>
        <w:contextualSpacing w:val="0"/>
        <w:jc w:val="both"/>
        <w:rPr>
          <w:rFonts w:ascii="Times New Roman" w:eastAsia="Arial" w:hAnsi="Times New Roman"/>
          <w:sz w:val="24"/>
          <w:szCs w:val="24"/>
        </w:rPr>
      </w:pPr>
      <w:r w:rsidRPr="00032F0C">
        <w:rPr>
          <w:rFonts w:ascii="Times New Roman" w:eastAsia="Arial" w:hAnsi="Times New Roman"/>
          <w:sz w:val="24"/>
          <w:szCs w:val="24"/>
        </w:rPr>
        <w:t>Meningkatkan kualitas penduduk melalui pendidikan, kesehatan, dan perlindungan sosial.</w:t>
      </w:r>
    </w:p>
    <w:p w14:paraId="2E7FA170" w14:textId="77777777" w:rsidR="00B72D9D" w:rsidRPr="00032F0C" w:rsidRDefault="00B72D9D" w:rsidP="000100E9">
      <w:pPr>
        <w:pStyle w:val="ListParagraph"/>
        <w:widowControl w:val="0"/>
        <w:numPr>
          <w:ilvl w:val="0"/>
          <w:numId w:val="9"/>
        </w:numPr>
        <w:spacing w:line="276" w:lineRule="auto"/>
        <w:ind w:right="236"/>
        <w:contextualSpacing w:val="0"/>
        <w:jc w:val="both"/>
        <w:rPr>
          <w:rFonts w:ascii="Times New Roman" w:eastAsia="Arial" w:hAnsi="Times New Roman"/>
          <w:sz w:val="24"/>
          <w:szCs w:val="24"/>
        </w:rPr>
      </w:pPr>
      <w:r w:rsidRPr="00032F0C">
        <w:rPr>
          <w:rFonts w:ascii="Times New Roman" w:eastAsia="Arial" w:hAnsi="Times New Roman"/>
          <w:sz w:val="24"/>
          <w:szCs w:val="24"/>
        </w:rPr>
        <w:t>Mewujudkan keluarga berkualitas, mandiri, dan berketahanan.</w:t>
      </w:r>
    </w:p>
    <w:p w14:paraId="71612272" w14:textId="77777777" w:rsidR="00B72D9D" w:rsidRPr="00032F0C" w:rsidRDefault="00B72D9D" w:rsidP="000100E9">
      <w:pPr>
        <w:pStyle w:val="ListParagraph"/>
        <w:widowControl w:val="0"/>
        <w:numPr>
          <w:ilvl w:val="0"/>
          <w:numId w:val="9"/>
        </w:numPr>
        <w:spacing w:line="276" w:lineRule="auto"/>
        <w:ind w:right="236"/>
        <w:contextualSpacing w:val="0"/>
        <w:jc w:val="both"/>
        <w:rPr>
          <w:rFonts w:ascii="Times New Roman" w:eastAsia="Arial" w:hAnsi="Times New Roman"/>
          <w:sz w:val="24"/>
          <w:szCs w:val="24"/>
        </w:rPr>
      </w:pPr>
      <w:r w:rsidRPr="00032F0C">
        <w:rPr>
          <w:rFonts w:ascii="Times New Roman" w:eastAsia="Arial" w:hAnsi="Times New Roman"/>
          <w:sz w:val="24"/>
          <w:szCs w:val="24"/>
        </w:rPr>
        <w:t>Mengoptimalkan bonus demografi melalui peningkatan produktivitas tenaga kerja.</w:t>
      </w:r>
    </w:p>
    <w:p w14:paraId="36736AAC" w14:textId="77777777" w:rsidR="00B72D9D" w:rsidRPr="00032F0C" w:rsidRDefault="00B72D9D" w:rsidP="000100E9">
      <w:pPr>
        <w:pStyle w:val="ListParagraph"/>
        <w:widowControl w:val="0"/>
        <w:numPr>
          <w:ilvl w:val="0"/>
          <w:numId w:val="9"/>
        </w:numPr>
        <w:spacing w:line="276" w:lineRule="auto"/>
        <w:ind w:right="236"/>
        <w:contextualSpacing w:val="0"/>
        <w:jc w:val="both"/>
        <w:rPr>
          <w:rFonts w:ascii="Times New Roman" w:eastAsia="Arial" w:hAnsi="Times New Roman"/>
          <w:sz w:val="24"/>
          <w:szCs w:val="24"/>
        </w:rPr>
      </w:pPr>
      <w:r w:rsidRPr="00032F0C">
        <w:rPr>
          <w:rFonts w:ascii="Times New Roman" w:eastAsia="Arial" w:hAnsi="Times New Roman"/>
          <w:sz w:val="24"/>
          <w:szCs w:val="24"/>
        </w:rPr>
        <w:t>Mengintegrasikan data dan informasi kependudukan sebagai dasar perencanaan pembangunan.</w:t>
      </w:r>
    </w:p>
    <w:p w14:paraId="04D01AAF" w14:textId="77777777" w:rsidR="00B72D9D" w:rsidRDefault="00B72D9D" w:rsidP="000100E9">
      <w:pPr>
        <w:pStyle w:val="ListParagraph"/>
        <w:widowControl w:val="0"/>
        <w:numPr>
          <w:ilvl w:val="0"/>
          <w:numId w:val="9"/>
        </w:numPr>
        <w:spacing w:line="276" w:lineRule="auto"/>
        <w:ind w:right="236"/>
        <w:contextualSpacing w:val="0"/>
        <w:jc w:val="both"/>
        <w:rPr>
          <w:rFonts w:ascii="Times New Roman" w:eastAsia="Arial" w:hAnsi="Times New Roman"/>
          <w:sz w:val="24"/>
          <w:szCs w:val="24"/>
        </w:rPr>
      </w:pPr>
      <w:r w:rsidRPr="00032F0C">
        <w:rPr>
          <w:rFonts w:ascii="Times New Roman" w:eastAsia="Arial" w:hAnsi="Times New Roman"/>
          <w:sz w:val="24"/>
          <w:szCs w:val="24"/>
        </w:rPr>
        <w:t>Mengarahkan mobilitas penduduk yang selaras dengan pengembangan wilayah dan ekonomi.</w:t>
      </w:r>
    </w:p>
    <w:p w14:paraId="3E9C6904" w14:textId="77777777" w:rsidR="00B72D9D" w:rsidRDefault="00B72D9D" w:rsidP="000100E9">
      <w:pPr>
        <w:pStyle w:val="ListParagraph"/>
        <w:widowControl w:val="0"/>
        <w:numPr>
          <w:ilvl w:val="0"/>
          <w:numId w:val="9"/>
        </w:numPr>
        <w:spacing w:line="276" w:lineRule="auto"/>
        <w:ind w:right="236"/>
        <w:contextualSpacing w:val="0"/>
        <w:jc w:val="both"/>
        <w:rPr>
          <w:rFonts w:ascii="Times New Roman" w:eastAsia="Arial" w:hAnsi="Times New Roman"/>
          <w:sz w:val="24"/>
          <w:szCs w:val="24"/>
        </w:rPr>
      </w:pPr>
      <w:r w:rsidRPr="00B72D9D">
        <w:rPr>
          <w:rFonts w:ascii="Times New Roman" w:eastAsia="Arial" w:hAnsi="Times New Roman"/>
          <w:sz w:val="24"/>
          <w:szCs w:val="24"/>
        </w:rPr>
        <w:t>Meningkatkan sinergi lintas sektor dalam pelaksanaan pembangunan kependudukan.</w:t>
      </w:r>
    </w:p>
    <w:p w14:paraId="11759633" w14:textId="77777777" w:rsidR="00B72D9D" w:rsidRDefault="00B72D9D" w:rsidP="00B72D9D">
      <w:pPr>
        <w:widowControl w:val="0"/>
        <w:spacing w:line="276" w:lineRule="auto"/>
        <w:ind w:right="236"/>
        <w:jc w:val="both"/>
        <w:rPr>
          <w:rFonts w:ascii="Times New Roman" w:eastAsia="Arial" w:hAnsi="Times New Roman" w:cs="Times New Roman"/>
          <w:sz w:val="24"/>
          <w:szCs w:val="24"/>
          <w:lang w:eastAsia="en-US"/>
        </w:rPr>
      </w:pPr>
    </w:p>
    <w:p w14:paraId="670FCA89" w14:textId="77777777" w:rsidR="00B72D9D" w:rsidRDefault="00B72D9D" w:rsidP="00B72D9D">
      <w:pPr>
        <w:widowControl w:val="0"/>
        <w:spacing w:line="360" w:lineRule="auto"/>
        <w:ind w:left="567" w:right="236" w:firstLine="567"/>
        <w:jc w:val="both"/>
        <w:rPr>
          <w:rFonts w:ascii="Arial" w:eastAsia="Calibri" w:hAnsi="Arial" w:cs="Arial"/>
          <w:spacing w:val="-1"/>
          <w:sz w:val="24"/>
          <w:szCs w:val="24"/>
          <w:lang w:eastAsia="en-US"/>
        </w:rPr>
      </w:pPr>
      <w:r w:rsidRPr="00B72D9D">
        <w:rPr>
          <w:rFonts w:ascii="Times New Roman" w:eastAsia="Arial" w:hAnsi="Times New Roman" w:cs="Times New Roman"/>
          <w:sz w:val="24"/>
          <w:szCs w:val="24"/>
          <w:lang w:eastAsia="en-US"/>
        </w:rPr>
        <w:t xml:space="preserve">Dokumen PJPK Kabupaten Sumedang merupakan sebuah dokumen </w:t>
      </w:r>
      <w:r w:rsidRPr="00B72D9D">
        <w:rPr>
          <w:rFonts w:ascii="Times New Roman" w:eastAsia="Arial" w:hAnsi="Times New Roman" w:cs="Times New Roman"/>
          <w:sz w:val="24"/>
          <w:szCs w:val="24"/>
          <w:lang w:eastAsia="en-US"/>
        </w:rPr>
        <w:lastRenderedPageBreak/>
        <w:t>perencanaan pembangunan kependudukan yang mengintegrasikan sector-sektor pembangunan yang terkait dengan kependudukan. Muatan dalam PJPK sebagai referensi dalam berbagai perencanaan, program dan kegiatan bagi berbagai organisasi perangkat daerah Kabupaten Sumedang dan pemangku kepentingan lainnya. PJPK juga untuk m</w:t>
      </w:r>
      <w:r w:rsidRPr="00B72D9D">
        <w:rPr>
          <w:rFonts w:ascii="Times New Roman" w:eastAsia="Calibri" w:hAnsi="Times New Roman" w:cs="Times New Roman"/>
          <w:spacing w:val="-2"/>
          <w:sz w:val="24"/>
          <w:szCs w:val="24"/>
          <w:lang w:eastAsia="en-US"/>
        </w:rPr>
        <w:t>emperkuat</w:t>
      </w:r>
      <w:r w:rsidRPr="00B72D9D">
        <w:rPr>
          <w:rFonts w:ascii="Times New Roman" w:eastAsia="Calibri" w:hAnsi="Times New Roman" w:cs="Times New Roman"/>
          <w:spacing w:val="13"/>
          <w:sz w:val="24"/>
          <w:szCs w:val="24"/>
          <w:lang w:eastAsia="en-US"/>
        </w:rPr>
        <w:t xml:space="preserve"> </w:t>
      </w:r>
      <w:r w:rsidRPr="00B72D9D">
        <w:rPr>
          <w:rFonts w:ascii="Times New Roman" w:eastAsia="Calibri" w:hAnsi="Times New Roman" w:cs="Times New Roman"/>
          <w:spacing w:val="-1"/>
          <w:sz w:val="24"/>
          <w:szCs w:val="24"/>
          <w:lang w:eastAsia="en-US"/>
        </w:rPr>
        <w:t>target</w:t>
      </w:r>
      <w:r w:rsidRPr="00B72D9D">
        <w:rPr>
          <w:rFonts w:ascii="Times New Roman" w:eastAsia="Calibri" w:hAnsi="Times New Roman" w:cs="Times New Roman"/>
          <w:spacing w:val="13"/>
          <w:sz w:val="24"/>
          <w:szCs w:val="24"/>
          <w:lang w:eastAsia="en-US"/>
        </w:rPr>
        <w:t xml:space="preserve"> </w:t>
      </w:r>
      <w:r w:rsidRPr="00B72D9D">
        <w:rPr>
          <w:rFonts w:ascii="Times New Roman" w:eastAsia="Calibri" w:hAnsi="Times New Roman" w:cs="Times New Roman"/>
          <w:spacing w:val="-1"/>
          <w:sz w:val="24"/>
          <w:szCs w:val="24"/>
          <w:lang w:eastAsia="en-US"/>
        </w:rPr>
        <w:t>pembangunan</w:t>
      </w:r>
      <w:r w:rsidRPr="00B72D9D">
        <w:rPr>
          <w:rFonts w:ascii="Times New Roman" w:eastAsia="Calibri" w:hAnsi="Times New Roman" w:cs="Times New Roman"/>
          <w:spacing w:val="12"/>
          <w:sz w:val="24"/>
          <w:szCs w:val="24"/>
          <w:lang w:eastAsia="en-US"/>
        </w:rPr>
        <w:t xml:space="preserve"> </w:t>
      </w:r>
      <w:r w:rsidRPr="00B72D9D">
        <w:rPr>
          <w:rFonts w:ascii="Times New Roman" w:eastAsia="Calibri" w:hAnsi="Times New Roman" w:cs="Times New Roman"/>
          <w:spacing w:val="-1"/>
          <w:sz w:val="24"/>
          <w:szCs w:val="24"/>
          <w:lang w:eastAsia="en-US"/>
        </w:rPr>
        <w:t>kependudukan</w:t>
      </w:r>
      <w:r w:rsidRPr="00B72D9D">
        <w:rPr>
          <w:rFonts w:ascii="Times New Roman" w:eastAsia="Calibri" w:hAnsi="Times New Roman" w:cs="Times New Roman"/>
          <w:spacing w:val="13"/>
          <w:sz w:val="24"/>
          <w:szCs w:val="24"/>
          <w:lang w:eastAsia="en-US"/>
        </w:rPr>
        <w:t xml:space="preserve"> </w:t>
      </w:r>
      <w:r w:rsidRPr="00B72D9D">
        <w:rPr>
          <w:rFonts w:ascii="Times New Roman" w:eastAsia="Calibri" w:hAnsi="Times New Roman" w:cs="Times New Roman"/>
          <w:spacing w:val="-1"/>
          <w:sz w:val="24"/>
          <w:szCs w:val="24"/>
          <w:lang w:eastAsia="en-US"/>
        </w:rPr>
        <w:t>berbasis</w:t>
      </w:r>
      <w:r w:rsidRPr="00B72D9D">
        <w:rPr>
          <w:rFonts w:ascii="Times New Roman" w:eastAsia="Calibri" w:hAnsi="Times New Roman" w:cs="Times New Roman"/>
          <w:spacing w:val="13"/>
          <w:sz w:val="24"/>
          <w:szCs w:val="24"/>
          <w:lang w:eastAsia="en-US"/>
        </w:rPr>
        <w:t xml:space="preserve"> </w:t>
      </w:r>
      <w:r w:rsidRPr="00B72D9D">
        <w:rPr>
          <w:rFonts w:ascii="Times New Roman" w:eastAsia="Calibri" w:hAnsi="Times New Roman" w:cs="Times New Roman"/>
          <w:spacing w:val="-2"/>
          <w:sz w:val="24"/>
          <w:szCs w:val="24"/>
          <w:lang w:eastAsia="en-US"/>
        </w:rPr>
        <w:t>data</w:t>
      </w:r>
      <w:r w:rsidRPr="00B72D9D">
        <w:rPr>
          <w:rFonts w:ascii="Times New Roman" w:eastAsia="Calibri" w:hAnsi="Times New Roman" w:cs="Times New Roman"/>
          <w:spacing w:val="12"/>
          <w:sz w:val="24"/>
          <w:szCs w:val="24"/>
          <w:lang w:eastAsia="en-US"/>
        </w:rPr>
        <w:t xml:space="preserve"> </w:t>
      </w:r>
      <w:r w:rsidRPr="00B72D9D">
        <w:rPr>
          <w:rFonts w:ascii="Times New Roman" w:eastAsia="Calibri" w:hAnsi="Times New Roman" w:cs="Times New Roman"/>
          <w:spacing w:val="-1"/>
          <w:sz w:val="24"/>
          <w:szCs w:val="24"/>
          <w:lang w:eastAsia="en-US"/>
        </w:rPr>
        <w:t>yang</w:t>
      </w:r>
      <w:r w:rsidRPr="00B72D9D">
        <w:rPr>
          <w:rFonts w:ascii="Times New Roman" w:eastAsia="Calibri" w:hAnsi="Times New Roman" w:cs="Times New Roman"/>
          <w:spacing w:val="11"/>
          <w:sz w:val="24"/>
          <w:szCs w:val="24"/>
          <w:lang w:eastAsia="en-US"/>
        </w:rPr>
        <w:t xml:space="preserve"> </w:t>
      </w:r>
      <w:r w:rsidRPr="00B72D9D">
        <w:rPr>
          <w:rFonts w:ascii="Times New Roman" w:eastAsia="Calibri" w:hAnsi="Times New Roman" w:cs="Times New Roman"/>
          <w:spacing w:val="-2"/>
          <w:sz w:val="24"/>
          <w:szCs w:val="24"/>
          <w:lang w:eastAsia="en-US"/>
        </w:rPr>
        <w:t>dapat</w:t>
      </w:r>
      <w:r w:rsidRPr="00B72D9D">
        <w:rPr>
          <w:rFonts w:ascii="Times New Roman" w:eastAsia="Calibri" w:hAnsi="Times New Roman" w:cs="Times New Roman"/>
          <w:spacing w:val="14"/>
          <w:sz w:val="24"/>
          <w:szCs w:val="24"/>
          <w:lang w:eastAsia="en-US"/>
        </w:rPr>
        <w:t xml:space="preserve"> </w:t>
      </w:r>
      <w:r w:rsidRPr="00B72D9D">
        <w:rPr>
          <w:rFonts w:ascii="Times New Roman" w:eastAsia="Calibri" w:hAnsi="Times New Roman" w:cs="Times New Roman"/>
          <w:spacing w:val="-1"/>
          <w:sz w:val="24"/>
          <w:szCs w:val="24"/>
          <w:lang w:eastAsia="en-US"/>
        </w:rPr>
        <w:t>diandalkan</w:t>
      </w:r>
      <w:r w:rsidRPr="00B72D9D">
        <w:rPr>
          <w:rFonts w:ascii="Times New Roman" w:eastAsia="Calibri" w:hAnsi="Times New Roman" w:cs="Times New Roman"/>
          <w:spacing w:val="47"/>
          <w:sz w:val="24"/>
          <w:szCs w:val="24"/>
          <w:lang w:eastAsia="en-US"/>
        </w:rPr>
        <w:t xml:space="preserve"> </w:t>
      </w:r>
      <w:r w:rsidRPr="00B72D9D">
        <w:rPr>
          <w:rFonts w:ascii="Times New Roman" w:eastAsia="Calibri" w:hAnsi="Times New Roman" w:cs="Times New Roman"/>
          <w:spacing w:val="-1"/>
          <w:sz w:val="24"/>
          <w:szCs w:val="24"/>
          <w:lang w:eastAsia="en-US"/>
        </w:rPr>
        <w:t>untuk dicapai dan</w:t>
      </w:r>
      <w:r w:rsidRPr="00B72D9D">
        <w:rPr>
          <w:rFonts w:ascii="Times New Roman" w:eastAsia="Calibri" w:hAnsi="Times New Roman" w:cs="Times New Roman"/>
          <w:spacing w:val="-2"/>
          <w:sz w:val="24"/>
          <w:szCs w:val="24"/>
          <w:lang w:eastAsia="en-US"/>
        </w:rPr>
        <w:t xml:space="preserve"> strategi</w:t>
      </w:r>
      <w:r w:rsidRPr="00B72D9D">
        <w:rPr>
          <w:rFonts w:ascii="Times New Roman" w:eastAsia="Calibri" w:hAnsi="Times New Roman" w:cs="Times New Roman"/>
          <w:spacing w:val="-1"/>
          <w:sz w:val="24"/>
          <w:szCs w:val="24"/>
          <w:lang w:eastAsia="en-US"/>
        </w:rPr>
        <w:t xml:space="preserve"> pembiayaannya</w:t>
      </w:r>
      <w:r w:rsidRPr="00B72D9D">
        <w:rPr>
          <w:rFonts w:ascii="Arial" w:eastAsia="Calibri" w:hAnsi="Arial" w:cs="Arial"/>
          <w:spacing w:val="-1"/>
          <w:sz w:val="24"/>
          <w:szCs w:val="24"/>
          <w:lang w:eastAsia="en-US"/>
        </w:rPr>
        <w:t>.</w:t>
      </w:r>
    </w:p>
    <w:p w14:paraId="63D9E9D2" w14:textId="77777777" w:rsidR="00B72D9D" w:rsidRDefault="00B72D9D" w:rsidP="00B72D9D">
      <w:pPr>
        <w:widowControl w:val="0"/>
        <w:spacing w:line="360" w:lineRule="auto"/>
        <w:ind w:right="236"/>
        <w:jc w:val="both"/>
        <w:rPr>
          <w:rFonts w:ascii="Times New Roman" w:eastAsia="Arial" w:hAnsi="Times New Roman"/>
          <w:sz w:val="24"/>
          <w:szCs w:val="24"/>
        </w:rPr>
      </w:pPr>
    </w:p>
    <w:p w14:paraId="39EC0763" w14:textId="77777777" w:rsidR="00914792" w:rsidRDefault="00914792" w:rsidP="000100E9">
      <w:pPr>
        <w:widowControl w:val="0"/>
        <w:numPr>
          <w:ilvl w:val="1"/>
          <w:numId w:val="8"/>
        </w:numPr>
        <w:spacing w:before="240" w:after="240" w:line="360" w:lineRule="auto"/>
        <w:ind w:left="567" w:right="236"/>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Tujuan</w:t>
      </w:r>
    </w:p>
    <w:p w14:paraId="2EE44299" w14:textId="77777777" w:rsidR="00B72D9D" w:rsidRPr="00914792" w:rsidRDefault="00B72D9D" w:rsidP="00060AED">
      <w:pPr>
        <w:widowControl w:val="0"/>
        <w:spacing w:line="360" w:lineRule="auto"/>
        <w:ind w:left="567" w:right="236" w:firstLine="567"/>
        <w:jc w:val="both"/>
        <w:rPr>
          <w:rFonts w:ascii="Times New Roman" w:eastAsia="Calibri" w:hAnsi="Times New Roman" w:cs="Times New Roman"/>
          <w:b/>
          <w:bCs/>
          <w:sz w:val="24"/>
          <w:szCs w:val="24"/>
          <w:lang w:eastAsia="en-US"/>
        </w:rPr>
      </w:pPr>
      <w:r w:rsidRPr="00914792">
        <w:rPr>
          <w:rFonts w:ascii="Times New Roman" w:eastAsia="Calibri" w:hAnsi="Times New Roman" w:cs="Times New Roman"/>
          <w:sz w:val="24"/>
          <w:szCs w:val="24"/>
          <w:lang w:val="sv-SE" w:eastAsia="en-US"/>
        </w:rPr>
        <w:t>Tujuan tersususnya PJPK adalah meningkatnya kualitas penduduk yang unggul dan diharapkan menjadi faktor penggerak tercapaikan Kabupaten Sumedang yang maju dan penduduknya sejahtera. Untuk mencapai tujuan pembangunan kependudukan tersebut diperlukan langkah langkah strategis dan komprehensif dari semua pihak yang terlibat dalam pembangunan. Agar langkah tersebut terpadu maka diperlukan pedoman yaitu Peta Jalan Pembangunan Kependudukan Kabupaten Sumedang.</w:t>
      </w:r>
    </w:p>
    <w:p w14:paraId="05DBB510" w14:textId="77777777" w:rsidR="00B72D9D" w:rsidRPr="00CD442B" w:rsidRDefault="00B72D9D" w:rsidP="00060AED">
      <w:pPr>
        <w:widowControl w:val="0"/>
        <w:spacing w:line="360" w:lineRule="auto"/>
        <w:ind w:left="567" w:right="236"/>
        <w:jc w:val="both"/>
        <w:rPr>
          <w:rFonts w:ascii="Times New Roman" w:eastAsia="Calibri" w:hAnsi="Times New Roman" w:cs="Times New Roman"/>
          <w:color w:val="000000"/>
          <w:sz w:val="24"/>
          <w:szCs w:val="24"/>
          <w:lang w:val="sv-SE" w:eastAsia="en-US"/>
        </w:rPr>
      </w:pPr>
      <w:r w:rsidRPr="00CD442B">
        <w:rPr>
          <w:rFonts w:ascii="Times New Roman" w:eastAsia="Calibri" w:hAnsi="Times New Roman" w:cs="Times New Roman"/>
          <w:color w:val="000000"/>
          <w:sz w:val="24"/>
          <w:szCs w:val="24"/>
          <w:lang w:val="sv-SE" w:eastAsia="en-US"/>
        </w:rPr>
        <w:t xml:space="preserve">Langkah-langkah untuk mencapai tujuan strategis tersebut adalah: </w:t>
      </w:r>
    </w:p>
    <w:p w14:paraId="58BDD33E" w14:textId="77777777" w:rsidR="00B72D9D" w:rsidRPr="00CD442B" w:rsidRDefault="00B72D9D" w:rsidP="000100E9">
      <w:pPr>
        <w:widowControl w:val="0"/>
        <w:numPr>
          <w:ilvl w:val="0"/>
          <w:numId w:val="10"/>
        </w:numPr>
        <w:tabs>
          <w:tab w:val="left" w:pos="993"/>
        </w:tabs>
        <w:spacing w:line="360" w:lineRule="auto"/>
        <w:ind w:left="993" w:right="236" w:hanging="426"/>
        <w:jc w:val="both"/>
        <w:rPr>
          <w:rFonts w:ascii="Times New Roman" w:eastAsia="Calibri" w:hAnsi="Times New Roman" w:cs="Times New Roman"/>
          <w:color w:val="000000"/>
          <w:sz w:val="24"/>
          <w:szCs w:val="24"/>
          <w:lang w:val="sv-SE" w:eastAsia="en-US"/>
        </w:rPr>
      </w:pPr>
      <w:r w:rsidRPr="00CD442B">
        <w:rPr>
          <w:rFonts w:ascii="Times New Roman" w:eastAsia="Calibri" w:hAnsi="Times New Roman" w:cs="Times New Roman"/>
          <w:color w:val="000000"/>
          <w:sz w:val="24"/>
          <w:szCs w:val="24"/>
          <w:lang w:val="sv-SE" w:eastAsia="en-US"/>
        </w:rPr>
        <w:t>Menjaga agar penduduk tumbuh seimbang, artinya jumlah kelahiran dan kematian tidak terlalu jauh perbedaanya yaitu Angka kematian kasar lebih kecil dari angka kelahiran kasar.</w:t>
      </w:r>
    </w:p>
    <w:p w14:paraId="055DE6B7" w14:textId="77777777" w:rsidR="00B72D9D" w:rsidRPr="00CD442B" w:rsidRDefault="00B72D9D" w:rsidP="000100E9">
      <w:pPr>
        <w:widowControl w:val="0"/>
        <w:numPr>
          <w:ilvl w:val="0"/>
          <w:numId w:val="10"/>
        </w:numPr>
        <w:tabs>
          <w:tab w:val="left" w:pos="993"/>
        </w:tabs>
        <w:spacing w:line="360" w:lineRule="auto"/>
        <w:ind w:left="993" w:right="236" w:hanging="426"/>
        <w:jc w:val="both"/>
        <w:rPr>
          <w:rFonts w:ascii="Times New Roman" w:eastAsia="Calibri" w:hAnsi="Times New Roman" w:cs="Times New Roman"/>
          <w:color w:val="000000"/>
          <w:sz w:val="24"/>
          <w:szCs w:val="24"/>
          <w:lang w:val="sv-SE" w:eastAsia="en-US"/>
        </w:rPr>
      </w:pPr>
      <w:r w:rsidRPr="00CD442B">
        <w:rPr>
          <w:rFonts w:ascii="Times New Roman" w:eastAsia="Calibri" w:hAnsi="Times New Roman" w:cs="Times New Roman"/>
          <w:spacing w:val="-1"/>
          <w:sz w:val="24"/>
          <w:szCs w:val="24"/>
          <w:lang w:eastAsia="en-US"/>
        </w:rPr>
        <w:t>Pembangunan</w:t>
      </w:r>
      <w:r w:rsidRPr="00CD442B">
        <w:rPr>
          <w:rFonts w:ascii="Times New Roman" w:eastAsia="Calibri" w:hAnsi="Times New Roman" w:cs="Times New Roman"/>
          <w:sz w:val="24"/>
          <w:szCs w:val="24"/>
          <w:lang w:eastAsia="en-US"/>
        </w:rPr>
        <w:t xml:space="preserve"> </w:t>
      </w:r>
      <w:r w:rsidRPr="00CD442B">
        <w:rPr>
          <w:rFonts w:ascii="Times New Roman" w:eastAsia="Calibri" w:hAnsi="Times New Roman" w:cs="Times New Roman"/>
          <w:spacing w:val="3"/>
          <w:sz w:val="24"/>
          <w:szCs w:val="24"/>
          <w:lang w:eastAsia="en-US"/>
        </w:rPr>
        <w:t xml:space="preserve"> </w:t>
      </w:r>
      <w:r w:rsidRPr="00CD442B">
        <w:rPr>
          <w:rFonts w:ascii="Times New Roman" w:eastAsia="Calibri" w:hAnsi="Times New Roman" w:cs="Times New Roman"/>
          <w:spacing w:val="-1"/>
          <w:sz w:val="24"/>
          <w:szCs w:val="24"/>
          <w:lang w:eastAsia="en-US"/>
        </w:rPr>
        <w:t>manusia</w:t>
      </w:r>
      <w:r w:rsidRPr="00CD442B">
        <w:rPr>
          <w:rFonts w:ascii="Times New Roman" w:eastAsia="Calibri" w:hAnsi="Times New Roman" w:cs="Times New Roman"/>
          <w:sz w:val="24"/>
          <w:szCs w:val="24"/>
          <w:lang w:eastAsia="en-US"/>
        </w:rPr>
        <w:t xml:space="preserve"> </w:t>
      </w:r>
      <w:r w:rsidRPr="00CD442B">
        <w:rPr>
          <w:rFonts w:ascii="Times New Roman" w:eastAsia="Calibri" w:hAnsi="Times New Roman" w:cs="Times New Roman"/>
          <w:spacing w:val="4"/>
          <w:sz w:val="24"/>
          <w:szCs w:val="24"/>
          <w:lang w:eastAsia="en-US"/>
        </w:rPr>
        <w:t xml:space="preserve"> </w:t>
      </w:r>
      <w:r w:rsidRPr="00CD442B">
        <w:rPr>
          <w:rFonts w:ascii="Times New Roman" w:eastAsia="Calibri" w:hAnsi="Times New Roman" w:cs="Times New Roman"/>
          <w:spacing w:val="-1"/>
          <w:sz w:val="24"/>
          <w:szCs w:val="24"/>
          <w:lang w:eastAsia="en-US"/>
        </w:rPr>
        <w:t>secara</w:t>
      </w:r>
      <w:r w:rsidRPr="00CD442B">
        <w:rPr>
          <w:rFonts w:ascii="Times New Roman" w:eastAsia="Calibri" w:hAnsi="Times New Roman" w:cs="Times New Roman"/>
          <w:sz w:val="24"/>
          <w:szCs w:val="24"/>
          <w:lang w:eastAsia="en-US"/>
        </w:rPr>
        <w:t xml:space="preserve"> </w:t>
      </w:r>
      <w:r w:rsidRPr="00CD442B">
        <w:rPr>
          <w:rFonts w:ascii="Times New Roman" w:eastAsia="Calibri" w:hAnsi="Times New Roman" w:cs="Times New Roman"/>
          <w:spacing w:val="4"/>
          <w:sz w:val="24"/>
          <w:szCs w:val="24"/>
          <w:lang w:eastAsia="en-US"/>
        </w:rPr>
        <w:t xml:space="preserve"> </w:t>
      </w:r>
      <w:r w:rsidRPr="00CD442B">
        <w:rPr>
          <w:rFonts w:ascii="Times New Roman" w:eastAsia="Calibri" w:hAnsi="Times New Roman" w:cs="Times New Roman"/>
          <w:spacing w:val="-2"/>
          <w:sz w:val="24"/>
          <w:szCs w:val="24"/>
          <w:lang w:eastAsia="en-US"/>
        </w:rPr>
        <w:t>menyeluruh</w:t>
      </w:r>
      <w:r w:rsidRPr="00CD442B">
        <w:rPr>
          <w:rFonts w:ascii="Times New Roman" w:eastAsia="Calibri" w:hAnsi="Times New Roman" w:cs="Times New Roman"/>
          <w:sz w:val="24"/>
          <w:szCs w:val="24"/>
          <w:lang w:eastAsia="en-US"/>
        </w:rPr>
        <w:t xml:space="preserve"> </w:t>
      </w:r>
      <w:r w:rsidRPr="00CD442B">
        <w:rPr>
          <w:rFonts w:ascii="Times New Roman" w:eastAsia="Calibri" w:hAnsi="Times New Roman" w:cs="Times New Roman"/>
          <w:spacing w:val="6"/>
          <w:sz w:val="24"/>
          <w:szCs w:val="24"/>
          <w:lang w:eastAsia="en-US"/>
        </w:rPr>
        <w:t xml:space="preserve"> </w:t>
      </w:r>
      <w:r w:rsidRPr="00CD442B">
        <w:rPr>
          <w:rFonts w:ascii="Times New Roman" w:eastAsia="Calibri" w:hAnsi="Times New Roman" w:cs="Times New Roman"/>
          <w:spacing w:val="-2"/>
          <w:sz w:val="24"/>
          <w:szCs w:val="24"/>
          <w:lang w:eastAsia="en-US"/>
        </w:rPr>
        <w:t>dan</w:t>
      </w:r>
      <w:r w:rsidRPr="00CD442B">
        <w:rPr>
          <w:rFonts w:ascii="Times New Roman" w:eastAsia="Calibri" w:hAnsi="Times New Roman" w:cs="Times New Roman"/>
          <w:sz w:val="24"/>
          <w:szCs w:val="24"/>
          <w:lang w:eastAsia="en-US"/>
        </w:rPr>
        <w:t xml:space="preserve"> </w:t>
      </w:r>
      <w:r w:rsidRPr="00CD442B">
        <w:rPr>
          <w:rFonts w:ascii="Times New Roman" w:eastAsia="Calibri" w:hAnsi="Times New Roman" w:cs="Times New Roman"/>
          <w:spacing w:val="6"/>
          <w:sz w:val="24"/>
          <w:szCs w:val="24"/>
          <w:lang w:eastAsia="en-US"/>
        </w:rPr>
        <w:t xml:space="preserve"> </w:t>
      </w:r>
      <w:r w:rsidRPr="00CD442B">
        <w:rPr>
          <w:rFonts w:ascii="Times New Roman" w:eastAsia="Calibri" w:hAnsi="Times New Roman" w:cs="Times New Roman"/>
          <w:spacing w:val="-2"/>
          <w:sz w:val="24"/>
          <w:szCs w:val="24"/>
          <w:lang w:eastAsia="en-US"/>
        </w:rPr>
        <w:t>inklusif</w:t>
      </w:r>
      <w:r w:rsidRPr="00CD442B">
        <w:rPr>
          <w:rFonts w:ascii="Times New Roman" w:eastAsia="Calibri" w:hAnsi="Times New Roman" w:cs="Times New Roman"/>
          <w:sz w:val="24"/>
          <w:szCs w:val="24"/>
          <w:lang w:eastAsia="en-US"/>
        </w:rPr>
        <w:t xml:space="preserve"> </w:t>
      </w:r>
      <w:r w:rsidRPr="00CD442B">
        <w:rPr>
          <w:rFonts w:ascii="Times New Roman" w:eastAsia="Calibri" w:hAnsi="Times New Roman" w:cs="Times New Roman"/>
          <w:spacing w:val="10"/>
          <w:sz w:val="24"/>
          <w:szCs w:val="24"/>
          <w:lang w:eastAsia="en-US"/>
        </w:rPr>
        <w:t xml:space="preserve"> </w:t>
      </w:r>
      <w:r w:rsidRPr="00CD442B">
        <w:rPr>
          <w:rFonts w:ascii="Times New Roman" w:eastAsia="Calibri" w:hAnsi="Times New Roman" w:cs="Times New Roman"/>
          <w:spacing w:val="-2"/>
          <w:sz w:val="24"/>
          <w:szCs w:val="24"/>
          <w:lang w:eastAsia="en-US"/>
        </w:rPr>
        <w:t>dari</w:t>
      </w:r>
      <w:r w:rsidRPr="00CD442B">
        <w:rPr>
          <w:rFonts w:ascii="Times New Roman" w:eastAsia="Calibri" w:hAnsi="Times New Roman" w:cs="Times New Roman"/>
          <w:sz w:val="24"/>
          <w:szCs w:val="24"/>
          <w:lang w:eastAsia="en-US"/>
        </w:rPr>
        <w:t xml:space="preserve"> </w:t>
      </w:r>
      <w:r w:rsidRPr="00CD442B">
        <w:rPr>
          <w:rFonts w:ascii="Times New Roman" w:eastAsia="Calibri" w:hAnsi="Times New Roman" w:cs="Times New Roman"/>
          <w:spacing w:val="5"/>
          <w:sz w:val="24"/>
          <w:szCs w:val="24"/>
          <w:lang w:eastAsia="en-US"/>
        </w:rPr>
        <w:t xml:space="preserve"> </w:t>
      </w:r>
      <w:r w:rsidRPr="00CD442B">
        <w:rPr>
          <w:rFonts w:ascii="Times New Roman" w:eastAsia="Calibri" w:hAnsi="Times New Roman" w:cs="Times New Roman"/>
          <w:spacing w:val="-2"/>
          <w:sz w:val="24"/>
          <w:szCs w:val="24"/>
          <w:lang w:eastAsia="en-US"/>
        </w:rPr>
        <w:t>aspek</w:t>
      </w:r>
      <w:r w:rsidRPr="00CD442B">
        <w:rPr>
          <w:rFonts w:ascii="Times New Roman" w:eastAsia="Calibri" w:hAnsi="Times New Roman" w:cs="Times New Roman"/>
          <w:sz w:val="24"/>
          <w:szCs w:val="24"/>
          <w:lang w:eastAsia="en-US"/>
        </w:rPr>
        <w:t xml:space="preserve"> </w:t>
      </w:r>
      <w:r w:rsidRPr="00CD442B">
        <w:rPr>
          <w:rFonts w:ascii="Times New Roman" w:eastAsia="Calibri" w:hAnsi="Times New Roman" w:cs="Times New Roman"/>
          <w:spacing w:val="7"/>
          <w:sz w:val="24"/>
          <w:szCs w:val="24"/>
          <w:lang w:eastAsia="en-US"/>
        </w:rPr>
        <w:t xml:space="preserve"> </w:t>
      </w:r>
      <w:r w:rsidRPr="00CD442B">
        <w:rPr>
          <w:rFonts w:ascii="Times New Roman" w:eastAsia="Calibri" w:hAnsi="Times New Roman" w:cs="Times New Roman"/>
          <w:spacing w:val="-2"/>
          <w:sz w:val="24"/>
          <w:szCs w:val="24"/>
          <w:lang w:eastAsia="en-US"/>
        </w:rPr>
        <w:t>pendidikan,</w:t>
      </w:r>
      <w:r w:rsidRPr="00CD442B">
        <w:rPr>
          <w:rFonts w:ascii="Times New Roman" w:eastAsia="Calibri" w:hAnsi="Times New Roman" w:cs="Times New Roman"/>
          <w:spacing w:val="67"/>
          <w:sz w:val="24"/>
          <w:szCs w:val="24"/>
          <w:lang w:eastAsia="en-US"/>
        </w:rPr>
        <w:t xml:space="preserve"> </w:t>
      </w:r>
      <w:r w:rsidRPr="00CD442B">
        <w:rPr>
          <w:rFonts w:ascii="Times New Roman" w:eastAsia="Calibri" w:hAnsi="Times New Roman" w:cs="Times New Roman"/>
          <w:spacing w:val="-1"/>
          <w:sz w:val="24"/>
          <w:szCs w:val="24"/>
          <w:lang w:eastAsia="en-US"/>
        </w:rPr>
        <w:t xml:space="preserve">kesehatan </w:t>
      </w:r>
      <w:r w:rsidRPr="00CD442B">
        <w:rPr>
          <w:rFonts w:ascii="Times New Roman" w:eastAsia="Calibri" w:hAnsi="Times New Roman" w:cs="Times New Roman"/>
          <w:spacing w:val="-2"/>
          <w:sz w:val="24"/>
          <w:szCs w:val="24"/>
          <w:lang w:eastAsia="en-US"/>
        </w:rPr>
        <w:t xml:space="preserve">dan </w:t>
      </w:r>
      <w:r w:rsidRPr="00CD442B">
        <w:rPr>
          <w:rFonts w:ascii="Times New Roman" w:eastAsia="Calibri" w:hAnsi="Times New Roman" w:cs="Times New Roman"/>
          <w:spacing w:val="-1"/>
          <w:sz w:val="24"/>
          <w:szCs w:val="24"/>
          <w:lang w:eastAsia="en-US"/>
        </w:rPr>
        <w:t>ketenagakerjaan.</w:t>
      </w:r>
    </w:p>
    <w:p w14:paraId="7E68B140" w14:textId="77777777" w:rsidR="00B72D9D" w:rsidRPr="00CD442B" w:rsidRDefault="00B72D9D" w:rsidP="000100E9">
      <w:pPr>
        <w:widowControl w:val="0"/>
        <w:numPr>
          <w:ilvl w:val="0"/>
          <w:numId w:val="10"/>
        </w:numPr>
        <w:tabs>
          <w:tab w:val="left" w:pos="993"/>
        </w:tabs>
        <w:spacing w:line="360" w:lineRule="auto"/>
        <w:ind w:left="993" w:right="236" w:hanging="426"/>
        <w:jc w:val="both"/>
        <w:rPr>
          <w:rFonts w:ascii="Times New Roman" w:eastAsia="Calibri" w:hAnsi="Times New Roman" w:cs="Times New Roman"/>
          <w:color w:val="000000"/>
          <w:sz w:val="24"/>
          <w:szCs w:val="24"/>
          <w:lang w:val="sv-SE" w:eastAsia="en-US"/>
        </w:rPr>
      </w:pPr>
      <w:r w:rsidRPr="00CD442B">
        <w:rPr>
          <w:rFonts w:ascii="Times New Roman" w:eastAsia="Calibri" w:hAnsi="Times New Roman" w:cs="Times New Roman"/>
          <w:spacing w:val="-1"/>
          <w:sz w:val="24"/>
          <w:szCs w:val="24"/>
          <w:lang w:eastAsia="en-US"/>
        </w:rPr>
        <w:t>Meningkatkan</w:t>
      </w:r>
      <w:r w:rsidRPr="00CD442B">
        <w:rPr>
          <w:rFonts w:ascii="Times New Roman" w:eastAsia="Calibri" w:hAnsi="Times New Roman" w:cs="Times New Roman"/>
          <w:spacing w:val="14"/>
          <w:sz w:val="24"/>
          <w:szCs w:val="24"/>
          <w:lang w:eastAsia="en-US"/>
        </w:rPr>
        <w:t xml:space="preserve"> </w:t>
      </w:r>
      <w:r w:rsidRPr="00CD442B">
        <w:rPr>
          <w:rFonts w:ascii="Times New Roman" w:eastAsia="Calibri" w:hAnsi="Times New Roman" w:cs="Times New Roman"/>
          <w:spacing w:val="-1"/>
          <w:sz w:val="24"/>
          <w:szCs w:val="24"/>
          <w:lang w:eastAsia="en-US"/>
        </w:rPr>
        <w:t>kualitas</w:t>
      </w:r>
      <w:r w:rsidRPr="00CD442B">
        <w:rPr>
          <w:rFonts w:ascii="Times New Roman" w:eastAsia="Calibri" w:hAnsi="Times New Roman" w:cs="Times New Roman"/>
          <w:spacing w:val="15"/>
          <w:sz w:val="24"/>
          <w:szCs w:val="24"/>
          <w:lang w:eastAsia="en-US"/>
        </w:rPr>
        <w:t xml:space="preserve"> </w:t>
      </w:r>
      <w:r w:rsidRPr="00CD442B">
        <w:rPr>
          <w:rFonts w:ascii="Times New Roman" w:eastAsia="Calibri" w:hAnsi="Times New Roman" w:cs="Times New Roman"/>
          <w:spacing w:val="-1"/>
          <w:sz w:val="24"/>
          <w:szCs w:val="24"/>
          <w:lang w:eastAsia="en-US"/>
        </w:rPr>
        <w:t>keluarga</w:t>
      </w:r>
      <w:r w:rsidRPr="00CD442B">
        <w:rPr>
          <w:rFonts w:ascii="Times New Roman" w:eastAsia="Calibri" w:hAnsi="Times New Roman" w:cs="Times New Roman"/>
          <w:spacing w:val="17"/>
          <w:sz w:val="24"/>
          <w:szCs w:val="24"/>
          <w:lang w:eastAsia="en-US"/>
        </w:rPr>
        <w:t xml:space="preserve"> </w:t>
      </w:r>
      <w:r w:rsidRPr="00CD442B">
        <w:rPr>
          <w:rFonts w:ascii="Times New Roman" w:eastAsia="Calibri" w:hAnsi="Times New Roman" w:cs="Times New Roman"/>
          <w:spacing w:val="-2"/>
          <w:sz w:val="24"/>
          <w:szCs w:val="24"/>
          <w:lang w:eastAsia="en-US"/>
        </w:rPr>
        <w:t>untuk</w:t>
      </w:r>
      <w:r w:rsidRPr="00CD442B">
        <w:rPr>
          <w:rFonts w:ascii="Times New Roman" w:eastAsia="Calibri" w:hAnsi="Times New Roman" w:cs="Times New Roman"/>
          <w:spacing w:val="20"/>
          <w:sz w:val="24"/>
          <w:szCs w:val="24"/>
          <w:lang w:eastAsia="en-US"/>
        </w:rPr>
        <w:t xml:space="preserve"> </w:t>
      </w:r>
      <w:r w:rsidRPr="00CD442B">
        <w:rPr>
          <w:rFonts w:ascii="Times New Roman" w:eastAsia="Calibri" w:hAnsi="Times New Roman" w:cs="Times New Roman"/>
          <w:spacing w:val="-1"/>
          <w:sz w:val="24"/>
          <w:szCs w:val="24"/>
          <w:lang w:eastAsia="en-US"/>
        </w:rPr>
        <w:t>menciptakan</w:t>
      </w:r>
      <w:r w:rsidRPr="00CD442B">
        <w:rPr>
          <w:rFonts w:ascii="Times New Roman" w:eastAsia="Calibri" w:hAnsi="Times New Roman" w:cs="Times New Roman"/>
          <w:spacing w:val="19"/>
          <w:sz w:val="24"/>
          <w:szCs w:val="24"/>
          <w:lang w:eastAsia="en-US"/>
        </w:rPr>
        <w:t xml:space="preserve"> </w:t>
      </w:r>
      <w:r w:rsidRPr="00CD442B">
        <w:rPr>
          <w:rFonts w:ascii="Times New Roman" w:eastAsia="Calibri" w:hAnsi="Times New Roman" w:cs="Times New Roman"/>
          <w:spacing w:val="-1"/>
          <w:sz w:val="24"/>
          <w:szCs w:val="24"/>
          <w:lang w:eastAsia="en-US"/>
        </w:rPr>
        <w:t>rasa</w:t>
      </w:r>
      <w:r w:rsidRPr="00CD442B">
        <w:rPr>
          <w:rFonts w:ascii="Times New Roman" w:eastAsia="Calibri" w:hAnsi="Times New Roman" w:cs="Times New Roman"/>
          <w:spacing w:val="17"/>
          <w:sz w:val="24"/>
          <w:szCs w:val="24"/>
          <w:lang w:eastAsia="en-US"/>
        </w:rPr>
        <w:t xml:space="preserve"> </w:t>
      </w:r>
      <w:r w:rsidRPr="00CD442B">
        <w:rPr>
          <w:rFonts w:ascii="Times New Roman" w:eastAsia="Calibri" w:hAnsi="Times New Roman" w:cs="Times New Roman"/>
          <w:spacing w:val="-1"/>
          <w:sz w:val="24"/>
          <w:szCs w:val="24"/>
          <w:lang w:eastAsia="en-US"/>
        </w:rPr>
        <w:t>aman,</w:t>
      </w:r>
      <w:r w:rsidRPr="00CD442B">
        <w:rPr>
          <w:rFonts w:ascii="Times New Roman" w:eastAsia="Calibri" w:hAnsi="Times New Roman" w:cs="Times New Roman"/>
          <w:spacing w:val="15"/>
          <w:sz w:val="24"/>
          <w:szCs w:val="24"/>
          <w:lang w:eastAsia="en-US"/>
        </w:rPr>
        <w:t xml:space="preserve"> </w:t>
      </w:r>
      <w:r w:rsidRPr="00CD442B">
        <w:rPr>
          <w:rFonts w:ascii="Times New Roman" w:eastAsia="Calibri" w:hAnsi="Times New Roman" w:cs="Times New Roman"/>
          <w:spacing w:val="-1"/>
          <w:sz w:val="24"/>
          <w:szCs w:val="24"/>
          <w:lang w:eastAsia="en-US"/>
        </w:rPr>
        <w:t>tentram,</w:t>
      </w:r>
      <w:r w:rsidRPr="00CD442B">
        <w:rPr>
          <w:rFonts w:ascii="Times New Roman" w:eastAsia="Calibri" w:hAnsi="Times New Roman" w:cs="Times New Roman"/>
          <w:spacing w:val="16"/>
          <w:sz w:val="24"/>
          <w:szCs w:val="24"/>
          <w:lang w:eastAsia="en-US"/>
        </w:rPr>
        <w:t xml:space="preserve"> </w:t>
      </w:r>
      <w:r w:rsidRPr="00CD442B">
        <w:rPr>
          <w:rFonts w:ascii="Times New Roman" w:eastAsia="Calibri" w:hAnsi="Times New Roman" w:cs="Times New Roman"/>
          <w:spacing w:val="-1"/>
          <w:sz w:val="24"/>
          <w:szCs w:val="24"/>
          <w:lang w:eastAsia="en-US"/>
        </w:rPr>
        <w:t>dan</w:t>
      </w:r>
      <w:r w:rsidRPr="00CD442B">
        <w:rPr>
          <w:rFonts w:ascii="Times New Roman" w:eastAsia="Calibri" w:hAnsi="Times New Roman" w:cs="Times New Roman"/>
          <w:spacing w:val="20"/>
          <w:sz w:val="24"/>
          <w:szCs w:val="24"/>
          <w:lang w:eastAsia="en-US"/>
        </w:rPr>
        <w:t xml:space="preserve"> </w:t>
      </w:r>
      <w:r w:rsidRPr="00CD442B">
        <w:rPr>
          <w:rFonts w:ascii="Times New Roman" w:eastAsia="Calibri" w:hAnsi="Times New Roman" w:cs="Times New Roman"/>
          <w:spacing w:val="-1"/>
          <w:sz w:val="24"/>
          <w:szCs w:val="24"/>
          <w:lang w:eastAsia="en-US"/>
        </w:rPr>
        <w:t>masa</w:t>
      </w:r>
      <w:r w:rsidRPr="00CD442B">
        <w:rPr>
          <w:rFonts w:ascii="Times New Roman" w:eastAsia="Calibri" w:hAnsi="Times New Roman" w:cs="Times New Roman"/>
          <w:spacing w:val="45"/>
          <w:sz w:val="24"/>
          <w:szCs w:val="24"/>
          <w:lang w:eastAsia="en-US"/>
        </w:rPr>
        <w:t xml:space="preserve"> </w:t>
      </w:r>
      <w:r w:rsidRPr="00CD442B">
        <w:rPr>
          <w:rFonts w:ascii="Times New Roman" w:eastAsia="Calibri" w:hAnsi="Times New Roman" w:cs="Times New Roman"/>
          <w:spacing w:val="-1"/>
          <w:sz w:val="24"/>
          <w:szCs w:val="24"/>
          <w:lang w:eastAsia="en-US"/>
        </w:rPr>
        <w:t>depan yang</w:t>
      </w:r>
      <w:r w:rsidRPr="00CD442B">
        <w:rPr>
          <w:rFonts w:ascii="Times New Roman" w:eastAsia="Calibri" w:hAnsi="Times New Roman" w:cs="Times New Roman"/>
          <w:sz w:val="24"/>
          <w:szCs w:val="24"/>
          <w:lang w:eastAsia="en-US"/>
        </w:rPr>
        <w:t xml:space="preserve"> </w:t>
      </w:r>
      <w:r w:rsidRPr="00CD442B">
        <w:rPr>
          <w:rFonts w:ascii="Times New Roman" w:eastAsia="Calibri" w:hAnsi="Times New Roman" w:cs="Times New Roman"/>
          <w:spacing w:val="-1"/>
          <w:sz w:val="24"/>
          <w:szCs w:val="24"/>
          <w:lang w:eastAsia="en-US"/>
        </w:rPr>
        <w:t xml:space="preserve">sejahtera </w:t>
      </w:r>
      <w:r w:rsidRPr="00CD442B">
        <w:rPr>
          <w:rFonts w:ascii="Times New Roman" w:eastAsia="Calibri" w:hAnsi="Times New Roman" w:cs="Times New Roman"/>
          <w:spacing w:val="-2"/>
          <w:sz w:val="24"/>
          <w:szCs w:val="24"/>
          <w:lang w:eastAsia="en-US"/>
        </w:rPr>
        <w:t>dan</w:t>
      </w:r>
      <w:r w:rsidRPr="00CD442B">
        <w:rPr>
          <w:rFonts w:ascii="Times New Roman" w:eastAsia="Calibri" w:hAnsi="Times New Roman" w:cs="Times New Roman"/>
          <w:sz w:val="24"/>
          <w:szCs w:val="24"/>
          <w:lang w:eastAsia="en-US"/>
        </w:rPr>
        <w:t xml:space="preserve"> </w:t>
      </w:r>
      <w:r w:rsidRPr="00CD442B">
        <w:rPr>
          <w:rFonts w:ascii="Times New Roman" w:eastAsia="Calibri" w:hAnsi="Times New Roman" w:cs="Times New Roman"/>
          <w:spacing w:val="-1"/>
          <w:sz w:val="24"/>
          <w:szCs w:val="24"/>
          <w:lang w:eastAsia="en-US"/>
        </w:rPr>
        <w:t>Bahagia.</w:t>
      </w:r>
    </w:p>
    <w:p w14:paraId="1164DBFD" w14:textId="77777777" w:rsidR="00B72D9D" w:rsidRPr="00CD442B" w:rsidRDefault="00B72D9D" w:rsidP="000100E9">
      <w:pPr>
        <w:widowControl w:val="0"/>
        <w:numPr>
          <w:ilvl w:val="0"/>
          <w:numId w:val="10"/>
        </w:numPr>
        <w:tabs>
          <w:tab w:val="left" w:pos="1288"/>
        </w:tabs>
        <w:spacing w:line="360" w:lineRule="auto"/>
        <w:ind w:left="993" w:right="236" w:hanging="426"/>
        <w:jc w:val="both"/>
        <w:rPr>
          <w:rFonts w:ascii="Times New Roman" w:eastAsia="Arial" w:hAnsi="Times New Roman" w:cs="Times New Roman"/>
          <w:sz w:val="24"/>
          <w:szCs w:val="24"/>
          <w:lang w:eastAsia="en-US"/>
        </w:rPr>
      </w:pPr>
      <w:r w:rsidRPr="00CD442B">
        <w:rPr>
          <w:rFonts w:ascii="Times New Roman" w:eastAsia="Calibri" w:hAnsi="Times New Roman" w:cs="Times New Roman"/>
          <w:spacing w:val="-1"/>
          <w:sz w:val="24"/>
          <w:szCs w:val="24"/>
          <w:lang w:eastAsia="en-US"/>
        </w:rPr>
        <w:t xml:space="preserve">Menciptakan persebaran </w:t>
      </w:r>
      <w:r w:rsidRPr="00CD442B">
        <w:rPr>
          <w:rFonts w:ascii="Times New Roman" w:eastAsia="Calibri" w:hAnsi="Times New Roman" w:cs="Times New Roman"/>
          <w:spacing w:val="-2"/>
          <w:sz w:val="24"/>
          <w:szCs w:val="24"/>
          <w:lang w:eastAsia="en-US"/>
        </w:rPr>
        <w:t>penduduk</w:t>
      </w:r>
      <w:r w:rsidRPr="00CD442B">
        <w:rPr>
          <w:rFonts w:ascii="Times New Roman" w:eastAsia="Calibri" w:hAnsi="Times New Roman" w:cs="Times New Roman"/>
          <w:spacing w:val="3"/>
          <w:sz w:val="24"/>
          <w:szCs w:val="24"/>
          <w:lang w:eastAsia="en-US"/>
        </w:rPr>
        <w:t xml:space="preserve"> </w:t>
      </w:r>
      <w:r w:rsidRPr="00CD442B">
        <w:rPr>
          <w:rFonts w:ascii="Times New Roman" w:eastAsia="Calibri" w:hAnsi="Times New Roman" w:cs="Times New Roman"/>
          <w:spacing w:val="-2"/>
          <w:sz w:val="24"/>
          <w:szCs w:val="24"/>
          <w:lang w:eastAsia="en-US"/>
        </w:rPr>
        <w:t>yang</w:t>
      </w:r>
      <w:r w:rsidRPr="00CD442B">
        <w:rPr>
          <w:rFonts w:ascii="Times New Roman" w:eastAsia="Calibri" w:hAnsi="Times New Roman" w:cs="Times New Roman"/>
          <w:sz w:val="24"/>
          <w:szCs w:val="24"/>
          <w:lang w:eastAsia="en-US"/>
        </w:rPr>
        <w:t xml:space="preserve"> </w:t>
      </w:r>
      <w:r w:rsidRPr="00CD442B">
        <w:rPr>
          <w:rFonts w:ascii="Times New Roman" w:eastAsia="Calibri" w:hAnsi="Times New Roman" w:cs="Times New Roman"/>
          <w:spacing w:val="-1"/>
          <w:sz w:val="24"/>
          <w:szCs w:val="24"/>
          <w:lang w:eastAsia="en-US"/>
        </w:rPr>
        <w:t>seimbang</w:t>
      </w:r>
      <w:r w:rsidRPr="00CD442B">
        <w:rPr>
          <w:rFonts w:ascii="Times New Roman" w:eastAsia="Calibri" w:hAnsi="Times New Roman" w:cs="Times New Roman"/>
          <w:sz w:val="24"/>
          <w:szCs w:val="24"/>
          <w:lang w:eastAsia="en-US"/>
        </w:rPr>
        <w:t xml:space="preserve"> secara</w:t>
      </w:r>
      <w:r w:rsidRPr="00CD442B">
        <w:rPr>
          <w:rFonts w:ascii="Times New Roman" w:eastAsia="Calibri" w:hAnsi="Times New Roman" w:cs="Times New Roman"/>
          <w:spacing w:val="-2"/>
          <w:sz w:val="24"/>
          <w:szCs w:val="24"/>
          <w:lang w:eastAsia="en-US"/>
        </w:rPr>
        <w:t xml:space="preserve"> </w:t>
      </w:r>
      <w:r w:rsidRPr="00CD442B">
        <w:rPr>
          <w:rFonts w:ascii="Times New Roman" w:eastAsia="Calibri" w:hAnsi="Times New Roman" w:cs="Times New Roman"/>
          <w:i/>
          <w:iCs/>
          <w:spacing w:val="-1"/>
          <w:sz w:val="24"/>
          <w:szCs w:val="24"/>
          <w:lang w:eastAsia="en-US"/>
        </w:rPr>
        <w:t>spasial,</w:t>
      </w:r>
      <w:r w:rsidRPr="00CD442B">
        <w:rPr>
          <w:rFonts w:ascii="Times New Roman" w:eastAsia="Calibri" w:hAnsi="Times New Roman" w:cs="Times New Roman"/>
          <w:spacing w:val="2"/>
          <w:sz w:val="24"/>
          <w:szCs w:val="24"/>
          <w:lang w:eastAsia="en-US"/>
        </w:rPr>
        <w:t xml:space="preserve"> </w:t>
      </w:r>
      <w:r w:rsidRPr="00CD442B">
        <w:rPr>
          <w:rFonts w:ascii="Times New Roman" w:eastAsia="Calibri" w:hAnsi="Times New Roman" w:cs="Times New Roman"/>
          <w:spacing w:val="-1"/>
          <w:sz w:val="24"/>
          <w:szCs w:val="24"/>
          <w:lang w:eastAsia="en-US"/>
        </w:rPr>
        <w:t>ekologis</w:t>
      </w:r>
      <w:r w:rsidRPr="00CD442B">
        <w:rPr>
          <w:rFonts w:ascii="Times New Roman" w:eastAsia="Calibri" w:hAnsi="Times New Roman" w:cs="Times New Roman"/>
          <w:sz w:val="24"/>
          <w:szCs w:val="24"/>
          <w:lang w:eastAsia="en-US"/>
        </w:rPr>
        <w:t xml:space="preserve"> </w:t>
      </w:r>
      <w:r w:rsidRPr="00CD442B">
        <w:rPr>
          <w:rFonts w:ascii="Times New Roman" w:eastAsia="Calibri" w:hAnsi="Times New Roman" w:cs="Times New Roman"/>
          <w:spacing w:val="-1"/>
          <w:sz w:val="24"/>
          <w:szCs w:val="24"/>
          <w:lang w:eastAsia="en-US"/>
        </w:rPr>
        <w:t>dan</w:t>
      </w:r>
      <w:r w:rsidRPr="00CD442B">
        <w:rPr>
          <w:rFonts w:ascii="Times New Roman" w:eastAsia="Calibri" w:hAnsi="Times New Roman" w:cs="Times New Roman"/>
          <w:spacing w:val="-2"/>
          <w:sz w:val="24"/>
          <w:szCs w:val="24"/>
          <w:lang w:eastAsia="en-US"/>
        </w:rPr>
        <w:t xml:space="preserve"> </w:t>
      </w:r>
      <w:r w:rsidRPr="00CD442B">
        <w:rPr>
          <w:rFonts w:ascii="Times New Roman" w:eastAsia="Calibri" w:hAnsi="Times New Roman" w:cs="Times New Roman"/>
          <w:i/>
          <w:iCs/>
          <w:spacing w:val="-1"/>
          <w:sz w:val="24"/>
          <w:szCs w:val="24"/>
          <w:lang w:eastAsia="en-US"/>
        </w:rPr>
        <w:t>social.</w:t>
      </w:r>
    </w:p>
    <w:p w14:paraId="65583693" w14:textId="77777777" w:rsidR="00B72D9D" w:rsidRPr="009E3E60" w:rsidRDefault="00B72D9D" w:rsidP="000100E9">
      <w:pPr>
        <w:widowControl w:val="0"/>
        <w:numPr>
          <w:ilvl w:val="0"/>
          <w:numId w:val="10"/>
        </w:numPr>
        <w:tabs>
          <w:tab w:val="left" w:pos="993"/>
        </w:tabs>
        <w:spacing w:line="360" w:lineRule="auto"/>
        <w:ind w:left="993" w:right="236" w:hanging="426"/>
        <w:jc w:val="both"/>
        <w:rPr>
          <w:rFonts w:ascii="Times New Roman" w:eastAsia="Arial" w:hAnsi="Times New Roman" w:cs="Times New Roman"/>
          <w:sz w:val="24"/>
          <w:szCs w:val="24"/>
          <w:lang w:eastAsia="en-US"/>
        </w:rPr>
      </w:pPr>
      <w:r w:rsidRPr="00CD442B">
        <w:rPr>
          <w:rFonts w:ascii="Times New Roman" w:eastAsia="Calibri" w:hAnsi="Times New Roman" w:cs="Times New Roman"/>
          <w:spacing w:val="-1"/>
          <w:sz w:val="24"/>
          <w:szCs w:val="24"/>
          <w:lang w:eastAsia="en-US"/>
        </w:rPr>
        <w:t>Memperluas cakupan administrasi kependudukan untuk mendukung kebijakan pembangunan berbasis data.</w:t>
      </w:r>
    </w:p>
    <w:p w14:paraId="0432920D" w14:textId="77777777" w:rsidR="00B72D9D" w:rsidRPr="00CD442B" w:rsidRDefault="00B72D9D" w:rsidP="00914792">
      <w:pPr>
        <w:widowControl w:val="0"/>
        <w:tabs>
          <w:tab w:val="left" w:pos="993"/>
        </w:tabs>
        <w:spacing w:line="360" w:lineRule="auto"/>
        <w:ind w:right="236"/>
        <w:jc w:val="both"/>
        <w:rPr>
          <w:rFonts w:ascii="Times New Roman" w:eastAsia="Arial" w:hAnsi="Times New Roman" w:cs="Times New Roman"/>
          <w:sz w:val="24"/>
          <w:szCs w:val="24"/>
          <w:lang w:eastAsia="en-US"/>
        </w:rPr>
      </w:pPr>
    </w:p>
    <w:p w14:paraId="2319BEBD" w14:textId="77777777" w:rsidR="00B72D9D" w:rsidRPr="00CD442B" w:rsidRDefault="00B72D9D" w:rsidP="000100E9">
      <w:pPr>
        <w:widowControl w:val="0"/>
        <w:numPr>
          <w:ilvl w:val="1"/>
          <w:numId w:val="8"/>
        </w:numPr>
        <w:spacing w:line="360" w:lineRule="auto"/>
        <w:ind w:left="567" w:right="236"/>
        <w:jc w:val="both"/>
        <w:rPr>
          <w:rFonts w:ascii="Times New Roman" w:eastAsia="Calibri" w:hAnsi="Times New Roman" w:cs="Times New Roman"/>
          <w:b/>
          <w:bCs/>
          <w:color w:val="000000"/>
          <w:sz w:val="24"/>
          <w:szCs w:val="24"/>
          <w:lang w:val="sv-SE" w:eastAsia="en-US"/>
        </w:rPr>
      </w:pPr>
      <w:r w:rsidRPr="00CD442B">
        <w:rPr>
          <w:rFonts w:ascii="Times New Roman" w:eastAsia="Calibri" w:hAnsi="Times New Roman" w:cs="Times New Roman"/>
          <w:b/>
          <w:bCs/>
          <w:color w:val="000000"/>
          <w:sz w:val="24"/>
          <w:szCs w:val="24"/>
          <w:lang w:val="sv-SE" w:eastAsia="en-US"/>
        </w:rPr>
        <w:t xml:space="preserve">Sasaran </w:t>
      </w:r>
    </w:p>
    <w:p w14:paraId="2DB70D1D" w14:textId="77777777" w:rsidR="00B72D9D" w:rsidRPr="00CD442B" w:rsidRDefault="00B72D9D" w:rsidP="00060AED">
      <w:pPr>
        <w:widowControl w:val="0"/>
        <w:spacing w:line="360" w:lineRule="auto"/>
        <w:ind w:left="567" w:right="236" w:firstLine="567"/>
        <w:jc w:val="both"/>
        <w:rPr>
          <w:rFonts w:ascii="Times New Roman" w:eastAsia="Arial" w:hAnsi="Times New Roman" w:cs="Times New Roman"/>
          <w:sz w:val="24"/>
          <w:szCs w:val="24"/>
          <w:lang w:eastAsia="en-US"/>
        </w:rPr>
      </w:pPr>
      <w:r w:rsidRPr="00CD442B">
        <w:rPr>
          <w:rFonts w:ascii="Times New Roman" w:eastAsia="Calibri" w:hAnsi="Times New Roman" w:cs="Times New Roman"/>
          <w:spacing w:val="-1"/>
          <w:sz w:val="24"/>
          <w:szCs w:val="24"/>
          <w:lang w:eastAsia="en-US"/>
        </w:rPr>
        <w:t>Peta</w:t>
      </w:r>
      <w:r w:rsidRPr="00CD442B">
        <w:rPr>
          <w:rFonts w:ascii="Times New Roman" w:eastAsia="Calibri" w:hAnsi="Times New Roman" w:cs="Times New Roman"/>
          <w:sz w:val="24"/>
          <w:szCs w:val="24"/>
          <w:lang w:eastAsia="en-US"/>
        </w:rPr>
        <w:t xml:space="preserve"> </w:t>
      </w:r>
      <w:r w:rsidRPr="00CD442B">
        <w:rPr>
          <w:rFonts w:ascii="Times New Roman" w:eastAsia="Calibri" w:hAnsi="Times New Roman" w:cs="Times New Roman"/>
          <w:spacing w:val="23"/>
          <w:sz w:val="24"/>
          <w:szCs w:val="24"/>
          <w:lang w:eastAsia="en-US"/>
        </w:rPr>
        <w:t xml:space="preserve"> </w:t>
      </w:r>
      <w:r w:rsidRPr="00CD442B">
        <w:rPr>
          <w:rFonts w:ascii="Times New Roman" w:eastAsia="Calibri" w:hAnsi="Times New Roman" w:cs="Times New Roman"/>
          <w:spacing w:val="-1"/>
          <w:sz w:val="24"/>
          <w:szCs w:val="24"/>
          <w:lang w:eastAsia="en-US"/>
        </w:rPr>
        <w:t>jalan</w:t>
      </w:r>
      <w:r w:rsidRPr="00CD442B">
        <w:rPr>
          <w:rFonts w:ascii="Times New Roman" w:eastAsia="Calibri" w:hAnsi="Times New Roman" w:cs="Times New Roman"/>
          <w:sz w:val="24"/>
          <w:szCs w:val="24"/>
          <w:lang w:eastAsia="en-US"/>
        </w:rPr>
        <w:t xml:space="preserve"> </w:t>
      </w:r>
      <w:r w:rsidRPr="00CD442B">
        <w:rPr>
          <w:rFonts w:ascii="Times New Roman" w:eastAsia="Calibri" w:hAnsi="Times New Roman" w:cs="Times New Roman"/>
          <w:spacing w:val="23"/>
          <w:sz w:val="24"/>
          <w:szCs w:val="24"/>
          <w:lang w:eastAsia="en-US"/>
        </w:rPr>
        <w:t xml:space="preserve"> </w:t>
      </w:r>
      <w:r w:rsidRPr="00CD442B">
        <w:rPr>
          <w:rFonts w:ascii="Times New Roman" w:eastAsia="Calibri" w:hAnsi="Times New Roman" w:cs="Times New Roman"/>
          <w:spacing w:val="-2"/>
          <w:sz w:val="24"/>
          <w:szCs w:val="24"/>
          <w:lang w:eastAsia="en-US"/>
        </w:rPr>
        <w:t>pembangunan</w:t>
      </w:r>
      <w:r w:rsidRPr="00CD442B">
        <w:rPr>
          <w:rFonts w:ascii="Times New Roman" w:eastAsia="Calibri" w:hAnsi="Times New Roman" w:cs="Times New Roman"/>
          <w:sz w:val="24"/>
          <w:szCs w:val="24"/>
          <w:lang w:eastAsia="en-US"/>
        </w:rPr>
        <w:t xml:space="preserve"> </w:t>
      </w:r>
      <w:r w:rsidRPr="00CD442B">
        <w:rPr>
          <w:rFonts w:ascii="Times New Roman" w:eastAsia="Calibri" w:hAnsi="Times New Roman" w:cs="Times New Roman"/>
          <w:spacing w:val="23"/>
          <w:sz w:val="24"/>
          <w:szCs w:val="24"/>
          <w:lang w:eastAsia="en-US"/>
        </w:rPr>
        <w:t xml:space="preserve"> </w:t>
      </w:r>
      <w:r w:rsidRPr="00CD442B">
        <w:rPr>
          <w:rFonts w:ascii="Times New Roman" w:eastAsia="Calibri" w:hAnsi="Times New Roman" w:cs="Times New Roman"/>
          <w:spacing w:val="-1"/>
          <w:sz w:val="24"/>
          <w:szCs w:val="24"/>
          <w:lang w:eastAsia="en-US"/>
        </w:rPr>
        <w:t>kependudukan</w:t>
      </w:r>
      <w:r w:rsidRPr="00CD442B">
        <w:rPr>
          <w:rFonts w:ascii="Times New Roman" w:eastAsia="Calibri" w:hAnsi="Times New Roman" w:cs="Times New Roman"/>
          <w:sz w:val="24"/>
          <w:szCs w:val="24"/>
          <w:lang w:eastAsia="en-US"/>
        </w:rPr>
        <w:t xml:space="preserve"> </w:t>
      </w:r>
      <w:r w:rsidRPr="00CD442B">
        <w:rPr>
          <w:rFonts w:ascii="Times New Roman" w:eastAsia="Calibri" w:hAnsi="Times New Roman" w:cs="Times New Roman"/>
          <w:spacing w:val="22"/>
          <w:sz w:val="24"/>
          <w:szCs w:val="24"/>
          <w:lang w:eastAsia="en-US"/>
        </w:rPr>
        <w:t xml:space="preserve"> </w:t>
      </w:r>
      <w:r w:rsidRPr="00CD442B">
        <w:rPr>
          <w:rFonts w:ascii="Times New Roman" w:eastAsia="Calibri" w:hAnsi="Times New Roman" w:cs="Times New Roman"/>
          <w:spacing w:val="-1"/>
          <w:sz w:val="24"/>
          <w:szCs w:val="24"/>
          <w:lang w:eastAsia="en-US"/>
        </w:rPr>
        <w:t>K</w:t>
      </w:r>
      <w:r>
        <w:rPr>
          <w:rFonts w:ascii="Times New Roman" w:eastAsia="Calibri" w:hAnsi="Times New Roman" w:cs="Times New Roman"/>
          <w:spacing w:val="-1"/>
          <w:sz w:val="24"/>
          <w:szCs w:val="24"/>
          <w:lang w:eastAsia="en-US"/>
        </w:rPr>
        <w:t>abupaten Sumedang</w:t>
      </w:r>
      <w:r w:rsidRPr="00CD442B">
        <w:rPr>
          <w:rFonts w:ascii="Times New Roman" w:eastAsia="Calibri" w:hAnsi="Times New Roman" w:cs="Times New Roman"/>
          <w:sz w:val="24"/>
          <w:szCs w:val="24"/>
          <w:lang w:eastAsia="en-US"/>
        </w:rPr>
        <w:t xml:space="preserve"> </w:t>
      </w:r>
      <w:r w:rsidRPr="00CD442B">
        <w:rPr>
          <w:rFonts w:ascii="Times New Roman" w:eastAsia="Calibri" w:hAnsi="Times New Roman" w:cs="Times New Roman"/>
          <w:spacing w:val="23"/>
          <w:sz w:val="24"/>
          <w:szCs w:val="24"/>
          <w:lang w:eastAsia="en-US"/>
        </w:rPr>
        <w:t xml:space="preserve"> </w:t>
      </w:r>
      <w:r w:rsidRPr="00CD442B">
        <w:rPr>
          <w:rFonts w:ascii="Times New Roman" w:eastAsia="Calibri" w:hAnsi="Times New Roman" w:cs="Times New Roman"/>
          <w:spacing w:val="-1"/>
          <w:sz w:val="24"/>
          <w:szCs w:val="24"/>
          <w:lang w:eastAsia="en-US"/>
        </w:rPr>
        <w:t>Tahun</w:t>
      </w:r>
      <w:r w:rsidRPr="00CD442B">
        <w:rPr>
          <w:rFonts w:ascii="Times New Roman" w:eastAsia="Calibri" w:hAnsi="Times New Roman" w:cs="Times New Roman"/>
          <w:sz w:val="24"/>
          <w:szCs w:val="24"/>
          <w:lang w:eastAsia="en-US"/>
        </w:rPr>
        <w:t xml:space="preserve"> </w:t>
      </w:r>
      <w:r w:rsidRPr="00CD442B">
        <w:rPr>
          <w:rFonts w:ascii="Times New Roman" w:eastAsia="Calibri" w:hAnsi="Times New Roman" w:cs="Times New Roman"/>
          <w:spacing w:val="22"/>
          <w:sz w:val="24"/>
          <w:szCs w:val="24"/>
          <w:lang w:eastAsia="en-US"/>
        </w:rPr>
        <w:t xml:space="preserve"> </w:t>
      </w:r>
      <w:r w:rsidRPr="00CD442B">
        <w:rPr>
          <w:rFonts w:ascii="Times New Roman" w:eastAsia="Calibri" w:hAnsi="Times New Roman" w:cs="Times New Roman"/>
          <w:spacing w:val="-1"/>
          <w:sz w:val="24"/>
          <w:szCs w:val="24"/>
          <w:lang w:eastAsia="en-US"/>
        </w:rPr>
        <w:t>2025 - 2029</w:t>
      </w:r>
      <w:r w:rsidRPr="00CD442B">
        <w:rPr>
          <w:rFonts w:ascii="Times New Roman" w:eastAsia="Calibri" w:hAnsi="Times New Roman" w:cs="Times New Roman"/>
          <w:spacing w:val="39"/>
          <w:sz w:val="24"/>
          <w:szCs w:val="24"/>
          <w:lang w:eastAsia="en-US"/>
        </w:rPr>
        <w:t xml:space="preserve"> </w:t>
      </w:r>
      <w:r w:rsidRPr="00CD442B">
        <w:rPr>
          <w:rFonts w:ascii="Times New Roman" w:eastAsia="Calibri" w:hAnsi="Times New Roman" w:cs="Times New Roman"/>
          <w:spacing w:val="-1"/>
          <w:sz w:val="24"/>
          <w:szCs w:val="24"/>
          <w:lang w:eastAsia="en-US"/>
        </w:rPr>
        <w:t>diarahkan</w:t>
      </w:r>
      <w:r w:rsidRPr="00CD442B">
        <w:rPr>
          <w:rFonts w:ascii="Times New Roman" w:eastAsia="Calibri" w:hAnsi="Times New Roman" w:cs="Times New Roman"/>
          <w:spacing w:val="-3"/>
          <w:sz w:val="24"/>
          <w:szCs w:val="24"/>
          <w:lang w:eastAsia="en-US"/>
        </w:rPr>
        <w:t xml:space="preserve"> </w:t>
      </w:r>
      <w:r w:rsidRPr="00CD442B">
        <w:rPr>
          <w:rFonts w:ascii="Times New Roman" w:eastAsia="Calibri" w:hAnsi="Times New Roman" w:cs="Times New Roman"/>
          <w:spacing w:val="-1"/>
          <w:sz w:val="24"/>
          <w:szCs w:val="24"/>
          <w:lang w:eastAsia="en-US"/>
        </w:rPr>
        <w:t>untuk mencapai sasaran:</w:t>
      </w:r>
    </w:p>
    <w:p w14:paraId="627ECAB4" w14:textId="77777777" w:rsidR="00060AED" w:rsidRDefault="00B72D9D" w:rsidP="000100E9">
      <w:pPr>
        <w:widowControl w:val="0"/>
        <w:numPr>
          <w:ilvl w:val="0"/>
          <w:numId w:val="11"/>
        </w:numPr>
        <w:tabs>
          <w:tab w:val="left" w:pos="928"/>
        </w:tabs>
        <w:spacing w:line="360" w:lineRule="auto"/>
        <w:ind w:left="993" w:right="236" w:hanging="426"/>
        <w:jc w:val="both"/>
        <w:rPr>
          <w:rFonts w:ascii="Times New Roman" w:eastAsia="Arial" w:hAnsi="Times New Roman" w:cs="Times New Roman"/>
          <w:sz w:val="24"/>
          <w:szCs w:val="24"/>
          <w:lang w:eastAsia="en-US"/>
        </w:rPr>
      </w:pPr>
      <w:r w:rsidRPr="00CD442B">
        <w:rPr>
          <w:rFonts w:ascii="Times New Roman" w:eastAsia="Arial" w:hAnsi="Times New Roman" w:cs="Times New Roman"/>
          <w:spacing w:val="-2"/>
          <w:sz w:val="24"/>
          <w:szCs w:val="24"/>
          <w:lang w:eastAsia="en-US"/>
        </w:rPr>
        <w:t>Pengelolaan</w:t>
      </w:r>
      <w:r w:rsidRPr="00CD442B">
        <w:rPr>
          <w:rFonts w:ascii="Times New Roman" w:eastAsia="Arial" w:hAnsi="Times New Roman" w:cs="Times New Roman"/>
          <w:spacing w:val="-1"/>
          <w:sz w:val="24"/>
          <w:szCs w:val="24"/>
          <w:lang w:eastAsia="en-US"/>
        </w:rPr>
        <w:t xml:space="preserve"> </w:t>
      </w:r>
      <w:r w:rsidRPr="00CD442B">
        <w:rPr>
          <w:rFonts w:ascii="Times New Roman" w:eastAsia="Arial" w:hAnsi="Times New Roman" w:cs="Times New Roman"/>
          <w:sz w:val="24"/>
          <w:szCs w:val="24"/>
          <w:lang w:eastAsia="en-US"/>
        </w:rPr>
        <w:t>kuantitas</w:t>
      </w:r>
      <w:r w:rsidRPr="00CD442B">
        <w:rPr>
          <w:rFonts w:ascii="Times New Roman" w:eastAsia="Arial" w:hAnsi="Times New Roman" w:cs="Times New Roman"/>
          <w:spacing w:val="1"/>
          <w:sz w:val="24"/>
          <w:szCs w:val="24"/>
          <w:lang w:eastAsia="en-US"/>
        </w:rPr>
        <w:t xml:space="preserve"> </w:t>
      </w:r>
      <w:r w:rsidRPr="00CD442B">
        <w:rPr>
          <w:rFonts w:ascii="Times New Roman" w:eastAsia="Arial" w:hAnsi="Times New Roman" w:cs="Times New Roman"/>
          <w:spacing w:val="-2"/>
          <w:sz w:val="24"/>
          <w:szCs w:val="24"/>
          <w:lang w:eastAsia="en-US"/>
        </w:rPr>
        <w:t xml:space="preserve">penduduk yang berorientasi pada pembangunan berwawasan </w:t>
      </w:r>
      <w:r w:rsidRPr="00CD442B">
        <w:rPr>
          <w:rFonts w:ascii="Times New Roman" w:eastAsia="Arial" w:hAnsi="Times New Roman" w:cs="Times New Roman"/>
          <w:spacing w:val="-2"/>
          <w:sz w:val="24"/>
          <w:szCs w:val="24"/>
          <w:lang w:eastAsia="en-US"/>
        </w:rPr>
        <w:lastRenderedPageBreak/>
        <w:t>kependudukan.</w:t>
      </w:r>
    </w:p>
    <w:p w14:paraId="35334BEF" w14:textId="77777777" w:rsidR="00B72D9D" w:rsidRPr="00060AED" w:rsidRDefault="00B72D9D" w:rsidP="000100E9">
      <w:pPr>
        <w:widowControl w:val="0"/>
        <w:numPr>
          <w:ilvl w:val="0"/>
          <w:numId w:val="11"/>
        </w:numPr>
        <w:tabs>
          <w:tab w:val="left" w:pos="928"/>
        </w:tabs>
        <w:spacing w:line="360" w:lineRule="auto"/>
        <w:ind w:left="993" w:right="236" w:hanging="426"/>
        <w:jc w:val="both"/>
        <w:rPr>
          <w:rFonts w:ascii="Times New Roman" w:eastAsia="Arial" w:hAnsi="Times New Roman" w:cs="Times New Roman"/>
          <w:sz w:val="24"/>
          <w:szCs w:val="24"/>
          <w:lang w:eastAsia="en-US"/>
        </w:rPr>
      </w:pPr>
      <w:r w:rsidRPr="00060AED">
        <w:rPr>
          <w:rFonts w:ascii="Times New Roman" w:eastAsia="Arial" w:hAnsi="Times New Roman" w:cs="Times New Roman"/>
          <w:spacing w:val="-1"/>
          <w:sz w:val="24"/>
          <w:szCs w:val="24"/>
          <w:lang w:eastAsia="en-US"/>
        </w:rPr>
        <w:t>Peningkatan kualitas</w:t>
      </w:r>
      <w:r w:rsidRPr="00060AED">
        <w:rPr>
          <w:rFonts w:ascii="Times New Roman" w:eastAsia="Arial" w:hAnsi="Times New Roman" w:cs="Times New Roman"/>
          <w:spacing w:val="-2"/>
          <w:sz w:val="24"/>
          <w:szCs w:val="24"/>
          <w:lang w:eastAsia="en-US"/>
        </w:rPr>
        <w:t xml:space="preserve"> penduduk dengan memanfaatkan era bonus demografi secara maksimal.</w:t>
      </w:r>
    </w:p>
    <w:p w14:paraId="0BF4E2EC" w14:textId="77777777" w:rsidR="00060AED" w:rsidRDefault="00B72D9D" w:rsidP="000100E9">
      <w:pPr>
        <w:widowControl w:val="0"/>
        <w:numPr>
          <w:ilvl w:val="0"/>
          <w:numId w:val="11"/>
        </w:numPr>
        <w:spacing w:line="360" w:lineRule="auto"/>
        <w:ind w:left="993" w:right="236" w:hanging="426"/>
        <w:jc w:val="both"/>
        <w:rPr>
          <w:rFonts w:ascii="Times New Roman" w:eastAsia="Arial" w:hAnsi="Times New Roman" w:cs="Times New Roman"/>
          <w:sz w:val="24"/>
          <w:szCs w:val="24"/>
          <w:lang w:eastAsia="en-US"/>
        </w:rPr>
      </w:pPr>
      <w:r w:rsidRPr="00CD442B">
        <w:rPr>
          <w:rFonts w:ascii="Times New Roman" w:eastAsia="Arial" w:hAnsi="Times New Roman" w:cs="Times New Roman"/>
          <w:spacing w:val="-1"/>
          <w:sz w:val="24"/>
          <w:szCs w:val="24"/>
          <w:lang w:eastAsia="en-US"/>
        </w:rPr>
        <w:t>Pembangunan Keluarga, untuk menuju keluarga yang berkualitas yang hidup dalam lingkungan yang sehat, aman tenteram dan bahagia lahir batin</w:t>
      </w:r>
    </w:p>
    <w:p w14:paraId="4CB23C12" w14:textId="77777777" w:rsidR="00060AED" w:rsidRDefault="00B72D9D" w:rsidP="000100E9">
      <w:pPr>
        <w:widowControl w:val="0"/>
        <w:numPr>
          <w:ilvl w:val="0"/>
          <w:numId w:val="11"/>
        </w:numPr>
        <w:spacing w:line="360" w:lineRule="auto"/>
        <w:ind w:left="993" w:right="236" w:hanging="426"/>
        <w:jc w:val="both"/>
        <w:rPr>
          <w:rFonts w:ascii="Times New Roman" w:eastAsia="Arial" w:hAnsi="Times New Roman" w:cs="Times New Roman"/>
          <w:sz w:val="24"/>
          <w:szCs w:val="24"/>
          <w:lang w:eastAsia="en-US"/>
        </w:rPr>
      </w:pPr>
      <w:r w:rsidRPr="00060AED">
        <w:rPr>
          <w:rFonts w:ascii="Times New Roman" w:eastAsia="Arial" w:hAnsi="Times New Roman" w:cs="Times New Roman"/>
          <w:spacing w:val="-1"/>
          <w:sz w:val="24"/>
          <w:szCs w:val="24"/>
          <w:lang w:eastAsia="en-US"/>
        </w:rPr>
        <w:t>Penataan persebaran</w:t>
      </w:r>
      <w:r w:rsidRPr="00060AED">
        <w:rPr>
          <w:rFonts w:ascii="Times New Roman" w:eastAsia="Arial" w:hAnsi="Times New Roman" w:cs="Times New Roman"/>
          <w:spacing w:val="-2"/>
          <w:sz w:val="24"/>
          <w:szCs w:val="24"/>
          <w:lang w:eastAsia="en-US"/>
        </w:rPr>
        <w:t xml:space="preserve"> </w:t>
      </w:r>
      <w:r w:rsidRPr="00060AED">
        <w:rPr>
          <w:rFonts w:ascii="Times New Roman" w:eastAsia="Arial" w:hAnsi="Times New Roman" w:cs="Times New Roman"/>
          <w:spacing w:val="-1"/>
          <w:sz w:val="24"/>
          <w:szCs w:val="24"/>
          <w:lang w:eastAsia="en-US"/>
        </w:rPr>
        <w:t xml:space="preserve">penduduk secara  maksimal sesuai dengan daya dukung dan tampung wilayah, serta </w:t>
      </w:r>
      <w:r w:rsidRPr="00060AED">
        <w:rPr>
          <w:rFonts w:ascii="Times New Roman" w:eastAsia="Arial" w:hAnsi="Times New Roman" w:cs="Times New Roman"/>
          <w:sz w:val="24"/>
          <w:szCs w:val="24"/>
          <w:lang w:eastAsia="en-US"/>
        </w:rPr>
        <w:t>pengarahan mobilitas penduduk dengan peningkatan sarana dan prasarana</w:t>
      </w:r>
      <w:r w:rsidR="00060AED">
        <w:rPr>
          <w:rFonts w:ascii="Times New Roman" w:eastAsia="Arial" w:hAnsi="Times New Roman" w:cs="Times New Roman"/>
          <w:sz w:val="24"/>
          <w:szCs w:val="24"/>
          <w:lang w:eastAsia="en-US"/>
        </w:rPr>
        <w:t xml:space="preserve"> kota.</w:t>
      </w:r>
    </w:p>
    <w:p w14:paraId="6CB74B30" w14:textId="77777777" w:rsidR="00060AED" w:rsidRPr="00060AED" w:rsidRDefault="00060AED" w:rsidP="000100E9">
      <w:pPr>
        <w:widowControl w:val="0"/>
        <w:numPr>
          <w:ilvl w:val="0"/>
          <w:numId w:val="11"/>
        </w:numPr>
        <w:spacing w:line="360" w:lineRule="auto"/>
        <w:ind w:left="993" w:right="236" w:hanging="426"/>
        <w:jc w:val="both"/>
        <w:rPr>
          <w:rFonts w:ascii="Times New Roman" w:eastAsia="Arial" w:hAnsi="Times New Roman" w:cs="Times New Roman"/>
          <w:sz w:val="24"/>
          <w:szCs w:val="24"/>
          <w:lang w:eastAsia="en-US"/>
        </w:rPr>
      </w:pPr>
      <w:r w:rsidRPr="00060AED">
        <w:rPr>
          <w:rFonts w:ascii="Times New Roman" w:eastAsia="Calibri" w:hAnsi="Times New Roman" w:cs="Times New Roman"/>
          <w:spacing w:val="-1"/>
          <w:sz w:val="24"/>
          <w:szCs w:val="24"/>
          <w:lang w:eastAsia="en-US"/>
        </w:rPr>
        <w:t xml:space="preserve">Penataan administrasi </w:t>
      </w:r>
      <w:r w:rsidRPr="00060AED">
        <w:rPr>
          <w:rFonts w:ascii="Times New Roman" w:eastAsia="Calibri" w:hAnsi="Times New Roman" w:cs="Times New Roman"/>
          <w:spacing w:val="-2"/>
          <w:sz w:val="24"/>
          <w:szCs w:val="24"/>
          <w:lang w:eastAsia="en-US"/>
        </w:rPr>
        <w:t>data</w:t>
      </w:r>
      <w:r w:rsidRPr="00060AED">
        <w:rPr>
          <w:rFonts w:ascii="Times New Roman" w:eastAsia="Calibri" w:hAnsi="Times New Roman" w:cs="Times New Roman"/>
          <w:spacing w:val="1"/>
          <w:sz w:val="24"/>
          <w:szCs w:val="24"/>
          <w:lang w:eastAsia="en-US"/>
        </w:rPr>
        <w:t xml:space="preserve"> </w:t>
      </w:r>
      <w:r w:rsidRPr="00060AED">
        <w:rPr>
          <w:rFonts w:ascii="Times New Roman" w:eastAsia="Calibri" w:hAnsi="Times New Roman" w:cs="Times New Roman"/>
          <w:spacing w:val="-1"/>
          <w:sz w:val="24"/>
          <w:szCs w:val="24"/>
          <w:lang w:eastAsia="en-US"/>
        </w:rPr>
        <w:t>kependudukan</w:t>
      </w:r>
      <w:r w:rsidRPr="00060AED">
        <w:rPr>
          <w:rFonts w:ascii="Times New Roman" w:eastAsia="Calibri" w:hAnsi="Times New Roman" w:cs="Times New Roman"/>
          <w:i/>
          <w:spacing w:val="-1"/>
          <w:sz w:val="24"/>
          <w:szCs w:val="24"/>
          <w:lang w:eastAsia="en-US"/>
        </w:rPr>
        <w:t xml:space="preserve"> </w:t>
      </w:r>
      <w:r w:rsidRPr="00060AED">
        <w:rPr>
          <w:rFonts w:ascii="Times New Roman" w:eastAsia="Calibri" w:hAnsi="Times New Roman" w:cs="Times New Roman"/>
          <w:iCs/>
          <w:spacing w:val="-1"/>
          <w:sz w:val="24"/>
          <w:szCs w:val="24"/>
          <w:lang w:eastAsia="en-US"/>
        </w:rPr>
        <w:t>yang baik</w:t>
      </w:r>
      <w:r w:rsidRPr="00060AED">
        <w:rPr>
          <w:rFonts w:ascii="Times New Roman" w:eastAsia="Calibri" w:hAnsi="Times New Roman" w:cs="Times New Roman"/>
          <w:i/>
          <w:spacing w:val="-1"/>
          <w:sz w:val="24"/>
          <w:szCs w:val="24"/>
          <w:lang w:eastAsia="en-US"/>
        </w:rPr>
        <w:t xml:space="preserve">, </w:t>
      </w:r>
      <w:r w:rsidRPr="00060AED">
        <w:rPr>
          <w:rFonts w:ascii="Times New Roman" w:eastAsia="Calibri" w:hAnsi="Times New Roman" w:cs="Times New Roman"/>
          <w:iCs/>
          <w:spacing w:val="-1"/>
          <w:sz w:val="24"/>
          <w:szCs w:val="24"/>
          <w:lang w:eastAsia="en-US"/>
        </w:rPr>
        <w:t xml:space="preserve">dengan </w:t>
      </w:r>
      <w:r w:rsidRPr="00060AED">
        <w:rPr>
          <w:rFonts w:ascii="Times New Roman" w:eastAsia="Calibri" w:hAnsi="Times New Roman" w:cs="Times New Roman"/>
          <w:sz w:val="24"/>
          <w:szCs w:val="24"/>
          <w:lang w:eastAsia="en-US"/>
        </w:rPr>
        <w:t>membangun database administrasi kependudukan melalui pengembangan sistem informasi data kependudukan yang akurat dan terintegrasi.</w:t>
      </w:r>
    </w:p>
    <w:p w14:paraId="4ECC69AC" w14:textId="77777777" w:rsidR="00060AED" w:rsidRPr="00060AED" w:rsidRDefault="00060AED" w:rsidP="00060AED">
      <w:pPr>
        <w:widowControl w:val="0"/>
        <w:spacing w:line="360" w:lineRule="auto"/>
        <w:ind w:left="993" w:right="236"/>
        <w:jc w:val="both"/>
        <w:rPr>
          <w:rFonts w:ascii="Times New Roman" w:eastAsia="Arial" w:hAnsi="Times New Roman" w:cs="Times New Roman"/>
          <w:sz w:val="24"/>
          <w:szCs w:val="24"/>
          <w:lang w:eastAsia="en-US"/>
        </w:rPr>
      </w:pPr>
    </w:p>
    <w:p w14:paraId="12FEC16E" w14:textId="77777777" w:rsidR="00060AED" w:rsidRPr="00060AED" w:rsidRDefault="00060AED" w:rsidP="000100E9">
      <w:pPr>
        <w:widowControl w:val="0"/>
        <w:numPr>
          <w:ilvl w:val="1"/>
          <w:numId w:val="8"/>
        </w:numPr>
        <w:spacing w:line="360" w:lineRule="auto"/>
        <w:ind w:left="567" w:right="236"/>
        <w:jc w:val="both"/>
        <w:rPr>
          <w:rFonts w:ascii="Times New Roman" w:eastAsia="Calibri" w:hAnsi="Times New Roman" w:cs="Times New Roman"/>
          <w:b/>
          <w:bCs/>
          <w:color w:val="000000"/>
          <w:sz w:val="24"/>
          <w:szCs w:val="24"/>
          <w:lang w:val="sv-SE" w:eastAsia="en-US"/>
        </w:rPr>
      </w:pPr>
      <w:r w:rsidRPr="00060AED">
        <w:rPr>
          <w:rFonts w:ascii="Times New Roman" w:eastAsia="Calibri" w:hAnsi="Times New Roman" w:cs="Times New Roman"/>
          <w:b/>
          <w:bCs/>
          <w:color w:val="000000"/>
          <w:sz w:val="24"/>
          <w:szCs w:val="24"/>
          <w:lang w:val="sv-SE" w:eastAsia="en-US"/>
        </w:rPr>
        <w:t>Dasar Hukum</w:t>
      </w:r>
    </w:p>
    <w:p w14:paraId="524F598C" w14:textId="77777777" w:rsidR="00060AED" w:rsidRPr="00060AED" w:rsidRDefault="00060AED" w:rsidP="00060AED">
      <w:pPr>
        <w:widowControl w:val="0"/>
        <w:spacing w:line="360" w:lineRule="auto"/>
        <w:ind w:left="567" w:right="236" w:firstLine="567"/>
        <w:jc w:val="both"/>
        <w:rPr>
          <w:rFonts w:ascii="Times New Roman" w:eastAsia="Calibri" w:hAnsi="Times New Roman" w:cs="Times New Roman"/>
          <w:color w:val="000000"/>
          <w:sz w:val="24"/>
          <w:szCs w:val="24"/>
          <w:lang w:val="sv-SE" w:eastAsia="en-US"/>
        </w:rPr>
      </w:pPr>
      <w:r w:rsidRPr="00060AED">
        <w:rPr>
          <w:rFonts w:ascii="Times New Roman" w:eastAsia="Calibri" w:hAnsi="Times New Roman" w:cs="Times New Roman"/>
          <w:color w:val="000000"/>
          <w:sz w:val="24"/>
          <w:szCs w:val="24"/>
          <w:lang w:val="sv-SE" w:eastAsia="en-US"/>
        </w:rPr>
        <w:t>Landasan hukum penyusunan Grand Design Pembangunan Kependudukan sebagai berikut:</w:t>
      </w:r>
    </w:p>
    <w:p w14:paraId="492B3FBA" w14:textId="77777777" w:rsidR="00060AED" w:rsidRPr="00060AED" w:rsidRDefault="00060AED" w:rsidP="000100E9">
      <w:pPr>
        <w:pStyle w:val="ListParagraph"/>
        <w:numPr>
          <w:ilvl w:val="0"/>
          <w:numId w:val="12"/>
        </w:numPr>
        <w:spacing w:after="5" w:line="360" w:lineRule="auto"/>
        <w:ind w:right="-1"/>
        <w:jc w:val="both"/>
        <w:rPr>
          <w:rFonts w:ascii="Times New Roman" w:hAnsi="Times New Roman"/>
          <w:sz w:val="24"/>
          <w:szCs w:val="24"/>
        </w:rPr>
      </w:pPr>
      <w:r w:rsidRPr="00060AED">
        <w:rPr>
          <w:rFonts w:ascii="Times New Roman" w:hAnsi="Times New Roman"/>
          <w:sz w:val="24"/>
          <w:szCs w:val="24"/>
        </w:rPr>
        <w:t>Undang-Undang Nomor 17 Tahun 2007 Tentang Rencana Pembangunan Jangka Panjang Nasional Tahun 2005-2025 (Lembaran Negara Republik Indonesia Tahun 2007 Nomor 33, Tambahan Lembaran Negara Republik Indonesia Nomor 4700);</w:t>
      </w:r>
    </w:p>
    <w:p w14:paraId="1B38A3AE" w14:textId="77777777" w:rsidR="00060AED" w:rsidRPr="00060AED" w:rsidRDefault="00060AED" w:rsidP="000100E9">
      <w:pPr>
        <w:pStyle w:val="ListParagraph"/>
        <w:numPr>
          <w:ilvl w:val="0"/>
          <w:numId w:val="12"/>
        </w:numPr>
        <w:spacing w:after="5" w:line="360" w:lineRule="auto"/>
        <w:ind w:right="-1"/>
        <w:jc w:val="both"/>
        <w:rPr>
          <w:rFonts w:ascii="Times New Roman" w:hAnsi="Times New Roman"/>
          <w:sz w:val="24"/>
          <w:szCs w:val="24"/>
        </w:rPr>
      </w:pPr>
      <w:r w:rsidRPr="00060AED">
        <w:rPr>
          <w:rFonts w:ascii="Times New Roman" w:hAnsi="Times New Roman"/>
          <w:sz w:val="24"/>
          <w:szCs w:val="24"/>
        </w:rPr>
        <w:t xml:space="preserve">Undang-Undang Nomor 52 Tahun 2009 Tentang Perkembangan kependudukan dan Pembangunan Keluarga   (Lembaran negara Republik Indonesia Tahun 2009 Nomor 161, Tambahan Lembaran Negara Republik Indonesia Nomor 5080);                           </w:t>
      </w:r>
    </w:p>
    <w:p w14:paraId="08F4EC84" w14:textId="37223389" w:rsidR="00B67ADF" w:rsidRDefault="00B67ADF" w:rsidP="000100E9">
      <w:pPr>
        <w:pStyle w:val="ListParagraph"/>
        <w:numPr>
          <w:ilvl w:val="0"/>
          <w:numId w:val="12"/>
        </w:numPr>
        <w:spacing w:after="5" w:line="360" w:lineRule="auto"/>
        <w:ind w:right="-1"/>
        <w:jc w:val="both"/>
        <w:rPr>
          <w:rFonts w:ascii="Times New Roman" w:hAnsi="Times New Roman"/>
          <w:sz w:val="24"/>
          <w:szCs w:val="24"/>
        </w:rPr>
      </w:pPr>
      <w:r w:rsidRPr="00060AED">
        <w:rPr>
          <w:rFonts w:ascii="Times New Roman" w:hAnsi="Times New Roman"/>
          <w:sz w:val="24"/>
          <w:szCs w:val="24"/>
        </w:rPr>
        <w:t>Undang-undang Nomor 11 Tahun 2009 tentang Kesejahteraan Sosial (Lembaran negara Republik Indonesia Tahun 2009 Nomor 11, Tambahan Lembaran Negara Republik Indonesia Nomor 4967);</w:t>
      </w:r>
    </w:p>
    <w:p w14:paraId="08C5FFB7" w14:textId="076D2BA9" w:rsidR="00060AED" w:rsidRPr="00B67ADF" w:rsidRDefault="00060AED" w:rsidP="00B67ADF">
      <w:pPr>
        <w:pStyle w:val="ListParagraph"/>
        <w:numPr>
          <w:ilvl w:val="0"/>
          <w:numId w:val="12"/>
        </w:numPr>
        <w:spacing w:after="5" w:line="360" w:lineRule="auto"/>
        <w:ind w:right="-1"/>
        <w:jc w:val="both"/>
        <w:rPr>
          <w:rFonts w:ascii="Times New Roman" w:hAnsi="Times New Roman"/>
          <w:sz w:val="24"/>
          <w:szCs w:val="24"/>
        </w:rPr>
      </w:pPr>
      <w:r w:rsidRPr="00060AED">
        <w:rPr>
          <w:rFonts w:ascii="Times New Roman" w:hAnsi="Times New Roman"/>
          <w:sz w:val="24"/>
          <w:szCs w:val="24"/>
        </w:rPr>
        <w:t xml:space="preserve">Undang-Undang Nomor 23 Tahun 2014 tentang Pemerintahan Daerah (Lembaran negara Republik Indonesia Tahun 2014 Nomor 244, Tambahan Lembaran Negara Republik Indonesia Nomor 5587)sebagaimana teal dirubah beberapa kali terakhir dengan Undang-undang Nomor 23 Tahun 2015 tentang perubahan kedua atas Undang-undang Nomor 23 Tahun 2014 tentang Pemerintahan Daerah (Lembaran negara Republik Indonesia Tahun 2015 Nomor 58, Tambahan Lembaran Negara Republik Indonesia Nomor 5679) </w:t>
      </w:r>
    </w:p>
    <w:p w14:paraId="2EEFB552" w14:textId="77777777" w:rsidR="00060AED" w:rsidRPr="00060AED" w:rsidRDefault="00060AED" w:rsidP="000100E9">
      <w:pPr>
        <w:pStyle w:val="ListParagraph"/>
        <w:numPr>
          <w:ilvl w:val="0"/>
          <w:numId w:val="12"/>
        </w:numPr>
        <w:spacing w:after="5" w:line="360" w:lineRule="auto"/>
        <w:ind w:right="-1"/>
        <w:jc w:val="both"/>
        <w:rPr>
          <w:rFonts w:ascii="Times New Roman" w:hAnsi="Times New Roman"/>
          <w:sz w:val="24"/>
          <w:szCs w:val="24"/>
        </w:rPr>
      </w:pPr>
      <w:r w:rsidRPr="00060AED">
        <w:rPr>
          <w:rFonts w:ascii="Times New Roman" w:hAnsi="Times New Roman"/>
          <w:sz w:val="24"/>
          <w:szCs w:val="24"/>
        </w:rPr>
        <w:t xml:space="preserve">Peraturan Pemerintah Nomor 87 Tahun 2014 Tentang Perkembangan Kependudukan dan Pembangunan Keluarga , Keluarga Berencana dan Sistem Informasi Keluarga </w:t>
      </w:r>
      <w:r w:rsidRPr="00060AED">
        <w:rPr>
          <w:rFonts w:ascii="Times New Roman" w:hAnsi="Times New Roman"/>
          <w:sz w:val="24"/>
          <w:szCs w:val="24"/>
        </w:rPr>
        <w:lastRenderedPageBreak/>
        <w:t xml:space="preserve">(Lembaran Negara Republik Indonesia Tahun 2014 Nomor 319, Tambahan Lembaran Negara Republik Indonesia Nomor 5614) </w:t>
      </w:r>
    </w:p>
    <w:p w14:paraId="3D0BDA37" w14:textId="77777777" w:rsidR="00060AED" w:rsidRPr="00060AED" w:rsidRDefault="00060AED" w:rsidP="000100E9">
      <w:pPr>
        <w:pStyle w:val="ListParagraph"/>
        <w:numPr>
          <w:ilvl w:val="0"/>
          <w:numId w:val="12"/>
        </w:numPr>
        <w:spacing w:after="5" w:line="360" w:lineRule="auto"/>
        <w:ind w:right="-1"/>
        <w:jc w:val="both"/>
        <w:rPr>
          <w:rFonts w:ascii="Times New Roman" w:hAnsi="Times New Roman"/>
          <w:sz w:val="24"/>
          <w:szCs w:val="24"/>
        </w:rPr>
      </w:pPr>
      <w:r w:rsidRPr="00060AED">
        <w:rPr>
          <w:rFonts w:ascii="Times New Roman" w:hAnsi="Times New Roman"/>
          <w:sz w:val="24"/>
          <w:szCs w:val="24"/>
        </w:rPr>
        <w:t xml:space="preserve">Peraturan Presiden Nomor 153 Tahun 2014 tentang </w:t>
      </w:r>
      <w:r w:rsidRPr="00060AED">
        <w:rPr>
          <w:rFonts w:ascii="Times New Roman" w:hAnsi="Times New Roman"/>
          <w:i/>
          <w:sz w:val="24"/>
          <w:szCs w:val="24"/>
        </w:rPr>
        <w:t>Grand Design</w:t>
      </w:r>
      <w:r w:rsidRPr="00060AED">
        <w:rPr>
          <w:rFonts w:ascii="Times New Roman" w:hAnsi="Times New Roman"/>
          <w:sz w:val="24"/>
          <w:szCs w:val="24"/>
        </w:rPr>
        <w:t xml:space="preserve"> Pembangunan Kependudukan (Lembaran Negara Republik Indonesia Tahun 2014 Nomor 310);</w:t>
      </w:r>
    </w:p>
    <w:p w14:paraId="0ABF3824" w14:textId="77777777" w:rsidR="00060AED" w:rsidRDefault="00060AED" w:rsidP="000100E9">
      <w:pPr>
        <w:pStyle w:val="ListParagraph"/>
        <w:numPr>
          <w:ilvl w:val="0"/>
          <w:numId w:val="12"/>
        </w:numPr>
        <w:spacing w:after="5" w:line="360" w:lineRule="auto"/>
        <w:ind w:right="-1"/>
        <w:jc w:val="both"/>
        <w:rPr>
          <w:rFonts w:ascii="Times New Roman" w:hAnsi="Times New Roman"/>
          <w:sz w:val="24"/>
          <w:szCs w:val="24"/>
        </w:rPr>
      </w:pPr>
      <w:r w:rsidRPr="00060AED">
        <w:rPr>
          <w:rFonts w:ascii="Times New Roman" w:hAnsi="Times New Roman"/>
          <w:sz w:val="24"/>
          <w:szCs w:val="24"/>
        </w:rPr>
        <w:t>Peraturan Kepala Badan Kependudukan dan Keluarga Berencana Nasional Nomor 72/PER/B5/2011 tentang Organisasi dan Tata Kerja Badan Kependudukan dan Keluarga Berencana Nasional sebagaimana telah diubah dengan Peraturan Kepala Badan Kependudukan dan Keluarga Berencana Nasional Nomor 273/PER/B4/2014.</w:t>
      </w:r>
    </w:p>
    <w:p w14:paraId="64D96D7B" w14:textId="77777777" w:rsidR="00060AED" w:rsidRDefault="00060AED" w:rsidP="000100E9">
      <w:pPr>
        <w:pStyle w:val="ListParagraph"/>
        <w:numPr>
          <w:ilvl w:val="0"/>
          <w:numId w:val="12"/>
        </w:numPr>
        <w:spacing w:after="5" w:line="360" w:lineRule="auto"/>
        <w:ind w:right="-1"/>
        <w:jc w:val="both"/>
        <w:rPr>
          <w:rFonts w:ascii="Times New Roman" w:hAnsi="Times New Roman"/>
          <w:sz w:val="24"/>
          <w:szCs w:val="24"/>
        </w:rPr>
      </w:pPr>
      <w:r w:rsidRPr="00060AED">
        <w:rPr>
          <w:rFonts w:ascii="Times New Roman" w:hAnsi="Times New Roman"/>
          <w:sz w:val="24"/>
          <w:szCs w:val="24"/>
        </w:rPr>
        <w:t>Peraturan Kepala Badan Kependudukan dan Keluarga Berencana Nasional Nomor 82/PER/B5/2011 tentang Organisasi dan Tata Kerja Perwakilaan Badan Kependudukan dan Keluarga Berencana Nasional Provinsi.</w:t>
      </w:r>
    </w:p>
    <w:p w14:paraId="2112D9C5" w14:textId="3594DF80" w:rsidR="00B67ADF" w:rsidRPr="00B67ADF" w:rsidRDefault="00B67ADF" w:rsidP="000100E9">
      <w:pPr>
        <w:pStyle w:val="ListParagraph"/>
        <w:numPr>
          <w:ilvl w:val="0"/>
          <w:numId w:val="12"/>
        </w:numPr>
        <w:spacing w:after="5" w:line="360" w:lineRule="auto"/>
        <w:ind w:right="-1"/>
        <w:jc w:val="both"/>
        <w:rPr>
          <w:rFonts w:ascii="Times New Roman" w:hAnsi="Times New Roman"/>
          <w:sz w:val="24"/>
          <w:szCs w:val="24"/>
          <w:highlight w:val="yellow"/>
        </w:rPr>
      </w:pPr>
      <w:r w:rsidRPr="00B67ADF">
        <w:rPr>
          <w:rFonts w:ascii="Times New Roman" w:hAnsi="Times New Roman"/>
          <w:sz w:val="24"/>
          <w:szCs w:val="24"/>
          <w:highlight w:val="yellow"/>
        </w:rPr>
        <w:t>Perbup GDPK</w:t>
      </w:r>
    </w:p>
    <w:p w14:paraId="0449EE90" w14:textId="77777777" w:rsidR="00060AED" w:rsidRDefault="00060AED" w:rsidP="00060AED">
      <w:pPr>
        <w:spacing w:after="5" w:line="360" w:lineRule="auto"/>
        <w:ind w:right="-1"/>
        <w:jc w:val="both"/>
        <w:rPr>
          <w:rFonts w:ascii="Times New Roman" w:hAnsi="Times New Roman"/>
          <w:sz w:val="24"/>
          <w:szCs w:val="24"/>
        </w:rPr>
      </w:pPr>
    </w:p>
    <w:p w14:paraId="2351CCDA" w14:textId="77777777" w:rsidR="00060AED" w:rsidRPr="00060AED" w:rsidRDefault="00060AED" w:rsidP="000100E9">
      <w:pPr>
        <w:widowControl w:val="0"/>
        <w:numPr>
          <w:ilvl w:val="1"/>
          <w:numId w:val="8"/>
        </w:numPr>
        <w:spacing w:line="360" w:lineRule="auto"/>
        <w:ind w:left="567" w:right="236"/>
        <w:jc w:val="both"/>
        <w:rPr>
          <w:rFonts w:ascii="Times New Roman" w:eastAsia="Calibri" w:hAnsi="Times New Roman" w:cs="Times New Roman"/>
          <w:b/>
          <w:bCs/>
          <w:sz w:val="24"/>
          <w:szCs w:val="24"/>
          <w:lang w:val="sv-SE" w:eastAsia="en-US"/>
        </w:rPr>
      </w:pPr>
      <w:r w:rsidRPr="00060AED">
        <w:rPr>
          <w:rFonts w:ascii="Times New Roman" w:eastAsia="Calibri" w:hAnsi="Times New Roman" w:cs="Times New Roman"/>
          <w:b/>
          <w:bCs/>
          <w:sz w:val="24"/>
          <w:szCs w:val="24"/>
          <w:lang w:val="sv-SE" w:eastAsia="en-US"/>
        </w:rPr>
        <w:t>Batasan Pengertian</w:t>
      </w:r>
    </w:p>
    <w:p w14:paraId="142C8610" w14:textId="77777777" w:rsidR="00060AED" w:rsidRDefault="00060AED" w:rsidP="00060AED">
      <w:pPr>
        <w:widowControl w:val="0"/>
        <w:spacing w:line="360" w:lineRule="auto"/>
        <w:ind w:left="567" w:right="236" w:firstLine="567"/>
        <w:jc w:val="both"/>
        <w:rPr>
          <w:rFonts w:ascii="Times New Roman" w:eastAsia="Calibri" w:hAnsi="Times New Roman" w:cs="Times New Roman"/>
          <w:b/>
          <w:bCs/>
          <w:sz w:val="24"/>
          <w:szCs w:val="24"/>
          <w:lang w:val="sv-SE" w:eastAsia="en-US"/>
        </w:rPr>
      </w:pPr>
      <w:r w:rsidRPr="00060AED">
        <w:rPr>
          <w:rFonts w:ascii="Times New Roman" w:eastAsia="Calibri" w:hAnsi="Times New Roman" w:cs="Times New Roman"/>
          <w:sz w:val="24"/>
          <w:szCs w:val="24"/>
          <w:lang w:val="sv-SE" w:eastAsia="en-US"/>
        </w:rPr>
        <w:t>Batasan pengertian adalah istilah-istilah yang tercantum dalam dokumen Peta Jalan Pembangunan Kependudukan (PJPK). Adapun pengertian dari istilah-istilah sebagai berikut:</w:t>
      </w:r>
    </w:p>
    <w:p w14:paraId="0B1FD681"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Calibri" w:hAnsi="Times New Roman" w:cs="Times New Roman"/>
          <w:spacing w:val="-1"/>
          <w:sz w:val="24"/>
          <w:szCs w:val="24"/>
          <w:lang w:eastAsia="en-US"/>
        </w:rPr>
        <w:t>Kependudukan</w:t>
      </w:r>
      <w:r w:rsidRPr="00060AED">
        <w:rPr>
          <w:rFonts w:ascii="Times New Roman" w:eastAsia="Calibri" w:hAnsi="Times New Roman" w:cs="Times New Roman"/>
          <w:spacing w:val="4"/>
          <w:sz w:val="24"/>
          <w:szCs w:val="24"/>
          <w:lang w:eastAsia="en-US"/>
        </w:rPr>
        <w:t xml:space="preserve"> </w:t>
      </w:r>
      <w:r w:rsidRPr="00060AED">
        <w:rPr>
          <w:rFonts w:ascii="Times New Roman" w:eastAsia="Calibri" w:hAnsi="Times New Roman" w:cs="Times New Roman"/>
          <w:spacing w:val="-1"/>
          <w:sz w:val="24"/>
          <w:szCs w:val="24"/>
          <w:lang w:eastAsia="en-US"/>
        </w:rPr>
        <w:t>adalah</w:t>
      </w:r>
      <w:r w:rsidRPr="00060AED">
        <w:rPr>
          <w:rFonts w:ascii="Times New Roman" w:eastAsia="Calibri" w:hAnsi="Times New Roman" w:cs="Times New Roman"/>
          <w:spacing w:val="5"/>
          <w:sz w:val="24"/>
          <w:szCs w:val="24"/>
          <w:lang w:eastAsia="en-US"/>
        </w:rPr>
        <w:t xml:space="preserve"> </w:t>
      </w:r>
      <w:r w:rsidRPr="00060AED">
        <w:rPr>
          <w:rFonts w:ascii="Times New Roman" w:eastAsia="Calibri" w:hAnsi="Times New Roman" w:cs="Times New Roman"/>
          <w:spacing w:val="-2"/>
          <w:sz w:val="24"/>
          <w:szCs w:val="24"/>
          <w:lang w:eastAsia="en-US"/>
        </w:rPr>
        <w:t>hal</w:t>
      </w:r>
      <w:r w:rsidRPr="00060AED">
        <w:rPr>
          <w:rFonts w:ascii="Times New Roman" w:eastAsia="Calibri" w:hAnsi="Times New Roman" w:cs="Times New Roman"/>
          <w:spacing w:val="4"/>
          <w:sz w:val="24"/>
          <w:szCs w:val="24"/>
          <w:lang w:eastAsia="en-US"/>
        </w:rPr>
        <w:t xml:space="preserve"> </w:t>
      </w:r>
      <w:r w:rsidRPr="00060AED">
        <w:rPr>
          <w:rFonts w:ascii="Times New Roman" w:eastAsia="Calibri" w:hAnsi="Times New Roman" w:cs="Times New Roman"/>
          <w:spacing w:val="-1"/>
          <w:sz w:val="24"/>
          <w:szCs w:val="24"/>
          <w:lang w:eastAsia="en-US"/>
        </w:rPr>
        <w:t>ihwal</w:t>
      </w:r>
      <w:r w:rsidRPr="00060AED">
        <w:rPr>
          <w:rFonts w:ascii="Times New Roman" w:eastAsia="Calibri" w:hAnsi="Times New Roman" w:cs="Times New Roman"/>
          <w:spacing w:val="4"/>
          <w:sz w:val="24"/>
          <w:szCs w:val="24"/>
          <w:lang w:eastAsia="en-US"/>
        </w:rPr>
        <w:t xml:space="preserve"> </w:t>
      </w:r>
      <w:r w:rsidRPr="00060AED">
        <w:rPr>
          <w:rFonts w:ascii="Times New Roman" w:eastAsia="Calibri" w:hAnsi="Times New Roman" w:cs="Times New Roman"/>
          <w:spacing w:val="-1"/>
          <w:sz w:val="24"/>
          <w:szCs w:val="24"/>
          <w:lang w:eastAsia="en-US"/>
        </w:rPr>
        <w:t>yang</w:t>
      </w:r>
      <w:r w:rsidRPr="00060AED">
        <w:rPr>
          <w:rFonts w:ascii="Times New Roman" w:eastAsia="Calibri" w:hAnsi="Times New Roman" w:cs="Times New Roman"/>
          <w:spacing w:val="5"/>
          <w:sz w:val="24"/>
          <w:szCs w:val="24"/>
          <w:lang w:eastAsia="en-US"/>
        </w:rPr>
        <w:t xml:space="preserve"> </w:t>
      </w:r>
      <w:r w:rsidRPr="00060AED">
        <w:rPr>
          <w:rFonts w:ascii="Times New Roman" w:eastAsia="Calibri" w:hAnsi="Times New Roman" w:cs="Times New Roman"/>
          <w:spacing w:val="-1"/>
          <w:sz w:val="24"/>
          <w:szCs w:val="24"/>
          <w:lang w:eastAsia="en-US"/>
        </w:rPr>
        <w:t>berkaitan</w:t>
      </w:r>
      <w:r w:rsidRPr="00060AED">
        <w:rPr>
          <w:rFonts w:ascii="Times New Roman" w:eastAsia="Calibri" w:hAnsi="Times New Roman" w:cs="Times New Roman"/>
          <w:spacing w:val="2"/>
          <w:sz w:val="24"/>
          <w:szCs w:val="24"/>
          <w:lang w:eastAsia="en-US"/>
        </w:rPr>
        <w:t xml:space="preserve"> </w:t>
      </w:r>
      <w:r w:rsidRPr="00060AED">
        <w:rPr>
          <w:rFonts w:ascii="Times New Roman" w:eastAsia="Calibri" w:hAnsi="Times New Roman" w:cs="Times New Roman"/>
          <w:spacing w:val="-2"/>
          <w:sz w:val="24"/>
          <w:szCs w:val="24"/>
          <w:lang w:eastAsia="en-US"/>
        </w:rPr>
        <w:t>dengan</w:t>
      </w:r>
      <w:r w:rsidRPr="00060AED">
        <w:rPr>
          <w:rFonts w:ascii="Times New Roman" w:eastAsia="Calibri" w:hAnsi="Times New Roman" w:cs="Times New Roman"/>
          <w:spacing w:val="4"/>
          <w:sz w:val="24"/>
          <w:szCs w:val="24"/>
          <w:lang w:eastAsia="en-US"/>
        </w:rPr>
        <w:t xml:space="preserve"> </w:t>
      </w:r>
      <w:r w:rsidRPr="00060AED">
        <w:rPr>
          <w:rFonts w:ascii="Times New Roman" w:eastAsia="Calibri" w:hAnsi="Times New Roman" w:cs="Times New Roman"/>
          <w:spacing w:val="-1"/>
          <w:sz w:val="24"/>
          <w:szCs w:val="24"/>
          <w:lang w:eastAsia="en-US"/>
        </w:rPr>
        <w:t>jumlah,</w:t>
      </w:r>
      <w:r w:rsidRPr="00060AED">
        <w:rPr>
          <w:rFonts w:ascii="Times New Roman" w:eastAsia="Calibri" w:hAnsi="Times New Roman" w:cs="Times New Roman"/>
          <w:spacing w:val="4"/>
          <w:sz w:val="24"/>
          <w:szCs w:val="24"/>
          <w:lang w:eastAsia="en-US"/>
        </w:rPr>
        <w:t xml:space="preserve"> </w:t>
      </w:r>
      <w:r w:rsidRPr="00060AED">
        <w:rPr>
          <w:rFonts w:ascii="Times New Roman" w:eastAsia="Calibri" w:hAnsi="Times New Roman" w:cs="Times New Roman"/>
          <w:spacing w:val="-1"/>
          <w:sz w:val="24"/>
          <w:szCs w:val="24"/>
          <w:lang w:eastAsia="en-US"/>
        </w:rPr>
        <w:t>struktur,</w:t>
      </w:r>
      <w:r w:rsidRPr="00060AED">
        <w:rPr>
          <w:rFonts w:ascii="Times New Roman" w:eastAsia="Calibri" w:hAnsi="Times New Roman" w:cs="Times New Roman"/>
          <w:spacing w:val="4"/>
          <w:sz w:val="24"/>
          <w:szCs w:val="24"/>
          <w:lang w:eastAsia="en-US"/>
        </w:rPr>
        <w:t xml:space="preserve"> </w:t>
      </w:r>
      <w:r w:rsidRPr="00060AED">
        <w:rPr>
          <w:rFonts w:ascii="Times New Roman" w:eastAsia="Calibri" w:hAnsi="Times New Roman" w:cs="Times New Roman"/>
          <w:spacing w:val="-2"/>
          <w:sz w:val="24"/>
          <w:szCs w:val="24"/>
          <w:lang w:eastAsia="en-US"/>
        </w:rPr>
        <w:t>pertumbuhan,</w:t>
      </w:r>
      <w:r w:rsidRPr="00060AED">
        <w:rPr>
          <w:rFonts w:ascii="Times New Roman" w:eastAsia="Calibri" w:hAnsi="Times New Roman" w:cs="Times New Roman"/>
          <w:spacing w:val="54"/>
          <w:sz w:val="24"/>
          <w:szCs w:val="24"/>
          <w:lang w:eastAsia="en-US"/>
        </w:rPr>
        <w:t xml:space="preserve"> </w:t>
      </w:r>
      <w:r w:rsidRPr="00060AED">
        <w:rPr>
          <w:rFonts w:ascii="Times New Roman" w:eastAsia="Calibri" w:hAnsi="Times New Roman" w:cs="Times New Roman"/>
          <w:spacing w:val="-1"/>
          <w:sz w:val="24"/>
          <w:szCs w:val="24"/>
          <w:lang w:eastAsia="en-US"/>
        </w:rPr>
        <w:t>persebaran,</w:t>
      </w:r>
      <w:r w:rsidRPr="00060AED">
        <w:rPr>
          <w:rFonts w:ascii="Times New Roman" w:eastAsia="Calibri" w:hAnsi="Times New Roman" w:cs="Times New Roman"/>
          <w:spacing w:val="32"/>
          <w:sz w:val="24"/>
          <w:szCs w:val="24"/>
          <w:lang w:eastAsia="en-US"/>
        </w:rPr>
        <w:t xml:space="preserve"> </w:t>
      </w:r>
      <w:r w:rsidRPr="00060AED">
        <w:rPr>
          <w:rFonts w:ascii="Times New Roman" w:eastAsia="Calibri" w:hAnsi="Times New Roman" w:cs="Times New Roman"/>
          <w:spacing w:val="-1"/>
          <w:sz w:val="24"/>
          <w:szCs w:val="24"/>
          <w:lang w:eastAsia="en-US"/>
        </w:rPr>
        <w:t>mobilitas,</w:t>
      </w:r>
      <w:r w:rsidRPr="00060AED">
        <w:rPr>
          <w:rFonts w:ascii="Times New Roman" w:eastAsia="Calibri" w:hAnsi="Times New Roman" w:cs="Times New Roman"/>
          <w:spacing w:val="33"/>
          <w:sz w:val="24"/>
          <w:szCs w:val="24"/>
          <w:lang w:eastAsia="en-US"/>
        </w:rPr>
        <w:t xml:space="preserve"> </w:t>
      </w:r>
      <w:r w:rsidRPr="00060AED">
        <w:rPr>
          <w:rFonts w:ascii="Times New Roman" w:eastAsia="Calibri" w:hAnsi="Times New Roman" w:cs="Times New Roman"/>
          <w:spacing w:val="-1"/>
          <w:sz w:val="24"/>
          <w:szCs w:val="24"/>
          <w:lang w:eastAsia="en-US"/>
        </w:rPr>
        <w:t>penyebaran,</w:t>
      </w:r>
      <w:r w:rsidRPr="00060AED">
        <w:rPr>
          <w:rFonts w:ascii="Times New Roman" w:eastAsia="Calibri" w:hAnsi="Times New Roman" w:cs="Times New Roman"/>
          <w:spacing w:val="32"/>
          <w:sz w:val="24"/>
          <w:szCs w:val="24"/>
          <w:lang w:eastAsia="en-US"/>
        </w:rPr>
        <w:t xml:space="preserve"> </w:t>
      </w:r>
      <w:r w:rsidRPr="00060AED">
        <w:rPr>
          <w:rFonts w:ascii="Times New Roman" w:eastAsia="Calibri" w:hAnsi="Times New Roman" w:cs="Times New Roman"/>
          <w:spacing w:val="-1"/>
          <w:sz w:val="24"/>
          <w:szCs w:val="24"/>
          <w:lang w:eastAsia="en-US"/>
        </w:rPr>
        <w:t>kualitas</w:t>
      </w:r>
      <w:r w:rsidRPr="00060AED">
        <w:rPr>
          <w:rFonts w:ascii="Times New Roman" w:eastAsia="Calibri" w:hAnsi="Times New Roman" w:cs="Times New Roman"/>
          <w:spacing w:val="32"/>
          <w:sz w:val="24"/>
          <w:szCs w:val="24"/>
          <w:lang w:eastAsia="en-US"/>
        </w:rPr>
        <w:t xml:space="preserve"> </w:t>
      </w:r>
      <w:r w:rsidRPr="00060AED">
        <w:rPr>
          <w:rFonts w:ascii="Times New Roman" w:eastAsia="Calibri" w:hAnsi="Times New Roman" w:cs="Times New Roman"/>
          <w:spacing w:val="-1"/>
          <w:sz w:val="24"/>
          <w:szCs w:val="24"/>
          <w:lang w:eastAsia="en-US"/>
        </w:rPr>
        <w:t>dan</w:t>
      </w:r>
      <w:r w:rsidRPr="00060AED">
        <w:rPr>
          <w:rFonts w:ascii="Times New Roman" w:eastAsia="Calibri" w:hAnsi="Times New Roman" w:cs="Times New Roman"/>
          <w:spacing w:val="33"/>
          <w:sz w:val="24"/>
          <w:szCs w:val="24"/>
          <w:lang w:eastAsia="en-US"/>
        </w:rPr>
        <w:t xml:space="preserve"> </w:t>
      </w:r>
      <w:r w:rsidRPr="00060AED">
        <w:rPr>
          <w:rFonts w:ascii="Times New Roman" w:eastAsia="Calibri" w:hAnsi="Times New Roman" w:cs="Times New Roman"/>
          <w:spacing w:val="-1"/>
          <w:sz w:val="24"/>
          <w:szCs w:val="24"/>
          <w:lang w:eastAsia="en-US"/>
        </w:rPr>
        <w:t>kondisi</w:t>
      </w:r>
      <w:r w:rsidRPr="00060AED">
        <w:rPr>
          <w:rFonts w:ascii="Times New Roman" w:eastAsia="Calibri" w:hAnsi="Times New Roman" w:cs="Times New Roman"/>
          <w:spacing w:val="34"/>
          <w:sz w:val="24"/>
          <w:szCs w:val="24"/>
          <w:lang w:eastAsia="en-US"/>
        </w:rPr>
        <w:t xml:space="preserve"> </w:t>
      </w:r>
      <w:r w:rsidRPr="00060AED">
        <w:rPr>
          <w:rFonts w:ascii="Times New Roman" w:eastAsia="Calibri" w:hAnsi="Times New Roman" w:cs="Times New Roman"/>
          <w:spacing w:val="-1"/>
          <w:sz w:val="24"/>
          <w:szCs w:val="24"/>
          <w:lang w:eastAsia="en-US"/>
        </w:rPr>
        <w:t>kesejahteraan</w:t>
      </w:r>
      <w:r w:rsidRPr="00060AED">
        <w:rPr>
          <w:rFonts w:ascii="Times New Roman" w:eastAsia="Calibri" w:hAnsi="Times New Roman" w:cs="Times New Roman"/>
          <w:spacing w:val="33"/>
          <w:sz w:val="24"/>
          <w:szCs w:val="24"/>
          <w:lang w:eastAsia="en-US"/>
        </w:rPr>
        <w:t xml:space="preserve"> </w:t>
      </w:r>
      <w:r w:rsidRPr="00060AED">
        <w:rPr>
          <w:rFonts w:ascii="Times New Roman" w:eastAsia="Calibri" w:hAnsi="Times New Roman" w:cs="Times New Roman"/>
          <w:spacing w:val="-1"/>
          <w:sz w:val="24"/>
          <w:szCs w:val="24"/>
          <w:lang w:eastAsia="en-US"/>
        </w:rPr>
        <w:t>yang</w:t>
      </w:r>
      <w:r w:rsidRPr="00060AED">
        <w:rPr>
          <w:rFonts w:ascii="Times New Roman" w:eastAsia="Calibri" w:hAnsi="Times New Roman" w:cs="Times New Roman"/>
          <w:spacing w:val="33"/>
          <w:sz w:val="24"/>
          <w:szCs w:val="24"/>
          <w:lang w:eastAsia="en-US"/>
        </w:rPr>
        <w:t xml:space="preserve"> </w:t>
      </w:r>
      <w:r w:rsidRPr="00060AED">
        <w:rPr>
          <w:rFonts w:ascii="Times New Roman" w:eastAsia="Calibri" w:hAnsi="Times New Roman" w:cs="Times New Roman"/>
          <w:spacing w:val="-1"/>
          <w:sz w:val="24"/>
          <w:szCs w:val="24"/>
          <w:lang w:eastAsia="en-US"/>
        </w:rPr>
        <w:t>menyangkut</w:t>
      </w:r>
      <w:r w:rsidRPr="00060AED">
        <w:rPr>
          <w:rFonts w:ascii="Times New Roman" w:eastAsia="Calibri" w:hAnsi="Times New Roman" w:cs="Times New Roman"/>
          <w:spacing w:val="28"/>
          <w:sz w:val="24"/>
          <w:szCs w:val="24"/>
          <w:lang w:eastAsia="en-US"/>
        </w:rPr>
        <w:t xml:space="preserve"> </w:t>
      </w:r>
      <w:r w:rsidRPr="00060AED">
        <w:rPr>
          <w:rFonts w:ascii="Times New Roman" w:eastAsia="Calibri" w:hAnsi="Times New Roman" w:cs="Times New Roman"/>
          <w:spacing w:val="-1"/>
          <w:sz w:val="24"/>
          <w:szCs w:val="24"/>
          <w:lang w:eastAsia="en-US"/>
        </w:rPr>
        <w:t>politik,</w:t>
      </w:r>
      <w:r w:rsidRPr="00060AED">
        <w:rPr>
          <w:rFonts w:ascii="Times New Roman" w:eastAsia="Calibri" w:hAnsi="Times New Roman" w:cs="Times New Roman"/>
          <w:spacing w:val="27"/>
          <w:sz w:val="24"/>
          <w:szCs w:val="24"/>
          <w:lang w:eastAsia="en-US"/>
        </w:rPr>
        <w:t xml:space="preserve"> </w:t>
      </w:r>
      <w:r w:rsidRPr="00060AED">
        <w:rPr>
          <w:rFonts w:ascii="Times New Roman" w:eastAsia="Calibri" w:hAnsi="Times New Roman" w:cs="Times New Roman"/>
          <w:spacing w:val="-2"/>
          <w:sz w:val="24"/>
          <w:szCs w:val="24"/>
          <w:lang w:eastAsia="en-US"/>
        </w:rPr>
        <w:t>ekonomi,</w:t>
      </w:r>
      <w:r w:rsidRPr="00060AED">
        <w:rPr>
          <w:rFonts w:ascii="Times New Roman" w:eastAsia="Calibri" w:hAnsi="Times New Roman" w:cs="Times New Roman"/>
          <w:spacing w:val="27"/>
          <w:sz w:val="24"/>
          <w:szCs w:val="24"/>
          <w:lang w:eastAsia="en-US"/>
        </w:rPr>
        <w:t xml:space="preserve"> </w:t>
      </w:r>
      <w:r w:rsidRPr="00060AED">
        <w:rPr>
          <w:rFonts w:ascii="Times New Roman" w:eastAsia="Calibri" w:hAnsi="Times New Roman" w:cs="Times New Roman"/>
          <w:spacing w:val="-1"/>
          <w:sz w:val="24"/>
          <w:szCs w:val="24"/>
          <w:lang w:eastAsia="en-US"/>
        </w:rPr>
        <w:t>sosial</w:t>
      </w:r>
      <w:r w:rsidRPr="00060AED">
        <w:rPr>
          <w:rFonts w:ascii="Times New Roman" w:eastAsia="Calibri" w:hAnsi="Times New Roman" w:cs="Times New Roman"/>
          <w:spacing w:val="26"/>
          <w:sz w:val="24"/>
          <w:szCs w:val="24"/>
          <w:lang w:eastAsia="en-US"/>
        </w:rPr>
        <w:t xml:space="preserve"> </w:t>
      </w:r>
      <w:r w:rsidRPr="00060AED">
        <w:rPr>
          <w:rFonts w:ascii="Times New Roman" w:eastAsia="Calibri" w:hAnsi="Times New Roman" w:cs="Times New Roman"/>
          <w:spacing w:val="-1"/>
          <w:sz w:val="24"/>
          <w:szCs w:val="24"/>
          <w:lang w:eastAsia="en-US"/>
        </w:rPr>
        <w:t>budaya,</w:t>
      </w:r>
      <w:r w:rsidRPr="00060AED">
        <w:rPr>
          <w:rFonts w:ascii="Times New Roman" w:eastAsia="Calibri" w:hAnsi="Times New Roman" w:cs="Times New Roman"/>
          <w:spacing w:val="27"/>
          <w:sz w:val="24"/>
          <w:szCs w:val="24"/>
          <w:lang w:eastAsia="en-US"/>
        </w:rPr>
        <w:t xml:space="preserve"> </w:t>
      </w:r>
      <w:r w:rsidRPr="00060AED">
        <w:rPr>
          <w:rFonts w:ascii="Times New Roman" w:eastAsia="Calibri" w:hAnsi="Times New Roman" w:cs="Times New Roman"/>
          <w:spacing w:val="-1"/>
          <w:sz w:val="24"/>
          <w:szCs w:val="24"/>
          <w:lang w:eastAsia="en-US"/>
        </w:rPr>
        <w:t>agama,</w:t>
      </w:r>
      <w:r w:rsidRPr="00060AED">
        <w:rPr>
          <w:rFonts w:ascii="Times New Roman" w:eastAsia="Calibri" w:hAnsi="Times New Roman" w:cs="Times New Roman"/>
          <w:spacing w:val="27"/>
          <w:sz w:val="24"/>
          <w:szCs w:val="24"/>
          <w:lang w:eastAsia="en-US"/>
        </w:rPr>
        <w:t xml:space="preserve"> </w:t>
      </w:r>
      <w:r w:rsidRPr="00060AED">
        <w:rPr>
          <w:rFonts w:ascii="Times New Roman" w:eastAsia="Calibri" w:hAnsi="Times New Roman" w:cs="Times New Roman"/>
          <w:spacing w:val="-1"/>
          <w:sz w:val="24"/>
          <w:szCs w:val="24"/>
          <w:lang w:eastAsia="en-US"/>
        </w:rPr>
        <w:t>serta</w:t>
      </w:r>
      <w:r w:rsidRPr="00060AED">
        <w:rPr>
          <w:rFonts w:ascii="Times New Roman" w:eastAsia="Calibri" w:hAnsi="Times New Roman" w:cs="Times New Roman"/>
          <w:spacing w:val="25"/>
          <w:sz w:val="24"/>
          <w:szCs w:val="24"/>
          <w:lang w:eastAsia="en-US"/>
        </w:rPr>
        <w:t xml:space="preserve"> </w:t>
      </w:r>
      <w:r w:rsidRPr="00060AED">
        <w:rPr>
          <w:rFonts w:ascii="Times New Roman" w:eastAsia="Calibri" w:hAnsi="Times New Roman" w:cs="Times New Roman"/>
          <w:spacing w:val="-1"/>
          <w:sz w:val="24"/>
          <w:szCs w:val="24"/>
          <w:lang w:eastAsia="en-US"/>
        </w:rPr>
        <w:t>lingkungan</w:t>
      </w:r>
      <w:r w:rsidRPr="00060AED">
        <w:rPr>
          <w:rFonts w:ascii="Times New Roman" w:eastAsia="Calibri" w:hAnsi="Times New Roman" w:cs="Times New Roman"/>
          <w:spacing w:val="28"/>
          <w:sz w:val="24"/>
          <w:szCs w:val="24"/>
          <w:lang w:eastAsia="en-US"/>
        </w:rPr>
        <w:t xml:space="preserve"> </w:t>
      </w:r>
      <w:r w:rsidRPr="00060AED">
        <w:rPr>
          <w:rFonts w:ascii="Times New Roman" w:eastAsia="Calibri" w:hAnsi="Times New Roman" w:cs="Times New Roman"/>
          <w:spacing w:val="-2"/>
          <w:sz w:val="24"/>
          <w:szCs w:val="24"/>
          <w:lang w:eastAsia="en-US"/>
        </w:rPr>
        <w:t>penduduk</w:t>
      </w:r>
      <w:r w:rsidRPr="00060AED">
        <w:rPr>
          <w:rFonts w:ascii="Times New Roman" w:eastAsia="Calibri" w:hAnsi="Times New Roman" w:cs="Times New Roman"/>
          <w:spacing w:val="39"/>
          <w:sz w:val="24"/>
          <w:szCs w:val="24"/>
          <w:lang w:eastAsia="en-US"/>
        </w:rPr>
        <w:t xml:space="preserve"> </w:t>
      </w:r>
      <w:r w:rsidRPr="00060AED">
        <w:rPr>
          <w:rFonts w:ascii="Times New Roman" w:eastAsia="Calibri" w:hAnsi="Times New Roman" w:cs="Times New Roman"/>
          <w:spacing w:val="-1"/>
          <w:sz w:val="24"/>
          <w:szCs w:val="24"/>
          <w:lang w:eastAsia="en-US"/>
        </w:rPr>
        <w:t>setempat.</w:t>
      </w:r>
    </w:p>
    <w:p w14:paraId="5F74B94D"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Calibri" w:hAnsi="Times New Roman" w:cs="Times New Roman"/>
          <w:spacing w:val="-1"/>
          <w:sz w:val="24"/>
          <w:szCs w:val="24"/>
          <w:lang w:eastAsia="en-US"/>
        </w:rPr>
        <w:t>Pembangunan</w:t>
      </w:r>
      <w:r w:rsidRPr="00060AED">
        <w:rPr>
          <w:rFonts w:ascii="Times New Roman" w:eastAsia="Calibri" w:hAnsi="Times New Roman" w:cs="Times New Roman"/>
          <w:spacing w:val="3"/>
          <w:sz w:val="24"/>
          <w:szCs w:val="24"/>
          <w:lang w:eastAsia="en-US"/>
        </w:rPr>
        <w:t xml:space="preserve"> </w:t>
      </w:r>
      <w:r w:rsidRPr="00060AED">
        <w:rPr>
          <w:rFonts w:ascii="Times New Roman" w:eastAsia="Calibri" w:hAnsi="Times New Roman" w:cs="Times New Roman"/>
          <w:spacing w:val="-1"/>
          <w:sz w:val="24"/>
          <w:szCs w:val="24"/>
          <w:lang w:eastAsia="en-US"/>
        </w:rPr>
        <w:t>Kependudukan</w:t>
      </w:r>
      <w:r w:rsidRPr="00060AED">
        <w:rPr>
          <w:rFonts w:ascii="Times New Roman" w:eastAsia="Calibri" w:hAnsi="Times New Roman" w:cs="Times New Roman"/>
          <w:spacing w:val="4"/>
          <w:sz w:val="24"/>
          <w:szCs w:val="24"/>
          <w:lang w:eastAsia="en-US"/>
        </w:rPr>
        <w:t xml:space="preserve"> </w:t>
      </w:r>
      <w:r w:rsidRPr="00060AED">
        <w:rPr>
          <w:rFonts w:ascii="Times New Roman" w:eastAsia="Calibri" w:hAnsi="Times New Roman" w:cs="Times New Roman"/>
          <w:spacing w:val="-1"/>
          <w:sz w:val="24"/>
          <w:szCs w:val="24"/>
          <w:lang w:eastAsia="en-US"/>
        </w:rPr>
        <w:t>adalah</w:t>
      </w:r>
      <w:r w:rsidRPr="00060AED">
        <w:rPr>
          <w:rFonts w:ascii="Times New Roman" w:eastAsia="Calibri" w:hAnsi="Times New Roman" w:cs="Times New Roman"/>
          <w:spacing w:val="1"/>
          <w:sz w:val="24"/>
          <w:szCs w:val="24"/>
          <w:lang w:eastAsia="en-US"/>
        </w:rPr>
        <w:t xml:space="preserve"> </w:t>
      </w:r>
      <w:r w:rsidRPr="00060AED">
        <w:rPr>
          <w:rFonts w:ascii="Times New Roman" w:eastAsia="Calibri" w:hAnsi="Times New Roman" w:cs="Times New Roman"/>
          <w:spacing w:val="-1"/>
          <w:sz w:val="24"/>
          <w:szCs w:val="24"/>
          <w:lang w:eastAsia="en-US"/>
        </w:rPr>
        <w:t>upaya</w:t>
      </w:r>
      <w:r w:rsidRPr="00060AED">
        <w:rPr>
          <w:rFonts w:ascii="Times New Roman" w:eastAsia="Calibri" w:hAnsi="Times New Roman" w:cs="Times New Roman"/>
          <w:sz w:val="24"/>
          <w:szCs w:val="24"/>
          <w:lang w:eastAsia="en-US"/>
        </w:rPr>
        <w:t xml:space="preserve"> </w:t>
      </w:r>
      <w:r w:rsidRPr="00060AED">
        <w:rPr>
          <w:rFonts w:ascii="Times New Roman" w:eastAsia="Calibri" w:hAnsi="Times New Roman" w:cs="Times New Roman"/>
          <w:spacing w:val="-1"/>
          <w:sz w:val="24"/>
          <w:szCs w:val="24"/>
          <w:lang w:eastAsia="en-US"/>
        </w:rPr>
        <w:t>mewujudkan</w:t>
      </w:r>
      <w:r w:rsidRPr="00060AED">
        <w:rPr>
          <w:rFonts w:ascii="Times New Roman" w:eastAsia="Calibri" w:hAnsi="Times New Roman" w:cs="Times New Roman"/>
          <w:spacing w:val="1"/>
          <w:sz w:val="24"/>
          <w:szCs w:val="24"/>
          <w:lang w:eastAsia="en-US"/>
        </w:rPr>
        <w:t xml:space="preserve"> </w:t>
      </w:r>
      <w:r w:rsidRPr="00060AED">
        <w:rPr>
          <w:rFonts w:ascii="Times New Roman" w:eastAsia="Calibri" w:hAnsi="Times New Roman" w:cs="Times New Roman"/>
          <w:spacing w:val="-1"/>
          <w:sz w:val="24"/>
          <w:szCs w:val="24"/>
          <w:lang w:eastAsia="en-US"/>
        </w:rPr>
        <w:t>sinergi,</w:t>
      </w:r>
      <w:r w:rsidRPr="00060AED">
        <w:rPr>
          <w:rFonts w:ascii="Times New Roman" w:eastAsia="Calibri" w:hAnsi="Times New Roman" w:cs="Times New Roman"/>
          <w:spacing w:val="3"/>
          <w:sz w:val="24"/>
          <w:szCs w:val="24"/>
          <w:lang w:eastAsia="en-US"/>
        </w:rPr>
        <w:t xml:space="preserve"> </w:t>
      </w:r>
      <w:r w:rsidRPr="00060AED">
        <w:rPr>
          <w:rFonts w:ascii="Times New Roman" w:eastAsia="Calibri" w:hAnsi="Times New Roman" w:cs="Times New Roman"/>
          <w:spacing w:val="-1"/>
          <w:sz w:val="24"/>
          <w:szCs w:val="24"/>
          <w:lang w:eastAsia="en-US"/>
        </w:rPr>
        <w:t>sinkronisasi</w:t>
      </w:r>
      <w:r w:rsidRPr="00060AED">
        <w:rPr>
          <w:rFonts w:ascii="Times New Roman" w:eastAsia="Calibri" w:hAnsi="Times New Roman" w:cs="Times New Roman"/>
          <w:spacing w:val="2"/>
          <w:sz w:val="24"/>
          <w:szCs w:val="24"/>
          <w:lang w:eastAsia="en-US"/>
        </w:rPr>
        <w:t xml:space="preserve"> </w:t>
      </w:r>
      <w:r w:rsidRPr="00060AED">
        <w:rPr>
          <w:rFonts w:ascii="Times New Roman" w:eastAsia="Calibri" w:hAnsi="Times New Roman" w:cs="Times New Roman"/>
          <w:spacing w:val="-2"/>
          <w:sz w:val="24"/>
          <w:szCs w:val="24"/>
          <w:lang w:eastAsia="en-US"/>
        </w:rPr>
        <w:t>dan</w:t>
      </w:r>
      <w:r w:rsidRPr="00060AED">
        <w:rPr>
          <w:rFonts w:ascii="Times New Roman" w:eastAsia="Calibri" w:hAnsi="Times New Roman" w:cs="Times New Roman"/>
          <w:spacing w:val="29"/>
          <w:sz w:val="24"/>
          <w:szCs w:val="24"/>
          <w:lang w:eastAsia="en-US"/>
        </w:rPr>
        <w:t xml:space="preserve"> </w:t>
      </w:r>
      <w:r w:rsidRPr="00060AED">
        <w:rPr>
          <w:rFonts w:ascii="Times New Roman" w:eastAsia="Calibri" w:hAnsi="Times New Roman" w:cs="Times New Roman"/>
          <w:spacing w:val="-1"/>
          <w:sz w:val="24"/>
          <w:szCs w:val="24"/>
          <w:lang w:eastAsia="en-US"/>
        </w:rPr>
        <w:t>harmonisasi</w:t>
      </w:r>
      <w:r w:rsidRPr="00060AED">
        <w:rPr>
          <w:rFonts w:ascii="Times New Roman" w:eastAsia="Calibri" w:hAnsi="Times New Roman" w:cs="Times New Roman"/>
          <w:sz w:val="24"/>
          <w:szCs w:val="24"/>
          <w:lang w:eastAsia="en-US"/>
        </w:rPr>
        <w:t xml:space="preserve">  </w:t>
      </w:r>
      <w:r w:rsidRPr="00060AED">
        <w:rPr>
          <w:rFonts w:ascii="Times New Roman" w:eastAsia="Calibri" w:hAnsi="Times New Roman" w:cs="Times New Roman"/>
          <w:spacing w:val="-2"/>
          <w:sz w:val="24"/>
          <w:szCs w:val="24"/>
          <w:lang w:eastAsia="en-US"/>
        </w:rPr>
        <w:t>pengendalian</w:t>
      </w:r>
      <w:r w:rsidRPr="00060AED">
        <w:rPr>
          <w:rFonts w:ascii="Times New Roman" w:eastAsia="Calibri" w:hAnsi="Times New Roman" w:cs="Times New Roman"/>
          <w:sz w:val="24"/>
          <w:szCs w:val="24"/>
          <w:lang w:eastAsia="en-US"/>
        </w:rPr>
        <w:t xml:space="preserve"> </w:t>
      </w:r>
      <w:r w:rsidRPr="00060AED">
        <w:rPr>
          <w:rFonts w:ascii="Times New Roman" w:eastAsia="Calibri" w:hAnsi="Times New Roman" w:cs="Times New Roman"/>
          <w:spacing w:val="1"/>
          <w:sz w:val="24"/>
          <w:szCs w:val="24"/>
          <w:lang w:eastAsia="en-US"/>
        </w:rPr>
        <w:t xml:space="preserve"> </w:t>
      </w:r>
      <w:r w:rsidRPr="00060AED">
        <w:rPr>
          <w:rFonts w:ascii="Times New Roman" w:eastAsia="Calibri" w:hAnsi="Times New Roman" w:cs="Times New Roman"/>
          <w:spacing w:val="-1"/>
          <w:sz w:val="24"/>
          <w:szCs w:val="24"/>
          <w:lang w:eastAsia="en-US"/>
        </w:rPr>
        <w:t>kuantitas,</w:t>
      </w:r>
      <w:r w:rsidRPr="00060AED">
        <w:rPr>
          <w:rFonts w:ascii="Times New Roman" w:eastAsia="Calibri" w:hAnsi="Times New Roman" w:cs="Times New Roman"/>
          <w:sz w:val="24"/>
          <w:szCs w:val="24"/>
          <w:lang w:eastAsia="en-US"/>
        </w:rPr>
        <w:t xml:space="preserve"> </w:t>
      </w:r>
      <w:r w:rsidRPr="00060AED">
        <w:rPr>
          <w:rFonts w:ascii="Times New Roman" w:eastAsia="Calibri" w:hAnsi="Times New Roman" w:cs="Times New Roman"/>
          <w:spacing w:val="1"/>
          <w:sz w:val="24"/>
          <w:szCs w:val="24"/>
          <w:lang w:eastAsia="en-US"/>
        </w:rPr>
        <w:t xml:space="preserve"> </w:t>
      </w:r>
      <w:r w:rsidRPr="00060AED">
        <w:rPr>
          <w:rFonts w:ascii="Times New Roman" w:eastAsia="Calibri" w:hAnsi="Times New Roman" w:cs="Times New Roman"/>
          <w:spacing w:val="-1"/>
          <w:sz w:val="24"/>
          <w:szCs w:val="24"/>
          <w:lang w:eastAsia="en-US"/>
        </w:rPr>
        <w:t>peningkatan</w:t>
      </w:r>
      <w:r w:rsidRPr="00060AED">
        <w:rPr>
          <w:rFonts w:ascii="Times New Roman" w:eastAsia="Calibri" w:hAnsi="Times New Roman" w:cs="Times New Roman"/>
          <w:sz w:val="24"/>
          <w:szCs w:val="24"/>
          <w:lang w:eastAsia="en-US"/>
        </w:rPr>
        <w:t xml:space="preserve">  </w:t>
      </w:r>
      <w:r w:rsidRPr="00060AED">
        <w:rPr>
          <w:rFonts w:ascii="Times New Roman" w:eastAsia="Calibri" w:hAnsi="Times New Roman" w:cs="Times New Roman"/>
          <w:spacing w:val="-1"/>
          <w:sz w:val="24"/>
          <w:szCs w:val="24"/>
          <w:lang w:eastAsia="en-US"/>
        </w:rPr>
        <w:t>kualitas,</w:t>
      </w:r>
      <w:r w:rsidRPr="00060AED">
        <w:rPr>
          <w:rFonts w:ascii="Times New Roman" w:eastAsia="Calibri" w:hAnsi="Times New Roman" w:cs="Times New Roman"/>
          <w:sz w:val="24"/>
          <w:szCs w:val="24"/>
          <w:lang w:eastAsia="en-US"/>
        </w:rPr>
        <w:t xml:space="preserve">  </w:t>
      </w:r>
      <w:r w:rsidRPr="00060AED">
        <w:rPr>
          <w:rFonts w:ascii="Times New Roman" w:eastAsia="Calibri" w:hAnsi="Times New Roman" w:cs="Times New Roman"/>
          <w:spacing w:val="-1"/>
          <w:sz w:val="24"/>
          <w:szCs w:val="24"/>
          <w:lang w:eastAsia="en-US"/>
        </w:rPr>
        <w:t>pembangunan</w:t>
      </w:r>
      <w:r w:rsidRPr="00060AED">
        <w:rPr>
          <w:rFonts w:ascii="Times New Roman" w:eastAsia="Calibri" w:hAnsi="Times New Roman" w:cs="Times New Roman"/>
          <w:sz w:val="24"/>
          <w:szCs w:val="24"/>
          <w:lang w:eastAsia="en-US"/>
        </w:rPr>
        <w:t xml:space="preserve"> </w:t>
      </w:r>
      <w:r w:rsidRPr="00060AED">
        <w:rPr>
          <w:rFonts w:ascii="Times New Roman" w:eastAsia="Calibri" w:hAnsi="Times New Roman" w:cs="Times New Roman"/>
          <w:spacing w:val="2"/>
          <w:sz w:val="24"/>
          <w:szCs w:val="24"/>
          <w:lang w:eastAsia="en-US"/>
        </w:rPr>
        <w:t xml:space="preserve"> </w:t>
      </w:r>
      <w:r w:rsidRPr="00060AED">
        <w:rPr>
          <w:rFonts w:ascii="Times New Roman" w:eastAsia="Calibri" w:hAnsi="Times New Roman" w:cs="Times New Roman"/>
          <w:spacing w:val="-1"/>
          <w:sz w:val="24"/>
          <w:szCs w:val="24"/>
          <w:lang w:eastAsia="en-US"/>
        </w:rPr>
        <w:t xml:space="preserve">keluarga, penataan persebaran dan pengarahan </w:t>
      </w:r>
      <w:r w:rsidRPr="00060AED">
        <w:rPr>
          <w:rFonts w:ascii="Times New Roman" w:eastAsia="Calibri" w:hAnsi="Times New Roman" w:cs="Times New Roman"/>
          <w:spacing w:val="-2"/>
          <w:sz w:val="24"/>
          <w:szCs w:val="24"/>
          <w:lang w:eastAsia="en-US"/>
        </w:rPr>
        <w:t xml:space="preserve">mobilitas, </w:t>
      </w:r>
      <w:r w:rsidRPr="00060AED">
        <w:rPr>
          <w:rFonts w:ascii="Times New Roman" w:eastAsia="Calibri" w:hAnsi="Times New Roman" w:cs="Times New Roman"/>
          <w:spacing w:val="-1"/>
          <w:w w:val="95"/>
          <w:sz w:val="24"/>
          <w:szCs w:val="24"/>
          <w:lang w:eastAsia="en-US"/>
        </w:rPr>
        <w:t xml:space="preserve">serta </w:t>
      </w:r>
      <w:r w:rsidRPr="00060AED">
        <w:rPr>
          <w:rFonts w:ascii="Times New Roman" w:eastAsia="Calibri" w:hAnsi="Times New Roman" w:cs="Times New Roman"/>
          <w:spacing w:val="-1"/>
          <w:sz w:val="24"/>
          <w:szCs w:val="24"/>
          <w:lang w:eastAsia="en-US"/>
        </w:rPr>
        <w:t>penataan administrasi kependudukan.</w:t>
      </w:r>
    </w:p>
    <w:p w14:paraId="1BF59FC8"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Calibri" w:hAnsi="Times New Roman" w:cs="Times New Roman"/>
          <w:iCs/>
          <w:spacing w:val="-1"/>
          <w:sz w:val="24"/>
          <w:szCs w:val="24"/>
          <w:lang w:eastAsia="en-US"/>
        </w:rPr>
        <w:t>Perkembangan</w:t>
      </w:r>
      <w:r w:rsidRPr="00060AED">
        <w:rPr>
          <w:rFonts w:ascii="Times New Roman" w:eastAsia="Calibri" w:hAnsi="Times New Roman" w:cs="Times New Roman"/>
          <w:iCs/>
          <w:spacing w:val="37"/>
          <w:sz w:val="24"/>
          <w:szCs w:val="24"/>
          <w:lang w:eastAsia="en-US"/>
        </w:rPr>
        <w:t xml:space="preserve"> </w:t>
      </w:r>
      <w:r w:rsidRPr="00060AED">
        <w:rPr>
          <w:rFonts w:ascii="Times New Roman" w:eastAsia="Calibri" w:hAnsi="Times New Roman" w:cs="Times New Roman"/>
          <w:iCs/>
          <w:spacing w:val="-1"/>
          <w:sz w:val="24"/>
          <w:szCs w:val="24"/>
          <w:lang w:eastAsia="en-US"/>
        </w:rPr>
        <w:t>kependudukan</w:t>
      </w:r>
      <w:r w:rsidRPr="00060AED">
        <w:rPr>
          <w:rFonts w:ascii="Times New Roman" w:eastAsia="Calibri" w:hAnsi="Times New Roman" w:cs="Times New Roman"/>
          <w:iCs/>
          <w:spacing w:val="41"/>
          <w:sz w:val="24"/>
          <w:szCs w:val="24"/>
          <w:lang w:eastAsia="en-US"/>
        </w:rPr>
        <w:t xml:space="preserve"> </w:t>
      </w:r>
      <w:r w:rsidRPr="00060AED">
        <w:rPr>
          <w:rFonts w:ascii="Times New Roman" w:eastAsia="Calibri" w:hAnsi="Times New Roman" w:cs="Times New Roman"/>
          <w:iCs/>
          <w:spacing w:val="-1"/>
          <w:sz w:val="24"/>
          <w:szCs w:val="24"/>
          <w:lang w:eastAsia="en-US"/>
        </w:rPr>
        <w:t>dan</w:t>
      </w:r>
      <w:r w:rsidRPr="00060AED">
        <w:rPr>
          <w:rFonts w:ascii="Times New Roman" w:eastAsia="Calibri" w:hAnsi="Times New Roman" w:cs="Times New Roman"/>
          <w:iCs/>
          <w:spacing w:val="41"/>
          <w:sz w:val="24"/>
          <w:szCs w:val="24"/>
          <w:lang w:eastAsia="en-US"/>
        </w:rPr>
        <w:t xml:space="preserve"> </w:t>
      </w:r>
      <w:r w:rsidRPr="00060AED">
        <w:rPr>
          <w:rFonts w:ascii="Times New Roman" w:eastAsia="Calibri" w:hAnsi="Times New Roman" w:cs="Times New Roman"/>
          <w:iCs/>
          <w:spacing w:val="-2"/>
          <w:sz w:val="24"/>
          <w:szCs w:val="24"/>
          <w:lang w:eastAsia="en-US"/>
        </w:rPr>
        <w:t>pembangunan</w:t>
      </w:r>
      <w:r w:rsidRPr="00060AED">
        <w:rPr>
          <w:rFonts w:ascii="Times New Roman" w:eastAsia="Calibri" w:hAnsi="Times New Roman" w:cs="Times New Roman"/>
          <w:iCs/>
          <w:spacing w:val="41"/>
          <w:sz w:val="24"/>
          <w:szCs w:val="24"/>
          <w:lang w:eastAsia="en-US"/>
        </w:rPr>
        <w:t xml:space="preserve"> </w:t>
      </w:r>
      <w:r w:rsidRPr="00060AED">
        <w:rPr>
          <w:rFonts w:ascii="Times New Roman" w:eastAsia="Calibri" w:hAnsi="Times New Roman" w:cs="Times New Roman"/>
          <w:iCs/>
          <w:spacing w:val="-1"/>
          <w:sz w:val="24"/>
          <w:szCs w:val="24"/>
          <w:lang w:eastAsia="en-US"/>
        </w:rPr>
        <w:t>keluarga</w:t>
      </w:r>
      <w:r w:rsidRPr="00060AED">
        <w:rPr>
          <w:rFonts w:ascii="Times New Roman" w:eastAsia="Calibri" w:hAnsi="Times New Roman" w:cs="Times New Roman"/>
          <w:iCs/>
          <w:spacing w:val="41"/>
          <w:sz w:val="24"/>
          <w:szCs w:val="24"/>
          <w:lang w:eastAsia="en-US"/>
        </w:rPr>
        <w:t xml:space="preserve"> </w:t>
      </w:r>
      <w:r w:rsidRPr="00060AED">
        <w:rPr>
          <w:rFonts w:ascii="Times New Roman" w:eastAsia="Calibri" w:hAnsi="Times New Roman" w:cs="Times New Roman"/>
          <w:iCs/>
          <w:spacing w:val="-1"/>
          <w:sz w:val="24"/>
          <w:szCs w:val="24"/>
          <w:lang w:eastAsia="en-US"/>
        </w:rPr>
        <w:t>adalah</w:t>
      </w:r>
      <w:r w:rsidRPr="00060AED">
        <w:rPr>
          <w:rFonts w:ascii="Times New Roman" w:eastAsia="Calibri" w:hAnsi="Times New Roman" w:cs="Times New Roman"/>
          <w:iCs/>
          <w:spacing w:val="41"/>
          <w:sz w:val="24"/>
          <w:szCs w:val="24"/>
          <w:lang w:eastAsia="en-US"/>
        </w:rPr>
        <w:t xml:space="preserve"> </w:t>
      </w:r>
      <w:r w:rsidRPr="00060AED">
        <w:rPr>
          <w:rFonts w:ascii="Times New Roman" w:eastAsia="Calibri" w:hAnsi="Times New Roman" w:cs="Times New Roman"/>
          <w:iCs/>
          <w:spacing w:val="-2"/>
          <w:sz w:val="24"/>
          <w:szCs w:val="24"/>
          <w:lang w:eastAsia="en-US"/>
        </w:rPr>
        <w:t>upaya</w:t>
      </w:r>
      <w:r w:rsidRPr="00060AED">
        <w:rPr>
          <w:rFonts w:ascii="Times New Roman" w:eastAsia="Calibri" w:hAnsi="Times New Roman" w:cs="Times New Roman"/>
          <w:iCs/>
          <w:spacing w:val="40"/>
          <w:sz w:val="24"/>
          <w:szCs w:val="24"/>
          <w:lang w:eastAsia="en-US"/>
        </w:rPr>
        <w:t xml:space="preserve"> </w:t>
      </w:r>
      <w:r w:rsidRPr="00060AED">
        <w:rPr>
          <w:rFonts w:ascii="Times New Roman" w:eastAsia="Calibri" w:hAnsi="Times New Roman" w:cs="Times New Roman"/>
          <w:iCs/>
          <w:spacing w:val="-1"/>
          <w:sz w:val="24"/>
          <w:szCs w:val="24"/>
          <w:lang w:eastAsia="en-US"/>
        </w:rPr>
        <w:t>terencana</w:t>
      </w:r>
      <w:r w:rsidRPr="00060AED">
        <w:rPr>
          <w:rFonts w:ascii="Times New Roman" w:eastAsia="Calibri" w:hAnsi="Times New Roman" w:cs="Times New Roman"/>
          <w:iCs/>
          <w:spacing w:val="45"/>
          <w:sz w:val="24"/>
          <w:szCs w:val="24"/>
          <w:lang w:eastAsia="en-US"/>
        </w:rPr>
        <w:t xml:space="preserve"> </w:t>
      </w:r>
      <w:r w:rsidRPr="00060AED">
        <w:rPr>
          <w:rFonts w:ascii="Times New Roman" w:eastAsia="Calibri" w:hAnsi="Times New Roman" w:cs="Times New Roman"/>
          <w:iCs/>
          <w:spacing w:val="-1"/>
          <w:sz w:val="24"/>
          <w:szCs w:val="24"/>
          <w:lang w:eastAsia="en-US"/>
        </w:rPr>
        <w:t>untuk</w:t>
      </w:r>
      <w:r w:rsidRPr="00060AED">
        <w:rPr>
          <w:rFonts w:ascii="Times New Roman" w:eastAsia="Calibri" w:hAnsi="Times New Roman" w:cs="Times New Roman"/>
          <w:iCs/>
          <w:spacing w:val="39"/>
          <w:sz w:val="24"/>
          <w:szCs w:val="24"/>
          <w:lang w:eastAsia="en-US"/>
        </w:rPr>
        <w:t xml:space="preserve"> </w:t>
      </w:r>
      <w:r w:rsidRPr="00060AED">
        <w:rPr>
          <w:rFonts w:ascii="Times New Roman" w:eastAsia="Calibri" w:hAnsi="Times New Roman" w:cs="Times New Roman"/>
          <w:iCs/>
          <w:spacing w:val="-1"/>
          <w:sz w:val="24"/>
          <w:szCs w:val="24"/>
          <w:lang w:eastAsia="en-US"/>
        </w:rPr>
        <w:t>mewujudukan</w:t>
      </w:r>
      <w:r w:rsidRPr="00060AED">
        <w:rPr>
          <w:rFonts w:ascii="Times New Roman" w:eastAsia="Calibri" w:hAnsi="Times New Roman" w:cs="Times New Roman"/>
          <w:iCs/>
          <w:spacing w:val="40"/>
          <w:sz w:val="24"/>
          <w:szCs w:val="24"/>
          <w:lang w:eastAsia="en-US"/>
        </w:rPr>
        <w:t xml:space="preserve"> </w:t>
      </w:r>
      <w:r w:rsidRPr="00060AED">
        <w:rPr>
          <w:rFonts w:ascii="Times New Roman" w:eastAsia="Calibri" w:hAnsi="Times New Roman" w:cs="Times New Roman"/>
          <w:iCs/>
          <w:spacing w:val="-2"/>
          <w:sz w:val="24"/>
          <w:szCs w:val="24"/>
          <w:lang w:eastAsia="en-US"/>
        </w:rPr>
        <w:t>penduduk</w:t>
      </w:r>
      <w:r w:rsidRPr="00060AED">
        <w:rPr>
          <w:rFonts w:ascii="Times New Roman" w:eastAsia="Calibri" w:hAnsi="Times New Roman" w:cs="Times New Roman"/>
          <w:iCs/>
          <w:spacing w:val="40"/>
          <w:sz w:val="24"/>
          <w:szCs w:val="24"/>
          <w:lang w:eastAsia="en-US"/>
        </w:rPr>
        <w:t xml:space="preserve"> </w:t>
      </w:r>
      <w:r w:rsidRPr="00060AED">
        <w:rPr>
          <w:rFonts w:ascii="Times New Roman" w:eastAsia="Calibri" w:hAnsi="Times New Roman" w:cs="Times New Roman"/>
          <w:iCs/>
          <w:spacing w:val="-1"/>
          <w:sz w:val="24"/>
          <w:szCs w:val="24"/>
          <w:lang w:eastAsia="en-US"/>
        </w:rPr>
        <w:t>tumbuh</w:t>
      </w:r>
      <w:r w:rsidRPr="00060AED">
        <w:rPr>
          <w:rFonts w:ascii="Times New Roman" w:eastAsia="Calibri" w:hAnsi="Times New Roman" w:cs="Times New Roman"/>
          <w:iCs/>
          <w:spacing w:val="39"/>
          <w:sz w:val="24"/>
          <w:szCs w:val="24"/>
          <w:lang w:eastAsia="en-US"/>
        </w:rPr>
        <w:t xml:space="preserve"> </w:t>
      </w:r>
      <w:r w:rsidRPr="00060AED">
        <w:rPr>
          <w:rFonts w:ascii="Times New Roman" w:eastAsia="Calibri" w:hAnsi="Times New Roman" w:cs="Times New Roman"/>
          <w:iCs/>
          <w:spacing w:val="-1"/>
          <w:sz w:val="24"/>
          <w:szCs w:val="24"/>
          <w:lang w:eastAsia="en-US"/>
        </w:rPr>
        <w:t>seimbang</w:t>
      </w:r>
      <w:r w:rsidRPr="00060AED">
        <w:rPr>
          <w:rFonts w:ascii="Times New Roman" w:eastAsia="Calibri" w:hAnsi="Times New Roman" w:cs="Times New Roman"/>
          <w:iCs/>
          <w:spacing w:val="42"/>
          <w:sz w:val="24"/>
          <w:szCs w:val="24"/>
          <w:lang w:eastAsia="en-US"/>
        </w:rPr>
        <w:t xml:space="preserve"> </w:t>
      </w:r>
      <w:r w:rsidRPr="00060AED">
        <w:rPr>
          <w:rFonts w:ascii="Times New Roman" w:eastAsia="Calibri" w:hAnsi="Times New Roman" w:cs="Times New Roman"/>
          <w:iCs/>
          <w:spacing w:val="-1"/>
          <w:sz w:val="24"/>
          <w:szCs w:val="24"/>
          <w:lang w:eastAsia="en-US"/>
        </w:rPr>
        <w:t>dan</w:t>
      </w:r>
      <w:r w:rsidRPr="00060AED">
        <w:rPr>
          <w:rFonts w:ascii="Times New Roman" w:eastAsia="Calibri" w:hAnsi="Times New Roman" w:cs="Times New Roman"/>
          <w:iCs/>
          <w:spacing w:val="40"/>
          <w:sz w:val="24"/>
          <w:szCs w:val="24"/>
          <w:lang w:eastAsia="en-US"/>
        </w:rPr>
        <w:t xml:space="preserve"> </w:t>
      </w:r>
      <w:r w:rsidRPr="00060AED">
        <w:rPr>
          <w:rFonts w:ascii="Times New Roman" w:eastAsia="Calibri" w:hAnsi="Times New Roman" w:cs="Times New Roman"/>
          <w:iCs/>
          <w:spacing w:val="-2"/>
          <w:sz w:val="24"/>
          <w:szCs w:val="24"/>
          <w:lang w:eastAsia="en-US"/>
        </w:rPr>
        <w:t>mengembangkan</w:t>
      </w:r>
      <w:r w:rsidRPr="00060AED">
        <w:rPr>
          <w:rFonts w:ascii="Times New Roman" w:eastAsia="Calibri" w:hAnsi="Times New Roman" w:cs="Times New Roman"/>
          <w:iCs/>
          <w:spacing w:val="41"/>
          <w:sz w:val="24"/>
          <w:szCs w:val="24"/>
          <w:lang w:eastAsia="en-US"/>
        </w:rPr>
        <w:t xml:space="preserve"> </w:t>
      </w:r>
      <w:r w:rsidRPr="00060AED">
        <w:rPr>
          <w:rFonts w:ascii="Times New Roman" w:eastAsia="Calibri" w:hAnsi="Times New Roman" w:cs="Times New Roman"/>
          <w:iCs/>
          <w:spacing w:val="-1"/>
          <w:sz w:val="24"/>
          <w:szCs w:val="24"/>
          <w:lang w:eastAsia="en-US"/>
        </w:rPr>
        <w:t>kualitas</w:t>
      </w:r>
      <w:r w:rsidRPr="00060AED">
        <w:rPr>
          <w:rFonts w:ascii="Times New Roman" w:eastAsia="Calibri" w:hAnsi="Times New Roman" w:cs="Times New Roman"/>
          <w:iCs/>
          <w:spacing w:val="59"/>
          <w:sz w:val="24"/>
          <w:szCs w:val="24"/>
          <w:lang w:eastAsia="en-US"/>
        </w:rPr>
        <w:t xml:space="preserve"> </w:t>
      </w:r>
      <w:r w:rsidRPr="00060AED">
        <w:rPr>
          <w:rFonts w:ascii="Times New Roman" w:eastAsia="Calibri" w:hAnsi="Times New Roman" w:cs="Times New Roman"/>
          <w:iCs/>
          <w:spacing w:val="-1"/>
          <w:sz w:val="24"/>
          <w:szCs w:val="24"/>
          <w:lang w:eastAsia="en-US"/>
        </w:rPr>
        <w:t>penduduk</w:t>
      </w:r>
      <w:r w:rsidRPr="00060AED">
        <w:rPr>
          <w:rFonts w:ascii="Times New Roman" w:eastAsia="Calibri" w:hAnsi="Times New Roman" w:cs="Times New Roman"/>
          <w:iCs/>
          <w:sz w:val="24"/>
          <w:szCs w:val="24"/>
          <w:lang w:eastAsia="en-US"/>
        </w:rPr>
        <w:t xml:space="preserve"> </w:t>
      </w:r>
      <w:r w:rsidRPr="00060AED">
        <w:rPr>
          <w:rFonts w:ascii="Times New Roman" w:eastAsia="Calibri" w:hAnsi="Times New Roman" w:cs="Times New Roman"/>
          <w:iCs/>
          <w:spacing w:val="-1"/>
          <w:sz w:val="24"/>
          <w:szCs w:val="24"/>
          <w:lang w:eastAsia="en-US"/>
        </w:rPr>
        <w:t>pada</w:t>
      </w:r>
      <w:r w:rsidRPr="00060AED">
        <w:rPr>
          <w:rFonts w:ascii="Times New Roman" w:eastAsia="Calibri" w:hAnsi="Times New Roman" w:cs="Times New Roman"/>
          <w:iCs/>
          <w:spacing w:val="-2"/>
          <w:sz w:val="24"/>
          <w:szCs w:val="24"/>
          <w:lang w:eastAsia="en-US"/>
        </w:rPr>
        <w:t xml:space="preserve"> </w:t>
      </w:r>
      <w:r w:rsidRPr="00060AED">
        <w:rPr>
          <w:rFonts w:ascii="Times New Roman" w:eastAsia="Calibri" w:hAnsi="Times New Roman" w:cs="Times New Roman"/>
          <w:iCs/>
          <w:spacing w:val="-1"/>
          <w:sz w:val="24"/>
          <w:szCs w:val="24"/>
          <w:lang w:eastAsia="en-US"/>
        </w:rPr>
        <w:t>seluruh</w:t>
      </w:r>
      <w:r w:rsidRPr="00060AED">
        <w:rPr>
          <w:rFonts w:ascii="Times New Roman" w:eastAsia="Calibri" w:hAnsi="Times New Roman" w:cs="Times New Roman"/>
          <w:iCs/>
          <w:spacing w:val="-2"/>
          <w:sz w:val="24"/>
          <w:szCs w:val="24"/>
          <w:lang w:eastAsia="en-US"/>
        </w:rPr>
        <w:t xml:space="preserve"> </w:t>
      </w:r>
      <w:r w:rsidRPr="00060AED">
        <w:rPr>
          <w:rFonts w:ascii="Times New Roman" w:eastAsia="Calibri" w:hAnsi="Times New Roman" w:cs="Times New Roman"/>
          <w:iCs/>
          <w:spacing w:val="-1"/>
          <w:sz w:val="24"/>
          <w:szCs w:val="24"/>
          <w:lang w:eastAsia="en-US"/>
        </w:rPr>
        <w:t>dimensi</w:t>
      </w:r>
      <w:r w:rsidRPr="00060AED">
        <w:rPr>
          <w:rFonts w:ascii="Times New Roman" w:eastAsia="Calibri" w:hAnsi="Times New Roman" w:cs="Times New Roman"/>
          <w:iCs/>
          <w:sz w:val="24"/>
          <w:szCs w:val="24"/>
          <w:lang w:eastAsia="en-US"/>
        </w:rPr>
        <w:t xml:space="preserve"> </w:t>
      </w:r>
      <w:r w:rsidRPr="00060AED">
        <w:rPr>
          <w:rFonts w:ascii="Times New Roman" w:eastAsia="Calibri" w:hAnsi="Times New Roman" w:cs="Times New Roman"/>
          <w:iCs/>
          <w:spacing w:val="-1"/>
          <w:sz w:val="24"/>
          <w:szCs w:val="24"/>
          <w:lang w:eastAsia="en-US"/>
        </w:rPr>
        <w:t>penduduk.</w:t>
      </w:r>
    </w:p>
    <w:p w14:paraId="38FF8935"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Calibri" w:hAnsi="Times New Roman" w:cs="Times New Roman"/>
          <w:iCs/>
          <w:spacing w:val="-1"/>
          <w:sz w:val="24"/>
          <w:szCs w:val="24"/>
          <w:lang w:eastAsia="en-US"/>
        </w:rPr>
        <w:t>Keluarga</w:t>
      </w:r>
      <w:r w:rsidRPr="00060AED">
        <w:rPr>
          <w:rFonts w:ascii="Times New Roman" w:eastAsia="Calibri" w:hAnsi="Times New Roman" w:cs="Times New Roman"/>
          <w:iCs/>
          <w:spacing w:val="4"/>
          <w:sz w:val="24"/>
          <w:szCs w:val="24"/>
          <w:lang w:eastAsia="en-US"/>
        </w:rPr>
        <w:t xml:space="preserve"> </w:t>
      </w:r>
      <w:r w:rsidRPr="00060AED">
        <w:rPr>
          <w:rFonts w:ascii="Times New Roman" w:eastAsia="Calibri" w:hAnsi="Times New Roman" w:cs="Times New Roman"/>
          <w:iCs/>
          <w:spacing w:val="-1"/>
          <w:sz w:val="24"/>
          <w:szCs w:val="24"/>
          <w:lang w:eastAsia="en-US"/>
        </w:rPr>
        <w:t>adalah</w:t>
      </w:r>
      <w:r w:rsidRPr="00060AED">
        <w:rPr>
          <w:rFonts w:ascii="Times New Roman" w:eastAsia="Calibri" w:hAnsi="Times New Roman" w:cs="Times New Roman"/>
          <w:iCs/>
          <w:spacing w:val="2"/>
          <w:sz w:val="24"/>
          <w:szCs w:val="24"/>
          <w:lang w:eastAsia="en-US"/>
        </w:rPr>
        <w:t xml:space="preserve"> </w:t>
      </w:r>
      <w:r w:rsidRPr="00060AED">
        <w:rPr>
          <w:rFonts w:ascii="Times New Roman" w:eastAsia="Calibri" w:hAnsi="Times New Roman" w:cs="Times New Roman"/>
          <w:iCs/>
          <w:spacing w:val="-1"/>
          <w:sz w:val="24"/>
          <w:szCs w:val="24"/>
          <w:lang w:eastAsia="en-US"/>
        </w:rPr>
        <w:t>unit</w:t>
      </w:r>
      <w:r w:rsidRPr="00060AED">
        <w:rPr>
          <w:rFonts w:ascii="Times New Roman" w:eastAsia="Calibri" w:hAnsi="Times New Roman" w:cs="Times New Roman"/>
          <w:iCs/>
          <w:spacing w:val="4"/>
          <w:sz w:val="24"/>
          <w:szCs w:val="24"/>
          <w:lang w:eastAsia="en-US"/>
        </w:rPr>
        <w:t xml:space="preserve"> </w:t>
      </w:r>
      <w:r w:rsidRPr="00060AED">
        <w:rPr>
          <w:rFonts w:ascii="Times New Roman" w:eastAsia="Calibri" w:hAnsi="Times New Roman" w:cs="Times New Roman"/>
          <w:iCs/>
          <w:spacing w:val="-1"/>
          <w:sz w:val="24"/>
          <w:szCs w:val="24"/>
          <w:lang w:eastAsia="en-US"/>
        </w:rPr>
        <w:t>terkecil</w:t>
      </w:r>
      <w:r w:rsidRPr="00060AED">
        <w:rPr>
          <w:rFonts w:ascii="Times New Roman" w:eastAsia="Calibri" w:hAnsi="Times New Roman" w:cs="Times New Roman"/>
          <w:iCs/>
          <w:spacing w:val="4"/>
          <w:sz w:val="24"/>
          <w:szCs w:val="24"/>
          <w:lang w:eastAsia="en-US"/>
        </w:rPr>
        <w:t xml:space="preserve"> </w:t>
      </w:r>
      <w:r w:rsidRPr="00060AED">
        <w:rPr>
          <w:rFonts w:ascii="Times New Roman" w:eastAsia="Calibri" w:hAnsi="Times New Roman" w:cs="Times New Roman"/>
          <w:iCs/>
          <w:spacing w:val="-1"/>
          <w:sz w:val="24"/>
          <w:szCs w:val="24"/>
          <w:lang w:eastAsia="en-US"/>
        </w:rPr>
        <w:t>dalam</w:t>
      </w:r>
      <w:r w:rsidRPr="00060AED">
        <w:rPr>
          <w:rFonts w:ascii="Times New Roman" w:eastAsia="Calibri" w:hAnsi="Times New Roman" w:cs="Times New Roman"/>
          <w:iCs/>
          <w:spacing w:val="3"/>
          <w:sz w:val="24"/>
          <w:szCs w:val="24"/>
          <w:lang w:eastAsia="en-US"/>
        </w:rPr>
        <w:t xml:space="preserve"> </w:t>
      </w:r>
      <w:r w:rsidRPr="00060AED">
        <w:rPr>
          <w:rFonts w:ascii="Times New Roman" w:eastAsia="Calibri" w:hAnsi="Times New Roman" w:cs="Times New Roman"/>
          <w:iCs/>
          <w:spacing w:val="-1"/>
          <w:sz w:val="24"/>
          <w:szCs w:val="24"/>
          <w:lang w:eastAsia="en-US"/>
        </w:rPr>
        <w:t>masyarakat</w:t>
      </w:r>
      <w:r w:rsidRPr="00060AED">
        <w:rPr>
          <w:rFonts w:ascii="Times New Roman" w:eastAsia="Calibri" w:hAnsi="Times New Roman" w:cs="Times New Roman"/>
          <w:iCs/>
          <w:spacing w:val="2"/>
          <w:sz w:val="24"/>
          <w:szCs w:val="24"/>
          <w:lang w:eastAsia="en-US"/>
        </w:rPr>
        <w:t xml:space="preserve"> </w:t>
      </w:r>
      <w:r w:rsidRPr="00060AED">
        <w:rPr>
          <w:rFonts w:ascii="Times New Roman" w:eastAsia="Calibri" w:hAnsi="Times New Roman" w:cs="Times New Roman"/>
          <w:iCs/>
          <w:spacing w:val="-1"/>
          <w:sz w:val="24"/>
          <w:szCs w:val="24"/>
          <w:lang w:eastAsia="en-US"/>
        </w:rPr>
        <w:t>yang</w:t>
      </w:r>
      <w:r w:rsidRPr="00060AED">
        <w:rPr>
          <w:rFonts w:ascii="Times New Roman" w:eastAsia="Calibri" w:hAnsi="Times New Roman" w:cs="Times New Roman"/>
          <w:iCs/>
          <w:spacing w:val="2"/>
          <w:sz w:val="24"/>
          <w:szCs w:val="24"/>
          <w:lang w:eastAsia="en-US"/>
        </w:rPr>
        <w:t xml:space="preserve"> </w:t>
      </w:r>
      <w:r w:rsidRPr="00060AED">
        <w:rPr>
          <w:rFonts w:ascii="Times New Roman" w:eastAsia="Calibri" w:hAnsi="Times New Roman" w:cs="Times New Roman"/>
          <w:iCs/>
          <w:spacing w:val="-1"/>
          <w:sz w:val="24"/>
          <w:szCs w:val="24"/>
          <w:lang w:eastAsia="en-US"/>
        </w:rPr>
        <w:t>terdiri</w:t>
      </w:r>
      <w:r w:rsidRPr="00060AED">
        <w:rPr>
          <w:rFonts w:ascii="Times New Roman" w:eastAsia="Calibri" w:hAnsi="Times New Roman" w:cs="Times New Roman"/>
          <w:iCs/>
          <w:spacing w:val="2"/>
          <w:sz w:val="24"/>
          <w:szCs w:val="24"/>
          <w:lang w:eastAsia="en-US"/>
        </w:rPr>
        <w:t xml:space="preserve"> </w:t>
      </w:r>
      <w:r w:rsidRPr="00060AED">
        <w:rPr>
          <w:rFonts w:ascii="Times New Roman" w:eastAsia="Calibri" w:hAnsi="Times New Roman" w:cs="Times New Roman"/>
          <w:iCs/>
          <w:spacing w:val="-1"/>
          <w:sz w:val="24"/>
          <w:szCs w:val="24"/>
          <w:lang w:eastAsia="en-US"/>
        </w:rPr>
        <w:t>dari</w:t>
      </w:r>
      <w:r w:rsidRPr="00060AED">
        <w:rPr>
          <w:rFonts w:ascii="Times New Roman" w:eastAsia="Calibri" w:hAnsi="Times New Roman" w:cs="Times New Roman"/>
          <w:iCs/>
          <w:spacing w:val="2"/>
          <w:sz w:val="24"/>
          <w:szCs w:val="24"/>
          <w:lang w:eastAsia="en-US"/>
        </w:rPr>
        <w:t xml:space="preserve"> </w:t>
      </w:r>
      <w:r w:rsidRPr="00060AED">
        <w:rPr>
          <w:rFonts w:ascii="Times New Roman" w:eastAsia="Calibri" w:hAnsi="Times New Roman" w:cs="Times New Roman"/>
          <w:iCs/>
          <w:spacing w:val="-1"/>
          <w:sz w:val="24"/>
          <w:szCs w:val="24"/>
          <w:lang w:eastAsia="en-US"/>
        </w:rPr>
        <w:t>suami</w:t>
      </w:r>
      <w:r w:rsidRPr="00060AED">
        <w:rPr>
          <w:rFonts w:ascii="Times New Roman" w:eastAsia="Calibri" w:hAnsi="Times New Roman" w:cs="Times New Roman"/>
          <w:iCs/>
          <w:spacing w:val="4"/>
          <w:sz w:val="24"/>
          <w:szCs w:val="24"/>
          <w:lang w:eastAsia="en-US"/>
        </w:rPr>
        <w:t xml:space="preserve"> </w:t>
      </w:r>
      <w:r w:rsidRPr="00060AED">
        <w:rPr>
          <w:rFonts w:ascii="Times New Roman" w:eastAsia="Calibri" w:hAnsi="Times New Roman" w:cs="Times New Roman"/>
          <w:iCs/>
          <w:spacing w:val="-2"/>
          <w:sz w:val="24"/>
          <w:szCs w:val="24"/>
          <w:lang w:eastAsia="en-US"/>
        </w:rPr>
        <w:t>istri,</w:t>
      </w:r>
      <w:r w:rsidRPr="00060AED">
        <w:rPr>
          <w:rFonts w:ascii="Times New Roman" w:eastAsia="Calibri" w:hAnsi="Times New Roman" w:cs="Times New Roman"/>
          <w:iCs/>
          <w:spacing w:val="4"/>
          <w:sz w:val="24"/>
          <w:szCs w:val="24"/>
          <w:lang w:eastAsia="en-US"/>
        </w:rPr>
        <w:t xml:space="preserve"> </w:t>
      </w:r>
      <w:r w:rsidRPr="00060AED">
        <w:rPr>
          <w:rFonts w:ascii="Times New Roman" w:eastAsia="Calibri" w:hAnsi="Times New Roman" w:cs="Times New Roman"/>
          <w:iCs/>
          <w:spacing w:val="-1"/>
          <w:sz w:val="24"/>
          <w:szCs w:val="24"/>
          <w:lang w:eastAsia="en-US"/>
        </w:rPr>
        <w:t>atau</w:t>
      </w:r>
      <w:r w:rsidRPr="00060AED">
        <w:rPr>
          <w:rFonts w:ascii="Times New Roman" w:eastAsia="Calibri" w:hAnsi="Times New Roman" w:cs="Times New Roman"/>
          <w:iCs/>
          <w:spacing w:val="2"/>
          <w:sz w:val="24"/>
          <w:szCs w:val="24"/>
          <w:lang w:eastAsia="en-US"/>
        </w:rPr>
        <w:t xml:space="preserve"> </w:t>
      </w:r>
      <w:r w:rsidRPr="00060AED">
        <w:rPr>
          <w:rFonts w:ascii="Times New Roman" w:eastAsia="Calibri" w:hAnsi="Times New Roman" w:cs="Times New Roman"/>
          <w:iCs/>
          <w:spacing w:val="-1"/>
          <w:sz w:val="24"/>
          <w:szCs w:val="24"/>
          <w:lang w:eastAsia="en-US"/>
        </w:rPr>
        <w:t>suami</w:t>
      </w:r>
      <w:r w:rsidRPr="00060AED">
        <w:rPr>
          <w:rFonts w:ascii="Times New Roman" w:eastAsia="Calibri" w:hAnsi="Times New Roman" w:cs="Times New Roman"/>
          <w:iCs/>
          <w:spacing w:val="49"/>
          <w:sz w:val="24"/>
          <w:szCs w:val="24"/>
          <w:lang w:eastAsia="en-US"/>
        </w:rPr>
        <w:t xml:space="preserve"> </w:t>
      </w:r>
      <w:r w:rsidRPr="00060AED">
        <w:rPr>
          <w:rFonts w:ascii="Times New Roman" w:eastAsia="Calibri" w:hAnsi="Times New Roman" w:cs="Times New Roman"/>
          <w:iCs/>
          <w:spacing w:val="-1"/>
          <w:sz w:val="24"/>
          <w:szCs w:val="24"/>
          <w:lang w:eastAsia="en-US"/>
        </w:rPr>
        <w:t>istri dan</w:t>
      </w:r>
      <w:r w:rsidRPr="00060AED">
        <w:rPr>
          <w:rFonts w:ascii="Times New Roman" w:eastAsia="Calibri" w:hAnsi="Times New Roman" w:cs="Times New Roman"/>
          <w:iCs/>
          <w:spacing w:val="-2"/>
          <w:sz w:val="24"/>
          <w:szCs w:val="24"/>
          <w:lang w:eastAsia="en-US"/>
        </w:rPr>
        <w:t xml:space="preserve"> </w:t>
      </w:r>
      <w:r w:rsidRPr="00060AED">
        <w:rPr>
          <w:rFonts w:ascii="Times New Roman" w:eastAsia="Calibri" w:hAnsi="Times New Roman" w:cs="Times New Roman"/>
          <w:iCs/>
          <w:spacing w:val="-1"/>
          <w:sz w:val="24"/>
          <w:szCs w:val="24"/>
          <w:lang w:eastAsia="en-US"/>
        </w:rPr>
        <w:t>anaknya, atau</w:t>
      </w:r>
      <w:r w:rsidRPr="00060AED">
        <w:rPr>
          <w:rFonts w:ascii="Times New Roman" w:eastAsia="Calibri" w:hAnsi="Times New Roman" w:cs="Times New Roman"/>
          <w:iCs/>
          <w:sz w:val="24"/>
          <w:szCs w:val="24"/>
          <w:lang w:eastAsia="en-US"/>
        </w:rPr>
        <w:t xml:space="preserve"> </w:t>
      </w:r>
      <w:r w:rsidRPr="00060AED">
        <w:rPr>
          <w:rFonts w:ascii="Times New Roman" w:eastAsia="Calibri" w:hAnsi="Times New Roman" w:cs="Times New Roman"/>
          <w:iCs/>
          <w:spacing w:val="-1"/>
          <w:sz w:val="24"/>
          <w:szCs w:val="24"/>
          <w:lang w:eastAsia="en-US"/>
        </w:rPr>
        <w:t>ayah</w:t>
      </w:r>
      <w:r w:rsidRPr="00060AED">
        <w:rPr>
          <w:rFonts w:ascii="Times New Roman" w:eastAsia="Calibri" w:hAnsi="Times New Roman" w:cs="Times New Roman"/>
          <w:iCs/>
          <w:sz w:val="24"/>
          <w:szCs w:val="24"/>
          <w:lang w:eastAsia="en-US"/>
        </w:rPr>
        <w:t xml:space="preserve"> </w:t>
      </w:r>
      <w:r w:rsidRPr="00060AED">
        <w:rPr>
          <w:rFonts w:ascii="Times New Roman" w:eastAsia="Calibri" w:hAnsi="Times New Roman" w:cs="Times New Roman"/>
          <w:iCs/>
          <w:spacing w:val="-1"/>
          <w:sz w:val="24"/>
          <w:szCs w:val="24"/>
          <w:lang w:eastAsia="en-US"/>
        </w:rPr>
        <w:t>dan</w:t>
      </w:r>
      <w:r w:rsidRPr="00060AED">
        <w:rPr>
          <w:rFonts w:ascii="Times New Roman" w:eastAsia="Calibri" w:hAnsi="Times New Roman" w:cs="Times New Roman"/>
          <w:iCs/>
          <w:sz w:val="24"/>
          <w:szCs w:val="24"/>
          <w:lang w:eastAsia="en-US"/>
        </w:rPr>
        <w:t xml:space="preserve"> </w:t>
      </w:r>
      <w:r w:rsidRPr="00060AED">
        <w:rPr>
          <w:rFonts w:ascii="Times New Roman" w:eastAsia="Calibri" w:hAnsi="Times New Roman" w:cs="Times New Roman"/>
          <w:iCs/>
          <w:spacing w:val="-1"/>
          <w:sz w:val="24"/>
          <w:szCs w:val="24"/>
          <w:lang w:eastAsia="en-US"/>
        </w:rPr>
        <w:t>anaknya, atau</w:t>
      </w:r>
      <w:r w:rsidRPr="00060AED">
        <w:rPr>
          <w:rFonts w:ascii="Times New Roman" w:eastAsia="Calibri" w:hAnsi="Times New Roman" w:cs="Times New Roman"/>
          <w:iCs/>
          <w:spacing w:val="-2"/>
          <w:sz w:val="24"/>
          <w:szCs w:val="24"/>
          <w:lang w:eastAsia="en-US"/>
        </w:rPr>
        <w:t xml:space="preserve"> ibu</w:t>
      </w:r>
      <w:r w:rsidRPr="00060AED">
        <w:rPr>
          <w:rFonts w:ascii="Times New Roman" w:eastAsia="Calibri" w:hAnsi="Times New Roman" w:cs="Times New Roman"/>
          <w:iCs/>
          <w:sz w:val="24"/>
          <w:szCs w:val="24"/>
          <w:lang w:eastAsia="en-US"/>
        </w:rPr>
        <w:t xml:space="preserve"> </w:t>
      </w:r>
      <w:r w:rsidRPr="00060AED">
        <w:rPr>
          <w:rFonts w:ascii="Times New Roman" w:eastAsia="Calibri" w:hAnsi="Times New Roman" w:cs="Times New Roman"/>
          <w:iCs/>
          <w:spacing w:val="-1"/>
          <w:sz w:val="24"/>
          <w:szCs w:val="24"/>
          <w:lang w:eastAsia="en-US"/>
        </w:rPr>
        <w:t>dan</w:t>
      </w:r>
      <w:r w:rsidRPr="00060AED">
        <w:rPr>
          <w:rFonts w:ascii="Times New Roman" w:eastAsia="Calibri" w:hAnsi="Times New Roman" w:cs="Times New Roman"/>
          <w:iCs/>
          <w:sz w:val="24"/>
          <w:szCs w:val="24"/>
          <w:lang w:eastAsia="en-US"/>
        </w:rPr>
        <w:t xml:space="preserve"> </w:t>
      </w:r>
      <w:r w:rsidRPr="00060AED">
        <w:rPr>
          <w:rFonts w:ascii="Times New Roman" w:eastAsia="Calibri" w:hAnsi="Times New Roman" w:cs="Times New Roman"/>
          <w:iCs/>
          <w:spacing w:val="-1"/>
          <w:sz w:val="24"/>
          <w:szCs w:val="24"/>
          <w:lang w:eastAsia="en-US"/>
        </w:rPr>
        <w:t>anaknya.</w:t>
      </w:r>
    </w:p>
    <w:p w14:paraId="3E3F9005"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pacing w:val="-1"/>
          <w:sz w:val="24"/>
          <w:szCs w:val="24"/>
          <w:lang w:eastAsia="en-US"/>
        </w:rPr>
        <w:t>Pemerintah</w:t>
      </w:r>
      <w:r w:rsidRPr="00060AED">
        <w:rPr>
          <w:rFonts w:ascii="Times New Roman" w:eastAsia="Arial" w:hAnsi="Times New Roman" w:cs="Times New Roman"/>
          <w:iCs/>
          <w:spacing w:val="2"/>
          <w:sz w:val="24"/>
          <w:szCs w:val="24"/>
          <w:lang w:eastAsia="en-US"/>
        </w:rPr>
        <w:t xml:space="preserve"> </w:t>
      </w:r>
      <w:r w:rsidRPr="00060AED">
        <w:rPr>
          <w:rFonts w:ascii="Times New Roman" w:eastAsia="Arial" w:hAnsi="Times New Roman" w:cs="Times New Roman"/>
          <w:iCs/>
          <w:spacing w:val="-1"/>
          <w:sz w:val="24"/>
          <w:szCs w:val="24"/>
          <w:lang w:eastAsia="en-US"/>
        </w:rPr>
        <w:t>Daerah</w:t>
      </w:r>
      <w:r w:rsidRPr="00060AED">
        <w:rPr>
          <w:rFonts w:ascii="Times New Roman" w:eastAsia="Arial" w:hAnsi="Times New Roman" w:cs="Times New Roman"/>
          <w:iCs/>
          <w:spacing w:val="2"/>
          <w:sz w:val="24"/>
          <w:szCs w:val="24"/>
          <w:lang w:eastAsia="en-US"/>
        </w:rPr>
        <w:t xml:space="preserve"> </w:t>
      </w:r>
      <w:r w:rsidRPr="00060AED">
        <w:rPr>
          <w:rFonts w:ascii="Times New Roman" w:eastAsia="Arial" w:hAnsi="Times New Roman" w:cs="Times New Roman"/>
          <w:iCs/>
          <w:spacing w:val="-2"/>
          <w:sz w:val="24"/>
          <w:szCs w:val="24"/>
          <w:lang w:eastAsia="en-US"/>
        </w:rPr>
        <w:t>adalah</w:t>
      </w:r>
      <w:r w:rsidRPr="00060AED">
        <w:rPr>
          <w:rFonts w:ascii="Times New Roman" w:eastAsia="Arial" w:hAnsi="Times New Roman" w:cs="Times New Roman"/>
          <w:iCs/>
          <w:spacing w:val="5"/>
          <w:sz w:val="24"/>
          <w:szCs w:val="24"/>
          <w:lang w:eastAsia="en-US"/>
        </w:rPr>
        <w:t xml:space="preserve"> </w:t>
      </w:r>
      <w:r w:rsidRPr="00060AED">
        <w:rPr>
          <w:rFonts w:ascii="Times New Roman" w:eastAsia="Arial" w:hAnsi="Times New Roman" w:cs="Times New Roman"/>
          <w:iCs/>
          <w:spacing w:val="-1"/>
          <w:sz w:val="24"/>
          <w:szCs w:val="24"/>
          <w:lang w:eastAsia="en-US"/>
        </w:rPr>
        <w:t>kepala</w:t>
      </w:r>
      <w:r w:rsidRPr="00060AED">
        <w:rPr>
          <w:rFonts w:ascii="Times New Roman" w:eastAsia="Arial" w:hAnsi="Times New Roman" w:cs="Times New Roman"/>
          <w:iCs/>
          <w:spacing w:val="3"/>
          <w:sz w:val="24"/>
          <w:szCs w:val="24"/>
          <w:lang w:eastAsia="en-US"/>
        </w:rPr>
        <w:t xml:space="preserve"> </w:t>
      </w:r>
      <w:r w:rsidRPr="00060AED">
        <w:rPr>
          <w:rFonts w:ascii="Times New Roman" w:eastAsia="Arial" w:hAnsi="Times New Roman" w:cs="Times New Roman"/>
          <w:iCs/>
          <w:spacing w:val="-1"/>
          <w:sz w:val="24"/>
          <w:szCs w:val="24"/>
          <w:lang w:eastAsia="en-US"/>
        </w:rPr>
        <w:t>daerah</w:t>
      </w:r>
      <w:r w:rsidRPr="00060AED">
        <w:rPr>
          <w:rFonts w:ascii="Times New Roman" w:eastAsia="Arial" w:hAnsi="Times New Roman" w:cs="Times New Roman"/>
          <w:iCs/>
          <w:spacing w:val="3"/>
          <w:sz w:val="24"/>
          <w:szCs w:val="24"/>
          <w:lang w:eastAsia="en-US"/>
        </w:rPr>
        <w:t xml:space="preserve"> </w:t>
      </w:r>
      <w:r w:rsidRPr="00060AED">
        <w:rPr>
          <w:rFonts w:ascii="Times New Roman" w:eastAsia="Arial" w:hAnsi="Times New Roman" w:cs="Times New Roman"/>
          <w:iCs/>
          <w:spacing w:val="-1"/>
          <w:sz w:val="24"/>
          <w:szCs w:val="24"/>
          <w:lang w:eastAsia="en-US"/>
        </w:rPr>
        <w:t>sebagai</w:t>
      </w:r>
      <w:r w:rsidRPr="00060AED">
        <w:rPr>
          <w:rFonts w:ascii="Times New Roman" w:eastAsia="Arial" w:hAnsi="Times New Roman" w:cs="Times New Roman"/>
          <w:iCs/>
          <w:spacing w:val="4"/>
          <w:sz w:val="24"/>
          <w:szCs w:val="24"/>
          <w:lang w:eastAsia="en-US"/>
        </w:rPr>
        <w:t xml:space="preserve"> </w:t>
      </w:r>
      <w:r w:rsidRPr="00060AED">
        <w:rPr>
          <w:rFonts w:ascii="Times New Roman" w:eastAsia="Arial" w:hAnsi="Times New Roman" w:cs="Times New Roman"/>
          <w:iCs/>
          <w:spacing w:val="-1"/>
          <w:sz w:val="24"/>
          <w:szCs w:val="24"/>
          <w:lang w:eastAsia="en-US"/>
        </w:rPr>
        <w:t>unsur</w:t>
      </w:r>
      <w:r w:rsidRPr="00060AED">
        <w:rPr>
          <w:rFonts w:ascii="Times New Roman" w:eastAsia="Arial" w:hAnsi="Times New Roman" w:cs="Times New Roman"/>
          <w:iCs/>
          <w:spacing w:val="2"/>
          <w:sz w:val="24"/>
          <w:szCs w:val="24"/>
          <w:lang w:eastAsia="en-US"/>
        </w:rPr>
        <w:t xml:space="preserve"> </w:t>
      </w:r>
      <w:r w:rsidRPr="00060AED">
        <w:rPr>
          <w:rFonts w:ascii="Times New Roman" w:eastAsia="Arial" w:hAnsi="Times New Roman" w:cs="Times New Roman"/>
          <w:iCs/>
          <w:spacing w:val="-1"/>
          <w:sz w:val="24"/>
          <w:szCs w:val="24"/>
          <w:lang w:eastAsia="en-US"/>
        </w:rPr>
        <w:t>penyelenggara</w:t>
      </w:r>
      <w:r w:rsidRPr="00060AED">
        <w:rPr>
          <w:rFonts w:ascii="Times New Roman" w:eastAsia="Arial" w:hAnsi="Times New Roman" w:cs="Times New Roman"/>
          <w:iCs/>
          <w:spacing w:val="1"/>
          <w:sz w:val="24"/>
          <w:szCs w:val="24"/>
          <w:lang w:eastAsia="en-US"/>
        </w:rPr>
        <w:t xml:space="preserve"> </w:t>
      </w:r>
      <w:r w:rsidRPr="00060AED">
        <w:rPr>
          <w:rFonts w:ascii="Times New Roman" w:eastAsia="Arial" w:hAnsi="Times New Roman" w:cs="Times New Roman"/>
          <w:iCs/>
          <w:spacing w:val="-2"/>
          <w:sz w:val="24"/>
          <w:szCs w:val="24"/>
          <w:lang w:eastAsia="en-US"/>
        </w:rPr>
        <w:t>Pemerintahan</w:t>
      </w:r>
      <w:r w:rsidRPr="00060AED">
        <w:rPr>
          <w:rFonts w:ascii="Times New Roman" w:eastAsia="Arial" w:hAnsi="Times New Roman" w:cs="Times New Roman"/>
          <w:iCs/>
          <w:spacing w:val="53"/>
          <w:sz w:val="24"/>
          <w:szCs w:val="24"/>
          <w:lang w:eastAsia="en-US"/>
        </w:rPr>
        <w:t xml:space="preserve"> </w:t>
      </w:r>
      <w:r w:rsidRPr="00060AED">
        <w:rPr>
          <w:rFonts w:ascii="Times New Roman" w:eastAsia="Arial" w:hAnsi="Times New Roman" w:cs="Times New Roman"/>
          <w:iCs/>
          <w:spacing w:val="-1"/>
          <w:sz w:val="24"/>
          <w:szCs w:val="24"/>
          <w:lang w:eastAsia="en-US"/>
        </w:rPr>
        <w:t>Daerah</w:t>
      </w:r>
      <w:r w:rsidRPr="00060AED">
        <w:rPr>
          <w:rFonts w:ascii="Times New Roman" w:eastAsia="Arial" w:hAnsi="Times New Roman" w:cs="Times New Roman"/>
          <w:iCs/>
          <w:spacing w:val="4"/>
          <w:sz w:val="24"/>
          <w:szCs w:val="24"/>
          <w:lang w:eastAsia="en-US"/>
        </w:rPr>
        <w:t xml:space="preserve"> </w:t>
      </w:r>
      <w:r w:rsidRPr="00060AED">
        <w:rPr>
          <w:rFonts w:ascii="Times New Roman" w:eastAsia="Arial" w:hAnsi="Times New Roman" w:cs="Times New Roman"/>
          <w:iCs/>
          <w:spacing w:val="-1"/>
          <w:sz w:val="24"/>
          <w:szCs w:val="24"/>
          <w:lang w:eastAsia="en-US"/>
        </w:rPr>
        <w:t>yang</w:t>
      </w:r>
      <w:r w:rsidRPr="00060AED">
        <w:rPr>
          <w:rFonts w:ascii="Times New Roman" w:eastAsia="Arial" w:hAnsi="Times New Roman" w:cs="Times New Roman"/>
          <w:iCs/>
          <w:spacing w:val="5"/>
          <w:sz w:val="24"/>
          <w:szCs w:val="24"/>
          <w:lang w:eastAsia="en-US"/>
        </w:rPr>
        <w:t xml:space="preserve"> </w:t>
      </w:r>
      <w:r w:rsidRPr="00060AED">
        <w:rPr>
          <w:rFonts w:ascii="Times New Roman" w:eastAsia="Arial" w:hAnsi="Times New Roman" w:cs="Times New Roman"/>
          <w:iCs/>
          <w:spacing w:val="-1"/>
          <w:sz w:val="24"/>
          <w:szCs w:val="24"/>
          <w:lang w:eastAsia="en-US"/>
        </w:rPr>
        <w:t>memimpin</w:t>
      </w:r>
      <w:r w:rsidRPr="00060AED">
        <w:rPr>
          <w:rFonts w:ascii="Times New Roman" w:eastAsia="Arial" w:hAnsi="Times New Roman" w:cs="Times New Roman"/>
          <w:iCs/>
          <w:spacing w:val="3"/>
          <w:sz w:val="24"/>
          <w:szCs w:val="24"/>
          <w:lang w:eastAsia="en-US"/>
        </w:rPr>
        <w:t xml:space="preserve"> </w:t>
      </w:r>
      <w:r w:rsidRPr="00060AED">
        <w:rPr>
          <w:rFonts w:ascii="Times New Roman" w:eastAsia="Arial" w:hAnsi="Times New Roman" w:cs="Times New Roman"/>
          <w:iCs/>
          <w:spacing w:val="-1"/>
          <w:sz w:val="24"/>
          <w:szCs w:val="24"/>
          <w:lang w:eastAsia="en-US"/>
        </w:rPr>
        <w:t>pelaksanaan</w:t>
      </w:r>
      <w:r w:rsidRPr="00060AED">
        <w:rPr>
          <w:rFonts w:ascii="Times New Roman" w:eastAsia="Arial" w:hAnsi="Times New Roman" w:cs="Times New Roman"/>
          <w:iCs/>
          <w:spacing w:val="5"/>
          <w:sz w:val="24"/>
          <w:szCs w:val="24"/>
          <w:lang w:eastAsia="en-US"/>
        </w:rPr>
        <w:t xml:space="preserve"> </w:t>
      </w:r>
      <w:r w:rsidRPr="00060AED">
        <w:rPr>
          <w:rFonts w:ascii="Times New Roman" w:eastAsia="Arial" w:hAnsi="Times New Roman" w:cs="Times New Roman"/>
          <w:iCs/>
          <w:spacing w:val="-1"/>
          <w:sz w:val="24"/>
          <w:szCs w:val="24"/>
          <w:lang w:eastAsia="en-US"/>
        </w:rPr>
        <w:t>urusan</w:t>
      </w:r>
      <w:r w:rsidRPr="00060AED">
        <w:rPr>
          <w:rFonts w:ascii="Times New Roman" w:eastAsia="Arial" w:hAnsi="Times New Roman" w:cs="Times New Roman"/>
          <w:iCs/>
          <w:spacing w:val="5"/>
          <w:sz w:val="24"/>
          <w:szCs w:val="24"/>
          <w:lang w:eastAsia="en-US"/>
        </w:rPr>
        <w:t xml:space="preserve"> </w:t>
      </w:r>
      <w:r w:rsidRPr="00060AED">
        <w:rPr>
          <w:rFonts w:ascii="Times New Roman" w:eastAsia="Arial" w:hAnsi="Times New Roman" w:cs="Times New Roman"/>
          <w:iCs/>
          <w:spacing w:val="-1"/>
          <w:sz w:val="24"/>
          <w:szCs w:val="24"/>
          <w:lang w:eastAsia="en-US"/>
        </w:rPr>
        <w:t>pemerintahan</w:t>
      </w:r>
      <w:r w:rsidRPr="00060AED">
        <w:rPr>
          <w:rFonts w:ascii="Times New Roman" w:eastAsia="Arial" w:hAnsi="Times New Roman" w:cs="Times New Roman"/>
          <w:iCs/>
          <w:spacing w:val="2"/>
          <w:sz w:val="24"/>
          <w:szCs w:val="24"/>
          <w:lang w:eastAsia="en-US"/>
        </w:rPr>
        <w:t xml:space="preserve"> </w:t>
      </w:r>
      <w:r w:rsidRPr="00060AED">
        <w:rPr>
          <w:rFonts w:ascii="Times New Roman" w:eastAsia="Arial" w:hAnsi="Times New Roman" w:cs="Times New Roman"/>
          <w:iCs/>
          <w:spacing w:val="-1"/>
          <w:sz w:val="24"/>
          <w:szCs w:val="24"/>
          <w:lang w:eastAsia="en-US"/>
        </w:rPr>
        <w:t>yang</w:t>
      </w:r>
      <w:r w:rsidRPr="00060AED">
        <w:rPr>
          <w:rFonts w:ascii="Times New Roman" w:eastAsia="Arial" w:hAnsi="Times New Roman" w:cs="Times New Roman"/>
          <w:iCs/>
          <w:spacing w:val="4"/>
          <w:sz w:val="24"/>
          <w:szCs w:val="24"/>
          <w:lang w:eastAsia="en-US"/>
        </w:rPr>
        <w:t xml:space="preserve"> </w:t>
      </w:r>
      <w:r w:rsidRPr="00060AED">
        <w:rPr>
          <w:rFonts w:ascii="Times New Roman" w:eastAsia="Arial" w:hAnsi="Times New Roman" w:cs="Times New Roman"/>
          <w:iCs/>
          <w:spacing w:val="-2"/>
          <w:sz w:val="24"/>
          <w:szCs w:val="24"/>
          <w:lang w:eastAsia="en-US"/>
        </w:rPr>
        <w:t>menjadi</w:t>
      </w:r>
      <w:r w:rsidRPr="00060AED">
        <w:rPr>
          <w:rFonts w:ascii="Times New Roman" w:eastAsia="Arial" w:hAnsi="Times New Roman" w:cs="Times New Roman"/>
          <w:iCs/>
          <w:spacing w:val="4"/>
          <w:sz w:val="24"/>
          <w:szCs w:val="24"/>
          <w:lang w:eastAsia="en-US"/>
        </w:rPr>
        <w:t xml:space="preserve"> </w:t>
      </w:r>
      <w:r w:rsidRPr="00060AED">
        <w:rPr>
          <w:rFonts w:ascii="Times New Roman" w:eastAsia="Arial" w:hAnsi="Times New Roman" w:cs="Times New Roman"/>
          <w:iCs/>
          <w:spacing w:val="-1"/>
          <w:sz w:val="24"/>
          <w:szCs w:val="24"/>
          <w:lang w:eastAsia="en-US"/>
        </w:rPr>
        <w:t>kewenangan</w:t>
      </w:r>
      <w:r w:rsidRPr="00060AED">
        <w:rPr>
          <w:rFonts w:ascii="Times New Roman" w:eastAsia="Arial" w:hAnsi="Times New Roman" w:cs="Times New Roman"/>
          <w:iCs/>
          <w:spacing w:val="31"/>
          <w:sz w:val="24"/>
          <w:szCs w:val="24"/>
          <w:lang w:eastAsia="en-US"/>
        </w:rPr>
        <w:t xml:space="preserve"> </w:t>
      </w:r>
      <w:r w:rsidRPr="00060AED">
        <w:rPr>
          <w:rFonts w:ascii="Times New Roman" w:eastAsia="Arial" w:hAnsi="Times New Roman" w:cs="Times New Roman"/>
          <w:iCs/>
          <w:spacing w:val="-1"/>
          <w:sz w:val="24"/>
          <w:szCs w:val="24"/>
          <w:lang w:eastAsia="en-US"/>
        </w:rPr>
        <w:t>daerah</w:t>
      </w:r>
      <w:r w:rsidRPr="00060AED">
        <w:rPr>
          <w:rFonts w:ascii="Times New Roman" w:eastAsia="Arial" w:hAnsi="Times New Roman" w:cs="Times New Roman"/>
          <w:iCs/>
          <w:sz w:val="24"/>
          <w:szCs w:val="24"/>
          <w:lang w:eastAsia="en-US"/>
        </w:rPr>
        <w:t xml:space="preserve"> </w:t>
      </w:r>
      <w:r w:rsidRPr="00060AED">
        <w:rPr>
          <w:rFonts w:ascii="Times New Roman" w:eastAsia="Arial" w:hAnsi="Times New Roman" w:cs="Times New Roman"/>
          <w:iCs/>
          <w:spacing w:val="-2"/>
          <w:sz w:val="24"/>
          <w:szCs w:val="24"/>
          <w:lang w:eastAsia="en-US"/>
        </w:rPr>
        <w:t>otonom.</w:t>
      </w:r>
    </w:p>
    <w:p w14:paraId="2784DA86"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pacing w:val="-1"/>
          <w:sz w:val="24"/>
          <w:szCs w:val="24"/>
          <w:lang w:eastAsia="en-US"/>
        </w:rPr>
        <w:t>Pemerintah</w:t>
      </w:r>
      <w:r w:rsidRPr="00060AED">
        <w:rPr>
          <w:rFonts w:ascii="Times New Roman" w:eastAsia="Arial" w:hAnsi="Times New Roman" w:cs="Times New Roman"/>
          <w:iCs/>
          <w:spacing w:val="4"/>
          <w:sz w:val="24"/>
          <w:szCs w:val="24"/>
          <w:lang w:eastAsia="en-US"/>
        </w:rPr>
        <w:t xml:space="preserve"> </w:t>
      </w:r>
      <w:r w:rsidRPr="00060AED">
        <w:rPr>
          <w:rFonts w:ascii="Times New Roman" w:eastAsia="Arial" w:hAnsi="Times New Roman" w:cs="Times New Roman"/>
          <w:iCs/>
          <w:spacing w:val="-1"/>
          <w:sz w:val="24"/>
          <w:szCs w:val="24"/>
          <w:lang w:eastAsia="en-US"/>
        </w:rPr>
        <w:t>Daerah</w:t>
      </w:r>
      <w:r w:rsidRPr="00060AED">
        <w:rPr>
          <w:rFonts w:ascii="Times New Roman" w:eastAsia="Arial" w:hAnsi="Times New Roman" w:cs="Times New Roman"/>
          <w:iCs/>
          <w:spacing w:val="4"/>
          <w:sz w:val="24"/>
          <w:szCs w:val="24"/>
          <w:lang w:eastAsia="en-US"/>
        </w:rPr>
        <w:t xml:space="preserve"> </w:t>
      </w:r>
      <w:r w:rsidRPr="00060AED">
        <w:rPr>
          <w:rFonts w:ascii="Times New Roman" w:eastAsia="Arial" w:hAnsi="Times New Roman" w:cs="Times New Roman"/>
          <w:iCs/>
          <w:spacing w:val="-2"/>
          <w:sz w:val="24"/>
          <w:szCs w:val="24"/>
          <w:lang w:eastAsia="en-US"/>
        </w:rPr>
        <w:t>adalah</w:t>
      </w:r>
      <w:r w:rsidRPr="00060AED">
        <w:rPr>
          <w:rFonts w:ascii="Times New Roman" w:eastAsia="Arial" w:hAnsi="Times New Roman" w:cs="Times New Roman"/>
          <w:iCs/>
          <w:spacing w:val="6"/>
          <w:sz w:val="24"/>
          <w:szCs w:val="24"/>
          <w:lang w:eastAsia="en-US"/>
        </w:rPr>
        <w:t xml:space="preserve"> G</w:t>
      </w:r>
      <w:r w:rsidRPr="00060AED">
        <w:rPr>
          <w:rFonts w:ascii="Times New Roman" w:eastAsia="Arial" w:hAnsi="Times New Roman" w:cs="Times New Roman"/>
          <w:iCs/>
          <w:spacing w:val="-1"/>
          <w:sz w:val="24"/>
          <w:szCs w:val="24"/>
          <w:lang w:eastAsia="en-US"/>
        </w:rPr>
        <w:t>ubernur,</w:t>
      </w:r>
      <w:r w:rsidRPr="00060AED">
        <w:rPr>
          <w:rFonts w:ascii="Times New Roman" w:eastAsia="Arial" w:hAnsi="Times New Roman" w:cs="Times New Roman"/>
          <w:iCs/>
          <w:spacing w:val="5"/>
          <w:sz w:val="24"/>
          <w:szCs w:val="24"/>
          <w:lang w:eastAsia="en-US"/>
        </w:rPr>
        <w:t xml:space="preserve"> B</w:t>
      </w:r>
      <w:r w:rsidRPr="00060AED">
        <w:rPr>
          <w:rFonts w:ascii="Times New Roman" w:eastAsia="Arial" w:hAnsi="Times New Roman" w:cs="Times New Roman"/>
          <w:iCs/>
          <w:spacing w:val="-2"/>
          <w:sz w:val="24"/>
          <w:szCs w:val="24"/>
          <w:lang w:eastAsia="en-US"/>
        </w:rPr>
        <w:t>upati,</w:t>
      </w:r>
      <w:r w:rsidRPr="00060AED">
        <w:rPr>
          <w:rFonts w:ascii="Times New Roman" w:eastAsia="Arial" w:hAnsi="Times New Roman" w:cs="Times New Roman"/>
          <w:iCs/>
          <w:spacing w:val="3"/>
          <w:sz w:val="24"/>
          <w:szCs w:val="24"/>
          <w:lang w:eastAsia="en-US"/>
        </w:rPr>
        <w:t xml:space="preserve"> </w:t>
      </w:r>
      <w:r w:rsidRPr="00060AED">
        <w:rPr>
          <w:rFonts w:ascii="Times New Roman" w:eastAsia="Arial" w:hAnsi="Times New Roman" w:cs="Times New Roman"/>
          <w:iCs/>
          <w:spacing w:val="-1"/>
          <w:sz w:val="24"/>
          <w:szCs w:val="24"/>
          <w:lang w:eastAsia="en-US"/>
        </w:rPr>
        <w:t>atau</w:t>
      </w:r>
      <w:r w:rsidRPr="00060AED">
        <w:rPr>
          <w:rFonts w:ascii="Times New Roman" w:eastAsia="Arial" w:hAnsi="Times New Roman" w:cs="Times New Roman"/>
          <w:iCs/>
          <w:spacing w:val="5"/>
          <w:sz w:val="24"/>
          <w:szCs w:val="24"/>
          <w:lang w:eastAsia="en-US"/>
        </w:rPr>
        <w:t xml:space="preserve"> W</w:t>
      </w:r>
      <w:r w:rsidRPr="00060AED">
        <w:rPr>
          <w:rFonts w:ascii="Times New Roman" w:eastAsia="Arial" w:hAnsi="Times New Roman" w:cs="Times New Roman"/>
          <w:iCs/>
          <w:spacing w:val="-1"/>
          <w:sz w:val="24"/>
          <w:szCs w:val="24"/>
          <w:lang w:eastAsia="en-US"/>
        </w:rPr>
        <w:t>alikota</w:t>
      </w:r>
      <w:r w:rsidRPr="00060AED">
        <w:rPr>
          <w:rFonts w:ascii="Times New Roman" w:eastAsia="Arial" w:hAnsi="Times New Roman" w:cs="Times New Roman"/>
          <w:iCs/>
          <w:spacing w:val="4"/>
          <w:sz w:val="24"/>
          <w:szCs w:val="24"/>
          <w:lang w:eastAsia="en-US"/>
        </w:rPr>
        <w:t xml:space="preserve"> </w:t>
      </w:r>
      <w:r w:rsidRPr="00060AED">
        <w:rPr>
          <w:rFonts w:ascii="Times New Roman" w:eastAsia="Arial" w:hAnsi="Times New Roman" w:cs="Times New Roman"/>
          <w:iCs/>
          <w:spacing w:val="-1"/>
          <w:sz w:val="24"/>
          <w:szCs w:val="24"/>
          <w:lang w:eastAsia="en-US"/>
        </w:rPr>
        <w:t>dan</w:t>
      </w:r>
      <w:r w:rsidRPr="00060AED">
        <w:rPr>
          <w:rFonts w:ascii="Times New Roman" w:eastAsia="Arial" w:hAnsi="Times New Roman" w:cs="Times New Roman"/>
          <w:iCs/>
          <w:spacing w:val="4"/>
          <w:sz w:val="24"/>
          <w:szCs w:val="24"/>
          <w:lang w:eastAsia="en-US"/>
        </w:rPr>
        <w:t xml:space="preserve"> </w:t>
      </w:r>
      <w:r w:rsidRPr="00060AED">
        <w:rPr>
          <w:rFonts w:ascii="Times New Roman" w:eastAsia="Arial" w:hAnsi="Times New Roman" w:cs="Times New Roman"/>
          <w:iCs/>
          <w:spacing w:val="-2"/>
          <w:sz w:val="24"/>
          <w:szCs w:val="24"/>
          <w:lang w:eastAsia="en-US"/>
        </w:rPr>
        <w:t>perangkat</w:t>
      </w:r>
      <w:r w:rsidRPr="00060AED">
        <w:rPr>
          <w:rFonts w:ascii="Times New Roman" w:eastAsia="Arial" w:hAnsi="Times New Roman" w:cs="Times New Roman"/>
          <w:iCs/>
          <w:spacing w:val="5"/>
          <w:sz w:val="24"/>
          <w:szCs w:val="24"/>
          <w:lang w:eastAsia="en-US"/>
        </w:rPr>
        <w:t xml:space="preserve"> </w:t>
      </w:r>
      <w:r w:rsidRPr="00060AED">
        <w:rPr>
          <w:rFonts w:ascii="Times New Roman" w:eastAsia="Arial" w:hAnsi="Times New Roman" w:cs="Times New Roman"/>
          <w:iCs/>
          <w:spacing w:val="-2"/>
          <w:sz w:val="24"/>
          <w:szCs w:val="24"/>
          <w:lang w:eastAsia="en-US"/>
        </w:rPr>
        <w:t>daerah</w:t>
      </w:r>
      <w:r w:rsidRPr="00060AED">
        <w:rPr>
          <w:rFonts w:ascii="Times New Roman" w:eastAsia="Arial" w:hAnsi="Times New Roman" w:cs="Times New Roman"/>
          <w:iCs/>
          <w:spacing w:val="59"/>
          <w:sz w:val="24"/>
          <w:szCs w:val="24"/>
          <w:lang w:eastAsia="en-US"/>
        </w:rPr>
        <w:t xml:space="preserve"> </w:t>
      </w:r>
      <w:r w:rsidRPr="00060AED">
        <w:rPr>
          <w:rFonts w:ascii="Times New Roman" w:eastAsia="Arial" w:hAnsi="Times New Roman" w:cs="Times New Roman"/>
          <w:iCs/>
          <w:spacing w:val="-1"/>
          <w:sz w:val="24"/>
          <w:szCs w:val="24"/>
          <w:lang w:eastAsia="en-US"/>
        </w:rPr>
        <w:lastRenderedPageBreak/>
        <w:t>sebagai</w:t>
      </w:r>
      <w:r w:rsidRPr="00060AED">
        <w:rPr>
          <w:rFonts w:ascii="Times New Roman" w:eastAsia="Arial" w:hAnsi="Times New Roman" w:cs="Times New Roman"/>
          <w:iCs/>
          <w:spacing w:val="-2"/>
          <w:sz w:val="24"/>
          <w:szCs w:val="24"/>
          <w:lang w:eastAsia="en-US"/>
        </w:rPr>
        <w:t xml:space="preserve"> </w:t>
      </w:r>
      <w:r w:rsidRPr="00060AED">
        <w:rPr>
          <w:rFonts w:ascii="Times New Roman" w:eastAsia="Arial" w:hAnsi="Times New Roman" w:cs="Times New Roman"/>
          <w:iCs/>
          <w:spacing w:val="-1"/>
          <w:sz w:val="24"/>
          <w:szCs w:val="24"/>
          <w:lang w:eastAsia="en-US"/>
        </w:rPr>
        <w:t xml:space="preserve">unsur </w:t>
      </w:r>
      <w:r w:rsidRPr="00060AED">
        <w:rPr>
          <w:rFonts w:ascii="Times New Roman" w:eastAsia="Arial" w:hAnsi="Times New Roman" w:cs="Times New Roman"/>
          <w:iCs/>
          <w:spacing w:val="-2"/>
          <w:sz w:val="24"/>
          <w:szCs w:val="24"/>
          <w:lang w:eastAsia="en-US"/>
        </w:rPr>
        <w:t>penyelenggara</w:t>
      </w:r>
      <w:r w:rsidRPr="00060AED">
        <w:rPr>
          <w:rFonts w:ascii="Times New Roman" w:eastAsia="Arial" w:hAnsi="Times New Roman" w:cs="Times New Roman"/>
          <w:iCs/>
          <w:spacing w:val="1"/>
          <w:sz w:val="24"/>
          <w:szCs w:val="24"/>
          <w:lang w:eastAsia="en-US"/>
        </w:rPr>
        <w:t xml:space="preserve"> </w:t>
      </w:r>
      <w:r w:rsidRPr="00060AED">
        <w:rPr>
          <w:rFonts w:ascii="Times New Roman" w:eastAsia="Arial" w:hAnsi="Times New Roman" w:cs="Times New Roman"/>
          <w:iCs/>
          <w:spacing w:val="-1"/>
          <w:sz w:val="24"/>
          <w:szCs w:val="24"/>
          <w:lang w:eastAsia="en-US"/>
        </w:rPr>
        <w:t>pemerintahan</w:t>
      </w:r>
      <w:r w:rsidRPr="00060AED">
        <w:rPr>
          <w:rFonts w:ascii="Times New Roman" w:eastAsia="Arial" w:hAnsi="Times New Roman" w:cs="Times New Roman"/>
          <w:iCs/>
          <w:spacing w:val="-2"/>
          <w:sz w:val="24"/>
          <w:szCs w:val="24"/>
          <w:lang w:eastAsia="en-US"/>
        </w:rPr>
        <w:t xml:space="preserve"> </w:t>
      </w:r>
      <w:r w:rsidRPr="00060AED">
        <w:rPr>
          <w:rFonts w:ascii="Times New Roman" w:eastAsia="Arial" w:hAnsi="Times New Roman" w:cs="Times New Roman"/>
          <w:iCs/>
          <w:spacing w:val="-1"/>
          <w:sz w:val="24"/>
          <w:szCs w:val="24"/>
          <w:lang w:eastAsia="en-US"/>
        </w:rPr>
        <w:t>daerah.</w:t>
      </w:r>
    </w:p>
    <w:p w14:paraId="2EBFFDD4"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pacing w:val="-1"/>
          <w:sz w:val="24"/>
          <w:szCs w:val="24"/>
          <w:lang w:eastAsia="en-US"/>
        </w:rPr>
        <w:t>Organisasi Perangkat</w:t>
      </w:r>
      <w:r w:rsidRPr="00060AED">
        <w:rPr>
          <w:rFonts w:ascii="Times New Roman" w:eastAsia="Arial" w:hAnsi="Times New Roman" w:cs="Times New Roman"/>
          <w:iCs/>
          <w:spacing w:val="53"/>
          <w:sz w:val="24"/>
          <w:szCs w:val="24"/>
          <w:lang w:eastAsia="en-US"/>
        </w:rPr>
        <w:t xml:space="preserve"> </w:t>
      </w:r>
      <w:r w:rsidRPr="00060AED">
        <w:rPr>
          <w:rFonts w:ascii="Times New Roman" w:eastAsia="Arial" w:hAnsi="Times New Roman" w:cs="Times New Roman"/>
          <w:iCs/>
          <w:spacing w:val="-1"/>
          <w:sz w:val="24"/>
          <w:szCs w:val="24"/>
          <w:lang w:eastAsia="en-US"/>
        </w:rPr>
        <w:t>Daerah</w:t>
      </w:r>
      <w:r w:rsidRPr="00060AED">
        <w:rPr>
          <w:rFonts w:ascii="Times New Roman" w:eastAsia="Arial" w:hAnsi="Times New Roman" w:cs="Times New Roman"/>
          <w:iCs/>
          <w:spacing w:val="51"/>
          <w:sz w:val="24"/>
          <w:szCs w:val="24"/>
          <w:lang w:eastAsia="en-US"/>
        </w:rPr>
        <w:t xml:space="preserve"> </w:t>
      </w:r>
      <w:r w:rsidRPr="00060AED">
        <w:rPr>
          <w:rFonts w:ascii="Times New Roman" w:eastAsia="Arial" w:hAnsi="Times New Roman" w:cs="Times New Roman"/>
          <w:iCs/>
          <w:spacing w:val="-1"/>
          <w:sz w:val="24"/>
          <w:szCs w:val="24"/>
          <w:lang w:eastAsia="en-US"/>
        </w:rPr>
        <w:t>adalah</w:t>
      </w:r>
      <w:r w:rsidRPr="00060AED">
        <w:rPr>
          <w:rFonts w:ascii="Times New Roman" w:eastAsia="Arial" w:hAnsi="Times New Roman" w:cs="Times New Roman"/>
          <w:iCs/>
          <w:spacing w:val="53"/>
          <w:sz w:val="24"/>
          <w:szCs w:val="24"/>
          <w:lang w:eastAsia="en-US"/>
        </w:rPr>
        <w:t xml:space="preserve"> </w:t>
      </w:r>
      <w:r w:rsidRPr="00060AED">
        <w:rPr>
          <w:rFonts w:ascii="Times New Roman" w:eastAsia="Arial" w:hAnsi="Times New Roman" w:cs="Times New Roman"/>
          <w:iCs/>
          <w:spacing w:val="-1"/>
          <w:sz w:val="24"/>
          <w:szCs w:val="24"/>
          <w:lang w:eastAsia="en-US"/>
        </w:rPr>
        <w:t>organisasi</w:t>
      </w:r>
      <w:r w:rsidRPr="00060AED">
        <w:rPr>
          <w:rFonts w:ascii="Times New Roman" w:eastAsia="Arial" w:hAnsi="Times New Roman" w:cs="Times New Roman"/>
          <w:iCs/>
          <w:spacing w:val="52"/>
          <w:sz w:val="24"/>
          <w:szCs w:val="24"/>
          <w:lang w:eastAsia="en-US"/>
        </w:rPr>
        <w:t xml:space="preserve"> </w:t>
      </w:r>
      <w:r w:rsidRPr="00060AED">
        <w:rPr>
          <w:rFonts w:ascii="Times New Roman" w:eastAsia="Arial" w:hAnsi="Times New Roman" w:cs="Times New Roman"/>
          <w:iCs/>
          <w:spacing w:val="-1"/>
          <w:sz w:val="24"/>
          <w:szCs w:val="24"/>
          <w:lang w:eastAsia="en-US"/>
        </w:rPr>
        <w:t>atau</w:t>
      </w:r>
      <w:r w:rsidRPr="00060AED">
        <w:rPr>
          <w:rFonts w:ascii="Times New Roman" w:eastAsia="Arial" w:hAnsi="Times New Roman" w:cs="Times New Roman"/>
          <w:iCs/>
          <w:spacing w:val="53"/>
          <w:sz w:val="24"/>
          <w:szCs w:val="24"/>
          <w:lang w:eastAsia="en-US"/>
        </w:rPr>
        <w:t xml:space="preserve"> </w:t>
      </w:r>
      <w:r w:rsidRPr="00060AED">
        <w:rPr>
          <w:rFonts w:ascii="Times New Roman" w:eastAsia="Arial" w:hAnsi="Times New Roman" w:cs="Times New Roman"/>
          <w:iCs/>
          <w:spacing w:val="-2"/>
          <w:sz w:val="24"/>
          <w:szCs w:val="24"/>
          <w:lang w:eastAsia="en-US"/>
        </w:rPr>
        <w:t>lembaga</w:t>
      </w:r>
      <w:r w:rsidRPr="00060AED">
        <w:rPr>
          <w:rFonts w:ascii="Times New Roman" w:eastAsia="Arial" w:hAnsi="Times New Roman" w:cs="Times New Roman"/>
          <w:iCs/>
          <w:spacing w:val="53"/>
          <w:sz w:val="24"/>
          <w:szCs w:val="24"/>
          <w:lang w:eastAsia="en-US"/>
        </w:rPr>
        <w:t xml:space="preserve"> </w:t>
      </w:r>
      <w:r w:rsidRPr="00060AED">
        <w:rPr>
          <w:rFonts w:ascii="Times New Roman" w:eastAsia="Arial" w:hAnsi="Times New Roman" w:cs="Times New Roman"/>
          <w:iCs/>
          <w:spacing w:val="-1"/>
          <w:sz w:val="24"/>
          <w:szCs w:val="24"/>
          <w:lang w:eastAsia="en-US"/>
        </w:rPr>
        <w:t>pada</w:t>
      </w:r>
      <w:r w:rsidRPr="00060AED">
        <w:rPr>
          <w:rFonts w:ascii="Times New Roman" w:eastAsia="Arial" w:hAnsi="Times New Roman" w:cs="Times New Roman"/>
          <w:iCs/>
          <w:spacing w:val="52"/>
          <w:sz w:val="24"/>
          <w:szCs w:val="24"/>
          <w:lang w:eastAsia="en-US"/>
        </w:rPr>
        <w:t xml:space="preserve"> </w:t>
      </w:r>
      <w:r w:rsidRPr="00060AED">
        <w:rPr>
          <w:rFonts w:ascii="Times New Roman" w:eastAsia="Arial" w:hAnsi="Times New Roman" w:cs="Times New Roman"/>
          <w:iCs/>
          <w:spacing w:val="-1"/>
          <w:sz w:val="24"/>
          <w:szCs w:val="24"/>
          <w:lang w:eastAsia="en-US"/>
        </w:rPr>
        <w:t>Pemerintah</w:t>
      </w:r>
      <w:r w:rsidRPr="00060AED">
        <w:rPr>
          <w:rFonts w:ascii="Times New Roman" w:eastAsia="Arial" w:hAnsi="Times New Roman" w:cs="Times New Roman"/>
          <w:iCs/>
          <w:spacing w:val="51"/>
          <w:sz w:val="24"/>
          <w:szCs w:val="24"/>
          <w:lang w:eastAsia="en-US"/>
        </w:rPr>
        <w:t xml:space="preserve"> </w:t>
      </w:r>
      <w:r w:rsidRPr="00060AED">
        <w:rPr>
          <w:rFonts w:ascii="Times New Roman" w:eastAsia="Arial" w:hAnsi="Times New Roman" w:cs="Times New Roman"/>
          <w:iCs/>
          <w:spacing w:val="-1"/>
          <w:sz w:val="24"/>
          <w:szCs w:val="24"/>
          <w:lang w:eastAsia="en-US"/>
        </w:rPr>
        <w:t>Daerah</w:t>
      </w:r>
      <w:r w:rsidRPr="00060AED">
        <w:rPr>
          <w:rFonts w:ascii="Times New Roman" w:eastAsia="Arial" w:hAnsi="Times New Roman" w:cs="Times New Roman"/>
          <w:iCs/>
          <w:spacing w:val="53"/>
          <w:sz w:val="24"/>
          <w:szCs w:val="24"/>
          <w:lang w:eastAsia="en-US"/>
        </w:rPr>
        <w:t xml:space="preserve"> </w:t>
      </w:r>
      <w:r w:rsidRPr="00060AED">
        <w:rPr>
          <w:rFonts w:ascii="Times New Roman" w:eastAsia="Arial" w:hAnsi="Times New Roman" w:cs="Times New Roman"/>
          <w:iCs/>
          <w:spacing w:val="-1"/>
          <w:sz w:val="24"/>
          <w:szCs w:val="24"/>
          <w:lang w:eastAsia="en-US"/>
        </w:rPr>
        <w:t>yang bertanggung</w:t>
      </w:r>
      <w:r w:rsidRPr="00060AED">
        <w:rPr>
          <w:rFonts w:ascii="Times New Roman" w:eastAsia="Arial" w:hAnsi="Times New Roman" w:cs="Times New Roman"/>
          <w:iCs/>
          <w:spacing w:val="43"/>
          <w:sz w:val="24"/>
          <w:szCs w:val="24"/>
          <w:lang w:eastAsia="en-US"/>
        </w:rPr>
        <w:t xml:space="preserve"> </w:t>
      </w:r>
      <w:r w:rsidRPr="00060AED">
        <w:rPr>
          <w:rFonts w:ascii="Times New Roman" w:eastAsia="Arial" w:hAnsi="Times New Roman" w:cs="Times New Roman"/>
          <w:iCs/>
          <w:spacing w:val="-1"/>
          <w:sz w:val="24"/>
          <w:szCs w:val="24"/>
          <w:lang w:eastAsia="en-US"/>
        </w:rPr>
        <w:t>jawab</w:t>
      </w:r>
      <w:r w:rsidRPr="00060AED">
        <w:rPr>
          <w:rFonts w:ascii="Times New Roman" w:eastAsia="Arial" w:hAnsi="Times New Roman" w:cs="Times New Roman"/>
          <w:iCs/>
          <w:spacing w:val="41"/>
          <w:sz w:val="24"/>
          <w:szCs w:val="24"/>
          <w:lang w:eastAsia="en-US"/>
        </w:rPr>
        <w:t xml:space="preserve"> </w:t>
      </w:r>
      <w:r w:rsidRPr="00060AED">
        <w:rPr>
          <w:rFonts w:ascii="Times New Roman" w:eastAsia="Arial" w:hAnsi="Times New Roman" w:cs="Times New Roman"/>
          <w:iCs/>
          <w:spacing w:val="-2"/>
          <w:sz w:val="24"/>
          <w:szCs w:val="24"/>
          <w:lang w:eastAsia="en-US"/>
        </w:rPr>
        <w:t>kepada</w:t>
      </w:r>
      <w:r w:rsidRPr="00060AED">
        <w:rPr>
          <w:rFonts w:ascii="Times New Roman" w:eastAsia="Arial" w:hAnsi="Times New Roman" w:cs="Times New Roman"/>
          <w:iCs/>
          <w:spacing w:val="45"/>
          <w:sz w:val="24"/>
          <w:szCs w:val="24"/>
          <w:lang w:eastAsia="en-US"/>
        </w:rPr>
        <w:t xml:space="preserve"> </w:t>
      </w:r>
      <w:r w:rsidRPr="00060AED">
        <w:rPr>
          <w:rFonts w:ascii="Times New Roman" w:eastAsia="Arial" w:hAnsi="Times New Roman" w:cs="Times New Roman"/>
          <w:iCs/>
          <w:spacing w:val="-1"/>
          <w:sz w:val="24"/>
          <w:szCs w:val="24"/>
          <w:lang w:eastAsia="en-US"/>
        </w:rPr>
        <w:t>Kepala</w:t>
      </w:r>
      <w:r w:rsidRPr="00060AED">
        <w:rPr>
          <w:rFonts w:ascii="Times New Roman" w:eastAsia="Arial" w:hAnsi="Times New Roman" w:cs="Times New Roman"/>
          <w:iCs/>
          <w:spacing w:val="46"/>
          <w:sz w:val="24"/>
          <w:szCs w:val="24"/>
          <w:lang w:eastAsia="en-US"/>
        </w:rPr>
        <w:t xml:space="preserve"> </w:t>
      </w:r>
      <w:r w:rsidRPr="00060AED">
        <w:rPr>
          <w:rFonts w:ascii="Times New Roman" w:eastAsia="Arial" w:hAnsi="Times New Roman" w:cs="Times New Roman"/>
          <w:iCs/>
          <w:spacing w:val="-2"/>
          <w:sz w:val="24"/>
          <w:szCs w:val="24"/>
          <w:lang w:eastAsia="en-US"/>
        </w:rPr>
        <w:t>Daerah</w:t>
      </w:r>
      <w:r w:rsidRPr="00060AED">
        <w:rPr>
          <w:rFonts w:ascii="Times New Roman" w:eastAsia="Arial" w:hAnsi="Times New Roman" w:cs="Times New Roman"/>
          <w:iCs/>
          <w:spacing w:val="45"/>
          <w:sz w:val="24"/>
          <w:szCs w:val="24"/>
          <w:lang w:eastAsia="en-US"/>
        </w:rPr>
        <w:t xml:space="preserve"> </w:t>
      </w:r>
      <w:r w:rsidRPr="00060AED">
        <w:rPr>
          <w:rFonts w:ascii="Times New Roman" w:eastAsia="Arial" w:hAnsi="Times New Roman" w:cs="Times New Roman"/>
          <w:iCs/>
          <w:spacing w:val="-1"/>
          <w:sz w:val="24"/>
          <w:szCs w:val="24"/>
          <w:lang w:eastAsia="en-US"/>
        </w:rPr>
        <w:t>dalam</w:t>
      </w:r>
      <w:r w:rsidRPr="00060AED">
        <w:rPr>
          <w:rFonts w:ascii="Times New Roman" w:eastAsia="Arial" w:hAnsi="Times New Roman" w:cs="Times New Roman"/>
          <w:iCs/>
          <w:spacing w:val="42"/>
          <w:sz w:val="24"/>
          <w:szCs w:val="24"/>
          <w:lang w:eastAsia="en-US"/>
        </w:rPr>
        <w:t xml:space="preserve"> </w:t>
      </w:r>
      <w:r w:rsidRPr="00060AED">
        <w:rPr>
          <w:rFonts w:ascii="Times New Roman" w:eastAsia="Arial" w:hAnsi="Times New Roman" w:cs="Times New Roman"/>
          <w:iCs/>
          <w:spacing w:val="-1"/>
          <w:sz w:val="24"/>
          <w:szCs w:val="24"/>
          <w:lang w:eastAsia="en-US"/>
        </w:rPr>
        <w:t>rangka</w:t>
      </w:r>
      <w:r w:rsidRPr="00060AED">
        <w:rPr>
          <w:rFonts w:ascii="Times New Roman" w:eastAsia="Arial" w:hAnsi="Times New Roman" w:cs="Times New Roman"/>
          <w:iCs/>
          <w:spacing w:val="43"/>
          <w:sz w:val="24"/>
          <w:szCs w:val="24"/>
          <w:lang w:eastAsia="en-US"/>
        </w:rPr>
        <w:t xml:space="preserve"> </w:t>
      </w:r>
      <w:r w:rsidRPr="00060AED">
        <w:rPr>
          <w:rFonts w:ascii="Times New Roman" w:eastAsia="Arial" w:hAnsi="Times New Roman" w:cs="Times New Roman"/>
          <w:iCs/>
          <w:spacing w:val="-2"/>
          <w:sz w:val="24"/>
          <w:szCs w:val="24"/>
          <w:lang w:eastAsia="en-US"/>
        </w:rPr>
        <w:t>penyelenggaraan</w:t>
      </w:r>
      <w:r w:rsidRPr="00060AED">
        <w:rPr>
          <w:rFonts w:ascii="Times New Roman" w:eastAsia="Arial" w:hAnsi="Times New Roman" w:cs="Times New Roman"/>
          <w:iCs/>
          <w:spacing w:val="54"/>
          <w:sz w:val="24"/>
          <w:szCs w:val="24"/>
          <w:lang w:eastAsia="en-US"/>
        </w:rPr>
        <w:t xml:space="preserve"> </w:t>
      </w:r>
      <w:r w:rsidRPr="00060AED">
        <w:rPr>
          <w:rFonts w:ascii="Times New Roman" w:eastAsia="Arial" w:hAnsi="Times New Roman" w:cs="Times New Roman"/>
          <w:iCs/>
          <w:spacing w:val="-1"/>
          <w:sz w:val="24"/>
          <w:szCs w:val="24"/>
          <w:lang w:eastAsia="en-US"/>
        </w:rPr>
        <w:t>pemerintahan</w:t>
      </w:r>
      <w:r w:rsidRPr="00060AED">
        <w:rPr>
          <w:rFonts w:ascii="Times New Roman" w:eastAsia="Arial" w:hAnsi="Times New Roman" w:cs="Times New Roman"/>
          <w:iCs/>
          <w:spacing w:val="-3"/>
          <w:sz w:val="24"/>
          <w:szCs w:val="24"/>
          <w:lang w:eastAsia="en-US"/>
        </w:rPr>
        <w:t xml:space="preserve"> </w:t>
      </w:r>
      <w:r w:rsidRPr="00060AED">
        <w:rPr>
          <w:rFonts w:ascii="Times New Roman" w:eastAsia="Arial" w:hAnsi="Times New Roman" w:cs="Times New Roman"/>
          <w:iCs/>
          <w:spacing w:val="-1"/>
          <w:sz w:val="24"/>
          <w:szCs w:val="24"/>
          <w:lang w:eastAsia="en-US"/>
        </w:rPr>
        <w:t>di daerah.</w:t>
      </w:r>
    </w:p>
    <w:p w14:paraId="16797BDE"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pacing w:val="-1"/>
          <w:sz w:val="24"/>
          <w:szCs w:val="24"/>
          <w:lang w:eastAsia="en-US"/>
        </w:rPr>
        <w:t>Kuantitas</w:t>
      </w:r>
      <w:r w:rsidRPr="00060AED">
        <w:rPr>
          <w:rFonts w:ascii="Times New Roman" w:eastAsia="Arial" w:hAnsi="Times New Roman" w:cs="Times New Roman"/>
          <w:iCs/>
          <w:spacing w:val="56"/>
          <w:sz w:val="24"/>
          <w:szCs w:val="24"/>
          <w:lang w:eastAsia="en-US"/>
        </w:rPr>
        <w:t xml:space="preserve"> </w:t>
      </w:r>
      <w:r w:rsidRPr="00060AED">
        <w:rPr>
          <w:rFonts w:ascii="Times New Roman" w:eastAsia="Arial" w:hAnsi="Times New Roman" w:cs="Times New Roman"/>
          <w:iCs/>
          <w:spacing w:val="-1"/>
          <w:sz w:val="24"/>
          <w:szCs w:val="24"/>
          <w:lang w:eastAsia="en-US"/>
        </w:rPr>
        <w:t>Penduduk</w:t>
      </w:r>
      <w:r w:rsidRPr="00060AED">
        <w:rPr>
          <w:rFonts w:ascii="Times New Roman" w:eastAsia="Arial" w:hAnsi="Times New Roman" w:cs="Times New Roman"/>
          <w:iCs/>
          <w:spacing w:val="54"/>
          <w:sz w:val="24"/>
          <w:szCs w:val="24"/>
          <w:lang w:eastAsia="en-US"/>
        </w:rPr>
        <w:t xml:space="preserve"> </w:t>
      </w:r>
      <w:r w:rsidRPr="00060AED">
        <w:rPr>
          <w:rFonts w:ascii="Times New Roman" w:eastAsia="Arial" w:hAnsi="Times New Roman" w:cs="Times New Roman"/>
          <w:iCs/>
          <w:spacing w:val="-2"/>
          <w:sz w:val="24"/>
          <w:szCs w:val="24"/>
          <w:lang w:eastAsia="en-US"/>
        </w:rPr>
        <w:t>adalah</w:t>
      </w:r>
      <w:r w:rsidRPr="00060AED">
        <w:rPr>
          <w:rFonts w:ascii="Times New Roman" w:eastAsia="Arial" w:hAnsi="Times New Roman" w:cs="Times New Roman"/>
          <w:iCs/>
          <w:spacing w:val="55"/>
          <w:sz w:val="24"/>
          <w:szCs w:val="24"/>
          <w:lang w:eastAsia="en-US"/>
        </w:rPr>
        <w:t xml:space="preserve"> </w:t>
      </w:r>
      <w:r w:rsidRPr="00060AED">
        <w:rPr>
          <w:rFonts w:ascii="Times New Roman" w:eastAsia="Arial" w:hAnsi="Times New Roman" w:cs="Times New Roman"/>
          <w:iCs/>
          <w:spacing w:val="-1"/>
          <w:sz w:val="24"/>
          <w:szCs w:val="24"/>
          <w:lang w:eastAsia="en-US"/>
        </w:rPr>
        <w:t>jumlah</w:t>
      </w:r>
      <w:r w:rsidRPr="00060AED">
        <w:rPr>
          <w:rFonts w:ascii="Times New Roman" w:eastAsia="Arial" w:hAnsi="Times New Roman" w:cs="Times New Roman"/>
          <w:iCs/>
          <w:spacing w:val="56"/>
          <w:sz w:val="24"/>
          <w:szCs w:val="24"/>
          <w:lang w:eastAsia="en-US"/>
        </w:rPr>
        <w:t xml:space="preserve"> </w:t>
      </w:r>
      <w:r w:rsidRPr="00060AED">
        <w:rPr>
          <w:rFonts w:ascii="Times New Roman" w:eastAsia="Arial" w:hAnsi="Times New Roman" w:cs="Times New Roman"/>
          <w:iCs/>
          <w:spacing w:val="-1"/>
          <w:sz w:val="24"/>
          <w:szCs w:val="24"/>
          <w:lang w:eastAsia="en-US"/>
        </w:rPr>
        <w:t>penduduk</w:t>
      </w:r>
      <w:r w:rsidRPr="00060AED">
        <w:rPr>
          <w:rFonts w:ascii="Times New Roman" w:eastAsia="Arial" w:hAnsi="Times New Roman" w:cs="Times New Roman"/>
          <w:iCs/>
          <w:spacing w:val="53"/>
          <w:sz w:val="24"/>
          <w:szCs w:val="24"/>
          <w:lang w:eastAsia="en-US"/>
        </w:rPr>
        <w:t xml:space="preserve"> </w:t>
      </w:r>
      <w:r w:rsidRPr="00060AED">
        <w:rPr>
          <w:rFonts w:ascii="Times New Roman" w:eastAsia="Arial" w:hAnsi="Times New Roman" w:cs="Times New Roman"/>
          <w:iCs/>
          <w:spacing w:val="-1"/>
          <w:sz w:val="24"/>
          <w:szCs w:val="24"/>
          <w:lang w:eastAsia="en-US"/>
        </w:rPr>
        <w:t>akibat</w:t>
      </w:r>
      <w:r w:rsidRPr="00060AED">
        <w:rPr>
          <w:rFonts w:ascii="Times New Roman" w:eastAsia="Arial" w:hAnsi="Times New Roman" w:cs="Times New Roman"/>
          <w:iCs/>
          <w:spacing w:val="57"/>
          <w:sz w:val="24"/>
          <w:szCs w:val="24"/>
          <w:lang w:eastAsia="en-US"/>
        </w:rPr>
        <w:t xml:space="preserve"> </w:t>
      </w:r>
      <w:r w:rsidRPr="00060AED">
        <w:rPr>
          <w:rFonts w:ascii="Times New Roman" w:eastAsia="Arial" w:hAnsi="Times New Roman" w:cs="Times New Roman"/>
          <w:iCs/>
          <w:spacing w:val="-1"/>
          <w:sz w:val="24"/>
          <w:szCs w:val="24"/>
          <w:lang w:eastAsia="en-US"/>
        </w:rPr>
        <w:t>dari</w:t>
      </w:r>
      <w:r w:rsidRPr="00060AED">
        <w:rPr>
          <w:rFonts w:ascii="Times New Roman" w:eastAsia="Arial" w:hAnsi="Times New Roman" w:cs="Times New Roman"/>
          <w:iCs/>
          <w:spacing w:val="54"/>
          <w:sz w:val="24"/>
          <w:szCs w:val="24"/>
          <w:lang w:eastAsia="en-US"/>
        </w:rPr>
        <w:t xml:space="preserve"> </w:t>
      </w:r>
      <w:r w:rsidRPr="00060AED">
        <w:rPr>
          <w:rFonts w:ascii="Times New Roman" w:eastAsia="Arial" w:hAnsi="Times New Roman" w:cs="Times New Roman"/>
          <w:iCs/>
          <w:spacing w:val="-2"/>
          <w:sz w:val="24"/>
          <w:szCs w:val="24"/>
          <w:lang w:eastAsia="en-US"/>
        </w:rPr>
        <w:t>perbedaan</w:t>
      </w:r>
      <w:r w:rsidRPr="00060AED">
        <w:rPr>
          <w:rFonts w:ascii="Times New Roman" w:eastAsia="Arial" w:hAnsi="Times New Roman" w:cs="Times New Roman"/>
          <w:iCs/>
          <w:spacing w:val="50"/>
          <w:sz w:val="24"/>
          <w:szCs w:val="24"/>
          <w:lang w:eastAsia="en-US"/>
        </w:rPr>
        <w:t xml:space="preserve"> </w:t>
      </w:r>
      <w:r w:rsidRPr="00060AED">
        <w:rPr>
          <w:rFonts w:ascii="Times New Roman" w:eastAsia="Arial" w:hAnsi="Times New Roman" w:cs="Times New Roman"/>
          <w:iCs/>
          <w:spacing w:val="-1"/>
          <w:sz w:val="24"/>
          <w:szCs w:val="24"/>
          <w:lang w:eastAsia="en-US"/>
        </w:rPr>
        <w:t>antara</w:t>
      </w:r>
      <w:r w:rsidRPr="00060AED">
        <w:rPr>
          <w:rFonts w:ascii="Times New Roman" w:eastAsia="Arial" w:hAnsi="Times New Roman" w:cs="Times New Roman"/>
          <w:iCs/>
          <w:spacing w:val="54"/>
          <w:sz w:val="24"/>
          <w:szCs w:val="24"/>
          <w:lang w:eastAsia="en-US"/>
        </w:rPr>
        <w:t xml:space="preserve"> </w:t>
      </w:r>
      <w:r w:rsidRPr="00060AED">
        <w:rPr>
          <w:rFonts w:ascii="Times New Roman" w:eastAsia="Arial" w:hAnsi="Times New Roman" w:cs="Times New Roman"/>
          <w:iCs/>
          <w:spacing w:val="-1"/>
          <w:sz w:val="24"/>
          <w:szCs w:val="24"/>
          <w:lang w:eastAsia="en-US"/>
        </w:rPr>
        <w:t>jumlah</w:t>
      </w:r>
      <w:r w:rsidRPr="00060AED">
        <w:rPr>
          <w:rFonts w:ascii="Times New Roman" w:eastAsia="Arial" w:hAnsi="Times New Roman" w:cs="Times New Roman"/>
          <w:iCs/>
          <w:spacing w:val="37"/>
          <w:sz w:val="24"/>
          <w:szCs w:val="24"/>
          <w:lang w:eastAsia="en-US"/>
        </w:rPr>
        <w:t xml:space="preserve"> </w:t>
      </w:r>
      <w:r w:rsidRPr="00060AED">
        <w:rPr>
          <w:rFonts w:ascii="Times New Roman" w:eastAsia="Arial" w:hAnsi="Times New Roman" w:cs="Times New Roman"/>
          <w:iCs/>
          <w:spacing w:val="-1"/>
          <w:sz w:val="24"/>
          <w:szCs w:val="24"/>
          <w:lang w:eastAsia="en-US"/>
        </w:rPr>
        <w:t>penduduk</w:t>
      </w:r>
      <w:r w:rsidRPr="00060AED">
        <w:rPr>
          <w:rFonts w:ascii="Times New Roman" w:eastAsia="Arial" w:hAnsi="Times New Roman" w:cs="Times New Roman"/>
          <w:i/>
          <w:sz w:val="24"/>
          <w:szCs w:val="24"/>
          <w:lang w:eastAsia="en-US"/>
        </w:rPr>
        <w:t xml:space="preserve"> </w:t>
      </w:r>
      <w:r w:rsidRPr="00060AED">
        <w:rPr>
          <w:rFonts w:ascii="Times New Roman" w:eastAsia="Arial" w:hAnsi="Times New Roman" w:cs="Times New Roman"/>
          <w:iCs/>
          <w:spacing w:val="-1"/>
          <w:sz w:val="24"/>
          <w:szCs w:val="24"/>
          <w:lang w:eastAsia="en-US"/>
        </w:rPr>
        <w:t>yang</w:t>
      </w:r>
      <w:r w:rsidRPr="00060AED">
        <w:rPr>
          <w:rFonts w:ascii="Times New Roman" w:eastAsia="Arial" w:hAnsi="Times New Roman" w:cs="Times New Roman"/>
          <w:iCs/>
          <w:spacing w:val="-2"/>
          <w:sz w:val="24"/>
          <w:szCs w:val="24"/>
          <w:lang w:eastAsia="en-US"/>
        </w:rPr>
        <w:t xml:space="preserve"> </w:t>
      </w:r>
      <w:r w:rsidRPr="00060AED">
        <w:rPr>
          <w:rFonts w:ascii="Times New Roman" w:eastAsia="Arial" w:hAnsi="Times New Roman" w:cs="Times New Roman"/>
          <w:iCs/>
          <w:spacing w:val="-1"/>
          <w:sz w:val="24"/>
          <w:szCs w:val="24"/>
          <w:lang w:eastAsia="en-US"/>
        </w:rPr>
        <w:t>lahir, mati,</w:t>
      </w:r>
      <w:r w:rsidRPr="00060AED">
        <w:rPr>
          <w:rFonts w:ascii="Times New Roman" w:eastAsia="Arial" w:hAnsi="Times New Roman" w:cs="Times New Roman"/>
          <w:iCs/>
          <w:spacing w:val="2"/>
          <w:sz w:val="24"/>
          <w:szCs w:val="24"/>
          <w:lang w:eastAsia="en-US"/>
        </w:rPr>
        <w:t xml:space="preserve"> </w:t>
      </w:r>
      <w:r w:rsidRPr="00060AED">
        <w:rPr>
          <w:rFonts w:ascii="Times New Roman" w:eastAsia="Arial" w:hAnsi="Times New Roman" w:cs="Times New Roman"/>
          <w:iCs/>
          <w:spacing w:val="-1"/>
          <w:sz w:val="24"/>
          <w:szCs w:val="24"/>
          <w:lang w:eastAsia="en-US"/>
        </w:rPr>
        <w:t>dan</w:t>
      </w:r>
      <w:r w:rsidRPr="00060AED">
        <w:rPr>
          <w:rFonts w:ascii="Times New Roman" w:eastAsia="Arial" w:hAnsi="Times New Roman" w:cs="Times New Roman"/>
          <w:iCs/>
          <w:spacing w:val="-2"/>
          <w:sz w:val="24"/>
          <w:szCs w:val="24"/>
          <w:lang w:eastAsia="en-US"/>
        </w:rPr>
        <w:t xml:space="preserve"> </w:t>
      </w:r>
      <w:r w:rsidRPr="00060AED">
        <w:rPr>
          <w:rFonts w:ascii="Times New Roman" w:eastAsia="Arial" w:hAnsi="Times New Roman" w:cs="Times New Roman"/>
          <w:iCs/>
          <w:spacing w:val="-1"/>
          <w:sz w:val="24"/>
          <w:szCs w:val="24"/>
          <w:lang w:eastAsia="en-US"/>
        </w:rPr>
        <w:t>pindah</w:t>
      </w:r>
      <w:r w:rsidRPr="00060AED">
        <w:rPr>
          <w:rFonts w:ascii="Times New Roman" w:eastAsia="Arial" w:hAnsi="Times New Roman" w:cs="Times New Roman"/>
          <w:iCs/>
          <w:spacing w:val="-2"/>
          <w:sz w:val="24"/>
          <w:szCs w:val="24"/>
          <w:lang w:eastAsia="en-US"/>
        </w:rPr>
        <w:t xml:space="preserve"> </w:t>
      </w:r>
      <w:r w:rsidRPr="00060AED">
        <w:rPr>
          <w:rFonts w:ascii="Times New Roman" w:eastAsia="Arial" w:hAnsi="Times New Roman" w:cs="Times New Roman"/>
          <w:iCs/>
          <w:spacing w:val="-1"/>
          <w:sz w:val="24"/>
          <w:szCs w:val="24"/>
          <w:lang w:eastAsia="en-US"/>
        </w:rPr>
        <w:t>tempat tinggal.</w:t>
      </w:r>
    </w:p>
    <w:p w14:paraId="4D91C2EC"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pacing w:val="-1"/>
          <w:sz w:val="24"/>
          <w:szCs w:val="24"/>
          <w:lang w:eastAsia="en-US"/>
        </w:rPr>
        <w:t>Kualitas</w:t>
      </w:r>
      <w:r w:rsidRPr="00060AED">
        <w:rPr>
          <w:rFonts w:ascii="Times New Roman" w:eastAsia="Arial" w:hAnsi="Times New Roman" w:cs="Times New Roman"/>
          <w:iCs/>
          <w:spacing w:val="-15"/>
          <w:sz w:val="24"/>
          <w:szCs w:val="24"/>
          <w:lang w:eastAsia="en-US"/>
        </w:rPr>
        <w:t xml:space="preserve"> </w:t>
      </w:r>
      <w:r w:rsidRPr="00060AED">
        <w:rPr>
          <w:rFonts w:ascii="Times New Roman" w:eastAsia="Arial" w:hAnsi="Times New Roman" w:cs="Times New Roman"/>
          <w:iCs/>
          <w:spacing w:val="-1"/>
          <w:sz w:val="24"/>
          <w:szCs w:val="24"/>
          <w:lang w:eastAsia="en-US"/>
        </w:rPr>
        <w:t>Penduduk</w:t>
      </w:r>
      <w:r w:rsidRPr="00060AED">
        <w:rPr>
          <w:rFonts w:ascii="Times New Roman" w:eastAsia="Arial" w:hAnsi="Times New Roman" w:cs="Times New Roman"/>
          <w:iCs/>
          <w:spacing w:val="-14"/>
          <w:sz w:val="24"/>
          <w:szCs w:val="24"/>
          <w:lang w:eastAsia="en-US"/>
        </w:rPr>
        <w:t xml:space="preserve"> </w:t>
      </w:r>
      <w:r w:rsidRPr="00060AED">
        <w:rPr>
          <w:rFonts w:ascii="Times New Roman" w:eastAsia="Arial" w:hAnsi="Times New Roman" w:cs="Times New Roman"/>
          <w:iCs/>
          <w:spacing w:val="-2"/>
          <w:sz w:val="24"/>
          <w:szCs w:val="24"/>
          <w:lang w:eastAsia="en-US"/>
        </w:rPr>
        <w:t>adalah</w:t>
      </w:r>
      <w:r w:rsidRPr="00060AED">
        <w:rPr>
          <w:rFonts w:ascii="Times New Roman" w:eastAsia="Arial" w:hAnsi="Times New Roman" w:cs="Times New Roman"/>
          <w:iCs/>
          <w:spacing w:val="-14"/>
          <w:sz w:val="24"/>
          <w:szCs w:val="24"/>
          <w:lang w:eastAsia="en-US"/>
        </w:rPr>
        <w:t xml:space="preserve"> </w:t>
      </w:r>
      <w:r w:rsidRPr="00060AED">
        <w:rPr>
          <w:rFonts w:ascii="Times New Roman" w:eastAsia="Arial" w:hAnsi="Times New Roman" w:cs="Times New Roman"/>
          <w:iCs/>
          <w:spacing w:val="-1"/>
          <w:sz w:val="24"/>
          <w:szCs w:val="24"/>
          <w:lang w:eastAsia="en-US"/>
        </w:rPr>
        <w:t>kondisi</w:t>
      </w:r>
      <w:r w:rsidRPr="00060AED">
        <w:rPr>
          <w:rFonts w:ascii="Times New Roman" w:eastAsia="Arial" w:hAnsi="Times New Roman" w:cs="Times New Roman"/>
          <w:iCs/>
          <w:spacing w:val="-15"/>
          <w:sz w:val="24"/>
          <w:szCs w:val="24"/>
          <w:lang w:eastAsia="en-US"/>
        </w:rPr>
        <w:t xml:space="preserve"> </w:t>
      </w:r>
      <w:r w:rsidRPr="00060AED">
        <w:rPr>
          <w:rFonts w:ascii="Times New Roman" w:eastAsia="Arial" w:hAnsi="Times New Roman" w:cs="Times New Roman"/>
          <w:iCs/>
          <w:spacing w:val="-1"/>
          <w:sz w:val="24"/>
          <w:szCs w:val="24"/>
          <w:lang w:eastAsia="en-US"/>
        </w:rPr>
        <w:t>penduduk</w:t>
      </w:r>
      <w:r w:rsidRPr="00060AED">
        <w:rPr>
          <w:rFonts w:ascii="Times New Roman" w:eastAsia="Arial" w:hAnsi="Times New Roman" w:cs="Times New Roman"/>
          <w:iCs/>
          <w:spacing w:val="-16"/>
          <w:sz w:val="24"/>
          <w:szCs w:val="24"/>
          <w:lang w:eastAsia="en-US"/>
        </w:rPr>
        <w:t xml:space="preserve"> </w:t>
      </w:r>
      <w:r w:rsidRPr="00060AED">
        <w:rPr>
          <w:rFonts w:ascii="Times New Roman" w:eastAsia="Arial" w:hAnsi="Times New Roman" w:cs="Times New Roman"/>
          <w:iCs/>
          <w:spacing w:val="-2"/>
          <w:sz w:val="24"/>
          <w:szCs w:val="24"/>
          <w:lang w:eastAsia="en-US"/>
        </w:rPr>
        <w:t>dalam</w:t>
      </w:r>
      <w:r w:rsidRPr="00060AED">
        <w:rPr>
          <w:rFonts w:ascii="Times New Roman" w:eastAsia="Arial" w:hAnsi="Times New Roman" w:cs="Times New Roman"/>
          <w:iCs/>
          <w:spacing w:val="-13"/>
          <w:sz w:val="24"/>
          <w:szCs w:val="24"/>
          <w:lang w:eastAsia="en-US"/>
        </w:rPr>
        <w:t xml:space="preserve"> </w:t>
      </w:r>
      <w:r w:rsidRPr="00060AED">
        <w:rPr>
          <w:rFonts w:ascii="Times New Roman" w:eastAsia="Arial" w:hAnsi="Times New Roman" w:cs="Times New Roman"/>
          <w:iCs/>
          <w:spacing w:val="-2"/>
          <w:sz w:val="24"/>
          <w:szCs w:val="24"/>
          <w:lang w:eastAsia="en-US"/>
        </w:rPr>
        <w:t>aspek</w:t>
      </w:r>
      <w:r w:rsidRPr="00060AED">
        <w:rPr>
          <w:rFonts w:ascii="Times New Roman" w:eastAsia="Arial" w:hAnsi="Times New Roman" w:cs="Times New Roman"/>
          <w:iCs/>
          <w:spacing w:val="-17"/>
          <w:sz w:val="24"/>
          <w:szCs w:val="24"/>
          <w:lang w:eastAsia="en-US"/>
        </w:rPr>
        <w:t xml:space="preserve"> </w:t>
      </w:r>
      <w:r w:rsidRPr="00060AED">
        <w:rPr>
          <w:rFonts w:ascii="Times New Roman" w:eastAsia="Arial" w:hAnsi="Times New Roman" w:cs="Times New Roman"/>
          <w:iCs/>
          <w:spacing w:val="-1"/>
          <w:sz w:val="24"/>
          <w:szCs w:val="24"/>
          <w:lang w:eastAsia="en-US"/>
        </w:rPr>
        <w:t>fisik</w:t>
      </w:r>
      <w:r w:rsidRPr="00060AED">
        <w:rPr>
          <w:rFonts w:ascii="Times New Roman" w:eastAsia="Arial" w:hAnsi="Times New Roman" w:cs="Times New Roman"/>
          <w:iCs/>
          <w:spacing w:val="-14"/>
          <w:sz w:val="24"/>
          <w:szCs w:val="24"/>
          <w:lang w:eastAsia="en-US"/>
        </w:rPr>
        <w:t xml:space="preserve"> </w:t>
      </w:r>
      <w:r w:rsidRPr="00060AED">
        <w:rPr>
          <w:rFonts w:ascii="Times New Roman" w:eastAsia="Arial" w:hAnsi="Times New Roman" w:cs="Times New Roman"/>
          <w:iCs/>
          <w:spacing w:val="-1"/>
          <w:sz w:val="24"/>
          <w:szCs w:val="24"/>
          <w:lang w:eastAsia="en-US"/>
        </w:rPr>
        <w:t>dan</w:t>
      </w:r>
      <w:r w:rsidRPr="00060AED">
        <w:rPr>
          <w:rFonts w:ascii="Times New Roman" w:eastAsia="Arial" w:hAnsi="Times New Roman" w:cs="Times New Roman"/>
          <w:iCs/>
          <w:spacing w:val="-16"/>
          <w:sz w:val="24"/>
          <w:szCs w:val="24"/>
          <w:lang w:eastAsia="en-US"/>
        </w:rPr>
        <w:t xml:space="preserve"> </w:t>
      </w:r>
      <w:r w:rsidRPr="00060AED">
        <w:rPr>
          <w:rFonts w:ascii="Times New Roman" w:eastAsia="Arial" w:hAnsi="Times New Roman" w:cs="Times New Roman"/>
          <w:iCs/>
          <w:spacing w:val="-1"/>
          <w:sz w:val="24"/>
          <w:szCs w:val="24"/>
          <w:lang w:eastAsia="en-US"/>
        </w:rPr>
        <w:t>nonfisik</w:t>
      </w:r>
      <w:r w:rsidRPr="00060AED">
        <w:rPr>
          <w:rFonts w:ascii="Times New Roman" w:eastAsia="Arial" w:hAnsi="Times New Roman" w:cs="Times New Roman"/>
          <w:iCs/>
          <w:spacing w:val="-16"/>
          <w:sz w:val="24"/>
          <w:szCs w:val="24"/>
          <w:lang w:eastAsia="en-US"/>
        </w:rPr>
        <w:t xml:space="preserve"> </w:t>
      </w:r>
      <w:r w:rsidRPr="00060AED">
        <w:rPr>
          <w:rFonts w:ascii="Times New Roman" w:eastAsia="Arial" w:hAnsi="Times New Roman" w:cs="Times New Roman"/>
          <w:iCs/>
          <w:spacing w:val="-1"/>
          <w:sz w:val="24"/>
          <w:szCs w:val="24"/>
          <w:lang w:eastAsia="en-US"/>
        </w:rPr>
        <w:t>yang</w:t>
      </w:r>
      <w:r w:rsidRPr="00060AED">
        <w:rPr>
          <w:rFonts w:ascii="Times New Roman" w:eastAsia="Arial" w:hAnsi="Times New Roman" w:cs="Times New Roman"/>
          <w:iCs/>
          <w:spacing w:val="-16"/>
          <w:sz w:val="24"/>
          <w:szCs w:val="24"/>
          <w:lang w:eastAsia="en-US"/>
        </w:rPr>
        <w:t xml:space="preserve"> </w:t>
      </w:r>
      <w:r w:rsidRPr="00060AED">
        <w:rPr>
          <w:rFonts w:ascii="Times New Roman" w:eastAsia="Arial" w:hAnsi="Times New Roman" w:cs="Times New Roman"/>
          <w:iCs/>
          <w:spacing w:val="-1"/>
          <w:sz w:val="24"/>
          <w:szCs w:val="24"/>
          <w:lang w:eastAsia="en-US"/>
        </w:rPr>
        <w:t>meliputi</w:t>
      </w:r>
      <w:r w:rsidRPr="00060AED">
        <w:rPr>
          <w:rFonts w:ascii="Times New Roman" w:eastAsia="Arial" w:hAnsi="Times New Roman" w:cs="Times New Roman"/>
          <w:iCs/>
          <w:spacing w:val="43"/>
          <w:sz w:val="24"/>
          <w:szCs w:val="24"/>
          <w:lang w:eastAsia="en-US"/>
        </w:rPr>
        <w:t xml:space="preserve"> </w:t>
      </w:r>
      <w:r w:rsidRPr="00060AED">
        <w:rPr>
          <w:rFonts w:ascii="Times New Roman" w:eastAsia="Arial" w:hAnsi="Times New Roman" w:cs="Times New Roman"/>
          <w:iCs/>
          <w:spacing w:val="-1"/>
          <w:sz w:val="24"/>
          <w:szCs w:val="24"/>
          <w:lang w:eastAsia="en-US"/>
        </w:rPr>
        <w:t>derajat</w:t>
      </w:r>
      <w:r w:rsidRPr="00060AED">
        <w:rPr>
          <w:rFonts w:ascii="Times New Roman" w:eastAsia="Arial" w:hAnsi="Times New Roman" w:cs="Times New Roman"/>
          <w:iCs/>
          <w:spacing w:val="14"/>
          <w:sz w:val="24"/>
          <w:szCs w:val="24"/>
          <w:lang w:eastAsia="en-US"/>
        </w:rPr>
        <w:t xml:space="preserve"> </w:t>
      </w:r>
      <w:r w:rsidRPr="00060AED">
        <w:rPr>
          <w:rFonts w:ascii="Times New Roman" w:eastAsia="Arial" w:hAnsi="Times New Roman" w:cs="Times New Roman"/>
          <w:iCs/>
          <w:spacing w:val="-2"/>
          <w:sz w:val="24"/>
          <w:szCs w:val="24"/>
          <w:lang w:eastAsia="en-US"/>
        </w:rPr>
        <w:t>kesehatan,</w:t>
      </w:r>
      <w:r w:rsidRPr="00060AED">
        <w:rPr>
          <w:rFonts w:ascii="Times New Roman" w:eastAsia="Arial" w:hAnsi="Times New Roman" w:cs="Times New Roman"/>
          <w:iCs/>
          <w:spacing w:val="15"/>
          <w:sz w:val="24"/>
          <w:szCs w:val="24"/>
          <w:lang w:eastAsia="en-US"/>
        </w:rPr>
        <w:t xml:space="preserve"> </w:t>
      </w:r>
      <w:r w:rsidRPr="00060AED">
        <w:rPr>
          <w:rFonts w:ascii="Times New Roman" w:eastAsia="Arial" w:hAnsi="Times New Roman" w:cs="Times New Roman"/>
          <w:iCs/>
          <w:spacing w:val="-2"/>
          <w:sz w:val="24"/>
          <w:szCs w:val="24"/>
          <w:lang w:eastAsia="en-US"/>
        </w:rPr>
        <w:t>pendidikan,</w:t>
      </w:r>
      <w:r w:rsidRPr="00060AED">
        <w:rPr>
          <w:rFonts w:ascii="Times New Roman" w:eastAsia="Arial" w:hAnsi="Times New Roman" w:cs="Times New Roman"/>
          <w:iCs/>
          <w:spacing w:val="15"/>
          <w:sz w:val="24"/>
          <w:szCs w:val="24"/>
          <w:lang w:eastAsia="en-US"/>
        </w:rPr>
        <w:t xml:space="preserve"> </w:t>
      </w:r>
      <w:r w:rsidRPr="00060AED">
        <w:rPr>
          <w:rFonts w:ascii="Times New Roman" w:eastAsia="Arial" w:hAnsi="Times New Roman" w:cs="Times New Roman"/>
          <w:iCs/>
          <w:spacing w:val="-1"/>
          <w:sz w:val="24"/>
          <w:szCs w:val="24"/>
          <w:lang w:eastAsia="en-US"/>
        </w:rPr>
        <w:t>pekerjaan,</w:t>
      </w:r>
      <w:r w:rsidRPr="00060AED">
        <w:rPr>
          <w:rFonts w:ascii="Times New Roman" w:eastAsia="Arial" w:hAnsi="Times New Roman" w:cs="Times New Roman"/>
          <w:iCs/>
          <w:spacing w:val="12"/>
          <w:sz w:val="24"/>
          <w:szCs w:val="24"/>
          <w:lang w:eastAsia="en-US"/>
        </w:rPr>
        <w:t xml:space="preserve"> </w:t>
      </w:r>
      <w:r w:rsidRPr="00060AED">
        <w:rPr>
          <w:rFonts w:ascii="Times New Roman" w:eastAsia="Arial" w:hAnsi="Times New Roman" w:cs="Times New Roman"/>
          <w:iCs/>
          <w:spacing w:val="-1"/>
          <w:sz w:val="24"/>
          <w:szCs w:val="24"/>
          <w:lang w:eastAsia="en-US"/>
        </w:rPr>
        <w:t>produktivitas,</w:t>
      </w:r>
      <w:r w:rsidRPr="00060AED">
        <w:rPr>
          <w:rFonts w:ascii="Times New Roman" w:eastAsia="Arial" w:hAnsi="Times New Roman" w:cs="Times New Roman"/>
          <w:iCs/>
          <w:spacing w:val="12"/>
          <w:sz w:val="24"/>
          <w:szCs w:val="24"/>
          <w:lang w:eastAsia="en-US"/>
        </w:rPr>
        <w:t xml:space="preserve"> </w:t>
      </w:r>
      <w:r w:rsidRPr="00060AED">
        <w:rPr>
          <w:rFonts w:ascii="Times New Roman" w:eastAsia="Arial" w:hAnsi="Times New Roman" w:cs="Times New Roman"/>
          <w:iCs/>
          <w:spacing w:val="-1"/>
          <w:sz w:val="24"/>
          <w:szCs w:val="24"/>
          <w:lang w:eastAsia="en-US"/>
        </w:rPr>
        <w:t>tingkat</w:t>
      </w:r>
      <w:r w:rsidRPr="00060AED">
        <w:rPr>
          <w:rFonts w:ascii="Times New Roman" w:eastAsia="Arial" w:hAnsi="Times New Roman" w:cs="Times New Roman"/>
          <w:iCs/>
          <w:spacing w:val="15"/>
          <w:sz w:val="24"/>
          <w:szCs w:val="24"/>
          <w:lang w:eastAsia="en-US"/>
        </w:rPr>
        <w:t xml:space="preserve"> </w:t>
      </w:r>
      <w:r w:rsidRPr="00060AED">
        <w:rPr>
          <w:rFonts w:ascii="Times New Roman" w:eastAsia="Arial" w:hAnsi="Times New Roman" w:cs="Times New Roman"/>
          <w:iCs/>
          <w:spacing w:val="-1"/>
          <w:sz w:val="24"/>
          <w:szCs w:val="24"/>
          <w:lang w:eastAsia="en-US"/>
        </w:rPr>
        <w:t>sosial,</w:t>
      </w:r>
      <w:r w:rsidRPr="00060AED">
        <w:rPr>
          <w:rFonts w:ascii="Times New Roman" w:eastAsia="Arial" w:hAnsi="Times New Roman" w:cs="Times New Roman"/>
          <w:iCs/>
          <w:spacing w:val="14"/>
          <w:sz w:val="24"/>
          <w:szCs w:val="24"/>
          <w:lang w:eastAsia="en-US"/>
        </w:rPr>
        <w:t xml:space="preserve"> </w:t>
      </w:r>
      <w:r w:rsidRPr="00060AED">
        <w:rPr>
          <w:rFonts w:ascii="Times New Roman" w:eastAsia="Arial" w:hAnsi="Times New Roman" w:cs="Times New Roman"/>
          <w:iCs/>
          <w:spacing w:val="-1"/>
          <w:sz w:val="24"/>
          <w:szCs w:val="24"/>
          <w:lang w:eastAsia="en-US"/>
        </w:rPr>
        <w:t>ketahanan,</w:t>
      </w:r>
      <w:r w:rsidRPr="00060AED">
        <w:rPr>
          <w:rFonts w:ascii="Times New Roman" w:eastAsia="Arial" w:hAnsi="Times New Roman" w:cs="Times New Roman"/>
          <w:iCs/>
          <w:spacing w:val="59"/>
          <w:sz w:val="24"/>
          <w:szCs w:val="24"/>
          <w:lang w:eastAsia="en-US"/>
        </w:rPr>
        <w:t xml:space="preserve"> </w:t>
      </w:r>
      <w:r w:rsidRPr="00060AED">
        <w:rPr>
          <w:rFonts w:ascii="Times New Roman" w:eastAsia="Arial" w:hAnsi="Times New Roman" w:cs="Times New Roman"/>
          <w:iCs/>
          <w:spacing w:val="-1"/>
          <w:sz w:val="24"/>
          <w:szCs w:val="24"/>
          <w:lang w:eastAsia="en-US"/>
        </w:rPr>
        <w:t>kemandirian,</w:t>
      </w:r>
      <w:r w:rsidRPr="00060AED">
        <w:rPr>
          <w:rFonts w:ascii="Times New Roman" w:eastAsia="Arial" w:hAnsi="Times New Roman" w:cs="Times New Roman"/>
          <w:iCs/>
          <w:spacing w:val="25"/>
          <w:sz w:val="24"/>
          <w:szCs w:val="24"/>
          <w:lang w:eastAsia="en-US"/>
        </w:rPr>
        <w:t xml:space="preserve"> </w:t>
      </w:r>
      <w:r w:rsidRPr="00060AED">
        <w:rPr>
          <w:rFonts w:ascii="Times New Roman" w:eastAsia="Arial" w:hAnsi="Times New Roman" w:cs="Times New Roman"/>
          <w:iCs/>
          <w:spacing w:val="-1"/>
          <w:sz w:val="24"/>
          <w:szCs w:val="24"/>
          <w:lang w:eastAsia="en-US"/>
        </w:rPr>
        <w:t>kecerdasan,</w:t>
      </w:r>
      <w:r w:rsidRPr="00060AED">
        <w:rPr>
          <w:rFonts w:ascii="Times New Roman" w:eastAsia="Arial" w:hAnsi="Times New Roman" w:cs="Times New Roman"/>
          <w:iCs/>
          <w:spacing w:val="28"/>
          <w:sz w:val="24"/>
          <w:szCs w:val="24"/>
          <w:lang w:eastAsia="en-US"/>
        </w:rPr>
        <w:t xml:space="preserve"> </w:t>
      </w:r>
      <w:r w:rsidRPr="00060AED">
        <w:rPr>
          <w:rFonts w:ascii="Times New Roman" w:eastAsia="Arial" w:hAnsi="Times New Roman" w:cs="Times New Roman"/>
          <w:iCs/>
          <w:spacing w:val="-2"/>
          <w:sz w:val="24"/>
          <w:szCs w:val="24"/>
          <w:lang w:eastAsia="en-US"/>
        </w:rPr>
        <w:t>sebagai</w:t>
      </w:r>
      <w:r w:rsidRPr="00060AED">
        <w:rPr>
          <w:rFonts w:ascii="Times New Roman" w:eastAsia="Arial" w:hAnsi="Times New Roman" w:cs="Times New Roman"/>
          <w:iCs/>
          <w:spacing w:val="26"/>
          <w:sz w:val="24"/>
          <w:szCs w:val="24"/>
          <w:lang w:eastAsia="en-US"/>
        </w:rPr>
        <w:t xml:space="preserve"> </w:t>
      </w:r>
      <w:r w:rsidRPr="00060AED">
        <w:rPr>
          <w:rFonts w:ascii="Times New Roman" w:eastAsia="Arial" w:hAnsi="Times New Roman" w:cs="Times New Roman"/>
          <w:iCs/>
          <w:spacing w:val="-2"/>
          <w:sz w:val="24"/>
          <w:szCs w:val="24"/>
          <w:lang w:eastAsia="en-US"/>
        </w:rPr>
        <w:t>ukuran</w:t>
      </w:r>
      <w:r w:rsidRPr="00060AED">
        <w:rPr>
          <w:rFonts w:ascii="Times New Roman" w:eastAsia="Arial" w:hAnsi="Times New Roman" w:cs="Times New Roman"/>
          <w:iCs/>
          <w:spacing w:val="26"/>
          <w:sz w:val="24"/>
          <w:szCs w:val="24"/>
          <w:lang w:eastAsia="en-US"/>
        </w:rPr>
        <w:t xml:space="preserve"> </w:t>
      </w:r>
      <w:r w:rsidRPr="00060AED">
        <w:rPr>
          <w:rFonts w:ascii="Times New Roman" w:eastAsia="Arial" w:hAnsi="Times New Roman" w:cs="Times New Roman"/>
          <w:iCs/>
          <w:spacing w:val="-1"/>
          <w:sz w:val="24"/>
          <w:szCs w:val="24"/>
          <w:lang w:eastAsia="en-US"/>
        </w:rPr>
        <w:t>dasar</w:t>
      </w:r>
      <w:r w:rsidRPr="00060AED">
        <w:rPr>
          <w:rFonts w:ascii="Times New Roman" w:eastAsia="Arial" w:hAnsi="Times New Roman" w:cs="Times New Roman"/>
          <w:iCs/>
          <w:spacing w:val="25"/>
          <w:sz w:val="24"/>
          <w:szCs w:val="24"/>
          <w:lang w:eastAsia="en-US"/>
        </w:rPr>
        <w:t xml:space="preserve"> </w:t>
      </w:r>
      <w:r w:rsidRPr="00060AED">
        <w:rPr>
          <w:rFonts w:ascii="Times New Roman" w:eastAsia="Arial" w:hAnsi="Times New Roman" w:cs="Times New Roman"/>
          <w:iCs/>
          <w:spacing w:val="-1"/>
          <w:sz w:val="24"/>
          <w:szCs w:val="24"/>
          <w:lang w:eastAsia="en-US"/>
        </w:rPr>
        <w:t>untuk</w:t>
      </w:r>
      <w:r w:rsidRPr="00060AED">
        <w:rPr>
          <w:rFonts w:ascii="Times New Roman" w:eastAsia="Arial" w:hAnsi="Times New Roman" w:cs="Times New Roman"/>
          <w:iCs/>
          <w:spacing w:val="25"/>
          <w:sz w:val="24"/>
          <w:szCs w:val="24"/>
          <w:lang w:eastAsia="en-US"/>
        </w:rPr>
        <w:t xml:space="preserve"> </w:t>
      </w:r>
      <w:r w:rsidRPr="00060AED">
        <w:rPr>
          <w:rFonts w:ascii="Times New Roman" w:eastAsia="Arial" w:hAnsi="Times New Roman" w:cs="Times New Roman"/>
          <w:iCs/>
          <w:spacing w:val="-1"/>
          <w:sz w:val="24"/>
          <w:szCs w:val="24"/>
          <w:lang w:eastAsia="en-US"/>
        </w:rPr>
        <w:t>mengembangkan</w:t>
      </w:r>
      <w:r w:rsidRPr="00060AED">
        <w:rPr>
          <w:rFonts w:ascii="Times New Roman" w:eastAsia="Arial" w:hAnsi="Times New Roman" w:cs="Times New Roman"/>
          <w:iCs/>
          <w:spacing w:val="23"/>
          <w:sz w:val="24"/>
          <w:szCs w:val="24"/>
          <w:lang w:eastAsia="en-US"/>
        </w:rPr>
        <w:t xml:space="preserve"> </w:t>
      </w:r>
      <w:r w:rsidRPr="00060AED">
        <w:rPr>
          <w:rFonts w:ascii="Times New Roman" w:eastAsia="Arial" w:hAnsi="Times New Roman" w:cs="Times New Roman"/>
          <w:iCs/>
          <w:spacing w:val="-2"/>
          <w:sz w:val="24"/>
          <w:szCs w:val="24"/>
          <w:lang w:eastAsia="en-US"/>
        </w:rPr>
        <w:t>kemampuan</w:t>
      </w:r>
      <w:r w:rsidRPr="00060AED">
        <w:rPr>
          <w:rFonts w:ascii="Times New Roman" w:eastAsia="Arial" w:hAnsi="Times New Roman" w:cs="Times New Roman"/>
          <w:iCs/>
          <w:spacing w:val="61"/>
          <w:sz w:val="24"/>
          <w:szCs w:val="24"/>
          <w:lang w:eastAsia="en-US"/>
        </w:rPr>
        <w:t xml:space="preserve"> </w:t>
      </w:r>
      <w:r w:rsidRPr="00060AED">
        <w:rPr>
          <w:rFonts w:ascii="Times New Roman" w:eastAsia="Arial" w:hAnsi="Times New Roman" w:cs="Times New Roman"/>
          <w:iCs/>
          <w:spacing w:val="-1"/>
          <w:sz w:val="24"/>
          <w:szCs w:val="24"/>
          <w:lang w:eastAsia="en-US"/>
        </w:rPr>
        <w:t>dan</w:t>
      </w:r>
      <w:r w:rsidRPr="00060AED">
        <w:rPr>
          <w:rFonts w:ascii="Times New Roman" w:eastAsia="Arial" w:hAnsi="Times New Roman" w:cs="Times New Roman"/>
          <w:iCs/>
          <w:spacing w:val="-3"/>
          <w:sz w:val="24"/>
          <w:szCs w:val="24"/>
          <w:lang w:eastAsia="en-US"/>
        </w:rPr>
        <w:t xml:space="preserve"> </w:t>
      </w:r>
      <w:r w:rsidRPr="00060AED">
        <w:rPr>
          <w:rFonts w:ascii="Times New Roman" w:eastAsia="Arial" w:hAnsi="Times New Roman" w:cs="Times New Roman"/>
          <w:iCs/>
          <w:spacing w:val="-1"/>
          <w:sz w:val="24"/>
          <w:szCs w:val="24"/>
          <w:lang w:eastAsia="en-US"/>
        </w:rPr>
        <w:t>menikmati</w:t>
      </w:r>
      <w:r w:rsidRPr="00060AED">
        <w:rPr>
          <w:rFonts w:ascii="Times New Roman" w:eastAsia="Arial" w:hAnsi="Times New Roman" w:cs="Times New Roman"/>
          <w:iCs/>
          <w:spacing w:val="-3"/>
          <w:sz w:val="24"/>
          <w:szCs w:val="24"/>
          <w:lang w:eastAsia="en-US"/>
        </w:rPr>
        <w:t xml:space="preserve"> </w:t>
      </w:r>
      <w:r w:rsidRPr="00060AED">
        <w:rPr>
          <w:rFonts w:ascii="Times New Roman" w:eastAsia="Arial" w:hAnsi="Times New Roman" w:cs="Times New Roman"/>
          <w:iCs/>
          <w:spacing w:val="-2"/>
          <w:sz w:val="24"/>
          <w:szCs w:val="24"/>
          <w:lang w:eastAsia="en-US"/>
        </w:rPr>
        <w:t xml:space="preserve">kehidupan </w:t>
      </w:r>
      <w:r w:rsidRPr="00060AED">
        <w:rPr>
          <w:rFonts w:ascii="Times New Roman" w:eastAsia="Arial" w:hAnsi="Times New Roman" w:cs="Times New Roman"/>
          <w:iCs/>
          <w:spacing w:val="-1"/>
          <w:sz w:val="24"/>
          <w:szCs w:val="24"/>
          <w:lang w:eastAsia="en-US"/>
        </w:rPr>
        <w:t>sebagai</w:t>
      </w:r>
      <w:r w:rsidRPr="00060AED">
        <w:rPr>
          <w:rFonts w:ascii="Times New Roman" w:eastAsia="Arial" w:hAnsi="Times New Roman" w:cs="Times New Roman"/>
          <w:iCs/>
          <w:spacing w:val="-3"/>
          <w:sz w:val="24"/>
          <w:szCs w:val="24"/>
          <w:lang w:eastAsia="en-US"/>
        </w:rPr>
        <w:t xml:space="preserve"> </w:t>
      </w:r>
      <w:r w:rsidRPr="00060AED">
        <w:rPr>
          <w:rFonts w:ascii="Times New Roman" w:eastAsia="Arial" w:hAnsi="Times New Roman" w:cs="Times New Roman"/>
          <w:iCs/>
          <w:spacing w:val="-1"/>
          <w:sz w:val="24"/>
          <w:szCs w:val="24"/>
          <w:lang w:eastAsia="en-US"/>
        </w:rPr>
        <w:t>manusia</w:t>
      </w:r>
      <w:r w:rsidRPr="00060AED">
        <w:rPr>
          <w:rFonts w:ascii="Times New Roman" w:eastAsia="Arial" w:hAnsi="Times New Roman" w:cs="Times New Roman"/>
          <w:iCs/>
          <w:spacing w:val="-4"/>
          <w:sz w:val="24"/>
          <w:szCs w:val="24"/>
          <w:lang w:eastAsia="en-US"/>
        </w:rPr>
        <w:t xml:space="preserve"> </w:t>
      </w:r>
      <w:r w:rsidRPr="00060AED">
        <w:rPr>
          <w:rFonts w:ascii="Times New Roman" w:eastAsia="Arial" w:hAnsi="Times New Roman" w:cs="Times New Roman"/>
          <w:iCs/>
          <w:spacing w:val="-1"/>
          <w:sz w:val="24"/>
          <w:szCs w:val="24"/>
          <w:lang w:eastAsia="en-US"/>
        </w:rPr>
        <w:t>yang</w:t>
      </w:r>
      <w:r w:rsidRPr="00060AED">
        <w:rPr>
          <w:rFonts w:ascii="Times New Roman" w:eastAsia="Arial" w:hAnsi="Times New Roman" w:cs="Times New Roman"/>
          <w:iCs/>
          <w:spacing w:val="-4"/>
          <w:sz w:val="24"/>
          <w:szCs w:val="24"/>
          <w:lang w:eastAsia="en-US"/>
        </w:rPr>
        <w:t xml:space="preserve"> </w:t>
      </w:r>
      <w:r w:rsidRPr="00060AED">
        <w:rPr>
          <w:rFonts w:ascii="Times New Roman" w:eastAsia="Arial" w:hAnsi="Times New Roman" w:cs="Times New Roman"/>
          <w:iCs/>
          <w:spacing w:val="-1"/>
          <w:sz w:val="24"/>
          <w:szCs w:val="24"/>
          <w:lang w:eastAsia="en-US"/>
        </w:rPr>
        <w:t>bertakwa, berbudaya,</w:t>
      </w:r>
      <w:r w:rsidRPr="00060AED">
        <w:rPr>
          <w:rFonts w:ascii="Times New Roman" w:eastAsia="Arial" w:hAnsi="Times New Roman" w:cs="Times New Roman"/>
          <w:iCs/>
          <w:spacing w:val="-3"/>
          <w:sz w:val="24"/>
          <w:szCs w:val="24"/>
          <w:lang w:eastAsia="en-US"/>
        </w:rPr>
        <w:t xml:space="preserve"> </w:t>
      </w:r>
      <w:r w:rsidRPr="00060AED">
        <w:rPr>
          <w:rFonts w:ascii="Times New Roman" w:eastAsia="Arial" w:hAnsi="Times New Roman" w:cs="Times New Roman"/>
          <w:iCs/>
          <w:spacing w:val="-1"/>
          <w:sz w:val="24"/>
          <w:szCs w:val="24"/>
          <w:lang w:eastAsia="en-US"/>
        </w:rPr>
        <w:t>berkepribadian,</w:t>
      </w:r>
      <w:r w:rsidRPr="00060AED">
        <w:rPr>
          <w:rFonts w:ascii="Times New Roman" w:eastAsia="Arial" w:hAnsi="Times New Roman" w:cs="Times New Roman"/>
          <w:iCs/>
          <w:spacing w:val="41"/>
          <w:sz w:val="24"/>
          <w:szCs w:val="24"/>
          <w:lang w:eastAsia="en-US"/>
        </w:rPr>
        <w:t xml:space="preserve"> </w:t>
      </w:r>
      <w:r w:rsidRPr="00060AED">
        <w:rPr>
          <w:rFonts w:ascii="Times New Roman" w:eastAsia="Arial" w:hAnsi="Times New Roman" w:cs="Times New Roman"/>
          <w:iCs/>
          <w:spacing w:val="-1"/>
          <w:sz w:val="24"/>
          <w:szCs w:val="24"/>
          <w:lang w:eastAsia="en-US"/>
        </w:rPr>
        <w:t>berkebangsaan,</w:t>
      </w:r>
      <w:r w:rsidRPr="00060AED">
        <w:rPr>
          <w:rFonts w:ascii="Times New Roman" w:eastAsia="Arial" w:hAnsi="Times New Roman" w:cs="Times New Roman"/>
          <w:iCs/>
          <w:spacing w:val="-2"/>
          <w:sz w:val="24"/>
          <w:szCs w:val="24"/>
          <w:lang w:eastAsia="en-US"/>
        </w:rPr>
        <w:t xml:space="preserve"> </w:t>
      </w:r>
      <w:r w:rsidRPr="00060AED">
        <w:rPr>
          <w:rFonts w:ascii="Times New Roman" w:eastAsia="Arial" w:hAnsi="Times New Roman" w:cs="Times New Roman"/>
          <w:iCs/>
          <w:spacing w:val="-1"/>
          <w:sz w:val="24"/>
          <w:szCs w:val="24"/>
          <w:lang w:eastAsia="en-US"/>
        </w:rPr>
        <w:t>dan</w:t>
      </w:r>
      <w:r w:rsidRPr="00060AED">
        <w:rPr>
          <w:rFonts w:ascii="Times New Roman" w:eastAsia="Arial" w:hAnsi="Times New Roman" w:cs="Times New Roman"/>
          <w:iCs/>
          <w:spacing w:val="-2"/>
          <w:sz w:val="24"/>
          <w:szCs w:val="24"/>
          <w:lang w:eastAsia="en-US"/>
        </w:rPr>
        <w:t xml:space="preserve"> </w:t>
      </w:r>
      <w:r w:rsidRPr="00060AED">
        <w:rPr>
          <w:rFonts w:ascii="Times New Roman" w:eastAsia="Arial" w:hAnsi="Times New Roman" w:cs="Times New Roman"/>
          <w:iCs/>
          <w:spacing w:val="-1"/>
          <w:sz w:val="24"/>
          <w:szCs w:val="24"/>
          <w:lang w:eastAsia="en-US"/>
        </w:rPr>
        <w:t>hidup</w:t>
      </w:r>
      <w:r w:rsidRPr="00060AED">
        <w:rPr>
          <w:rFonts w:ascii="Times New Roman" w:eastAsia="Arial" w:hAnsi="Times New Roman" w:cs="Times New Roman"/>
          <w:iCs/>
          <w:sz w:val="24"/>
          <w:szCs w:val="24"/>
          <w:lang w:eastAsia="en-US"/>
        </w:rPr>
        <w:t xml:space="preserve"> </w:t>
      </w:r>
      <w:r w:rsidRPr="00060AED">
        <w:rPr>
          <w:rFonts w:ascii="Times New Roman" w:eastAsia="Arial" w:hAnsi="Times New Roman" w:cs="Times New Roman"/>
          <w:iCs/>
          <w:spacing w:val="-1"/>
          <w:sz w:val="24"/>
          <w:szCs w:val="24"/>
          <w:lang w:eastAsia="en-US"/>
        </w:rPr>
        <w:t>layak.</w:t>
      </w:r>
    </w:p>
    <w:p w14:paraId="6BEFB851"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pacing w:val="-1"/>
          <w:sz w:val="24"/>
          <w:szCs w:val="24"/>
          <w:lang w:eastAsia="en-US"/>
        </w:rPr>
        <w:t>Pembangunan</w:t>
      </w:r>
      <w:r w:rsidRPr="00060AED">
        <w:rPr>
          <w:rFonts w:ascii="Times New Roman" w:eastAsia="Arial" w:hAnsi="Times New Roman" w:cs="Times New Roman"/>
          <w:iCs/>
          <w:spacing w:val="35"/>
          <w:sz w:val="24"/>
          <w:szCs w:val="24"/>
          <w:lang w:eastAsia="en-US"/>
        </w:rPr>
        <w:t xml:space="preserve"> </w:t>
      </w:r>
      <w:r w:rsidRPr="00060AED">
        <w:rPr>
          <w:rFonts w:ascii="Times New Roman" w:eastAsia="Arial" w:hAnsi="Times New Roman" w:cs="Times New Roman"/>
          <w:iCs/>
          <w:spacing w:val="-1"/>
          <w:sz w:val="24"/>
          <w:szCs w:val="24"/>
          <w:lang w:eastAsia="en-US"/>
        </w:rPr>
        <w:t>Keluarga</w:t>
      </w:r>
      <w:r w:rsidRPr="00060AED">
        <w:rPr>
          <w:rFonts w:ascii="Times New Roman" w:eastAsia="Arial" w:hAnsi="Times New Roman" w:cs="Times New Roman"/>
          <w:iCs/>
          <w:spacing w:val="34"/>
          <w:sz w:val="24"/>
          <w:szCs w:val="24"/>
          <w:lang w:eastAsia="en-US"/>
        </w:rPr>
        <w:t xml:space="preserve"> </w:t>
      </w:r>
      <w:r w:rsidRPr="00060AED">
        <w:rPr>
          <w:rFonts w:ascii="Times New Roman" w:eastAsia="Arial" w:hAnsi="Times New Roman" w:cs="Times New Roman"/>
          <w:iCs/>
          <w:spacing w:val="-1"/>
          <w:sz w:val="24"/>
          <w:szCs w:val="24"/>
          <w:lang w:eastAsia="en-US"/>
        </w:rPr>
        <w:t>adalah</w:t>
      </w:r>
      <w:r w:rsidRPr="00060AED">
        <w:rPr>
          <w:rFonts w:ascii="Times New Roman" w:eastAsia="Arial" w:hAnsi="Times New Roman" w:cs="Times New Roman"/>
          <w:iCs/>
          <w:spacing w:val="36"/>
          <w:sz w:val="24"/>
          <w:szCs w:val="24"/>
          <w:lang w:eastAsia="en-US"/>
        </w:rPr>
        <w:t xml:space="preserve"> </w:t>
      </w:r>
      <w:r w:rsidRPr="00060AED">
        <w:rPr>
          <w:rFonts w:ascii="Times New Roman" w:eastAsia="Arial" w:hAnsi="Times New Roman" w:cs="Times New Roman"/>
          <w:iCs/>
          <w:spacing w:val="-1"/>
          <w:sz w:val="24"/>
          <w:szCs w:val="24"/>
          <w:lang w:eastAsia="en-US"/>
        </w:rPr>
        <w:t>upaya</w:t>
      </w:r>
      <w:r w:rsidRPr="00060AED">
        <w:rPr>
          <w:rFonts w:ascii="Times New Roman" w:eastAsia="Arial" w:hAnsi="Times New Roman" w:cs="Times New Roman"/>
          <w:iCs/>
          <w:spacing w:val="34"/>
          <w:sz w:val="24"/>
          <w:szCs w:val="24"/>
          <w:lang w:eastAsia="en-US"/>
        </w:rPr>
        <w:t xml:space="preserve"> </w:t>
      </w:r>
      <w:r w:rsidRPr="00060AED">
        <w:rPr>
          <w:rFonts w:ascii="Times New Roman" w:eastAsia="Arial" w:hAnsi="Times New Roman" w:cs="Times New Roman"/>
          <w:iCs/>
          <w:spacing w:val="-1"/>
          <w:sz w:val="24"/>
          <w:szCs w:val="24"/>
          <w:lang w:eastAsia="en-US"/>
        </w:rPr>
        <w:t>mewujudkan</w:t>
      </w:r>
      <w:r w:rsidRPr="00060AED">
        <w:rPr>
          <w:rFonts w:ascii="Times New Roman" w:eastAsia="Arial" w:hAnsi="Times New Roman" w:cs="Times New Roman"/>
          <w:iCs/>
          <w:spacing w:val="36"/>
          <w:sz w:val="24"/>
          <w:szCs w:val="24"/>
          <w:lang w:eastAsia="en-US"/>
        </w:rPr>
        <w:t xml:space="preserve"> </w:t>
      </w:r>
      <w:r w:rsidRPr="00060AED">
        <w:rPr>
          <w:rFonts w:ascii="Times New Roman" w:eastAsia="Arial" w:hAnsi="Times New Roman" w:cs="Times New Roman"/>
          <w:iCs/>
          <w:spacing w:val="-1"/>
          <w:sz w:val="24"/>
          <w:szCs w:val="24"/>
          <w:lang w:eastAsia="en-US"/>
        </w:rPr>
        <w:t>keluarga</w:t>
      </w:r>
      <w:r w:rsidRPr="00060AED">
        <w:rPr>
          <w:rFonts w:ascii="Times New Roman" w:eastAsia="Arial" w:hAnsi="Times New Roman" w:cs="Times New Roman"/>
          <w:iCs/>
          <w:spacing w:val="36"/>
          <w:sz w:val="24"/>
          <w:szCs w:val="24"/>
          <w:lang w:eastAsia="en-US"/>
        </w:rPr>
        <w:t xml:space="preserve"> </w:t>
      </w:r>
      <w:r w:rsidRPr="00060AED">
        <w:rPr>
          <w:rFonts w:ascii="Times New Roman" w:eastAsia="Arial" w:hAnsi="Times New Roman" w:cs="Times New Roman"/>
          <w:iCs/>
          <w:spacing w:val="-2"/>
          <w:sz w:val="24"/>
          <w:szCs w:val="24"/>
          <w:lang w:eastAsia="en-US"/>
        </w:rPr>
        <w:t>berkualitas</w:t>
      </w:r>
      <w:r w:rsidRPr="00060AED">
        <w:rPr>
          <w:rFonts w:ascii="Times New Roman" w:eastAsia="Arial" w:hAnsi="Times New Roman" w:cs="Times New Roman"/>
          <w:iCs/>
          <w:spacing w:val="36"/>
          <w:sz w:val="24"/>
          <w:szCs w:val="24"/>
          <w:lang w:eastAsia="en-US"/>
        </w:rPr>
        <w:t xml:space="preserve"> </w:t>
      </w:r>
      <w:r w:rsidRPr="00060AED">
        <w:rPr>
          <w:rFonts w:ascii="Times New Roman" w:eastAsia="Arial" w:hAnsi="Times New Roman" w:cs="Times New Roman"/>
          <w:iCs/>
          <w:spacing w:val="-1"/>
          <w:sz w:val="24"/>
          <w:szCs w:val="24"/>
          <w:lang w:eastAsia="en-US"/>
        </w:rPr>
        <w:t>yang</w:t>
      </w:r>
      <w:r w:rsidRPr="00060AED">
        <w:rPr>
          <w:rFonts w:ascii="Times New Roman" w:eastAsia="Arial" w:hAnsi="Times New Roman" w:cs="Times New Roman"/>
          <w:iCs/>
          <w:spacing w:val="36"/>
          <w:sz w:val="24"/>
          <w:szCs w:val="24"/>
          <w:lang w:eastAsia="en-US"/>
        </w:rPr>
        <w:t xml:space="preserve"> </w:t>
      </w:r>
      <w:r w:rsidRPr="00060AED">
        <w:rPr>
          <w:rFonts w:ascii="Times New Roman" w:eastAsia="Arial" w:hAnsi="Times New Roman" w:cs="Times New Roman"/>
          <w:iCs/>
          <w:spacing w:val="-2"/>
          <w:sz w:val="24"/>
          <w:szCs w:val="24"/>
          <w:lang w:eastAsia="en-US"/>
        </w:rPr>
        <w:t>hidup</w:t>
      </w:r>
      <w:r w:rsidRPr="00060AED">
        <w:rPr>
          <w:rFonts w:ascii="Times New Roman" w:eastAsia="Arial" w:hAnsi="Times New Roman" w:cs="Times New Roman"/>
          <w:iCs/>
          <w:spacing w:val="47"/>
          <w:sz w:val="24"/>
          <w:szCs w:val="24"/>
          <w:lang w:eastAsia="en-US"/>
        </w:rPr>
        <w:t xml:space="preserve"> </w:t>
      </w:r>
      <w:r w:rsidRPr="00060AED">
        <w:rPr>
          <w:rFonts w:ascii="Times New Roman" w:eastAsia="Arial" w:hAnsi="Times New Roman" w:cs="Times New Roman"/>
          <w:iCs/>
          <w:spacing w:val="-1"/>
          <w:sz w:val="24"/>
          <w:szCs w:val="24"/>
          <w:lang w:eastAsia="en-US"/>
        </w:rPr>
        <w:t>dalam</w:t>
      </w:r>
      <w:r w:rsidRPr="00060AED">
        <w:rPr>
          <w:rFonts w:ascii="Times New Roman" w:eastAsia="Arial" w:hAnsi="Times New Roman" w:cs="Times New Roman"/>
          <w:iCs/>
          <w:sz w:val="24"/>
          <w:szCs w:val="24"/>
          <w:lang w:eastAsia="en-US"/>
        </w:rPr>
        <w:t xml:space="preserve"> </w:t>
      </w:r>
      <w:r w:rsidRPr="00060AED">
        <w:rPr>
          <w:rFonts w:ascii="Times New Roman" w:eastAsia="Arial" w:hAnsi="Times New Roman" w:cs="Times New Roman"/>
          <w:iCs/>
          <w:spacing w:val="-1"/>
          <w:sz w:val="24"/>
          <w:szCs w:val="24"/>
          <w:lang w:eastAsia="en-US"/>
        </w:rPr>
        <w:t>lingkungan</w:t>
      </w:r>
      <w:r w:rsidRPr="00060AED">
        <w:rPr>
          <w:rFonts w:ascii="Times New Roman" w:eastAsia="Arial" w:hAnsi="Times New Roman" w:cs="Times New Roman"/>
          <w:iCs/>
          <w:sz w:val="24"/>
          <w:szCs w:val="24"/>
          <w:lang w:eastAsia="en-US"/>
        </w:rPr>
        <w:t xml:space="preserve"> yang</w:t>
      </w:r>
      <w:r w:rsidRPr="00060AED">
        <w:rPr>
          <w:rFonts w:ascii="Times New Roman" w:eastAsia="Arial" w:hAnsi="Times New Roman" w:cs="Times New Roman"/>
          <w:iCs/>
          <w:spacing w:val="-2"/>
          <w:sz w:val="24"/>
          <w:szCs w:val="24"/>
          <w:lang w:eastAsia="en-US"/>
        </w:rPr>
        <w:t xml:space="preserve"> sehat.</w:t>
      </w:r>
    </w:p>
    <w:p w14:paraId="667EDA6F"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pacing w:val="-1"/>
          <w:sz w:val="24"/>
          <w:szCs w:val="24"/>
          <w:lang w:eastAsia="en-US"/>
        </w:rPr>
        <w:t>Penataan</w:t>
      </w:r>
      <w:r w:rsidRPr="00060AED">
        <w:rPr>
          <w:rFonts w:ascii="Times New Roman" w:eastAsia="Arial" w:hAnsi="Times New Roman" w:cs="Times New Roman"/>
          <w:iCs/>
          <w:spacing w:val="55"/>
          <w:sz w:val="24"/>
          <w:szCs w:val="24"/>
          <w:lang w:eastAsia="en-US"/>
        </w:rPr>
        <w:t xml:space="preserve"> </w:t>
      </w:r>
      <w:r w:rsidRPr="00060AED">
        <w:rPr>
          <w:rFonts w:ascii="Times New Roman" w:eastAsia="Arial" w:hAnsi="Times New Roman" w:cs="Times New Roman"/>
          <w:iCs/>
          <w:spacing w:val="-1"/>
          <w:sz w:val="24"/>
          <w:szCs w:val="24"/>
          <w:lang w:eastAsia="en-US"/>
        </w:rPr>
        <w:t>Persebaran</w:t>
      </w:r>
      <w:r w:rsidRPr="00060AED">
        <w:rPr>
          <w:rFonts w:ascii="Times New Roman" w:eastAsia="Arial" w:hAnsi="Times New Roman" w:cs="Times New Roman"/>
          <w:iCs/>
          <w:spacing w:val="51"/>
          <w:sz w:val="24"/>
          <w:szCs w:val="24"/>
          <w:lang w:eastAsia="en-US"/>
        </w:rPr>
        <w:t xml:space="preserve"> </w:t>
      </w:r>
      <w:r w:rsidRPr="00060AED">
        <w:rPr>
          <w:rFonts w:ascii="Times New Roman" w:eastAsia="Arial" w:hAnsi="Times New Roman" w:cs="Times New Roman"/>
          <w:iCs/>
          <w:spacing w:val="-1"/>
          <w:sz w:val="24"/>
          <w:szCs w:val="24"/>
          <w:lang w:eastAsia="en-US"/>
        </w:rPr>
        <w:t>Penduduk</w:t>
      </w:r>
      <w:r w:rsidRPr="00060AED">
        <w:rPr>
          <w:rFonts w:ascii="Times New Roman" w:eastAsia="Arial" w:hAnsi="Times New Roman" w:cs="Times New Roman"/>
          <w:iCs/>
          <w:spacing w:val="56"/>
          <w:sz w:val="24"/>
          <w:szCs w:val="24"/>
          <w:lang w:eastAsia="en-US"/>
        </w:rPr>
        <w:t xml:space="preserve"> </w:t>
      </w:r>
      <w:r w:rsidRPr="00060AED">
        <w:rPr>
          <w:rFonts w:ascii="Times New Roman" w:eastAsia="Arial" w:hAnsi="Times New Roman" w:cs="Times New Roman"/>
          <w:iCs/>
          <w:spacing w:val="-1"/>
          <w:sz w:val="24"/>
          <w:szCs w:val="24"/>
          <w:lang w:eastAsia="en-US"/>
        </w:rPr>
        <w:t>adalah</w:t>
      </w:r>
      <w:r w:rsidRPr="00060AED">
        <w:rPr>
          <w:rFonts w:ascii="Times New Roman" w:eastAsia="Arial" w:hAnsi="Times New Roman" w:cs="Times New Roman"/>
          <w:iCs/>
          <w:spacing w:val="55"/>
          <w:sz w:val="24"/>
          <w:szCs w:val="24"/>
          <w:lang w:eastAsia="en-US"/>
        </w:rPr>
        <w:t xml:space="preserve"> </w:t>
      </w:r>
      <w:r w:rsidRPr="00060AED">
        <w:rPr>
          <w:rFonts w:ascii="Times New Roman" w:eastAsia="Arial" w:hAnsi="Times New Roman" w:cs="Times New Roman"/>
          <w:iCs/>
          <w:spacing w:val="-2"/>
          <w:sz w:val="24"/>
          <w:szCs w:val="24"/>
          <w:lang w:eastAsia="en-US"/>
        </w:rPr>
        <w:t>upaya</w:t>
      </w:r>
      <w:r w:rsidRPr="00060AED">
        <w:rPr>
          <w:rFonts w:ascii="Times New Roman" w:eastAsia="Arial" w:hAnsi="Times New Roman" w:cs="Times New Roman"/>
          <w:iCs/>
          <w:spacing w:val="56"/>
          <w:sz w:val="24"/>
          <w:szCs w:val="24"/>
          <w:lang w:eastAsia="en-US"/>
        </w:rPr>
        <w:t xml:space="preserve"> </w:t>
      </w:r>
      <w:r w:rsidRPr="00060AED">
        <w:rPr>
          <w:rFonts w:ascii="Times New Roman" w:eastAsia="Arial" w:hAnsi="Times New Roman" w:cs="Times New Roman"/>
          <w:iCs/>
          <w:spacing w:val="-2"/>
          <w:sz w:val="24"/>
          <w:szCs w:val="24"/>
          <w:lang w:eastAsia="en-US"/>
        </w:rPr>
        <w:t>menata</w:t>
      </w:r>
      <w:r w:rsidRPr="00060AED">
        <w:rPr>
          <w:rFonts w:ascii="Times New Roman" w:eastAsia="Arial" w:hAnsi="Times New Roman" w:cs="Times New Roman"/>
          <w:iCs/>
          <w:spacing w:val="54"/>
          <w:sz w:val="24"/>
          <w:szCs w:val="24"/>
          <w:lang w:eastAsia="en-US"/>
        </w:rPr>
        <w:t xml:space="preserve"> </w:t>
      </w:r>
      <w:r w:rsidRPr="00060AED">
        <w:rPr>
          <w:rFonts w:ascii="Times New Roman" w:eastAsia="Arial" w:hAnsi="Times New Roman" w:cs="Times New Roman"/>
          <w:iCs/>
          <w:spacing w:val="-1"/>
          <w:sz w:val="24"/>
          <w:szCs w:val="24"/>
          <w:lang w:eastAsia="en-US"/>
        </w:rPr>
        <w:t>persebaran</w:t>
      </w:r>
      <w:r w:rsidRPr="00060AED">
        <w:rPr>
          <w:rFonts w:ascii="Times New Roman" w:eastAsia="Arial" w:hAnsi="Times New Roman" w:cs="Times New Roman"/>
          <w:iCs/>
          <w:spacing w:val="52"/>
          <w:sz w:val="24"/>
          <w:szCs w:val="24"/>
          <w:lang w:eastAsia="en-US"/>
        </w:rPr>
        <w:t xml:space="preserve"> </w:t>
      </w:r>
      <w:r w:rsidRPr="00060AED">
        <w:rPr>
          <w:rFonts w:ascii="Times New Roman" w:eastAsia="Arial" w:hAnsi="Times New Roman" w:cs="Times New Roman"/>
          <w:iCs/>
          <w:spacing w:val="-2"/>
          <w:sz w:val="24"/>
          <w:szCs w:val="24"/>
          <w:lang w:eastAsia="en-US"/>
        </w:rPr>
        <w:t>penduduk</w:t>
      </w:r>
      <w:r w:rsidRPr="00060AED">
        <w:rPr>
          <w:rFonts w:ascii="Times New Roman" w:eastAsia="Arial" w:hAnsi="Times New Roman" w:cs="Times New Roman"/>
          <w:iCs/>
          <w:spacing w:val="56"/>
          <w:sz w:val="24"/>
          <w:szCs w:val="24"/>
          <w:lang w:eastAsia="en-US"/>
        </w:rPr>
        <w:t xml:space="preserve"> </w:t>
      </w:r>
      <w:r w:rsidRPr="00060AED">
        <w:rPr>
          <w:rFonts w:ascii="Times New Roman" w:eastAsia="Arial" w:hAnsi="Times New Roman" w:cs="Times New Roman"/>
          <w:iCs/>
          <w:spacing w:val="-2"/>
          <w:sz w:val="24"/>
          <w:szCs w:val="24"/>
          <w:lang w:eastAsia="en-US"/>
        </w:rPr>
        <w:t>agar</w:t>
      </w:r>
      <w:r w:rsidRPr="00060AED">
        <w:rPr>
          <w:rFonts w:ascii="Times New Roman" w:eastAsia="Arial" w:hAnsi="Times New Roman" w:cs="Times New Roman"/>
          <w:iCs/>
          <w:spacing w:val="49"/>
          <w:sz w:val="24"/>
          <w:szCs w:val="24"/>
          <w:lang w:eastAsia="en-US"/>
        </w:rPr>
        <w:t xml:space="preserve"> </w:t>
      </w:r>
      <w:r w:rsidRPr="00060AED">
        <w:rPr>
          <w:rFonts w:ascii="Times New Roman" w:eastAsia="Arial" w:hAnsi="Times New Roman" w:cs="Times New Roman"/>
          <w:iCs/>
          <w:sz w:val="24"/>
          <w:szCs w:val="24"/>
          <w:lang w:eastAsia="en-US"/>
        </w:rPr>
        <w:t>serasi</w:t>
      </w:r>
      <w:r w:rsidRPr="00060AED">
        <w:rPr>
          <w:rFonts w:ascii="Times New Roman" w:eastAsia="Arial" w:hAnsi="Times New Roman" w:cs="Times New Roman"/>
          <w:iCs/>
          <w:spacing w:val="18"/>
          <w:sz w:val="24"/>
          <w:szCs w:val="24"/>
          <w:lang w:eastAsia="en-US"/>
        </w:rPr>
        <w:t xml:space="preserve"> </w:t>
      </w:r>
      <w:r w:rsidRPr="00060AED">
        <w:rPr>
          <w:rFonts w:ascii="Times New Roman" w:eastAsia="Arial" w:hAnsi="Times New Roman" w:cs="Times New Roman"/>
          <w:iCs/>
          <w:spacing w:val="-1"/>
          <w:sz w:val="24"/>
          <w:szCs w:val="24"/>
          <w:lang w:eastAsia="en-US"/>
        </w:rPr>
        <w:t>dengan</w:t>
      </w:r>
      <w:r w:rsidRPr="00060AED">
        <w:rPr>
          <w:rFonts w:ascii="Times New Roman" w:eastAsia="Arial" w:hAnsi="Times New Roman" w:cs="Times New Roman"/>
          <w:iCs/>
          <w:spacing w:val="19"/>
          <w:sz w:val="24"/>
          <w:szCs w:val="24"/>
          <w:lang w:eastAsia="en-US"/>
        </w:rPr>
        <w:t xml:space="preserve"> </w:t>
      </w:r>
      <w:r w:rsidRPr="00060AED">
        <w:rPr>
          <w:rFonts w:ascii="Times New Roman" w:eastAsia="Arial" w:hAnsi="Times New Roman" w:cs="Times New Roman"/>
          <w:iCs/>
          <w:spacing w:val="-1"/>
          <w:sz w:val="24"/>
          <w:szCs w:val="24"/>
          <w:lang w:eastAsia="en-US"/>
        </w:rPr>
        <w:t>daya</w:t>
      </w:r>
      <w:r w:rsidRPr="00060AED">
        <w:rPr>
          <w:rFonts w:ascii="Times New Roman" w:eastAsia="Arial" w:hAnsi="Times New Roman" w:cs="Times New Roman"/>
          <w:iCs/>
          <w:spacing w:val="17"/>
          <w:sz w:val="24"/>
          <w:szCs w:val="24"/>
          <w:lang w:eastAsia="en-US"/>
        </w:rPr>
        <w:t xml:space="preserve"> </w:t>
      </w:r>
      <w:r w:rsidRPr="00060AED">
        <w:rPr>
          <w:rFonts w:ascii="Times New Roman" w:eastAsia="Arial" w:hAnsi="Times New Roman" w:cs="Times New Roman"/>
          <w:iCs/>
          <w:spacing w:val="-2"/>
          <w:sz w:val="24"/>
          <w:szCs w:val="24"/>
          <w:lang w:eastAsia="en-US"/>
        </w:rPr>
        <w:t>dukung</w:t>
      </w:r>
      <w:r w:rsidRPr="00060AED">
        <w:rPr>
          <w:rFonts w:ascii="Times New Roman" w:eastAsia="Arial" w:hAnsi="Times New Roman" w:cs="Times New Roman"/>
          <w:iCs/>
          <w:spacing w:val="20"/>
          <w:sz w:val="24"/>
          <w:szCs w:val="24"/>
          <w:lang w:eastAsia="en-US"/>
        </w:rPr>
        <w:t xml:space="preserve"> </w:t>
      </w:r>
      <w:r w:rsidRPr="00060AED">
        <w:rPr>
          <w:rFonts w:ascii="Times New Roman" w:eastAsia="Arial" w:hAnsi="Times New Roman" w:cs="Times New Roman"/>
          <w:iCs/>
          <w:spacing w:val="-1"/>
          <w:sz w:val="24"/>
          <w:szCs w:val="24"/>
          <w:lang w:eastAsia="en-US"/>
        </w:rPr>
        <w:t>alam</w:t>
      </w:r>
      <w:r w:rsidRPr="00060AED">
        <w:rPr>
          <w:rFonts w:ascii="Times New Roman" w:eastAsia="Arial" w:hAnsi="Times New Roman" w:cs="Times New Roman"/>
          <w:iCs/>
          <w:spacing w:val="20"/>
          <w:sz w:val="24"/>
          <w:szCs w:val="24"/>
          <w:lang w:eastAsia="en-US"/>
        </w:rPr>
        <w:t xml:space="preserve"> </w:t>
      </w:r>
      <w:r w:rsidRPr="00060AED">
        <w:rPr>
          <w:rFonts w:ascii="Times New Roman" w:eastAsia="Arial" w:hAnsi="Times New Roman" w:cs="Times New Roman"/>
          <w:iCs/>
          <w:spacing w:val="-1"/>
          <w:sz w:val="24"/>
          <w:szCs w:val="24"/>
          <w:lang w:eastAsia="en-US"/>
        </w:rPr>
        <w:t>dan</w:t>
      </w:r>
      <w:r w:rsidRPr="00060AED">
        <w:rPr>
          <w:rFonts w:ascii="Times New Roman" w:eastAsia="Arial" w:hAnsi="Times New Roman" w:cs="Times New Roman"/>
          <w:iCs/>
          <w:spacing w:val="20"/>
          <w:sz w:val="24"/>
          <w:szCs w:val="24"/>
          <w:lang w:eastAsia="en-US"/>
        </w:rPr>
        <w:t xml:space="preserve"> </w:t>
      </w:r>
      <w:r w:rsidRPr="00060AED">
        <w:rPr>
          <w:rFonts w:ascii="Times New Roman" w:eastAsia="Arial" w:hAnsi="Times New Roman" w:cs="Times New Roman"/>
          <w:iCs/>
          <w:spacing w:val="-2"/>
          <w:sz w:val="24"/>
          <w:szCs w:val="24"/>
          <w:lang w:eastAsia="en-US"/>
        </w:rPr>
        <w:t>daya</w:t>
      </w:r>
      <w:r w:rsidRPr="00060AED">
        <w:rPr>
          <w:rFonts w:ascii="Times New Roman" w:eastAsia="Arial" w:hAnsi="Times New Roman" w:cs="Times New Roman"/>
          <w:iCs/>
          <w:spacing w:val="19"/>
          <w:sz w:val="24"/>
          <w:szCs w:val="24"/>
          <w:lang w:eastAsia="en-US"/>
        </w:rPr>
        <w:t xml:space="preserve"> </w:t>
      </w:r>
      <w:r w:rsidRPr="00060AED">
        <w:rPr>
          <w:rFonts w:ascii="Times New Roman" w:eastAsia="Arial" w:hAnsi="Times New Roman" w:cs="Times New Roman"/>
          <w:iCs/>
          <w:spacing w:val="-2"/>
          <w:sz w:val="24"/>
          <w:szCs w:val="24"/>
          <w:lang w:eastAsia="en-US"/>
        </w:rPr>
        <w:t>tampung</w:t>
      </w:r>
      <w:r w:rsidRPr="00060AED">
        <w:rPr>
          <w:rFonts w:ascii="Times New Roman" w:eastAsia="Arial" w:hAnsi="Times New Roman" w:cs="Times New Roman"/>
          <w:iCs/>
          <w:spacing w:val="19"/>
          <w:sz w:val="24"/>
          <w:szCs w:val="24"/>
          <w:lang w:eastAsia="en-US"/>
        </w:rPr>
        <w:t xml:space="preserve"> </w:t>
      </w:r>
      <w:r w:rsidRPr="00060AED">
        <w:rPr>
          <w:rFonts w:ascii="Times New Roman" w:eastAsia="Arial" w:hAnsi="Times New Roman" w:cs="Times New Roman"/>
          <w:iCs/>
          <w:spacing w:val="-1"/>
          <w:sz w:val="24"/>
          <w:szCs w:val="24"/>
          <w:lang w:eastAsia="en-US"/>
        </w:rPr>
        <w:t>lingkungan</w:t>
      </w:r>
      <w:r w:rsidRPr="00060AED">
        <w:rPr>
          <w:rFonts w:ascii="Times New Roman" w:eastAsia="Arial" w:hAnsi="Times New Roman" w:cs="Times New Roman"/>
          <w:iCs/>
          <w:spacing w:val="20"/>
          <w:sz w:val="24"/>
          <w:szCs w:val="24"/>
          <w:lang w:eastAsia="en-US"/>
        </w:rPr>
        <w:t xml:space="preserve"> </w:t>
      </w:r>
      <w:r w:rsidRPr="00060AED">
        <w:rPr>
          <w:rFonts w:ascii="Times New Roman" w:eastAsia="Arial" w:hAnsi="Times New Roman" w:cs="Times New Roman"/>
          <w:iCs/>
          <w:sz w:val="24"/>
          <w:szCs w:val="24"/>
          <w:lang w:eastAsia="en-US"/>
        </w:rPr>
        <w:t>serta</w:t>
      </w:r>
      <w:r w:rsidRPr="00060AED">
        <w:rPr>
          <w:rFonts w:ascii="Times New Roman" w:eastAsia="Arial" w:hAnsi="Times New Roman" w:cs="Times New Roman"/>
          <w:iCs/>
          <w:spacing w:val="17"/>
          <w:sz w:val="24"/>
          <w:szCs w:val="24"/>
          <w:lang w:eastAsia="en-US"/>
        </w:rPr>
        <w:t xml:space="preserve"> </w:t>
      </w:r>
      <w:r w:rsidRPr="00060AED">
        <w:rPr>
          <w:rFonts w:ascii="Times New Roman" w:eastAsia="Arial" w:hAnsi="Times New Roman" w:cs="Times New Roman"/>
          <w:iCs/>
          <w:spacing w:val="-2"/>
          <w:sz w:val="24"/>
          <w:szCs w:val="24"/>
          <w:lang w:eastAsia="en-US"/>
        </w:rPr>
        <w:t>sesuai</w:t>
      </w:r>
      <w:r w:rsidRPr="00060AED">
        <w:rPr>
          <w:rFonts w:ascii="Times New Roman" w:eastAsia="Arial" w:hAnsi="Times New Roman" w:cs="Times New Roman"/>
          <w:iCs/>
          <w:spacing w:val="19"/>
          <w:sz w:val="24"/>
          <w:szCs w:val="24"/>
          <w:lang w:eastAsia="en-US"/>
        </w:rPr>
        <w:t xml:space="preserve"> </w:t>
      </w:r>
      <w:r w:rsidRPr="00060AED">
        <w:rPr>
          <w:rFonts w:ascii="Times New Roman" w:eastAsia="Arial" w:hAnsi="Times New Roman" w:cs="Times New Roman"/>
          <w:iCs/>
          <w:spacing w:val="-1"/>
          <w:sz w:val="24"/>
          <w:szCs w:val="24"/>
          <w:lang w:eastAsia="en-US"/>
        </w:rPr>
        <w:t>dengan</w:t>
      </w:r>
      <w:r w:rsidRPr="00060AED">
        <w:rPr>
          <w:rFonts w:ascii="Times New Roman" w:eastAsia="Arial" w:hAnsi="Times New Roman" w:cs="Times New Roman"/>
          <w:iCs/>
          <w:spacing w:val="50"/>
          <w:sz w:val="24"/>
          <w:szCs w:val="24"/>
          <w:lang w:eastAsia="en-US"/>
        </w:rPr>
        <w:t xml:space="preserve"> </w:t>
      </w:r>
      <w:r w:rsidRPr="00060AED">
        <w:rPr>
          <w:rFonts w:ascii="Times New Roman" w:eastAsia="Arial" w:hAnsi="Times New Roman" w:cs="Times New Roman"/>
          <w:iCs/>
          <w:spacing w:val="-1"/>
          <w:sz w:val="24"/>
          <w:szCs w:val="24"/>
          <w:lang w:eastAsia="en-US"/>
        </w:rPr>
        <w:t>rencana</w:t>
      </w:r>
      <w:r w:rsidRPr="00060AED">
        <w:rPr>
          <w:rFonts w:ascii="Times New Roman" w:eastAsia="Arial" w:hAnsi="Times New Roman" w:cs="Times New Roman"/>
          <w:iCs/>
          <w:spacing w:val="-3"/>
          <w:sz w:val="24"/>
          <w:szCs w:val="24"/>
          <w:lang w:eastAsia="en-US"/>
        </w:rPr>
        <w:t xml:space="preserve"> </w:t>
      </w:r>
      <w:r w:rsidRPr="00060AED">
        <w:rPr>
          <w:rFonts w:ascii="Times New Roman" w:eastAsia="Arial" w:hAnsi="Times New Roman" w:cs="Times New Roman"/>
          <w:iCs/>
          <w:spacing w:val="-1"/>
          <w:sz w:val="24"/>
          <w:szCs w:val="24"/>
          <w:lang w:eastAsia="en-US"/>
        </w:rPr>
        <w:t>tata ruang</w:t>
      </w:r>
      <w:r w:rsidRPr="00060AED">
        <w:rPr>
          <w:rFonts w:ascii="Times New Roman" w:eastAsia="Arial" w:hAnsi="Times New Roman" w:cs="Times New Roman"/>
          <w:iCs/>
          <w:spacing w:val="-5"/>
          <w:sz w:val="24"/>
          <w:szCs w:val="24"/>
          <w:lang w:eastAsia="en-US"/>
        </w:rPr>
        <w:t xml:space="preserve"> </w:t>
      </w:r>
      <w:r w:rsidRPr="00060AED">
        <w:rPr>
          <w:rFonts w:ascii="Times New Roman" w:eastAsia="Arial" w:hAnsi="Times New Roman" w:cs="Times New Roman"/>
          <w:iCs/>
          <w:spacing w:val="-1"/>
          <w:sz w:val="24"/>
          <w:szCs w:val="24"/>
          <w:lang w:eastAsia="en-US"/>
        </w:rPr>
        <w:t>wilayah.</w:t>
      </w:r>
    </w:p>
    <w:p w14:paraId="2B8EBA74"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pacing w:val="-1"/>
          <w:sz w:val="24"/>
          <w:szCs w:val="24"/>
          <w:lang w:eastAsia="en-US"/>
        </w:rPr>
        <w:t>Pengarahan</w:t>
      </w:r>
      <w:r w:rsidRPr="00060AED">
        <w:rPr>
          <w:rFonts w:ascii="Times New Roman" w:eastAsia="Arial" w:hAnsi="Times New Roman" w:cs="Times New Roman"/>
          <w:iCs/>
          <w:spacing w:val="58"/>
          <w:sz w:val="24"/>
          <w:szCs w:val="24"/>
          <w:lang w:eastAsia="en-US"/>
        </w:rPr>
        <w:t xml:space="preserve"> </w:t>
      </w:r>
      <w:r w:rsidRPr="00060AED">
        <w:rPr>
          <w:rFonts w:ascii="Times New Roman" w:eastAsia="Arial" w:hAnsi="Times New Roman" w:cs="Times New Roman"/>
          <w:iCs/>
          <w:spacing w:val="-1"/>
          <w:sz w:val="24"/>
          <w:szCs w:val="24"/>
          <w:lang w:eastAsia="en-US"/>
        </w:rPr>
        <w:t>mobilitas</w:t>
      </w:r>
      <w:r w:rsidRPr="00060AED">
        <w:rPr>
          <w:rFonts w:ascii="Times New Roman" w:eastAsia="Arial" w:hAnsi="Times New Roman" w:cs="Times New Roman"/>
          <w:iCs/>
          <w:spacing w:val="59"/>
          <w:sz w:val="24"/>
          <w:szCs w:val="24"/>
          <w:lang w:eastAsia="en-US"/>
        </w:rPr>
        <w:t xml:space="preserve"> </w:t>
      </w:r>
      <w:r w:rsidRPr="00060AED">
        <w:rPr>
          <w:rFonts w:ascii="Times New Roman" w:eastAsia="Arial" w:hAnsi="Times New Roman" w:cs="Times New Roman"/>
          <w:iCs/>
          <w:spacing w:val="-1"/>
          <w:sz w:val="24"/>
          <w:szCs w:val="24"/>
          <w:lang w:eastAsia="en-US"/>
        </w:rPr>
        <w:t>penduduk</w:t>
      </w:r>
      <w:r w:rsidRPr="00060AED">
        <w:rPr>
          <w:rFonts w:ascii="Times New Roman" w:eastAsia="Arial" w:hAnsi="Times New Roman" w:cs="Times New Roman"/>
          <w:iCs/>
          <w:sz w:val="24"/>
          <w:szCs w:val="24"/>
          <w:lang w:eastAsia="en-US"/>
        </w:rPr>
        <w:t xml:space="preserve"> </w:t>
      </w:r>
      <w:r w:rsidRPr="00060AED">
        <w:rPr>
          <w:rFonts w:ascii="Times New Roman" w:eastAsia="Arial" w:hAnsi="Times New Roman" w:cs="Times New Roman"/>
          <w:iCs/>
          <w:spacing w:val="-1"/>
          <w:sz w:val="24"/>
          <w:szCs w:val="24"/>
          <w:lang w:eastAsia="en-US"/>
        </w:rPr>
        <w:t>adalah</w:t>
      </w:r>
      <w:r w:rsidRPr="00060AED">
        <w:rPr>
          <w:rFonts w:ascii="Times New Roman" w:eastAsia="Arial" w:hAnsi="Times New Roman" w:cs="Times New Roman"/>
          <w:iCs/>
          <w:spacing w:val="59"/>
          <w:sz w:val="24"/>
          <w:szCs w:val="24"/>
          <w:lang w:eastAsia="en-US"/>
        </w:rPr>
        <w:t xml:space="preserve"> </w:t>
      </w:r>
      <w:r w:rsidRPr="00060AED">
        <w:rPr>
          <w:rFonts w:ascii="Times New Roman" w:eastAsia="Arial" w:hAnsi="Times New Roman" w:cs="Times New Roman"/>
          <w:iCs/>
          <w:spacing w:val="-1"/>
          <w:sz w:val="24"/>
          <w:szCs w:val="24"/>
          <w:lang w:eastAsia="en-US"/>
        </w:rPr>
        <w:t>upaya</w:t>
      </w:r>
      <w:r w:rsidRPr="00060AED">
        <w:rPr>
          <w:rFonts w:ascii="Times New Roman" w:eastAsia="Arial" w:hAnsi="Times New Roman" w:cs="Times New Roman"/>
          <w:iCs/>
          <w:spacing w:val="59"/>
          <w:sz w:val="24"/>
          <w:szCs w:val="24"/>
          <w:lang w:eastAsia="en-US"/>
        </w:rPr>
        <w:t xml:space="preserve"> </w:t>
      </w:r>
      <w:r w:rsidRPr="00060AED">
        <w:rPr>
          <w:rFonts w:ascii="Times New Roman" w:eastAsia="Arial" w:hAnsi="Times New Roman" w:cs="Times New Roman"/>
          <w:iCs/>
          <w:spacing w:val="-1"/>
          <w:sz w:val="24"/>
          <w:szCs w:val="24"/>
          <w:lang w:eastAsia="en-US"/>
        </w:rPr>
        <w:t>mengarahkan</w:t>
      </w:r>
      <w:r w:rsidRPr="00060AED">
        <w:rPr>
          <w:rFonts w:ascii="Times New Roman" w:eastAsia="Arial" w:hAnsi="Times New Roman" w:cs="Times New Roman"/>
          <w:iCs/>
          <w:spacing w:val="58"/>
          <w:sz w:val="24"/>
          <w:szCs w:val="24"/>
          <w:lang w:eastAsia="en-US"/>
        </w:rPr>
        <w:t xml:space="preserve"> </w:t>
      </w:r>
      <w:r w:rsidRPr="00060AED">
        <w:rPr>
          <w:rFonts w:ascii="Times New Roman" w:eastAsia="Arial" w:hAnsi="Times New Roman" w:cs="Times New Roman"/>
          <w:iCs/>
          <w:spacing w:val="-2"/>
          <w:sz w:val="24"/>
          <w:szCs w:val="24"/>
          <w:lang w:eastAsia="en-US"/>
        </w:rPr>
        <w:t>gerak</w:t>
      </w:r>
      <w:r w:rsidRPr="00060AED">
        <w:rPr>
          <w:rFonts w:ascii="Times New Roman" w:eastAsia="Arial" w:hAnsi="Times New Roman" w:cs="Times New Roman"/>
          <w:iCs/>
          <w:spacing w:val="1"/>
          <w:sz w:val="24"/>
          <w:szCs w:val="24"/>
          <w:lang w:eastAsia="en-US"/>
        </w:rPr>
        <w:t xml:space="preserve"> </w:t>
      </w:r>
      <w:r w:rsidRPr="00060AED">
        <w:rPr>
          <w:rFonts w:ascii="Times New Roman" w:eastAsia="Arial" w:hAnsi="Times New Roman" w:cs="Times New Roman"/>
          <w:iCs/>
          <w:spacing w:val="-1"/>
          <w:sz w:val="24"/>
          <w:szCs w:val="24"/>
          <w:lang w:eastAsia="en-US"/>
        </w:rPr>
        <w:t>keruangan</w:t>
      </w:r>
      <w:r w:rsidRPr="00060AED">
        <w:rPr>
          <w:rFonts w:ascii="Times New Roman" w:eastAsia="Arial" w:hAnsi="Times New Roman" w:cs="Times New Roman"/>
          <w:iCs/>
          <w:spacing w:val="20"/>
          <w:sz w:val="24"/>
          <w:szCs w:val="24"/>
          <w:lang w:eastAsia="en-US"/>
        </w:rPr>
        <w:t xml:space="preserve"> </w:t>
      </w:r>
      <w:r w:rsidRPr="00060AED">
        <w:rPr>
          <w:rFonts w:ascii="Times New Roman" w:eastAsia="Arial" w:hAnsi="Times New Roman" w:cs="Times New Roman"/>
          <w:iCs/>
          <w:spacing w:val="-1"/>
          <w:sz w:val="24"/>
          <w:szCs w:val="24"/>
          <w:lang w:eastAsia="en-US"/>
        </w:rPr>
        <w:t>penduduk</w:t>
      </w:r>
      <w:r w:rsidRPr="00060AED">
        <w:rPr>
          <w:rFonts w:ascii="Times New Roman" w:eastAsia="Arial" w:hAnsi="Times New Roman" w:cs="Times New Roman"/>
          <w:iCs/>
          <w:spacing w:val="41"/>
          <w:sz w:val="24"/>
          <w:szCs w:val="24"/>
          <w:lang w:eastAsia="en-US"/>
        </w:rPr>
        <w:t xml:space="preserve"> </w:t>
      </w:r>
      <w:r w:rsidRPr="00060AED">
        <w:rPr>
          <w:rFonts w:ascii="Times New Roman" w:eastAsia="Arial" w:hAnsi="Times New Roman" w:cs="Times New Roman"/>
          <w:iCs/>
          <w:spacing w:val="-2"/>
          <w:sz w:val="24"/>
          <w:szCs w:val="24"/>
          <w:lang w:eastAsia="en-US"/>
        </w:rPr>
        <w:t>agar</w:t>
      </w:r>
      <w:r w:rsidRPr="00060AED">
        <w:rPr>
          <w:rFonts w:ascii="Times New Roman" w:eastAsia="Arial" w:hAnsi="Times New Roman" w:cs="Times New Roman"/>
          <w:iCs/>
          <w:spacing w:val="40"/>
          <w:sz w:val="24"/>
          <w:szCs w:val="24"/>
          <w:lang w:eastAsia="en-US"/>
        </w:rPr>
        <w:t xml:space="preserve"> </w:t>
      </w:r>
      <w:r w:rsidRPr="00060AED">
        <w:rPr>
          <w:rFonts w:ascii="Times New Roman" w:eastAsia="Arial" w:hAnsi="Times New Roman" w:cs="Times New Roman"/>
          <w:iCs/>
          <w:spacing w:val="-1"/>
          <w:sz w:val="24"/>
          <w:szCs w:val="24"/>
          <w:lang w:eastAsia="en-US"/>
        </w:rPr>
        <w:t>serasi,</w:t>
      </w:r>
      <w:r w:rsidRPr="00060AED">
        <w:rPr>
          <w:rFonts w:ascii="Times New Roman" w:eastAsia="Arial" w:hAnsi="Times New Roman" w:cs="Times New Roman"/>
          <w:iCs/>
          <w:spacing w:val="38"/>
          <w:sz w:val="24"/>
          <w:szCs w:val="24"/>
          <w:lang w:eastAsia="en-US"/>
        </w:rPr>
        <w:t xml:space="preserve"> </w:t>
      </w:r>
      <w:r w:rsidRPr="00060AED">
        <w:rPr>
          <w:rFonts w:ascii="Times New Roman" w:eastAsia="Arial" w:hAnsi="Times New Roman" w:cs="Times New Roman"/>
          <w:iCs/>
          <w:spacing w:val="-1"/>
          <w:sz w:val="24"/>
          <w:szCs w:val="24"/>
          <w:lang w:eastAsia="en-US"/>
        </w:rPr>
        <w:t>selaras,</w:t>
      </w:r>
      <w:r w:rsidRPr="00060AED">
        <w:rPr>
          <w:rFonts w:ascii="Times New Roman" w:eastAsia="Arial" w:hAnsi="Times New Roman" w:cs="Times New Roman"/>
          <w:iCs/>
          <w:spacing w:val="40"/>
          <w:sz w:val="24"/>
          <w:szCs w:val="24"/>
          <w:lang w:eastAsia="en-US"/>
        </w:rPr>
        <w:t xml:space="preserve"> </w:t>
      </w:r>
      <w:r w:rsidRPr="00060AED">
        <w:rPr>
          <w:rFonts w:ascii="Times New Roman" w:eastAsia="Arial" w:hAnsi="Times New Roman" w:cs="Times New Roman"/>
          <w:iCs/>
          <w:spacing w:val="-1"/>
          <w:sz w:val="24"/>
          <w:szCs w:val="24"/>
          <w:lang w:eastAsia="en-US"/>
        </w:rPr>
        <w:t>dan</w:t>
      </w:r>
      <w:r w:rsidRPr="00060AED">
        <w:rPr>
          <w:rFonts w:ascii="Times New Roman" w:eastAsia="Arial" w:hAnsi="Times New Roman" w:cs="Times New Roman"/>
          <w:iCs/>
          <w:spacing w:val="39"/>
          <w:sz w:val="24"/>
          <w:szCs w:val="24"/>
          <w:lang w:eastAsia="en-US"/>
        </w:rPr>
        <w:t xml:space="preserve"> </w:t>
      </w:r>
      <w:r w:rsidRPr="00060AED">
        <w:rPr>
          <w:rFonts w:ascii="Times New Roman" w:eastAsia="Arial" w:hAnsi="Times New Roman" w:cs="Times New Roman"/>
          <w:iCs/>
          <w:spacing w:val="-1"/>
          <w:sz w:val="24"/>
          <w:szCs w:val="24"/>
          <w:lang w:eastAsia="en-US"/>
        </w:rPr>
        <w:t>seimbang</w:t>
      </w:r>
      <w:r w:rsidRPr="00060AED">
        <w:rPr>
          <w:rFonts w:ascii="Times New Roman" w:eastAsia="Arial" w:hAnsi="Times New Roman" w:cs="Times New Roman"/>
          <w:iCs/>
          <w:spacing w:val="36"/>
          <w:sz w:val="24"/>
          <w:szCs w:val="24"/>
          <w:lang w:eastAsia="en-US"/>
        </w:rPr>
        <w:t xml:space="preserve"> </w:t>
      </w:r>
      <w:r w:rsidRPr="00060AED">
        <w:rPr>
          <w:rFonts w:ascii="Times New Roman" w:eastAsia="Arial" w:hAnsi="Times New Roman" w:cs="Times New Roman"/>
          <w:iCs/>
          <w:spacing w:val="-1"/>
          <w:sz w:val="24"/>
          <w:szCs w:val="24"/>
          <w:lang w:eastAsia="en-US"/>
        </w:rPr>
        <w:t>dengan</w:t>
      </w:r>
      <w:r w:rsidRPr="00060AED">
        <w:rPr>
          <w:rFonts w:ascii="Times New Roman" w:eastAsia="Arial" w:hAnsi="Times New Roman" w:cs="Times New Roman"/>
          <w:iCs/>
          <w:spacing w:val="40"/>
          <w:sz w:val="24"/>
          <w:szCs w:val="24"/>
          <w:lang w:eastAsia="en-US"/>
        </w:rPr>
        <w:t xml:space="preserve"> </w:t>
      </w:r>
      <w:r w:rsidRPr="00060AED">
        <w:rPr>
          <w:rFonts w:ascii="Times New Roman" w:eastAsia="Arial" w:hAnsi="Times New Roman" w:cs="Times New Roman"/>
          <w:iCs/>
          <w:spacing w:val="-1"/>
          <w:sz w:val="24"/>
          <w:szCs w:val="24"/>
          <w:lang w:eastAsia="en-US"/>
        </w:rPr>
        <w:t>daya</w:t>
      </w:r>
      <w:r w:rsidRPr="00060AED">
        <w:rPr>
          <w:rFonts w:ascii="Times New Roman" w:eastAsia="Arial" w:hAnsi="Times New Roman" w:cs="Times New Roman"/>
          <w:iCs/>
          <w:spacing w:val="39"/>
          <w:sz w:val="24"/>
          <w:szCs w:val="24"/>
          <w:lang w:eastAsia="en-US"/>
        </w:rPr>
        <w:t xml:space="preserve"> </w:t>
      </w:r>
      <w:r w:rsidRPr="00060AED">
        <w:rPr>
          <w:rFonts w:ascii="Times New Roman" w:eastAsia="Arial" w:hAnsi="Times New Roman" w:cs="Times New Roman"/>
          <w:iCs/>
          <w:spacing w:val="-1"/>
          <w:sz w:val="24"/>
          <w:szCs w:val="24"/>
          <w:lang w:eastAsia="en-US"/>
        </w:rPr>
        <w:t>dukung</w:t>
      </w:r>
      <w:r w:rsidRPr="00060AED">
        <w:rPr>
          <w:rFonts w:ascii="Times New Roman" w:eastAsia="Arial" w:hAnsi="Times New Roman" w:cs="Times New Roman"/>
          <w:iCs/>
          <w:spacing w:val="38"/>
          <w:sz w:val="24"/>
          <w:szCs w:val="24"/>
          <w:lang w:eastAsia="en-US"/>
        </w:rPr>
        <w:t xml:space="preserve"> </w:t>
      </w:r>
      <w:r w:rsidRPr="00060AED">
        <w:rPr>
          <w:rFonts w:ascii="Times New Roman" w:eastAsia="Arial" w:hAnsi="Times New Roman" w:cs="Times New Roman"/>
          <w:iCs/>
          <w:spacing w:val="-1"/>
          <w:sz w:val="24"/>
          <w:szCs w:val="24"/>
          <w:lang w:eastAsia="en-US"/>
        </w:rPr>
        <w:t>alam</w:t>
      </w:r>
      <w:r w:rsidRPr="00060AED">
        <w:rPr>
          <w:rFonts w:ascii="Times New Roman" w:eastAsia="Arial" w:hAnsi="Times New Roman" w:cs="Times New Roman"/>
          <w:iCs/>
          <w:spacing w:val="39"/>
          <w:sz w:val="24"/>
          <w:szCs w:val="24"/>
          <w:lang w:eastAsia="en-US"/>
        </w:rPr>
        <w:t xml:space="preserve"> </w:t>
      </w:r>
      <w:r w:rsidRPr="00060AED">
        <w:rPr>
          <w:rFonts w:ascii="Times New Roman" w:eastAsia="Arial" w:hAnsi="Times New Roman" w:cs="Times New Roman"/>
          <w:iCs/>
          <w:spacing w:val="-1"/>
          <w:sz w:val="24"/>
          <w:szCs w:val="24"/>
          <w:lang w:eastAsia="en-US"/>
        </w:rPr>
        <w:t>dan</w:t>
      </w:r>
      <w:r w:rsidRPr="00060AED">
        <w:rPr>
          <w:rFonts w:ascii="Times New Roman" w:eastAsia="Arial" w:hAnsi="Times New Roman" w:cs="Times New Roman"/>
          <w:iCs/>
          <w:spacing w:val="39"/>
          <w:sz w:val="24"/>
          <w:szCs w:val="24"/>
          <w:lang w:eastAsia="en-US"/>
        </w:rPr>
        <w:t xml:space="preserve"> </w:t>
      </w:r>
      <w:r w:rsidRPr="00060AED">
        <w:rPr>
          <w:rFonts w:ascii="Times New Roman" w:eastAsia="Arial" w:hAnsi="Times New Roman" w:cs="Times New Roman"/>
          <w:iCs/>
          <w:spacing w:val="-1"/>
          <w:sz w:val="24"/>
          <w:szCs w:val="24"/>
          <w:lang w:eastAsia="en-US"/>
        </w:rPr>
        <w:t>daya</w:t>
      </w:r>
      <w:r w:rsidRPr="00060AED">
        <w:rPr>
          <w:rFonts w:ascii="Times New Roman" w:eastAsia="Arial" w:hAnsi="Times New Roman" w:cs="Times New Roman"/>
          <w:iCs/>
          <w:spacing w:val="31"/>
          <w:sz w:val="24"/>
          <w:szCs w:val="24"/>
          <w:lang w:eastAsia="en-US"/>
        </w:rPr>
        <w:t xml:space="preserve"> </w:t>
      </w:r>
      <w:r w:rsidRPr="00060AED">
        <w:rPr>
          <w:rFonts w:ascii="Times New Roman" w:eastAsia="Arial" w:hAnsi="Times New Roman" w:cs="Times New Roman"/>
          <w:iCs/>
          <w:spacing w:val="-1"/>
          <w:sz w:val="24"/>
          <w:szCs w:val="24"/>
          <w:lang w:eastAsia="en-US"/>
        </w:rPr>
        <w:t>tampung</w:t>
      </w:r>
      <w:r w:rsidRPr="00060AED">
        <w:rPr>
          <w:rFonts w:ascii="Times New Roman" w:eastAsia="Arial" w:hAnsi="Times New Roman" w:cs="Times New Roman"/>
          <w:iCs/>
          <w:spacing w:val="-4"/>
          <w:sz w:val="24"/>
          <w:szCs w:val="24"/>
          <w:lang w:eastAsia="en-US"/>
        </w:rPr>
        <w:t xml:space="preserve"> </w:t>
      </w:r>
      <w:r w:rsidRPr="00060AED">
        <w:rPr>
          <w:rFonts w:ascii="Times New Roman" w:eastAsia="Arial" w:hAnsi="Times New Roman" w:cs="Times New Roman"/>
          <w:iCs/>
          <w:spacing w:val="-1"/>
          <w:sz w:val="24"/>
          <w:szCs w:val="24"/>
          <w:lang w:eastAsia="en-US"/>
        </w:rPr>
        <w:t>lingkungan.</w:t>
      </w:r>
    </w:p>
    <w:p w14:paraId="1D93BDB9"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pacing w:val="-2"/>
          <w:sz w:val="24"/>
          <w:szCs w:val="24"/>
          <w:lang w:eastAsia="en-US"/>
        </w:rPr>
        <w:t>Mobilitas</w:t>
      </w:r>
      <w:r w:rsidRPr="00060AED">
        <w:rPr>
          <w:rFonts w:ascii="Times New Roman" w:eastAsia="Arial" w:hAnsi="Times New Roman" w:cs="Times New Roman"/>
          <w:iCs/>
          <w:spacing w:val="-1"/>
          <w:sz w:val="24"/>
          <w:szCs w:val="24"/>
          <w:lang w:eastAsia="en-US"/>
        </w:rPr>
        <w:t xml:space="preserve"> Penduduk</w:t>
      </w:r>
      <w:r w:rsidRPr="00060AED">
        <w:rPr>
          <w:rFonts w:ascii="Times New Roman" w:eastAsia="Arial" w:hAnsi="Times New Roman" w:cs="Times New Roman"/>
          <w:iCs/>
          <w:spacing w:val="1"/>
          <w:sz w:val="24"/>
          <w:szCs w:val="24"/>
          <w:lang w:eastAsia="en-US"/>
        </w:rPr>
        <w:t xml:space="preserve"> </w:t>
      </w:r>
      <w:r w:rsidRPr="00060AED">
        <w:rPr>
          <w:rFonts w:ascii="Times New Roman" w:eastAsia="Arial" w:hAnsi="Times New Roman" w:cs="Times New Roman"/>
          <w:iCs/>
          <w:spacing w:val="-1"/>
          <w:sz w:val="24"/>
          <w:szCs w:val="24"/>
          <w:lang w:eastAsia="en-US"/>
        </w:rPr>
        <w:t>adalah</w:t>
      </w:r>
      <w:r w:rsidRPr="00060AED">
        <w:rPr>
          <w:rFonts w:ascii="Times New Roman" w:eastAsia="Arial" w:hAnsi="Times New Roman" w:cs="Times New Roman"/>
          <w:iCs/>
          <w:sz w:val="24"/>
          <w:szCs w:val="24"/>
          <w:lang w:eastAsia="en-US"/>
        </w:rPr>
        <w:t xml:space="preserve"> </w:t>
      </w:r>
      <w:r w:rsidRPr="00060AED">
        <w:rPr>
          <w:rFonts w:ascii="Times New Roman" w:eastAsia="Arial" w:hAnsi="Times New Roman" w:cs="Times New Roman"/>
          <w:iCs/>
          <w:spacing w:val="-1"/>
          <w:sz w:val="24"/>
          <w:szCs w:val="24"/>
          <w:lang w:eastAsia="en-US"/>
        </w:rPr>
        <w:t>gerak</w:t>
      </w:r>
      <w:r w:rsidRPr="00060AED">
        <w:rPr>
          <w:rFonts w:ascii="Times New Roman" w:eastAsia="Arial" w:hAnsi="Times New Roman" w:cs="Times New Roman"/>
          <w:iCs/>
          <w:sz w:val="24"/>
          <w:szCs w:val="24"/>
          <w:lang w:eastAsia="en-US"/>
        </w:rPr>
        <w:t xml:space="preserve"> </w:t>
      </w:r>
      <w:r w:rsidRPr="00060AED">
        <w:rPr>
          <w:rFonts w:ascii="Times New Roman" w:eastAsia="Arial" w:hAnsi="Times New Roman" w:cs="Times New Roman"/>
          <w:iCs/>
          <w:spacing w:val="-1"/>
          <w:sz w:val="24"/>
          <w:szCs w:val="24"/>
          <w:lang w:eastAsia="en-US"/>
        </w:rPr>
        <w:t>keruangan</w:t>
      </w:r>
      <w:r w:rsidRPr="00060AED">
        <w:rPr>
          <w:rFonts w:ascii="Times New Roman" w:eastAsia="Arial" w:hAnsi="Times New Roman" w:cs="Times New Roman"/>
          <w:iCs/>
          <w:sz w:val="24"/>
          <w:szCs w:val="24"/>
          <w:lang w:eastAsia="en-US"/>
        </w:rPr>
        <w:t xml:space="preserve"> </w:t>
      </w:r>
      <w:r w:rsidRPr="00060AED">
        <w:rPr>
          <w:rFonts w:ascii="Times New Roman" w:eastAsia="Arial" w:hAnsi="Times New Roman" w:cs="Times New Roman"/>
          <w:iCs/>
          <w:spacing w:val="-2"/>
          <w:sz w:val="24"/>
          <w:szCs w:val="24"/>
          <w:lang w:eastAsia="en-US"/>
        </w:rPr>
        <w:t>penduduk</w:t>
      </w:r>
      <w:r w:rsidRPr="00060AED">
        <w:rPr>
          <w:rFonts w:ascii="Times New Roman" w:eastAsia="Arial" w:hAnsi="Times New Roman" w:cs="Times New Roman"/>
          <w:iCs/>
          <w:spacing w:val="1"/>
          <w:sz w:val="24"/>
          <w:szCs w:val="24"/>
          <w:lang w:eastAsia="en-US"/>
        </w:rPr>
        <w:t xml:space="preserve"> </w:t>
      </w:r>
      <w:r w:rsidRPr="00060AED">
        <w:rPr>
          <w:rFonts w:ascii="Times New Roman" w:eastAsia="Arial" w:hAnsi="Times New Roman" w:cs="Times New Roman"/>
          <w:iCs/>
          <w:spacing w:val="-1"/>
          <w:sz w:val="24"/>
          <w:szCs w:val="24"/>
          <w:lang w:eastAsia="en-US"/>
        </w:rPr>
        <w:t>dengan melewati</w:t>
      </w:r>
      <w:r w:rsidRPr="00060AED">
        <w:rPr>
          <w:rFonts w:ascii="Times New Roman" w:eastAsia="Arial" w:hAnsi="Times New Roman" w:cs="Times New Roman"/>
          <w:iCs/>
          <w:spacing w:val="-2"/>
          <w:sz w:val="24"/>
          <w:szCs w:val="24"/>
          <w:lang w:eastAsia="en-US"/>
        </w:rPr>
        <w:t xml:space="preserve"> </w:t>
      </w:r>
      <w:r w:rsidRPr="00060AED">
        <w:rPr>
          <w:rFonts w:ascii="Times New Roman" w:eastAsia="Arial" w:hAnsi="Times New Roman" w:cs="Times New Roman"/>
          <w:iCs/>
          <w:spacing w:val="-1"/>
          <w:sz w:val="24"/>
          <w:szCs w:val="24"/>
          <w:lang w:eastAsia="en-US"/>
        </w:rPr>
        <w:t>batas</w:t>
      </w:r>
      <w:r w:rsidRPr="00060AED">
        <w:rPr>
          <w:rFonts w:ascii="Times New Roman" w:eastAsia="Arial" w:hAnsi="Times New Roman" w:cs="Times New Roman"/>
          <w:iCs/>
          <w:spacing w:val="-2"/>
          <w:sz w:val="24"/>
          <w:szCs w:val="24"/>
          <w:lang w:eastAsia="en-US"/>
        </w:rPr>
        <w:t xml:space="preserve"> </w:t>
      </w:r>
      <w:r w:rsidRPr="00060AED">
        <w:rPr>
          <w:rFonts w:ascii="Times New Roman" w:eastAsia="Arial" w:hAnsi="Times New Roman" w:cs="Times New Roman"/>
          <w:iCs/>
          <w:spacing w:val="-1"/>
          <w:sz w:val="24"/>
          <w:szCs w:val="24"/>
          <w:lang w:eastAsia="en-US"/>
        </w:rPr>
        <w:t>wilayah</w:t>
      </w:r>
      <w:r w:rsidRPr="00060AED">
        <w:rPr>
          <w:rFonts w:ascii="Times New Roman" w:eastAsia="Arial" w:hAnsi="Times New Roman" w:cs="Times New Roman"/>
          <w:iCs/>
          <w:spacing w:val="55"/>
          <w:sz w:val="24"/>
          <w:szCs w:val="24"/>
          <w:lang w:eastAsia="en-US"/>
        </w:rPr>
        <w:t xml:space="preserve"> </w:t>
      </w:r>
      <w:r w:rsidRPr="00060AED">
        <w:rPr>
          <w:rFonts w:ascii="Times New Roman" w:eastAsia="Arial" w:hAnsi="Times New Roman" w:cs="Times New Roman"/>
          <w:iCs/>
          <w:spacing w:val="-1"/>
          <w:sz w:val="24"/>
          <w:szCs w:val="24"/>
          <w:lang w:eastAsia="en-US"/>
        </w:rPr>
        <w:t>administrasi</w:t>
      </w:r>
      <w:r>
        <w:rPr>
          <w:rFonts w:ascii="Times New Roman" w:eastAsia="Arial" w:hAnsi="Times New Roman" w:cs="Times New Roman"/>
          <w:iCs/>
          <w:spacing w:val="-2"/>
          <w:sz w:val="24"/>
          <w:szCs w:val="24"/>
          <w:lang w:eastAsia="en-US"/>
        </w:rPr>
        <w:t xml:space="preserve"> pemerintahan.</w:t>
      </w:r>
    </w:p>
    <w:p w14:paraId="47E223EB"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pacing w:val="-2"/>
          <w:sz w:val="24"/>
          <w:szCs w:val="24"/>
          <w:lang w:eastAsia="en-US"/>
        </w:rPr>
        <w:t xml:space="preserve">Administrasi Kependudukan adalah </w:t>
      </w:r>
      <w:r w:rsidRPr="00060AED">
        <w:rPr>
          <w:rFonts w:ascii="Times New Roman" w:eastAsia="Arial" w:hAnsi="Times New Roman" w:cs="Times New Roman"/>
          <w:iCs/>
          <w:spacing w:val="-1"/>
          <w:sz w:val="24"/>
          <w:szCs w:val="24"/>
          <w:lang w:eastAsia="en-US"/>
        </w:rPr>
        <w:t>rangkaian</w:t>
      </w:r>
      <w:r w:rsidRPr="00060AED">
        <w:rPr>
          <w:rFonts w:ascii="Times New Roman" w:eastAsia="Arial" w:hAnsi="Times New Roman" w:cs="Times New Roman"/>
          <w:iCs/>
          <w:spacing w:val="-5"/>
          <w:sz w:val="24"/>
          <w:szCs w:val="24"/>
          <w:lang w:eastAsia="en-US"/>
        </w:rPr>
        <w:t xml:space="preserve"> </w:t>
      </w:r>
      <w:r w:rsidRPr="00060AED">
        <w:rPr>
          <w:rFonts w:ascii="Times New Roman" w:eastAsia="Arial" w:hAnsi="Times New Roman" w:cs="Times New Roman"/>
          <w:iCs/>
          <w:spacing w:val="-2"/>
          <w:sz w:val="24"/>
          <w:szCs w:val="24"/>
          <w:lang w:eastAsia="en-US"/>
        </w:rPr>
        <w:t>kegiatan</w:t>
      </w:r>
      <w:r w:rsidRPr="00060AED">
        <w:rPr>
          <w:rFonts w:ascii="Times New Roman" w:eastAsia="Arial" w:hAnsi="Times New Roman" w:cs="Times New Roman"/>
          <w:iCs/>
          <w:spacing w:val="-4"/>
          <w:sz w:val="24"/>
          <w:szCs w:val="24"/>
          <w:lang w:eastAsia="en-US"/>
        </w:rPr>
        <w:t xml:space="preserve"> </w:t>
      </w:r>
      <w:r w:rsidRPr="00060AED">
        <w:rPr>
          <w:rFonts w:ascii="Times New Roman" w:eastAsia="Arial" w:hAnsi="Times New Roman" w:cs="Times New Roman"/>
          <w:iCs/>
          <w:spacing w:val="-2"/>
          <w:sz w:val="24"/>
          <w:szCs w:val="24"/>
          <w:lang w:eastAsia="en-US"/>
        </w:rPr>
        <w:t>penataan</w:t>
      </w:r>
      <w:r w:rsidRPr="00060AED">
        <w:rPr>
          <w:rFonts w:ascii="Times New Roman" w:eastAsia="Arial" w:hAnsi="Times New Roman" w:cs="Times New Roman"/>
          <w:iCs/>
          <w:spacing w:val="-4"/>
          <w:sz w:val="24"/>
          <w:szCs w:val="24"/>
          <w:lang w:eastAsia="en-US"/>
        </w:rPr>
        <w:t xml:space="preserve"> </w:t>
      </w:r>
      <w:r w:rsidRPr="00060AED">
        <w:rPr>
          <w:rFonts w:ascii="Times New Roman" w:eastAsia="Arial" w:hAnsi="Times New Roman" w:cs="Times New Roman"/>
          <w:iCs/>
          <w:spacing w:val="-1"/>
          <w:sz w:val="24"/>
          <w:szCs w:val="24"/>
          <w:lang w:eastAsia="en-US"/>
        </w:rPr>
        <w:t>dan</w:t>
      </w:r>
      <w:r w:rsidRPr="00060AED">
        <w:rPr>
          <w:rFonts w:ascii="Times New Roman" w:eastAsia="Arial" w:hAnsi="Times New Roman" w:cs="Times New Roman"/>
          <w:iCs/>
          <w:spacing w:val="-8"/>
          <w:sz w:val="24"/>
          <w:szCs w:val="24"/>
          <w:lang w:eastAsia="en-US"/>
        </w:rPr>
        <w:t xml:space="preserve"> </w:t>
      </w:r>
      <w:r w:rsidRPr="00060AED">
        <w:rPr>
          <w:rFonts w:ascii="Times New Roman" w:eastAsia="Arial" w:hAnsi="Times New Roman" w:cs="Times New Roman"/>
          <w:iCs/>
          <w:spacing w:val="-1"/>
          <w:sz w:val="24"/>
          <w:szCs w:val="24"/>
          <w:lang w:eastAsia="en-US"/>
        </w:rPr>
        <w:t>penertiban</w:t>
      </w:r>
      <w:r w:rsidRPr="00060AED">
        <w:rPr>
          <w:rFonts w:ascii="Times New Roman" w:eastAsia="Arial" w:hAnsi="Times New Roman" w:cs="Times New Roman"/>
          <w:iCs/>
          <w:spacing w:val="-4"/>
          <w:sz w:val="24"/>
          <w:szCs w:val="24"/>
          <w:lang w:eastAsia="en-US"/>
        </w:rPr>
        <w:t xml:space="preserve"> </w:t>
      </w:r>
      <w:r w:rsidRPr="00060AED">
        <w:rPr>
          <w:rFonts w:ascii="Times New Roman" w:eastAsia="Arial" w:hAnsi="Times New Roman" w:cs="Times New Roman"/>
          <w:iCs/>
          <w:spacing w:val="-2"/>
          <w:sz w:val="24"/>
          <w:szCs w:val="24"/>
          <w:lang w:eastAsia="en-US"/>
        </w:rPr>
        <w:t>dalam</w:t>
      </w:r>
      <w:r w:rsidRPr="00060AED">
        <w:rPr>
          <w:rFonts w:ascii="Times New Roman" w:eastAsia="Arial" w:hAnsi="Times New Roman" w:cs="Times New Roman"/>
          <w:iCs/>
          <w:spacing w:val="43"/>
          <w:sz w:val="24"/>
          <w:szCs w:val="24"/>
          <w:lang w:eastAsia="en-US"/>
        </w:rPr>
        <w:t xml:space="preserve"> </w:t>
      </w:r>
      <w:r w:rsidRPr="00060AED">
        <w:rPr>
          <w:rFonts w:ascii="Times New Roman" w:eastAsia="Arial" w:hAnsi="Times New Roman" w:cs="Times New Roman"/>
          <w:iCs/>
          <w:spacing w:val="-1"/>
          <w:sz w:val="24"/>
          <w:szCs w:val="24"/>
          <w:lang w:eastAsia="en-US"/>
        </w:rPr>
        <w:t>penerbitan</w:t>
      </w:r>
      <w:r w:rsidRPr="00060AED">
        <w:rPr>
          <w:rFonts w:ascii="Times New Roman" w:eastAsia="Arial" w:hAnsi="Times New Roman" w:cs="Times New Roman"/>
          <w:iCs/>
          <w:spacing w:val="19"/>
          <w:sz w:val="24"/>
          <w:szCs w:val="24"/>
          <w:lang w:eastAsia="en-US"/>
        </w:rPr>
        <w:t xml:space="preserve"> </w:t>
      </w:r>
      <w:r w:rsidRPr="00060AED">
        <w:rPr>
          <w:rFonts w:ascii="Times New Roman" w:eastAsia="Arial" w:hAnsi="Times New Roman" w:cs="Times New Roman"/>
          <w:iCs/>
          <w:spacing w:val="-1"/>
          <w:sz w:val="24"/>
          <w:szCs w:val="24"/>
          <w:lang w:eastAsia="en-US"/>
        </w:rPr>
        <w:t>dokumen</w:t>
      </w:r>
      <w:r w:rsidRPr="00060AED">
        <w:rPr>
          <w:rFonts w:ascii="Times New Roman" w:eastAsia="Arial" w:hAnsi="Times New Roman" w:cs="Times New Roman"/>
          <w:iCs/>
          <w:spacing w:val="17"/>
          <w:sz w:val="24"/>
          <w:szCs w:val="24"/>
          <w:lang w:eastAsia="en-US"/>
        </w:rPr>
        <w:t xml:space="preserve"> </w:t>
      </w:r>
      <w:r w:rsidRPr="00060AED">
        <w:rPr>
          <w:rFonts w:ascii="Times New Roman" w:eastAsia="Arial" w:hAnsi="Times New Roman" w:cs="Times New Roman"/>
          <w:iCs/>
          <w:spacing w:val="-1"/>
          <w:sz w:val="24"/>
          <w:szCs w:val="24"/>
          <w:lang w:eastAsia="en-US"/>
        </w:rPr>
        <w:t>dan</w:t>
      </w:r>
      <w:r w:rsidRPr="00060AED">
        <w:rPr>
          <w:rFonts w:ascii="Times New Roman" w:eastAsia="Arial" w:hAnsi="Times New Roman" w:cs="Times New Roman"/>
          <w:iCs/>
          <w:spacing w:val="19"/>
          <w:sz w:val="24"/>
          <w:szCs w:val="24"/>
          <w:lang w:eastAsia="en-US"/>
        </w:rPr>
        <w:t xml:space="preserve"> </w:t>
      </w:r>
      <w:r w:rsidRPr="00060AED">
        <w:rPr>
          <w:rFonts w:ascii="Times New Roman" w:eastAsia="Arial" w:hAnsi="Times New Roman" w:cs="Times New Roman"/>
          <w:iCs/>
          <w:spacing w:val="-1"/>
          <w:sz w:val="24"/>
          <w:szCs w:val="24"/>
          <w:lang w:eastAsia="en-US"/>
        </w:rPr>
        <w:t>data</w:t>
      </w:r>
      <w:r w:rsidRPr="00060AED">
        <w:rPr>
          <w:rFonts w:ascii="Times New Roman" w:eastAsia="Arial" w:hAnsi="Times New Roman" w:cs="Times New Roman"/>
          <w:iCs/>
          <w:spacing w:val="20"/>
          <w:sz w:val="24"/>
          <w:szCs w:val="24"/>
          <w:lang w:eastAsia="en-US"/>
        </w:rPr>
        <w:t xml:space="preserve"> </w:t>
      </w:r>
      <w:r w:rsidRPr="00060AED">
        <w:rPr>
          <w:rFonts w:ascii="Times New Roman" w:eastAsia="Arial" w:hAnsi="Times New Roman" w:cs="Times New Roman"/>
          <w:iCs/>
          <w:spacing w:val="-1"/>
          <w:sz w:val="24"/>
          <w:szCs w:val="24"/>
          <w:lang w:eastAsia="en-US"/>
        </w:rPr>
        <w:t>kependudukan</w:t>
      </w:r>
      <w:r w:rsidRPr="00060AED">
        <w:rPr>
          <w:rFonts w:ascii="Times New Roman" w:eastAsia="Arial" w:hAnsi="Times New Roman" w:cs="Times New Roman"/>
          <w:iCs/>
          <w:spacing w:val="19"/>
          <w:sz w:val="24"/>
          <w:szCs w:val="24"/>
          <w:lang w:eastAsia="en-US"/>
        </w:rPr>
        <w:t xml:space="preserve"> </w:t>
      </w:r>
      <w:r w:rsidRPr="00060AED">
        <w:rPr>
          <w:rFonts w:ascii="Times New Roman" w:eastAsia="Arial" w:hAnsi="Times New Roman" w:cs="Times New Roman"/>
          <w:iCs/>
          <w:spacing w:val="-1"/>
          <w:sz w:val="24"/>
          <w:szCs w:val="24"/>
          <w:lang w:eastAsia="en-US"/>
        </w:rPr>
        <w:t>melalui</w:t>
      </w:r>
      <w:r w:rsidRPr="00060AED">
        <w:rPr>
          <w:rFonts w:ascii="Times New Roman" w:eastAsia="Arial" w:hAnsi="Times New Roman" w:cs="Times New Roman"/>
          <w:iCs/>
          <w:spacing w:val="19"/>
          <w:sz w:val="24"/>
          <w:szCs w:val="24"/>
          <w:lang w:eastAsia="en-US"/>
        </w:rPr>
        <w:t xml:space="preserve"> </w:t>
      </w:r>
      <w:r w:rsidRPr="00060AED">
        <w:rPr>
          <w:rFonts w:ascii="Times New Roman" w:eastAsia="Arial" w:hAnsi="Times New Roman" w:cs="Times New Roman"/>
          <w:iCs/>
          <w:spacing w:val="-1"/>
          <w:sz w:val="24"/>
          <w:szCs w:val="24"/>
          <w:lang w:eastAsia="en-US"/>
        </w:rPr>
        <w:t>pendaftaran</w:t>
      </w:r>
      <w:r w:rsidRPr="00060AED">
        <w:rPr>
          <w:rFonts w:ascii="Times New Roman" w:eastAsia="Arial" w:hAnsi="Times New Roman" w:cs="Times New Roman"/>
          <w:iCs/>
          <w:spacing w:val="19"/>
          <w:sz w:val="24"/>
          <w:szCs w:val="24"/>
          <w:lang w:eastAsia="en-US"/>
        </w:rPr>
        <w:t xml:space="preserve"> </w:t>
      </w:r>
      <w:r w:rsidRPr="00060AED">
        <w:rPr>
          <w:rFonts w:ascii="Times New Roman" w:eastAsia="Arial" w:hAnsi="Times New Roman" w:cs="Times New Roman"/>
          <w:iCs/>
          <w:spacing w:val="-2"/>
          <w:sz w:val="24"/>
          <w:szCs w:val="24"/>
          <w:lang w:eastAsia="en-US"/>
        </w:rPr>
        <w:t>penduduk,</w:t>
      </w:r>
      <w:r w:rsidRPr="00060AED">
        <w:rPr>
          <w:rFonts w:ascii="Times New Roman" w:eastAsia="Arial" w:hAnsi="Times New Roman" w:cs="Times New Roman"/>
          <w:iCs/>
          <w:spacing w:val="33"/>
          <w:sz w:val="24"/>
          <w:szCs w:val="24"/>
          <w:lang w:eastAsia="en-US"/>
        </w:rPr>
        <w:t xml:space="preserve"> </w:t>
      </w:r>
      <w:r w:rsidRPr="00060AED">
        <w:rPr>
          <w:rFonts w:ascii="Times New Roman" w:eastAsia="Arial" w:hAnsi="Times New Roman" w:cs="Times New Roman"/>
          <w:iCs/>
          <w:spacing w:val="-1"/>
          <w:sz w:val="24"/>
          <w:szCs w:val="24"/>
          <w:lang w:eastAsia="en-US"/>
        </w:rPr>
        <w:t>pencatatan</w:t>
      </w:r>
      <w:r w:rsidRPr="00060AED">
        <w:rPr>
          <w:rFonts w:ascii="Times New Roman" w:eastAsia="Arial" w:hAnsi="Times New Roman" w:cs="Times New Roman"/>
          <w:iCs/>
          <w:spacing w:val="50"/>
          <w:sz w:val="24"/>
          <w:szCs w:val="24"/>
          <w:lang w:eastAsia="en-US"/>
        </w:rPr>
        <w:t xml:space="preserve"> </w:t>
      </w:r>
      <w:r w:rsidRPr="00060AED">
        <w:rPr>
          <w:rFonts w:ascii="Times New Roman" w:eastAsia="Arial" w:hAnsi="Times New Roman" w:cs="Times New Roman"/>
          <w:iCs/>
          <w:spacing w:val="-2"/>
          <w:sz w:val="24"/>
          <w:szCs w:val="24"/>
          <w:lang w:eastAsia="en-US"/>
        </w:rPr>
        <w:t>sipil,</w:t>
      </w:r>
      <w:r w:rsidRPr="00060AED">
        <w:rPr>
          <w:rFonts w:ascii="Times New Roman" w:eastAsia="Arial" w:hAnsi="Times New Roman" w:cs="Times New Roman"/>
          <w:iCs/>
          <w:spacing w:val="53"/>
          <w:sz w:val="24"/>
          <w:szCs w:val="24"/>
          <w:lang w:eastAsia="en-US"/>
        </w:rPr>
        <w:t xml:space="preserve"> </w:t>
      </w:r>
      <w:r w:rsidRPr="00060AED">
        <w:rPr>
          <w:rFonts w:ascii="Times New Roman" w:eastAsia="Arial" w:hAnsi="Times New Roman" w:cs="Times New Roman"/>
          <w:iCs/>
          <w:spacing w:val="-2"/>
          <w:sz w:val="24"/>
          <w:szCs w:val="24"/>
          <w:lang w:eastAsia="en-US"/>
        </w:rPr>
        <w:t>pengelolaan</w:t>
      </w:r>
      <w:r w:rsidRPr="00060AED">
        <w:rPr>
          <w:rFonts w:ascii="Times New Roman" w:eastAsia="Arial" w:hAnsi="Times New Roman" w:cs="Times New Roman"/>
          <w:iCs/>
          <w:spacing w:val="52"/>
          <w:sz w:val="24"/>
          <w:szCs w:val="24"/>
          <w:lang w:eastAsia="en-US"/>
        </w:rPr>
        <w:t xml:space="preserve"> </w:t>
      </w:r>
      <w:r w:rsidRPr="00060AED">
        <w:rPr>
          <w:rFonts w:ascii="Times New Roman" w:eastAsia="Arial" w:hAnsi="Times New Roman" w:cs="Times New Roman"/>
          <w:iCs/>
          <w:spacing w:val="-1"/>
          <w:sz w:val="24"/>
          <w:szCs w:val="24"/>
          <w:lang w:eastAsia="en-US"/>
        </w:rPr>
        <w:t>informasi</w:t>
      </w:r>
      <w:r w:rsidRPr="00060AED">
        <w:rPr>
          <w:rFonts w:ascii="Times New Roman" w:eastAsia="Arial" w:hAnsi="Times New Roman" w:cs="Times New Roman"/>
          <w:iCs/>
          <w:spacing w:val="48"/>
          <w:sz w:val="24"/>
          <w:szCs w:val="24"/>
          <w:lang w:eastAsia="en-US"/>
        </w:rPr>
        <w:t xml:space="preserve"> </w:t>
      </w:r>
      <w:r w:rsidRPr="00060AED">
        <w:rPr>
          <w:rFonts w:ascii="Times New Roman" w:eastAsia="Arial" w:hAnsi="Times New Roman" w:cs="Times New Roman"/>
          <w:iCs/>
          <w:spacing w:val="-1"/>
          <w:sz w:val="24"/>
          <w:szCs w:val="24"/>
          <w:lang w:eastAsia="en-US"/>
        </w:rPr>
        <w:t>administrasi</w:t>
      </w:r>
      <w:r w:rsidRPr="00060AED">
        <w:rPr>
          <w:rFonts w:ascii="Times New Roman" w:eastAsia="Arial" w:hAnsi="Times New Roman" w:cs="Times New Roman"/>
          <w:iCs/>
          <w:spacing w:val="51"/>
          <w:sz w:val="24"/>
          <w:szCs w:val="24"/>
          <w:lang w:eastAsia="en-US"/>
        </w:rPr>
        <w:t xml:space="preserve"> </w:t>
      </w:r>
      <w:r w:rsidRPr="00060AED">
        <w:rPr>
          <w:rFonts w:ascii="Times New Roman" w:eastAsia="Arial" w:hAnsi="Times New Roman" w:cs="Times New Roman"/>
          <w:iCs/>
          <w:spacing w:val="-1"/>
          <w:sz w:val="24"/>
          <w:szCs w:val="24"/>
          <w:lang w:eastAsia="en-US"/>
        </w:rPr>
        <w:t>kependudukan</w:t>
      </w:r>
      <w:r w:rsidRPr="00060AED">
        <w:rPr>
          <w:rFonts w:ascii="Times New Roman" w:eastAsia="Arial" w:hAnsi="Times New Roman" w:cs="Times New Roman"/>
          <w:iCs/>
          <w:spacing w:val="52"/>
          <w:sz w:val="24"/>
          <w:szCs w:val="24"/>
          <w:lang w:eastAsia="en-US"/>
        </w:rPr>
        <w:t xml:space="preserve"> </w:t>
      </w:r>
      <w:r w:rsidRPr="00060AED">
        <w:rPr>
          <w:rFonts w:ascii="Times New Roman" w:eastAsia="Arial" w:hAnsi="Times New Roman" w:cs="Times New Roman"/>
          <w:iCs/>
          <w:spacing w:val="-1"/>
          <w:sz w:val="24"/>
          <w:szCs w:val="24"/>
          <w:lang w:eastAsia="en-US"/>
        </w:rPr>
        <w:t>serta</w:t>
      </w:r>
      <w:r w:rsidRPr="00060AED">
        <w:rPr>
          <w:rFonts w:ascii="Times New Roman" w:eastAsia="Arial" w:hAnsi="Times New Roman" w:cs="Times New Roman"/>
          <w:iCs/>
          <w:spacing w:val="47"/>
          <w:sz w:val="24"/>
          <w:szCs w:val="24"/>
          <w:lang w:eastAsia="en-US"/>
        </w:rPr>
        <w:t xml:space="preserve"> </w:t>
      </w:r>
      <w:r w:rsidRPr="00060AED">
        <w:rPr>
          <w:rFonts w:ascii="Times New Roman" w:eastAsia="Arial" w:hAnsi="Times New Roman" w:cs="Times New Roman"/>
          <w:iCs/>
          <w:spacing w:val="-1"/>
          <w:sz w:val="24"/>
          <w:szCs w:val="24"/>
          <w:lang w:eastAsia="en-US"/>
        </w:rPr>
        <w:t>pendayagunaan hasilnya</w:t>
      </w:r>
      <w:r w:rsidRPr="00060AED">
        <w:rPr>
          <w:rFonts w:ascii="Times New Roman" w:eastAsia="Arial" w:hAnsi="Times New Roman" w:cs="Times New Roman"/>
          <w:iCs/>
          <w:spacing w:val="-2"/>
          <w:sz w:val="24"/>
          <w:szCs w:val="24"/>
          <w:lang w:eastAsia="en-US"/>
        </w:rPr>
        <w:t xml:space="preserve"> </w:t>
      </w:r>
      <w:r w:rsidRPr="00060AED">
        <w:rPr>
          <w:rFonts w:ascii="Times New Roman" w:eastAsia="Arial" w:hAnsi="Times New Roman" w:cs="Times New Roman"/>
          <w:iCs/>
          <w:spacing w:val="-1"/>
          <w:sz w:val="24"/>
          <w:szCs w:val="24"/>
          <w:lang w:eastAsia="en-US"/>
        </w:rPr>
        <w:t>untuk</w:t>
      </w:r>
      <w:r w:rsidRPr="00060AED">
        <w:rPr>
          <w:rFonts w:ascii="Times New Roman" w:eastAsia="Arial" w:hAnsi="Times New Roman" w:cs="Times New Roman"/>
          <w:iCs/>
          <w:spacing w:val="-2"/>
          <w:sz w:val="24"/>
          <w:szCs w:val="24"/>
          <w:lang w:eastAsia="en-US"/>
        </w:rPr>
        <w:t xml:space="preserve"> </w:t>
      </w:r>
      <w:r w:rsidRPr="00060AED">
        <w:rPr>
          <w:rFonts w:ascii="Times New Roman" w:eastAsia="Arial" w:hAnsi="Times New Roman" w:cs="Times New Roman"/>
          <w:iCs/>
          <w:spacing w:val="-1"/>
          <w:sz w:val="24"/>
          <w:szCs w:val="24"/>
          <w:lang w:eastAsia="en-US"/>
        </w:rPr>
        <w:t>pelayanan</w:t>
      </w:r>
      <w:r w:rsidRPr="00060AED">
        <w:rPr>
          <w:rFonts w:ascii="Times New Roman" w:eastAsia="Arial" w:hAnsi="Times New Roman" w:cs="Times New Roman"/>
          <w:iCs/>
          <w:sz w:val="24"/>
          <w:szCs w:val="24"/>
          <w:lang w:eastAsia="en-US"/>
        </w:rPr>
        <w:t xml:space="preserve"> </w:t>
      </w:r>
      <w:r w:rsidRPr="00060AED">
        <w:rPr>
          <w:rFonts w:ascii="Times New Roman" w:eastAsia="Arial" w:hAnsi="Times New Roman" w:cs="Times New Roman"/>
          <w:iCs/>
          <w:spacing w:val="-2"/>
          <w:sz w:val="24"/>
          <w:szCs w:val="24"/>
          <w:lang w:eastAsia="en-US"/>
        </w:rPr>
        <w:t>publik</w:t>
      </w:r>
      <w:r w:rsidRPr="00060AED">
        <w:rPr>
          <w:rFonts w:ascii="Times New Roman" w:eastAsia="Arial" w:hAnsi="Times New Roman" w:cs="Times New Roman"/>
          <w:iCs/>
          <w:spacing w:val="-1"/>
          <w:sz w:val="24"/>
          <w:szCs w:val="24"/>
          <w:lang w:eastAsia="en-US"/>
        </w:rPr>
        <w:t xml:space="preserve"> dan</w:t>
      </w:r>
      <w:r w:rsidRPr="00060AED">
        <w:rPr>
          <w:rFonts w:ascii="Times New Roman" w:eastAsia="Arial" w:hAnsi="Times New Roman" w:cs="Times New Roman"/>
          <w:iCs/>
          <w:sz w:val="24"/>
          <w:szCs w:val="24"/>
          <w:lang w:eastAsia="en-US"/>
        </w:rPr>
        <w:t xml:space="preserve"> </w:t>
      </w:r>
      <w:r w:rsidRPr="00060AED">
        <w:rPr>
          <w:rFonts w:ascii="Times New Roman" w:eastAsia="Arial" w:hAnsi="Times New Roman" w:cs="Times New Roman"/>
          <w:iCs/>
          <w:spacing w:val="-1"/>
          <w:sz w:val="24"/>
          <w:szCs w:val="24"/>
          <w:lang w:eastAsia="en-US"/>
        </w:rPr>
        <w:t>pembangunan</w:t>
      </w:r>
      <w:r w:rsidRPr="00060AED">
        <w:rPr>
          <w:rFonts w:ascii="Times New Roman" w:eastAsia="Arial" w:hAnsi="Times New Roman" w:cs="Times New Roman"/>
          <w:iCs/>
          <w:spacing w:val="-3"/>
          <w:sz w:val="24"/>
          <w:szCs w:val="24"/>
          <w:lang w:eastAsia="en-US"/>
        </w:rPr>
        <w:t xml:space="preserve"> </w:t>
      </w:r>
      <w:r w:rsidRPr="00060AED">
        <w:rPr>
          <w:rFonts w:ascii="Times New Roman" w:eastAsia="Arial" w:hAnsi="Times New Roman" w:cs="Times New Roman"/>
          <w:iCs/>
          <w:spacing w:val="-1"/>
          <w:sz w:val="24"/>
          <w:szCs w:val="24"/>
          <w:lang w:eastAsia="en-US"/>
        </w:rPr>
        <w:t>sektor</w:t>
      </w:r>
      <w:r w:rsidRPr="00060AED">
        <w:rPr>
          <w:rFonts w:ascii="Times New Roman" w:eastAsia="Arial" w:hAnsi="Times New Roman" w:cs="Times New Roman"/>
          <w:iCs/>
          <w:spacing w:val="1"/>
          <w:sz w:val="24"/>
          <w:szCs w:val="24"/>
          <w:lang w:eastAsia="en-US"/>
        </w:rPr>
        <w:t xml:space="preserve"> </w:t>
      </w:r>
      <w:r w:rsidRPr="00060AED">
        <w:rPr>
          <w:rFonts w:ascii="Times New Roman" w:eastAsia="Arial" w:hAnsi="Times New Roman" w:cs="Times New Roman"/>
          <w:iCs/>
          <w:spacing w:val="-2"/>
          <w:sz w:val="24"/>
          <w:szCs w:val="24"/>
          <w:lang w:eastAsia="en-US"/>
        </w:rPr>
        <w:t>lain.</w:t>
      </w:r>
    </w:p>
    <w:p w14:paraId="4988D3AD"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pacing w:val="-1"/>
          <w:sz w:val="24"/>
          <w:szCs w:val="24"/>
          <w:lang w:eastAsia="en-US"/>
        </w:rPr>
        <w:t>Peta</w:t>
      </w:r>
      <w:r w:rsidRPr="00060AED">
        <w:rPr>
          <w:rFonts w:ascii="Times New Roman" w:eastAsia="Arial" w:hAnsi="Times New Roman" w:cs="Times New Roman"/>
          <w:iCs/>
          <w:spacing w:val="60"/>
          <w:sz w:val="24"/>
          <w:szCs w:val="24"/>
          <w:lang w:eastAsia="en-US"/>
        </w:rPr>
        <w:t xml:space="preserve"> </w:t>
      </w:r>
      <w:r w:rsidRPr="00060AED">
        <w:rPr>
          <w:rFonts w:ascii="Times New Roman" w:eastAsia="Arial" w:hAnsi="Times New Roman" w:cs="Times New Roman"/>
          <w:iCs/>
          <w:spacing w:val="-1"/>
          <w:sz w:val="24"/>
          <w:szCs w:val="24"/>
          <w:lang w:eastAsia="en-US"/>
        </w:rPr>
        <w:t>Jalan</w:t>
      </w:r>
      <w:r w:rsidRPr="00060AED">
        <w:rPr>
          <w:rFonts w:ascii="Times New Roman" w:eastAsia="Arial" w:hAnsi="Times New Roman" w:cs="Times New Roman"/>
          <w:iCs/>
          <w:spacing w:val="60"/>
          <w:sz w:val="24"/>
          <w:szCs w:val="24"/>
          <w:lang w:eastAsia="en-US"/>
        </w:rPr>
        <w:t xml:space="preserve"> </w:t>
      </w:r>
      <w:r w:rsidRPr="00060AED">
        <w:rPr>
          <w:rFonts w:ascii="Times New Roman" w:eastAsia="Arial" w:hAnsi="Times New Roman" w:cs="Times New Roman"/>
          <w:iCs/>
          <w:spacing w:val="-2"/>
          <w:sz w:val="24"/>
          <w:szCs w:val="24"/>
          <w:lang w:eastAsia="en-US"/>
        </w:rPr>
        <w:t>Pembangunan</w:t>
      </w:r>
      <w:r w:rsidRPr="00060AED">
        <w:rPr>
          <w:rFonts w:ascii="Times New Roman" w:eastAsia="Arial" w:hAnsi="Times New Roman" w:cs="Times New Roman"/>
          <w:iCs/>
          <w:sz w:val="24"/>
          <w:szCs w:val="24"/>
          <w:lang w:eastAsia="en-US"/>
        </w:rPr>
        <w:t xml:space="preserve">  </w:t>
      </w:r>
      <w:r w:rsidRPr="00060AED">
        <w:rPr>
          <w:rFonts w:ascii="Times New Roman" w:eastAsia="Arial" w:hAnsi="Times New Roman" w:cs="Times New Roman"/>
          <w:iCs/>
          <w:spacing w:val="-1"/>
          <w:sz w:val="24"/>
          <w:szCs w:val="24"/>
          <w:lang w:eastAsia="en-US"/>
        </w:rPr>
        <w:t>Kependudukan</w:t>
      </w:r>
      <w:r w:rsidRPr="00060AED">
        <w:rPr>
          <w:rFonts w:ascii="Times New Roman" w:eastAsia="Arial" w:hAnsi="Times New Roman" w:cs="Times New Roman"/>
          <w:iCs/>
          <w:spacing w:val="60"/>
          <w:sz w:val="24"/>
          <w:szCs w:val="24"/>
          <w:lang w:eastAsia="en-US"/>
        </w:rPr>
        <w:t xml:space="preserve"> </w:t>
      </w:r>
      <w:r w:rsidRPr="00060AED">
        <w:rPr>
          <w:rFonts w:ascii="Times New Roman" w:eastAsia="Arial" w:hAnsi="Times New Roman" w:cs="Times New Roman"/>
          <w:iCs/>
          <w:spacing w:val="-1"/>
          <w:sz w:val="24"/>
          <w:szCs w:val="24"/>
          <w:lang w:eastAsia="en-US"/>
        </w:rPr>
        <w:t>adalah</w:t>
      </w:r>
      <w:r w:rsidRPr="00060AED">
        <w:rPr>
          <w:rFonts w:ascii="Times New Roman" w:eastAsia="Arial" w:hAnsi="Times New Roman" w:cs="Times New Roman"/>
          <w:iCs/>
          <w:spacing w:val="60"/>
          <w:sz w:val="24"/>
          <w:szCs w:val="24"/>
          <w:lang w:eastAsia="en-US"/>
        </w:rPr>
        <w:t xml:space="preserve"> </w:t>
      </w:r>
      <w:r w:rsidRPr="00060AED">
        <w:rPr>
          <w:rFonts w:ascii="Times New Roman" w:eastAsia="Arial" w:hAnsi="Times New Roman" w:cs="Times New Roman"/>
          <w:iCs/>
          <w:spacing w:val="-1"/>
          <w:sz w:val="24"/>
          <w:szCs w:val="24"/>
          <w:lang w:eastAsia="en-US"/>
        </w:rPr>
        <w:t>dokumen</w:t>
      </w:r>
      <w:r w:rsidRPr="00060AED">
        <w:rPr>
          <w:rFonts w:ascii="Times New Roman" w:eastAsia="Arial" w:hAnsi="Times New Roman" w:cs="Times New Roman"/>
          <w:iCs/>
          <w:spacing w:val="59"/>
          <w:sz w:val="24"/>
          <w:szCs w:val="24"/>
          <w:lang w:eastAsia="en-US"/>
        </w:rPr>
        <w:t xml:space="preserve"> </w:t>
      </w:r>
      <w:r w:rsidRPr="00060AED">
        <w:rPr>
          <w:rFonts w:ascii="Times New Roman" w:eastAsia="Arial" w:hAnsi="Times New Roman" w:cs="Times New Roman"/>
          <w:iCs/>
          <w:spacing w:val="-2"/>
          <w:sz w:val="24"/>
          <w:szCs w:val="24"/>
          <w:lang w:eastAsia="en-US"/>
        </w:rPr>
        <w:t>operasionalisasi</w:t>
      </w:r>
      <w:r w:rsidRPr="00060AED">
        <w:rPr>
          <w:rFonts w:ascii="Times New Roman" w:eastAsia="Arial" w:hAnsi="Times New Roman" w:cs="Times New Roman"/>
          <w:iCs/>
          <w:spacing w:val="59"/>
          <w:sz w:val="24"/>
          <w:szCs w:val="24"/>
          <w:lang w:eastAsia="en-US"/>
        </w:rPr>
        <w:t xml:space="preserve"> </w:t>
      </w:r>
      <w:r w:rsidRPr="00060AED">
        <w:rPr>
          <w:rFonts w:ascii="Times New Roman" w:eastAsia="Arial" w:hAnsi="Times New Roman" w:cs="Times New Roman"/>
          <w:iCs/>
          <w:spacing w:val="-1"/>
          <w:sz w:val="24"/>
          <w:szCs w:val="24"/>
          <w:lang w:eastAsia="en-US"/>
        </w:rPr>
        <w:t>GDPK</w:t>
      </w:r>
      <w:r w:rsidRPr="00060AED">
        <w:rPr>
          <w:rFonts w:ascii="Times New Roman" w:eastAsia="Arial" w:hAnsi="Times New Roman" w:cs="Times New Roman"/>
          <w:iCs/>
          <w:spacing w:val="69"/>
          <w:sz w:val="24"/>
          <w:szCs w:val="24"/>
          <w:lang w:eastAsia="en-US"/>
        </w:rPr>
        <w:t xml:space="preserve"> </w:t>
      </w:r>
      <w:r w:rsidRPr="00060AED">
        <w:rPr>
          <w:rFonts w:ascii="Times New Roman" w:eastAsia="Arial" w:hAnsi="Times New Roman" w:cs="Times New Roman"/>
          <w:iCs/>
          <w:spacing w:val="-1"/>
          <w:sz w:val="24"/>
          <w:szCs w:val="24"/>
          <w:lang w:eastAsia="en-US"/>
        </w:rPr>
        <w:t>selama</w:t>
      </w:r>
      <w:r w:rsidRPr="00060AED">
        <w:rPr>
          <w:rFonts w:ascii="Times New Roman" w:eastAsia="Arial" w:hAnsi="Times New Roman" w:cs="Times New Roman"/>
          <w:iCs/>
          <w:spacing w:val="31"/>
          <w:sz w:val="24"/>
          <w:szCs w:val="24"/>
          <w:lang w:eastAsia="en-US"/>
        </w:rPr>
        <w:t xml:space="preserve"> </w:t>
      </w:r>
      <w:r w:rsidRPr="00060AED">
        <w:rPr>
          <w:rFonts w:ascii="Times New Roman" w:eastAsia="Arial" w:hAnsi="Times New Roman" w:cs="Times New Roman"/>
          <w:iCs/>
          <w:sz w:val="24"/>
          <w:szCs w:val="24"/>
          <w:lang w:eastAsia="en-US"/>
        </w:rPr>
        <w:t>5</w:t>
      </w:r>
      <w:r w:rsidRPr="00060AED">
        <w:rPr>
          <w:rFonts w:ascii="Times New Roman" w:eastAsia="Arial" w:hAnsi="Times New Roman" w:cs="Times New Roman"/>
          <w:iCs/>
          <w:spacing w:val="27"/>
          <w:sz w:val="24"/>
          <w:szCs w:val="24"/>
          <w:lang w:eastAsia="en-US"/>
        </w:rPr>
        <w:t xml:space="preserve"> </w:t>
      </w:r>
      <w:r w:rsidRPr="00060AED">
        <w:rPr>
          <w:rFonts w:ascii="Times New Roman" w:eastAsia="Arial" w:hAnsi="Times New Roman" w:cs="Times New Roman"/>
          <w:iCs/>
          <w:spacing w:val="-1"/>
          <w:sz w:val="24"/>
          <w:szCs w:val="24"/>
          <w:lang w:eastAsia="en-US"/>
        </w:rPr>
        <w:t>tahun</w:t>
      </w:r>
      <w:r w:rsidRPr="00060AED">
        <w:rPr>
          <w:rFonts w:ascii="Times New Roman" w:eastAsia="Arial" w:hAnsi="Times New Roman" w:cs="Times New Roman"/>
          <w:iCs/>
          <w:spacing w:val="29"/>
          <w:sz w:val="24"/>
          <w:szCs w:val="24"/>
          <w:lang w:eastAsia="en-US"/>
        </w:rPr>
        <w:t xml:space="preserve"> </w:t>
      </w:r>
      <w:r w:rsidRPr="00060AED">
        <w:rPr>
          <w:rFonts w:ascii="Times New Roman" w:eastAsia="Arial" w:hAnsi="Times New Roman" w:cs="Times New Roman"/>
          <w:iCs/>
          <w:spacing w:val="-1"/>
          <w:sz w:val="24"/>
          <w:szCs w:val="24"/>
          <w:lang w:eastAsia="en-US"/>
        </w:rPr>
        <w:t>yang</w:t>
      </w:r>
      <w:r w:rsidRPr="00060AED">
        <w:rPr>
          <w:rFonts w:ascii="Times New Roman" w:eastAsia="Arial" w:hAnsi="Times New Roman" w:cs="Times New Roman"/>
          <w:iCs/>
          <w:spacing w:val="27"/>
          <w:sz w:val="24"/>
          <w:szCs w:val="24"/>
          <w:lang w:eastAsia="en-US"/>
        </w:rPr>
        <w:t xml:space="preserve"> </w:t>
      </w:r>
      <w:r w:rsidRPr="00060AED">
        <w:rPr>
          <w:rFonts w:ascii="Times New Roman" w:eastAsia="Arial" w:hAnsi="Times New Roman" w:cs="Times New Roman"/>
          <w:iCs/>
          <w:spacing w:val="-1"/>
          <w:sz w:val="24"/>
          <w:szCs w:val="24"/>
          <w:lang w:eastAsia="en-US"/>
        </w:rPr>
        <w:t>memuat</w:t>
      </w:r>
      <w:r w:rsidRPr="00060AED">
        <w:rPr>
          <w:rFonts w:ascii="Times New Roman" w:eastAsia="Arial" w:hAnsi="Times New Roman" w:cs="Times New Roman"/>
          <w:iCs/>
          <w:spacing w:val="30"/>
          <w:sz w:val="24"/>
          <w:szCs w:val="24"/>
          <w:lang w:eastAsia="en-US"/>
        </w:rPr>
        <w:t xml:space="preserve"> </w:t>
      </w:r>
      <w:r w:rsidRPr="00060AED">
        <w:rPr>
          <w:rFonts w:ascii="Times New Roman" w:eastAsia="Arial" w:hAnsi="Times New Roman" w:cs="Times New Roman"/>
          <w:iCs/>
          <w:spacing w:val="-2"/>
          <w:sz w:val="24"/>
          <w:szCs w:val="24"/>
          <w:lang w:eastAsia="en-US"/>
        </w:rPr>
        <w:t>analisis</w:t>
      </w:r>
      <w:r w:rsidRPr="00060AED">
        <w:rPr>
          <w:rFonts w:ascii="Times New Roman" w:eastAsia="Arial" w:hAnsi="Times New Roman" w:cs="Times New Roman"/>
          <w:iCs/>
          <w:spacing w:val="32"/>
          <w:sz w:val="24"/>
          <w:szCs w:val="24"/>
          <w:lang w:eastAsia="en-US"/>
        </w:rPr>
        <w:t xml:space="preserve"> </w:t>
      </w:r>
      <w:r w:rsidRPr="00060AED">
        <w:rPr>
          <w:rFonts w:ascii="Times New Roman" w:eastAsia="Arial" w:hAnsi="Times New Roman" w:cs="Times New Roman"/>
          <w:iCs/>
          <w:spacing w:val="-1"/>
          <w:sz w:val="24"/>
          <w:szCs w:val="24"/>
          <w:lang w:eastAsia="en-US"/>
        </w:rPr>
        <w:t>situasi</w:t>
      </w:r>
      <w:r w:rsidRPr="00060AED">
        <w:rPr>
          <w:rFonts w:ascii="Times New Roman" w:eastAsia="Arial" w:hAnsi="Times New Roman" w:cs="Times New Roman"/>
          <w:iCs/>
          <w:spacing w:val="27"/>
          <w:sz w:val="24"/>
          <w:szCs w:val="24"/>
          <w:lang w:eastAsia="en-US"/>
        </w:rPr>
        <w:t xml:space="preserve"> </w:t>
      </w:r>
      <w:r w:rsidRPr="00060AED">
        <w:rPr>
          <w:rFonts w:ascii="Times New Roman" w:eastAsia="Arial" w:hAnsi="Times New Roman" w:cs="Times New Roman"/>
          <w:iCs/>
          <w:spacing w:val="-1"/>
          <w:sz w:val="24"/>
          <w:szCs w:val="24"/>
          <w:lang w:eastAsia="en-US"/>
        </w:rPr>
        <w:t>kependudukan,</w:t>
      </w:r>
      <w:r w:rsidRPr="00060AED">
        <w:rPr>
          <w:rFonts w:ascii="Times New Roman" w:eastAsia="Arial" w:hAnsi="Times New Roman" w:cs="Times New Roman"/>
          <w:iCs/>
          <w:spacing w:val="31"/>
          <w:sz w:val="24"/>
          <w:szCs w:val="24"/>
          <w:lang w:eastAsia="en-US"/>
        </w:rPr>
        <w:t xml:space="preserve"> </w:t>
      </w:r>
      <w:r w:rsidRPr="00060AED">
        <w:rPr>
          <w:rFonts w:ascii="Times New Roman" w:eastAsia="Arial" w:hAnsi="Times New Roman" w:cs="Times New Roman"/>
          <w:iCs/>
          <w:spacing w:val="-1"/>
          <w:sz w:val="24"/>
          <w:szCs w:val="24"/>
          <w:lang w:eastAsia="en-US"/>
        </w:rPr>
        <w:t>kebijakan</w:t>
      </w:r>
      <w:r w:rsidRPr="00060AED">
        <w:rPr>
          <w:rFonts w:ascii="Times New Roman" w:eastAsia="Arial" w:hAnsi="Times New Roman" w:cs="Times New Roman"/>
          <w:iCs/>
          <w:spacing w:val="31"/>
          <w:sz w:val="24"/>
          <w:szCs w:val="24"/>
          <w:lang w:eastAsia="en-US"/>
        </w:rPr>
        <w:t xml:space="preserve"> </w:t>
      </w:r>
      <w:r w:rsidRPr="00060AED">
        <w:rPr>
          <w:rFonts w:ascii="Times New Roman" w:eastAsia="Arial" w:hAnsi="Times New Roman" w:cs="Times New Roman"/>
          <w:iCs/>
          <w:spacing w:val="-1"/>
          <w:sz w:val="24"/>
          <w:szCs w:val="24"/>
          <w:lang w:eastAsia="en-US"/>
        </w:rPr>
        <w:t>dan</w:t>
      </w:r>
      <w:r w:rsidRPr="00060AED">
        <w:rPr>
          <w:rFonts w:ascii="Times New Roman" w:eastAsia="Arial" w:hAnsi="Times New Roman" w:cs="Times New Roman"/>
          <w:iCs/>
          <w:spacing w:val="29"/>
          <w:sz w:val="24"/>
          <w:szCs w:val="24"/>
          <w:lang w:eastAsia="en-US"/>
        </w:rPr>
        <w:t xml:space="preserve"> </w:t>
      </w:r>
      <w:r w:rsidRPr="00060AED">
        <w:rPr>
          <w:rFonts w:ascii="Times New Roman" w:eastAsia="Arial" w:hAnsi="Times New Roman" w:cs="Times New Roman"/>
          <w:iCs/>
          <w:spacing w:val="-2"/>
          <w:sz w:val="24"/>
          <w:szCs w:val="24"/>
          <w:lang w:eastAsia="en-US"/>
        </w:rPr>
        <w:t>strategi,</w:t>
      </w:r>
      <w:r w:rsidRPr="00060AED">
        <w:rPr>
          <w:rFonts w:ascii="Times New Roman" w:eastAsia="Arial" w:hAnsi="Times New Roman" w:cs="Times New Roman"/>
          <w:iCs/>
          <w:spacing w:val="53"/>
          <w:sz w:val="24"/>
          <w:szCs w:val="24"/>
          <w:lang w:eastAsia="en-US"/>
        </w:rPr>
        <w:t xml:space="preserve"> </w:t>
      </w:r>
      <w:r w:rsidRPr="00060AED">
        <w:rPr>
          <w:rFonts w:ascii="Times New Roman" w:eastAsia="Arial" w:hAnsi="Times New Roman" w:cs="Times New Roman"/>
          <w:iCs/>
          <w:spacing w:val="-1"/>
          <w:sz w:val="24"/>
          <w:szCs w:val="24"/>
          <w:lang w:eastAsia="en-US"/>
        </w:rPr>
        <w:t>sasaran,</w:t>
      </w:r>
      <w:r w:rsidRPr="00060AED">
        <w:rPr>
          <w:rFonts w:ascii="Times New Roman" w:eastAsia="Arial" w:hAnsi="Times New Roman" w:cs="Times New Roman"/>
          <w:iCs/>
          <w:spacing w:val="43"/>
          <w:sz w:val="24"/>
          <w:szCs w:val="24"/>
          <w:lang w:eastAsia="en-US"/>
        </w:rPr>
        <w:t xml:space="preserve"> </w:t>
      </w:r>
      <w:r w:rsidRPr="00060AED">
        <w:rPr>
          <w:rFonts w:ascii="Times New Roman" w:eastAsia="Arial" w:hAnsi="Times New Roman" w:cs="Times New Roman"/>
          <w:iCs/>
          <w:spacing w:val="-1"/>
          <w:sz w:val="24"/>
          <w:szCs w:val="24"/>
          <w:lang w:eastAsia="en-US"/>
        </w:rPr>
        <w:t>indikator,</w:t>
      </w:r>
      <w:r w:rsidRPr="00060AED">
        <w:rPr>
          <w:rFonts w:ascii="Times New Roman" w:eastAsia="Arial" w:hAnsi="Times New Roman" w:cs="Times New Roman"/>
          <w:iCs/>
          <w:spacing w:val="44"/>
          <w:sz w:val="24"/>
          <w:szCs w:val="24"/>
          <w:lang w:eastAsia="en-US"/>
        </w:rPr>
        <w:t xml:space="preserve"> </w:t>
      </w:r>
      <w:r w:rsidRPr="00060AED">
        <w:rPr>
          <w:rFonts w:ascii="Times New Roman" w:eastAsia="Arial" w:hAnsi="Times New Roman" w:cs="Times New Roman"/>
          <w:iCs/>
          <w:spacing w:val="-1"/>
          <w:sz w:val="24"/>
          <w:szCs w:val="24"/>
          <w:lang w:eastAsia="en-US"/>
        </w:rPr>
        <w:t>target</w:t>
      </w:r>
      <w:r w:rsidRPr="00060AED">
        <w:rPr>
          <w:rFonts w:ascii="Times New Roman" w:eastAsia="Arial" w:hAnsi="Times New Roman" w:cs="Times New Roman"/>
          <w:iCs/>
          <w:spacing w:val="46"/>
          <w:sz w:val="24"/>
          <w:szCs w:val="24"/>
          <w:lang w:eastAsia="en-US"/>
        </w:rPr>
        <w:t xml:space="preserve"> </w:t>
      </w:r>
      <w:r w:rsidRPr="00060AED">
        <w:rPr>
          <w:rFonts w:ascii="Times New Roman" w:eastAsia="Arial" w:hAnsi="Times New Roman" w:cs="Times New Roman"/>
          <w:iCs/>
          <w:spacing w:val="-1"/>
          <w:sz w:val="24"/>
          <w:szCs w:val="24"/>
          <w:lang w:eastAsia="en-US"/>
        </w:rPr>
        <w:t>per</w:t>
      </w:r>
      <w:r w:rsidRPr="00060AED">
        <w:rPr>
          <w:rFonts w:ascii="Times New Roman" w:eastAsia="Arial" w:hAnsi="Times New Roman" w:cs="Times New Roman"/>
          <w:iCs/>
          <w:spacing w:val="43"/>
          <w:sz w:val="24"/>
          <w:szCs w:val="24"/>
          <w:lang w:eastAsia="en-US"/>
        </w:rPr>
        <w:t xml:space="preserve"> </w:t>
      </w:r>
      <w:r w:rsidRPr="00060AED">
        <w:rPr>
          <w:rFonts w:ascii="Times New Roman" w:eastAsia="Arial" w:hAnsi="Times New Roman" w:cs="Times New Roman"/>
          <w:iCs/>
          <w:spacing w:val="-2"/>
          <w:sz w:val="24"/>
          <w:szCs w:val="24"/>
          <w:lang w:eastAsia="en-US"/>
        </w:rPr>
        <w:t>tahun,</w:t>
      </w:r>
      <w:r w:rsidRPr="00060AED">
        <w:rPr>
          <w:rFonts w:ascii="Times New Roman" w:eastAsia="Arial" w:hAnsi="Times New Roman" w:cs="Times New Roman"/>
          <w:iCs/>
          <w:spacing w:val="46"/>
          <w:sz w:val="24"/>
          <w:szCs w:val="24"/>
          <w:lang w:eastAsia="en-US"/>
        </w:rPr>
        <w:t xml:space="preserve"> </w:t>
      </w:r>
      <w:r w:rsidRPr="00060AED">
        <w:rPr>
          <w:rFonts w:ascii="Times New Roman" w:eastAsia="Arial" w:hAnsi="Times New Roman" w:cs="Times New Roman"/>
          <w:iCs/>
          <w:spacing w:val="-1"/>
          <w:sz w:val="24"/>
          <w:szCs w:val="24"/>
          <w:lang w:eastAsia="en-US"/>
        </w:rPr>
        <w:t>dan</w:t>
      </w:r>
      <w:r w:rsidRPr="00060AED">
        <w:rPr>
          <w:rFonts w:ascii="Times New Roman" w:eastAsia="Arial" w:hAnsi="Times New Roman" w:cs="Times New Roman"/>
          <w:iCs/>
          <w:spacing w:val="42"/>
          <w:sz w:val="24"/>
          <w:szCs w:val="24"/>
          <w:lang w:eastAsia="en-US"/>
        </w:rPr>
        <w:t xml:space="preserve"> </w:t>
      </w:r>
      <w:r w:rsidRPr="00060AED">
        <w:rPr>
          <w:rFonts w:ascii="Times New Roman" w:eastAsia="Arial" w:hAnsi="Times New Roman" w:cs="Times New Roman"/>
          <w:iCs/>
          <w:spacing w:val="-1"/>
          <w:sz w:val="24"/>
          <w:szCs w:val="24"/>
          <w:lang w:eastAsia="en-US"/>
        </w:rPr>
        <w:t>rencana</w:t>
      </w:r>
      <w:r w:rsidRPr="00060AED">
        <w:rPr>
          <w:rFonts w:ascii="Times New Roman" w:eastAsia="Arial" w:hAnsi="Times New Roman" w:cs="Times New Roman"/>
          <w:iCs/>
          <w:spacing w:val="44"/>
          <w:sz w:val="24"/>
          <w:szCs w:val="24"/>
          <w:lang w:eastAsia="en-US"/>
        </w:rPr>
        <w:t xml:space="preserve"> </w:t>
      </w:r>
      <w:r w:rsidRPr="00060AED">
        <w:rPr>
          <w:rFonts w:ascii="Times New Roman" w:eastAsia="Arial" w:hAnsi="Times New Roman" w:cs="Times New Roman"/>
          <w:iCs/>
          <w:spacing w:val="-1"/>
          <w:sz w:val="24"/>
          <w:szCs w:val="24"/>
          <w:lang w:eastAsia="en-US"/>
        </w:rPr>
        <w:t>aksi</w:t>
      </w:r>
      <w:r w:rsidRPr="00060AED">
        <w:rPr>
          <w:rFonts w:ascii="Times New Roman" w:eastAsia="Arial" w:hAnsi="Times New Roman" w:cs="Times New Roman"/>
          <w:iCs/>
          <w:spacing w:val="44"/>
          <w:sz w:val="24"/>
          <w:szCs w:val="24"/>
          <w:lang w:eastAsia="en-US"/>
        </w:rPr>
        <w:t xml:space="preserve"> </w:t>
      </w:r>
      <w:r w:rsidRPr="00060AED">
        <w:rPr>
          <w:rFonts w:ascii="Times New Roman" w:eastAsia="Arial" w:hAnsi="Times New Roman" w:cs="Times New Roman"/>
          <w:iCs/>
          <w:spacing w:val="-1"/>
          <w:sz w:val="24"/>
          <w:szCs w:val="24"/>
          <w:lang w:eastAsia="en-US"/>
        </w:rPr>
        <w:t>untuk</w:t>
      </w:r>
      <w:r w:rsidRPr="00060AED">
        <w:rPr>
          <w:rFonts w:ascii="Times New Roman" w:eastAsia="Arial" w:hAnsi="Times New Roman" w:cs="Times New Roman"/>
          <w:iCs/>
          <w:spacing w:val="43"/>
          <w:sz w:val="24"/>
          <w:szCs w:val="24"/>
          <w:lang w:eastAsia="en-US"/>
        </w:rPr>
        <w:t xml:space="preserve"> </w:t>
      </w:r>
      <w:r w:rsidRPr="00060AED">
        <w:rPr>
          <w:rFonts w:ascii="Times New Roman" w:eastAsia="Arial" w:hAnsi="Times New Roman" w:cs="Times New Roman"/>
          <w:iCs/>
          <w:spacing w:val="-1"/>
          <w:sz w:val="24"/>
          <w:szCs w:val="24"/>
          <w:lang w:eastAsia="en-US"/>
        </w:rPr>
        <w:t>mencapai</w:t>
      </w:r>
      <w:r w:rsidRPr="00060AED">
        <w:rPr>
          <w:rFonts w:ascii="Times New Roman" w:eastAsia="Arial" w:hAnsi="Times New Roman" w:cs="Times New Roman"/>
          <w:iCs/>
          <w:spacing w:val="43"/>
          <w:sz w:val="24"/>
          <w:szCs w:val="24"/>
          <w:lang w:eastAsia="en-US"/>
        </w:rPr>
        <w:t xml:space="preserve"> </w:t>
      </w:r>
      <w:r w:rsidRPr="00060AED">
        <w:rPr>
          <w:rFonts w:ascii="Times New Roman" w:eastAsia="Arial" w:hAnsi="Times New Roman" w:cs="Times New Roman"/>
          <w:iCs/>
          <w:spacing w:val="-1"/>
          <w:sz w:val="24"/>
          <w:szCs w:val="24"/>
          <w:lang w:eastAsia="en-US"/>
        </w:rPr>
        <w:t>target</w:t>
      </w:r>
      <w:r w:rsidRPr="00060AED">
        <w:rPr>
          <w:rFonts w:ascii="Times New Roman" w:eastAsia="Arial" w:hAnsi="Times New Roman" w:cs="Times New Roman"/>
          <w:iCs/>
          <w:spacing w:val="31"/>
          <w:sz w:val="24"/>
          <w:szCs w:val="24"/>
          <w:lang w:eastAsia="en-US"/>
        </w:rPr>
        <w:t xml:space="preserve"> </w:t>
      </w:r>
      <w:r w:rsidRPr="00060AED">
        <w:rPr>
          <w:rFonts w:ascii="Times New Roman" w:eastAsia="Arial" w:hAnsi="Times New Roman" w:cs="Times New Roman"/>
          <w:iCs/>
          <w:spacing w:val="-1"/>
          <w:sz w:val="24"/>
          <w:szCs w:val="24"/>
          <w:lang w:eastAsia="en-US"/>
        </w:rPr>
        <w:t xml:space="preserve">pembangunan </w:t>
      </w:r>
      <w:r w:rsidRPr="00060AED">
        <w:rPr>
          <w:rFonts w:ascii="Times New Roman" w:eastAsia="Arial" w:hAnsi="Times New Roman" w:cs="Times New Roman"/>
          <w:iCs/>
          <w:spacing w:val="-2"/>
          <w:sz w:val="24"/>
          <w:szCs w:val="24"/>
          <w:lang w:eastAsia="en-US"/>
        </w:rPr>
        <w:t>kependudukan.</w:t>
      </w:r>
    </w:p>
    <w:p w14:paraId="212D5D81"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pacing w:val="-1"/>
          <w:sz w:val="24"/>
          <w:szCs w:val="24"/>
          <w:lang w:eastAsia="en-US"/>
        </w:rPr>
        <w:t>Rencana</w:t>
      </w:r>
      <w:r w:rsidRPr="00060AED">
        <w:rPr>
          <w:rFonts w:ascii="Times New Roman" w:eastAsia="Arial" w:hAnsi="Times New Roman" w:cs="Times New Roman"/>
          <w:iCs/>
          <w:spacing w:val="8"/>
          <w:sz w:val="24"/>
          <w:szCs w:val="24"/>
          <w:lang w:eastAsia="en-US"/>
        </w:rPr>
        <w:t xml:space="preserve"> </w:t>
      </w:r>
      <w:r w:rsidRPr="00060AED">
        <w:rPr>
          <w:rFonts w:ascii="Times New Roman" w:eastAsia="Arial" w:hAnsi="Times New Roman" w:cs="Times New Roman"/>
          <w:iCs/>
          <w:spacing w:val="-1"/>
          <w:sz w:val="24"/>
          <w:szCs w:val="24"/>
          <w:lang w:eastAsia="en-US"/>
        </w:rPr>
        <w:t>Aksi</w:t>
      </w:r>
      <w:r w:rsidRPr="00060AED">
        <w:rPr>
          <w:rFonts w:ascii="Times New Roman" w:eastAsia="Arial" w:hAnsi="Times New Roman" w:cs="Times New Roman"/>
          <w:iCs/>
          <w:spacing w:val="8"/>
          <w:sz w:val="24"/>
          <w:szCs w:val="24"/>
          <w:lang w:eastAsia="en-US"/>
        </w:rPr>
        <w:t xml:space="preserve"> </w:t>
      </w:r>
      <w:r w:rsidRPr="00060AED">
        <w:rPr>
          <w:rFonts w:ascii="Times New Roman" w:eastAsia="Arial" w:hAnsi="Times New Roman" w:cs="Times New Roman"/>
          <w:iCs/>
          <w:spacing w:val="-1"/>
          <w:sz w:val="24"/>
          <w:szCs w:val="24"/>
          <w:lang w:eastAsia="en-US"/>
        </w:rPr>
        <w:t>adalah</w:t>
      </w:r>
      <w:r w:rsidRPr="00060AED">
        <w:rPr>
          <w:rFonts w:ascii="Times New Roman" w:eastAsia="Arial" w:hAnsi="Times New Roman" w:cs="Times New Roman"/>
          <w:iCs/>
          <w:spacing w:val="9"/>
          <w:sz w:val="24"/>
          <w:szCs w:val="24"/>
          <w:lang w:eastAsia="en-US"/>
        </w:rPr>
        <w:t xml:space="preserve"> </w:t>
      </w:r>
      <w:r w:rsidRPr="00060AED">
        <w:rPr>
          <w:rFonts w:ascii="Times New Roman" w:eastAsia="Arial" w:hAnsi="Times New Roman" w:cs="Times New Roman"/>
          <w:iCs/>
          <w:spacing w:val="-1"/>
          <w:sz w:val="24"/>
          <w:szCs w:val="24"/>
          <w:lang w:eastAsia="en-US"/>
        </w:rPr>
        <w:t>langkah-langkah</w:t>
      </w:r>
      <w:r w:rsidRPr="00060AED">
        <w:rPr>
          <w:rFonts w:ascii="Times New Roman" w:eastAsia="Arial" w:hAnsi="Times New Roman" w:cs="Times New Roman"/>
          <w:iCs/>
          <w:spacing w:val="8"/>
          <w:sz w:val="24"/>
          <w:szCs w:val="24"/>
          <w:lang w:eastAsia="en-US"/>
        </w:rPr>
        <w:t xml:space="preserve"> </w:t>
      </w:r>
      <w:r w:rsidRPr="00060AED">
        <w:rPr>
          <w:rFonts w:ascii="Times New Roman" w:eastAsia="Arial" w:hAnsi="Times New Roman" w:cs="Times New Roman"/>
          <w:iCs/>
          <w:spacing w:val="-1"/>
          <w:sz w:val="24"/>
          <w:szCs w:val="24"/>
          <w:lang w:eastAsia="en-US"/>
        </w:rPr>
        <w:t>dan</w:t>
      </w:r>
      <w:r w:rsidRPr="00060AED">
        <w:rPr>
          <w:rFonts w:ascii="Times New Roman" w:eastAsia="Arial" w:hAnsi="Times New Roman" w:cs="Times New Roman"/>
          <w:iCs/>
          <w:spacing w:val="9"/>
          <w:sz w:val="24"/>
          <w:szCs w:val="24"/>
          <w:lang w:eastAsia="en-US"/>
        </w:rPr>
        <w:t xml:space="preserve"> </w:t>
      </w:r>
      <w:r w:rsidRPr="00060AED">
        <w:rPr>
          <w:rFonts w:ascii="Times New Roman" w:eastAsia="Arial" w:hAnsi="Times New Roman" w:cs="Times New Roman"/>
          <w:iCs/>
          <w:spacing w:val="-2"/>
          <w:sz w:val="24"/>
          <w:szCs w:val="24"/>
          <w:lang w:eastAsia="en-US"/>
        </w:rPr>
        <w:t>kegiatan</w:t>
      </w:r>
      <w:r w:rsidRPr="00060AED">
        <w:rPr>
          <w:rFonts w:ascii="Times New Roman" w:eastAsia="Arial" w:hAnsi="Times New Roman" w:cs="Times New Roman"/>
          <w:iCs/>
          <w:spacing w:val="9"/>
          <w:sz w:val="24"/>
          <w:szCs w:val="24"/>
          <w:lang w:eastAsia="en-US"/>
        </w:rPr>
        <w:t xml:space="preserve"> </w:t>
      </w:r>
      <w:r w:rsidRPr="00060AED">
        <w:rPr>
          <w:rFonts w:ascii="Times New Roman" w:eastAsia="Arial" w:hAnsi="Times New Roman" w:cs="Times New Roman"/>
          <w:iCs/>
          <w:spacing w:val="-1"/>
          <w:sz w:val="24"/>
          <w:szCs w:val="24"/>
          <w:lang w:eastAsia="en-US"/>
        </w:rPr>
        <w:t>operasional</w:t>
      </w:r>
      <w:r w:rsidRPr="00060AED">
        <w:rPr>
          <w:rFonts w:ascii="Times New Roman" w:eastAsia="Arial" w:hAnsi="Times New Roman" w:cs="Times New Roman"/>
          <w:iCs/>
          <w:spacing w:val="7"/>
          <w:sz w:val="24"/>
          <w:szCs w:val="24"/>
          <w:lang w:eastAsia="en-US"/>
        </w:rPr>
        <w:t xml:space="preserve"> </w:t>
      </w:r>
      <w:r w:rsidRPr="00060AED">
        <w:rPr>
          <w:rFonts w:ascii="Times New Roman" w:eastAsia="Arial" w:hAnsi="Times New Roman" w:cs="Times New Roman"/>
          <w:iCs/>
          <w:spacing w:val="-1"/>
          <w:sz w:val="24"/>
          <w:szCs w:val="24"/>
          <w:lang w:eastAsia="en-US"/>
        </w:rPr>
        <w:t>yang</w:t>
      </w:r>
      <w:r w:rsidRPr="00060AED">
        <w:rPr>
          <w:rFonts w:ascii="Times New Roman" w:eastAsia="Arial" w:hAnsi="Times New Roman" w:cs="Times New Roman"/>
          <w:iCs/>
          <w:spacing w:val="9"/>
          <w:sz w:val="24"/>
          <w:szCs w:val="24"/>
          <w:lang w:eastAsia="en-US"/>
        </w:rPr>
        <w:t xml:space="preserve"> </w:t>
      </w:r>
      <w:r w:rsidRPr="00060AED">
        <w:rPr>
          <w:rFonts w:ascii="Times New Roman" w:eastAsia="Arial" w:hAnsi="Times New Roman" w:cs="Times New Roman"/>
          <w:iCs/>
          <w:spacing w:val="-1"/>
          <w:sz w:val="24"/>
          <w:szCs w:val="24"/>
          <w:lang w:eastAsia="en-US"/>
        </w:rPr>
        <w:t>rinci</w:t>
      </w:r>
      <w:r w:rsidRPr="00060AED">
        <w:rPr>
          <w:rFonts w:ascii="Times New Roman" w:eastAsia="Arial" w:hAnsi="Times New Roman" w:cs="Times New Roman"/>
          <w:iCs/>
          <w:spacing w:val="8"/>
          <w:sz w:val="24"/>
          <w:szCs w:val="24"/>
          <w:lang w:eastAsia="en-US"/>
        </w:rPr>
        <w:t xml:space="preserve"> </w:t>
      </w:r>
      <w:r w:rsidRPr="00060AED">
        <w:rPr>
          <w:rFonts w:ascii="Times New Roman" w:eastAsia="Arial" w:hAnsi="Times New Roman" w:cs="Times New Roman"/>
          <w:iCs/>
          <w:spacing w:val="-1"/>
          <w:sz w:val="24"/>
          <w:szCs w:val="24"/>
          <w:lang w:eastAsia="en-US"/>
        </w:rPr>
        <w:t>untuk</w:t>
      </w:r>
      <w:r w:rsidRPr="00060AED">
        <w:rPr>
          <w:rFonts w:ascii="Times New Roman" w:eastAsia="Arial" w:hAnsi="Times New Roman" w:cs="Times New Roman"/>
          <w:iCs/>
          <w:spacing w:val="33"/>
          <w:sz w:val="24"/>
          <w:szCs w:val="24"/>
          <w:lang w:eastAsia="en-US"/>
        </w:rPr>
        <w:t xml:space="preserve"> </w:t>
      </w:r>
      <w:r w:rsidRPr="00060AED">
        <w:rPr>
          <w:rFonts w:ascii="Times New Roman" w:eastAsia="Arial" w:hAnsi="Times New Roman" w:cs="Times New Roman"/>
          <w:iCs/>
          <w:spacing w:val="-1"/>
          <w:sz w:val="24"/>
          <w:szCs w:val="24"/>
          <w:lang w:eastAsia="en-US"/>
        </w:rPr>
        <w:t>mencapai</w:t>
      </w:r>
      <w:r w:rsidRPr="00060AED">
        <w:rPr>
          <w:rFonts w:ascii="Times New Roman" w:eastAsia="Arial" w:hAnsi="Times New Roman" w:cs="Times New Roman"/>
          <w:iCs/>
          <w:spacing w:val="1"/>
          <w:sz w:val="24"/>
          <w:szCs w:val="24"/>
          <w:lang w:eastAsia="en-US"/>
        </w:rPr>
        <w:t xml:space="preserve"> </w:t>
      </w:r>
      <w:r w:rsidRPr="00060AED">
        <w:rPr>
          <w:rFonts w:ascii="Times New Roman" w:eastAsia="Arial" w:hAnsi="Times New Roman" w:cs="Times New Roman"/>
          <w:iCs/>
          <w:spacing w:val="-1"/>
          <w:sz w:val="24"/>
          <w:szCs w:val="24"/>
          <w:lang w:eastAsia="en-US"/>
        </w:rPr>
        <w:t>tujuan</w:t>
      </w:r>
      <w:r w:rsidRPr="00060AED">
        <w:rPr>
          <w:rFonts w:ascii="Times New Roman" w:eastAsia="Arial" w:hAnsi="Times New Roman" w:cs="Times New Roman"/>
          <w:iCs/>
          <w:spacing w:val="1"/>
          <w:sz w:val="24"/>
          <w:szCs w:val="24"/>
          <w:lang w:eastAsia="en-US"/>
        </w:rPr>
        <w:t xml:space="preserve"> </w:t>
      </w:r>
      <w:r w:rsidRPr="00060AED">
        <w:rPr>
          <w:rFonts w:ascii="Times New Roman" w:eastAsia="Arial" w:hAnsi="Times New Roman" w:cs="Times New Roman"/>
          <w:iCs/>
          <w:spacing w:val="-1"/>
          <w:sz w:val="24"/>
          <w:szCs w:val="24"/>
          <w:lang w:eastAsia="en-US"/>
        </w:rPr>
        <w:t>tertentu</w:t>
      </w:r>
      <w:r w:rsidRPr="00060AED">
        <w:rPr>
          <w:rFonts w:ascii="Times New Roman" w:eastAsia="Arial" w:hAnsi="Times New Roman" w:cs="Times New Roman"/>
          <w:iCs/>
          <w:sz w:val="24"/>
          <w:szCs w:val="24"/>
          <w:lang w:eastAsia="en-US"/>
        </w:rPr>
        <w:t xml:space="preserve"> </w:t>
      </w:r>
      <w:r w:rsidRPr="00060AED">
        <w:rPr>
          <w:rFonts w:ascii="Times New Roman" w:eastAsia="Arial" w:hAnsi="Times New Roman" w:cs="Times New Roman"/>
          <w:iCs/>
          <w:spacing w:val="-1"/>
          <w:sz w:val="24"/>
          <w:szCs w:val="24"/>
          <w:lang w:eastAsia="en-US"/>
        </w:rPr>
        <w:t>termasuk</w:t>
      </w:r>
      <w:r w:rsidRPr="00060AED">
        <w:rPr>
          <w:rFonts w:ascii="Times New Roman" w:eastAsia="Arial" w:hAnsi="Times New Roman" w:cs="Times New Roman"/>
          <w:iCs/>
          <w:spacing w:val="1"/>
          <w:sz w:val="24"/>
          <w:szCs w:val="24"/>
          <w:lang w:eastAsia="en-US"/>
        </w:rPr>
        <w:t xml:space="preserve"> </w:t>
      </w:r>
      <w:r w:rsidRPr="00060AED">
        <w:rPr>
          <w:rFonts w:ascii="Times New Roman" w:eastAsia="Arial" w:hAnsi="Times New Roman" w:cs="Times New Roman"/>
          <w:iCs/>
          <w:spacing w:val="-1"/>
          <w:sz w:val="24"/>
          <w:szCs w:val="24"/>
          <w:lang w:eastAsia="en-US"/>
        </w:rPr>
        <w:t>sasaran,</w:t>
      </w:r>
      <w:r w:rsidRPr="00060AED">
        <w:rPr>
          <w:rFonts w:ascii="Times New Roman" w:eastAsia="Arial" w:hAnsi="Times New Roman" w:cs="Times New Roman"/>
          <w:iCs/>
          <w:spacing w:val="1"/>
          <w:sz w:val="24"/>
          <w:szCs w:val="24"/>
          <w:lang w:eastAsia="en-US"/>
        </w:rPr>
        <w:t xml:space="preserve"> </w:t>
      </w:r>
      <w:r w:rsidRPr="00060AED">
        <w:rPr>
          <w:rFonts w:ascii="Times New Roman" w:eastAsia="Arial" w:hAnsi="Times New Roman" w:cs="Times New Roman"/>
          <w:iCs/>
          <w:spacing w:val="-1"/>
          <w:sz w:val="24"/>
          <w:szCs w:val="24"/>
          <w:lang w:eastAsia="en-US"/>
        </w:rPr>
        <w:t>indikator,</w:t>
      </w:r>
      <w:r w:rsidRPr="00060AED">
        <w:rPr>
          <w:rFonts w:ascii="Times New Roman" w:eastAsia="Arial" w:hAnsi="Times New Roman" w:cs="Times New Roman"/>
          <w:iCs/>
          <w:spacing w:val="2"/>
          <w:sz w:val="24"/>
          <w:szCs w:val="24"/>
          <w:lang w:eastAsia="en-US"/>
        </w:rPr>
        <w:t xml:space="preserve"> </w:t>
      </w:r>
      <w:r w:rsidRPr="00060AED">
        <w:rPr>
          <w:rFonts w:ascii="Times New Roman" w:eastAsia="Arial" w:hAnsi="Times New Roman" w:cs="Times New Roman"/>
          <w:iCs/>
          <w:spacing w:val="-2"/>
          <w:sz w:val="24"/>
          <w:szCs w:val="24"/>
          <w:lang w:eastAsia="en-US"/>
        </w:rPr>
        <w:t>program,</w:t>
      </w:r>
      <w:r w:rsidRPr="00060AED">
        <w:rPr>
          <w:rFonts w:ascii="Times New Roman" w:eastAsia="Arial" w:hAnsi="Times New Roman" w:cs="Times New Roman"/>
          <w:iCs/>
          <w:spacing w:val="1"/>
          <w:sz w:val="24"/>
          <w:szCs w:val="24"/>
          <w:lang w:eastAsia="en-US"/>
        </w:rPr>
        <w:t xml:space="preserve"> </w:t>
      </w:r>
      <w:r w:rsidRPr="00060AED">
        <w:rPr>
          <w:rFonts w:ascii="Times New Roman" w:eastAsia="Arial" w:hAnsi="Times New Roman" w:cs="Times New Roman"/>
          <w:iCs/>
          <w:spacing w:val="-2"/>
          <w:sz w:val="24"/>
          <w:szCs w:val="24"/>
          <w:lang w:eastAsia="en-US"/>
        </w:rPr>
        <w:t>kegiatan</w:t>
      </w:r>
      <w:r w:rsidRPr="00060AED">
        <w:rPr>
          <w:rFonts w:ascii="Times New Roman" w:eastAsia="Arial" w:hAnsi="Times New Roman" w:cs="Times New Roman"/>
          <w:iCs/>
          <w:spacing w:val="3"/>
          <w:sz w:val="24"/>
          <w:szCs w:val="24"/>
          <w:lang w:eastAsia="en-US"/>
        </w:rPr>
        <w:t xml:space="preserve"> </w:t>
      </w:r>
      <w:r w:rsidRPr="00060AED">
        <w:rPr>
          <w:rFonts w:ascii="Times New Roman" w:eastAsia="Arial" w:hAnsi="Times New Roman" w:cs="Times New Roman"/>
          <w:iCs/>
          <w:spacing w:val="-1"/>
          <w:sz w:val="24"/>
          <w:szCs w:val="24"/>
          <w:lang w:eastAsia="en-US"/>
        </w:rPr>
        <w:t>dan</w:t>
      </w:r>
      <w:r w:rsidRPr="00060AED">
        <w:rPr>
          <w:rFonts w:ascii="Times New Roman" w:eastAsia="Arial" w:hAnsi="Times New Roman" w:cs="Times New Roman"/>
          <w:iCs/>
          <w:spacing w:val="55"/>
          <w:sz w:val="24"/>
          <w:szCs w:val="24"/>
          <w:lang w:eastAsia="en-US"/>
        </w:rPr>
        <w:t xml:space="preserve"> </w:t>
      </w:r>
      <w:r w:rsidRPr="00060AED">
        <w:rPr>
          <w:rFonts w:ascii="Times New Roman" w:eastAsia="Arial" w:hAnsi="Times New Roman" w:cs="Times New Roman"/>
          <w:iCs/>
          <w:spacing w:val="-1"/>
          <w:sz w:val="24"/>
          <w:szCs w:val="24"/>
          <w:lang w:eastAsia="en-US"/>
        </w:rPr>
        <w:t>penanggung</w:t>
      </w:r>
      <w:r w:rsidRPr="00060AED">
        <w:rPr>
          <w:rFonts w:ascii="Times New Roman" w:eastAsia="Arial" w:hAnsi="Times New Roman" w:cs="Times New Roman"/>
          <w:iCs/>
          <w:sz w:val="24"/>
          <w:szCs w:val="24"/>
          <w:lang w:eastAsia="en-US"/>
        </w:rPr>
        <w:t xml:space="preserve"> </w:t>
      </w:r>
      <w:r w:rsidRPr="00060AED">
        <w:rPr>
          <w:rFonts w:ascii="Times New Roman" w:eastAsia="Arial" w:hAnsi="Times New Roman" w:cs="Times New Roman"/>
          <w:iCs/>
          <w:spacing w:val="-1"/>
          <w:sz w:val="24"/>
          <w:szCs w:val="24"/>
          <w:lang w:eastAsia="en-US"/>
        </w:rPr>
        <w:t>jawab.</w:t>
      </w:r>
    </w:p>
    <w:p w14:paraId="6468E68B"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Calibri" w:hAnsi="Times New Roman" w:cs="Times New Roman"/>
          <w:sz w:val="24"/>
          <w:szCs w:val="24"/>
          <w:lang w:eastAsia="en-US"/>
        </w:rPr>
        <w:t xml:space="preserve">Kampung KB adalah kepanjangan dari Kampung Keluarga Berkualitas. Program </w:t>
      </w:r>
      <w:r w:rsidRPr="00060AED">
        <w:rPr>
          <w:rFonts w:ascii="Times New Roman" w:eastAsia="Calibri" w:hAnsi="Times New Roman" w:cs="Times New Roman"/>
          <w:sz w:val="24"/>
          <w:szCs w:val="24"/>
          <w:lang w:eastAsia="en-US"/>
        </w:rPr>
        <w:lastRenderedPageBreak/>
        <w:t xml:space="preserve">ini dicanangkan sejak awal tahun 2016, dan sejak tahun 2020, berubah nama dari Kampung KB menjadi Kampung Keluarga Berkualitas. Kampung Keluarga Berkualitas (KB) adalah satuan wilayah setingkat desa atau kelurahan, atau RW/dusun yang memiliki kriteria tertentu dan terintegrasi dengan program Kependudukan, Keluarga Berencana, dan Pembangunan Keluarga (KKBPK). </w:t>
      </w:r>
    </w:p>
    <w:p w14:paraId="276143AE"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
          <w:sz w:val="24"/>
          <w:szCs w:val="24"/>
          <w:lang w:eastAsia="en-US"/>
        </w:rPr>
        <w:t>Childfree</w:t>
      </w:r>
      <w:r w:rsidRPr="00060AED">
        <w:rPr>
          <w:rFonts w:ascii="Times New Roman" w:eastAsia="Arial" w:hAnsi="Times New Roman" w:cs="Times New Roman"/>
          <w:iCs/>
          <w:sz w:val="24"/>
          <w:szCs w:val="24"/>
          <w:lang w:eastAsia="en-US"/>
        </w:rPr>
        <w:t xml:space="preserve"> diartikan sebagai tanpa anak atau bebas dari anak, adalah suatu kondisi pasangan suami isteri atau individu yang memilih dan membuat keputusan atau pilihan hidup untuk tidak memiliki anak, baik itu anak kandung, anak tiri, atau pun anak angkat. </w:t>
      </w:r>
    </w:p>
    <w:p w14:paraId="596E343D"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sz w:val="24"/>
          <w:szCs w:val="24"/>
          <w:lang w:eastAsia="en-US"/>
        </w:rPr>
        <w:t xml:space="preserve">Indeks Pembangunan Berwawasan Kependudukan (IPBK) </w:t>
      </w:r>
      <w:r w:rsidRPr="00060AED">
        <w:rPr>
          <w:rFonts w:ascii="Times New Roman" w:eastAsia="Arial" w:hAnsi="Times New Roman" w:cs="Times New Roman"/>
          <w:bCs/>
          <w:iCs/>
          <w:sz w:val="24"/>
          <w:szCs w:val="24"/>
          <w:lang w:eastAsia="en-US"/>
        </w:rPr>
        <w:t xml:space="preserve">adalah indeks komposit yang merepresentasikan seberapa besar penduduk dijadikan subyek sekaligus obyek utama pembangunan. Nilai IPBK diukur berdasarkan lima dimensi </w:t>
      </w:r>
      <w:r w:rsidRPr="00060AED">
        <w:rPr>
          <w:rFonts w:ascii="Times New Roman" w:eastAsia="Arial" w:hAnsi="Times New Roman" w:cs="Times New Roman"/>
          <w:iCs/>
          <w:sz w:val="24"/>
          <w:szCs w:val="24"/>
          <w:lang w:eastAsia="en-US"/>
        </w:rPr>
        <w:t>pembangunan berwawasan kependudukan yang meliputi dimensi partisipasi, keberlanjutan, inklusivitas, holistik integratif, dan kesetaraan, serta</w:t>
      </w:r>
      <w:r w:rsidRPr="00060AED">
        <w:rPr>
          <w:rFonts w:ascii="Times New Roman" w:eastAsia="Arial" w:hAnsi="Times New Roman" w:cs="Times New Roman"/>
          <w:bCs/>
          <w:iCs/>
          <w:sz w:val="24"/>
          <w:szCs w:val="24"/>
          <w:lang w:eastAsia="en-US"/>
        </w:rPr>
        <w:t xml:space="preserve"> 20 indikator yang merupakan elaborasi dari Indeks Pembangunan Manusia (IPM) dan dikaitkan dengan tujuan pembangunan berkelanjutan (SDGs).</w:t>
      </w:r>
    </w:p>
    <w:p w14:paraId="73D6F3AE"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z w:val="24"/>
          <w:szCs w:val="24"/>
          <w:lang w:eastAsia="en-US"/>
        </w:rPr>
        <w:t xml:space="preserve">Indeks Keluarga Sehat (IKS), </w:t>
      </w:r>
      <w:r w:rsidRPr="00060AED">
        <w:rPr>
          <w:rFonts w:ascii="Times New Roman" w:eastAsia="Arial" w:hAnsi="Times New Roman" w:cs="Times New Roman"/>
          <w:iCs/>
          <w:sz w:val="24"/>
          <w:szCs w:val="24"/>
          <w:shd w:val="clear" w:color="auto" w:fill="FFFFFF"/>
          <w:lang w:eastAsia="en-US"/>
        </w:rPr>
        <w:t xml:space="preserve"> Adalah alat ukur untuk menilai tingkat kesehatan suatu keluarga berdasarkan 12 indikator yang mencakup aspek kesehatan fisik, mental, lingkungan, dan sosial, sebagai bagian dari Program Indonesia Sehat dengan Pendekatan Keluarga (PIS-PK). Indeks Keluarga Sehat adalah alat ukur untuk menilai tingkat kesehatan suatu keluarga berdasarkan 12 indikator yang mencakup aspek kesehatan, lingkungan, dan perilaku. IKS ini dihasilkan dari Pendekatan Keluarga dari </w:t>
      </w:r>
      <w:hyperlink r:id="rId5" w:history="1">
        <w:r w:rsidRPr="00060AED">
          <w:rPr>
            <w:rFonts w:ascii="Times New Roman" w:eastAsia="Arial" w:hAnsi="Times New Roman" w:cs="Times New Roman"/>
            <w:iCs/>
            <w:sz w:val="24"/>
            <w:szCs w:val="24"/>
            <w:shd w:val="clear" w:color="auto" w:fill="FFFFFF"/>
            <w:lang w:eastAsia="en-US"/>
          </w:rPr>
          <w:t xml:space="preserve">Program Indonesia </w:t>
        </w:r>
      </w:hyperlink>
      <w:r w:rsidRPr="00060AED">
        <w:rPr>
          <w:rFonts w:ascii="Times New Roman" w:eastAsia="Calibri" w:hAnsi="Times New Roman" w:cs="Times New Roman"/>
          <w:iCs/>
          <w:sz w:val="24"/>
          <w:szCs w:val="24"/>
          <w:shd w:val="clear" w:color="auto" w:fill="FFFFFF"/>
          <w:lang w:eastAsia="en-US"/>
        </w:rPr>
        <w:t>Sehat,</w:t>
      </w:r>
      <w:r w:rsidRPr="00060AED">
        <w:rPr>
          <w:rFonts w:ascii="Times New Roman" w:eastAsia="Arial" w:hAnsi="Times New Roman" w:cs="Times New Roman"/>
          <w:iCs/>
          <w:sz w:val="24"/>
          <w:szCs w:val="24"/>
          <w:shd w:val="clear" w:color="auto" w:fill="FFFFFF"/>
          <w:lang w:eastAsia="en-US"/>
        </w:rPr>
        <w:t> yang mengevaluasi risiko penyakit dan status kesehatan keluarga. IKS kemudian diklasifikasikana menjadi keluarga sehat, prasehat, atau tidak sehat. </w:t>
      </w:r>
    </w:p>
    <w:p w14:paraId="184F4D27"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z w:val="24"/>
          <w:szCs w:val="24"/>
          <w:lang w:eastAsia="en-US"/>
        </w:rPr>
        <w:t xml:space="preserve">Angka Harapan Hidup, </w:t>
      </w:r>
      <w:r w:rsidRPr="00060AED">
        <w:rPr>
          <w:rFonts w:ascii="Times New Roman" w:eastAsia="Arial" w:hAnsi="Times New Roman" w:cs="Times New Roman"/>
          <w:iCs/>
          <w:sz w:val="24"/>
          <w:szCs w:val="24"/>
          <w:shd w:val="clear" w:color="auto" w:fill="FFFFFF"/>
          <w:lang w:eastAsia="en-US"/>
        </w:rPr>
        <w:t xml:space="preserve">adalah rata-rata perkiraan tahun hidup (usia) yang dapat diharapkan dicapai oleh seorang bayi yang baru lahir. </w:t>
      </w:r>
      <w:r w:rsidRPr="00060AED">
        <w:rPr>
          <w:rFonts w:ascii="Times New Roman" w:eastAsia="Arial" w:hAnsi="Times New Roman" w:cs="Times New Roman"/>
          <w:iCs/>
          <w:sz w:val="24"/>
          <w:szCs w:val="24"/>
          <w:lang w:eastAsia="en-US"/>
        </w:rPr>
        <w:t>Angka Harapan Hidup merupakan salah satu komponen utama dalam mengukur Indeks Pembangunan Manusia (IPM)</w:t>
      </w:r>
      <w:r w:rsidRPr="00060AED">
        <w:rPr>
          <w:rFonts w:ascii="Times New Roman" w:eastAsia="Arial" w:hAnsi="Times New Roman" w:cs="Times New Roman"/>
          <w:iCs/>
          <w:sz w:val="24"/>
          <w:szCs w:val="24"/>
          <w:shd w:val="clear" w:color="auto" w:fill="FFFFFF"/>
          <w:lang w:eastAsia="en-US"/>
        </w:rPr>
        <w:t xml:space="preserve">. </w:t>
      </w:r>
      <w:r w:rsidRPr="00060AED">
        <w:rPr>
          <w:rFonts w:ascii="Times New Roman" w:eastAsia="Times New Roman" w:hAnsi="Times New Roman" w:cs="Times New Roman"/>
          <w:iCs/>
          <w:sz w:val="24"/>
          <w:szCs w:val="24"/>
          <w:lang w:eastAsia="en-US"/>
        </w:rPr>
        <w:t xml:space="preserve">Angka Harapan Hidup merupakan alat untuk mengevaluasi kinerja pemerintah (daerah) dalam meningkatkan kesejahteraan penduduk pada umumnya, dan meningkatkan derajat kesehatan khususnya. </w:t>
      </w:r>
    </w:p>
    <w:p w14:paraId="354F9D39"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z w:val="24"/>
          <w:szCs w:val="24"/>
          <w:lang w:eastAsia="en-US"/>
        </w:rPr>
        <w:t xml:space="preserve">Angka Kematian Ibu (AKI) Maternal Mortality Rate (MMR). Angka yang menggambarkan banyaknya perempuan yang meninggal dari suatu penyebab kematian yang terkait dengan gangguan kehamilan atau penanganannya (tidak </w:t>
      </w:r>
      <w:r w:rsidRPr="00060AED">
        <w:rPr>
          <w:rFonts w:ascii="Times New Roman" w:eastAsia="Arial" w:hAnsi="Times New Roman" w:cs="Times New Roman"/>
          <w:iCs/>
          <w:sz w:val="24"/>
          <w:szCs w:val="24"/>
          <w:lang w:eastAsia="en-US"/>
        </w:rPr>
        <w:lastRenderedPageBreak/>
        <w:t xml:space="preserve">termasuk kecelakaan, bunuh diri atau kasus insidentil) selama masa kehamilan, melahirkan, dan masa nifas (42 hari setelah melahirkan) npa memperhitungkan lama kehamilan untuk setiap 100.000 kelahiran hidup. </w:t>
      </w:r>
      <w:r w:rsidRPr="00060AED">
        <w:rPr>
          <w:rFonts w:ascii="Times New Roman" w:eastAsia="Arial" w:hAnsi="Times New Roman" w:cs="Times New Roman"/>
          <w:iCs/>
          <w:sz w:val="24"/>
          <w:szCs w:val="24"/>
          <w:shd w:val="clear" w:color="auto" w:fill="FFFFFF"/>
          <w:lang w:eastAsia="en-US"/>
        </w:rPr>
        <w:t>AKI berfungsi sebagai indikator penting untuk menilai kualitas pelayanan kesehatan ibu dan derajat kesehatan masyarakat secara keseluruhan. </w:t>
      </w:r>
      <w:r w:rsidRPr="00060AED">
        <w:rPr>
          <w:rFonts w:ascii="Times New Roman" w:eastAsia="Arial" w:hAnsi="Times New Roman" w:cs="Times New Roman"/>
          <w:iCs/>
          <w:sz w:val="24"/>
          <w:szCs w:val="24"/>
          <w:lang w:eastAsia="en-US"/>
        </w:rPr>
        <w:t>Indikator ini secara langsung digunakan untuk memonitor kematian Ibu terkait dengan kehamilan, persalinan, dan nifas.</w:t>
      </w:r>
    </w:p>
    <w:p w14:paraId="4A4F5532"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z w:val="24"/>
          <w:szCs w:val="24"/>
          <w:lang w:eastAsia="en-US"/>
        </w:rPr>
        <w:t>Angka Kematian Bayi (AKB) atau Infant Mortality Rate (IMR). Jumlah bayi yang meninggal sebelum mencapai usia satu tahun dalam satu tahun tertentu, dinyatakan per 1.000 kelahiran hidup</w:t>
      </w:r>
      <w:r w:rsidRPr="00060AED">
        <w:rPr>
          <w:rFonts w:ascii="Times New Roman" w:eastAsia="Arial" w:hAnsi="Times New Roman" w:cs="Times New Roman"/>
          <w:iCs/>
          <w:sz w:val="24"/>
          <w:szCs w:val="24"/>
          <w:shd w:val="clear" w:color="auto" w:fill="FFFFFF"/>
          <w:lang w:eastAsia="en-US"/>
        </w:rPr>
        <w:t xml:space="preserve"> dalam </w:t>
      </w:r>
      <w:r w:rsidRPr="00060AED">
        <w:rPr>
          <w:rFonts w:ascii="Times New Roman" w:eastAsia="Arial" w:hAnsi="Times New Roman" w:cs="Times New Roman"/>
          <w:iCs/>
          <w:sz w:val="24"/>
          <w:szCs w:val="24"/>
          <w:lang w:eastAsia="en-US"/>
        </w:rPr>
        <w:t>satu tahun tertentu</w:t>
      </w:r>
      <w:r w:rsidRPr="00060AED">
        <w:rPr>
          <w:rFonts w:ascii="Times New Roman" w:eastAsia="Arial" w:hAnsi="Times New Roman" w:cs="Times New Roman"/>
          <w:iCs/>
          <w:sz w:val="24"/>
          <w:szCs w:val="24"/>
          <w:shd w:val="clear" w:color="auto" w:fill="FFFFFF"/>
          <w:lang w:eastAsia="en-US"/>
        </w:rPr>
        <w:t>.  AKB digunakan sebagai indikator untuk menggambarkan tingkat kesehatan di suatu masyarakat dan kemajuan pelayanan kesehatan ibu dan anak. </w:t>
      </w:r>
    </w:p>
    <w:p w14:paraId="60842F8F"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sz w:val="24"/>
          <w:szCs w:val="24"/>
          <w:lang w:eastAsia="en-US"/>
        </w:rPr>
        <w:t xml:space="preserve">Prevalensi Stunting. Stunting (pendek/sangat pendek) adalah kondisi kurang gizi kronis yang diukur berdasarkan indeks tinggi badan menurut umur (TB/U) dibandingkan dengan menggunakan standar WHO tahun 2005. Data tinggi badan pada menjadi analisis untuk status gizi dan tinggi badan setiap anak balita dikonversikan ke dalam nilai terstandar (Z-score) menggunakan baku antropometri anak balita WHO 2005. Klasifikasi berdasarkan indikator TB/U adalah sebagai berikut standar dari WHO dan Keputusan Menteri Kesehatan RI Nomor : 1995/MENKES/SK/XII/2010. a. Sangat pendek: Zscore &lt; -3,0 b. Pendek: Zscore ≥ -3,0 s/d Zscore &lt; -2,0. </w:t>
      </w:r>
      <w:r w:rsidRPr="00060AED">
        <w:rPr>
          <w:rFonts w:ascii="Times New Roman" w:eastAsia="Arial" w:hAnsi="Times New Roman" w:cs="Times New Roman"/>
          <w:sz w:val="24"/>
          <w:szCs w:val="24"/>
          <w:shd w:val="clear" w:color="auto" w:fill="FFFFFF"/>
          <w:lang w:eastAsia="en-US"/>
        </w:rPr>
        <w:t xml:space="preserve">Angka ini digunakan sebagai indikator untuk menilai masalah gizi pada kelompok balita suatu daerah. </w:t>
      </w:r>
      <w:r w:rsidRPr="00060AED">
        <w:rPr>
          <w:rFonts w:ascii="Times New Roman" w:eastAsia="Arial" w:hAnsi="Times New Roman" w:cs="Times New Roman"/>
          <w:sz w:val="24"/>
          <w:szCs w:val="24"/>
          <w:lang w:eastAsia="en-US"/>
        </w:rPr>
        <w:t>Stunting adalah kondisi gagal tumbuh pada anak berusia dibawah lima tahun (balita) akibat kekurangan asupan gizi kronis dan infeksi berulang terutama pada periode 1.000 Hari Pertama Kehidupan (HPK), yaitu dari janin hingga anak berusia 23 bulan. Stunting ditentukan oleh indeks antropometri yang menggunakan data panjang badan berdasarkan umur (Dalam laporan Riskesdas (Riset Kesehatan dasar), kondisi stunting merupakan gabungan antara anak dengan status gizi "pendek" dan "sangat pendek".</w:t>
      </w:r>
    </w:p>
    <w:p w14:paraId="4A217D54"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z w:val="24"/>
          <w:szCs w:val="24"/>
          <w:lang w:eastAsia="en-US"/>
        </w:rPr>
        <w:t xml:space="preserve">Indeks Pembangunan Keluarga (iBangga). Ukuran program pembangunan keluarga yang ditunjukkan melalui demensi ketentraman, kemandirian, dan kebahagiaan keluarga serta menggambarkan peran dan fungsi keluarga. </w:t>
      </w:r>
      <w:r w:rsidRPr="00060AED">
        <w:rPr>
          <w:rFonts w:ascii="Times New Roman" w:eastAsia="Arial" w:hAnsi="Times New Roman" w:cs="Times New Roman"/>
          <w:iCs/>
          <w:sz w:val="24"/>
          <w:szCs w:val="24"/>
          <w:shd w:val="clear" w:color="auto" w:fill="FFFFFF"/>
          <w:lang w:eastAsia="en-US"/>
        </w:rPr>
        <w:t xml:space="preserve">Merupakan ukuran kualitas keluarga di Indonesia yang dinilai dari tiga dimensi utama: ketentraman, kemandirian, dan kebahagiaan keluarga. Indeks ini dibentuk dari 17 variabel dan 7 fungsi keluarga yang menggambarkan peran dan fungsi </w:t>
      </w:r>
      <w:r w:rsidRPr="00060AED">
        <w:rPr>
          <w:rFonts w:ascii="Times New Roman" w:eastAsia="Arial" w:hAnsi="Times New Roman" w:cs="Times New Roman"/>
          <w:iCs/>
          <w:sz w:val="24"/>
          <w:szCs w:val="24"/>
          <w:shd w:val="clear" w:color="auto" w:fill="FFFFFF"/>
          <w:lang w:eastAsia="en-US"/>
        </w:rPr>
        <w:lastRenderedPageBreak/>
        <w:t>keluarga dalam masyarakat. </w:t>
      </w:r>
      <w:r w:rsidRPr="00060AED">
        <w:rPr>
          <w:rFonts w:ascii="Times New Roman" w:eastAsia="Arial" w:hAnsi="Times New Roman" w:cs="Times New Roman"/>
          <w:iCs/>
          <w:sz w:val="24"/>
          <w:szCs w:val="24"/>
          <w:lang w:eastAsia="en-US"/>
        </w:rPr>
        <w:t>iBangga</w:t>
      </w:r>
      <w:r w:rsidRPr="00060AED">
        <w:rPr>
          <w:rFonts w:ascii="Times New Roman" w:eastAsia="Arial" w:hAnsi="Times New Roman" w:cs="Times New Roman"/>
          <w:iCs/>
          <w:sz w:val="24"/>
          <w:szCs w:val="24"/>
          <w:shd w:val="clear" w:color="auto" w:fill="FFFFFF"/>
          <w:lang w:eastAsia="en-US"/>
        </w:rPr>
        <w:t xml:space="preserve"> bertujuan untuk memberikan gambaran tentang keberhasilan program pembangunan keluarga, serta menjadi dasar bagi pemerintah dan pemangku kepentingan dalam merumuskan kebijakan pembangunan keluarga untuk menca</w:t>
      </w:r>
      <w:r>
        <w:rPr>
          <w:rFonts w:ascii="Times New Roman" w:eastAsia="Arial" w:hAnsi="Times New Roman" w:cs="Times New Roman"/>
          <w:iCs/>
          <w:sz w:val="24"/>
          <w:szCs w:val="24"/>
          <w:shd w:val="clear" w:color="auto" w:fill="FFFFFF"/>
          <w:lang w:eastAsia="en-US"/>
        </w:rPr>
        <w:t>pai keluarga yang berkualitas. </w:t>
      </w:r>
    </w:p>
    <w:p w14:paraId="01D1ED71"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z w:val="24"/>
          <w:szCs w:val="24"/>
          <w:shd w:val="clear" w:color="auto" w:fill="FFFFFF"/>
          <w:lang w:eastAsia="en-US"/>
        </w:rPr>
        <w:t>Indeks Perlindungan Anak.</w:t>
      </w:r>
      <w:r w:rsidRPr="00060AED">
        <w:rPr>
          <w:rFonts w:ascii="Times New Roman" w:eastAsia="Arial" w:hAnsi="Times New Roman" w:cs="Times New Roman"/>
          <w:iCs/>
          <w:sz w:val="24"/>
          <w:szCs w:val="24"/>
          <w:lang w:eastAsia="en-US"/>
        </w:rPr>
        <w:t xml:space="preserve"> Angka yang menggambarkan pencapaian pemenuhan hak anak dan perlindungan khusus anak meliputi hak sipil dan kebebasan, hak lingkungan keluarga dan pengasuhan alternatif, hak kesehatan dasar dan kesejahteraan, hak pendidikan dan pemanfaatan waktu luang, dan perlindungan khusus. Merupakan </w:t>
      </w:r>
      <w:r w:rsidRPr="00060AED">
        <w:rPr>
          <w:rFonts w:ascii="Times New Roman" w:eastAsia="Arial" w:hAnsi="Times New Roman" w:cs="Times New Roman"/>
          <w:iCs/>
          <w:sz w:val="24"/>
          <w:szCs w:val="24"/>
          <w:shd w:val="clear" w:color="auto" w:fill="FFFFFF"/>
          <w:lang w:eastAsia="en-US"/>
        </w:rPr>
        <w:t>ukuran kuantitatif yang menunjukkan tingkat pencapaian pemenuhan hak anak dan perlindungan khusus bagi anak di suatu daerah, serta menjadi tolok ukur keberhasilan pembangunan perlindungan anak di wilayah tersebut. Indeks ini mengukur berbagai aspek seperti hak sipil, lingkungan keluarga, kesehatan, pendidikan, dan perlindungan khusus anak melalui sejumlah indikator yang disusun berdasarkan Konvensi Hak Anak. </w:t>
      </w:r>
    </w:p>
    <w:p w14:paraId="6D8EA712"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z w:val="24"/>
          <w:szCs w:val="24"/>
          <w:lang w:eastAsia="en-US"/>
        </w:rPr>
        <w:t xml:space="preserve">Rumah Tangga Dengan Akses Hunian Layak, Terjangkau, dan Berkelanjutan. Persentase rumah tangga yang menempati hunian yang memenuhi syarat kelayakan fisik, keterjangkauan biaya, dan keberlanjutan lingkungan sesuai standar nasional yang berlaku. </w:t>
      </w:r>
      <w:r w:rsidRPr="00060AED">
        <w:rPr>
          <w:rFonts w:ascii="Times New Roman" w:eastAsia="Arial" w:hAnsi="Times New Roman" w:cs="Times New Roman"/>
          <w:iCs/>
          <w:sz w:val="24"/>
          <w:szCs w:val="24"/>
          <w:shd w:val="clear" w:color="auto" w:fill="FFFFFF"/>
          <w:lang w:eastAsia="en-US"/>
        </w:rPr>
        <w:t>Rumah tangga yang memenuhi kriteria layak huni (luas memadai, akses air minum dan sanitasi layak, ketahanan bangunan), terjangkau (biaya kepemilikan atau sewa tidak melebihi 30% pendapatan rumah tangga), dan berkelanjutan (mempertimbangkan dampak lingkungan dan sosial jangka panjang). </w:t>
      </w:r>
      <w:r w:rsidRPr="00060AED">
        <w:rPr>
          <w:rFonts w:ascii="Times New Roman" w:eastAsia="Times New Roman" w:hAnsi="Times New Roman" w:cs="Times New Roman"/>
          <w:bCs/>
          <w:iCs/>
          <w:sz w:val="24"/>
          <w:szCs w:val="24"/>
          <w:lang w:eastAsia="en-US"/>
        </w:rPr>
        <w:t>Layak Huni meliputi Luas Tempat Tinggal yang m</w:t>
      </w:r>
      <w:r w:rsidRPr="00060AED">
        <w:rPr>
          <w:rFonts w:ascii="Times New Roman" w:eastAsia="Times New Roman" w:hAnsi="Times New Roman" w:cs="Times New Roman"/>
          <w:iCs/>
          <w:sz w:val="24"/>
          <w:szCs w:val="24"/>
          <w:lang w:eastAsia="en-US"/>
        </w:rPr>
        <w:t xml:space="preserve">emenuhi standar ruang gerak yang cukup (7,2 m persegi per kapita), memiliki </w:t>
      </w:r>
      <w:r w:rsidRPr="00060AED">
        <w:rPr>
          <w:rFonts w:ascii="Times New Roman" w:eastAsia="Times New Roman" w:hAnsi="Times New Roman" w:cs="Times New Roman"/>
          <w:bCs/>
          <w:iCs/>
          <w:sz w:val="24"/>
          <w:szCs w:val="24"/>
          <w:lang w:eastAsia="en-US"/>
        </w:rPr>
        <w:t>Akses Air Minum Layak, Akses Sanitasi Layak, dan Ketahanan Bangunan</w:t>
      </w:r>
      <w:r w:rsidRPr="00060AED">
        <w:rPr>
          <w:rFonts w:ascii="Times New Roman" w:eastAsia="Times New Roman" w:hAnsi="Times New Roman" w:cs="Times New Roman"/>
          <w:iCs/>
          <w:sz w:val="24"/>
          <w:szCs w:val="24"/>
          <w:lang w:eastAsia="en-US"/>
        </w:rPr>
        <w:t>. </w:t>
      </w:r>
      <w:r w:rsidRPr="00060AED">
        <w:rPr>
          <w:rFonts w:ascii="Times New Roman" w:eastAsia="Times New Roman" w:hAnsi="Times New Roman" w:cs="Times New Roman"/>
          <w:bCs/>
          <w:iCs/>
          <w:sz w:val="24"/>
          <w:szCs w:val="24"/>
          <w:lang w:eastAsia="en-US"/>
        </w:rPr>
        <w:t xml:space="preserve">Terjangkau artinya </w:t>
      </w:r>
      <w:r w:rsidRPr="00060AED">
        <w:rPr>
          <w:rFonts w:ascii="Times New Roman" w:eastAsia="Times New Roman" w:hAnsi="Times New Roman" w:cs="Times New Roman"/>
          <w:iCs/>
          <w:sz w:val="24"/>
          <w:szCs w:val="24"/>
          <w:lang w:eastAsia="en-US"/>
        </w:rPr>
        <w:t>Biaya perumahan (pembelian, sewa, atau pemeliharaan) tidak melebihi batas tertentu, umumnya kurang dari 30% pendapatan rumah tangga. </w:t>
      </w:r>
      <w:r w:rsidRPr="00060AED">
        <w:rPr>
          <w:rFonts w:ascii="Times New Roman" w:eastAsia="Times New Roman" w:hAnsi="Times New Roman" w:cs="Times New Roman"/>
          <w:bCs/>
          <w:iCs/>
          <w:sz w:val="24"/>
          <w:szCs w:val="24"/>
          <w:lang w:eastAsia="en-US"/>
        </w:rPr>
        <w:t>Berkelanjutan adalah m</w:t>
      </w:r>
      <w:r w:rsidRPr="00060AED">
        <w:rPr>
          <w:rFonts w:ascii="Times New Roman" w:eastAsia="Times New Roman" w:hAnsi="Times New Roman" w:cs="Times New Roman"/>
          <w:iCs/>
          <w:sz w:val="24"/>
          <w:szCs w:val="24"/>
          <w:lang w:eastAsia="en-US"/>
        </w:rPr>
        <w:t>erujuk pada konsep hunian yang tidak hanya memenuhi kebutuhan saat ini, tetapi juga mempertimbangkan dampaknya terhadap lingkungan (misalnya penggunaan bahan bangunan ramah lingkungan) dan keberlanjutan sosial dalam jangka panjang. </w:t>
      </w:r>
    </w:p>
    <w:p w14:paraId="14AC3F07"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z w:val="24"/>
          <w:szCs w:val="24"/>
          <w:lang w:eastAsia="en-US"/>
        </w:rPr>
        <w:t xml:space="preserve">Rumah Tangga Dengan Sanitasi Aman. Akses sanitasi aman adalah apabila rumah tangga memiliki fasilitas sanitasi sendiri, dengan bangunan atas dilengkapi kloset dengan leher angsa, dan bangunan bawahnya menggunakan tangki septik yang disedot setidaknya sekali dalam 5 (lima) tahun terakhir dan diolah dalam instalasi </w:t>
      </w:r>
      <w:r w:rsidRPr="00060AED">
        <w:rPr>
          <w:rFonts w:ascii="Times New Roman" w:eastAsia="Arial" w:hAnsi="Times New Roman" w:cs="Times New Roman"/>
          <w:iCs/>
          <w:sz w:val="24"/>
          <w:szCs w:val="24"/>
          <w:lang w:eastAsia="en-US"/>
        </w:rPr>
        <w:lastRenderedPageBreak/>
        <w:t>pengolahan lumpur tinja (IPLT), atau tersambung ke sistem pengolahan air limbah (SPAL). Rumah memiliki fasilitas sanitasi yang hanya digunakan oleh anggota rumah tangga itu sendiri, dengan kloset jenis leher angsa, dan tempat pembuangan akhir tinja yang berupa tangki septik yang disedot minimal sekali dalam 5 tahun terakhir serta diolah di instalasi pengolahan limbah, memastikan air limbah dikelola secara aman untuk lingkungan dan kesehatan.</w:t>
      </w:r>
      <w:r w:rsidRPr="00060AED">
        <w:rPr>
          <w:rFonts w:ascii="Times New Roman" w:eastAsia="Arial" w:hAnsi="Times New Roman" w:cs="Times New Roman"/>
          <w:iCs/>
          <w:sz w:val="24"/>
          <w:szCs w:val="24"/>
          <w:shd w:val="clear" w:color="auto" w:fill="FFFFFF"/>
          <w:lang w:eastAsia="en-US"/>
        </w:rPr>
        <w:t xml:space="preserve">  </w:t>
      </w:r>
      <w:r w:rsidRPr="00060AED">
        <w:rPr>
          <w:rFonts w:ascii="Times New Roman" w:eastAsia="Arial" w:hAnsi="Times New Roman" w:cs="Times New Roman"/>
          <w:iCs/>
          <w:spacing w:val="2"/>
          <w:sz w:val="24"/>
          <w:szCs w:val="24"/>
          <w:shd w:val="clear" w:color="auto" w:fill="FFFFFF"/>
          <w:lang w:eastAsia="en-US"/>
        </w:rPr>
        <w:t xml:space="preserve">Kategori sanitasi Aman lebih tingg disbanding Sanitasi Layak,  di mana pengelolaan air limbah domestik dilakukan dengan benar dan rutin, seperti penyedotan tinja yang rutin setiap 3-5 tahun ke </w:t>
      </w:r>
      <w:r w:rsidRPr="00060AED">
        <w:rPr>
          <w:rFonts w:ascii="Times New Roman" w:eastAsia="Arial" w:hAnsi="Times New Roman" w:cs="Times New Roman"/>
          <w:iCs/>
          <w:sz w:val="24"/>
          <w:szCs w:val="24"/>
          <w:shd w:val="clear" w:color="auto" w:fill="FFFFFF"/>
          <w:lang w:eastAsia="en-US"/>
        </w:rPr>
        <w:t> </w:t>
      </w:r>
      <w:r w:rsidRPr="00060AED">
        <w:rPr>
          <w:rFonts w:ascii="Times New Roman" w:eastAsia="Arial" w:hAnsi="Times New Roman" w:cs="Times New Roman"/>
          <w:iCs/>
          <w:sz w:val="24"/>
          <w:szCs w:val="24"/>
          <w:lang w:eastAsia="en-US"/>
        </w:rPr>
        <w:t>Instalasi Pengolahan Air Limbah</w:t>
      </w:r>
      <w:r w:rsidRPr="00060AED">
        <w:rPr>
          <w:rFonts w:ascii="Times New Roman" w:eastAsia="Arial" w:hAnsi="Times New Roman" w:cs="Times New Roman"/>
          <w:iCs/>
          <w:sz w:val="24"/>
          <w:szCs w:val="24"/>
          <w:shd w:val="clear" w:color="auto" w:fill="FFFFFF"/>
          <w:lang w:eastAsia="en-US"/>
        </w:rPr>
        <w:t>.(</w:t>
      </w:r>
      <w:r w:rsidRPr="00060AED">
        <w:rPr>
          <w:rFonts w:ascii="Times New Roman" w:eastAsia="Arial" w:hAnsi="Times New Roman" w:cs="Times New Roman"/>
          <w:iCs/>
          <w:spacing w:val="2"/>
          <w:sz w:val="24"/>
          <w:szCs w:val="24"/>
          <w:shd w:val="clear" w:color="auto" w:fill="FFFFFF"/>
          <w:lang w:eastAsia="en-US"/>
        </w:rPr>
        <w:t>IPAl). </w:t>
      </w:r>
    </w:p>
    <w:p w14:paraId="2EFA9FB9" w14:textId="77777777" w:rsidR="00060AED" w:rsidRPr="007B064B"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Cs/>
          <w:sz w:val="24"/>
          <w:szCs w:val="24"/>
          <w:lang w:val="sv-SE" w:eastAsia="en-US"/>
        </w:rPr>
      </w:pPr>
      <w:r w:rsidRPr="00060AED">
        <w:rPr>
          <w:rFonts w:ascii="Times New Roman" w:eastAsia="Arial" w:hAnsi="Times New Roman" w:cs="Times New Roman"/>
          <w:iCs/>
          <w:sz w:val="24"/>
          <w:szCs w:val="24"/>
          <w:lang w:eastAsia="en-US"/>
        </w:rPr>
        <w:t xml:space="preserve">Indeks Lansia Berdaya. </w:t>
      </w:r>
      <w:r w:rsidRPr="00060AED">
        <w:rPr>
          <w:rFonts w:ascii="Times New Roman" w:eastAsia="Arial" w:hAnsi="Times New Roman" w:cs="Times New Roman"/>
          <w:iCs/>
          <w:sz w:val="24"/>
          <w:szCs w:val="24"/>
          <w:shd w:val="clear" w:color="auto" w:fill="FFFFFF"/>
          <w:lang w:eastAsia="en-US"/>
        </w:rPr>
        <w:t xml:space="preserve">Suatu ukuran komposit yang digunakan untuk menilai tingkat keberdayaan lansia berdasarkan tujuh dimensi ketangguhan lansia. Indeks ini menjadi bagian dari Program Lansia Berdaya (SIDAYA) yang bertujuan untuk meningkatkan kualitas hidup lansia agar tetap sehat, aktif, dan produktif, serta tidak merasa terisolasi dari lingkungan sosial. Indeks ini didasarkan pada tujuh dimensi lansia tangguh, yang memastikan bahwa lansia dapat berpartisipasi secara aktif dalam keluarga, lingkungan, dan masyarakat.  Tujuh dimensi tersebut adalah </w:t>
      </w:r>
      <w:r w:rsidRPr="007B064B">
        <w:rPr>
          <w:rFonts w:ascii="Times New Roman" w:eastAsia="Arial" w:hAnsi="Times New Roman" w:cs="Times New Roman"/>
          <w:bCs/>
          <w:iCs/>
          <w:sz w:val="24"/>
          <w:szCs w:val="24"/>
          <w:shd w:val="clear" w:color="auto" w:fill="FFFFFF"/>
          <w:lang w:eastAsia="en-US"/>
        </w:rPr>
        <w:t>dimensi spiritual, dimensi fisik, dimensi emosional, dimensi sosial kemasyarakatan, dimensi intelektual. diemnsi profesional/vokasional, dimensi lingkungan.</w:t>
      </w:r>
    </w:p>
    <w:p w14:paraId="5FCE4E2D"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z w:val="24"/>
          <w:szCs w:val="24"/>
          <w:lang w:eastAsia="en-US"/>
        </w:rPr>
        <w:t xml:space="preserve">Indeks Pengasuhan Keluarga Yang Memiliki Remaja. Indeks komposit yang menggambarkan pengasuhan orang tua/keluarga kepada anaknya/anggota keluarga yang berusia remaja (usia 10 - 24 tahun dan belum menikah). Indeks ini merupakan </w:t>
      </w:r>
      <w:r w:rsidRPr="00060AED">
        <w:rPr>
          <w:rFonts w:ascii="Times New Roman" w:eastAsia="Arial" w:hAnsi="Times New Roman" w:cs="Times New Roman"/>
          <w:iCs/>
          <w:sz w:val="24"/>
          <w:szCs w:val="24"/>
          <w:shd w:val="clear" w:color="auto" w:fill="FFFFFF"/>
          <w:lang w:eastAsia="en-US"/>
        </w:rPr>
        <w:t xml:space="preserve"> Indeks ini mengukur seberapa baik keluarga dalam mengasuh remaja, Aspek </w:t>
      </w:r>
      <w:r w:rsidRPr="00060AED">
        <w:rPr>
          <w:rFonts w:ascii="Times New Roman" w:eastAsia="Times New Roman" w:hAnsi="Times New Roman" w:cs="Times New Roman"/>
          <w:iCs/>
          <w:sz w:val="24"/>
          <w:szCs w:val="24"/>
          <w:lang w:eastAsia="en-US"/>
        </w:rPr>
        <w:t xml:space="preserve">yang diukur adalah seberapa baik keluarga menyediakan dukungan, bimbingan, dan memenuhi kebutuhan remaja untuk mencapai kemandirian, yang mencakup aspek kesehatan, pendidikan, masa depan, interaksi sosial, pemenuhan gizi, keamanan dari bahaya, serta kedisiplinan dan aturan yang seimbang dengan kebebasan. </w:t>
      </w:r>
      <w:r w:rsidRPr="00060AED">
        <w:rPr>
          <w:rFonts w:ascii="Times New Roman" w:eastAsia="Arial" w:hAnsi="Times New Roman" w:cs="Times New Roman"/>
          <w:iCs/>
          <w:sz w:val="24"/>
          <w:szCs w:val="24"/>
          <w:shd w:val="clear" w:color="auto" w:fill="FFFFFF"/>
          <w:lang w:eastAsia="en-US"/>
        </w:rPr>
        <w:t>Pengasuhan keluarga bagi remaja </w:t>
      </w:r>
      <w:r w:rsidRPr="00060AED">
        <w:rPr>
          <w:rFonts w:ascii="Times New Roman" w:eastAsia="Arial" w:hAnsi="Times New Roman" w:cs="Times New Roman"/>
          <w:iCs/>
          <w:sz w:val="24"/>
          <w:szCs w:val="24"/>
          <w:lang w:eastAsia="en-US"/>
        </w:rPr>
        <w:t>berfokus pada pembangunan komunikasi terbuka, penetapan batasan dan aturan yang jelas, memberikan dukungan positif, serta menjadi teladan yang baik untuk membimbing tumbuh kembang remaja secara holistik (fisik, emosional, sosial, dan intelektual)</w:t>
      </w:r>
      <w:r w:rsidRPr="00060AED">
        <w:rPr>
          <w:rFonts w:ascii="Times New Roman" w:eastAsia="Arial" w:hAnsi="Times New Roman" w:cs="Times New Roman"/>
          <w:iCs/>
          <w:sz w:val="24"/>
          <w:szCs w:val="24"/>
          <w:shd w:val="clear" w:color="auto" w:fill="FFFFFF"/>
          <w:lang w:eastAsia="en-US"/>
        </w:rPr>
        <w:t>.</w:t>
      </w:r>
    </w:p>
    <w:p w14:paraId="089A099D"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z w:val="24"/>
          <w:szCs w:val="24"/>
          <w:lang w:eastAsia="en-US"/>
        </w:rPr>
        <w:t>Cakupan Kepesertaan Jaminan Kesehatan Nasional (JKN). Jumlah penduduk yang memiliki BPJS PBI, BPJS non-PBI, dan/atau Jamkesda dibagi dengan seluruh jumlah penduduk dan disajikan dalam satuan persen.</w:t>
      </w:r>
      <w:r w:rsidRPr="00060AED">
        <w:rPr>
          <w:rFonts w:ascii="Times New Roman" w:eastAsia="Arial" w:hAnsi="Times New Roman" w:cs="Times New Roman"/>
          <w:iCs/>
          <w:sz w:val="24"/>
          <w:szCs w:val="24"/>
          <w:shd w:val="clear" w:color="auto" w:fill="FFFFFF"/>
          <w:lang w:eastAsia="en-US"/>
        </w:rPr>
        <w:t xml:space="preserve">Penduduk Indonesia, </w:t>
      </w:r>
      <w:r w:rsidRPr="00060AED">
        <w:rPr>
          <w:rFonts w:ascii="Times New Roman" w:eastAsia="Arial" w:hAnsi="Times New Roman" w:cs="Times New Roman"/>
          <w:iCs/>
          <w:sz w:val="24"/>
          <w:szCs w:val="24"/>
          <w:shd w:val="clear" w:color="auto" w:fill="FFFFFF"/>
          <w:lang w:eastAsia="en-US"/>
        </w:rPr>
        <w:lastRenderedPageBreak/>
        <w:t xml:space="preserve">termasuk warga negara asing yang bekerja minimal enam bulan di Indonesia, serta peserta yang iurannya dibayarkan oleh pemerintah, pemberi kerja, atau diri sendiri, yang telah membayar iuran untuk program asuransi sosial ini. Cakupan ini bersifat berkesinambungan dan wajib bagi seluruh warga negara, demi mencapaiujuan untuk memberikan perlindungan finansial kesehatan yang komprehensif bagi semua. </w:t>
      </w:r>
      <w:r w:rsidRPr="00060AED">
        <w:rPr>
          <w:rFonts w:ascii="Times New Roman" w:eastAsia="Arial" w:hAnsi="Times New Roman" w:cs="Times New Roman"/>
          <w:iCs/>
          <w:sz w:val="24"/>
          <w:szCs w:val="24"/>
          <w:lang w:eastAsia="en-US"/>
        </w:rPr>
        <w:t>Jaminan Kesehatan Nasional (JKN) adalah b agian dari Sistem Jaminan Sosial Nasional (SJSN) yang diselenggarakan dengan mekanisme Asuransi Kesehatan Sosial yang bersifat wajib (mandatory) berdasarkan (UU No. 40 Tahun 2004 tentang SJSN)</w:t>
      </w:r>
      <w:r w:rsidRPr="00060AED">
        <w:rPr>
          <w:rFonts w:ascii="Times New Roman" w:eastAsia="Arial" w:hAnsi="Times New Roman" w:cs="Times New Roman"/>
          <w:iCs/>
          <w:sz w:val="24"/>
          <w:szCs w:val="24"/>
          <w:shd w:val="clear" w:color="auto" w:fill="FFFFFF"/>
          <w:lang w:eastAsia="en-US"/>
        </w:rPr>
        <w:t>.</w:t>
      </w:r>
    </w:p>
    <w:p w14:paraId="186F89C7"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bCs/>
          <w:iCs/>
          <w:sz w:val="24"/>
          <w:szCs w:val="24"/>
          <w:lang w:eastAsia="en-US"/>
        </w:rPr>
        <w:t xml:space="preserve">Rata rata Lama Sekolah (RLS) Penduduk berusia 15 tahun ke atas. </w:t>
      </w:r>
      <w:r w:rsidRPr="00060AED">
        <w:rPr>
          <w:rFonts w:ascii="Times New Roman" w:eastAsia="Arial" w:hAnsi="Times New Roman" w:cs="Times New Roman"/>
          <w:sz w:val="24"/>
          <w:szCs w:val="24"/>
          <w:lang w:eastAsia="en-US"/>
        </w:rPr>
        <w:t>Rerata waktu (dalam satuan tahun) yang ditempuh oleh penduduk usia 15 tahun ke atas dalam menyelesaikan semua jenjang pendidikan formal yang pernah dijalani.</w:t>
      </w:r>
    </w:p>
    <w:p w14:paraId="0A05648C"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SimSun" w:hAnsi="Times New Roman" w:cs="Times New Roman"/>
          <w:sz w:val="24"/>
          <w:szCs w:val="24"/>
          <w:shd w:val="clear" w:color="auto" w:fill="FFFFFF"/>
          <w:lang w:eastAsia="en-US"/>
        </w:rPr>
        <w:t xml:space="preserve">Angka Partisipasi Kasar (APK) Perguruan Tinggi. </w:t>
      </w:r>
      <w:r w:rsidRPr="00060AED">
        <w:rPr>
          <w:rFonts w:ascii="Times New Roman" w:eastAsia="Arial" w:hAnsi="Times New Roman" w:cs="Times New Roman"/>
          <w:sz w:val="24"/>
          <w:szCs w:val="24"/>
          <w:lang w:eastAsia="en-US"/>
        </w:rPr>
        <w:t xml:space="preserve">Perbandingan penduduk yang masih bersekolah pada jenjang Perguruan Tinggi (tanpa memandang usia), terhadap jumlah penduduk kelompok usia yang sesuai dengan jenjang tersebut (19-23 tahun. </w:t>
      </w:r>
      <w:r w:rsidRPr="00060AED">
        <w:rPr>
          <w:rFonts w:ascii="Times New Roman" w:eastAsia="SimSun" w:hAnsi="Times New Roman" w:cs="Times New Roman"/>
          <w:sz w:val="24"/>
          <w:szCs w:val="24"/>
          <w:shd w:val="clear" w:color="auto" w:fill="FFFFFF"/>
          <w:lang w:eastAsia="en-US"/>
        </w:rPr>
        <w:t> Indikator ini digunakan untuk mengukur tingkat partisipasi secara umum di suatu jenjang pendidikan, yang dapat membantu memahami kapasitas sistem pendidikan sekaligus melihat jumlah penduduk yang bersekolah di jenjang tersebut, meskipun usianya sudah melewati atau belum sesuai dengan usia ideal. </w:t>
      </w:r>
    </w:p>
    <w:p w14:paraId="0BEF0CC1"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SimSun" w:hAnsi="Times New Roman" w:cs="Times New Roman"/>
          <w:sz w:val="24"/>
          <w:szCs w:val="24"/>
          <w:shd w:val="clear" w:color="auto" w:fill="FFFFFF"/>
          <w:lang w:eastAsia="en-US"/>
        </w:rPr>
        <w:t xml:space="preserve">Jumlah Tenaga Kerja Tersertifikasi Kompetensi Kerja. </w:t>
      </w:r>
      <w:r w:rsidRPr="00060AED">
        <w:rPr>
          <w:rFonts w:ascii="Times New Roman" w:eastAsia="Arial" w:hAnsi="Times New Roman" w:cs="Times New Roman"/>
          <w:sz w:val="24"/>
          <w:szCs w:val="24"/>
          <w:lang w:eastAsia="en-US"/>
        </w:rPr>
        <w:t xml:space="preserve">Sertifikat Kompetensi Kerja yang diberikan kepada Tenaga Kerja.. Artinya </w:t>
      </w:r>
      <w:r w:rsidRPr="00060AED">
        <w:rPr>
          <w:rFonts w:ascii="Times New Roman" w:eastAsia="SimSun" w:hAnsi="Times New Roman" w:cs="Times New Roman"/>
          <w:sz w:val="24"/>
          <w:szCs w:val="24"/>
          <w:shd w:val="clear" w:color="auto" w:fill="FFFFFF"/>
          <w:lang w:eastAsia="en-US"/>
        </w:rPr>
        <w:t>individu yang telah diakui memiliki pengetahuan, keterampilan, dan sikap kerja sesuai standar yang ditetapkan melalui uji kompetensi. Sertifikat ini adalah bukti resmi yang dikeluarkan oleh lembaga sertifikasi (seperti BNSP) dan menjadi pengakuan negara atas kompetensi tenaga kerja, serta meningkatkan daya saing di pasar kerja nasional maupun internasional. </w:t>
      </w:r>
    </w:p>
    <w:p w14:paraId="6CC8FCEF"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z w:val="24"/>
          <w:szCs w:val="24"/>
          <w:lang w:eastAsia="en-US"/>
        </w:rPr>
        <w:t>Tingkat Partisipasi Angkatan Kerja (TPAK) Perempuan, adalah persentase jumlah angkatan kerja perempuan terhadap jumlah penduduk usia kerja perempuan. Angkatan kerja perempuan adalah penduduk usia kerja perempuan yang bekerja atau punya pekerjaan namun sementara tidak bekerja, dan penggangguran. Penduduk usia kerja perempuan adalah penduduk berjenis kelamin perempuan yang berusia 15 tahun ke atas.</w:t>
      </w:r>
    </w:p>
    <w:p w14:paraId="759C5F32"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z w:val="24"/>
          <w:szCs w:val="24"/>
          <w:lang w:eastAsia="en-US"/>
        </w:rPr>
        <w:t>Kesetaraan gender</w:t>
      </w:r>
      <w:r w:rsidRPr="00060AED">
        <w:rPr>
          <w:rFonts w:ascii="Times New Roman" w:eastAsia="Arial" w:hAnsi="Times New Roman" w:cs="Times New Roman"/>
          <w:b/>
          <w:bCs/>
          <w:iCs/>
          <w:sz w:val="24"/>
          <w:szCs w:val="24"/>
          <w:lang w:eastAsia="en-US"/>
        </w:rPr>
        <w:t xml:space="preserve">,  </w:t>
      </w:r>
      <w:r w:rsidRPr="00060AED">
        <w:rPr>
          <w:rFonts w:ascii="Times New Roman" w:eastAsia="Arial" w:hAnsi="Times New Roman" w:cs="Times New Roman"/>
          <w:iCs/>
          <w:sz w:val="24"/>
          <w:szCs w:val="24"/>
          <w:lang w:eastAsia="en-US"/>
        </w:rPr>
        <w:t xml:space="preserve">adalah kesetaraan pemberian hak dan kesempatan kepada perempuan dan laki-laki, mencakup persamaan kepemilikan sumber daya beserta </w:t>
      </w:r>
      <w:r w:rsidRPr="00060AED">
        <w:rPr>
          <w:rFonts w:ascii="Times New Roman" w:eastAsia="Arial" w:hAnsi="Times New Roman" w:cs="Times New Roman"/>
          <w:iCs/>
          <w:sz w:val="24"/>
          <w:szCs w:val="24"/>
          <w:lang w:eastAsia="en-US"/>
        </w:rPr>
        <w:lastRenderedPageBreak/>
        <w:t>pemanfaatannya. Kesetaraan gender merujuk pada kesamaan penuh antara perempuan dan laki-laki, dalam memenuhi hak politik, ekonomi, sosial, budaya, dan sipil.</w:t>
      </w:r>
    </w:p>
    <w:p w14:paraId="0AFD0378" w14:textId="77777777" w:rsidR="00060AED" w:rsidRPr="00060AED" w:rsidRDefault="00060AED" w:rsidP="000100E9">
      <w:pPr>
        <w:pStyle w:val="ListParagraph"/>
        <w:widowControl w:val="0"/>
        <w:numPr>
          <w:ilvl w:val="0"/>
          <w:numId w:val="13"/>
        </w:numPr>
        <w:spacing w:line="360" w:lineRule="auto"/>
        <w:ind w:right="236"/>
        <w:jc w:val="both"/>
        <w:rPr>
          <w:rFonts w:ascii="Times New Roman" w:eastAsia="Calibri" w:hAnsi="Times New Roman" w:cs="Times New Roman"/>
          <w:b/>
          <w:bCs/>
          <w:sz w:val="24"/>
          <w:szCs w:val="24"/>
          <w:lang w:val="sv-SE" w:eastAsia="en-US"/>
        </w:rPr>
      </w:pPr>
      <w:r w:rsidRPr="00060AED">
        <w:rPr>
          <w:rFonts w:ascii="Times New Roman" w:eastAsia="Arial" w:hAnsi="Times New Roman" w:cs="Times New Roman"/>
          <w:iCs/>
          <w:sz w:val="24"/>
          <w:szCs w:val="24"/>
          <w:lang w:eastAsia="en-US"/>
        </w:rPr>
        <w:t>Stereotip gender,</w:t>
      </w:r>
      <w:r w:rsidRPr="00060AED">
        <w:rPr>
          <w:rFonts w:ascii="Times New Roman" w:eastAsia="Arial" w:hAnsi="Times New Roman" w:cs="Times New Roman"/>
          <w:b/>
          <w:bCs/>
          <w:iCs/>
          <w:sz w:val="24"/>
          <w:szCs w:val="24"/>
          <w:lang w:eastAsia="en-US"/>
        </w:rPr>
        <w:t xml:space="preserve"> </w:t>
      </w:r>
      <w:r w:rsidRPr="00060AED">
        <w:rPr>
          <w:rFonts w:ascii="Times New Roman" w:eastAsia="Arial" w:hAnsi="Times New Roman" w:cs="Times New Roman"/>
          <w:iCs/>
          <w:sz w:val="24"/>
          <w:szCs w:val="24"/>
          <w:lang w:eastAsia="en-US"/>
        </w:rPr>
        <w:t>adalah penilaian tentang perbedaan peran antara laki-laki dan perempuan, contoh, laki-laki sebagai pencari nafkah dan perempuan mengurus rumah tangga.</w:t>
      </w:r>
    </w:p>
    <w:p w14:paraId="277AC147" w14:textId="77777777" w:rsidR="00EA1A10" w:rsidRDefault="00EA1A10" w:rsidP="00EA1A10">
      <w:pPr>
        <w:widowControl w:val="0"/>
        <w:spacing w:line="360" w:lineRule="auto"/>
        <w:ind w:right="236"/>
        <w:jc w:val="both"/>
        <w:rPr>
          <w:rFonts w:ascii="Times New Roman" w:eastAsia="Calibri" w:hAnsi="Times New Roman" w:cs="Times New Roman"/>
          <w:b/>
          <w:bCs/>
          <w:sz w:val="24"/>
          <w:szCs w:val="24"/>
          <w:lang w:val="sv-SE" w:eastAsia="en-US"/>
        </w:rPr>
      </w:pPr>
    </w:p>
    <w:p w14:paraId="2B557A7D" w14:textId="77777777" w:rsidR="00EA1A10" w:rsidRDefault="00EA1A10" w:rsidP="00EA1A10">
      <w:pPr>
        <w:widowControl w:val="0"/>
        <w:spacing w:line="360" w:lineRule="auto"/>
        <w:ind w:right="236"/>
        <w:jc w:val="both"/>
        <w:rPr>
          <w:rFonts w:ascii="Times New Roman" w:eastAsia="Calibri" w:hAnsi="Times New Roman" w:cs="Times New Roman"/>
          <w:b/>
          <w:bCs/>
          <w:sz w:val="24"/>
          <w:szCs w:val="24"/>
          <w:lang w:val="sv-SE" w:eastAsia="en-US"/>
        </w:rPr>
      </w:pPr>
    </w:p>
    <w:p w14:paraId="0948E202" w14:textId="77777777" w:rsidR="00EA1A10" w:rsidRPr="00CD442B" w:rsidRDefault="00EA1A10" w:rsidP="000100E9">
      <w:pPr>
        <w:widowControl w:val="0"/>
        <w:numPr>
          <w:ilvl w:val="1"/>
          <w:numId w:val="8"/>
        </w:numPr>
        <w:spacing w:after="160" w:line="360" w:lineRule="auto"/>
        <w:ind w:left="567" w:right="238"/>
        <w:jc w:val="both"/>
        <w:rPr>
          <w:rFonts w:ascii="Times New Roman" w:eastAsia="Calibri" w:hAnsi="Times New Roman" w:cs="Times New Roman"/>
          <w:b/>
          <w:bCs/>
          <w:color w:val="000000"/>
          <w:sz w:val="24"/>
          <w:szCs w:val="24"/>
          <w:lang w:val="sv-SE" w:eastAsia="en-US"/>
        </w:rPr>
      </w:pPr>
      <w:r w:rsidRPr="00CD442B">
        <w:rPr>
          <w:rFonts w:ascii="Times New Roman" w:eastAsia="Calibri" w:hAnsi="Times New Roman" w:cs="Times New Roman"/>
          <w:b/>
          <w:bCs/>
          <w:color w:val="000000"/>
          <w:sz w:val="24"/>
          <w:szCs w:val="24"/>
          <w:lang w:val="sv-SE" w:eastAsia="en-US"/>
        </w:rPr>
        <w:t>Analisis Situasi Kependudukan</w:t>
      </w:r>
    </w:p>
    <w:p w14:paraId="4C131CF9" w14:textId="77777777" w:rsidR="00964EF0" w:rsidRPr="00964EF0" w:rsidRDefault="00EA1A10" w:rsidP="000100E9">
      <w:pPr>
        <w:pStyle w:val="ListParagraph"/>
        <w:widowControl w:val="0"/>
        <w:numPr>
          <w:ilvl w:val="2"/>
          <w:numId w:val="8"/>
        </w:numPr>
        <w:spacing w:after="240"/>
        <w:ind w:left="1276" w:right="236"/>
        <w:contextualSpacing w:val="0"/>
        <w:rPr>
          <w:rFonts w:ascii="Times New Roman" w:hAnsi="Times New Roman"/>
          <w:b/>
          <w:bCs/>
          <w:sz w:val="24"/>
          <w:szCs w:val="24"/>
        </w:rPr>
      </w:pPr>
      <w:r w:rsidRPr="004A61C7">
        <w:rPr>
          <w:rFonts w:ascii="Times New Roman" w:hAnsi="Times New Roman"/>
          <w:b/>
          <w:bCs/>
          <w:sz w:val="24"/>
          <w:szCs w:val="24"/>
        </w:rPr>
        <w:t xml:space="preserve">Pengelolaan Kuantitas  </w:t>
      </w:r>
      <w:r>
        <w:rPr>
          <w:rFonts w:ascii="Times New Roman" w:hAnsi="Times New Roman"/>
          <w:b/>
          <w:bCs/>
          <w:sz w:val="24"/>
          <w:szCs w:val="24"/>
        </w:rPr>
        <w:t>Penduduk</w:t>
      </w:r>
    </w:p>
    <w:p w14:paraId="144B69C8" w14:textId="77777777" w:rsidR="00515281" w:rsidRPr="00774C63" w:rsidRDefault="00EA1A10" w:rsidP="000100E9">
      <w:pPr>
        <w:pStyle w:val="ListParagraph"/>
        <w:widowControl w:val="0"/>
        <w:numPr>
          <w:ilvl w:val="3"/>
          <w:numId w:val="8"/>
        </w:numPr>
        <w:spacing w:after="240"/>
        <w:ind w:left="1843" w:right="236" w:hanging="829"/>
        <w:contextualSpacing w:val="0"/>
        <w:rPr>
          <w:rFonts w:ascii="Times New Roman" w:hAnsi="Times New Roman"/>
          <w:b/>
          <w:bCs/>
          <w:sz w:val="24"/>
          <w:szCs w:val="24"/>
        </w:rPr>
      </w:pPr>
      <w:r>
        <w:rPr>
          <w:rFonts w:ascii="Times New Roman" w:hAnsi="Times New Roman"/>
          <w:b/>
          <w:bCs/>
          <w:sz w:val="24"/>
          <w:szCs w:val="24"/>
        </w:rPr>
        <w:t>Gambaran Umum Penduduk</w:t>
      </w:r>
    </w:p>
    <w:p w14:paraId="2C25D1A8" w14:textId="77777777" w:rsidR="00EA1A10" w:rsidRDefault="00EA1A10" w:rsidP="00515281">
      <w:pPr>
        <w:pStyle w:val="ListParagraph"/>
        <w:spacing w:line="360" w:lineRule="auto"/>
        <w:ind w:left="1843" w:right="236" w:firstLine="567"/>
        <w:jc w:val="both"/>
        <w:rPr>
          <w:rFonts w:ascii="Times New Roman" w:hAnsi="Times New Roman"/>
          <w:sz w:val="24"/>
          <w:szCs w:val="24"/>
        </w:rPr>
      </w:pPr>
      <w:r w:rsidRPr="00B67ADF">
        <w:rPr>
          <w:rFonts w:ascii="Times New Roman" w:hAnsi="Times New Roman"/>
          <w:sz w:val="24"/>
          <w:szCs w:val="24"/>
          <w:highlight w:val="yellow"/>
        </w:rPr>
        <w:t>Pada tahun 2024 Jumlah Penduduk Kabupaten Sumedang mencapai 1.187.133 jiwa (Kabupaten Sumedang Dalam Angka,2025). Jika dibandingkan hasil Sensus Penduduk tahun 2020 sebesar 1.152.507 jiwa, selama kurun waktu empat tahun terakhir (2020-2024) jumlah penduduk Kabupaten Sumedang relatif meningkat sebesar 34,6 ribu jiwa atau naik 2,9%. Sebagai bagian dari Provinsi Jawa Barat, laju pertumbuhan</w:t>
      </w:r>
      <w:r w:rsidR="00922440" w:rsidRPr="00B67ADF">
        <w:rPr>
          <w:rFonts w:ascii="Times New Roman" w:hAnsi="Times New Roman"/>
          <w:sz w:val="24"/>
          <w:szCs w:val="24"/>
          <w:highlight w:val="yellow"/>
        </w:rPr>
        <w:t xml:space="preserve"> penduduk Kabupaten Sumedang</w:t>
      </w:r>
      <w:r w:rsidR="00922440">
        <w:rPr>
          <w:rFonts w:ascii="Times New Roman" w:hAnsi="Times New Roman"/>
          <w:sz w:val="24"/>
          <w:szCs w:val="24"/>
        </w:rPr>
        <w:t>.</w:t>
      </w:r>
    </w:p>
    <w:p w14:paraId="41E8F61E" w14:textId="77777777" w:rsidR="000C4853" w:rsidRPr="00922440" w:rsidRDefault="000C4853" w:rsidP="00515281">
      <w:pPr>
        <w:pStyle w:val="ListParagraph"/>
        <w:spacing w:line="360" w:lineRule="auto"/>
        <w:ind w:left="1843" w:right="236"/>
        <w:jc w:val="center"/>
        <w:rPr>
          <w:rFonts w:ascii="Times New Roman" w:hAnsi="Times New Roman"/>
          <w:b/>
          <w:bCs/>
        </w:rPr>
      </w:pPr>
      <w:r w:rsidRPr="00922440">
        <w:rPr>
          <w:rFonts w:ascii="Times New Roman" w:hAnsi="Times New Roman"/>
          <w:b/>
          <w:bCs/>
        </w:rPr>
        <w:t>Gambar 1.1</w:t>
      </w:r>
    </w:p>
    <w:p w14:paraId="2136BFCE" w14:textId="77777777" w:rsidR="000C4853" w:rsidRPr="000C4853" w:rsidRDefault="000C4853" w:rsidP="00515281">
      <w:pPr>
        <w:spacing w:line="360" w:lineRule="auto"/>
        <w:ind w:left="1843" w:right="236"/>
        <w:jc w:val="center"/>
        <w:rPr>
          <w:rFonts w:ascii="Times New Roman" w:hAnsi="Times New Roman"/>
          <w:sz w:val="24"/>
          <w:szCs w:val="24"/>
        </w:rPr>
      </w:pPr>
      <w:r w:rsidRPr="00922440">
        <w:rPr>
          <w:rFonts w:ascii="Times New Roman" w:hAnsi="Times New Roman"/>
        </w:rPr>
        <w:t>Jumlah dan Pertumbuhan Penduduk Kabupaten Sumedang 2020-2025</w:t>
      </w:r>
    </w:p>
    <w:p w14:paraId="4C6912AF" w14:textId="77777777" w:rsidR="00EA1A10" w:rsidRPr="00A61BFC" w:rsidRDefault="00922440" w:rsidP="007B064B">
      <w:pPr>
        <w:pStyle w:val="ListParagraph"/>
        <w:spacing w:line="360" w:lineRule="auto"/>
        <w:ind w:left="1134" w:right="236"/>
        <w:jc w:val="both"/>
        <w:rPr>
          <w:rFonts w:ascii="Times New Roman" w:hAnsi="Times New Roman"/>
          <w:sz w:val="24"/>
          <w:szCs w:val="24"/>
        </w:rPr>
      </w:pPr>
      <w:r>
        <w:rPr>
          <w:rFonts w:ascii="Times New Roman" w:hAnsi="Times New Roman"/>
          <w:noProof/>
          <w:sz w:val="24"/>
          <w:szCs w:val="24"/>
          <w:lang w:eastAsia="en-US"/>
        </w:rPr>
        <w:drawing>
          <wp:anchor distT="0" distB="0" distL="114300" distR="114300" simplePos="0" relativeHeight="251658240" behindDoc="0" locked="0" layoutInCell="1" allowOverlap="1" wp14:anchorId="68CA1EC6" wp14:editId="2D0B7B35">
            <wp:simplePos x="0" y="0"/>
            <wp:positionH relativeFrom="column">
              <wp:posOffset>1186815</wp:posOffset>
            </wp:positionH>
            <wp:positionV relativeFrom="paragraph">
              <wp:posOffset>60325</wp:posOffset>
            </wp:positionV>
            <wp:extent cx="4320000" cy="2411875"/>
            <wp:effectExtent l="0" t="0" r="444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0" cy="2411875"/>
                    </a:xfrm>
                    <a:prstGeom prst="rect">
                      <a:avLst/>
                    </a:prstGeom>
                    <a:noFill/>
                  </pic:spPr>
                </pic:pic>
              </a:graphicData>
            </a:graphic>
            <wp14:sizeRelH relativeFrom="page">
              <wp14:pctWidth>0</wp14:pctWidth>
            </wp14:sizeRelH>
            <wp14:sizeRelV relativeFrom="page">
              <wp14:pctHeight>0</wp14:pctHeight>
            </wp14:sizeRelV>
          </wp:anchor>
        </w:drawing>
      </w:r>
    </w:p>
    <w:p w14:paraId="75FE9D09" w14:textId="77777777" w:rsidR="00EA1A10" w:rsidRPr="00CD442B" w:rsidRDefault="00EA1A10" w:rsidP="007B064B">
      <w:pPr>
        <w:pStyle w:val="ListParagraph"/>
        <w:spacing w:line="360" w:lineRule="auto"/>
        <w:ind w:left="1134" w:right="236"/>
        <w:jc w:val="both"/>
        <w:rPr>
          <w:rFonts w:ascii="Times New Roman" w:hAnsi="Times New Roman"/>
          <w:sz w:val="24"/>
          <w:szCs w:val="24"/>
        </w:rPr>
      </w:pPr>
    </w:p>
    <w:p w14:paraId="43DB5DD4" w14:textId="77777777" w:rsidR="00922440" w:rsidRDefault="00922440" w:rsidP="00922440">
      <w:pPr>
        <w:pStyle w:val="ListParagraph"/>
        <w:spacing w:line="360" w:lineRule="auto"/>
        <w:ind w:left="1134" w:right="236"/>
        <w:jc w:val="both"/>
        <w:rPr>
          <w:rFonts w:ascii="Times New Roman" w:hAnsi="Times New Roman"/>
          <w:b/>
          <w:bCs/>
          <w:sz w:val="24"/>
          <w:szCs w:val="24"/>
        </w:rPr>
      </w:pPr>
    </w:p>
    <w:p w14:paraId="51AB55B9" w14:textId="77777777" w:rsidR="00922440" w:rsidRDefault="00922440" w:rsidP="00922440">
      <w:pPr>
        <w:pStyle w:val="ListParagraph"/>
        <w:spacing w:line="360" w:lineRule="auto"/>
        <w:ind w:left="1134" w:right="236"/>
        <w:jc w:val="both"/>
        <w:rPr>
          <w:rFonts w:ascii="Times New Roman" w:hAnsi="Times New Roman"/>
          <w:b/>
          <w:bCs/>
          <w:sz w:val="24"/>
          <w:szCs w:val="24"/>
        </w:rPr>
      </w:pPr>
    </w:p>
    <w:p w14:paraId="35046D87" w14:textId="77777777" w:rsidR="00922440" w:rsidRDefault="00922440" w:rsidP="00922440">
      <w:pPr>
        <w:pStyle w:val="ListParagraph"/>
        <w:spacing w:line="360" w:lineRule="auto"/>
        <w:ind w:left="1134" w:right="236"/>
        <w:jc w:val="both"/>
        <w:rPr>
          <w:rFonts w:ascii="Times New Roman" w:hAnsi="Times New Roman"/>
          <w:b/>
          <w:bCs/>
          <w:sz w:val="24"/>
          <w:szCs w:val="24"/>
        </w:rPr>
      </w:pPr>
    </w:p>
    <w:p w14:paraId="05EAAD49" w14:textId="77777777" w:rsidR="00922440" w:rsidRDefault="00922440" w:rsidP="00922440">
      <w:pPr>
        <w:pStyle w:val="ListParagraph"/>
        <w:spacing w:line="360" w:lineRule="auto"/>
        <w:ind w:left="1134" w:right="236"/>
        <w:jc w:val="both"/>
        <w:rPr>
          <w:rFonts w:ascii="Times New Roman" w:hAnsi="Times New Roman"/>
          <w:b/>
          <w:bCs/>
          <w:sz w:val="24"/>
          <w:szCs w:val="24"/>
        </w:rPr>
      </w:pPr>
    </w:p>
    <w:p w14:paraId="170689D0" w14:textId="77777777" w:rsidR="00922440" w:rsidRDefault="00922440" w:rsidP="00922440">
      <w:pPr>
        <w:pStyle w:val="ListParagraph"/>
        <w:spacing w:line="360" w:lineRule="auto"/>
        <w:ind w:left="1134" w:right="236"/>
        <w:jc w:val="both"/>
        <w:rPr>
          <w:rFonts w:ascii="Times New Roman" w:hAnsi="Times New Roman"/>
          <w:b/>
          <w:bCs/>
          <w:sz w:val="24"/>
          <w:szCs w:val="24"/>
        </w:rPr>
      </w:pPr>
    </w:p>
    <w:p w14:paraId="70E19E31" w14:textId="77777777" w:rsidR="00922440" w:rsidRDefault="00922440" w:rsidP="00922440">
      <w:pPr>
        <w:pStyle w:val="ListParagraph"/>
        <w:spacing w:line="360" w:lineRule="auto"/>
        <w:ind w:left="1134" w:right="236"/>
        <w:jc w:val="both"/>
        <w:rPr>
          <w:rFonts w:ascii="Times New Roman" w:hAnsi="Times New Roman"/>
          <w:b/>
          <w:bCs/>
          <w:sz w:val="24"/>
          <w:szCs w:val="24"/>
        </w:rPr>
      </w:pPr>
    </w:p>
    <w:p w14:paraId="1A7EAF65" w14:textId="77777777" w:rsidR="00922440" w:rsidRDefault="00922440" w:rsidP="00922440">
      <w:pPr>
        <w:pStyle w:val="ListParagraph"/>
        <w:spacing w:line="360" w:lineRule="auto"/>
        <w:ind w:left="1134" w:right="236"/>
        <w:jc w:val="both"/>
        <w:rPr>
          <w:rFonts w:ascii="Times New Roman" w:hAnsi="Times New Roman"/>
          <w:b/>
          <w:bCs/>
          <w:sz w:val="24"/>
          <w:szCs w:val="24"/>
        </w:rPr>
      </w:pPr>
    </w:p>
    <w:p w14:paraId="091B7742" w14:textId="77777777" w:rsidR="00922440" w:rsidRDefault="00922440" w:rsidP="00922440">
      <w:pPr>
        <w:pStyle w:val="ListParagraph"/>
        <w:spacing w:line="360" w:lineRule="auto"/>
        <w:ind w:left="2127" w:right="236"/>
        <w:jc w:val="center"/>
        <w:rPr>
          <w:rFonts w:ascii="Times New Roman" w:hAnsi="Times New Roman"/>
          <w:b/>
          <w:bCs/>
        </w:rPr>
      </w:pPr>
    </w:p>
    <w:p w14:paraId="7DBACFFA" w14:textId="77777777" w:rsidR="00EA1A10" w:rsidRPr="00922440" w:rsidRDefault="00EA1A10" w:rsidP="00515281">
      <w:pPr>
        <w:pStyle w:val="ListParagraph"/>
        <w:spacing w:line="360" w:lineRule="auto"/>
        <w:ind w:left="1843" w:right="236"/>
        <w:jc w:val="center"/>
        <w:rPr>
          <w:rFonts w:ascii="Times New Roman" w:hAnsi="Times New Roman"/>
          <w:b/>
          <w:bCs/>
          <w:sz w:val="24"/>
          <w:szCs w:val="24"/>
        </w:rPr>
      </w:pPr>
      <w:r w:rsidRPr="00922440">
        <w:rPr>
          <w:rFonts w:ascii="Times New Roman" w:eastAsia="Calibri" w:hAnsi="Times New Roman" w:cs="Times New Roman"/>
          <w:lang w:eastAsia="en-US"/>
        </w:rPr>
        <w:t>Sumber : BPS Kabupaten Sumedang</w:t>
      </w:r>
    </w:p>
    <w:p w14:paraId="02C9A216" w14:textId="77777777" w:rsidR="00922440" w:rsidRDefault="00922440" w:rsidP="007B064B">
      <w:pPr>
        <w:widowControl w:val="0"/>
        <w:spacing w:line="360" w:lineRule="auto"/>
        <w:jc w:val="both"/>
        <w:rPr>
          <w:rFonts w:ascii="Times New Roman" w:eastAsia="Calibri" w:hAnsi="Times New Roman" w:cs="Times New Roman"/>
          <w:sz w:val="24"/>
          <w:szCs w:val="24"/>
          <w:lang w:eastAsia="en-US"/>
        </w:rPr>
      </w:pPr>
    </w:p>
    <w:p w14:paraId="0C5BC7A3" w14:textId="745646F3" w:rsidR="00515281" w:rsidRDefault="00EA1A10" w:rsidP="00515281">
      <w:pPr>
        <w:widowControl w:val="0"/>
        <w:spacing w:line="360" w:lineRule="auto"/>
        <w:ind w:left="1843"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Walaupun jumlah penduduk relatif mening</w:t>
      </w:r>
      <w:r w:rsidR="00515281">
        <w:rPr>
          <w:rFonts w:ascii="Times New Roman" w:eastAsia="Calibri" w:hAnsi="Times New Roman" w:cs="Times New Roman"/>
          <w:sz w:val="24"/>
          <w:szCs w:val="24"/>
          <w:lang w:eastAsia="en-US"/>
        </w:rPr>
        <w:t xml:space="preserve">kat, laju pertumbuhan </w:t>
      </w:r>
      <w:r w:rsidR="007B064B">
        <w:rPr>
          <w:rFonts w:ascii="Times New Roman" w:eastAsia="Calibri" w:hAnsi="Times New Roman" w:cs="Times New Roman"/>
          <w:sz w:val="24"/>
          <w:szCs w:val="24"/>
          <w:lang w:eastAsia="en-US"/>
        </w:rPr>
        <w:lastRenderedPageBreak/>
        <w:t xml:space="preserve">penduduk </w:t>
      </w:r>
      <w:r>
        <w:rPr>
          <w:rFonts w:ascii="Times New Roman" w:eastAsia="Calibri" w:hAnsi="Times New Roman" w:cs="Times New Roman"/>
          <w:sz w:val="24"/>
          <w:szCs w:val="24"/>
          <w:lang w:eastAsia="en-US"/>
        </w:rPr>
        <w:t xml:space="preserve">Kabupaten Sumedang terus mengalami peningkatan  selama satu tahun terakhir yaitu dari </w:t>
      </w:r>
      <w:r w:rsidRPr="00B67ADF">
        <w:rPr>
          <w:rFonts w:ascii="Times New Roman" w:eastAsia="Calibri" w:hAnsi="Times New Roman" w:cs="Times New Roman"/>
          <w:sz w:val="24"/>
          <w:szCs w:val="24"/>
          <w:highlight w:val="yellow"/>
          <w:lang w:eastAsia="en-US"/>
        </w:rPr>
        <w:t>2,9%</w:t>
      </w:r>
      <w:r>
        <w:rPr>
          <w:rFonts w:ascii="Times New Roman" w:eastAsia="Calibri" w:hAnsi="Times New Roman" w:cs="Times New Roman"/>
          <w:sz w:val="24"/>
          <w:szCs w:val="24"/>
          <w:lang w:eastAsia="en-US"/>
        </w:rPr>
        <w:t xml:space="preserve"> selama 202</w:t>
      </w:r>
      <w:r w:rsidR="00B67ADF">
        <w:rPr>
          <w:rFonts w:ascii="Times New Roman" w:eastAsia="Calibri" w:hAnsi="Times New Roman" w:cs="Times New Roman"/>
          <w:sz w:val="24"/>
          <w:szCs w:val="24"/>
          <w:lang w:eastAsia="en-US"/>
        </w:rPr>
        <w:t>1</w:t>
      </w:r>
      <w:r>
        <w:rPr>
          <w:rFonts w:ascii="Times New Roman" w:eastAsia="Calibri" w:hAnsi="Times New Roman" w:cs="Times New Roman"/>
          <w:sz w:val="24"/>
          <w:szCs w:val="24"/>
          <w:lang w:eastAsia="en-US"/>
        </w:rPr>
        <w:t>-202</w:t>
      </w:r>
      <w:r w:rsidR="00B67ADF">
        <w:rPr>
          <w:rFonts w:ascii="Times New Roman" w:eastAsia="Calibri" w:hAnsi="Times New Roman" w:cs="Times New Roman"/>
          <w:sz w:val="24"/>
          <w:szCs w:val="24"/>
          <w:lang w:eastAsia="en-US"/>
        </w:rPr>
        <w:t>5</w:t>
      </w:r>
      <w:r>
        <w:rPr>
          <w:rFonts w:ascii="Times New Roman" w:eastAsia="Calibri" w:hAnsi="Times New Roman" w:cs="Times New Roman"/>
          <w:sz w:val="24"/>
          <w:szCs w:val="24"/>
          <w:lang w:eastAsia="en-US"/>
        </w:rPr>
        <w:t xml:space="preserve">. Jumlah penduduk Kabupaten Sumedang akan terus meningkat selama lima tahun ke depan (2025-2029), namun dengan tren kelahiran yang semakin naik jumlah besar sebagaimana pada gambar berikut. </w:t>
      </w:r>
    </w:p>
    <w:p w14:paraId="3806810C" w14:textId="77777777" w:rsidR="00EA1A10" w:rsidRDefault="00EA1A10" w:rsidP="00515281">
      <w:pPr>
        <w:widowControl w:val="0"/>
        <w:spacing w:line="360" w:lineRule="auto"/>
        <w:ind w:left="1843"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Jumlah  penduduk Kabupaten Sumedang diproyeksikan meningkat  yaitu dari  1.195.531  jiwa (2025) naik menjadi  1.226.894 jiwa  2029.</w:t>
      </w:r>
    </w:p>
    <w:p w14:paraId="6C91891B" w14:textId="77777777" w:rsidR="000C4853" w:rsidRDefault="000C4853" w:rsidP="00922440">
      <w:pPr>
        <w:widowControl w:val="0"/>
        <w:spacing w:line="360" w:lineRule="auto"/>
        <w:ind w:left="2127" w:firstLine="567"/>
        <w:jc w:val="both"/>
        <w:rPr>
          <w:rFonts w:ascii="Times New Roman" w:eastAsia="Calibri" w:hAnsi="Times New Roman" w:cs="Times New Roman"/>
          <w:sz w:val="24"/>
          <w:szCs w:val="24"/>
          <w:lang w:eastAsia="en-US"/>
        </w:rPr>
      </w:pPr>
    </w:p>
    <w:p w14:paraId="2645C6F9" w14:textId="77777777" w:rsidR="000C4853" w:rsidRDefault="000C4853" w:rsidP="000C4853">
      <w:pPr>
        <w:widowControl w:val="0"/>
        <w:ind w:left="2127"/>
        <w:jc w:val="center"/>
        <w:rPr>
          <w:rFonts w:ascii="Times New Roman" w:eastAsia="Calibri" w:hAnsi="Times New Roman" w:cs="Times New Roman"/>
          <w:b/>
          <w:bCs/>
          <w:lang w:eastAsia="en-US"/>
        </w:rPr>
      </w:pPr>
    </w:p>
    <w:p w14:paraId="5DEF032A" w14:textId="77777777" w:rsidR="000C4853" w:rsidRDefault="000C4853" w:rsidP="00515281">
      <w:pPr>
        <w:widowControl w:val="0"/>
        <w:ind w:left="1843"/>
        <w:jc w:val="center"/>
        <w:rPr>
          <w:rFonts w:ascii="Times New Roman" w:eastAsia="Calibri" w:hAnsi="Times New Roman" w:cs="Times New Roman"/>
          <w:b/>
          <w:bCs/>
          <w:lang w:eastAsia="en-US"/>
        </w:rPr>
      </w:pPr>
      <w:r w:rsidRPr="00922440">
        <w:rPr>
          <w:rFonts w:ascii="Times New Roman" w:eastAsia="Calibri" w:hAnsi="Times New Roman" w:cs="Times New Roman"/>
          <w:b/>
          <w:bCs/>
          <w:lang w:eastAsia="en-US"/>
        </w:rPr>
        <w:t>Gambar 1.2</w:t>
      </w:r>
    </w:p>
    <w:p w14:paraId="355951C1" w14:textId="77777777" w:rsidR="000C4853" w:rsidRPr="000C4853" w:rsidRDefault="000C4853" w:rsidP="00515281">
      <w:pPr>
        <w:widowControl w:val="0"/>
        <w:ind w:left="1843"/>
        <w:jc w:val="center"/>
        <w:rPr>
          <w:rFonts w:ascii="Times New Roman" w:eastAsia="Calibri" w:hAnsi="Times New Roman" w:cs="Times New Roman"/>
          <w:b/>
          <w:bCs/>
          <w:lang w:eastAsia="en-US"/>
        </w:rPr>
      </w:pPr>
      <w:r w:rsidRPr="00922440">
        <w:rPr>
          <w:rFonts w:ascii="Times New Roman" w:eastAsia="Calibri" w:hAnsi="Times New Roman" w:cs="Times New Roman"/>
          <w:lang w:eastAsia="en-US"/>
        </w:rPr>
        <w:t>Proyeksi Penduduk Kabupaten Sumedang 2025-2029</w:t>
      </w:r>
    </w:p>
    <w:p w14:paraId="3EA21761" w14:textId="77777777" w:rsidR="00EA1A10" w:rsidRDefault="00515281" w:rsidP="00EA1A10">
      <w:pPr>
        <w:widowControl w:val="0"/>
        <w:rPr>
          <w:rFonts w:ascii="Times New Roman" w:eastAsia="Calibri" w:hAnsi="Times New Roman" w:cs="Times New Roman"/>
          <w:sz w:val="24"/>
          <w:szCs w:val="24"/>
          <w:lang w:eastAsia="en-US"/>
        </w:rPr>
      </w:pPr>
      <w:r>
        <w:rPr>
          <w:rFonts w:ascii="Times New Roman" w:eastAsia="Calibri" w:hAnsi="Times New Roman" w:cs="Times New Roman"/>
          <w:noProof/>
          <w:sz w:val="24"/>
          <w:szCs w:val="24"/>
          <w:lang w:eastAsia="en-US"/>
        </w:rPr>
        <w:drawing>
          <wp:anchor distT="0" distB="0" distL="114300" distR="114300" simplePos="0" relativeHeight="251659264" behindDoc="0" locked="0" layoutInCell="1" allowOverlap="1" wp14:anchorId="43AC3429" wp14:editId="4059DCD1">
            <wp:simplePos x="0" y="0"/>
            <wp:positionH relativeFrom="column">
              <wp:posOffset>1386840</wp:posOffset>
            </wp:positionH>
            <wp:positionV relativeFrom="paragraph">
              <wp:posOffset>160020</wp:posOffset>
            </wp:positionV>
            <wp:extent cx="4320000" cy="2417487"/>
            <wp:effectExtent l="0" t="0" r="4445"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0000" cy="2417487"/>
                    </a:xfrm>
                    <a:prstGeom prst="rect">
                      <a:avLst/>
                    </a:prstGeom>
                    <a:noFill/>
                  </pic:spPr>
                </pic:pic>
              </a:graphicData>
            </a:graphic>
            <wp14:sizeRelH relativeFrom="page">
              <wp14:pctWidth>0</wp14:pctWidth>
            </wp14:sizeRelH>
            <wp14:sizeRelV relativeFrom="page">
              <wp14:pctHeight>0</wp14:pctHeight>
            </wp14:sizeRelV>
          </wp:anchor>
        </w:drawing>
      </w:r>
    </w:p>
    <w:p w14:paraId="6B67BBE7" w14:textId="77777777" w:rsidR="00EA1A10" w:rsidRDefault="00EA1A10" w:rsidP="00EA1A10">
      <w:pPr>
        <w:widowControl w:val="0"/>
        <w:rPr>
          <w:rFonts w:ascii="Times New Roman" w:eastAsia="Calibri" w:hAnsi="Times New Roman" w:cs="Times New Roman"/>
          <w:sz w:val="24"/>
          <w:szCs w:val="24"/>
          <w:lang w:eastAsia="en-US"/>
        </w:rPr>
      </w:pPr>
    </w:p>
    <w:p w14:paraId="05A07AB1" w14:textId="77777777" w:rsidR="00EA1A10" w:rsidRDefault="00EA1A10" w:rsidP="00EA1A10">
      <w:pPr>
        <w:widowControl w:val="0"/>
        <w:rPr>
          <w:rFonts w:ascii="Times New Roman" w:eastAsia="Calibri" w:hAnsi="Times New Roman" w:cs="Times New Roman"/>
          <w:sz w:val="24"/>
          <w:szCs w:val="24"/>
          <w:lang w:eastAsia="en-US"/>
        </w:rPr>
      </w:pPr>
    </w:p>
    <w:p w14:paraId="788F8FD2" w14:textId="77777777" w:rsidR="00EA1A10" w:rsidRDefault="00EA1A10" w:rsidP="00EA1A10">
      <w:pPr>
        <w:widowControl w:val="0"/>
        <w:rPr>
          <w:rFonts w:ascii="Times New Roman" w:eastAsia="Calibri" w:hAnsi="Times New Roman" w:cs="Times New Roman"/>
          <w:sz w:val="24"/>
          <w:szCs w:val="24"/>
          <w:lang w:eastAsia="en-US"/>
        </w:rPr>
      </w:pPr>
    </w:p>
    <w:p w14:paraId="368D5BFB" w14:textId="77777777" w:rsidR="00EA1A10" w:rsidRDefault="00EA1A10" w:rsidP="00EA1A10">
      <w:pPr>
        <w:widowControl w:val="0"/>
        <w:rPr>
          <w:rFonts w:ascii="Times New Roman" w:eastAsia="Calibri" w:hAnsi="Times New Roman" w:cs="Times New Roman"/>
          <w:sz w:val="24"/>
          <w:szCs w:val="24"/>
          <w:lang w:eastAsia="en-US"/>
        </w:rPr>
      </w:pPr>
    </w:p>
    <w:p w14:paraId="680E8D37" w14:textId="77777777" w:rsidR="00922440" w:rsidRDefault="00922440" w:rsidP="00EA1A10">
      <w:pPr>
        <w:widowControl w:val="0"/>
        <w:jc w:val="center"/>
        <w:rPr>
          <w:rFonts w:ascii="Times New Roman" w:eastAsia="Calibri" w:hAnsi="Times New Roman" w:cs="Times New Roman"/>
          <w:b/>
          <w:bCs/>
          <w:sz w:val="24"/>
          <w:szCs w:val="24"/>
          <w:lang w:eastAsia="en-US"/>
        </w:rPr>
      </w:pPr>
    </w:p>
    <w:p w14:paraId="114C5970" w14:textId="77777777" w:rsidR="00922440" w:rsidRDefault="00922440" w:rsidP="00EA1A10">
      <w:pPr>
        <w:widowControl w:val="0"/>
        <w:jc w:val="center"/>
        <w:rPr>
          <w:rFonts w:ascii="Times New Roman" w:eastAsia="Calibri" w:hAnsi="Times New Roman" w:cs="Times New Roman"/>
          <w:b/>
          <w:bCs/>
          <w:sz w:val="24"/>
          <w:szCs w:val="24"/>
          <w:lang w:eastAsia="en-US"/>
        </w:rPr>
      </w:pPr>
    </w:p>
    <w:p w14:paraId="390FEB17" w14:textId="77777777" w:rsidR="00922440" w:rsidRDefault="00922440" w:rsidP="00EA1A10">
      <w:pPr>
        <w:widowControl w:val="0"/>
        <w:jc w:val="center"/>
        <w:rPr>
          <w:rFonts w:ascii="Times New Roman" w:eastAsia="Calibri" w:hAnsi="Times New Roman" w:cs="Times New Roman"/>
          <w:b/>
          <w:bCs/>
          <w:sz w:val="24"/>
          <w:szCs w:val="24"/>
          <w:lang w:eastAsia="en-US"/>
        </w:rPr>
      </w:pPr>
    </w:p>
    <w:p w14:paraId="32BA9D2F" w14:textId="77777777" w:rsidR="00922440" w:rsidRDefault="00922440" w:rsidP="00EA1A10">
      <w:pPr>
        <w:widowControl w:val="0"/>
        <w:jc w:val="center"/>
        <w:rPr>
          <w:rFonts w:ascii="Times New Roman" w:eastAsia="Calibri" w:hAnsi="Times New Roman" w:cs="Times New Roman"/>
          <w:b/>
          <w:bCs/>
          <w:sz w:val="24"/>
          <w:szCs w:val="24"/>
          <w:lang w:eastAsia="en-US"/>
        </w:rPr>
      </w:pPr>
    </w:p>
    <w:p w14:paraId="3C2CE705" w14:textId="77777777" w:rsidR="00922440" w:rsidRDefault="00922440" w:rsidP="00EA1A10">
      <w:pPr>
        <w:widowControl w:val="0"/>
        <w:jc w:val="center"/>
        <w:rPr>
          <w:rFonts w:ascii="Times New Roman" w:eastAsia="Calibri" w:hAnsi="Times New Roman" w:cs="Times New Roman"/>
          <w:b/>
          <w:bCs/>
          <w:sz w:val="24"/>
          <w:szCs w:val="24"/>
          <w:lang w:eastAsia="en-US"/>
        </w:rPr>
      </w:pPr>
    </w:p>
    <w:p w14:paraId="21A78794" w14:textId="77777777" w:rsidR="00922440" w:rsidRDefault="00922440" w:rsidP="00EA1A10">
      <w:pPr>
        <w:widowControl w:val="0"/>
        <w:jc w:val="center"/>
        <w:rPr>
          <w:rFonts w:ascii="Times New Roman" w:eastAsia="Calibri" w:hAnsi="Times New Roman" w:cs="Times New Roman"/>
          <w:b/>
          <w:bCs/>
          <w:sz w:val="24"/>
          <w:szCs w:val="24"/>
          <w:lang w:eastAsia="en-US"/>
        </w:rPr>
      </w:pPr>
    </w:p>
    <w:p w14:paraId="33090DA9" w14:textId="77777777" w:rsidR="00922440" w:rsidRDefault="00922440" w:rsidP="00EA1A10">
      <w:pPr>
        <w:widowControl w:val="0"/>
        <w:jc w:val="center"/>
        <w:rPr>
          <w:rFonts w:ascii="Times New Roman" w:eastAsia="Calibri" w:hAnsi="Times New Roman" w:cs="Times New Roman"/>
          <w:b/>
          <w:bCs/>
          <w:sz w:val="24"/>
          <w:szCs w:val="24"/>
          <w:lang w:eastAsia="en-US"/>
        </w:rPr>
      </w:pPr>
    </w:p>
    <w:p w14:paraId="7D5DDE83" w14:textId="77777777" w:rsidR="00922440" w:rsidRDefault="00922440" w:rsidP="00EA1A10">
      <w:pPr>
        <w:widowControl w:val="0"/>
        <w:jc w:val="center"/>
        <w:rPr>
          <w:rFonts w:ascii="Times New Roman" w:eastAsia="Calibri" w:hAnsi="Times New Roman" w:cs="Times New Roman"/>
          <w:b/>
          <w:bCs/>
          <w:sz w:val="24"/>
          <w:szCs w:val="24"/>
          <w:lang w:eastAsia="en-US"/>
        </w:rPr>
      </w:pPr>
    </w:p>
    <w:p w14:paraId="152E4ACB" w14:textId="77777777" w:rsidR="00922440" w:rsidRDefault="00922440" w:rsidP="00EA1A10">
      <w:pPr>
        <w:widowControl w:val="0"/>
        <w:jc w:val="center"/>
        <w:rPr>
          <w:rFonts w:ascii="Times New Roman" w:eastAsia="Calibri" w:hAnsi="Times New Roman" w:cs="Times New Roman"/>
          <w:b/>
          <w:bCs/>
          <w:sz w:val="24"/>
          <w:szCs w:val="24"/>
          <w:lang w:eastAsia="en-US"/>
        </w:rPr>
      </w:pPr>
    </w:p>
    <w:p w14:paraId="2BF80352" w14:textId="77777777" w:rsidR="00922440" w:rsidRDefault="00922440" w:rsidP="00EA1A10">
      <w:pPr>
        <w:widowControl w:val="0"/>
        <w:jc w:val="center"/>
        <w:rPr>
          <w:rFonts w:ascii="Times New Roman" w:eastAsia="Calibri" w:hAnsi="Times New Roman" w:cs="Times New Roman"/>
          <w:b/>
          <w:bCs/>
          <w:sz w:val="24"/>
          <w:szCs w:val="24"/>
          <w:lang w:eastAsia="en-US"/>
        </w:rPr>
      </w:pPr>
    </w:p>
    <w:p w14:paraId="64A435C1" w14:textId="77777777" w:rsidR="00922440" w:rsidRDefault="00922440" w:rsidP="00515281">
      <w:pPr>
        <w:widowControl w:val="0"/>
        <w:ind w:left="1843"/>
        <w:jc w:val="center"/>
        <w:rPr>
          <w:rFonts w:ascii="Times New Roman" w:eastAsia="Calibri" w:hAnsi="Times New Roman" w:cs="Times New Roman"/>
          <w:szCs w:val="24"/>
          <w:lang w:eastAsia="en-US"/>
        </w:rPr>
      </w:pPr>
      <w:r w:rsidRPr="00922440">
        <w:rPr>
          <w:rFonts w:ascii="Times New Roman" w:eastAsia="Calibri" w:hAnsi="Times New Roman" w:cs="Times New Roman"/>
          <w:szCs w:val="24"/>
          <w:lang w:eastAsia="en-US"/>
        </w:rPr>
        <w:t>Sumber : BPS Kabupaten Sumedang</w:t>
      </w:r>
    </w:p>
    <w:p w14:paraId="0AAF2C92" w14:textId="77777777" w:rsidR="00922440" w:rsidRDefault="00922440" w:rsidP="00922440">
      <w:pPr>
        <w:widowControl w:val="0"/>
        <w:ind w:left="2127"/>
        <w:rPr>
          <w:rFonts w:ascii="Times New Roman" w:eastAsia="Calibri" w:hAnsi="Times New Roman" w:cs="Times New Roman"/>
          <w:sz w:val="24"/>
          <w:szCs w:val="24"/>
          <w:lang w:eastAsia="en-US"/>
        </w:rPr>
      </w:pPr>
    </w:p>
    <w:p w14:paraId="7D4D8F63" w14:textId="77777777" w:rsidR="00515281" w:rsidRDefault="00922440" w:rsidP="00515281">
      <w:pPr>
        <w:spacing w:line="360" w:lineRule="auto"/>
        <w:ind w:left="1843"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Pengelolaan kuantitas merupakan salah satu dari lima sasaran pembangunan kependudukan, yang bertujuan untuk mengarahkan laju pertumbuhan penduduk agar tumbuh seimbang sesuai kapasitas pembangunan . Pengelolaan kuantitas penduduk memfokuskan pada penguatan efektivitas program pengelolaan jumlah penduduk melalui layanan keluarga berencana (KB).</w:t>
      </w:r>
    </w:p>
    <w:p w14:paraId="2382CB91" w14:textId="77777777" w:rsidR="00515281" w:rsidRDefault="00922440" w:rsidP="00515281">
      <w:pPr>
        <w:spacing w:line="360" w:lineRule="auto"/>
        <w:ind w:left="1843"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Sebagai salah satu pilar utama dalam perencanaan pembangunan kependudukan nasional, dan landasan startegis untuk mencapai pembangunan manusia yang inklusif dan berkelanjutan, dalam dokumen perencanaan jangka panjang dan menangah secara tegas mengamanatkan perlunya strategi pengelolaan laju pertumbuhan penduduk guna menciptakan struktur demografi yang seimbang, khususnya dalam hal distribusi usia antara penduduk muda, usia produktif, dan lanjut usia. </w:t>
      </w:r>
      <w:r>
        <w:rPr>
          <w:rFonts w:ascii="Times New Roman" w:eastAsia="Calibri" w:hAnsi="Times New Roman" w:cs="Times New Roman"/>
          <w:sz w:val="24"/>
          <w:szCs w:val="24"/>
          <w:lang w:eastAsia="en-US"/>
        </w:rPr>
        <w:lastRenderedPageBreak/>
        <w:t>Pengelolaan tersebut menjadi penting untuk mendukung ketahanan pendidikan, kesehatan dan ekonomi nasional.</w:t>
      </w:r>
    </w:p>
    <w:p w14:paraId="6BC8443A" w14:textId="77777777" w:rsidR="00922440" w:rsidRDefault="00922440" w:rsidP="00515281">
      <w:pPr>
        <w:spacing w:line="360" w:lineRule="auto"/>
        <w:ind w:left="1843"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Selama lima tahun ke depan (2025-2029) perubahan struktur umur penduduk Kabupaten Sumedang tampak tidak stabil jumlah usia muda (0-14 tahun) dan dewasa muda meningkat (15 hingga 39 tahun). Sedangkan jumlah penduduk usia dewasa yaitu 40 tahun ke atas hingga usia lanjut  (lansia) ada yang meningkat daan menurun, sebagaimana tampak pada </w:t>
      </w:r>
      <w:r w:rsidR="00515281">
        <w:rPr>
          <w:rFonts w:ascii="Times New Roman" w:eastAsia="Calibri" w:hAnsi="Times New Roman" w:cs="Times New Roman"/>
          <w:sz w:val="24"/>
          <w:szCs w:val="24"/>
          <w:lang w:eastAsia="en-US"/>
        </w:rPr>
        <w:t>Tabel dan Gambar piramida dibaw</w:t>
      </w:r>
      <w:r>
        <w:rPr>
          <w:rFonts w:ascii="Times New Roman" w:eastAsia="Calibri" w:hAnsi="Times New Roman" w:cs="Times New Roman"/>
          <w:sz w:val="24"/>
          <w:szCs w:val="24"/>
          <w:lang w:eastAsia="en-US"/>
        </w:rPr>
        <w:t xml:space="preserve">ah ini. </w:t>
      </w:r>
    </w:p>
    <w:p w14:paraId="7CEE5B01" w14:textId="77777777" w:rsidR="00922440" w:rsidRDefault="00922440" w:rsidP="00922440">
      <w:pPr>
        <w:ind w:firstLine="567"/>
        <w:rPr>
          <w:rFonts w:ascii="Times New Roman" w:eastAsia="Calibri" w:hAnsi="Times New Roman" w:cs="Times New Roman"/>
          <w:sz w:val="24"/>
          <w:szCs w:val="24"/>
          <w:lang w:eastAsia="en-US"/>
        </w:rPr>
      </w:pPr>
    </w:p>
    <w:p w14:paraId="5F2631F8" w14:textId="77777777" w:rsidR="00515281" w:rsidRDefault="00922440" w:rsidP="00515281">
      <w:pPr>
        <w:ind w:left="1843"/>
        <w:jc w:val="center"/>
        <w:rPr>
          <w:rFonts w:ascii="Times New Roman" w:eastAsia="Calibri" w:hAnsi="Times New Roman" w:cs="Times New Roman"/>
          <w:b/>
          <w:bCs/>
          <w:szCs w:val="24"/>
          <w:lang w:eastAsia="en-US"/>
        </w:rPr>
      </w:pPr>
      <w:r w:rsidRPr="000C4853">
        <w:rPr>
          <w:rFonts w:ascii="Times New Roman" w:eastAsia="Calibri" w:hAnsi="Times New Roman" w:cs="Times New Roman"/>
          <w:b/>
          <w:bCs/>
          <w:szCs w:val="24"/>
          <w:lang w:eastAsia="en-US"/>
        </w:rPr>
        <w:t xml:space="preserve">Tabel 1.1 </w:t>
      </w:r>
    </w:p>
    <w:p w14:paraId="5757D3A1" w14:textId="77777777" w:rsidR="00922440" w:rsidRPr="00515281" w:rsidRDefault="00922440" w:rsidP="00515281">
      <w:pPr>
        <w:ind w:left="1843"/>
        <w:jc w:val="center"/>
        <w:rPr>
          <w:rFonts w:ascii="Times New Roman" w:eastAsia="Calibri" w:hAnsi="Times New Roman" w:cs="Times New Roman"/>
          <w:b/>
          <w:bCs/>
          <w:szCs w:val="24"/>
          <w:lang w:eastAsia="en-US"/>
        </w:rPr>
      </w:pPr>
      <w:r w:rsidRPr="000C4853">
        <w:rPr>
          <w:rFonts w:ascii="Times New Roman" w:eastAsia="Calibri" w:hAnsi="Times New Roman" w:cs="Times New Roman"/>
          <w:szCs w:val="24"/>
          <w:lang w:eastAsia="en-US"/>
        </w:rPr>
        <w:t>Proyeksi Penduduk Menurut Kelompok Umur Kabupaten Sumedang 2025 – 2029</w:t>
      </w:r>
    </w:p>
    <w:p w14:paraId="5F5EADD7" w14:textId="77777777" w:rsidR="000C4853" w:rsidRPr="000C4853" w:rsidRDefault="000C4853" w:rsidP="000C4853">
      <w:pPr>
        <w:ind w:left="2127"/>
        <w:jc w:val="center"/>
        <w:rPr>
          <w:rFonts w:ascii="Times New Roman" w:eastAsia="Calibri" w:hAnsi="Times New Roman" w:cs="Times New Roman"/>
          <w:b/>
          <w:bCs/>
          <w:sz w:val="24"/>
          <w:szCs w:val="24"/>
          <w:lang w:eastAsia="en-US"/>
        </w:rPr>
      </w:pPr>
    </w:p>
    <w:tbl>
      <w:tblPr>
        <w:tblW w:w="7200" w:type="dxa"/>
        <w:tblInd w:w="1838" w:type="dxa"/>
        <w:tblLook w:val="04A0" w:firstRow="1" w:lastRow="0" w:firstColumn="1" w:lastColumn="0" w:noHBand="0" w:noVBand="1"/>
      </w:tblPr>
      <w:tblGrid>
        <w:gridCol w:w="960"/>
        <w:gridCol w:w="1480"/>
        <w:gridCol w:w="1200"/>
        <w:gridCol w:w="1260"/>
        <w:gridCol w:w="1180"/>
        <w:gridCol w:w="1120"/>
      </w:tblGrid>
      <w:tr w:rsidR="00922440" w:rsidRPr="00E17AA6" w14:paraId="75B62374" w14:textId="77777777" w:rsidTr="00515281">
        <w:trPr>
          <w:trHeight w:val="510"/>
        </w:trPr>
        <w:tc>
          <w:tcPr>
            <w:tcW w:w="960"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4E3FEF97" w14:textId="77777777" w:rsidR="00922440" w:rsidRPr="00E17AA6" w:rsidRDefault="00922440" w:rsidP="008E0802">
            <w:pPr>
              <w:jc w:val="center"/>
              <w:rPr>
                <w:rFonts w:ascii="Calibri" w:eastAsia="Times New Roman" w:hAnsi="Calibri" w:cs="Calibri"/>
                <w:b/>
                <w:bCs/>
                <w:color w:val="000000"/>
                <w:sz w:val="24"/>
                <w:szCs w:val="24"/>
                <w:lang w:val="en-ID" w:eastAsia="en-ID"/>
              </w:rPr>
            </w:pPr>
            <w:r w:rsidRPr="00E17AA6">
              <w:rPr>
                <w:rFonts w:ascii="Calibri" w:eastAsia="Times New Roman" w:hAnsi="Calibri" w:cs="Calibri"/>
                <w:b/>
                <w:bCs/>
                <w:color w:val="000000"/>
                <w:sz w:val="24"/>
                <w:szCs w:val="24"/>
                <w:lang w:val="en-ID" w:eastAsia="en-ID"/>
              </w:rPr>
              <w:t>UMUR</w:t>
            </w:r>
          </w:p>
        </w:tc>
        <w:tc>
          <w:tcPr>
            <w:tcW w:w="1480" w:type="dxa"/>
            <w:tcBorders>
              <w:top w:val="single" w:sz="4" w:space="0" w:color="auto"/>
              <w:left w:val="nil"/>
              <w:bottom w:val="single" w:sz="4" w:space="0" w:color="auto"/>
              <w:right w:val="single" w:sz="4" w:space="0" w:color="auto"/>
            </w:tcBorders>
            <w:shd w:val="clear" w:color="000000" w:fill="DBDBDB"/>
            <w:noWrap/>
            <w:vAlign w:val="center"/>
            <w:hideMark/>
          </w:tcPr>
          <w:p w14:paraId="05D74F92" w14:textId="77777777" w:rsidR="00922440" w:rsidRPr="00E17AA6" w:rsidRDefault="00922440" w:rsidP="008E0802">
            <w:pPr>
              <w:jc w:val="center"/>
              <w:rPr>
                <w:rFonts w:ascii="Calibri" w:eastAsia="Times New Roman" w:hAnsi="Calibri" w:cs="Calibri"/>
                <w:b/>
                <w:bCs/>
                <w:color w:val="000000"/>
                <w:sz w:val="24"/>
                <w:szCs w:val="24"/>
                <w:lang w:val="en-ID" w:eastAsia="en-ID"/>
              </w:rPr>
            </w:pPr>
            <w:r w:rsidRPr="00E17AA6">
              <w:rPr>
                <w:rFonts w:ascii="Calibri" w:eastAsia="Times New Roman" w:hAnsi="Calibri" w:cs="Calibri"/>
                <w:b/>
                <w:bCs/>
                <w:color w:val="000000"/>
                <w:sz w:val="24"/>
                <w:szCs w:val="24"/>
                <w:lang w:val="en-ID" w:eastAsia="en-ID"/>
              </w:rPr>
              <w:t>2025</w:t>
            </w:r>
          </w:p>
        </w:tc>
        <w:tc>
          <w:tcPr>
            <w:tcW w:w="1200" w:type="dxa"/>
            <w:tcBorders>
              <w:top w:val="single" w:sz="4" w:space="0" w:color="auto"/>
              <w:left w:val="nil"/>
              <w:bottom w:val="single" w:sz="4" w:space="0" w:color="auto"/>
              <w:right w:val="single" w:sz="4" w:space="0" w:color="auto"/>
            </w:tcBorders>
            <w:shd w:val="clear" w:color="000000" w:fill="DBDBDB"/>
            <w:noWrap/>
            <w:vAlign w:val="center"/>
            <w:hideMark/>
          </w:tcPr>
          <w:p w14:paraId="3014541B" w14:textId="77777777" w:rsidR="00922440" w:rsidRPr="00E17AA6" w:rsidRDefault="00922440" w:rsidP="008E0802">
            <w:pPr>
              <w:jc w:val="center"/>
              <w:rPr>
                <w:rFonts w:ascii="Calibri" w:eastAsia="Times New Roman" w:hAnsi="Calibri" w:cs="Calibri"/>
                <w:b/>
                <w:bCs/>
                <w:color w:val="000000"/>
                <w:sz w:val="24"/>
                <w:szCs w:val="24"/>
                <w:lang w:val="en-ID" w:eastAsia="en-ID"/>
              </w:rPr>
            </w:pPr>
            <w:r w:rsidRPr="00E17AA6">
              <w:rPr>
                <w:rFonts w:ascii="Calibri" w:eastAsia="Times New Roman" w:hAnsi="Calibri" w:cs="Calibri"/>
                <w:b/>
                <w:bCs/>
                <w:color w:val="000000"/>
                <w:sz w:val="24"/>
                <w:szCs w:val="24"/>
                <w:lang w:val="en-ID" w:eastAsia="en-ID"/>
              </w:rPr>
              <w:t>2026</w:t>
            </w:r>
          </w:p>
        </w:tc>
        <w:tc>
          <w:tcPr>
            <w:tcW w:w="1260" w:type="dxa"/>
            <w:tcBorders>
              <w:top w:val="single" w:sz="4" w:space="0" w:color="auto"/>
              <w:left w:val="nil"/>
              <w:bottom w:val="single" w:sz="4" w:space="0" w:color="auto"/>
              <w:right w:val="single" w:sz="4" w:space="0" w:color="auto"/>
            </w:tcBorders>
            <w:shd w:val="clear" w:color="000000" w:fill="DBDBDB"/>
            <w:noWrap/>
            <w:vAlign w:val="center"/>
            <w:hideMark/>
          </w:tcPr>
          <w:p w14:paraId="16EB4EE7" w14:textId="77777777" w:rsidR="00922440" w:rsidRPr="00E17AA6" w:rsidRDefault="00922440" w:rsidP="008E0802">
            <w:pPr>
              <w:jc w:val="center"/>
              <w:rPr>
                <w:rFonts w:ascii="Calibri" w:eastAsia="Times New Roman" w:hAnsi="Calibri" w:cs="Calibri"/>
                <w:b/>
                <w:bCs/>
                <w:color w:val="000000"/>
                <w:sz w:val="24"/>
                <w:szCs w:val="24"/>
                <w:lang w:val="en-ID" w:eastAsia="en-ID"/>
              </w:rPr>
            </w:pPr>
            <w:r w:rsidRPr="00E17AA6">
              <w:rPr>
                <w:rFonts w:ascii="Calibri" w:eastAsia="Times New Roman" w:hAnsi="Calibri" w:cs="Calibri"/>
                <w:b/>
                <w:bCs/>
                <w:color w:val="000000"/>
                <w:sz w:val="24"/>
                <w:szCs w:val="24"/>
                <w:lang w:val="en-ID" w:eastAsia="en-ID"/>
              </w:rPr>
              <w:t>2027</w:t>
            </w:r>
          </w:p>
        </w:tc>
        <w:tc>
          <w:tcPr>
            <w:tcW w:w="1180" w:type="dxa"/>
            <w:tcBorders>
              <w:top w:val="single" w:sz="4" w:space="0" w:color="auto"/>
              <w:left w:val="nil"/>
              <w:bottom w:val="single" w:sz="4" w:space="0" w:color="auto"/>
              <w:right w:val="single" w:sz="4" w:space="0" w:color="auto"/>
            </w:tcBorders>
            <w:shd w:val="clear" w:color="000000" w:fill="DBDBDB"/>
            <w:noWrap/>
            <w:vAlign w:val="center"/>
            <w:hideMark/>
          </w:tcPr>
          <w:p w14:paraId="5C3EA525" w14:textId="77777777" w:rsidR="00922440" w:rsidRPr="00E17AA6" w:rsidRDefault="00922440" w:rsidP="008E0802">
            <w:pPr>
              <w:jc w:val="center"/>
              <w:rPr>
                <w:rFonts w:ascii="Calibri" w:eastAsia="Times New Roman" w:hAnsi="Calibri" w:cs="Calibri"/>
                <w:b/>
                <w:bCs/>
                <w:color w:val="000000"/>
                <w:sz w:val="24"/>
                <w:szCs w:val="24"/>
                <w:lang w:val="en-ID" w:eastAsia="en-ID"/>
              </w:rPr>
            </w:pPr>
            <w:r w:rsidRPr="00E17AA6">
              <w:rPr>
                <w:rFonts w:ascii="Calibri" w:eastAsia="Times New Roman" w:hAnsi="Calibri" w:cs="Calibri"/>
                <w:b/>
                <w:bCs/>
                <w:color w:val="000000"/>
                <w:sz w:val="24"/>
                <w:szCs w:val="24"/>
                <w:lang w:val="en-ID" w:eastAsia="en-ID"/>
              </w:rPr>
              <w:t>2028</w:t>
            </w:r>
          </w:p>
        </w:tc>
        <w:tc>
          <w:tcPr>
            <w:tcW w:w="1120" w:type="dxa"/>
            <w:tcBorders>
              <w:top w:val="single" w:sz="4" w:space="0" w:color="auto"/>
              <w:left w:val="nil"/>
              <w:bottom w:val="single" w:sz="4" w:space="0" w:color="auto"/>
              <w:right w:val="single" w:sz="4" w:space="0" w:color="auto"/>
            </w:tcBorders>
            <w:shd w:val="clear" w:color="000000" w:fill="DBDBDB"/>
            <w:noWrap/>
            <w:vAlign w:val="center"/>
            <w:hideMark/>
          </w:tcPr>
          <w:p w14:paraId="6A52633E" w14:textId="77777777" w:rsidR="00922440" w:rsidRPr="00E17AA6" w:rsidRDefault="00922440" w:rsidP="008E0802">
            <w:pPr>
              <w:jc w:val="center"/>
              <w:rPr>
                <w:rFonts w:ascii="Calibri" w:eastAsia="Times New Roman" w:hAnsi="Calibri" w:cs="Calibri"/>
                <w:b/>
                <w:bCs/>
                <w:color w:val="000000"/>
                <w:sz w:val="24"/>
                <w:szCs w:val="24"/>
                <w:lang w:val="en-ID" w:eastAsia="en-ID"/>
              </w:rPr>
            </w:pPr>
            <w:r w:rsidRPr="00E17AA6">
              <w:rPr>
                <w:rFonts w:ascii="Calibri" w:eastAsia="Times New Roman" w:hAnsi="Calibri" w:cs="Calibri"/>
                <w:b/>
                <w:bCs/>
                <w:color w:val="000000"/>
                <w:sz w:val="24"/>
                <w:szCs w:val="24"/>
                <w:lang w:val="en-ID" w:eastAsia="en-ID"/>
              </w:rPr>
              <w:t>2029</w:t>
            </w:r>
          </w:p>
        </w:tc>
      </w:tr>
      <w:tr w:rsidR="00922440" w:rsidRPr="00E17AA6" w14:paraId="09D9F8B1" w14:textId="77777777" w:rsidTr="00515281">
        <w:trPr>
          <w:trHeight w:val="300"/>
        </w:trPr>
        <w:tc>
          <w:tcPr>
            <w:tcW w:w="960" w:type="dxa"/>
            <w:tcBorders>
              <w:top w:val="nil"/>
              <w:left w:val="single" w:sz="4" w:space="0" w:color="auto"/>
              <w:bottom w:val="single" w:sz="4" w:space="0" w:color="auto"/>
              <w:right w:val="single" w:sz="4" w:space="0" w:color="auto"/>
            </w:tcBorders>
            <w:noWrap/>
            <w:vAlign w:val="center"/>
            <w:hideMark/>
          </w:tcPr>
          <w:p w14:paraId="677B027D" w14:textId="77777777" w:rsidR="00922440" w:rsidRPr="00E17AA6" w:rsidRDefault="00922440" w:rsidP="008E0802">
            <w:pP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0-4</w:t>
            </w:r>
          </w:p>
        </w:tc>
        <w:tc>
          <w:tcPr>
            <w:tcW w:w="1480" w:type="dxa"/>
            <w:tcBorders>
              <w:top w:val="nil"/>
              <w:left w:val="nil"/>
              <w:bottom w:val="single" w:sz="4" w:space="0" w:color="auto"/>
              <w:right w:val="single" w:sz="4" w:space="0" w:color="auto"/>
            </w:tcBorders>
            <w:noWrap/>
            <w:vAlign w:val="center"/>
            <w:hideMark/>
          </w:tcPr>
          <w:p w14:paraId="751B5E3B"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86.560</w:t>
            </w:r>
          </w:p>
        </w:tc>
        <w:tc>
          <w:tcPr>
            <w:tcW w:w="1200" w:type="dxa"/>
            <w:tcBorders>
              <w:top w:val="nil"/>
              <w:left w:val="nil"/>
              <w:bottom w:val="single" w:sz="4" w:space="0" w:color="auto"/>
              <w:right w:val="single" w:sz="4" w:space="0" w:color="auto"/>
            </w:tcBorders>
            <w:noWrap/>
            <w:vAlign w:val="center"/>
            <w:hideMark/>
          </w:tcPr>
          <w:p w14:paraId="35FB020F"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86.340</w:t>
            </w:r>
          </w:p>
        </w:tc>
        <w:tc>
          <w:tcPr>
            <w:tcW w:w="1260" w:type="dxa"/>
            <w:tcBorders>
              <w:top w:val="nil"/>
              <w:left w:val="nil"/>
              <w:bottom w:val="single" w:sz="4" w:space="0" w:color="auto"/>
              <w:right w:val="single" w:sz="4" w:space="0" w:color="auto"/>
            </w:tcBorders>
            <w:noWrap/>
            <w:vAlign w:val="center"/>
            <w:hideMark/>
          </w:tcPr>
          <w:p w14:paraId="798AC067"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86.130</w:t>
            </w:r>
          </w:p>
        </w:tc>
        <w:tc>
          <w:tcPr>
            <w:tcW w:w="1180" w:type="dxa"/>
            <w:tcBorders>
              <w:top w:val="nil"/>
              <w:left w:val="nil"/>
              <w:bottom w:val="single" w:sz="4" w:space="0" w:color="auto"/>
              <w:right w:val="single" w:sz="4" w:space="0" w:color="auto"/>
            </w:tcBorders>
            <w:noWrap/>
            <w:vAlign w:val="center"/>
            <w:hideMark/>
          </w:tcPr>
          <w:p w14:paraId="5B043025"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85.891</w:t>
            </w:r>
          </w:p>
        </w:tc>
        <w:tc>
          <w:tcPr>
            <w:tcW w:w="1120" w:type="dxa"/>
            <w:tcBorders>
              <w:top w:val="nil"/>
              <w:left w:val="nil"/>
              <w:bottom w:val="single" w:sz="4" w:space="0" w:color="auto"/>
              <w:right w:val="single" w:sz="4" w:space="0" w:color="auto"/>
            </w:tcBorders>
            <w:noWrap/>
            <w:vAlign w:val="center"/>
            <w:hideMark/>
          </w:tcPr>
          <w:p w14:paraId="4AB7D7AE"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85.650</w:t>
            </w:r>
          </w:p>
        </w:tc>
      </w:tr>
      <w:tr w:rsidR="00922440" w:rsidRPr="00E17AA6" w14:paraId="62D41A54" w14:textId="77777777" w:rsidTr="00515281">
        <w:trPr>
          <w:trHeight w:val="300"/>
        </w:trPr>
        <w:tc>
          <w:tcPr>
            <w:tcW w:w="960" w:type="dxa"/>
            <w:tcBorders>
              <w:top w:val="nil"/>
              <w:left w:val="single" w:sz="4" w:space="0" w:color="auto"/>
              <w:bottom w:val="single" w:sz="4" w:space="0" w:color="auto"/>
              <w:right w:val="single" w:sz="4" w:space="0" w:color="auto"/>
            </w:tcBorders>
            <w:noWrap/>
            <w:vAlign w:val="center"/>
            <w:hideMark/>
          </w:tcPr>
          <w:p w14:paraId="0A2666E9" w14:textId="77777777" w:rsidR="00922440" w:rsidRPr="00E17AA6" w:rsidRDefault="00922440" w:rsidP="008E0802">
            <w:pP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10-14</w:t>
            </w:r>
          </w:p>
        </w:tc>
        <w:tc>
          <w:tcPr>
            <w:tcW w:w="1480" w:type="dxa"/>
            <w:tcBorders>
              <w:top w:val="nil"/>
              <w:left w:val="nil"/>
              <w:bottom w:val="single" w:sz="4" w:space="0" w:color="auto"/>
              <w:right w:val="single" w:sz="4" w:space="0" w:color="auto"/>
            </w:tcBorders>
            <w:noWrap/>
            <w:vAlign w:val="center"/>
            <w:hideMark/>
          </w:tcPr>
          <w:p w14:paraId="7E46AC7E"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84.230</w:t>
            </w:r>
          </w:p>
        </w:tc>
        <w:tc>
          <w:tcPr>
            <w:tcW w:w="1200" w:type="dxa"/>
            <w:tcBorders>
              <w:top w:val="nil"/>
              <w:left w:val="nil"/>
              <w:bottom w:val="single" w:sz="4" w:space="0" w:color="auto"/>
              <w:right w:val="single" w:sz="4" w:space="0" w:color="auto"/>
            </w:tcBorders>
            <w:noWrap/>
            <w:vAlign w:val="center"/>
            <w:hideMark/>
          </w:tcPr>
          <w:p w14:paraId="78545249"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83.560</w:t>
            </w:r>
          </w:p>
        </w:tc>
        <w:tc>
          <w:tcPr>
            <w:tcW w:w="1260" w:type="dxa"/>
            <w:tcBorders>
              <w:top w:val="nil"/>
              <w:left w:val="nil"/>
              <w:bottom w:val="single" w:sz="4" w:space="0" w:color="auto"/>
              <w:right w:val="single" w:sz="4" w:space="0" w:color="auto"/>
            </w:tcBorders>
            <w:noWrap/>
            <w:vAlign w:val="center"/>
            <w:hideMark/>
          </w:tcPr>
          <w:p w14:paraId="55E5A5BE"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83.440</w:t>
            </w:r>
          </w:p>
        </w:tc>
        <w:tc>
          <w:tcPr>
            <w:tcW w:w="1180" w:type="dxa"/>
            <w:tcBorders>
              <w:top w:val="nil"/>
              <w:left w:val="nil"/>
              <w:bottom w:val="single" w:sz="4" w:space="0" w:color="auto"/>
              <w:right w:val="single" w:sz="4" w:space="0" w:color="auto"/>
            </w:tcBorders>
            <w:noWrap/>
            <w:vAlign w:val="center"/>
            <w:hideMark/>
          </w:tcPr>
          <w:p w14:paraId="6614412A"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83.790</w:t>
            </w:r>
          </w:p>
        </w:tc>
        <w:tc>
          <w:tcPr>
            <w:tcW w:w="1120" w:type="dxa"/>
            <w:tcBorders>
              <w:top w:val="nil"/>
              <w:left w:val="nil"/>
              <w:bottom w:val="single" w:sz="4" w:space="0" w:color="auto"/>
              <w:right w:val="single" w:sz="4" w:space="0" w:color="auto"/>
            </w:tcBorders>
            <w:noWrap/>
            <w:vAlign w:val="center"/>
            <w:hideMark/>
          </w:tcPr>
          <w:p w14:paraId="3214CB9D"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84.240</w:t>
            </w:r>
          </w:p>
        </w:tc>
      </w:tr>
      <w:tr w:rsidR="00922440" w:rsidRPr="00E17AA6" w14:paraId="0F45C5D8" w14:textId="77777777" w:rsidTr="00515281">
        <w:trPr>
          <w:trHeight w:val="300"/>
        </w:trPr>
        <w:tc>
          <w:tcPr>
            <w:tcW w:w="960" w:type="dxa"/>
            <w:tcBorders>
              <w:top w:val="nil"/>
              <w:left w:val="single" w:sz="4" w:space="0" w:color="auto"/>
              <w:bottom w:val="single" w:sz="4" w:space="0" w:color="auto"/>
              <w:right w:val="single" w:sz="4" w:space="0" w:color="auto"/>
            </w:tcBorders>
            <w:noWrap/>
            <w:vAlign w:val="center"/>
            <w:hideMark/>
          </w:tcPr>
          <w:p w14:paraId="7E02EF9D" w14:textId="77777777" w:rsidR="00922440" w:rsidRPr="00E17AA6" w:rsidRDefault="00922440" w:rsidP="008E0802">
            <w:pP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15-19</w:t>
            </w:r>
          </w:p>
        </w:tc>
        <w:tc>
          <w:tcPr>
            <w:tcW w:w="1480" w:type="dxa"/>
            <w:tcBorders>
              <w:top w:val="nil"/>
              <w:left w:val="nil"/>
              <w:bottom w:val="single" w:sz="4" w:space="0" w:color="auto"/>
              <w:right w:val="single" w:sz="4" w:space="0" w:color="auto"/>
            </w:tcBorders>
            <w:noWrap/>
            <w:vAlign w:val="center"/>
            <w:hideMark/>
          </w:tcPr>
          <w:p w14:paraId="51AF57D7"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92.200</w:t>
            </w:r>
          </w:p>
        </w:tc>
        <w:tc>
          <w:tcPr>
            <w:tcW w:w="1200" w:type="dxa"/>
            <w:tcBorders>
              <w:top w:val="nil"/>
              <w:left w:val="nil"/>
              <w:bottom w:val="single" w:sz="4" w:space="0" w:color="auto"/>
              <w:right w:val="single" w:sz="4" w:space="0" w:color="auto"/>
            </w:tcBorders>
            <w:noWrap/>
            <w:vAlign w:val="center"/>
            <w:hideMark/>
          </w:tcPr>
          <w:p w14:paraId="4EC9AC0B"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90.400</w:t>
            </w:r>
          </w:p>
        </w:tc>
        <w:tc>
          <w:tcPr>
            <w:tcW w:w="1260" w:type="dxa"/>
            <w:tcBorders>
              <w:top w:val="nil"/>
              <w:left w:val="nil"/>
              <w:bottom w:val="single" w:sz="4" w:space="0" w:color="auto"/>
              <w:right w:val="single" w:sz="4" w:space="0" w:color="auto"/>
            </w:tcBorders>
            <w:noWrap/>
            <w:vAlign w:val="center"/>
            <w:hideMark/>
          </w:tcPr>
          <w:p w14:paraId="29DA1324"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88.590</w:t>
            </w:r>
          </w:p>
        </w:tc>
        <w:tc>
          <w:tcPr>
            <w:tcW w:w="1180" w:type="dxa"/>
            <w:tcBorders>
              <w:top w:val="nil"/>
              <w:left w:val="nil"/>
              <w:bottom w:val="single" w:sz="4" w:space="0" w:color="auto"/>
              <w:right w:val="single" w:sz="4" w:space="0" w:color="auto"/>
            </w:tcBorders>
            <w:noWrap/>
            <w:vAlign w:val="center"/>
            <w:hideMark/>
          </w:tcPr>
          <w:p w14:paraId="2E1D0A32"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86.830</w:t>
            </w:r>
          </w:p>
        </w:tc>
        <w:tc>
          <w:tcPr>
            <w:tcW w:w="1120" w:type="dxa"/>
            <w:tcBorders>
              <w:top w:val="nil"/>
              <w:left w:val="nil"/>
              <w:bottom w:val="single" w:sz="4" w:space="0" w:color="auto"/>
              <w:right w:val="single" w:sz="4" w:space="0" w:color="auto"/>
            </w:tcBorders>
            <w:noWrap/>
            <w:vAlign w:val="center"/>
            <w:hideMark/>
          </w:tcPr>
          <w:p w14:paraId="2B1CE9E5"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85.320</w:t>
            </w:r>
          </w:p>
        </w:tc>
      </w:tr>
      <w:tr w:rsidR="00922440" w:rsidRPr="00E17AA6" w14:paraId="060FE6A5" w14:textId="77777777" w:rsidTr="00515281">
        <w:trPr>
          <w:trHeight w:val="300"/>
        </w:trPr>
        <w:tc>
          <w:tcPr>
            <w:tcW w:w="960" w:type="dxa"/>
            <w:tcBorders>
              <w:top w:val="nil"/>
              <w:left w:val="single" w:sz="4" w:space="0" w:color="auto"/>
              <w:bottom w:val="single" w:sz="4" w:space="0" w:color="auto"/>
              <w:right w:val="single" w:sz="4" w:space="0" w:color="auto"/>
            </w:tcBorders>
            <w:noWrap/>
            <w:vAlign w:val="center"/>
            <w:hideMark/>
          </w:tcPr>
          <w:p w14:paraId="02C3A62C" w14:textId="77777777" w:rsidR="00922440" w:rsidRPr="00E17AA6" w:rsidRDefault="00922440" w:rsidP="008E0802">
            <w:pP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20-24</w:t>
            </w:r>
          </w:p>
        </w:tc>
        <w:tc>
          <w:tcPr>
            <w:tcW w:w="1480" w:type="dxa"/>
            <w:tcBorders>
              <w:top w:val="nil"/>
              <w:left w:val="nil"/>
              <w:bottom w:val="single" w:sz="4" w:space="0" w:color="auto"/>
              <w:right w:val="single" w:sz="4" w:space="0" w:color="auto"/>
            </w:tcBorders>
            <w:noWrap/>
            <w:vAlign w:val="center"/>
            <w:hideMark/>
          </w:tcPr>
          <w:p w14:paraId="26CA8A07"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98.470</w:t>
            </w:r>
          </w:p>
        </w:tc>
        <w:tc>
          <w:tcPr>
            <w:tcW w:w="1200" w:type="dxa"/>
            <w:tcBorders>
              <w:top w:val="nil"/>
              <w:left w:val="nil"/>
              <w:bottom w:val="single" w:sz="4" w:space="0" w:color="auto"/>
              <w:right w:val="single" w:sz="4" w:space="0" w:color="auto"/>
            </w:tcBorders>
            <w:noWrap/>
            <w:vAlign w:val="center"/>
            <w:hideMark/>
          </w:tcPr>
          <w:p w14:paraId="431DF02F"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97.930</w:t>
            </w:r>
          </w:p>
        </w:tc>
        <w:tc>
          <w:tcPr>
            <w:tcW w:w="1260" w:type="dxa"/>
            <w:tcBorders>
              <w:top w:val="nil"/>
              <w:left w:val="nil"/>
              <w:bottom w:val="single" w:sz="4" w:space="0" w:color="auto"/>
              <w:right w:val="single" w:sz="4" w:space="0" w:color="auto"/>
            </w:tcBorders>
            <w:noWrap/>
            <w:vAlign w:val="center"/>
            <w:hideMark/>
          </w:tcPr>
          <w:p w14:paraId="6E940A0C"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96.800</w:t>
            </w:r>
          </w:p>
        </w:tc>
        <w:tc>
          <w:tcPr>
            <w:tcW w:w="1180" w:type="dxa"/>
            <w:tcBorders>
              <w:top w:val="nil"/>
              <w:left w:val="nil"/>
              <w:bottom w:val="single" w:sz="4" w:space="0" w:color="auto"/>
              <w:right w:val="single" w:sz="4" w:space="0" w:color="auto"/>
            </w:tcBorders>
            <w:noWrap/>
            <w:vAlign w:val="center"/>
            <w:hideMark/>
          </w:tcPr>
          <w:p w14:paraId="4052596F"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95.250</w:t>
            </w:r>
          </w:p>
        </w:tc>
        <w:tc>
          <w:tcPr>
            <w:tcW w:w="1120" w:type="dxa"/>
            <w:tcBorders>
              <w:top w:val="nil"/>
              <w:left w:val="nil"/>
              <w:bottom w:val="single" w:sz="4" w:space="0" w:color="auto"/>
              <w:right w:val="single" w:sz="4" w:space="0" w:color="auto"/>
            </w:tcBorders>
            <w:noWrap/>
            <w:vAlign w:val="center"/>
            <w:hideMark/>
          </w:tcPr>
          <w:p w14:paraId="323DC088"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93.500</w:t>
            </w:r>
          </w:p>
        </w:tc>
      </w:tr>
      <w:tr w:rsidR="00922440" w:rsidRPr="00E17AA6" w14:paraId="5C7178B8" w14:textId="77777777" w:rsidTr="00515281">
        <w:trPr>
          <w:trHeight w:val="300"/>
        </w:trPr>
        <w:tc>
          <w:tcPr>
            <w:tcW w:w="960" w:type="dxa"/>
            <w:tcBorders>
              <w:top w:val="nil"/>
              <w:left w:val="single" w:sz="4" w:space="0" w:color="auto"/>
              <w:bottom w:val="single" w:sz="4" w:space="0" w:color="auto"/>
              <w:right w:val="single" w:sz="4" w:space="0" w:color="auto"/>
            </w:tcBorders>
            <w:noWrap/>
            <w:vAlign w:val="center"/>
            <w:hideMark/>
          </w:tcPr>
          <w:p w14:paraId="2B0FF520" w14:textId="77777777" w:rsidR="00922440" w:rsidRPr="00E17AA6" w:rsidRDefault="00922440" w:rsidP="008E0802">
            <w:pP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25-29</w:t>
            </w:r>
          </w:p>
        </w:tc>
        <w:tc>
          <w:tcPr>
            <w:tcW w:w="1480" w:type="dxa"/>
            <w:tcBorders>
              <w:top w:val="nil"/>
              <w:left w:val="nil"/>
              <w:bottom w:val="single" w:sz="4" w:space="0" w:color="auto"/>
              <w:right w:val="single" w:sz="4" w:space="0" w:color="auto"/>
            </w:tcBorders>
            <w:noWrap/>
            <w:vAlign w:val="center"/>
            <w:hideMark/>
          </w:tcPr>
          <w:p w14:paraId="1E3B9469"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93.060</w:t>
            </w:r>
          </w:p>
        </w:tc>
        <w:tc>
          <w:tcPr>
            <w:tcW w:w="1200" w:type="dxa"/>
            <w:tcBorders>
              <w:top w:val="nil"/>
              <w:left w:val="nil"/>
              <w:bottom w:val="single" w:sz="4" w:space="0" w:color="auto"/>
              <w:right w:val="single" w:sz="4" w:space="0" w:color="auto"/>
            </w:tcBorders>
            <w:noWrap/>
            <w:vAlign w:val="center"/>
            <w:hideMark/>
          </w:tcPr>
          <w:p w14:paraId="6EB93411"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94.130</w:t>
            </w:r>
          </w:p>
        </w:tc>
        <w:tc>
          <w:tcPr>
            <w:tcW w:w="1260" w:type="dxa"/>
            <w:tcBorders>
              <w:top w:val="nil"/>
              <w:left w:val="nil"/>
              <w:bottom w:val="single" w:sz="4" w:space="0" w:color="auto"/>
              <w:right w:val="single" w:sz="4" w:space="0" w:color="auto"/>
            </w:tcBorders>
            <w:noWrap/>
            <w:vAlign w:val="center"/>
            <w:hideMark/>
          </w:tcPr>
          <w:p w14:paraId="520F6BA8"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95.440</w:t>
            </w:r>
          </w:p>
        </w:tc>
        <w:tc>
          <w:tcPr>
            <w:tcW w:w="1180" w:type="dxa"/>
            <w:tcBorders>
              <w:top w:val="nil"/>
              <w:left w:val="nil"/>
              <w:bottom w:val="single" w:sz="4" w:space="0" w:color="auto"/>
              <w:right w:val="single" w:sz="4" w:space="0" w:color="auto"/>
            </w:tcBorders>
            <w:noWrap/>
            <w:vAlign w:val="center"/>
            <w:hideMark/>
          </w:tcPr>
          <w:p w14:paraId="34A1F30F"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96.740</w:t>
            </w:r>
          </w:p>
        </w:tc>
        <w:tc>
          <w:tcPr>
            <w:tcW w:w="1120" w:type="dxa"/>
            <w:tcBorders>
              <w:top w:val="nil"/>
              <w:left w:val="nil"/>
              <w:bottom w:val="single" w:sz="4" w:space="0" w:color="auto"/>
              <w:right w:val="single" w:sz="4" w:space="0" w:color="auto"/>
            </w:tcBorders>
            <w:noWrap/>
            <w:vAlign w:val="center"/>
            <w:hideMark/>
          </w:tcPr>
          <w:p w14:paraId="43F656EC"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97.600</w:t>
            </w:r>
          </w:p>
        </w:tc>
      </w:tr>
      <w:tr w:rsidR="00922440" w:rsidRPr="00E17AA6" w14:paraId="17998E3D" w14:textId="77777777" w:rsidTr="00515281">
        <w:trPr>
          <w:trHeight w:val="300"/>
        </w:trPr>
        <w:tc>
          <w:tcPr>
            <w:tcW w:w="960" w:type="dxa"/>
            <w:tcBorders>
              <w:top w:val="nil"/>
              <w:left w:val="single" w:sz="4" w:space="0" w:color="auto"/>
              <w:bottom w:val="single" w:sz="4" w:space="0" w:color="auto"/>
              <w:right w:val="single" w:sz="4" w:space="0" w:color="auto"/>
            </w:tcBorders>
            <w:noWrap/>
            <w:vAlign w:val="center"/>
            <w:hideMark/>
          </w:tcPr>
          <w:p w14:paraId="083114A5" w14:textId="77777777" w:rsidR="00922440" w:rsidRPr="00E17AA6" w:rsidRDefault="00922440" w:rsidP="008E0802">
            <w:pP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30-34</w:t>
            </w:r>
          </w:p>
        </w:tc>
        <w:tc>
          <w:tcPr>
            <w:tcW w:w="1480" w:type="dxa"/>
            <w:tcBorders>
              <w:top w:val="nil"/>
              <w:left w:val="nil"/>
              <w:bottom w:val="single" w:sz="4" w:space="0" w:color="auto"/>
              <w:right w:val="single" w:sz="4" w:space="0" w:color="auto"/>
            </w:tcBorders>
            <w:noWrap/>
            <w:vAlign w:val="center"/>
            <w:hideMark/>
          </w:tcPr>
          <w:p w14:paraId="5DF1C3B3"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89.750</w:t>
            </w:r>
          </w:p>
        </w:tc>
        <w:tc>
          <w:tcPr>
            <w:tcW w:w="1200" w:type="dxa"/>
            <w:tcBorders>
              <w:top w:val="nil"/>
              <w:left w:val="nil"/>
              <w:bottom w:val="single" w:sz="4" w:space="0" w:color="auto"/>
              <w:right w:val="single" w:sz="4" w:space="0" w:color="auto"/>
            </w:tcBorders>
            <w:noWrap/>
            <w:vAlign w:val="center"/>
            <w:hideMark/>
          </w:tcPr>
          <w:p w14:paraId="1EED87FD"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90.620</w:t>
            </w:r>
          </w:p>
        </w:tc>
        <w:tc>
          <w:tcPr>
            <w:tcW w:w="1260" w:type="dxa"/>
            <w:tcBorders>
              <w:top w:val="nil"/>
              <w:left w:val="nil"/>
              <w:bottom w:val="single" w:sz="4" w:space="0" w:color="auto"/>
              <w:right w:val="single" w:sz="4" w:space="0" w:color="auto"/>
            </w:tcBorders>
            <w:noWrap/>
            <w:vAlign w:val="center"/>
            <w:hideMark/>
          </w:tcPr>
          <w:p w14:paraId="1986C636"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91.110</w:t>
            </w:r>
          </w:p>
        </w:tc>
        <w:tc>
          <w:tcPr>
            <w:tcW w:w="1180" w:type="dxa"/>
            <w:tcBorders>
              <w:top w:val="nil"/>
              <w:left w:val="nil"/>
              <w:bottom w:val="single" w:sz="4" w:space="0" w:color="auto"/>
              <w:right w:val="single" w:sz="4" w:space="0" w:color="auto"/>
            </w:tcBorders>
            <w:noWrap/>
            <w:vAlign w:val="center"/>
            <w:hideMark/>
          </w:tcPr>
          <w:p w14:paraId="626EBC2A"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91.420</w:t>
            </w:r>
          </w:p>
        </w:tc>
        <w:tc>
          <w:tcPr>
            <w:tcW w:w="1120" w:type="dxa"/>
            <w:tcBorders>
              <w:top w:val="nil"/>
              <w:left w:val="nil"/>
              <w:bottom w:val="single" w:sz="4" w:space="0" w:color="auto"/>
              <w:right w:val="single" w:sz="4" w:space="0" w:color="auto"/>
            </w:tcBorders>
            <w:noWrap/>
            <w:vAlign w:val="center"/>
            <w:hideMark/>
          </w:tcPr>
          <w:p w14:paraId="4D357A16"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91.830</w:t>
            </w:r>
          </w:p>
        </w:tc>
      </w:tr>
      <w:tr w:rsidR="00922440" w:rsidRPr="00E17AA6" w14:paraId="5850B4E3" w14:textId="77777777" w:rsidTr="00515281">
        <w:trPr>
          <w:trHeight w:val="300"/>
        </w:trPr>
        <w:tc>
          <w:tcPr>
            <w:tcW w:w="960" w:type="dxa"/>
            <w:tcBorders>
              <w:top w:val="nil"/>
              <w:left w:val="single" w:sz="4" w:space="0" w:color="auto"/>
              <w:bottom w:val="single" w:sz="4" w:space="0" w:color="auto"/>
              <w:right w:val="single" w:sz="4" w:space="0" w:color="auto"/>
            </w:tcBorders>
            <w:noWrap/>
            <w:vAlign w:val="center"/>
            <w:hideMark/>
          </w:tcPr>
          <w:p w14:paraId="78F27161" w14:textId="77777777" w:rsidR="00922440" w:rsidRPr="00E17AA6" w:rsidRDefault="00922440" w:rsidP="008E0802">
            <w:pP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35-39</w:t>
            </w:r>
          </w:p>
        </w:tc>
        <w:tc>
          <w:tcPr>
            <w:tcW w:w="1480" w:type="dxa"/>
            <w:tcBorders>
              <w:top w:val="nil"/>
              <w:left w:val="nil"/>
              <w:bottom w:val="single" w:sz="4" w:space="0" w:color="auto"/>
              <w:right w:val="single" w:sz="4" w:space="0" w:color="auto"/>
            </w:tcBorders>
            <w:noWrap/>
            <w:vAlign w:val="center"/>
            <w:hideMark/>
          </w:tcPr>
          <w:p w14:paraId="07F4916D"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81.120</w:t>
            </w:r>
          </w:p>
        </w:tc>
        <w:tc>
          <w:tcPr>
            <w:tcW w:w="1200" w:type="dxa"/>
            <w:tcBorders>
              <w:top w:val="nil"/>
              <w:left w:val="nil"/>
              <w:bottom w:val="single" w:sz="4" w:space="0" w:color="auto"/>
              <w:right w:val="single" w:sz="4" w:space="0" w:color="auto"/>
            </w:tcBorders>
            <w:noWrap/>
            <w:vAlign w:val="center"/>
            <w:hideMark/>
          </w:tcPr>
          <w:p w14:paraId="4C7BA763"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82.340</w:t>
            </w:r>
          </w:p>
        </w:tc>
        <w:tc>
          <w:tcPr>
            <w:tcW w:w="1260" w:type="dxa"/>
            <w:tcBorders>
              <w:top w:val="nil"/>
              <w:left w:val="nil"/>
              <w:bottom w:val="single" w:sz="4" w:space="0" w:color="auto"/>
              <w:right w:val="single" w:sz="4" w:space="0" w:color="auto"/>
            </w:tcBorders>
            <w:noWrap/>
            <w:vAlign w:val="center"/>
            <w:hideMark/>
          </w:tcPr>
          <w:p w14:paraId="3ED161EC"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84.050</w:t>
            </w:r>
          </w:p>
        </w:tc>
        <w:tc>
          <w:tcPr>
            <w:tcW w:w="1180" w:type="dxa"/>
            <w:tcBorders>
              <w:top w:val="nil"/>
              <w:left w:val="nil"/>
              <w:bottom w:val="single" w:sz="4" w:space="0" w:color="auto"/>
              <w:right w:val="single" w:sz="4" w:space="0" w:color="auto"/>
            </w:tcBorders>
            <w:noWrap/>
            <w:vAlign w:val="center"/>
            <w:hideMark/>
          </w:tcPr>
          <w:p w14:paraId="01A6763A"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85.990</w:t>
            </w:r>
          </w:p>
        </w:tc>
        <w:tc>
          <w:tcPr>
            <w:tcW w:w="1120" w:type="dxa"/>
            <w:tcBorders>
              <w:top w:val="nil"/>
              <w:left w:val="nil"/>
              <w:bottom w:val="single" w:sz="4" w:space="0" w:color="auto"/>
              <w:right w:val="single" w:sz="4" w:space="0" w:color="auto"/>
            </w:tcBorders>
            <w:noWrap/>
            <w:vAlign w:val="center"/>
            <w:hideMark/>
          </w:tcPr>
          <w:p w14:paraId="6A123A3A"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87.820</w:t>
            </w:r>
          </w:p>
        </w:tc>
      </w:tr>
      <w:tr w:rsidR="00922440" w:rsidRPr="00E17AA6" w14:paraId="2177F28C" w14:textId="77777777" w:rsidTr="00515281">
        <w:trPr>
          <w:trHeight w:val="300"/>
        </w:trPr>
        <w:tc>
          <w:tcPr>
            <w:tcW w:w="960" w:type="dxa"/>
            <w:tcBorders>
              <w:top w:val="nil"/>
              <w:left w:val="single" w:sz="4" w:space="0" w:color="auto"/>
              <w:bottom w:val="single" w:sz="4" w:space="0" w:color="auto"/>
              <w:right w:val="single" w:sz="4" w:space="0" w:color="auto"/>
            </w:tcBorders>
            <w:noWrap/>
            <w:vAlign w:val="center"/>
            <w:hideMark/>
          </w:tcPr>
          <w:p w14:paraId="2B384A66" w14:textId="77777777" w:rsidR="00922440" w:rsidRPr="00E17AA6" w:rsidRDefault="00922440" w:rsidP="008E0802">
            <w:pP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40-44</w:t>
            </w:r>
          </w:p>
        </w:tc>
        <w:tc>
          <w:tcPr>
            <w:tcW w:w="1480" w:type="dxa"/>
            <w:tcBorders>
              <w:top w:val="nil"/>
              <w:left w:val="nil"/>
              <w:bottom w:val="single" w:sz="4" w:space="0" w:color="auto"/>
              <w:right w:val="single" w:sz="4" w:space="0" w:color="auto"/>
            </w:tcBorders>
            <w:noWrap/>
            <w:vAlign w:val="center"/>
            <w:hideMark/>
          </w:tcPr>
          <w:p w14:paraId="298AEE0B"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79.970</w:t>
            </w:r>
          </w:p>
        </w:tc>
        <w:tc>
          <w:tcPr>
            <w:tcW w:w="1200" w:type="dxa"/>
            <w:tcBorders>
              <w:top w:val="nil"/>
              <w:left w:val="nil"/>
              <w:bottom w:val="single" w:sz="4" w:space="0" w:color="auto"/>
              <w:right w:val="single" w:sz="4" w:space="0" w:color="auto"/>
            </w:tcBorders>
            <w:noWrap/>
            <w:vAlign w:val="center"/>
            <w:hideMark/>
          </w:tcPr>
          <w:p w14:paraId="51DADE4F"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79.960</w:t>
            </w:r>
          </w:p>
        </w:tc>
        <w:tc>
          <w:tcPr>
            <w:tcW w:w="1260" w:type="dxa"/>
            <w:tcBorders>
              <w:top w:val="nil"/>
              <w:left w:val="nil"/>
              <w:bottom w:val="single" w:sz="4" w:space="0" w:color="auto"/>
              <w:right w:val="single" w:sz="4" w:space="0" w:color="auto"/>
            </w:tcBorders>
            <w:noWrap/>
            <w:vAlign w:val="center"/>
            <w:hideMark/>
          </w:tcPr>
          <w:p w14:paraId="548F4D05"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79.740</w:t>
            </w:r>
          </w:p>
        </w:tc>
        <w:tc>
          <w:tcPr>
            <w:tcW w:w="1180" w:type="dxa"/>
            <w:tcBorders>
              <w:top w:val="nil"/>
              <w:left w:val="nil"/>
              <w:bottom w:val="single" w:sz="4" w:space="0" w:color="auto"/>
              <w:right w:val="single" w:sz="4" w:space="0" w:color="auto"/>
            </w:tcBorders>
            <w:noWrap/>
            <w:vAlign w:val="center"/>
            <w:hideMark/>
          </w:tcPr>
          <w:p w14:paraId="188AAE3B"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79.520</w:t>
            </w:r>
          </w:p>
        </w:tc>
        <w:tc>
          <w:tcPr>
            <w:tcW w:w="1120" w:type="dxa"/>
            <w:tcBorders>
              <w:top w:val="nil"/>
              <w:left w:val="nil"/>
              <w:bottom w:val="single" w:sz="4" w:space="0" w:color="auto"/>
              <w:right w:val="single" w:sz="4" w:space="0" w:color="auto"/>
            </w:tcBorders>
            <w:noWrap/>
            <w:vAlign w:val="center"/>
            <w:hideMark/>
          </w:tcPr>
          <w:p w14:paraId="1B4AD91D"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79.640</w:t>
            </w:r>
          </w:p>
        </w:tc>
      </w:tr>
      <w:tr w:rsidR="00922440" w:rsidRPr="00E17AA6" w14:paraId="30099FA9" w14:textId="77777777" w:rsidTr="00515281">
        <w:trPr>
          <w:trHeight w:val="300"/>
        </w:trPr>
        <w:tc>
          <w:tcPr>
            <w:tcW w:w="960" w:type="dxa"/>
            <w:tcBorders>
              <w:top w:val="nil"/>
              <w:left w:val="single" w:sz="4" w:space="0" w:color="auto"/>
              <w:bottom w:val="single" w:sz="4" w:space="0" w:color="auto"/>
              <w:right w:val="single" w:sz="4" w:space="0" w:color="auto"/>
            </w:tcBorders>
            <w:noWrap/>
            <w:vAlign w:val="center"/>
            <w:hideMark/>
          </w:tcPr>
          <w:p w14:paraId="11A0A381" w14:textId="77777777" w:rsidR="00922440" w:rsidRPr="00E17AA6" w:rsidRDefault="00922440" w:rsidP="008E0802">
            <w:pP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45-49</w:t>
            </w:r>
          </w:p>
        </w:tc>
        <w:tc>
          <w:tcPr>
            <w:tcW w:w="1480" w:type="dxa"/>
            <w:tcBorders>
              <w:top w:val="nil"/>
              <w:left w:val="nil"/>
              <w:bottom w:val="single" w:sz="4" w:space="0" w:color="auto"/>
              <w:right w:val="single" w:sz="4" w:space="0" w:color="auto"/>
            </w:tcBorders>
            <w:noWrap/>
            <w:vAlign w:val="center"/>
            <w:hideMark/>
          </w:tcPr>
          <w:p w14:paraId="5AAD39A5"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76.090</w:t>
            </w:r>
          </w:p>
        </w:tc>
        <w:tc>
          <w:tcPr>
            <w:tcW w:w="1200" w:type="dxa"/>
            <w:tcBorders>
              <w:top w:val="nil"/>
              <w:left w:val="nil"/>
              <w:bottom w:val="single" w:sz="4" w:space="0" w:color="auto"/>
              <w:right w:val="single" w:sz="4" w:space="0" w:color="auto"/>
            </w:tcBorders>
            <w:noWrap/>
            <w:vAlign w:val="center"/>
            <w:hideMark/>
          </w:tcPr>
          <w:p w14:paraId="4289481B"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76.760</w:t>
            </w:r>
          </w:p>
        </w:tc>
        <w:tc>
          <w:tcPr>
            <w:tcW w:w="1260" w:type="dxa"/>
            <w:tcBorders>
              <w:top w:val="nil"/>
              <w:left w:val="nil"/>
              <w:bottom w:val="single" w:sz="4" w:space="0" w:color="auto"/>
              <w:right w:val="single" w:sz="4" w:space="0" w:color="auto"/>
            </w:tcBorders>
            <w:noWrap/>
            <w:vAlign w:val="center"/>
            <w:hideMark/>
          </w:tcPr>
          <w:p w14:paraId="27A0137E"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77.440</w:t>
            </w:r>
          </w:p>
        </w:tc>
        <w:tc>
          <w:tcPr>
            <w:tcW w:w="1180" w:type="dxa"/>
            <w:tcBorders>
              <w:top w:val="nil"/>
              <w:left w:val="nil"/>
              <w:bottom w:val="single" w:sz="4" w:space="0" w:color="auto"/>
              <w:right w:val="single" w:sz="4" w:space="0" w:color="auto"/>
            </w:tcBorders>
            <w:noWrap/>
            <w:vAlign w:val="center"/>
            <w:hideMark/>
          </w:tcPr>
          <w:p w14:paraId="4318A0E4"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78.060</w:t>
            </w:r>
          </w:p>
        </w:tc>
        <w:tc>
          <w:tcPr>
            <w:tcW w:w="1120" w:type="dxa"/>
            <w:tcBorders>
              <w:top w:val="nil"/>
              <w:left w:val="nil"/>
              <w:bottom w:val="single" w:sz="4" w:space="0" w:color="auto"/>
              <w:right w:val="single" w:sz="4" w:space="0" w:color="auto"/>
            </w:tcBorders>
            <w:noWrap/>
            <w:vAlign w:val="center"/>
            <w:hideMark/>
          </w:tcPr>
          <w:p w14:paraId="22E115AF"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78.510</w:t>
            </w:r>
          </w:p>
        </w:tc>
      </w:tr>
      <w:tr w:rsidR="00922440" w:rsidRPr="00E17AA6" w14:paraId="1CFF682F" w14:textId="77777777" w:rsidTr="00515281">
        <w:trPr>
          <w:trHeight w:val="300"/>
        </w:trPr>
        <w:tc>
          <w:tcPr>
            <w:tcW w:w="960" w:type="dxa"/>
            <w:tcBorders>
              <w:top w:val="nil"/>
              <w:left w:val="single" w:sz="4" w:space="0" w:color="auto"/>
              <w:bottom w:val="single" w:sz="4" w:space="0" w:color="auto"/>
              <w:right w:val="single" w:sz="4" w:space="0" w:color="auto"/>
            </w:tcBorders>
            <w:noWrap/>
            <w:vAlign w:val="center"/>
            <w:hideMark/>
          </w:tcPr>
          <w:p w14:paraId="7C3EDC00" w14:textId="77777777" w:rsidR="00922440" w:rsidRPr="00E17AA6" w:rsidRDefault="00922440" w:rsidP="008E0802">
            <w:pP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50-54</w:t>
            </w:r>
          </w:p>
        </w:tc>
        <w:tc>
          <w:tcPr>
            <w:tcW w:w="1480" w:type="dxa"/>
            <w:tcBorders>
              <w:top w:val="nil"/>
              <w:left w:val="nil"/>
              <w:bottom w:val="single" w:sz="4" w:space="0" w:color="auto"/>
              <w:right w:val="single" w:sz="4" w:space="0" w:color="auto"/>
            </w:tcBorders>
            <w:noWrap/>
            <w:vAlign w:val="center"/>
            <w:hideMark/>
          </w:tcPr>
          <w:p w14:paraId="128AE264"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71.570</w:t>
            </w:r>
          </w:p>
        </w:tc>
        <w:tc>
          <w:tcPr>
            <w:tcW w:w="1200" w:type="dxa"/>
            <w:tcBorders>
              <w:top w:val="nil"/>
              <w:left w:val="nil"/>
              <w:bottom w:val="single" w:sz="4" w:space="0" w:color="auto"/>
              <w:right w:val="single" w:sz="4" w:space="0" w:color="auto"/>
            </w:tcBorders>
            <w:noWrap/>
            <w:vAlign w:val="center"/>
            <w:hideMark/>
          </w:tcPr>
          <w:p w14:paraId="751BC980"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71.780</w:t>
            </w:r>
          </w:p>
        </w:tc>
        <w:tc>
          <w:tcPr>
            <w:tcW w:w="1260" w:type="dxa"/>
            <w:tcBorders>
              <w:top w:val="nil"/>
              <w:left w:val="nil"/>
              <w:bottom w:val="single" w:sz="4" w:space="0" w:color="auto"/>
              <w:right w:val="single" w:sz="4" w:space="0" w:color="auto"/>
            </w:tcBorders>
            <w:noWrap/>
            <w:vAlign w:val="center"/>
            <w:hideMark/>
          </w:tcPr>
          <w:p w14:paraId="460E3606"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72.270</w:t>
            </w:r>
          </w:p>
        </w:tc>
        <w:tc>
          <w:tcPr>
            <w:tcW w:w="1180" w:type="dxa"/>
            <w:tcBorders>
              <w:top w:val="nil"/>
              <w:left w:val="nil"/>
              <w:bottom w:val="single" w:sz="4" w:space="0" w:color="auto"/>
              <w:right w:val="single" w:sz="4" w:space="0" w:color="auto"/>
            </w:tcBorders>
            <w:noWrap/>
            <w:vAlign w:val="center"/>
            <w:hideMark/>
          </w:tcPr>
          <w:p w14:paraId="2A3B6E34"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72.960</w:t>
            </w:r>
          </w:p>
        </w:tc>
        <w:tc>
          <w:tcPr>
            <w:tcW w:w="1120" w:type="dxa"/>
            <w:tcBorders>
              <w:top w:val="nil"/>
              <w:left w:val="nil"/>
              <w:bottom w:val="single" w:sz="4" w:space="0" w:color="auto"/>
              <w:right w:val="single" w:sz="4" w:space="0" w:color="auto"/>
            </w:tcBorders>
            <w:noWrap/>
            <w:vAlign w:val="center"/>
            <w:hideMark/>
          </w:tcPr>
          <w:p w14:paraId="44FF9B8E"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73.720</w:t>
            </w:r>
          </w:p>
        </w:tc>
      </w:tr>
      <w:tr w:rsidR="00922440" w:rsidRPr="00E17AA6" w14:paraId="7959BBCD" w14:textId="77777777" w:rsidTr="00515281">
        <w:trPr>
          <w:trHeight w:val="300"/>
        </w:trPr>
        <w:tc>
          <w:tcPr>
            <w:tcW w:w="960" w:type="dxa"/>
            <w:tcBorders>
              <w:top w:val="nil"/>
              <w:left w:val="single" w:sz="4" w:space="0" w:color="auto"/>
              <w:bottom w:val="single" w:sz="4" w:space="0" w:color="auto"/>
              <w:right w:val="single" w:sz="4" w:space="0" w:color="auto"/>
            </w:tcBorders>
            <w:noWrap/>
            <w:vAlign w:val="center"/>
            <w:hideMark/>
          </w:tcPr>
          <w:p w14:paraId="0D4CA580" w14:textId="77777777" w:rsidR="00922440" w:rsidRPr="00E17AA6" w:rsidRDefault="00922440" w:rsidP="008E0802">
            <w:pP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55-59</w:t>
            </w:r>
          </w:p>
        </w:tc>
        <w:tc>
          <w:tcPr>
            <w:tcW w:w="1480" w:type="dxa"/>
            <w:tcBorders>
              <w:top w:val="nil"/>
              <w:left w:val="nil"/>
              <w:bottom w:val="single" w:sz="4" w:space="0" w:color="auto"/>
              <w:right w:val="single" w:sz="4" w:space="0" w:color="auto"/>
            </w:tcBorders>
            <w:noWrap/>
            <w:vAlign w:val="center"/>
            <w:hideMark/>
          </w:tcPr>
          <w:p w14:paraId="5075CB7B"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70.780</w:t>
            </w:r>
          </w:p>
        </w:tc>
        <w:tc>
          <w:tcPr>
            <w:tcW w:w="1200" w:type="dxa"/>
            <w:tcBorders>
              <w:top w:val="nil"/>
              <w:left w:val="nil"/>
              <w:bottom w:val="single" w:sz="4" w:space="0" w:color="auto"/>
              <w:right w:val="single" w:sz="4" w:space="0" w:color="auto"/>
            </w:tcBorders>
            <w:noWrap/>
            <w:vAlign w:val="center"/>
            <w:hideMark/>
          </w:tcPr>
          <w:p w14:paraId="520C1F6D"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70.670</w:t>
            </w:r>
          </w:p>
        </w:tc>
        <w:tc>
          <w:tcPr>
            <w:tcW w:w="1260" w:type="dxa"/>
            <w:tcBorders>
              <w:top w:val="nil"/>
              <w:left w:val="nil"/>
              <w:bottom w:val="single" w:sz="4" w:space="0" w:color="auto"/>
              <w:right w:val="single" w:sz="4" w:space="0" w:color="auto"/>
            </w:tcBorders>
            <w:noWrap/>
            <w:vAlign w:val="center"/>
            <w:hideMark/>
          </w:tcPr>
          <w:p w14:paraId="361E6819"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70.290</w:t>
            </w:r>
          </w:p>
        </w:tc>
        <w:tc>
          <w:tcPr>
            <w:tcW w:w="1180" w:type="dxa"/>
            <w:tcBorders>
              <w:top w:val="nil"/>
              <w:left w:val="nil"/>
              <w:bottom w:val="single" w:sz="4" w:space="0" w:color="auto"/>
              <w:right w:val="single" w:sz="4" w:space="0" w:color="auto"/>
            </w:tcBorders>
            <w:noWrap/>
            <w:vAlign w:val="center"/>
            <w:hideMark/>
          </w:tcPr>
          <w:p w14:paraId="478C5635"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69.790</w:t>
            </w:r>
          </w:p>
        </w:tc>
        <w:tc>
          <w:tcPr>
            <w:tcW w:w="1120" w:type="dxa"/>
            <w:tcBorders>
              <w:top w:val="nil"/>
              <w:left w:val="nil"/>
              <w:bottom w:val="single" w:sz="4" w:space="0" w:color="auto"/>
              <w:right w:val="single" w:sz="4" w:space="0" w:color="auto"/>
            </w:tcBorders>
            <w:noWrap/>
            <w:vAlign w:val="center"/>
            <w:hideMark/>
          </w:tcPr>
          <w:p w14:paraId="6DD401E6"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69.420</w:t>
            </w:r>
          </w:p>
        </w:tc>
      </w:tr>
      <w:tr w:rsidR="00922440" w:rsidRPr="00E17AA6" w14:paraId="0FE28FCF" w14:textId="77777777" w:rsidTr="00515281">
        <w:trPr>
          <w:trHeight w:val="300"/>
        </w:trPr>
        <w:tc>
          <w:tcPr>
            <w:tcW w:w="960" w:type="dxa"/>
            <w:tcBorders>
              <w:top w:val="nil"/>
              <w:left w:val="single" w:sz="4" w:space="0" w:color="auto"/>
              <w:bottom w:val="single" w:sz="4" w:space="0" w:color="auto"/>
              <w:right w:val="single" w:sz="4" w:space="0" w:color="auto"/>
            </w:tcBorders>
            <w:noWrap/>
            <w:vAlign w:val="center"/>
            <w:hideMark/>
          </w:tcPr>
          <w:p w14:paraId="0286B35E" w14:textId="77777777" w:rsidR="00922440" w:rsidRPr="00E17AA6" w:rsidRDefault="00922440" w:rsidP="008E0802">
            <w:pP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5-9</w:t>
            </w:r>
          </w:p>
        </w:tc>
        <w:tc>
          <w:tcPr>
            <w:tcW w:w="1480" w:type="dxa"/>
            <w:tcBorders>
              <w:top w:val="nil"/>
              <w:left w:val="nil"/>
              <w:bottom w:val="single" w:sz="4" w:space="0" w:color="auto"/>
              <w:right w:val="single" w:sz="4" w:space="0" w:color="auto"/>
            </w:tcBorders>
            <w:noWrap/>
            <w:vAlign w:val="center"/>
            <w:hideMark/>
          </w:tcPr>
          <w:p w14:paraId="049BD56C"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83.880</w:t>
            </w:r>
          </w:p>
        </w:tc>
        <w:tc>
          <w:tcPr>
            <w:tcW w:w="1200" w:type="dxa"/>
            <w:tcBorders>
              <w:top w:val="nil"/>
              <w:left w:val="nil"/>
              <w:bottom w:val="single" w:sz="4" w:space="0" w:color="auto"/>
              <w:right w:val="single" w:sz="4" w:space="0" w:color="auto"/>
            </w:tcBorders>
            <w:noWrap/>
            <w:vAlign w:val="center"/>
            <w:hideMark/>
          </w:tcPr>
          <w:p w14:paraId="69575385"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84.570</w:t>
            </w:r>
          </w:p>
        </w:tc>
        <w:tc>
          <w:tcPr>
            <w:tcW w:w="1260" w:type="dxa"/>
            <w:tcBorders>
              <w:top w:val="nil"/>
              <w:left w:val="nil"/>
              <w:bottom w:val="single" w:sz="4" w:space="0" w:color="auto"/>
              <w:right w:val="single" w:sz="4" w:space="0" w:color="auto"/>
            </w:tcBorders>
            <w:noWrap/>
            <w:vAlign w:val="center"/>
            <w:hideMark/>
          </w:tcPr>
          <w:p w14:paraId="562C0A7E"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85.020</w:t>
            </w:r>
          </w:p>
        </w:tc>
        <w:tc>
          <w:tcPr>
            <w:tcW w:w="1180" w:type="dxa"/>
            <w:tcBorders>
              <w:top w:val="nil"/>
              <w:left w:val="nil"/>
              <w:bottom w:val="single" w:sz="4" w:space="0" w:color="auto"/>
              <w:right w:val="single" w:sz="4" w:space="0" w:color="auto"/>
            </w:tcBorders>
            <w:noWrap/>
            <w:vAlign w:val="center"/>
            <w:hideMark/>
          </w:tcPr>
          <w:p w14:paraId="729B77FC"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85.310</w:t>
            </w:r>
          </w:p>
        </w:tc>
        <w:tc>
          <w:tcPr>
            <w:tcW w:w="1120" w:type="dxa"/>
            <w:tcBorders>
              <w:top w:val="nil"/>
              <w:left w:val="nil"/>
              <w:bottom w:val="single" w:sz="4" w:space="0" w:color="auto"/>
              <w:right w:val="single" w:sz="4" w:space="0" w:color="auto"/>
            </w:tcBorders>
            <w:noWrap/>
            <w:vAlign w:val="center"/>
            <w:hideMark/>
          </w:tcPr>
          <w:p w14:paraId="5156F42F"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85.580</w:t>
            </w:r>
          </w:p>
        </w:tc>
      </w:tr>
      <w:tr w:rsidR="00922440" w:rsidRPr="00E17AA6" w14:paraId="6CEBF1C6" w14:textId="77777777" w:rsidTr="00515281">
        <w:trPr>
          <w:trHeight w:val="300"/>
        </w:trPr>
        <w:tc>
          <w:tcPr>
            <w:tcW w:w="960" w:type="dxa"/>
            <w:tcBorders>
              <w:top w:val="nil"/>
              <w:left w:val="single" w:sz="4" w:space="0" w:color="auto"/>
              <w:bottom w:val="single" w:sz="4" w:space="0" w:color="auto"/>
              <w:right w:val="single" w:sz="4" w:space="0" w:color="auto"/>
            </w:tcBorders>
            <w:noWrap/>
            <w:vAlign w:val="center"/>
            <w:hideMark/>
          </w:tcPr>
          <w:p w14:paraId="01B3BEC9" w14:textId="77777777" w:rsidR="00922440" w:rsidRPr="00E17AA6" w:rsidRDefault="00922440" w:rsidP="008E0802">
            <w:pP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60-64</w:t>
            </w:r>
          </w:p>
        </w:tc>
        <w:tc>
          <w:tcPr>
            <w:tcW w:w="1480" w:type="dxa"/>
            <w:tcBorders>
              <w:top w:val="nil"/>
              <w:left w:val="nil"/>
              <w:bottom w:val="single" w:sz="4" w:space="0" w:color="auto"/>
              <w:right w:val="single" w:sz="4" w:space="0" w:color="auto"/>
            </w:tcBorders>
            <w:noWrap/>
            <w:vAlign w:val="center"/>
            <w:hideMark/>
          </w:tcPr>
          <w:p w14:paraId="67AADC8A"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63.280</w:t>
            </w:r>
          </w:p>
        </w:tc>
        <w:tc>
          <w:tcPr>
            <w:tcW w:w="1200" w:type="dxa"/>
            <w:tcBorders>
              <w:top w:val="nil"/>
              <w:left w:val="nil"/>
              <w:bottom w:val="single" w:sz="4" w:space="0" w:color="auto"/>
              <w:right w:val="single" w:sz="4" w:space="0" w:color="auto"/>
            </w:tcBorders>
            <w:noWrap/>
            <w:vAlign w:val="center"/>
            <w:hideMark/>
          </w:tcPr>
          <w:p w14:paraId="20DB8AD4"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64.680</w:t>
            </w:r>
          </w:p>
        </w:tc>
        <w:tc>
          <w:tcPr>
            <w:tcW w:w="1260" w:type="dxa"/>
            <w:tcBorders>
              <w:top w:val="nil"/>
              <w:left w:val="nil"/>
              <w:bottom w:val="single" w:sz="4" w:space="0" w:color="auto"/>
              <w:right w:val="single" w:sz="4" w:space="0" w:color="auto"/>
            </w:tcBorders>
            <w:noWrap/>
            <w:vAlign w:val="center"/>
            <w:hideMark/>
          </w:tcPr>
          <w:p w14:paraId="2169B8B1"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65.800</w:t>
            </w:r>
          </w:p>
        </w:tc>
        <w:tc>
          <w:tcPr>
            <w:tcW w:w="1180" w:type="dxa"/>
            <w:tcBorders>
              <w:top w:val="nil"/>
              <w:left w:val="nil"/>
              <w:bottom w:val="single" w:sz="4" w:space="0" w:color="auto"/>
              <w:right w:val="single" w:sz="4" w:space="0" w:color="auto"/>
            </w:tcBorders>
            <w:noWrap/>
            <w:vAlign w:val="center"/>
            <w:hideMark/>
          </w:tcPr>
          <w:p w14:paraId="6FDF1153"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66.620</w:t>
            </w:r>
          </w:p>
        </w:tc>
        <w:tc>
          <w:tcPr>
            <w:tcW w:w="1120" w:type="dxa"/>
            <w:tcBorders>
              <w:top w:val="nil"/>
              <w:left w:val="nil"/>
              <w:bottom w:val="single" w:sz="4" w:space="0" w:color="auto"/>
              <w:right w:val="single" w:sz="4" w:space="0" w:color="auto"/>
            </w:tcBorders>
            <w:noWrap/>
            <w:vAlign w:val="center"/>
            <w:hideMark/>
          </w:tcPr>
          <w:p w14:paraId="5BA891BD"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67.160</w:t>
            </w:r>
          </w:p>
        </w:tc>
      </w:tr>
      <w:tr w:rsidR="00922440" w:rsidRPr="00E17AA6" w14:paraId="620AE5CD" w14:textId="77777777" w:rsidTr="00515281">
        <w:trPr>
          <w:trHeight w:val="300"/>
        </w:trPr>
        <w:tc>
          <w:tcPr>
            <w:tcW w:w="960" w:type="dxa"/>
            <w:tcBorders>
              <w:top w:val="nil"/>
              <w:left w:val="single" w:sz="4" w:space="0" w:color="auto"/>
              <w:bottom w:val="single" w:sz="4" w:space="0" w:color="auto"/>
              <w:right w:val="single" w:sz="4" w:space="0" w:color="auto"/>
            </w:tcBorders>
            <w:noWrap/>
            <w:vAlign w:val="center"/>
            <w:hideMark/>
          </w:tcPr>
          <w:p w14:paraId="32A72B45" w14:textId="77777777" w:rsidR="00922440" w:rsidRPr="00E17AA6" w:rsidRDefault="00922440" w:rsidP="008E0802">
            <w:pP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65-69</w:t>
            </w:r>
          </w:p>
        </w:tc>
        <w:tc>
          <w:tcPr>
            <w:tcW w:w="1480" w:type="dxa"/>
            <w:tcBorders>
              <w:top w:val="nil"/>
              <w:left w:val="nil"/>
              <w:bottom w:val="single" w:sz="4" w:space="0" w:color="auto"/>
              <w:right w:val="single" w:sz="4" w:space="0" w:color="auto"/>
            </w:tcBorders>
            <w:noWrap/>
            <w:vAlign w:val="center"/>
            <w:hideMark/>
          </w:tcPr>
          <w:p w14:paraId="5233D719"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49.340</w:t>
            </w:r>
          </w:p>
        </w:tc>
        <w:tc>
          <w:tcPr>
            <w:tcW w:w="1200" w:type="dxa"/>
            <w:tcBorders>
              <w:top w:val="nil"/>
              <w:left w:val="nil"/>
              <w:bottom w:val="single" w:sz="4" w:space="0" w:color="auto"/>
              <w:right w:val="single" w:sz="4" w:space="0" w:color="auto"/>
            </w:tcBorders>
            <w:noWrap/>
            <w:vAlign w:val="center"/>
            <w:hideMark/>
          </w:tcPr>
          <w:p w14:paraId="29CFBC8A"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50.910</w:t>
            </w:r>
          </w:p>
        </w:tc>
        <w:tc>
          <w:tcPr>
            <w:tcW w:w="1260" w:type="dxa"/>
            <w:tcBorders>
              <w:top w:val="nil"/>
              <w:left w:val="nil"/>
              <w:bottom w:val="single" w:sz="4" w:space="0" w:color="auto"/>
              <w:right w:val="single" w:sz="4" w:space="0" w:color="auto"/>
            </w:tcBorders>
            <w:noWrap/>
            <w:vAlign w:val="center"/>
            <w:hideMark/>
          </w:tcPr>
          <w:p w14:paraId="2180C789"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52.780</w:t>
            </w:r>
          </w:p>
        </w:tc>
        <w:tc>
          <w:tcPr>
            <w:tcW w:w="1180" w:type="dxa"/>
            <w:tcBorders>
              <w:top w:val="nil"/>
              <w:left w:val="nil"/>
              <w:bottom w:val="single" w:sz="4" w:space="0" w:color="auto"/>
              <w:right w:val="single" w:sz="4" w:space="0" w:color="auto"/>
            </w:tcBorders>
            <w:noWrap/>
            <w:vAlign w:val="center"/>
            <w:hideMark/>
          </w:tcPr>
          <w:p w14:paraId="64739E98"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54.770</w:t>
            </w:r>
          </w:p>
        </w:tc>
        <w:tc>
          <w:tcPr>
            <w:tcW w:w="1120" w:type="dxa"/>
            <w:tcBorders>
              <w:top w:val="nil"/>
              <w:left w:val="nil"/>
              <w:bottom w:val="single" w:sz="4" w:space="0" w:color="auto"/>
              <w:right w:val="single" w:sz="4" w:space="0" w:color="auto"/>
            </w:tcBorders>
            <w:noWrap/>
            <w:vAlign w:val="center"/>
            <w:hideMark/>
          </w:tcPr>
          <w:p w14:paraId="42982687"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56.670</w:t>
            </w:r>
          </w:p>
        </w:tc>
      </w:tr>
      <w:tr w:rsidR="00922440" w:rsidRPr="00E17AA6" w14:paraId="533BDFF2" w14:textId="77777777" w:rsidTr="00515281">
        <w:trPr>
          <w:trHeight w:val="300"/>
        </w:trPr>
        <w:tc>
          <w:tcPr>
            <w:tcW w:w="960" w:type="dxa"/>
            <w:tcBorders>
              <w:top w:val="nil"/>
              <w:left w:val="single" w:sz="4" w:space="0" w:color="auto"/>
              <w:bottom w:val="single" w:sz="4" w:space="0" w:color="auto"/>
              <w:right w:val="single" w:sz="4" w:space="0" w:color="auto"/>
            </w:tcBorders>
            <w:noWrap/>
            <w:vAlign w:val="center"/>
            <w:hideMark/>
          </w:tcPr>
          <w:p w14:paraId="571EE4BB" w14:textId="77777777" w:rsidR="00922440" w:rsidRPr="00E17AA6" w:rsidRDefault="00922440" w:rsidP="008E0802">
            <w:pP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70-74</w:t>
            </w:r>
          </w:p>
        </w:tc>
        <w:tc>
          <w:tcPr>
            <w:tcW w:w="1480" w:type="dxa"/>
            <w:tcBorders>
              <w:top w:val="nil"/>
              <w:left w:val="nil"/>
              <w:bottom w:val="single" w:sz="4" w:space="0" w:color="auto"/>
              <w:right w:val="single" w:sz="4" w:space="0" w:color="auto"/>
            </w:tcBorders>
            <w:noWrap/>
            <w:vAlign w:val="center"/>
            <w:hideMark/>
          </w:tcPr>
          <w:p w14:paraId="5739AC0E"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38.500</w:t>
            </w:r>
          </w:p>
        </w:tc>
        <w:tc>
          <w:tcPr>
            <w:tcW w:w="1200" w:type="dxa"/>
            <w:tcBorders>
              <w:top w:val="nil"/>
              <w:left w:val="nil"/>
              <w:bottom w:val="single" w:sz="4" w:space="0" w:color="auto"/>
              <w:right w:val="single" w:sz="4" w:space="0" w:color="auto"/>
            </w:tcBorders>
            <w:noWrap/>
            <w:vAlign w:val="center"/>
            <w:hideMark/>
          </w:tcPr>
          <w:p w14:paraId="5A8A71EC"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39.680</w:t>
            </w:r>
          </w:p>
        </w:tc>
        <w:tc>
          <w:tcPr>
            <w:tcW w:w="1260" w:type="dxa"/>
            <w:tcBorders>
              <w:top w:val="nil"/>
              <w:left w:val="nil"/>
              <w:bottom w:val="single" w:sz="4" w:space="0" w:color="auto"/>
              <w:right w:val="single" w:sz="4" w:space="0" w:color="auto"/>
            </w:tcBorders>
            <w:noWrap/>
            <w:vAlign w:val="center"/>
            <w:hideMark/>
          </w:tcPr>
          <w:p w14:paraId="0C41469A"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40.340</w:t>
            </w:r>
          </w:p>
        </w:tc>
        <w:tc>
          <w:tcPr>
            <w:tcW w:w="1180" w:type="dxa"/>
            <w:tcBorders>
              <w:top w:val="nil"/>
              <w:left w:val="nil"/>
              <w:bottom w:val="single" w:sz="4" w:space="0" w:color="auto"/>
              <w:right w:val="single" w:sz="4" w:space="0" w:color="auto"/>
            </w:tcBorders>
            <w:noWrap/>
            <w:vAlign w:val="center"/>
            <w:hideMark/>
          </w:tcPr>
          <w:p w14:paraId="3F3E2995"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40.950</w:t>
            </w:r>
          </w:p>
        </w:tc>
        <w:tc>
          <w:tcPr>
            <w:tcW w:w="1120" w:type="dxa"/>
            <w:tcBorders>
              <w:top w:val="nil"/>
              <w:left w:val="nil"/>
              <w:bottom w:val="single" w:sz="4" w:space="0" w:color="auto"/>
              <w:right w:val="single" w:sz="4" w:space="0" w:color="auto"/>
            </w:tcBorders>
            <w:noWrap/>
            <w:vAlign w:val="center"/>
            <w:hideMark/>
          </w:tcPr>
          <w:p w14:paraId="4ECE1657"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41.700</w:t>
            </w:r>
          </w:p>
        </w:tc>
      </w:tr>
      <w:tr w:rsidR="00922440" w:rsidRPr="00E17AA6" w14:paraId="4632575F" w14:textId="77777777" w:rsidTr="00515281">
        <w:trPr>
          <w:trHeight w:val="300"/>
        </w:trPr>
        <w:tc>
          <w:tcPr>
            <w:tcW w:w="960" w:type="dxa"/>
            <w:tcBorders>
              <w:top w:val="nil"/>
              <w:left w:val="single" w:sz="4" w:space="0" w:color="auto"/>
              <w:bottom w:val="single" w:sz="4" w:space="0" w:color="auto"/>
              <w:right w:val="single" w:sz="4" w:space="0" w:color="auto"/>
            </w:tcBorders>
            <w:noWrap/>
            <w:vAlign w:val="center"/>
            <w:hideMark/>
          </w:tcPr>
          <w:p w14:paraId="3B0B26AC" w14:textId="77777777" w:rsidR="00922440" w:rsidRPr="00E17AA6" w:rsidRDefault="00922440" w:rsidP="008E0802">
            <w:pP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75+</w:t>
            </w:r>
          </w:p>
        </w:tc>
        <w:tc>
          <w:tcPr>
            <w:tcW w:w="1480" w:type="dxa"/>
            <w:tcBorders>
              <w:top w:val="nil"/>
              <w:left w:val="nil"/>
              <w:bottom w:val="single" w:sz="4" w:space="0" w:color="auto"/>
              <w:right w:val="single" w:sz="4" w:space="0" w:color="auto"/>
            </w:tcBorders>
            <w:noWrap/>
            <w:vAlign w:val="center"/>
            <w:hideMark/>
          </w:tcPr>
          <w:p w14:paraId="35D77392"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36.810</w:t>
            </w:r>
          </w:p>
        </w:tc>
        <w:tc>
          <w:tcPr>
            <w:tcW w:w="1200" w:type="dxa"/>
            <w:tcBorders>
              <w:top w:val="nil"/>
              <w:left w:val="nil"/>
              <w:bottom w:val="single" w:sz="4" w:space="0" w:color="auto"/>
              <w:right w:val="single" w:sz="4" w:space="0" w:color="auto"/>
            </w:tcBorders>
            <w:noWrap/>
            <w:vAlign w:val="center"/>
            <w:hideMark/>
          </w:tcPr>
          <w:p w14:paraId="25796EC6"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39.510</w:t>
            </w:r>
          </w:p>
        </w:tc>
        <w:tc>
          <w:tcPr>
            <w:tcW w:w="1260" w:type="dxa"/>
            <w:tcBorders>
              <w:top w:val="nil"/>
              <w:left w:val="nil"/>
              <w:bottom w:val="single" w:sz="4" w:space="0" w:color="auto"/>
              <w:right w:val="single" w:sz="4" w:space="0" w:color="auto"/>
            </w:tcBorders>
            <w:noWrap/>
            <w:vAlign w:val="center"/>
            <w:hideMark/>
          </w:tcPr>
          <w:p w14:paraId="3E9B6763"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42.440</w:t>
            </w:r>
          </w:p>
        </w:tc>
        <w:tc>
          <w:tcPr>
            <w:tcW w:w="1180" w:type="dxa"/>
            <w:tcBorders>
              <w:top w:val="nil"/>
              <w:left w:val="nil"/>
              <w:bottom w:val="single" w:sz="4" w:space="0" w:color="auto"/>
              <w:right w:val="single" w:sz="4" w:space="0" w:color="auto"/>
            </w:tcBorders>
            <w:noWrap/>
            <w:vAlign w:val="center"/>
            <w:hideMark/>
          </w:tcPr>
          <w:p w14:paraId="6ADA296A"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45.500</w:t>
            </w:r>
          </w:p>
        </w:tc>
        <w:tc>
          <w:tcPr>
            <w:tcW w:w="1120" w:type="dxa"/>
            <w:tcBorders>
              <w:top w:val="nil"/>
              <w:left w:val="nil"/>
              <w:bottom w:val="single" w:sz="4" w:space="0" w:color="auto"/>
              <w:right w:val="single" w:sz="4" w:space="0" w:color="auto"/>
            </w:tcBorders>
            <w:noWrap/>
            <w:vAlign w:val="center"/>
            <w:hideMark/>
          </w:tcPr>
          <w:p w14:paraId="4E73A94A" w14:textId="77777777" w:rsidR="00922440" w:rsidRPr="00E17AA6" w:rsidRDefault="00922440" w:rsidP="008E0802">
            <w:pPr>
              <w:jc w:val="center"/>
              <w:rPr>
                <w:rFonts w:ascii="Calibri" w:eastAsia="Times New Roman" w:hAnsi="Calibri" w:cs="Calibri"/>
                <w:color w:val="000000"/>
                <w:sz w:val="22"/>
                <w:szCs w:val="22"/>
                <w:lang w:val="en-ID" w:eastAsia="en-ID"/>
              </w:rPr>
            </w:pPr>
            <w:r w:rsidRPr="00E17AA6">
              <w:rPr>
                <w:rFonts w:ascii="Calibri" w:eastAsia="Times New Roman" w:hAnsi="Calibri" w:cs="Calibri"/>
                <w:color w:val="000000"/>
                <w:sz w:val="22"/>
                <w:szCs w:val="22"/>
                <w:lang w:val="en-ID" w:eastAsia="en-ID"/>
              </w:rPr>
              <w:t>48.520</w:t>
            </w:r>
          </w:p>
        </w:tc>
      </w:tr>
      <w:tr w:rsidR="00922440" w:rsidRPr="00E17AA6" w14:paraId="155E28E5" w14:textId="77777777" w:rsidTr="00515281">
        <w:trPr>
          <w:trHeight w:val="300"/>
        </w:trPr>
        <w:tc>
          <w:tcPr>
            <w:tcW w:w="960" w:type="dxa"/>
            <w:tcBorders>
              <w:top w:val="nil"/>
              <w:left w:val="single" w:sz="4" w:space="0" w:color="auto"/>
              <w:bottom w:val="single" w:sz="4" w:space="0" w:color="auto"/>
              <w:right w:val="single" w:sz="4" w:space="0" w:color="auto"/>
            </w:tcBorders>
            <w:noWrap/>
            <w:vAlign w:val="center"/>
            <w:hideMark/>
          </w:tcPr>
          <w:p w14:paraId="144EA909" w14:textId="77777777" w:rsidR="00922440" w:rsidRPr="00E17AA6" w:rsidRDefault="00922440" w:rsidP="008E0802">
            <w:pP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Jumlah</w:t>
            </w:r>
          </w:p>
        </w:tc>
        <w:tc>
          <w:tcPr>
            <w:tcW w:w="1480" w:type="dxa"/>
            <w:tcBorders>
              <w:top w:val="nil"/>
              <w:left w:val="nil"/>
              <w:bottom w:val="single" w:sz="4" w:space="0" w:color="auto"/>
              <w:right w:val="single" w:sz="4" w:space="0" w:color="auto"/>
            </w:tcBorders>
            <w:noWrap/>
            <w:vAlign w:val="center"/>
            <w:hideMark/>
          </w:tcPr>
          <w:p w14:paraId="28B789B9" w14:textId="77777777" w:rsidR="00922440" w:rsidRPr="00E17AA6" w:rsidRDefault="00922440" w:rsidP="008E0802">
            <w:pPr>
              <w:jc w:val="cente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1.195.610</w:t>
            </w:r>
          </w:p>
        </w:tc>
        <w:tc>
          <w:tcPr>
            <w:tcW w:w="1200" w:type="dxa"/>
            <w:tcBorders>
              <w:top w:val="nil"/>
              <w:left w:val="nil"/>
              <w:bottom w:val="single" w:sz="4" w:space="0" w:color="auto"/>
              <w:right w:val="single" w:sz="4" w:space="0" w:color="auto"/>
            </w:tcBorders>
            <w:noWrap/>
            <w:vAlign w:val="center"/>
            <w:hideMark/>
          </w:tcPr>
          <w:p w14:paraId="242B54AD" w14:textId="77777777" w:rsidR="00922440" w:rsidRPr="00E17AA6" w:rsidRDefault="00922440" w:rsidP="008E0802">
            <w:pPr>
              <w:jc w:val="cente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1.203.840</w:t>
            </w:r>
          </w:p>
        </w:tc>
        <w:tc>
          <w:tcPr>
            <w:tcW w:w="1260" w:type="dxa"/>
            <w:tcBorders>
              <w:top w:val="nil"/>
              <w:left w:val="nil"/>
              <w:bottom w:val="single" w:sz="4" w:space="0" w:color="auto"/>
              <w:right w:val="single" w:sz="4" w:space="0" w:color="auto"/>
            </w:tcBorders>
            <w:noWrap/>
            <w:vAlign w:val="center"/>
            <w:hideMark/>
          </w:tcPr>
          <w:p w14:paraId="2D5C3BDA" w14:textId="77777777" w:rsidR="00922440" w:rsidRPr="00E17AA6" w:rsidRDefault="00922440" w:rsidP="008E0802">
            <w:pPr>
              <w:jc w:val="cente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1.211.680</w:t>
            </w:r>
          </w:p>
        </w:tc>
        <w:tc>
          <w:tcPr>
            <w:tcW w:w="1180" w:type="dxa"/>
            <w:tcBorders>
              <w:top w:val="nil"/>
              <w:left w:val="nil"/>
              <w:bottom w:val="single" w:sz="4" w:space="0" w:color="auto"/>
              <w:right w:val="single" w:sz="4" w:space="0" w:color="auto"/>
            </w:tcBorders>
            <w:noWrap/>
            <w:vAlign w:val="center"/>
            <w:hideMark/>
          </w:tcPr>
          <w:p w14:paraId="4670ED37" w14:textId="77777777" w:rsidR="00922440" w:rsidRPr="00E17AA6" w:rsidRDefault="00922440" w:rsidP="008E0802">
            <w:pPr>
              <w:jc w:val="cente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1.219.391</w:t>
            </w:r>
          </w:p>
        </w:tc>
        <w:tc>
          <w:tcPr>
            <w:tcW w:w="1120" w:type="dxa"/>
            <w:tcBorders>
              <w:top w:val="nil"/>
              <w:left w:val="nil"/>
              <w:bottom w:val="single" w:sz="4" w:space="0" w:color="auto"/>
              <w:right w:val="single" w:sz="4" w:space="0" w:color="auto"/>
            </w:tcBorders>
            <w:noWrap/>
            <w:vAlign w:val="center"/>
            <w:hideMark/>
          </w:tcPr>
          <w:p w14:paraId="75493AB5" w14:textId="77777777" w:rsidR="00922440" w:rsidRPr="00E17AA6" w:rsidRDefault="00922440" w:rsidP="008E0802">
            <w:pPr>
              <w:jc w:val="center"/>
              <w:rPr>
                <w:rFonts w:ascii="Calibri" w:eastAsia="Times New Roman" w:hAnsi="Calibri" w:cs="Calibri"/>
                <w:b/>
                <w:bCs/>
                <w:color w:val="000000"/>
                <w:sz w:val="22"/>
                <w:szCs w:val="22"/>
                <w:lang w:val="en-ID" w:eastAsia="en-ID"/>
              </w:rPr>
            </w:pPr>
            <w:r w:rsidRPr="00E17AA6">
              <w:rPr>
                <w:rFonts w:ascii="Calibri" w:eastAsia="Times New Roman" w:hAnsi="Calibri" w:cs="Calibri"/>
                <w:b/>
                <w:bCs/>
                <w:color w:val="000000"/>
                <w:sz w:val="22"/>
                <w:szCs w:val="22"/>
                <w:lang w:val="en-ID" w:eastAsia="en-ID"/>
              </w:rPr>
              <w:t>1.226.880</w:t>
            </w:r>
          </w:p>
        </w:tc>
      </w:tr>
    </w:tbl>
    <w:p w14:paraId="58538579" w14:textId="77777777" w:rsidR="00922440" w:rsidRDefault="00922440" w:rsidP="00922440">
      <w:pPr>
        <w:widowControl w:val="0"/>
        <w:ind w:left="2127"/>
        <w:rPr>
          <w:rFonts w:ascii="Times New Roman" w:eastAsia="Calibri" w:hAnsi="Times New Roman" w:cs="Times New Roman"/>
          <w:b/>
          <w:bCs/>
          <w:sz w:val="24"/>
          <w:szCs w:val="24"/>
          <w:lang w:eastAsia="en-US"/>
        </w:rPr>
      </w:pPr>
    </w:p>
    <w:p w14:paraId="17345A36" w14:textId="77777777" w:rsidR="000C4853" w:rsidRDefault="000C4853" w:rsidP="000C4853">
      <w:pPr>
        <w:ind w:left="2127"/>
        <w:jc w:val="center"/>
        <w:rPr>
          <w:rFonts w:ascii="Times New Roman" w:eastAsia="Calibri" w:hAnsi="Times New Roman" w:cs="Times New Roman"/>
          <w:b/>
          <w:bCs/>
          <w:szCs w:val="24"/>
          <w:lang w:eastAsia="en-US"/>
        </w:rPr>
      </w:pPr>
    </w:p>
    <w:p w14:paraId="1561F69F" w14:textId="77777777" w:rsidR="00B67ADF" w:rsidRDefault="00B67ADF" w:rsidP="00515281">
      <w:pPr>
        <w:ind w:left="1843"/>
        <w:jc w:val="center"/>
        <w:rPr>
          <w:rFonts w:ascii="Times New Roman" w:eastAsia="Calibri" w:hAnsi="Times New Roman" w:cs="Times New Roman"/>
          <w:b/>
          <w:bCs/>
          <w:lang w:eastAsia="en-US"/>
        </w:rPr>
      </w:pPr>
    </w:p>
    <w:p w14:paraId="0DC15ABC" w14:textId="77777777" w:rsidR="00B67ADF" w:rsidRDefault="00B67ADF" w:rsidP="00515281">
      <w:pPr>
        <w:ind w:left="1843"/>
        <w:jc w:val="center"/>
        <w:rPr>
          <w:rFonts w:ascii="Times New Roman" w:eastAsia="Calibri" w:hAnsi="Times New Roman" w:cs="Times New Roman"/>
          <w:b/>
          <w:bCs/>
          <w:lang w:eastAsia="en-US"/>
        </w:rPr>
      </w:pPr>
    </w:p>
    <w:p w14:paraId="3E6D32EF" w14:textId="77777777" w:rsidR="00B67ADF" w:rsidRDefault="00B67ADF" w:rsidP="00515281">
      <w:pPr>
        <w:ind w:left="1843"/>
        <w:jc w:val="center"/>
        <w:rPr>
          <w:rFonts w:ascii="Times New Roman" w:eastAsia="Calibri" w:hAnsi="Times New Roman" w:cs="Times New Roman"/>
          <w:b/>
          <w:bCs/>
          <w:lang w:eastAsia="en-US"/>
        </w:rPr>
      </w:pPr>
    </w:p>
    <w:p w14:paraId="269C1993" w14:textId="77777777" w:rsidR="00B67ADF" w:rsidRDefault="00B67ADF" w:rsidP="00515281">
      <w:pPr>
        <w:ind w:left="1843"/>
        <w:jc w:val="center"/>
        <w:rPr>
          <w:rFonts w:ascii="Times New Roman" w:eastAsia="Calibri" w:hAnsi="Times New Roman" w:cs="Times New Roman"/>
          <w:b/>
          <w:bCs/>
          <w:lang w:eastAsia="en-US"/>
        </w:rPr>
      </w:pPr>
    </w:p>
    <w:p w14:paraId="593B050F" w14:textId="77777777" w:rsidR="00B67ADF" w:rsidRDefault="00B67ADF" w:rsidP="00515281">
      <w:pPr>
        <w:ind w:left="1843"/>
        <w:jc w:val="center"/>
        <w:rPr>
          <w:rFonts w:ascii="Times New Roman" w:eastAsia="Calibri" w:hAnsi="Times New Roman" w:cs="Times New Roman"/>
          <w:b/>
          <w:bCs/>
          <w:lang w:eastAsia="en-US"/>
        </w:rPr>
      </w:pPr>
    </w:p>
    <w:p w14:paraId="0A6329C8" w14:textId="77777777" w:rsidR="00B67ADF" w:rsidRDefault="00B67ADF" w:rsidP="00515281">
      <w:pPr>
        <w:ind w:left="1843"/>
        <w:jc w:val="center"/>
        <w:rPr>
          <w:rFonts w:ascii="Times New Roman" w:eastAsia="Calibri" w:hAnsi="Times New Roman" w:cs="Times New Roman"/>
          <w:b/>
          <w:bCs/>
          <w:lang w:eastAsia="en-US"/>
        </w:rPr>
      </w:pPr>
    </w:p>
    <w:p w14:paraId="45348043" w14:textId="77777777" w:rsidR="00B67ADF" w:rsidRDefault="00B67ADF" w:rsidP="00515281">
      <w:pPr>
        <w:ind w:left="1843"/>
        <w:jc w:val="center"/>
        <w:rPr>
          <w:rFonts w:ascii="Times New Roman" w:eastAsia="Calibri" w:hAnsi="Times New Roman" w:cs="Times New Roman"/>
          <w:b/>
          <w:bCs/>
          <w:lang w:eastAsia="en-US"/>
        </w:rPr>
      </w:pPr>
    </w:p>
    <w:p w14:paraId="716DC4F3" w14:textId="77777777" w:rsidR="00B67ADF" w:rsidRDefault="00B67ADF" w:rsidP="00515281">
      <w:pPr>
        <w:ind w:left="1843"/>
        <w:jc w:val="center"/>
        <w:rPr>
          <w:rFonts w:ascii="Times New Roman" w:eastAsia="Calibri" w:hAnsi="Times New Roman" w:cs="Times New Roman"/>
          <w:b/>
          <w:bCs/>
          <w:lang w:eastAsia="en-US"/>
        </w:rPr>
      </w:pPr>
    </w:p>
    <w:p w14:paraId="23AF4917" w14:textId="77777777" w:rsidR="00B67ADF" w:rsidRDefault="00B67ADF" w:rsidP="00515281">
      <w:pPr>
        <w:ind w:left="1843"/>
        <w:jc w:val="center"/>
        <w:rPr>
          <w:rFonts w:ascii="Times New Roman" w:eastAsia="Calibri" w:hAnsi="Times New Roman" w:cs="Times New Roman"/>
          <w:b/>
          <w:bCs/>
          <w:lang w:eastAsia="en-US"/>
        </w:rPr>
      </w:pPr>
    </w:p>
    <w:p w14:paraId="3F90DF8D" w14:textId="77777777" w:rsidR="00B67ADF" w:rsidRDefault="00B67ADF" w:rsidP="00515281">
      <w:pPr>
        <w:ind w:left="1843"/>
        <w:jc w:val="center"/>
        <w:rPr>
          <w:rFonts w:ascii="Times New Roman" w:eastAsia="Calibri" w:hAnsi="Times New Roman" w:cs="Times New Roman"/>
          <w:b/>
          <w:bCs/>
          <w:lang w:eastAsia="en-US"/>
        </w:rPr>
      </w:pPr>
    </w:p>
    <w:p w14:paraId="4172CD52" w14:textId="77777777" w:rsidR="00B67ADF" w:rsidRDefault="00B67ADF" w:rsidP="00515281">
      <w:pPr>
        <w:ind w:left="1843"/>
        <w:jc w:val="center"/>
        <w:rPr>
          <w:rFonts w:ascii="Times New Roman" w:eastAsia="Calibri" w:hAnsi="Times New Roman" w:cs="Times New Roman"/>
          <w:b/>
          <w:bCs/>
          <w:lang w:eastAsia="en-US"/>
        </w:rPr>
      </w:pPr>
    </w:p>
    <w:p w14:paraId="436DDB42" w14:textId="77777777" w:rsidR="00B67ADF" w:rsidRDefault="00B67ADF" w:rsidP="00515281">
      <w:pPr>
        <w:ind w:left="1843"/>
        <w:jc w:val="center"/>
        <w:rPr>
          <w:rFonts w:ascii="Times New Roman" w:eastAsia="Calibri" w:hAnsi="Times New Roman" w:cs="Times New Roman"/>
          <w:b/>
          <w:bCs/>
          <w:lang w:eastAsia="en-US"/>
        </w:rPr>
      </w:pPr>
    </w:p>
    <w:p w14:paraId="445874FE" w14:textId="77777777" w:rsidR="00B67ADF" w:rsidRDefault="00B67ADF" w:rsidP="00515281">
      <w:pPr>
        <w:ind w:left="1843"/>
        <w:jc w:val="center"/>
        <w:rPr>
          <w:rFonts w:ascii="Times New Roman" w:eastAsia="Calibri" w:hAnsi="Times New Roman" w:cs="Times New Roman"/>
          <w:b/>
          <w:bCs/>
          <w:lang w:eastAsia="en-US"/>
        </w:rPr>
      </w:pPr>
    </w:p>
    <w:p w14:paraId="0F6BB450" w14:textId="77777777" w:rsidR="00B67ADF" w:rsidRDefault="00B67ADF" w:rsidP="00515281">
      <w:pPr>
        <w:ind w:left="1843"/>
        <w:jc w:val="center"/>
        <w:rPr>
          <w:rFonts w:ascii="Times New Roman" w:eastAsia="Calibri" w:hAnsi="Times New Roman" w:cs="Times New Roman"/>
          <w:b/>
          <w:bCs/>
          <w:lang w:eastAsia="en-US"/>
        </w:rPr>
      </w:pPr>
    </w:p>
    <w:p w14:paraId="4E7588A2" w14:textId="108D1502" w:rsidR="006D2005" w:rsidRPr="006D2005" w:rsidRDefault="006D2005" w:rsidP="00515281">
      <w:pPr>
        <w:ind w:left="1843"/>
        <w:jc w:val="center"/>
        <w:rPr>
          <w:rFonts w:ascii="Times New Roman" w:eastAsia="Calibri" w:hAnsi="Times New Roman" w:cs="Times New Roman"/>
          <w:b/>
          <w:bCs/>
          <w:lang w:eastAsia="en-US"/>
        </w:rPr>
      </w:pPr>
      <w:r w:rsidRPr="006D2005">
        <w:rPr>
          <w:rFonts w:ascii="Times New Roman" w:eastAsia="Calibri" w:hAnsi="Times New Roman" w:cs="Times New Roman"/>
          <w:b/>
          <w:bCs/>
          <w:lang w:eastAsia="en-US"/>
        </w:rPr>
        <w:lastRenderedPageBreak/>
        <w:t>Gambar 1.3</w:t>
      </w:r>
    </w:p>
    <w:p w14:paraId="0E077F7A" w14:textId="77777777" w:rsidR="006D2005" w:rsidRPr="006D2005" w:rsidRDefault="006D2005" w:rsidP="00515281">
      <w:pPr>
        <w:ind w:left="1843"/>
        <w:jc w:val="center"/>
        <w:rPr>
          <w:rFonts w:ascii="Times New Roman" w:eastAsia="Calibri" w:hAnsi="Times New Roman" w:cs="Times New Roman"/>
          <w:lang w:eastAsia="en-US"/>
        </w:rPr>
      </w:pPr>
      <w:r w:rsidRPr="006D2005">
        <w:rPr>
          <w:rFonts w:ascii="Times New Roman" w:eastAsia="Calibri" w:hAnsi="Times New Roman" w:cs="Times New Roman"/>
          <w:lang w:eastAsia="en-US"/>
        </w:rPr>
        <w:t>Piramida Penduduk Kabupaten Sumedang Tahun 2025 dan 2029</w:t>
      </w:r>
    </w:p>
    <w:p w14:paraId="50B22FE1" w14:textId="77777777" w:rsidR="006D2005" w:rsidRPr="006D2005" w:rsidRDefault="006D2005" w:rsidP="00515281">
      <w:pPr>
        <w:tabs>
          <w:tab w:val="left" w:pos="720"/>
        </w:tabs>
        <w:ind w:left="1843"/>
        <w:jc w:val="center"/>
        <w:rPr>
          <w:noProof/>
        </w:rPr>
      </w:pPr>
    </w:p>
    <w:p w14:paraId="5EE3AC4B" w14:textId="77777777" w:rsidR="006D2005" w:rsidRPr="006D2005" w:rsidRDefault="006D2005" w:rsidP="00515281">
      <w:pPr>
        <w:tabs>
          <w:tab w:val="left" w:pos="720"/>
        </w:tabs>
        <w:ind w:left="1843"/>
        <w:jc w:val="center"/>
        <w:rPr>
          <w:rFonts w:ascii="Times New Roman" w:eastAsia="Calibri" w:hAnsi="Times New Roman" w:cs="Times New Roman"/>
          <w:lang w:eastAsia="en-US"/>
        </w:rPr>
      </w:pPr>
      <w:r w:rsidRPr="006D2005">
        <w:rPr>
          <w:noProof/>
          <w:lang w:eastAsia="en-US"/>
        </w:rPr>
        <w:drawing>
          <wp:inline distT="0" distB="0" distL="0" distR="0" wp14:anchorId="38F56D97" wp14:editId="3A79FD5E">
            <wp:extent cx="4572000" cy="2743200"/>
            <wp:effectExtent l="0" t="0" r="0" b="0"/>
            <wp:docPr id="3" name="Chart 1">
              <a:extLst xmlns:a="http://schemas.openxmlformats.org/drawingml/2006/main">
                <a:ext uri="{FF2B5EF4-FFF2-40B4-BE49-F238E27FC236}">
                  <a16:creationId xmlns:a16="http://schemas.microsoft.com/office/drawing/2014/main" id="{DFA479DF-524B-2741-4555-036894F17B9B}"/>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20106762" name="Chart 1">
                      <a:extLst>
                        <a:ext uri="{FF2B5EF4-FFF2-40B4-BE49-F238E27FC236}">
                          <a16:creationId xmlns:a16="http://schemas.microsoft.com/office/drawing/2014/main" id="{DFA479DF-524B-2741-4555-036894F17B9B}"/>
                        </a:ext>
                      </a:extLst>
                    </pic:cNvPr>
                    <pic:cNvPicPr>
                      <a:picLocks noGrp="1" noRot="1" noChangeAspect="1" noMove="1" noResize="1" noEditPoints="1" noAdjustHandles="1" noChangeArrowheads="1" noChangeShapeType="1"/>
                    </pic:cNvPicPr>
                  </pic:nvPicPr>
                  <pic:blipFill>
                    <a:blip r:embed="rId8"/>
                    <a:stretch>
                      <a:fillRect/>
                    </a:stretch>
                  </pic:blipFill>
                  <pic:spPr>
                    <a:xfrm>
                      <a:off x="0" y="0"/>
                      <a:ext cx="4572000" cy="2743200"/>
                    </a:xfrm>
                    <a:prstGeom prst="rect">
                      <a:avLst/>
                    </a:prstGeom>
                  </pic:spPr>
                </pic:pic>
              </a:graphicData>
            </a:graphic>
          </wp:inline>
        </w:drawing>
      </w:r>
    </w:p>
    <w:p w14:paraId="5F55A61E" w14:textId="77777777" w:rsidR="006D2005" w:rsidRPr="006D2005" w:rsidRDefault="006D2005" w:rsidP="00515281">
      <w:pPr>
        <w:tabs>
          <w:tab w:val="left" w:pos="720"/>
        </w:tabs>
        <w:ind w:left="1843"/>
        <w:jc w:val="center"/>
        <w:rPr>
          <w:rFonts w:ascii="Times New Roman" w:eastAsia="Calibri" w:hAnsi="Times New Roman" w:cs="Times New Roman"/>
          <w:lang w:eastAsia="en-US"/>
        </w:rPr>
      </w:pPr>
    </w:p>
    <w:p w14:paraId="73D2A3D0" w14:textId="77777777" w:rsidR="006D2005" w:rsidRPr="006D2005" w:rsidRDefault="006D2005" w:rsidP="00515281">
      <w:pPr>
        <w:tabs>
          <w:tab w:val="left" w:pos="720"/>
        </w:tabs>
        <w:ind w:left="1843"/>
        <w:jc w:val="center"/>
        <w:rPr>
          <w:rFonts w:ascii="Times New Roman" w:eastAsia="Calibri" w:hAnsi="Times New Roman" w:cs="Times New Roman"/>
          <w:lang w:eastAsia="en-US"/>
        </w:rPr>
      </w:pPr>
      <w:r w:rsidRPr="006D2005">
        <w:rPr>
          <w:noProof/>
          <w:lang w:eastAsia="en-US"/>
        </w:rPr>
        <w:drawing>
          <wp:inline distT="0" distB="0" distL="0" distR="0" wp14:anchorId="74F9CBDF" wp14:editId="2E0F2A37">
            <wp:extent cx="4572000" cy="2743200"/>
            <wp:effectExtent l="0" t="0" r="0" b="0"/>
            <wp:docPr id="2100795933" name="Chart 1">
              <a:extLst xmlns:a="http://schemas.openxmlformats.org/drawingml/2006/main">
                <a:ext uri="{FF2B5EF4-FFF2-40B4-BE49-F238E27FC236}">
                  <a16:creationId xmlns:a16="http://schemas.microsoft.com/office/drawing/2014/main" id="{0CBE2352-8B7D-6283-9C96-E65996C4A174}"/>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100795933" name="Chart 1">
                      <a:extLst>
                        <a:ext uri="{FF2B5EF4-FFF2-40B4-BE49-F238E27FC236}">
                          <a16:creationId xmlns:a16="http://schemas.microsoft.com/office/drawing/2014/main" id="{0CBE2352-8B7D-6283-9C96-E65996C4A174}"/>
                        </a:ext>
                      </a:extLst>
                    </pic:cNvPr>
                    <pic:cNvPicPr>
                      <a:picLocks noGrp="1" noRot="1" noChangeAspect="1" noMove="1" noResize="1" noEditPoints="1" noAdjustHandles="1" noChangeArrowheads="1" noChangeShapeType="1"/>
                    </pic:cNvPicPr>
                  </pic:nvPicPr>
                  <pic:blipFill>
                    <a:blip r:embed="rId9"/>
                    <a:stretch>
                      <a:fillRect/>
                    </a:stretch>
                  </pic:blipFill>
                  <pic:spPr>
                    <a:xfrm>
                      <a:off x="0" y="0"/>
                      <a:ext cx="4572000" cy="2743200"/>
                    </a:xfrm>
                    <a:prstGeom prst="rect">
                      <a:avLst/>
                    </a:prstGeom>
                  </pic:spPr>
                </pic:pic>
              </a:graphicData>
            </a:graphic>
          </wp:inline>
        </w:drawing>
      </w:r>
    </w:p>
    <w:p w14:paraId="72E3575F" w14:textId="77777777" w:rsidR="006D2005" w:rsidRPr="006D2005" w:rsidRDefault="006D2005" w:rsidP="00515281">
      <w:pPr>
        <w:tabs>
          <w:tab w:val="left" w:pos="720"/>
        </w:tabs>
        <w:ind w:left="1843"/>
        <w:jc w:val="center"/>
        <w:rPr>
          <w:rFonts w:ascii="Times New Roman" w:eastAsia="Calibri" w:hAnsi="Times New Roman" w:cs="Times New Roman"/>
          <w:lang w:eastAsia="en-US"/>
        </w:rPr>
      </w:pPr>
    </w:p>
    <w:p w14:paraId="169BDE9C" w14:textId="77777777" w:rsidR="006D2005" w:rsidRDefault="006D2005" w:rsidP="000C4853">
      <w:pPr>
        <w:ind w:left="2127"/>
        <w:jc w:val="center"/>
        <w:rPr>
          <w:rFonts w:ascii="Times New Roman" w:eastAsia="Calibri" w:hAnsi="Times New Roman" w:cs="Times New Roman"/>
          <w:b/>
          <w:bCs/>
          <w:szCs w:val="24"/>
          <w:lang w:eastAsia="en-US"/>
        </w:rPr>
      </w:pPr>
    </w:p>
    <w:p w14:paraId="74B7CD54" w14:textId="77777777" w:rsidR="000C4853" w:rsidRDefault="00A421ED" w:rsidP="00515281">
      <w:pPr>
        <w:widowControl w:val="0"/>
        <w:spacing w:line="360" w:lineRule="auto"/>
        <w:ind w:left="1843"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Proyeksi </w:t>
      </w:r>
      <w:r w:rsidR="006D2005">
        <w:rPr>
          <w:rFonts w:ascii="Times New Roman" w:eastAsia="Calibri" w:hAnsi="Times New Roman" w:cs="Times New Roman"/>
          <w:sz w:val="24"/>
          <w:szCs w:val="24"/>
          <w:lang w:eastAsia="en-US"/>
        </w:rPr>
        <w:t>penduduk Kabupaten Sumedang 2025-2029 juga    menunjukan bahwa jumlah dan presentase</w:t>
      </w:r>
      <w:r>
        <w:rPr>
          <w:rFonts w:ascii="Times New Roman" w:eastAsia="Calibri" w:hAnsi="Times New Roman" w:cs="Times New Roman"/>
          <w:sz w:val="24"/>
          <w:szCs w:val="24"/>
          <w:lang w:eastAsia="en-US"/>
        </w:rPr>
        <w:t xml:space="preserve"> </w:t>
      </w:r>
      <w:r w:rsidR="006D2005">
        <w:rPr>
          <w:rFonts w:ascii="Times New Roman" w:eastAsia="Calibri" w:hAnsi="Times New Roman" w:cs="Times New Roman"/>
          <w:sz w:val="24"/>
          <w:szCs w:val="24"/>
          <w:lang w:eastAsia="en-US"/>
        </w:rPr>
        <w:t>penduduk  muda  (0-14 tahun) tidak stabil. Sedangkan jumlah penduduk usia produktif  (15-59 tahun) relatif meningkat, namun  mulai presentase  stabil .  sebaliknya jumlah dan presentase penduduk lanjut usia (lansia) 60 Tahun ke atas atau 65 tahun ke atas menurun pesat, dan mengi</w:t>
      </w:r>
      <w:r>
        <w:rPr>
          <w:rFonts w:ascii="Times New Roman" w:eastAsia="Calibri" w:hAnsi="Times New Roman" w:cs="Times New Roman"/>
          <w:sz w:val="24"/>
          <w:szCs w:val="24"/>
          <w:lang w:eastAsia="en-US"/>
        </w:rPr>
        <w:t xml:space="preserve">ndikasikan Kabupaten Sumedang </w:t>
      </w:r>
      <w:r w:rsidR="006D2005">
        <w:rPr>
          <w:rFonts w:ascii="Times New Roman" w:eastAsia="Calibri" w:hAnsi="Times New Roman" w:cs="Times New Roman"/>
          <w:sz w:val="24"/>
          <w:szCs w:val="24"/>
          <w:lang w:eastAsia="en-US"/>
        </w:rPr>
        <w:t>penurunan jumlah lansia bisa menjadi in</w:t>
      </w:r>
      <w:r>
        <w:rPr>
          <w:rFonts w:ascii="Times New Roman" w:eastAsia="Calibri" w:hAnsi="Times New Roman" w:cs="Times New Roman"/>
          <w:sz w:val="24"/>
          <w:szCs w:val="24"/>
          <w:lang w:eastAsia="en-US"/>
        </w:rPr>
        <w:t>dikasi bahwa kualitas kesehatan</w:t>
      </w:r>
      <w:r w:rsidR="006D2005">
        <w:rPr>
          <w:rFonts w:ascii="Times New Roman" w:eastAsia="Calibri" w:hAnsi="Times New Roman" w:cs="Times New Roman"/>
          <w:sz w:val="24"/>
          <w:szCs w:val="24"/>
          <w:lang w:eastAsia="en-US"/>
        </w:rPr>
        <w:t>, atau kondi</w:t>
      </w:r>
      <w:r>
        <w:rPr>
          <w:rFonts w:ascii="Times New Roman" w:eastAsia="Calibri" w:hAnsi="Times New Roman" w:cs="Times New Roman"/>
          <w:sz w:val="24"/>
          <w:szCs w:val="24"/>
          <w:lang w:eastAsia="en-US"/>
        </w:rPr>
        <w:t xml:space="preserve">si sosial ekonomi belum optimal </w:t>
      </w:r>
      <w:r w:rsidR="006D2005">
        <w:rPr>
          <w:rFonts w:ascii="Times New Roman" w:eastAsia="Calibri" w:hAnsi="Times New Roman" w:cs="Times New Roman"/>
          <w:sz w:val="24"/>
          <w:szCs w:val="24"/>
          <w:lang w:eastAsia="en-US"/>
        </w:rPr>
        <w:t>sehingga tidak banyak penduduk yang bertahan hingga lanjut usia.</w:t>
      </w:r>
    </w:p>
    <w:p w14:paraId="4A4CF45E" w14:textId="77777777" w:rsidR="00753561" w:rsidRDefault="00753561" w:rsidP="00026A29">
      <w:pPr>
        <w:tabs>
          <w:tab w:val="left" w:pos="720"/>
        </w:tabs>
        <w:jc w:val="center"/>
        <w:rPr>
          <w:rFonts w:ascii="Times New Roman" w:eastAsia="Calibri" w:hAnsi="Times New Roman" w:cs="Times New Roman"/>
          <w:sz w:val="24"/>
          <w:szCs w:val="24"/>
          <w:lang w:eastAsia="en-US"/>
        </w:rPr>
      </w:pPr>
    </w:p>
    <w:p w14:paraId="0547A6E0" w14:textId="77777777" w:rsidR="00026A29" w:rsidRPr="00753561" w:rsidRDefault="00026A29" w:rsidP="00515281">
      <w:pPr>
        <w:spacing w:line="276" w:lineRule="auto"/>
        <w:ind w:left="1843"/>
        <w:jc w:val="center"/>
        <w:rPr>
          <w:rFonts w:ascii="Times New Roman" w:eastAsia="Calibri" w:hAnsi="Times New Roman" w:cs="Times New Roman"/>
          <w:lang w:eastAsia="en-US"/>
        </w:rPr>
      </w:pPr>
      <w:r w:rsidRPr="00753561">
        <w:rPr>
          <w:rFonts w:ascii="Times New Roman" w:eastAsia="Calibri" w:hAnsi="Times New Roman" w:cs="Times New Roman"/>
          <w:lang w:eastAsia="en-US"/>
        </w:rPr>
        <w:t>Tabel 1.2.</w:t>
      </w:r>
    </w:p>
    <w:p w14:paraId="28D981FE" w14:textId="77777777" w:rsidR="00026A29" w:rsidRPr="00753561" w:rsidRDefault="00026A29" w:rsidP="00515281">
      <w:pPr>
        <w:spacing w:line="276" w:lineRule="auto"/>
        <w:ind w:left="1843"/>
        <w:jc w:val="center"/>
        <w:rPr>
          <w:rFonts w:ascii="Times New Roman" w:eastAsia="Calibri" w:hAnsi="Times New Roman" w:cs="Times New Roman"/>
          <w:lang w:eastAsia="en-US"/>
        </w:rPr>
      </w:pPr>
      <w:r w:rsidRPr="00753561">
        <w:rPr>
          <w:rFonts w:ascii="Times New Roman" w:eastAsia="Calibri" w:hAnsi="Times New Roman" w:cs="Times New Roman"/>
          <w:lang w:eastAsia="en-US"/>
        </w:rPr>
        <w:t xml:space="preserve">Proyeksi Penduduk menurut Kelompok Umur Muda (0-14 Tahun ), </w:t>
      </w:r>
    </w:p>
    <w:p w14:paraId="3B5CC3F7" w14:textId="77777777" w:rsidR="00026A29" w:rsidRDefault="00026A29" w:rsidP="00515281">
      <w:pPr>
        <w:spacing w:line="276" w:lineRule="auto"/>
        <w:ind w:left="1843"/>
        <w:jc w:val="center"/>
        <w:rPr>
          <w:rFonts w:ascii="Times New Roman" w:eastAsia="Calibri" w:hAnsi="Times New Roman" w:cs="Times New Roman"/>
          <w:lang w:eastAsia="en-US"/>
        </w:rPr>
      </w:pPr>
      <w:r w:rsidRPr="00753561">
        <w:rPr>
          <w:rFonts w:ascii="Times New Roman" w:eastAsia="Calibri" w:hAnsi="Times New Roman" w:cs="Times New Roman"/>
          <w:lang w:eastAsia="en-US"/>
        </w:rPr>
        <w:t>Produktif (15-59 tahun dan 15-64 tahun) dan Lansia (</w:t>
      </w:r>
      <w:r w:rsidR="00753561">
        <w:rPr>
          <w:rFonts w:ascii="Times New Roman" w:eastAsia="Calibri" w:hAnsi="Times New Roman" w:cs="Times New Roman"/>
          <w:lang w:eastAsia="en-US"/>
        </w:rPr>
        <w:t xml:space="preserve">60  tahun ke atas  dan 65 tahun ke atas), </w:t>
      </w:r>
      <w:r w:rsidRPr="00753561">
        <w:rPr>
          <w:rFonts w:ascii="Times New Roman" w:eastAsia="Calibri" w:hAnsi="Times New Roman" w:cs="Times New Roman"/>
          <w:lang w:eastAsia="en-US"/>
        </w:rPr>
        <w:t>serta Rasio Ketergantungan, Kabupaten Sumedang 2025-2029</w:t>
      </w:r>
    </w:p>
    <w:p w14:paraId="70D6BAA3" w14:textId="77777777" w:rsidR="00515281" w:rsidRPr="00753561" w:rsidRDefault="00515281" w:rsidP="00753561">
      <w:pPr>
        <w:spacing w:line="276" w:lineRule="auto"/>
        <w:ind w:left="2127"/>
        <w:jc w:val="center"/>
        <w:rPr>
          <w:rFonts w:ascii="Times New Roman" w:eastAsia="Calibri" w:hAnsi="Times New Roman" w:cs="Times New Roman"/>
          <w:lang w:eastAsia="en-US"/>
        </w:rPr>
      </w:pPr>
    </w:p>
    <w:tbl>
      <w:tblPr>
        <w:tblW w:w="9407" w:type="dxa"/>
        <w:jc w:val="right"/>
        <w:tblLook w:val="04A0" w:firstRow="1" w:lastRow="0" w:firstColumn="1" w:lastColumn="0" w:noHBand="0" w:noVBand="1"/>
      </w:tblPr>
      <w:tblGrid>
        <w:gridCol w:w="1320"/>
        <w:gridCol w:w="999"/>
        <w:gridCol w:w="936"/>
        <w:gridCol w:w="936"/>
        <w:gridCol w:w="936"/>
        <w:gridCol w:w="936"/>
        <w:gridCol w:w="711"/>
        <w:gridCol w:w="711"/>
        <w:gridCol w:w="711"/>
        <w:gridCol w:w="711"/>
        <w:gridCol w:w="711"/>
      </w:tblGrid>
      <w:tr w:rsidR="00515281" w:rsidRPr="00515281" w14:paraId="7EEF12D1" w14:textId="77777777" w:rsidTr="00515281">
        <w:trPr>
          <w:trHeight w:val="20"/>
          <w:jc w:val="right"/>
        </w:trPr>
        <w:tc>
          <w:tcPr>
            <w:tcW w:w="6063" w:type="dxa"/>
            <w:gridSpan w:val="6"/>
            <w:tcBorders>
              <w:top w:val="single" w:sz="4" w:space="0" w:color="auto"/>
              <w:left w:val="single" w:sz="4" w:space="0" w:color="auto"/>
              <w:bottom w:val="single" w:sz="4" w:space="0" w:color="auto"/>
              <w:right w:val="single" w:sz="4" w:space="0" w:color="auto"/>
            </w:tcBorders>
            <w:shd w:val="clear" w:color="000000" w:fill="757171"/>
            <w:noWrap/>
            <w:vAlign w:val="center"/>
            <w:hideMark/>
          </w:tcPr>
          <w:p w14:paraId="78C2EC3B"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PROYEKSI JUMLAH PENDUDUK</w:t>
            </w:r>
          </w:p>
        </w:tc>
        <w:tc>
          <w:tcPr>
            <w:tcW w:w="3344" w:type="dxa"/>
            <w:gridSpan w:val="5"/>
            <w:tcBorders>
              <w:top w:val="single" w:sz="4" w:space="0" w:color="auto"/>
              <w:left w:val="nil"/>
              <w:bottom w:val="single" w:sz="4" w:space="0" w:color="auto"/>
              <w:right w:val="single" w:sz="4" w:space="0" w:color="auto"/>
            </w:tcBorders>
            <w:shd w:val="clear" w:color="000000" w:fill="757171"/>
            <w:noWrap/>
            <w:vAlign w:val="center"/>
            <w:hideMark/>
          </w:tcPr>
          <w:p w14:paraId="68ED9EB9"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PRESENTASE (%)</w:t>
            </w:r>
          </w:p>
        </w:tc>
      </w:tr>
      <w:tr w:rsidR="00515281" w:rsidRPr="00515281" w14:paraId="5D84CB58" w14:textId="77777777" w:rsidTr="00515281">
        <w:trPr>
          <w:trHeight w:val="20"/>
          <w:jc w:val="right"/>
        </w:trPr>
        <w:tc>
          <w:tcPr>
            <w:tcW w:w="1320" w:type="dxa"/>
            <w:tcBorders>
              <w:top w:val="nil"/>
              <w:left w:val="single" w:sz="4" w:space="0" w:color="auto"/>
              <w:bottom w:val="single" w:sz="4" w:space="0" w:color="auto"/>
              <w:right w:val="single" w:sz="4" w:space="0" w:color="auto"/>
            </w:tcBorders>
            <w:shd w:val="clear" w:color="000000" w:fill="DBDBDB"/>
            <w:vAlign w:val="center"/>
            <w:hideMark/>
          </w:tcPr>
          <w:p w14:paraId="34B1E68B"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KELOMPOK UMUR</w:t>
            </w:r>
          </w:p>
        </w:tc>
        <w:tc>
          <w:tcPr>
            <w:tcW w:w="999" w:type="dxa"/>
            <w:tcBorders>
              <w:top w:val="nil"/>
              <w:left w:val="nil"/>
              <w:bottom w:val="single" w:sz="4" w:space="0" w:color="auto"/>
              <w:right w:val="single" w:sz="4" w:space="0" w:color="auto"/>
            </w:tcBorders>
            <w:shd w:val="clear" w:color="000000" w:fill="DBDBDB"/>
            <w:noWrap/>
            <w:vAlign w:val="center"/>
            <w:hideMark/>
          </w:tcPr>
          <w:p w14:paraId="27E63DD6"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2025</w:t>
            </w:r>
          </w:p>
        </w:tc>
        <w:tc>
          <w:tcPr>
            <w:tcW w:w="936" w:type="dxa"/>
            <w:tcBorders>
              <w:top w:val="nil"/>
              <w:left w:val="nil"/>
              <w:bottom w:val="single" w:sz="4" w:space="0" w:color="auto"/>
              <w:right w:val="single" w:sz="4" w:space="0" w:color="auto"/>
            </w:tcBorders>
            <w:shd w:val="clear" w:color="000000" w:fill="DBDBDB"/>
            <w:noWrap/>
            <w:vAlign w:val="center"/>
            <w:hideMark/>
          </w:tcPr>
          <w:p w14:paraId="46DEFE54"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2026</w:t>
            </w:r>
          </w:p>
        </w:tc>
        <w:tc>
          <w:tcPr>
            <w:tcW w:w="936" w:type="dxa"/>
            <w:tcBorders>
              <w:top w:val="nil"/>
              <w:left w:val="nil"/>
              <w:bottom w:val="single" w:sz="4" w:space="0" w:color="auto"/>
              <w:right w:val="single" w:sz="4" w:space="0" w:color="auto"/>
            </w:tcBorders>
            <w:shd w:val="clear" w:color="000000" w:fill="DBDBDB"/>
            <w:noWrap/>
            <w:vAlign w:val="center"/>
            <w:hideMark/>
          </w:tcPr>
          <w:p w14:paraId="73CFB035"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2027</w:t>
            </w:r>
          </w:p>
        </w:tc>
        <w:tc>
          <w:tcPr>
            <w:tcW w:w="936" w:type="dxa"/>
            <w:tcBorders>
              <w:top w:val="nil"/>
              <w:left w:val="nil"/>
              <w:bottom w:val="single" w:sz="4" w:space="0" w:color="auto"/>
              <w:right w:val="single" w:sz="4" w:space="0" w:color="auto"/>
            </w:tcBorders>
            <w:shd w:val="clear" w:color="000000" w:fill="DBDBDB"/>
            <w:noWrap/>
            <w:vAlign w:val="center"/>
            <w:hideMark/>
          </w:tcPr>
          <w:p w14:paraId="01A7DD57"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2028</w:t>
            </w:r>
          </w:p>
        </w:tc>
        <w:tc>
          <w:tcPr>
            <w:tcW w:w="936" w:type="dxa"/>
            <w:tcBorders>
              <w:top w:val="nil"/>
              <w:left w:val="nil"/>
              <w:bottom w:val="single" w:sz="4" w:space="0" w:color="auto"/>
              <w:right w:val="single" w:sz="4" w:space="0" w:color="auto"/>
            </w:tcBorders>
            <w:shd w:val="clear" w:color="000000" w:fill="DBDBDB"/>
            <w:noWrap/>
            <w:vAlign w:val="center"/>
            <w:hideMark/>
          </w:tcPr>
          <w:p w14:paraId="1FE2FE4A"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2029</w:t>
            </w:r>
          </w:p>
        </w:tc>
        <w:tc>
          <w:tcPr>
            <w:tcW w:w="711" w:type="dxa"/>
            <w:tcBorders>
              <w:top w:val="nil"/>
              <w:left w:val="nil"/>
              <w:bottom w:val="single" w:sz="4" w:space="0" w:color="auto"/>
              <w:right w:val="single" w:sz="4" w:space="0" w:color="auto"/>
            </w:tcBorders>
            <w:shd w:val="clear" w:color="000000" w:fill="DBDBDB"/>
            <w:noWrap/>
            <w:vAlign w:val="center"/>
            <w:hideMark/>
          </w:tcPr>
          <w:p w14:paraId="624232C0"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2025</w:t>
            </w:r>
          </w:p>
        </w:tc>
        <w:tc>
          <w:tcPr>
            <w:tcW w:w="711" w:type="dxa"/>
            <w:tcBorders>
              <w:top w:val="nil"/>
              <w:left w:val="nil"/>
              <w:bottom w:val="single" w:sz="4" w:space="0" w:color="auto"/>
              <w:right w:val="single" w:sz="4" w:space="0" w:color="auto"/>
            </w:tcBorders>
            <w:shd w:val="clear" w:color="000000" w:fill="DBDBDB"/>
            <w:noWrap/>
            <w:vAlign w:val="center"/>
            <w:hideMark/>
          </w:tcPr>
          <w:p w14:paraId="20A1DB3D"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2026</w:t>
            </w:r>
          </w:p>
        </w:tc>
        <w:tc>
          <w:tcPr>
            <w:tcW w:w="711" w:type="dxa"/>
            <w:tcBorders>
              <w:top w:val="nil"/>
              <w:left w:val="nil"/>
              <w:bottom w:val="single" w:sz="4" w:space="0" w:color="auto"/>
              <w:right w:val="single" w:sz="4" w:space="0" w:color="auto"/>
            </w:tcBorders>
            <w:shd w:val="clear" w:color="000000" w:fill="DBDBDB"/>
            <w:noWrap/>
            <w:vAlign w:val="center"/>
            <w:hideMark/>
          </w:tcPr>
          <w:p w14:paraId="7C64691B"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2027</w:t>
            </w:r>
          </w:p>
        </w:tc>
        <w:tc>
          <w:tcPr>
            <w:tcW w:w="711" w:type="dxa"/>
            <w:tcBorders>
              <w:top w:val="nil"/>
              <w:left w:val="nil"/>
              <w:bottom w:val="single" w:sz="4" w:space="0" w:color="auto"/>
              <w:right w:val="single" w:sz="4" w:space="0" w:color="auto"/>
            </w:tcBorders>
            <w:shd w:val="clear" w:color="000000" w:fill="DBDBDB"/>
            <w:noWrap/>
            <w:vAlign w:val="center"/>
            <w:hideMark/>
          </w:tcPr>
          <w:p w14:paraId="3321289F"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2028</w:t>
            </w:r>
          </w:p>
        </w:tc>
        <w:tc>
          <w:tcPr>
            <w:tcW w:w="500" w:type="dxa"/>
            <w:tcBorders>
              <w:top w:val="nil"/>
              <w:left w:val="nil"/>
              <w:bottom w:val="single" w:sz="4" w:space="0" w:color="auto"/>
              <w:right w:val="single" w:sz="4" w:space="0" w:color="auto"/>
            </w:tcBorders>
            <w:shd w:val="clear" w:color="000000" w:fill="DBDBDB"/>
            <w:noWrap/>
            <w:vAlign w:val="center"/>
            <w:hideMark/>
          </w:tcPr>
          <w:p w14:paraId="1A202053"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2029</w:t>
            </w:r>
          </w:p>
        </w:tc>
      </w:tr>
      <w:tr w:rsidR="00515281" w:rsidRPr="00515281" w14:paraId="6035314C" w14:textId="77777777" w:rsidTr="00515281">
        <w:trPr>
          <w:trHeight w:val="20"/>
          <w:jc w:val="right"/>
        </w:trPr>
        <w:tc>
          <w:tcPr>
            <w:tcW w:w="1320" w:type="dxa"/>
            <w:tcBorders>
              <w:top w:val="nil"/>
              <w:left w:val="single" w:sz="4" w:space="0" w:color="auto"/>
              <w:bottom w:val="single" w:sz="4" w:space="0" w:color="auto"/>
              <w:right w:val="single" w:sz="4" w:space="0" w:color="auto"/>
            </w:tcBorders>
            <w:noWrap/>
            <w:vAlign w:val="center"/>
            <w:hideMark/>
          </w:tcPr>
          <w:p w14:paraId="4A79DBD7" w14:textId="77777777" w:rsidR="00026A29" w:rsidRPr="00515281" w:rsidRDefault="00026A29" w:rsidP="00515281">
            <w:pPr>
              <w:spacing w:line="276" w:lineRule="auto"/>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0-14</w:t>
            </w:r>
          </w:p>
        </w:tc>
        <w:tc>
          <w:tcPr>
            <w:tcW w:w="999" w:type="dxa"/>
            <w:tcBorders>
              <w:top w:val="nil"/>
              <w:left w:val="nil"/>
              <w:bottom w:val="single" w:sz="4" w:space="0" w:color="auto"/>
              <w:right w:val="single" w:sz="4" w:space="0" w:color="auto"/>
            </w:tcBorders>
            <w:noWrap/>
            <w:vAlign w:val="bottom"/>
            <w:hideMark/>
          </w:tcPr>
          <w:p w14:paraId="3FF39E06"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170.790</w:t>
            </w:r>
          </w:p>
        </w:tc>
        <w:tc>
          <w:tcPr>
            <w:tcW w:w="936" w:type="dxa"/>
            <w:tcBorders>
              <w:top w:val="nil"/>
              <w:left w:val="nil"/>
              <w:bottom w:val="single" w:sz="4" w:space="0" w:color="auto"/>
              <w:right w:val="single" w:sz="4" w:space="0" w:color="auto"/>
            </w:tcBorders>
            <w:noWrap/>
            <w:vAlign w:val="bottom"/>
            <w:hideMark/>
          </w:tcPr>
          <w:p w14:paraId="00021AA2"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169.900</w:t>
            </w:r>
          </w:p>
        </w:tc>
        <w:tc>
          <w:tcPr>
            <w:tcW w:w="936" w:type="dxa"/>
            <w:tcBorders>
              <w:top w:val="nil"/>
              <w:left w:val="nil"/>
              <w:bottom w:val="single" w:sz="4" w:space="0" w:color="auto"/>
              <w:right w:val="single" w:sz="4" w:space="0" w:color="auto"/>
            </w:tcBorders>
            <w:noWrap/>
            <w:vAlign w:val="bottom"/>
            <w:hideMark/>
          </w:tcPr>
          <w:p w14:paraId="6BC47325"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169.570</w:t>
            </w:r>
          </w:p>
        </w:tc>
        <w:tc>
          <w:tcPr>
            <w:tcW w:w="936" w:type="dxa"/>
            <w:tcBorders>
              <w:top w:val="nil"/>
              <w:left w:val="nil"/>
              <w:bottom w:val="single" w:sz="4" w:space="0" w:color="auto"/>
              <w:right w:val="single" w:sz="4" w:space="0" w:color="auto"/>
            </w:tcBorders>
            <w:noWrap/>
            <w:vAlign w:val="bottom"/>
            <w:hideMark/>
          </w:tcPr>
          <w:p w14:paraId="6A82386B"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169.681</w:t>
            </w:r>
          </w:p>
        </w:tc>
        <w:tc>
          <w:tcPr>
            <w:tcW w:w="936" w:type="dxa"/>
            <w:tcBorders>
              <w:top w:val="nil"/>
              <w:left w:val="nil"/>
              <w:bottom w:val="single" w:sz="4" w:space="0" w:color="auto"/>
              <w:right w:val="single" w:sz="4" w:space="0" w:color="auto"/>
            </w:tcBorders>
            <w:noWrap/>
            <w:vAlign w:val="bottom"/>
            <w:hideMark/>
          </w:tcPr>
          <w:p w14:paraId="20BB50BE"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169.890</w:t>
            </w:r>
          </w:p>
        </w:tc>
        <w:tc>
          <w:tcPr>
            <w:tcW w:w="711" w:type="dxa"/>
            <w:tcBorders>
              <w:top w:val="nil"/>
              <w:left w:val="nil"/>
              <w:bottom w:val="single" w:sz="4" w:space="0" w:color="auto"/>
              <w:right w:val="single" w:sz="4" w:space="0" w:color="auto"/>
            </w:tcBorders>
            <w:noWrap/>
            <w:vAlign w:val="bottom"/>
            <w:hideMark/>
          </w:tcPr>
          <w:p w14:paraId="4D1543C4"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14,28</w:t>
            </w:r>
          </w:p>
        </w:tc>
        <w:tc>
          <w:tcPr>
            <w:tcW w:w="711" w:type="dxa"/>
            <w:tcBorders>
              <w:top w:val="nil"/>
              <w:left w:val="nil"/>
              <w:bottom w:val="single" w:sz="4" w:space="0" w:color="auto"/>
              <w:right w:val="single" w:sz="4" w:space="0" w:color="auto"/>
            </w:tcBorders>
            <w:noWrap/>
            <w:vAlign w:val="bottom"/>
            <w:hideMark/>
          </w:tcPr>
          <w:p w14:paraId="43D59FA1"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14,11</w:t>
            </w:r>
          </w:p>
        </w:tc>
        <w:tc>
          <w:tcPr>
            <w:tcW w:w="711" w:type="dxa"/>
            <w:tcBorders>
              <w:top w:val="nil"/>
              <w:left w:val="nil"/>
              <w:bottom w:val="single" w:sz="4" w:space="0" w:color="auto"/>
              <w:right w:val="single" w:sz="4" w:space="0" w:color="auto"/>
            </w:tcBorders>
            <w:noWrap/>
            <w:vAlign w:val="bottom"/>
            <w:hideMark/>
          </w:tcPr>
          <w:p w14:paraId="7559ACC4"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13,99</w:t>
            </w:r>
          </w:p>
        </w:tc>
        <w:tc>
          <w:tcPr>
            <w:tcW w:w="711" w:type="dxa"/>
            <w:tcBorders>
              <w:top w:val="nil"/>
              <w:left w:val="nil"/>
              <w:bottom w:val="single" w:sz="4" w:space="0" w:color="auto"/>
              <w:right w:val="single" w:sz="4" w:space="0" w:color="auto"/>
            </w:tcBorders>
            <w:noWrap/>
            <w:vAlign w:val="bottom"/>
            <w:hideMark/>
          </w:tcPr>
          <w:p w14:paraId="0C45CDC6"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13,92</w:t>
            </w:r>
          </w:p>
        </w:tc>
        <w:tc>
          <w:tcPr>
            <w:tcW w:w="500" w:type="dxa"/>
            <w:tcBorders>
              <w:top w:val="nil"/>
              <w:left w:val="nil"/>
              <w:bottom w:val="single" w:sz="4" w:space="0" w:color="auto"/>
              <w:right w:val="single" w:sz="4" w:space="0" w:color="auto"/>
            </w:tcBorders>
            <w:noWrap/>
            <w:vAlign w:val="bottom"/>
            <w:hideMark/>
          </w:tcPr>
          <w:p w14:paraId="6CF3CE10"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13,85</w:t>
            </w:r>
          </w:p>
        </w:tc>
      </w:tr>
      <w:tr w:rsidR="00515281" w:rsidRPr="00515281" w14:paraId="2C9961A6" w14:textId="77777777" w:rsidTr="00515281">
        <w:trPr>
          <w:trHeight w:val="20"/>
          <w:jc w:val="right"/>
        </w:trPr>
        <w:tc>
          <w:tcPr>
            <w:tcW w:w="1320" w:type="dxa"/>
            <w:tcBorders>
              <w:top w:val="nil"/>
              <w:left w:val="single" w:sz="4" w:space="0" w:color="auto"/>
              <w:bottom w:val="single" w:sz="4" w:space="0" w:color="auto"/>
              <w:right w:val="single" w:sz="4" w:space="0" w:color="auto"/>
            </w:tcBorders>
            <w:noWrap/>
            <w:vAlign w:val="center"/>
            <w:hideMark/>
          </w:tcPr>
          <w:p w14:paraId="73B1299E" w14:textId="77777777" w:rsidR="00026A29" w:rsidRPr="00515281" w:rsidRDefault="00026A29" w:rsidP="00515281">
            <w:pPr>
              <w:spacing w:line="276" w:lineRule="auto"/>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15-59</w:t>
            </w:r>
          </w:p>
        </w:tc>
        <w:tc>
          <w:tcPr>
            <w:tcW w:w="999" w:type="dxa"/>
            <w:tcBorders>
              <w:top w:val="nil"/>
              <w:left w:val="nil"/>
              <w:bottom w:val="single" w:sz="4" w:space="0" w:color="auto"/>
              <w:right w:val="single" w:sz="4" w:space="0" w:color="auto"/>
            </w:tcBorders>
            <w:noWrap/>
            <w:vAlign w:val="bottom"/>
            <w:hideMark/>
          </w:tcPr>
          <w:p w14:paraId="6E9679A6"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753.010</w:t>
            </w:r>
          </w:p>
        </w:tc>
        <w:tc>
          <w:tcPr>
            <w:tcW w:w="936" w:type="dxa"/>
            <w:tcBorders>
              <w:top w:val="nil"/>
              <w:left w:val="nil"/>
              <w:bottom w:val="single" w:sz="4" w:space="0" w:color="auto"/>
              <w:right w:val="single" w:sz="4" w:space="0" w:color="auto"/>
            </w:tcBorders>
            <w:noWrap/>
            <w:vAlign w:val="bottom"/>
            <w:hideMark/>
          </w:tcPr>
          <w:p w14:paraId="1DC5BAD6"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754.590</w:t>
            </w:r>
          </w:p>
        </w:tc>
        <w:tc>
          <w:tcPr>
            <w:tcW w:w="936" w:type="dxa"/>
            <w:tcBorders>
              <w:top w:val="nil"/>
              <w:left w:val="nil"/>
              <w:bottom w:val="single" w:sz="4" w:space="0" w:color="auto"/>
              <w:right w:val="single" w:sz="4" w:space="0" w:color="auto"/>
            </w:tcBorders>
            <w:noWrap/>
            <w:vAlign w:val="bottom"/>
            <w:hideMark/>
          </w:tcPr>
          <w:p w14:paraId="459D5C03"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755.730</w:t>
            </w:r>
          </w:p>
        </w:tc>
        <w:tc>
          <w:tcPr>
            <w:tcW w:w="936" w:type="dxa"/>
            <w:tcBorders>
              <w:top w:val="nil"/>
              <w:left w:val="nil"/>
              <w:bottom w:val="single" w:sz="4" w:space="0" w:color="auto"/>
              <w:right w:val="single" w:sz="4" w:space="0" w:color="auto"/>
            </w:tcBorders>
            <w:noWrap/>
            <w:vAlign w:val="bottom"/>
            <w:hideMark/>
          </w:tcPr>
          <w:p w14:paraId="40DFC8BD"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756.560</w:t>
            </w:r>
          </w:p>
        </w:tc>
        <w:tc>
          <w:tcPr>
            <w:tcW w:w="936" w:type="dxa"/>
            <w:tcBorders>
              <w:top w:val="nil"/>
              <w:left w:val="nil"/>
              <w:bottom w:val="single" w:sz="4" w:space="0" w:color="auto"/>
              <w:right w:val="single" w:sz="4" w:space="0" w:color="auto"/>
            </w:tcBorders>
            <w:noWrap/>
            <w:vAlign w:val="bottom"/>
            <w:hideMark/>
          </w:tcPr>
          <w:p w14:paraId="6424D8D8"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757.360</w:t>
            </w:r>
          </w:p>
        </w:tc>
        <w:tc>
          <w:tcPr>
            <w:tcW w:w="711" w:type="dxa"/>
            <w:tcBorders>
              <w:top w:val="nil"/>
              <w:left w:val="nil"/>
              <w:bottom w:val="single" w:sz="4" w:space="0" w:color="auto"/>
              <w:right w:val="single" w:sz="4" w:space="0" w:color="auto"/>
            </w:tcBorders>
            <w:noWrap/>
            <w:vAlign w:val="bottom"/>
            <w:hideMark/>
          </w:tcPr>
          <w:p w14:paraId="749FBCAB"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62,98</w:t>
            </w:r>
          </w:p>
        </w:tc>
        <w:tc>
          <w:tcPr>
            <w:tcW w:w="711" w:type="dxa"/>
            <w:tcBorders>
              <w:top w:val="nil"/>
              <w:left w:val="nil"/>
              <w:bottom w:val="single" w:sz="4" w:space="0" w:color="auto"/>
              <w:right w:val="single" w:sz="4" w:space="0" w:color="auto"/>
            </w:tcBorders>
            <w:noWrap/>
            <w:vAlign w:val="bottom"/>
            <w:hideMark/>
          </w:tcPr>
          <w:p w14:paraId="2F15E309"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62,68</w:t>
            </w:r>
          </w:p>
        </w:tc>
        <w:tc>
          <w:tcPr>
            <w:tcW w:w="711" w:type="dxa"/>
            <w:tcBorders>
              <w:top w:val="nil"/>
              <w:left w:val="nil"/>
              <w:bottom w:val="single" w:sz="4" w:space="0" w:color="auto"/>
              <w:right w:val="single" w:sz="4" w:space="0" w:color="auto"/>
            </w:tcBorders>
            <w:noWrap/>
            <w:vAlign w:val="bottom"/>
            <w:hideMark/>
          </w:tcPr>
          <w:p w14:paraId="75B38DEF"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62,37</w:t>
            </w:r>
          </w:p>
        </w:tc>
        <w:tc>
          <w:tcPr>
            <w:tcW w:w="711" w:type="dxa"/>
            <w:tcBorders>
              <w:top w:val="nil"/>
              <w:left w:val="nil"/>
              <w:bottom w:val="single" w:sz="4" w:space="0" w:color="auto"/>
              <w:right w:val="single" w:sz="4" w:space="0" w:color="auto"/>
            </w:tcBorders>
            <w:noWrap/>
            <w:vAlign w:val="bottom"/>
            <w:hideMark/>
          </w:tcPr>
          <w:p w14:paraId="0458F679"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62,04</w:t>
            </w:r>
          </w:p>
        </w:tc>
        <w:tc>
          <w:tcPr>
            <w:tcW w:w="500" w:type="dxa"/>
            <w:tcBorders>
              <w:top w:val="nil"/>
              <w:left w:val="nil"/>
              <w:bottom w:val="single" w:sz="4" w:space="0" w:color="auto"/>
              <w:right w:val="single" w:sz="4" w:space="0" w:color="auto"/>
            </w:tcBorders>
            <w:noWrap/>
            <w:vAlign w:val="bottom"/>
            <w:hideMark/>
          </w:tcPr>
          <w:p w14:paraId="63F4421E"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61,73</w:t>
            </w:r>
          </w:p>
        </w:tc>
      </w:tr>
      <w:tr w:rsidR="00515281" w:rsidRPr="00515281" w14:paraId="42C617CD" w14:textId="77777777" w:rsidTr="00515281">
        <w:trPr>
          <w:trHeight w:val="20"/>
          <w:jc w:val="right"/>
        </w:trPr>
        <w:tc>
          <w:tcPr>
            <w:tcW w:w="1320" w:type="dxa"/>
            <w:tcBorders>
              <w:top w:val="nil"/>
              <w:left w:val="single" w:sz="4" w:space="0" w:color="auto"/>
              <w:bottom w:val="single" w:sz="4" w:space="0" w:color="auto"/>
              <w:right w:val="single" w:sz="4" w:space="0" w:color="auto"/>
            </w:tcBorders>
            <w:noWrap/>
            <w:vAlign w:val="center"/>
            <w:hideMark/>
          </w:tcPr>
          <w:p w14:paraId="1343F499" w14:textId="77777777" w:rsidR="00026A29" w:rsidRPr="00515281" w:rsidRDefault="00026A29" w:rsidP="00515281">
            <w:pPr>
              <w:spacing w:line="276" w:lineRule="auto"/>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60+</w:t>
            </w:r>
          </w:p>
        </w:tc>
        <w:tc>
          <w:tcPr>
            <w:tcW w:w="999" w:type="dxa"/>
            <w:tcBorders>
              <w:top w:val="nil"/>
              <w:left w:val="nil"/>
              <w:bottom w:val="single" w:sz="4" w:space="0" w:color="auto"/>
              <w:right w:val="single" w:sz="4" w:space="0" w:color="auto"/>
            </w:tcBorders>
            <w:noWrap/>
            <w:vAlign w:val="bottom"/>
            <w:hideMark/>
          </w:tcPr>
          <w:p w14:paraId="310B5C83"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271.810</w:t>
            </w:r>
          </w:p>
        </w:tc>
        <w:tc>
          <w:tcPr>
            <w:tcW w:w="936" w:type="dxa"/>
            <w:tcBorders>
              <w:top w:val="nil"/>
              <w:left w:val="nil"/>
              <w:bottom w:val="single" w:sz="4" w:space="0" w:color="auto"/>
              <w:right w:val="single" w:sz="4" w:space="0" w:color="auto"/>
            </w:tcBorders>
            <w:noWrap/>
            <w:vAlign w:val="bottom"/>
            <w:hideMark/>
          </w:tcPr>
          <w:p w14:paraId="1BE8D9A5"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279.350</w:t>
            </w:r>
          </w:p>
        </w:tc>
        <w:tc>
          <w:tcPr>
            <w:tcW w:w="936" w:type="dxa"/>
            <w:tcBorders>
              <w:top w:val="nil"/>
              <w:left w:val="nil"/>
              <w:bottom w:val="single" w:sz="4" w:space="0" w:color="auto"/>
              <w:right w:val="single" w:sz="4" w:space="0" w:color="auto"/>
            </w:tcBorders>
            <w:noWrap/>
            <w:vAlign w:val="bottom"/>
            <w:hideMark/>
          </w:tcPr>
          <w:p w14:paraId="4EF2506E"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286.380</w:t>
            </w:r>
          </w:p>
        </w:tc>
        <w:tc>
          <w:tcPr>
            <w:tcW w:w="936" w:type="dxa"/>
            <w:tcBorders>
              <w:top w:val="nil"/>
              <w:left w:val="nil"/>
              <w:bottom w:val="single" w:sz="4" w:space="0" w:color="auto"/>
              <w:right w:val="single" w:sz="4" w:space="0" w:color="auto"/>
            </w:tcBorders>
            <w:noWrap/>
            <w:vAlign w:val="bottom"/>
            <w:hideMark/>
          </w:tcPr>
          <w:p w14:paraId="41045C5C"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293.150</w:t>
            </w:r>
          </w:p>
        </w:tc>
        <w:tc>
          <w:tcPr>
            <w:tcW w:w="936" w:type="dxa"/>
            <w:tcBorders>
              <w:top w:val="nil"/>
              <w:left w:val="nil"/>
              <w:bottom w:val="single" w:sz="4" w:space="0" w:color="auto"/>
              <w:right w:val="single" w:sz="4" w:space="0" w:color="auto"/>
            </w:tcBorders>
            <w:noWrap/>
            <w:vAlign w:val="bottom"/>
            <w:hideMark/>
          </w:tcPr>
          <w:p w14:paraId="5F580B70"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299.630</w:t>
            </w:r>
          </w:p>
        </w:tc>
        <w:tc>
          <w:tcPr>
            <w:tcW w:w="711" w:type="dxa"/>
            <w:tcBorders>
              <w:top w:val="nil"/>
              <w:left w:val="nil"/>
              <w:bottom w:val="single" w:sz="4" w:space="0" w:color="auto"/>
              <w:right w:val="single" w:sz="4" w:space="0" w:color="auto"/>
            </w:tcBorders>
            <w:noWrap/>
            <w:vAlign w:val="bottom"/>
            <w:hideMark/>
          </w:tcPr>
          <w:p w14:paraId="4FBBB59B"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22,73</w:t>
            </w:r>
          </w:p>
        </w:tc>
        <w:tc>
          <w:tcPr>
            <w:tcW w:w="711" w:type="dxa"/>
            <w:tcBorders>
              <w:top w:val="nil"/>
              <w:left w:val="nil"/>
              <w:bottom w:val="single" w:sz="4" w:space="0" w:color="auto"/>
              <w:right w:val="single" w:sz="4" w:space="0" w:color="auto"/>
            </w:tcBorders>
            <w:noWrap/>
            <w:vAlign w:val="bottom"/>
            <w:hideMark/>
          </w:tcPr>
          <w:p w14:paraId="6F32E70E"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23,20</w:t>
            </w:r>
          </w:p>
        </w:tc>
        <w:tc>
          <w:tcPr>
            <w:tcW w:w="711" w:type="dxa"/>
            <w:tcBorders>
              <w:top w:val="nil"/>
              <w:left w:val="nil"/>
              <w:bottom w:val="single" w:sz="4" w:space="0" w:color="auto"/>
              <w:right w:val="single" w:sz="4" w:space="0" w:color="auto"/>
            </w:tcBorders>
            <w:noWrap/>
            <w:vAlign w:val="bottom"/>
            <w:hideMark/>
          </w:tcPr>
          <w:p w14:paraId="0ED6E592"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23,63</w:t>
            </w:r>
          </w:p>
        </w:tc>
        <w:tc>
          <w:tcPr>
            <w:tcW w:w="711" w:type="dxa"/>
            <w:tcBorders>
              <w:top w:val="nil"/>
              <w:left w:val="nil"/>
              <w:bottom w:val="single" w:sz="4" w:space="0" w:color="auto"/>
              <w:right w:val="single" w:sz="4" w:space="0" w:color="auto"/>
            </w:tcBorders>
            <w:noWrap/>
            <w:vAlign w:val="bottom"/>
            <w:hideMark/>
          </w:tcPr>
          <w:p w14:paraId="6531D1A7"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24,04</w:t>
            </w:r>
          </w:p>
        </w:tc>
        <w:tc>
          <w:tcPr>
            <w:tcW w:w="500" w:type="dxa"/>
            <w:tcBorders>
              <w:top w:val="nil"/>
              <w:left w:val="nil"/>
              <w:bottom w:val="single" w:sz="4" w:space="0" w:color="auto"/>
              <w:right w:val="single" w:sz="4" w:space="0" w:color="auto"/>
            </w:tcBorders>
            <w:noWrap/>
            <w:vAlign w:val="bottom"/>
            <w:hideMark/>
          </w:tcPr>
          <w:p w14:paraId="4344D5AD"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24,42</w:t>
            </w:r>
          </w:p>
        </w:tc>
      </w:tr>
      <w:tr w:rsidR="00515281" w:rsidRPr="00515281" w14:paraId="4CE03C48" w14:textId="77777777" w:rsidTr="00515281">
        <w:trPr>
          <w:trHeight w:val="20"/>
          <w:jc w:val="right"/>
        </w:trPr>
        <w:tc>
          <w:tcPr>
            <w:tcW w:w="1320" w:type="dxa"/>
            <w:tcBorders>
              <w:top w:val="nil"/>
              <w:left w:val="single" w:sz="4" w:space="0" w:color="auto"/>
              <w:bottom w:val="single" w:sz="4" w:space="0" w:color="auto"/>
              <w:right w:val="single" w:sz="4" w:space="0" w:color="auto"/>
            </w:tcBorders>
            <w:shd w:val="clear" w:color="000000" w:fill="808080"/>
            <w:noWrap/>
            <w:vAlign w:val="center"/>
            <w:hideMark/>
          </w:tcPr>
          <w:p w14:paraId="448BF807"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TOTAL</w:t>
            </w:r>
          </w:p>
        </w:tc>
        <w:tc>
          <w:tcPr>
            <w:tcW w:w="999" w:type="dxa"/>
            <w:tcBorders>
              <w:top w:val="nil"/>
              <w:left w:val="nil"/>
              <w:bottom w:val="single" w:sz="4" w:space="0" w:color="auto"/>
              <w:right w:val="single" w:sz="4" w:space="0" w:color="auto"/>
            </w:tcBorders>
            <w:shd w:val="clear" w:color="000000" w:fill="808080"/>
            <w:noWrap/>
            <w:vAlign w:val="bottom"/>
            <w:hideMark/>
          </w:tcPr>
          <w:p w14:paraId="48B6F53E" w14:textId="77777777" w:rsidR="00026A29" w:rsidRPr="00515281" w:rsidRDefault="00026A29" w:rsidP="00515281">
            <w:pPr>
              <w:spacing w:line="276" w:lineRule="auto"/>
              <w:jc w:val="right"/>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1.195.610</w:t>
            </w:r>
          </w:p>
        </w:tc>
        <w:tc>
          <w:tcPr>
            <w:tcW w:w="936" w:type="dxa"/>
            <w:tcBorders>
              <w:top w:val="nil"/>
              <w:left w:val="nil"/>
              <w:bottom w:val="single" w:sz="4" w:space="0" w:color="auto"/>
              <w:right w:val="single" w:sz="4" w:space="0" w:color="auto"/>
            </w:tcBorders>
            <w:shd w:val="clear" w:color="000000" w:fill="808080"/>
            <w:noWrap/>
            <w:vAlign w:val="bottom"/>
            <w:hideMark/>
          </w:tcPr>
          <w:p w14:paraId="2DEB170D" w14:textId="77777777" w:rsidR="00026A29" w:rsidRPr="00515281" w:rsidRDefault="00026A29" w:rsidP="00515281">
            <w:pPr>
              <w:spacing w:line="276" w:lineRule="auto"/>
              <w:jc w:val="right"/>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1.203.840</w:t>
            </w:r>
          </w:p>
        </w:tc>
        <w:tc>
          <w:tcPr>
            <w:tcW w:w="936" w:type="dxa"/>
            <w:tcBorders>
              <w:top w:val="nil"/>
              <w:left w:val="nil"/>
              <w:bottom w:val="single" w:sz="4" w:space="0" w:color="auto"/>
              <w:right w:val="single" w:sz="4" w:space="0" w:color="auto"/>
            </w:tcBorders>
            <w:shd w:val="clear" w:color="000000" w:fill="808080"/>
            <w:noWrap/>
            <w:vAlign w:val="bottom"/>
            <w:hideMark/>
          </w:tcPr>
          <w:p w14:paraId="2EE02B29" w14:textId="77777777" w:rsidR="00026A29" w:rsidRPr="00515281" w:rsidRDefault="00026A29" w:rsidP="00515281">
            <w:pPr>
              <w:spacing w:line="276" w:lineRule="auto"/>
              <w:jc w:val="right"/>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1.211.680</w:t>
            </w:r>
          </w:p>
        </w:tc>
        <w:tc>
          <w:tcPr>
            <w:tcW w:w="936" w:type="dxa"/>
            <w:tcBorders>
              <w:top w:val="nil"/>
              <w:left w:val="nil"/>
              <w:bottom w:val="single" w:sz="4" w:space="0" w:color="auto"/>
              <w:right w:val="single" w:sz="4" w:space="0" w:color="auto"/>
            </w:tcBorders>
            <w:shd w:val="clear" w:color="000000" w:fill="808080"/>
            <w:noWrap/>
            <w:vAlign w:val="bottom"/>
            <w:hideMark/>
          </w:tcPr>
          <w:p w14:paraId="68E48AC6" w14:textId="77777777" w:rsidR="00026A29" w:rsidRPr="00515281" w:rsidRDefault="00026A29" w:rsidP="00515281">
            <w:pPr>
              <w:spacing w:line="276" w:lineRule="auto"/>
              <w:jc w:val="right"/>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1.219.391</w:t>
            </w:r>
          </w:p>
        </w:tc>
        <w:tc>
          <w:tcPr>
            <w:tcW w:w="936" w:type="dxa"/>
            <w:tcBorders>
              <w:top w:val="nil"/>
              <w:left w:val="nil"/>
              <w:bottom w:val="single" w:sz="4" w:space="0" w:color="auto"/>
              <w:right w:val="single" w:sz="4" w:space="0" w:color="auto"/>
            </w:tcBorders>
            <w:shd w:val="clear" w:color="000000" w:fill="808080"/>
            <w:noWrap/>
            <w:vAlign w:val="bottom"/>
            <w:hideMark/>
          </w:tcPr>
          <w:p w14:paraId="22ACC7B1" w14:textId="77777777" w:rsidR="00026A29" w:rsidRPr="00515281" w:rsidRDefault="00026A29" w:rsidP="00515281">
            <w:pPr>
              <w:spacing w:line="276" w:lineRule="auto"/>
              <w:jc w:val="right"/>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1.226.880</w:t>
            </w:r>
          </w:p>
        </w:tc>
        <w:tc>
          <w:tcPr>
            <w:tcW w:w="711" w:type="dxa"/>
            <w:tcBorders>
              <w:top w:val="nil"/>
              <w:left w:val="nil"/>
              <w:bottom w:val="single" w:sz="4" w:space="0" w:color="auto"/>
              <w:right w:val="single" w:sz="4" w:space="0" w:color="auto"/>
            </w:tcBorders>
            <w:shd w:val="clear" w:color="000000" w:fill="808080"/>
            <w:noWrap/>
            <w:vAlign w:val="bottom"/>
            <w:hideMark/>
          </w:tcPr>
          <w:p w14:paraId="59758B25" w14:textId="77777777" w:rsidR="00026A29" w:rsidRPr="00515281" w:rsidRDefault="00026A29" w:rsidP="00515281">
            <w:pPr>
              <w:spacing w:line="276" w:lineRule="auto"/>
              <w:jc w:val="right"/>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100,00</w:t>
            </w:r>
          </w:p>
        </w:tc>
        <w:tc>
          <w:tcPr>
            <w:tcW w:w="711" w:type="dxa"/>
            <w:tcBorders>
              <w:top w:val="nil"/>
              <w:left w:val="nil"/>
              <w:bottom w:val="single" w:sz="4" w:space="0" w:color="auto"/>
              <w:right w:val="single" w:sz="4" w:space="0" w:color="auto"/>
            </w:tcBorders>
            <w:shd w:val="clear" w:color="000000" w:fill="808080"/>
            <w:noWrap/>
            <w:vAlign w:val="bottom"/>
            <w:hideMark/>
          </w:tcPr>
          <w:p w14:paraId="0D67ECFA" w14:textId="77777777" w:rsidR="00026A29" w:rsidRPr="00515281" w:rsidRDefault="00026A29" w:rsidP="00515281">
            <w:pPr>
              <w:spacing w:line="276" w:lineRule="auto"/>
              <w:jc w:val="right"/>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100,00</w:t>
            </w:r>
          </w:p>
        </w:tc>
        <w:tc>
          <w:tcPr>
            <w:tcW w:w="711" w:type="dxa"/>
            <w:tcBorders>
              <w:top w:val="nil"/>
              <w:left w:val="nil"/>
              <w:bottom w:val="single" w:sz="4" w:space="0" w:color="auto"/>
              <w:right w:val="single" w:sz="4" w:space="0" w:color="auto"/>
            </w:tcBorders>
            <w:shd w:val="clear" w:color="000000" w:fill="808080"/>
            <w:noWrap/>
            <w:vAlign w:val="bottom"/>
            <w:hideMark/>
          </w:tcPr>
          <w:p w14:paraId="66FAE0D3" w14:textId="77777777" w:rsidR="00026A29" w:rsidRPr="00515281" w:rsidRDefault="00026A29" w:rsidP="00515281">
            <w:pPr>
              <w:spacing w:line="276" w:lineRule="auto"/>
              <w:jc w:val="right"/>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100,00</w:t>
            </w:r>
          </w:p>
        </w:tc>
        <w:tc>
          <w:tcPr>
            <w:tcW w:w="711" w:type="dxa"/>
            <w:tcBorders>
              <w:top w:val="nil"/>
              <w:left w:val="nil"/>
              <w:bottom w:val="single" w:sz="4" w:space="0" w:color="auto"/>
              <w:right w:val="single" w:sz="4" w:space="0" w:color="auto"/>
            </w:tcBorders>
            <w:shd w:val="clear" w:color="000000" w:fill="808080"/>
            <w:noWrap/>
            <w:vAlign w:val="bottom"/>
            <w:hideMark/>
          </w:tcPr>
          <w:p w14:paraId="418FECB9" w14:textId="77777777" w:rsidR="00026A29" w:rsidRPr="00515281" w:rsidRDefault="00026A29" w:rsidP="00515281">
            <w:pPr>
              <w:spacing w:line="276" w:lineRule="auto"/>
              <w:jc w:val="right"/>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100,00</w:t>
            </w:r>
          </w:p>
        </w:tc>
        <w:tc>
          <w:tcPr>
            <w:tcW w:w="500" w:type="dxa"/>
            <w:tcBorders>
              <w:top w:val="nil"/>
              <w:left w:val="nil"/>
              <w:bottom w:val="single" w:sz="4" w:space="0" w:color="auto"/>
              <w:right w:val="single" w:sz="4" w:space="0" w:color="auto"/>
            </w:tcBorders>
            <w:shd w:val="clear" w:color="000000" w:fill="808080"/>
            <w:noWrap/>
            <w:vAlign w:val="bottom"/>
            <w:hideMark/>
          </w:tcPr>
          <w:p w14:paraId="49794887" w14:textId="77777777" w:rsidR="00026A29" w:rsidRPr="00515281" w:rsidRDefault="00026A29" w:rsidP="00515281">
            <w:pPr>
              <w:spacing w:line="276" w:lineRule="auto"/>
              <w:jc w:val="right"/>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100,00</w:t>
            </w:r>
          </w:p>
        </w:tc>
      </w:tr>
      <w:tr w:rsidR="00515281" w:rsidRPr="00515281" w14:paraId="27121176" w14:textId="77777777" w:rsidTr="00515281">
        <w:trPr>
          <w:trHeight w:val="20"/>
          <w:jc w:val="right"/>
        </w:trPr>
        <w:tc>
          <w:tcPr>
            <w:tcW w:w="1320" w:type="dxa"/>
            <w:tcBorders>
              <w:top w:val="nil"/>
              <w:left w:val="single" w:sz="4" w:space="0" w:color="auto"/>
              <w:bottom w:val="single" w:sz="4" w:space="0" w:color="auto"/>
              <w:right w:val="single" w:sz="4" w:space="0" w:color="auto"/>
            </w:tcBorders>
            <w:shd w:val="clear" w:color="000000" w:fill="DBDBDB"/>
            <w:vAlign w:val="center"/>
            <w:hideMark/>
          </w:tcPr>
          <w:p w14:paraId="51757CCF"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KELOMPOK UMUR</w:t>
            </w:r>
          </w:p>
        </w:tc>
        <w:tc>
          <w:tcPr>
            <w:tcW w:w="999" w:type="dxa"/>
            <w:tcBorders>
              <w:top w:val="nil"/>
              <w:left w:val="nil"/>
              <w:bottom w:val="single" w:sz="4" w:space="0" w:color="auto"/>
              <w:right w:val="single" w:sz="4" w:space="0" w:color="auto"/>
            </w:tcBorders>
            <w:shd w:val="clear" w:color="000000" w:fill="DBDBDB"/>
            <w:noWrap/>
            <w:vAlign w:val="center"/>
            <w:hideMark/>
          </w:tcPr>
          <w:p w14:paraId="2341E532"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2025</w:t>
            </w:r>
          </w:p>
        </w:tc>
        <w:tc>
          <w:tcPr>
            <w:tcW w:w="936" w:type="dxa"/>
            <w:tcBorders>
              <w:top w:val="nil"/>
              <w:left w:val="nil"/>
              <w:bottom w:val="single" w:sz="4" w:space="0" w:color="auto"/>
              <w:right w:val="single" w:sz="4" w:space="0" w:color="auto"/>
            </w:tcBorders>
            <w:shd w:val="clear" w:color="000000" w:fill="DBDBDB"/>
            <w:noWrap/>
            <w:vAlign w:val="center"/>
            <w:hideMark/>
          </w:tcPr>
          <w:p w14:paraId="32027A65"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2026</w:t>
            </w:r>
          </w:p>
        </w:tc>
        <w:tc>
          <w:tcPr>
            <w:tcW w:w="936" w:type="dxa"/>
            <w:tcBorders>
              <w:top w:val="nil"/>
              <w:left w:val="nil"/>
              <w:bottom w:val="single" w:sz="4" w:space="0" w:color="auto"/>
              <w:right w:val="single" w:sz="4" w:space="0" w:color="auto"/>
            </w:tcBorders>
            <w:shd w:val="clear" w:color="000000" w:fill="DBDBDB"/>
            <w:noWrap/>
            <w:vAlign w:val="center"/>
            <w:hideMark/>
          </w:tcPr>
          <w:p w14:paraId="241E3641"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2027</w:t>
            </w:r>
          </w:p>
        </w:tc>
        <w:tc>
          <w:tcPr>
            <w:tcW w:w="936" w:type="dxa"/>
            <w:tcBorders>
              <w:top w:val="nil"/>
              <w:left w:val="nil"/>
              <w:bottom w:val="single" w:sz="4" w:space="0" w:color="auto"/>
              <w:right w:val="single" w:sz="4" w:space="0" w:color="auto"/>
            </w:tcBorders>
            <w:shd w:val="clear" w:color="000000" w:fill="DBDBDB"/>
            <w:noWrap/>
            <w:vAlign w:val="center"/>
            <w:hideMark/>
          </w:tcPr>
          <w:p w14:paraId="361432FB"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2028</w:t>
            </w:r>
          </w:p>
        </w:tc>
        <w:tc>
          <w:tcPr>
            <w:tcW w:w="936" w:type="dxa"/>
            <w:tcBorders>
              <w:top w:val="nil"/>
              <w:left w:val="nil"/>
              <w:bottom w:val="single" w:sz="4" w:space="0" w:color="auto"/>
              <w:right w:val="single" w:sz="4" w:space="0" w:color="auto"/>
            </w:tcBorders>
            <w:shd w:val="clear" w:color="000000" w:fill="DBDBDB"/>
            <w:noWrap/>
            <w:vAlign w:val="center"/>
            <w:hideMark/>
          </w:tcPr>
          <w:p w14:paraId="3FF49915"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2029</w:t>
            </w:r>
          </w:p>
        </w:tc>
        <w:tc>
          <w:tcPr>
            <w:tcW w:w="711" w:type="dxa"/>
            <w:tcBorders>
              <w:top w:val="nil"/>
              <w:left w:val="nil"/>
              <w:bottom w:val="single" w:sz="4" w:space="0" w:color="auto"/>
              <w:right w:val="single" w:sz="4" w:space="0" w:color="auto"/>
            </w:tcBorders>
            <w:shd w:val="clear" w:color="000000" w:fill="DBDBDB"/>
            <w:noWrap/>
            <w:vAlign w:val="center"/>
            <w:hideMark/>
          </w:tcPr>
          <w:p w14:paraId="25A18290"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2025</w:t>
            </w:r>
          </w:p>
        </w:tc>
        <w:tc>
          <w:tcPr>
            <w:tcW w:w="711" w:type="dxa"/>
            <w:tcBorders>
              <w:top w:val="nil"/>
              <w:left w:val="nil"/>
              <w:bottom w:val="single" w:sz="4" w:space="0" w:color="auto"/>
              <w:right w:val="single" w:sz="4" w:space="0" w:color="auto"/>
            </w:tcBorders>
            <w:shd w:val="clear" w:color="000000" w:fill="DBDBDB"/>
            <w:noWrap/>
            <w:vAlign w:val="center"/>
            <w:hideMark/>
          </w:tcPr>
          <w:p w14:paraId="401A902D"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2026</w:t>
            </w:r>
          </w:p>
        </w:tc>
        <w:tc>
          <w:tcPr>
            <w:tcW w:w="711" w:type="dxa"/>
            <w:tcBorders>
              <w:top w:val="nil"/>
              <w:left w:val="nil"/>
              <w:bottom w:val="single" w:sz="4" w:space="0" w:color="auto"/>
              <w:right w:val="single" w:sz="4" w:space="0" w:color="auto"/>
            </w:tcBorders>
            <w:shd w:val="clear" w:color="000000" w:fill="DBDBDB"/>
            <w:noWrap/>
            <w:vAlign w:val="center"/>
            <w:hideMark/>
          </w:tcPr>
          <w:p w14:paraId="5619DB39"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2027</w:t>
            </w:r>
          </w:p>
        </w:tc>
        <w:tc>
          <w:tcPr>
            <w:tcW w:w="711" w:type="dxa"/>
            <w:tcBorders>
              <w:top w:val="nil"/>
              <w:left w:val="nil"/>
              <w:bottom w:val="single" w:sz="4" w:space="0" w:color="auto"/>
              <w:right w:val="single" w:sz="4" w:space="0" w:color="auto"/>
            </w:tcBorders>
            <w:shd w:val="clear" w:color="000000" w:fill="DBDBDB"/>
            <w:noWrap/>
            <w:vAlign w:val="center"/>
            <w:hideMark/>
          </w:tcPr>
          <w:p w14:paraId="38FC017C"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2028</w:t>
            </w:r>
          </w:p>
        </w:tc>
        <w:tc>
          <w:tcPr>
            <w:tcW w:w="500" w:type="dxa"/>
            <w:tcBorders>
              <w:top w:val="nil"/>
              <w:left w:val="nil"/>
              <w:bottom w:val="single" w:sz="4" w:space="0" w:color="auto"/>
              <w:right w:val="single" w:sz="4" w:space="0" w:color="auto"/>
            </w:tcBorders>
            <w:shd w:val="clear" w:color="000000" w:fill="DBDBDB"/>
            <w:noWrap/>
            <w:vAlign w:val="center"/>
            <w:hideMark/>
          </w:tcPr>
          <w:p w14:paraId="36D1BB7A"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2029</w:t>
            </w:r>
          </w:p>
        </w:tc>
      </w:tr>
      <w:tr w:rsidR="00515281" w:rsidRPr="00515281" w14:paraId="7C814D86" w14:textId="77777777" w:rsidTr="00515281">
        <w:trPr>
          <w:trHeight w:val="20"/>
          <w:jc w:val="right"/>
        </w:trPr>
        <w:tc>
          <w:tcPr>
            <w:tcW w:w="1320" w:type="dxa"/>
            <w:tcBorders>
              <w:top w:val="nil"/>
              <w:left w:val="single" w:sz="4" w:space="0" w:color="auto"/>
              <w:bottom w:val="single" w:sz="4" w:space="0" w:color="auto"/>
              <w:right w:val="single" w:sz="4" w:space="0" w:color="auto"/>
            </w:tcBorders>
            <w:noWrap/>
            <w:vAlign w:val="center"/>
            <w:hideMark/>
          </w:tcPr>
          <w:p w14:paraId="7B34A30C" w14:textId="77777777" w:rsidR="00026A29" w:rsidRPr="00515281" w:rsidRDefault="00026A29" w:rsidP="00515281">
            <w:pPr>
              <w:spacing w:line="276" w:lineRule="auto"/>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0-14</w:t>
            </w:r>
          </w:p>
        </w:tc>
        <w:tc>
          <w:tcPr>
            <w:tcW w:w="999" w:type="dxa"/>
            <w:tcBorders>
              <w:top w:val="nil"/>
              <w:left w:val="nil"/>
              <w:bottom w:val="single" w:sz="4" w:space="0" w:color="auto"/>
              <w:right w:val="single" w:sz="4" w:space="0" w:color="auto"/>
            </w:tcBorders>
            <w:noWrap/>
            <w:vAlign w:val="bottom"/>
            <w:hideMark/>
          </w:tcPr>
          <w:p w14:paraId="2D5FF2A1"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170.790</w:t>
            </w:r>
          </w:p>
        </w:tc>
        <w:tc>
          <w:tcPr>
            <w:tcW w:w="936" w:type="dxa"/>
            <w:tcBorders>
              <w:top w:val="nil"/>
              <w:left w:val="nil"/>
              <w:bottom w:val="single" w:sz="4" w:space="0" w:color="auto"/>
              <w:right w:val="single" w:sz="4" w:space="0" w:color="auto"/>
            </w:tcBorders>
            <w:noWrap/>
            <w:vAlign w:val="bottom"/>
            <w:hideMark/>
          </w:tcPr>
          <w:p w14:paraId="54EBDA49"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169.900</w:t>
            </w:r>
          </w:p>
        </w:tc>
        <w:tc>
          <w:tcPr>
            <w:tcW w:w="936" w:type="dxa"/>
            <w:tcBorders>
              <w:top w:val="nil"/>
              <w:left w:val="nil"/>
              <w:bottom w:val="single" w:sz="4" w:space="0" w:color="auto"/>
              <w:right w:val="single" w:sz="4" w:space="0" w:color="auto"/>
            </w:tcBorders>
            <w:noWrap/>
            <w:vAlign w:val="bottom"/>
            <w:hideMark/>
          </w:tcPr>
          <w:p w14:paraId="77220D84"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169.570</w:t>
            </w:r>
          </w:p>
        </w:tc>
        <w:tc>
          <w:tcPr>
            <w:tcW w:w="936" w:type="dxa"/>
            <w:tcBorders>
              <w:top w:val="nil"/>
              <w:left w:val="nil"/>
              <w:bottom w:val="single" w:sz="4" w:space="0" w:color="auto"/>
              <w:right w:val="single" w:sz="4" w:space="0" w:color="auto"/>
            </w:tcBorders>
            <w:noWrap/>
            <w:vAlign w:val="bottom"/>
            <w:hideMark/>
          </w:tcPr>
          <w:p w14:paraId="706D697A"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169.681</w:t>
            </w:r>
          </w:p>
        </w:tc>
        <w:tc>
          <w:tcPr>
            <w:tcW w:w="936" w:type="dxa"/>
            <w:tcBorders>
              <w:top w:val="nil"/>
              <w:left w:val="nil"/>
              <w:bottom w:val="single" w:sz="4" w:space="0" w:color="auto"/>
              <w:right w:val="single" w:sz="4" w:space="0" w:color="auto"/>
            </w:tcBorders>
            <w:noWrap/>
            <w:vAlign w:val="bottom"/>
            <w:hideMark/>
          </w:tcPr>
          <w:p w14:paraId="30745625"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169.890</w:t>
            </w:r>
          </w:p>
        </w:tc>
        <w:tc>
          <w:tcPr>
            <w:tcW w:w="711" w:type="dxa"/>
            <w:tcBorders>
              <w:top w:val="nil"/>
              <w:left w:val="nil"/>
              <w:bottom w:val="single" w:sz="4" w:space="0" w:color="auto"/>
              <w:right w:val="single" w:sz="4" w:space="0" w:color="auto"/>
            </w:tcBorders>
            <w:noWrap/>
            <w:vAlign w:val="bottom"/>
            <w:hideMark/>
          </w:tcPr>
          <w:p w14:paraId="7A19A7C6"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14,28</w:t>
            </w:r>
          </w:p>
        </w:tc>
        <w:tc>
          <w:tcPr>
            <w:tcW w:w="711" w:type="dxa"/>
            <w:tcBorders>
              <w:top w:val="nil"/>
              <w:left w:val="nil"/>
              <w:bottom w:val="single" w:sz="4" w:space="0" w:color="auto"/>
              <w:right w:val="single" w:sz="4" w:space="0" w:color="auto"/>
            </w:tcBorders>
            <w:noWrap/>
            <w:vAlign w:val="bottom"/>
            <w:hideMark/>
          </w:tcPr>
          <w:p w14:paraId="45464B12"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14,11</w:t>
            </w:r>
          </w:p>
        </w:tc>
        <w:tc>
          <w:tcPr>
            <w:tcW w:w="711" w:type="dxa"/>
            <w:tcBorders>
              <w:top w:val="nil"/>
              <w:left w:val="nil"/>
              <w:bottom w:val="single" w:sz="4" w:space="0" w:color="auto"/>
              <w:right w:val="single" w:sz="4" w:space="0" w:color="auto"/>
            </w:tcBorders>
            <w:noWrap/>
            <w:vAlign w:val="bottom"/>
            <w:hideMark/>
          </w:tcPr>
          <w:p w14:paraId="34BAB9FF"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13,99</w:t>
            </w:r>
          </w:p>
        </w:tc>
        <w:tc>
          <w:tcPr>
            <w:tcW w:w="711" w:type="dxa"/>
            <w:tcBorders>
              <w:top w:val="nil"/>
              <w:left w:val="nil"/>
              <w:bottom w:val="single" w:sz="4" w:space="0" w:color="auto"/>
              <w:right w:val="single" w:sz="4" w:space="0" w:color="auto"/>
            </w:tcBorders>
            <w:noWrap/>
            <w:vAlign w:val="bottom"/>
            <w:hideMark/>
          </w:tcPr>
          <w:p w14:paraId="7A7E37E9"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13,92</w:t>
            </w:r>
          </w:p>
        </w:tc>
        <w:tc>
          <w:tcPr>
            <w:tcW w:w="500" w:type="dxa"/>
            <w:tcBorders>
              <w:top w:val="nil"/>
              <w:left w:val="nil"/>
              <w:bottom w:val="single" w:sz="4" w:space="0" w:color="auto"/>
              <w:right w:val="single" w:sz="4" w:space="0" w:color="auto"/>
            </w:tcBorders>
            <w:noWrap/>
            <w:vAlign w:val="bottom"/>
            <w:hideMark/>
          </w:tcPr>
          <w:p w14:paraId="5733E266"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13,85</w:t>
            </w:r>
          </w:p>
        </w:tc>
      </w:tr>
      <w:tr w:rsidR="00515281" w:rsidRPr="00515281" w14:paraId="0EC7D641" w14:textId="77777777" w:rsidTr="00515281">
        <w:trPr>
          <w:trHeight w:val="20"/>
          <w:jc w:val="right"/>
        </w:trPr>
        <w:tc>
          <w:tcPr>
            <w:tcW w:w="1320" w:type="dxa"/>
            <w:tcBorders>
              <w:top w:val="nil"/>
              <w:left w:val="single" w:sz="4" w:space="0" w:color="auto"/>
              <w:bottom w:val="single" w:sz="4" w:space="0" w:color="auto"/>
              <w:right w:val="single" w:sz="4" w:space="0" w:color="auto"/>
            </w:tcBorders>
            <w:noWrap/>
            <w:vAlign w:val="center"/>
            <w:hideMark/>
          </w:tcPr>
          <w:p w14:paraId="07881228" w14:textId="77777777" w:rsidR="00026A29" w:rsidRPr="00515281" w:rsidRDefault="00026A29" w:rsidP="00515281">
            <w:pPr>
              <w:spacing w:line="276" w:lineRule="auto"/>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15-64</w:t>
            </w:r>
          </w:p>
        </w:tc>
        <w:tc>
          <w:tcPr>
            <w:tcW w:w="999" w:type="dxa"/>
            <w:tcBorders>
              <w:top w:val="nil"/>
              <w:left w:val="nil"/>
              <w:bottom w:val="single" w:sz="4" w:space="0" w:color="auto"/>
              <w:right w:val="single" w:sz="4" w:space="0" w:color="auto"/>
            </w:tcBorders>
            <w:noWrap/>
            <w:vAlign w:val="bottom"/>
            <w:hideMark/>
          </w:tcPr>
          <w:p w14:paraId="0A2D4168"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900.170</w:t>
            </w:r>
          </w:p>
        </w:tc>
        <w:tc>
          <w:tcPr>
            <w:tcW w:w="936" w:type="dxa"/>
            <w:tcBorders>
              <w:top w:val="nil"/>
              <w:left w:val="nil"/>
              <w:bottom w:val="single" w:sz="4" w:space="0" w:color="auto"/>
              <w:right w:val="single" w:sz="4" w:space="0" w:color="auto"/>
            </w:tcBorders>
            <w:noWrap/>
            <w:vAlign w:val="bottom"/>
            <w:hideMark/>
          </w:tcPr>
          <w:p w14:paraId="0532E117"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903.840</w:t>
            </w:r>
          </w:p>
        </w:tc>
        <w:tc>
          <w:tcPr>
            <w:tcW w:w="936" w:type="dxa"/>
            <w:tcBorders>
              <w:top w:val="nil"/>
              <w:left w:val="nil"/>
              <w:bottom w:val="single" w:sz="4" w:space="0" w:color="auto"/>
              <w:right w:val="single" w:sz="4" w:space="0" w:color="auto"/>
            </w:tcBorders>
            <w:noWrap/>
            <w:vAlign w:val="bottom"/>
            <w:hideMark/>
          </w:tcPr>
          <w:p w14:paraId="0BF1EC93"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906.550</w:t>
            </w:r>
          </w:p>
        </w:tc>
        <w:tc>
          <w:tcPr>
            <w:tcW w:w="936" w:type="dxa"/>
            <w:tcBorders>
              <w:top w:val="nil"/>
              <w:left w:val="nil"/>
              <w:bottom w:val="single" w:sz="4" w:space="0" w:color="auto"/>
              <w:right w:val="single" w:sz="4" w:space="0" w:color="auto"/>
            </w:tcBorders>
            <w:noWrap/>
            <w:vAlign w:val="bottom"/>
            <w:hideMark/>
          </w:tcPr>
          <w:p w14:paraId="5B0D863D"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908.490</w:t>
            </w:r>
          </w:p>
        </w:tc>
        <w:tc>
          <w:tcPr>
            <w:tcW w:w="936" w:type="dxa"/>
            <w:tcBorders>
              <w:top w:val="nil"/>
              <w:left w:val="nil"/>
              <w:bottom w:val="single" w:sz="4" w:space="0" w:color="auto"/>
              <w:right w:val="single" w:sz="4" w:space="0" w:color="auto"/>
            </w:tcBorders>
            <w:noWrap/>
            <w:vAlign w:val="bottom"/>
            <w:hideMark/>
          </w:tcPr>
          <w:p w14:paraId="30E3ACE6"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910.100</w:t>
            </w:r>
          </w:p>
        </w:tc>
        <w:tc>
          <w:tcPr>
            <w:tcW w:w="711" w:type="dxa"/>
            <w:tcBorders>
              <w:top w:val="nil"/>
              <w:left w:val="nil"/>
              <w:bottom w:val="single" w:sz="4" w:space="0" w:color="auto"/>
              <w:right w:val="single" w:sz="4" w:space="0" w:color="auto"/>
            </w:tcBorders>
            <w:noWrap/>
            <w:vAlign w:val="bottom"/>
            <w:hideMark/>
          </w:tcPr>
          <w:p w14:paraId="296CCC1F"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75,29</w:t>
            </w:r>
          </w:p>
        </w:tc>
        <w:tc>
          <w:tcPr>
            <w:tcW w:w="711" w:type="dxa"/>
            <w:tcBorders>
              <w:top w:val="nil"/>
              <w:left w:val="nil"/>
              <w:bottom w:val="single" w:sz="4" w:space="0" w:color="auto"/>
              <w:right w:val="single" w:sz="4" w:space="0" w:color="auto"/>
            </w:tcBorders>
            <w:noWrap/>
            <w:vAlign w:val="bottom"/>
            <w:hideMark/>
          </w:tcPr>
          <w:p w14:paraId="4DDF8F90"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75,08</w:t>
            </w:r>
          </w:p>
        </w:tc>
        <w:tc>
          <w:tcPr>
            <w:tcW w:w="711" w:type="dxa"/>
            <w:tcBorders>
              <w:top w:val="nil"/>
              <w:left w:val="nil"/>
              <w:bottom w:val="single" w:sz="4" w:space="0" w:color="auto"/>
              <w:right w:val="single" w:sz="4" w:space="0" w:color="auto"/>
            </w:tcBorders>
            <w:noWrap/>
            <w:vAlign w:val="bottom"/>
            <w:hideMark/>
          </w:tcPr>
          <w:p w14:paraId="14935A09"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74,82</w:t>
            </w:r>
          </w:p>
        </w:tc>
        <w:tc>
          <w:tcPr>
            <w:tcW w:w="711" w:type="dxa"/>
            <w:tcBorders>
              <w:top w:val="nil"/>
              <w:left w:val="nil"/>
              <w:bottom w:val="single" w:sz="4" w:space="0" w:color="auto"/>
              <w:right w:val="single" w:sz="4" w:space="0" w:color="auto"/>
            </w:tcBorders>
            <w:noWrap/>
            <w:vAlign w:val="bottom"/>
            <w:hideMark/>
          </w:tcPr>
          <w:p w14:paraId="73F1D31F"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74,50</w:t>
            </w:r>
          </w:p>
        </w:tc>
        <w:tc>
          <w:tcPr>
            <w:tcW w:w="500" w:type="dxa"/>
            <w:tcBorders>
              <w:top w:val="nil"/>
              <w:left w:val="nil"/>
              <w:bottom w:val="single" w:sz="4" w:space="0" w:color="auto"/>
              <w:right w:val="single" w:sz="4" w:space="0" w:color="auto"/>
            </w:tcBorders>
            <w:noWrap/>
            <w:vAlign w:val="bottom"/>
            <w:hideMark/>
          </w:tcPr>
          <w:p w14:paraId="1F3D53E2"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74,18</w:t>
            </w:r>
          </w:p>
        </w:tc>
      </w:tr>
      <w:tr w:rsidR="00515281" w:rsidRPr="00515281" w14:paraId="472C97AC" w14:textId="77777777" w:rsidTr="00515281">
        <w:trPr>
          <w:trHeight w:val="20"/>
          <w:jc w:val="right"/>
        </w:trPr>
        <w:tc>
          <w:tcPr>
            <w:tcW w:w="1320" w:type="dxa"/>
            <w:tcBorders>
              <w:top w:val="nil"/>
              <w:left w:val="single" w:sz="4" w:space="0" w:color="auto"/>
              <w:bottom w:val="single" w:sz="4" w:space="0" w:color="auto"/>
              <w:right w:val="single" w:sz="4" w:space="0" w:color="auto"/>
            </w:tcBorders>
            <w:noWrap/>
            <w:vAlign w:val="center"/>
            <w:hideMark/>
          </w:tcPr>
          <w:p w14:paraId="2373243A" w14:textId="77777777" w:rsidR="00026A29" w:rsidRPr="00515281" w:rsidRDefault="00026A29" w:rsidP="00515281">
            <w:pPr>
              <w:spacing w:line="276" w:lineRule="auto"/>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65+</w:t>
            </w:r>
          </w:p>
        </w:tc>
        <w:tc>
          <w:tcPr>
            <w:tcW w:w="999" w:type="dxa"/>
            <w:tcBorders>
              <w:top w:val="nil"/>
              <w:left w:val="nil"/>
              <w:bottom w:val="single" w:sz="4" w:space="0" w:color="auto"/>
              <w:right w:val="single" w:sz="4" w:space="0" w:color="auto"/>
            </w:tcBorders>
            <w:noWrap/>
            <w:vAlign w:val="bottom"/>
            <w:hideMark/>
          </w:tcPr>
          <w:p w14:paraId="134189C8"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124.650</w:t>
            </w:r>
          </w:p>
        </w:tc>
        <w:tc>
          <w:tcPr>
            <w:tcW w:w="936" w:type="dxa"/>
            <w:tcBorders>
              <w:top w:val="nil"/>
              <w:left w:val="nil"/>
              <w:bottom w:val="single" w:sz="4" w:space="0" w:color="auto"/>
              <w:right w:val="single" w:sz="4" w:space="0" w:color="auto"/>
            </w:tcBorders>
            <w:noWrap/>
            <w:vAlign w:val="bottom"/>
            <w:hideMark/>
          </w:tcPr>
          <w:p w14:paraId="544F86C9"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130.100</w:t>
            </w:r>
          </w:p>
        </w:tc>
        <w:tc>
          <w:tcPr>
            <w:tcW w:w="936" w:type="dxa"/>
            <w:tcBorders>
              <w:top w:val="nil"/>
              <w:left w:val="nil"/>
              <w:bottom w:val="single" w:sz="4" w:space="0" w:color="auto"/>
              <w:right w:val="single" w:sz="4" w:space="0" w:color="auto"/>
            </w:tcBorders>
            <w:noWrap/>
            <w:vAlign w:val="bottom"/>
            <w:hideMark/>
          </w:tcPr>
          <w:p w14:paraId="09F2B1A7"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135.560</w:t>
            </w:r>
          </w:p>
        </w:tc>
        <w:tc>
          <w:tcPr>
            <w:tcW w:w="936" w:type="dxa"/>
            <w:tcBorders>
              <w:top w:val="nil"/>
              <w:left w:val="nil"/>
              <w:bottom w:val="single" w:sz="4" w:space="0" w:color="auto"/>
              <w:right w:val="single" w:sz="4" w:space="0" w:color="auto"/>
            </w:tcBorders>
            <w:noWrap/>
            <w:vAlign w:val="bottom"/>
            <w:hideMark/>
          </w:tcPr>
          <w:p w14:paraId="3E9604F9"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141.220</w:t>
            </w:r>
          </w:p>
        </w:tc>
        <w:tc>
          <w:tcPr>
            <w:tcW w:w="936" w:type="dxa"/>
            <w:tcBorders>
              <w:top w:val="nil"/>
              <w:left w:val="nil"/>
              <w:bottom w:val="single" w:sz="4" w:space="0" w:color="auto"/>
              <w:right w:val="single" w:sz="4" w:space="0" w:color="auto"/>
            </w:tcBorders>
            <w:noWrap/>
            <w:vAlign w:val="bottom"/>
            <w:hideMark/>
          </w:tcPr>
          <w:p w14:paraId="1C498BDE"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146.890</w:t>
            </w:r>
          </w:p>
        </w:tc>
        <w:tc>
          <w:tcPr>
            <w:tcW w:w="711" w:type="dxa"/>
            <w:tcBorders>
              <w:top w:val="nil"/>
              <w:left w:val="nil"/>
              <w:bottom w:val="single" w:sz="4" w:space="0" w:color="auto"/>
              <w:right w:val="single" w:sz="4" w:space="0" w:color="auto"/>
            </w:tcBorders>
            <w:noWrap/>
            <w:vAlign w:val="bottom"/>
            <w:hideMark/>
          </w:tcPr>
          <w:p w14:paraId="4C877B18"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10,43</w:t>
            </w:r>
          </w:p>
        </w:tc>
        <w:tc>
          <w:tcPr>
            <w:tcW w:w="711" w:type="dxa"/>
            <w:tcBorders>
              <w:top w:val="nil"/>
              <w:left w:val="nil"/>
              <w:bottom w:val="single" w:sz="4" w:space="0" w:color="auto"/>
              <w:right w:val="single" w:sz="4" w:space="0" w:color="auto"/>
            </w:tcBorders>
            <w:noWrap/>
            <w:vAlign w:val="bottom"/>
            <w:hideMark/>
          </w:tcPr>
          <w:p w14:paraId="048A3172"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10,81</w:t>
            </w:r>
          </w:p>
        </w:tc>
        <w:tc>
          <w:tcPr>
            <w:tcW w:w="711" w:type="dxa"/>
            <w:tcBorders>
              <w:top w:val="nil"/>
              <w:left w:val="nil"/>
              <w:bottom w:val="single" w:sz="4" w:space="0" w:color="auto"/>
              <w:right w:val="single" w:sz="4" w:space="0" w:color="auto"/>
            </w:tcBorders>
            <w:noWrap/>
            <w:vAlign w:val="bottom"/>
            <w:hideMark/>
          </w:tcPr>
          <w:p w14:paraId="4497A134"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11,19</w:t>
            </w:r>
          </w:p>
        </w:tc>
        <w:tc>
          <w:tcPr>
            <w:tcW w:w="711" w:type="dxa"/>
            <w:tcBorders>
              <w:top w:val="nil"/>
              <w:left w:val="nil"/>
              <w:bottom w:val="single" w:sz="4" w:space="0" w:color="auto"/>
              <w:right w:val="single" w:sz="4" w:space="0" w:color="auto"/>
            </w:tcBorders>
            <w:noWrap/>
            <w:vAlign w:val="bottom"/>
            <w:hideMark/>
          </w:tcPr>
          <w:p w14:paraId="081029FA"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11,58</w:t>
            </w:r>
          </w:p>
        </w:tc>
        <w:tc>
          <w:tcPr>
            <w:tcW w:w="500" w:type="dxa"/>
            <w:tcBorders>
              <w:top w:val="nil"/>
              <w:left w:val="nil"/>
              <w:bottom w:val="single" w:sz="4" w:space="0" w:color="auto"/>
              <w:right w:val="single" w:sz="4" w:space="0" w:color="auto"/>
            </w:tcBorders>
            <w:noWrap/>
            <w:vAlign w:val="bottom"/>
            <w:hideMark/>
          </w:tcPr>
          <w:p w14:paraId="6F270661" w14:textId="77777777" w:rsidR="00026A29" w:rsidRPr="00515281" w:rsidRDefault="00026A29" w:rsidP="00515281">
            <w:pPr>
              <w:spacing w:line="276" w:lineRule="auto"/>
              <w:jc w:val="right"/>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11,97</w:t>
            </w:r>
          </w:p>
        </w:tc>
      </w:tr>
      <w:tr w:rsidR="00515281" w:rsidRPr="00515281" w14:paraId="7425101B" w14:textId="77777777" w:rsidTr="00515281">
        <w:trPr>
          <w:trHeight w:val="20"/>
          <w:jc w:val="right"/>
        </w:trPr>
        <w:tc>
          <w:tcPr>
            <w:tcW w:w="1320" w:type="dxa"/>
            <w:tcBorders>
              <w:top w:val="nil"/>
              <w:left w:val="single" w:sz="4" w:space="0" w:color="auto"/>
              <w:bottom w:val="single" w:sz="4" w:space="0" w:color="auto"/>
              <w:right w:val="single" w:sz="4" w:space="0" w:color="auto"/>
            </w:tcBorders>
            <w:shd w:val="clear" w:color="000000" w:fill="808080"/>
            <w:noWrap/>
            <w:vAlign w:val="center"/>
            <w:hideMark/>
          </w:tcPr>
          <w:p w14:paraId="14C372A2"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TOTAL</w:t>
            </w:r>
          </w:p>
        </w:tc>
        <w:tc>
          <w:tcPr>
            <w:tcW w:w="999" w:type="dxa"/>
            <w:tcBorders>
              <w:top w:val="nil"/>
              <w:left w:val="nil"/>
              <w:bottom w:val="single" w:sz="4" w:space="0" w:color="auto"/>
              <w:right w:val="single" w:sz="4" w:space="0" w:color="auto"/>
            </w:tcBorders>
            <w:shd w:val="clear" w:color="000000" w:fill="808080"/>
            <w:noWrap/>
            <w:vAlign w:val="bottom"/>
            <w:hideMark/>
          </w:tcPr>
          <w:p w14:paraId="29117FD4" w14:textId="77777777" w:rsidR="00026A29" w:rsidRPr="00515281" w:rsidRDefault="00026A29" w:rsidP="00515281">
            <w:pPr>
              <w:spacing w:line="276" w:lineRule="auto"/>
              <w:jc w:val="right"/>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1.195.610</w:t>
            </w:r>
          </w:p>
        </w:tc>
        <w:tc>
          <w:tcPr>
            <w:tcW w:w="936" w:type="dxa"/>
            <w:tcBorders>
              <w:top w:val="nil"/>
              <w:left w:val="nil"/>
              <w:bottom w:val="single" w:sz="4" w:space="0" w:color="auto"/>
              <w:right w:val="single" w:sz="4" w:space="0" w:color="auto"/>
            </w:tcBorders>
            <w:shd w:val="clear" w:color="000000" w:fill="808080"/>
            <w:noWrap/>
            <w:vAlign w:val="bottom"/>
            <w:hideMark/>
          </w:tcPr>
          <w:p w14:paraId="1F61ACBA" w14:textId="77777777" w:rsidR="00026A29" w:rsidRPr="00515281" w:rsidRDefault="00026A29" w:rsidP="00515281">
            <w:pPr>
              <w:spacing w:line="276" w:lineRule="auto"/>
              <w:jc w:val="right"/>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1.203.840</w:t>
            </w:r>
          </w:p>
        </w:tc>
        <w:tc>
          <w:tcPr>
            <w:tcW w:w="936" w:type="dxa"/>
            <w:tcBorders>
              <w:top w:val="nil"/>
              <w:left w:val="nil"/>
              <w:bottom w:val="single" w:sz="4" w:space="0" w:color="auto"/>
              <w:right w:val="single" w:sz="4" w:space="0" w:color="auto"/>
            </w:tcBorders>
            <w:shd w:val="clear" w:color="000000" w:fill="808080"/>
            <w:noWrap/>
            <w:vAlign w:val="bottom"/>
            <w:hideMark/>
          </w:tcPr>
          <w:p w14:paraId="012C24B4" w14:textId="77777777" w:rsidR="00026A29" w:rsidRPr="00515281" w:rsidRDefault="00026A29" w:rsidP="00515281">
            <w:pPr>
              <w:spacing w:line="276" w:lineRule="auto"/>
              <w:jc w:val="right"/>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1.211.680</w:t>
            </w:r>
          </w:p>
        </w:tc>
        <w:tc>
          <w:tcPr>
            <w:tcW w:w="936" w:type="dxa"/>
            <w:tcBorders>
              <w:top w:val="nil"/>
              <w:left w:val="nil"/>
              <w:bottom w:val="single" w:sz="4" w:space="0" w:color="auto"/>
              <w:right w:val="single" w:sz="4" w:space="0" w:color="auto"/>
            </w:tcBorders>
            <w:shd w:val="clear" w:color="000000" w:fill="808080"/>
            <w:noWrap/>
            <w:vAlign w:val="bottom"/>
            <w:hideMark/>
          </w:tcPr>
          <w:p w14:paraId="1588CBA9" w14:textId="77777777" w:rsidR="00026A29" w:rsidRPr="00515281" w:rsidRDefault="00026A29" w:rsidP="00515281">
            <w:pPr>
              <w:spacing w:line="276" w:lineRule="auto"/>
              <w:jc w:val="right"/>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1.219.391</w:t>
            </w:r>
          </w:p>
        </w:tc>
        <w:tc>
          <w:tcPr>
            <w:tcW w:w="936" w:type="dxa"/>
            <w:tcBorders>
              <w:top w:val="nil"/>
              <w:left w:val="nil"/>
              <w:bottom w:val="single" w:sz="4" w:space="0" w:color="auto"/>
              <w:right w:val="single" w:sz="4" w:space="0" w:color="auto"/>
            </w:tcBorders>
            <w:shd w:val="clear" w:color="000000" w:fill="808080"/>
            <w:noWrap/>
            <w:vAlign w:val="bottom"/>
            <w:hideMark/>
          </w:tcPr>
          <w:p w14:paraId="3BF9C3B3" w14:textId="77777777" w:rsidR="00026A29" w:rsidRPr="00515281" w:rsidRDefault="00026A29" w:rsidP="00515281">
            <w:pPr>
              <w:spacing w:line="276" w:lineRule="auto"/>
              <w:jc w:val="right"/>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1.226.880</w:t>
            </w:r>
          </w:p>
        </w:tc>
        <w:tc>
          <w:tcPr>
            <w:tcW w:w="711" w:type="dxa"/>
            <w:tcBorders>
              <w:top w:val="nil"/>
              <w:left w:val="nil"/>
              <w:bottom w:val="single" w:sz="4" w:space="0" w:color="auto"/>
              <w:right w:val="single" w:sz="4" w:space="0" w:color="auto"/>
            </w:tcBorders>
            <w:shd w:val="clear" w:color="000000" w:fill="808080"/>
            <w:noWrap/>
            <w:vAlign w:val="bottom"/>
            <w:hideMark/>
          </w:tcPr>
          <w:p w14:paraId="77D57CEF" w14:textId="77777777" w:rsidR="00026A29" w:rsidRPr="00515281" w:rsidRDefault="00026A29" w:rsidP="00515281">
            <w:pPr>
              <w:spacing w:line="276" w:lineRule="auto"/>
              <w:jc w:val="right"/>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100,00</w:t>
            </w:r>
          </w:p>
        </w:tc>
        <w:tc>
          <w:tcPr>
            <w:tcW w:w="711" w:type="dxa"/>
            <w:tcBorders>
              <w:top w:val="nil"/>
              <w:left w:val="nil"/>
              <w:bottom w:val="single" w:sz="4" w:space="0" w:color="auto"/>
              <w:right w:val="single" w:sz="4" w:space="0" w:color="auto"/>
            </w:tcBorders>
            <w:shd w:val="clear" w:color="000000" w:fill="808080"/>
            <w:noWrap/>
            <w:vAlign w:val="bottom"/>
            <w:hideMark/>
          </w:tcPr>
          <w:p w14:paraId="5426C952" w14:textId="77777777" w:rsidR="00026A29" w:rsidRPr="00515281" w:rsidRDefault="00026A29" w:rsidP="00515281">
            <w:pPr>
              <w:spacing w:line="276" w:lineRule="auto"/>
              <w:jc w:val="right"/>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100,00</w:t>
            </w:r>
          </w:p>
        </w:tc>
        <w:tc>
          <w:tcPr>
            <w:tcW w:w="711" w:type="dxa"/>
            <w:tcBorders>
              <w:top w:val="nil"/>
              <w:left w:val="nil"/>
              <w:bottom w:val="single" w:sz="4" w:space="0" w:color="auto"/>
              <w:right w:val="single" w:sz="4" w:space="0" w:color="auto"/>
            </w:tcBorders>
            <w:shd w:val="clear" w:color="000000" w:fill="808080"/>
            <w:noWrap/>
            <w:vAlign w:val="bottom"/>
            <w:hideMark/>
          </w:tcPr>
          <w:p w14:paraId="6F06293A" w14:textId="77777777" w:rsidR="00026A29" w:rsidRPr="00515281" w:rsidRDefault="00026A29" w:rsidP="00515281">
            <w:pPr>
              <w:spacing w:line="276" w:lineRule="auto"/>
              <w:jc w:val="right"/>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100,00</w:t>
            </w:r>
          </w:p>
        </w:tc>
        <w:tc>
          <w:tcPr>
            <w:tcW w:w="711" w:type="dxa"/>
            <w:tcBorders>
              <w:top w:val="nil"/>
              <w:left w:val="nil"/>
              <w:bottom w:val="single" w:sz="4" w:space="0" w:color="auto"/>
              <w:right w:val="single" w:sz="4" w:space="0" w:color="auto"/>
            </w:tcBorders>
            <w:shd w:val="clear" w:color="000000" w:fill="808080"/>
            <w:noWrap/>
            <w:vAlign w:val="bottom"/>
            <w:hideMark/>
          </w:tcPr>
          <w:p w14:paraId="5A687920" w14:textId="77777777" w:rsidR="00026A29" w:rsidRPr="00515281" w:rsidRDefault="00026A29" w:rsidP="00515281">
            <w:pPr>
              <w:spacing w:line="276" w:lineRule="auto"/>
              <w:jc w:val="right"/>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100,00</w:t>
            </w:r>
          </w:p>
        </w:tc>
        <w:tc>
          <w:tcPr>
            <w:tcW w:w="500" w:type="dxa"/>
            <w:tcBorders>
              <w:top w:val="nil"/>
              <w:left w:val="nil"/>
              <w:bottom w:val="single" w:sz="4" w:space="0" w:color="auto"/>
              <w:right w:val="single" w:sz="4" w:space="0" w:color="auto"/>
            </w:tcBorders>
            <w:shd w:val="clear" w:color="000000" w:fill="808080"/>
            <w:noWrap/>
            <w:vAlign w:val="bottom"/>
            <w:hideMark/>
          </w:tcPr>
          <w:p w14:paraId="74FB9F8E" w14:textId="77777777" w:rsidR="00026A29" w:rsidRPr="00515281" w:rsidRDefault="00026A29" w:rsidP="00515281">
            <w:pPr>
              <w:spacing w:line="276" w:lineRule="auto"/>
              <w:jc w:val="right"/>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100,00</w:t>
            </w:r>
          </w:p>
        </w:tc>
      </w:tr>
      <w:tr w:rsidR="00515281" w:rsidRPr="00515281" w14:paraId="4E19FA9F" w14:textId="77777777" w:rsidTr="00515281">
        <w:trPr>
          <w:trHeight w:val="20"/>
          <w:jc w:val="right"/>
        </w:trPr>
        <w:tc>
          <w:tcPr>
            <w:tcW w:w="1320" w:type="dxa"/>
            <w:tcBorders>
              <w:top w:val="nil"/>
              <w:left w:val="single" w:sz="4" w:space="0" w:color="auto"/>
              <w:bottom w:val="single" w:sz="4" w:space="0" w:color="auto"/>
              <w:right w:val="single" w:sz="4" w:space="0" w:color="auto"/>
            </w:tcBorders>
            <w:vAlign w:val="center"/>
            <w:hideMark/>
          </w:tcPr>
          <w:p w14:paraId="4CE7D006" w14:textId="77777777" w:rsidR="00026A29" w:rsidRPr="00515281" w:rsidRDefault="00026A29" w:rsidP="00515281">
            <w:pPr>
              <w:spacing w:line="276" w:lineRule="auto"/>
              <w:jc w:val="center"/>
              <w:rPr>
                <w:rFonts w:ascii="Times New Roman" w:eastAsia="Times New Roman" w:hAnsi="Times New Roman" w:cs="Times New Roman"/>
                <w:b/>
                <w:bCs/>
                <w:color w:val="000000"/>
                <w:sz w:val="18"/>
                <w:szCs w:val="18"/>
                <w:lang w:val="en-ID" w:eastAsia="en-ID"/>
              </w:rPr>
            </w:pPr>
            <w:r w:rsidRPr="00515281">
              <w:rPr>
                <w:rFonts w:ascii="Times New Roman" w:eastAsia="Times New Roman" w:hAnsi="Times New Roman" w:cs="Times New Roman"/>
                <w:b/>
                <w:bCs/>
                <w:color w:val="000000"/>
                <w:sz w:val="18"/>
                <w:szCs w:val="18"/>
                <w:lang w:val="en-ID" w:eastAsia="en-ID"/>
              </w:rPr>
              <w:t>RK/DR (%)</w:t>
            </w:r>
          </w:p>
        </w:tc>
        <w:tc>
          <w:tcPr>
            <w:tcW w:w="999" w:type="dxa"/>
            <w:tcBorders>
              <w:top w:val="nil"/>
              <w:left w:val="nil"/>
              <w:bottom w:val="single" w:sz="4" w:space="0" w:color="auto"/>
              <w:right w:val="single" w:sz="4" w:space="0" w:color="auto"/>
            </w:tcBorders>
            <w:noWrap/>
            <w:vAlign w:val="center"/>
            <w:hideMark/>
          </w:tcPr>
          <w:p w14:paraId="74244587" w14:textId="77777777" w:rsidR="00026A29" w:rsidRPr="00515281" w:rsidRDefault="00026A29" w:rsidP="00515281">
            <w:pPr>
              <w:spacing w:line="276" w:lineRule="auto"/>
              <w:jc w:val="center"/>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32,82</w:t>
            </w:r>
          </w:p>
        </w:tc>
        <w:tc>
          <w:tcPr>
            <w:tcW w:w="936" w:type="dxa"/>
            <w:tcBorders>
              <w:top w:val="nil"/>
              <w:left w:val="nil"/>
              <w:bottom w:val="single" w:sz="4" w:space="0" w:color="auto"/>
              <w:right w:val="single" w:sz="4" w:space="0" w:color="auto"/>
            </w:tcBorders>
            <w:noWrap/>
            <w:vAlign w:val="center"/>
            <w:hideMark/>
          </w:tcPr>
          <w:p w14:paraId="2E8C3398" w14:textId="77777777" w:rsidR="00026A29" w:rsidRPr="00515281" w:rsidRDefault="00026A29" w:rsidP="00515281">
            <w:pPr>
              <w:spacing w:line="276" w:lineRule="auto"/>
              <w:jc w:val="center"/>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33,19</w:t>
            </w:r>
          </w:p>
        </w:tc>
        <w:tc>
          <w:tcPr>
            <w:tcW w:w="936" w:type="dxa"/>
            <w:tcBorders>
              <w:top w:val="nil"/>
              <w:left w:val="nil"/>
              <w:bottom w:val="single" w:sz="4" w:space="0" w:color="auto"/>
              <w:right w:val="single" w:sz="4" w:space="0" w:color="auto"/>
            </w:tcBorders>
            <w:noWrap/>
            <w:vAlign w:val="center"/>
            <w:hideMark/>
          </w:tcPr>
          <w:p w14:paraId="53A42941" w14:textId="77777777" w:rsidR="00026A29" w:rsidRPr="00515281" w:rsidRDefault="00026A29" w:rsidP="00515281">
            <w:pPr>
              <w:spacing w:line="276" w:lineRule="auto"/>
              <w:jc w:val="center"/>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33,66</w:t>
            </w:r>
          </w:p>
        </w:tc>
        <w:tc>
          <w:tcPr>
            <w:tcW w:w="936" w:type="dxa"/>
            <w:tcBorders>
              <w:top w:val="nil"/>
              <w:left w:val="nil"/>
              <w:bottom w:val="single" w:sz="4" w:space="0" w:color="auto"/>
              <w:right w:val="single" w:sz="4" w:space="0" w:color="auto"/>
            </w:tcBorders>
            <w:noWrap/>
            <w:vAlign w:val="center"/>
            <w:hideMark/>
          </w:tcPr>
          <w:p w14:paraId="5BCF970D" w14:textId="77777777" w:rsidR="00026A29" w:rsidRPr="00515281" w:rsidRDefault="00026A29" w:rsidP="00515281">
            <w:pPr>
              <w:spacing w:line="276" w:lineRule="auto"/>
              <w:jc w:val="center"/>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34,22</w:t>
            </w:r>
          </w:p>
        </w:tc>
        <w:tc>
          <w:tcPr>
            <w:tcW w:w="936" w:type="dxa"/>
            <w:tcBorders>
              <w:top w:val="nil"/>
              <w:left w:val="nil"/>
              <w:bottom w:val="single" w:sz="4" w:space="0" w:color="auto"/>
              <w:right w:val="single" w:sz="4" w:space="0" w:color="auto"/>
            </w:tcBorders>
            <w:noWrap/>
            <w:vAlign w:val="center"/>
            <w:hideMark/>
          </w:tcPr>
          <w:p w14:paraId="45E2B1E7" w14:textId="77777777" w:rsidR="00026A29" w:rsidRPr="00515281" w:rsidRDefault="00026A29" w:rsidP="00515281">
            <w:pPr>
              <w:spacing w:line="276" w:lineRule="auto"/>
              <w:jc w:val="center"/>
              <w:rPr>
                <w:rFonts w:ascii="Times New Roman" w:eastAsia="Times New Roman" w:hAnsi="Times New Roman" w:cs="Times New Roman"/>
                <w:color w:val="000000"/>
                <w:sz w:val="18"/>
                <w:szCs w:val="18"/>
                <w:lang w:val="en-ID" w:eastAsia="en-ID"/>
              </w:rPr>
            </w:pPr>
            <w:r w:rsidRPr="00515281">
              <w:rPr>
                <w:rFonts w:ascii="Times New Roman" w:eastAsia="Times New Roman" w:hAnsi="Times New Roman" w:cs="Times New Roman"/>
                <w:color w:val="000000"/>
                <w:sz w:val="18"/>
                <w:szCs w:val="18"/>
                <w:lang w:val="en-ID" w:eastAsia="en-ID"/>
              </w:rPr>
              <w:t>34,81</w:t>
            </w:r>
          </w:p>
        </w:tc>
        <w:tc>
          <w:tcPr>
            <w:tcW w:w="711" w:type="dxa"/>
            <w:tcBorders>
              <w:top w:val="nil"/>
              <w:left w:val="nil"/>
              <w:bottom w:val="nil"/>
              <w:right w:val="nil"/>
            </w:tcBorders>
            <w:noWrap/>
            <w:vAlign w:val="center"/>
            <w:hideMark/>
          </w:tcPr>
          <w:p w14:paraId="24CFBF24" w14:textId="77777777" w:rsidR="00026A29" w:rsidRPr="00515281" w:rsidRDefault="00026A29" w:rsidP="00515281">
            <w:pPr>
              <w:spacing w:line="276" w:lineRule="auto"/>
              <w:jc w:val="center"/>
              <w:rPr>
                <w:rFonts w:ascii="Times New Roman" w:eastAsia="Times New Roman" w:hAnsi="Times New Roman" w:cs="Times New Roman"/>
                <w:color w:val="000000"/>
                <w:sz w:val="18"/>
                <w:szCs w:val="18"/>
                <w:lang w:val="en-ID" w:eastAsia="en-ID"/>
              </w:rPr>
            </w:pPr>
          </w:p>
        </w:tc>
        <w:tc>
          <w:tcPr>
            <w:tcW w:w="711" w:type="dxa"/>
            <w:tcBorders>
              <w:top w:val="nil"/>
              <w:left w:val="nil"/>
              <w:bottom w:val="nil"/>
              <w:right w:val="nil"/>
            </w:tcBorders>
            <w:noWrap/>
            <w:vAlign w:val="center"/>
            <w:hideMark/>
          </w:tcPr>
          <w:p w14:paraId="50E481D9" w14:textId="77777777" w:rsidR="00026A29" w:rsidRPr="00515281" w:rsidRDefault="00026A29" w:rsidP="00515281">
            <w:pPr>
              <w:spacing w:line="276" w:lineRule="auto"/>
              <w:jc w:val="center"/>
              <w:rPr>
                <w:rFonts w:ascii="Times New Roman" w:eastAsia="Times New Roman" w:hAnsi="Times New Roman" w:cs="Times New Roman"/>
                <w:sz w:val="18"/>
                <w:szCs w:val="18"/>
                <w:lang w:val="en-ID" w:eastAsia="en-ID"/>
              </w:rPr>
            </w:pPr>
          </w:p>
        </w:tc>
        <w:tc>
          <w:tcPr>
            <w:tcW w:w="711" w:type="dxa"/>
            <w:tcBorders>
              <w:top w:val="nil"/>
              <w:left w:val="nil"/>
              <w:bottom w:val="nil"/>
              <w:right w:val="nil"/>
            </w:tcBorders>
            <w:noWrap/>
            <w:vAlign w:val="center"/>
            <w:hideMark/>
          </w:tcPr>
          <w:p w14:paraId="69563D64" w14:textId="77777777" w:rsidR="00026A29" w:rsidRPr="00515281" w:rsidRDefault="00026A29" w:rsidP="00515281">
            <w:pPr>
              <w:spacing w:line="276" w:lineRule="auto"/>
              <w:jc w:val="center"/>
              <w:rPr>
                <w:rFonts w:ascii="Times New Roman" w:eastAsia="Times New Roman" w:hAnsi="Times New Roman" w:cs="Times New Roman"/>
                <w:sz w:val="18"/>
                <w:szCs w:val="18"/>
                <w:lang w:val="en-ID" w:eastAsia="en-ID"/>
              </w:rPr>
            </w:pPr>
          </w:p>
        </w:tc>
        <w:tc>
          <w:tcPr>
            <w:tcW w:w="711" w:type="dxa"/>
            <w:tcBorders>
              <w:top w:val="nil"/>
              <w:left w:val="nil"/>
              <w:bottom w:val="nil"/>
              <w:right w:val="nil"/>
            </w:tcBorders>
            <w:noWrap/>
            <w:vAlign w:val="center"/>
            <w:hideMark/>
          </w:tcPr>
          <w:p w14:paraId="2C7E242F" w14:textId="77777777" w:rsidR="00026A29" w:rsidRPr="00515281" w:rsidRDefault="00026A29" w:rsidP="00515281">
            <w:pPr>
              <w:spacing w:line="276" w:lineRule="auto"/>
              <w:jc w:val="center"/>
              <w:rPr>
                <w:rFonts w:ascii="Times New Roman" w:eastAsia="Times New Roman" w:hAnsi="Times New Roman" w:cs="Times New Roman"/>
                <w:sz w:val="18"/>
                <w:szCs w:val="18"/>
                <w:lang w:val="en-ID" w:eastAsia="en-ID"/>
              </w:rPr>
            </w:pPr>
          </w:p>
        </w:tc>
        <w:tc>
          <w:tcPr>
            <w:tcW w:w="500" w:type="dxa"/>
            <w:tcBorders>
              <w:top w:val="nil"/>
              <w:left w:val="nil"/>
              <w:bottom w:val="nil"/>
              <w:right w:val="nil"/>
            </w:tcBorders>
            <w:noWrap/>
            <w:vAlign w:val="center"/>
            <w:hideMark/>
          </w:tcPr>
          <w:p w14:paraId="7E3EE667" w14:textId="77777777" w:rsidR="00026A29" w:rsidRPr="00515281" w:rsidRDefault="00026A29" w:rsidP="00515281">
            <w:pPr>
              <w:spacing w:line="276" w:lineRule="auto"/>
              <w:jc w:val="center"/>
              <w:rPr>
                <w:rFonts w:ascii="Times New Roman" w:eastAsia="Times New Roman" w:hAnsi="Times New Roman" w:cs="Times New Roman"/>
                <w:sz w:val="18"/>
                <w:szCs w:val="18"/>
                <w:lang w:val="en-ID" w:eastAsia="en-ID"/>
              </w:rPr>
            </w:pPr>
          </w:p>
        </w:tc>
      </w:tr>
    </w:tbl>
    <w:p w14:paraId="55B093AE" w14:textId="77777777" w:rsidR="00026A29" w:rsidRDefault="00026A29" w:rsidP="00026A29">
      <w:pPr>
        <w:tabs>
          <w:tab w:val="left" w:pos="720"/>
        </w:tabs>
        <w:rPr>
          <w:rFonts w:ascii="Times New Roman" w:eastAsia="Calibri" w:hAnsi="Times New Roman" w:cs="Times New Roman"/>
          <w:sz w:val="24"/>
          <w:szCs w:val="24"/>
          <w:lang w:eastAsia="en-US"/>
        </w:rPr>
      </w:pPr>
    </w:p>
    <w:p w14:paraId="721E65F5" w14:textId="77777777" w:rsidR="00026A29" w:rsidRDefault="00026A29" w:rsidP="00026A29">
      <w:pPr>
        <w:tabs>
          <w:tab w:val="left" w:pos="720"/>
        </w:tabs>
        <w:rPr>
          <w:rFonts w:ascii="Times New Roman" w:eastAsia="Calibri" w:hAnsi="Times New Roman" w:cs="Times New Roman"/>
          <w:sz w:val="24"/>
          <w:szCs w:val="24"/>
          <w:lang w:eastAsia="en-US"/>
        </w:rPr>
      </w:pPr>
    </w:p>
    <w:p w14:paraId="133A497D" w14:textId="77777777" w:rsidR="00515281" w:rsidRDefault="00026A29" w:rsidP="00515281">
      <w:pPr>
        <w:spacing w:line="360" w:lineRule="auto"/>
        <w:ind w:left="1843"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Rasio ketergantungan (RK) atau dependency ratio Kabupaten Sumedang selama 2025-2029, persentasenya relatif meningkat namun masih di bawah 50 persen, Ratio ketergantungan Kabupaten Sumedang pada tahun 2025 diproyeksikan sebesar 32,82 persen, dan akan terus meningkat menjadi 34,31 persen pada tahun 2029. RK sebesar 50 persen adalah ambang batas dimana penduduk usia produktif jumlahnya dua kali penduduk usia non produktif. Periode kerika RK mencapai titik terendah hingga RK mencapai nilai 50 persen dapat disebut sebaagai periode bonus demografi.</w:t>
      </w:r>
    </w:p>
    <w:p w14:paraId="3E220006" w14:textId="77777777" w:rsidR="00515281" w:rsidRDefault="00026A29" w:rsidP="00774C63">
      <w:pPr>
        <w:spacing w:line="360" w:lineRule="auto"/>
        <w:ind w:left="1843"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Periode bonus demografi dapat dimanfaatkan secara demografis namun perlu didukung dengan kualitas SDM dan peningkatan penduduk yang bekerja. Artinya dengan kelahiran yang lebih sedikit, penduduk usia kerja yang lebih besar dibandingkan dengan penduduk usia muda dan lansia,  lebih banyak orang dalam angkatan kerja dan lebih sedikit anak yang menjadi beban tanggungan. Momentum bonus demografi perlu dimanfaatkan dengan sebaik-baiknya, karena penurunan tingkat kelahiran dan kematian yang berlangsung lama pada akhirnya akan berbalik menurunkan jumlah angkatan kerja dan meni</w:t>
      </w:r>
      <w:r w:rsidR="00774C63">
        <w:rPr>
          <w:rFonts w:ascii="Times New Roman" w:eastAsia="Calibri" w:hAnsi="Times New Roman" w:cs="Times New Roman"/>
          <w:sz w:val="24"/>
          <w:szCs w:val="24"/>
          <w:lang w:eastAsia="en-US"/>
        </w:rPr>
        <w:t>ngkatnya jumlah penduduk lansia.</w:t>
      </w:r>
    </w:p>
    <w:p w14:paraId="3967C830" w14:textId="77777777" w:rsidR="00774C63" w:rsidRPr="00774C63" w:rsidRDefault="00774C63" w:rsidP="00774C63">
      <w:pPr>
        <w:spacing w:line="360" w:lineRule="auto"/>
        <w:ind w:left="1843" w:firstLine="567"/>
        <w:jc w:val="both"/>
        <w:rPr>
          <w:rFonts w:ascii="Times New Roman" w:eastAsia="Calibri" w:hAnsi="Times New Roman" w:cs="Times New Roman"/>
          <w:sz w:val="24"/>
          <w:szCs w:val="24"/>
          <w:lang w:eastAsia="en-US"/>
        </w:rPr>
      </w:pPr>
    </w:p>
    <w:p w14:paraId="5D77A364" w14:textId="77777777" w:rsidR="00BD0651" w:rsidRPr="00BD0651" w:rsidRDefault="00515281" w:rsidP="000100E9">
      <w:pPr>
        <w:pStyle w:val="ListParagraph"/>
        <w:widowControl w:val="0"/>
        <w:numPr>
          <w:ilvl w:val="3"/>
          <w:numId w:val="8"/>
        </w:numPr>
        <w:spacing w:after="240"/>
        <w:ind w:left="1843" w:right="236" w:hanging="829"/>
        <w:contextualSpacing w:val="0"/>
        <w:rPr>
          <w:rFonts w:ascii="Times New Roman" w:hAnsi="Times New Roman"/>
          <w:b/>
          <w:bCs/>
          <w:sz w:val="24"/>
          <w:szCs w:val="24"/>
        </w:rPr>
      </w:pPr>
      <w:r w:rsidRPr="00CD442B">
        <w:rPr>
          <w:rFonts w:ascii="Times New Roman" w:eastAsia="Calibri" w:hAnsi="Times New Roman" w:cs="Times New Roman"/>
          <w:b/>
          <w:bCs/>
          <w:iCs/>
          <w:spacing w:val="-1"/>
          <w:sz w:val="24"/>
          <w:szCs w:val="24"/>
          <w:lang w:eastAsia="en-US"/>
        </w:rPr>
        <w:lastRenderedPageBreak/>
        <w:t>Pe</w:t>
      </w:r>
      <w:r>
        <w:rPr>
          <w:rFonts w:ascii="Times New Roman" w:eastAsia="Calibri" w:hAnsi="Times New Roman" w:cs="Times New Roman"/>
          <w:b/>
          <w:bCs/>
          <w:iCs/>
          <w:spacing w:val="-1"/>
          <w:sz w:val="24"/>
          <w:szCs w:val="24"/>
          <w:lang w:eastAsia="en-US"/>
        </w:rPr>
        <w:t>rkembangan Fertilitas</w:t>
      </w:r>
    </w:p>
    <w:p w14:paraId="51C417E2" w14:textId="77777777" w:rsidR="00774C63" w:rsidRDefault="00515281" w:rsidP="00774C63">
      <w:pPr>
        <w:pStyle w:val="ListParagraph"/>
        <w:widowControl w:val="0"/>
        <w:spacing w:after="240" w:line="360" w:lineRule="auto"/>
        <w:ind w:left="1843" w:right="236" w:firstLine="567"/>
        <w:contextualSpacing w:val="0"/>
        <w:jc w:val="both"/>
        <w:rPr>
          <w:rFonts w:ascii="Times New Roman" w:eastAsia="Calibri" w:hAnsi="Times New Roman" w:cs="Times New Roman"/>
          <w:iCs/>
          <w:spacing w:val="-1"/>
          <w:sz w:val="24"/>
          <w:szCs w:val="24"/>
          <w:lang w:eastAsia="en-US"/>
        </w:rPr>
      </w:pPr>
      <w:r w:rsidRPr="00774C63">
        <w:rPr>
          <w:rFonts w:ascii="Times New Roman" w:eastAsia="Calibri" w:hAnsi="Times New Roman" w:cs="Times New Roman"/>
          <w:iCs/>
          <w:spacing w:val="-1"/>
          <w:sz w:val="24"/>
          <w:szCs w:val="24"/>
          <w:lang w:eastAsia="en-US"/>
        </w:rPr>
        <w:t>Perkembangan penduduk Kaabupaten Sumedang berimplikasi pada arah kebijakan dan tujuan pembangunan kependudukan yang menempatkan penduduk sebagai pusat dari arah pembangunan manusia. Agar program pembangunan kependudukan dapat terlaksana dengan terencana, terukur, berkelanjutan diperlukan indikator, yang bermanfaat untuk mengukur dan mengevaluasi kemajuan serta keberhasilan pembangunan suatu wilayah. Indikator tersebut diharapkan dapat membantu dalam memantau perkembangan dan memberikan informasi pentik untuk pengambilan keputusan serta perencanaan pembangunan yang lebik baik.</w:t>
      </w:r>
    </w:p>
    <w:p w14:paraId="6AD509CC" w14:textId="77777777" w:rsidR="00BD0651" w:rsidRDefault="00BD0651" w:rsidP="00774C63">
      <w:pPr>
        <w:pStyle w:val="ListParagraph"/>
        <w:widowControl w:val="0"/>
        <w:spacing w:after="240" w:line="360" w:lineRule="auto"/>
        <w:ind w:left="1843" w:right="236" w:firstLine="567"/>
        <w:contextualSpacing w:val="0"/>
        <w:jc w:val="both"/>
        <w:rPr>
          <w:rFonts w:ascii="Times New Roman" w:eastAsia="Calibri" w:hAnsi="Times New Roman" w:cs="Times New Roman"/>
          <w:iCs/>
          <w:spacing w:val="-1"/>
          <w:sz w:val="24"/>
          <w:szCs w:val="24"/>
          <w:lang w:eastAsia="en-US"/>
        </w:rPr>
      </w:pPr>
    </w:p>
    <w:p w14:paraId="09E5C901" w14:textId="77777777" w:rsidR="00774C63" w:rsidRDefault="00515281" w:rsidP="00774C63">
      <w:pPr>
        <w:pStyle w:val="ListParagraph"/>
        <w:widowControl w:val="0"/>
        <w:spacing w:after="240" w:line="360" w:lineRule="auto"/>
        <w:ind w:left="1843" w:right="236" w:firstLine="567"/>
        <w:contextualSpacing w:val="0"/>
        <w:jc w:val="both"/>
        <w:rPr>
          <w:rFonts w:ascii="Times New Roman" w:eastAsia="Calibri" w:hAnsi="Times New Roman" w:cs="Times New Roman"/>
          <w:iCs/>
          <w:spacing w:val="-1"/>
          <w:sz w:val="24"/>
          <w:szCs w:val="24"/>
          <w:lang w:eastAsia="en-US"/>
        </w:rPr>
      </w:pPr>
      <w:r>
        <w:rPr>
          <w:rFonts w:ascii="Times New Roman" w:eastAsia="Calibri" w:hAnsi="Times New Roman" w:cs="Times New Roman"/>
          <w:iCs/>
          <w:spacing w:val="-1"/>
          <w:sz w:val="24"/>
          <w:szCs w:val="24"/>
          <w:lang w:eastAsia="en-US"/>
        </w:rPr>
        <w:t>Indikator dalam pilar pengelolaan kuantitas adalah Angka Kelahiran Total (Total Fertility Rate/TFR), yang menggambarkan rata-rata jumlah anak yang dilahirkan oleh perempuan selama masa reproduksinya. Total Fertility Rate menjadi indikator penting daalam perencanaan kependudukan karena sensitivitasnya terhadap perubahan sosial, ekonomi, dan layanan publik. Pengelolaan terkait kelahiran yang tepat akan mendukung pencapaian struktur usia penduduk  yang seimbang, memperkuat produktivitas, serta menghindari risiko kelebihan atau kekurangan penduduk di masa mendatang.</w:t>
      </w:r>
    </w:p>
    <w:p w14:paraId="4F5CE26F" w14:textId="6B33A091" w:rsidR="00515281" w:rsidRPr="00774C63" w:rsidRDefault="00515281" w:rsidP="00774C63">
      <w:pPr>
        <w:pStyle w:val="ListParagraph"/>
        <w:widowControl w:val="0"/>
        <w:spacing w:after="240" w:line="360" w:lineRule="auto"/>
        <w:ind w:left="1843" w:right="236" w:firstLine="567"/>
        <w:contextualSpacing w:val="0"/>
        <w:jc w:val="both"/>
        <w:rPr>
          <w:rFonts w:ascii="Times New Roman" w:hAnsi="Times New Roman"/>
          <w:b/>
          <w:bCs/>
          <w:sz w:val="24"/>
          <w:szCs w:val="24"/>
        </w:rPr>
      </w:pPr>
      <w:r>
        <w:rPr>
          <w:rFonts w:ascii="Times New Roman" w:eastAsia="Calibri" w:hAnsi="Times New Roman" w:cs="Times New Roman"/>
          <w:color w:val="000000"/>
          <w:sz w:val="24"/>
          <w:szCs w:val="24"/>
          <w:lang w:val="sv-SE" w:eastAsia="en-US"/>
        </w:rPr>
        <w:t>Dalam beberapa tahun terakhir, TFR Kabupaten Sumedang menunjukan tren penurunan angka kelahiran, yang mengarah pada kondisi replacement level yaitu sebesar 2,06 sejak tahun 2020 kembali meningkat pada tahun 2021 menjadi 2,17. Walaupun sedikit menigkat pada tahun 2021 namun dalam kurun waktu lima tahun  terakhir selama periode 202</w:t>
      </w:r>
      <w:r w:rsidR="00204690">
        <w:rPr>
          <w:rFonts w:ascii="Times New Roman" w:eastAsia="Calibri" w:hAnsi="Times New Roman" w:cs="Times New Roman"/>
          <w:color w:val="000000"/>
          <w:sz w:val="24"/>
          <w:szCs w:val="24"/>
          <w:lang w:val="sv-SE" w:eastAsia="en-US"/>
        </w:rPr>
        <w:t>1</w:t>
      </w:r>
      <w:r>
        <w:rPr>
          <w:rFonts w:ascii="Times New Roman" w:eastAsia="Calibri" w:hAnsi="Times New Roman" w:cs="Times New Roman"/>
          <w:color w:val="000000"/>
          <w:sz w:val="24"/>
          <w:szCs w:val="24"/>
          <w:lang w:val="sv-SE" w:eastAsia="en-US"/>
        </w:rPr>
        <w:t xml:space="preserve">-2025. </w:t>
      </w:r>
      <w:r w:rsidRPr="00990693">
        <w:rPr>
          <w:rFonts w:ascii="Times New Roman" w:eastAsia="Calibri" w:hAnsi="Times New Roman" w:cs="Times New Roman"/>
          <w:color w:val="000000"/>
          <w:sz w:val="24"/>
          <w:szCs w:val="24"/>
          <w:highlight w:val="yellow"/>
          <w:lang w:val="sv-SE" w:eastAsia="en-US"/>
        </w:rPr>
        <w:t>TFR Kabupaten Sumedang menurun secara cepat bahkan angkanya lebih rendah dari target pencapaian replacement level secara nasional yaitu TFR 2,1. Jika dibandingkan TFR Provinsi Jawa Barat pada tahun 2024 sebesar 2,03. TFR Kabupaten Sumedang pada tahun yang sama (2024) jauh lebih rendah yaitu sebesar 1,99.</w:t>
      </w:r>
    </w:p>
    <w:p w14:paraId="3967A992" w14:textId="77777777" w:rsidR="00515281" w:rsidRPr="00774C63" w:rsidRDefault="00515281" w:rsidP="00774C63">
      <w:pPr>
        <w:widowControl w:val="0"/>
        <w:spacing w:line="276" w:lineRule="auto"/>
        <w:ind w:left="1560" w:right="238"/>
        <w:jc w:val="center"/>
        <w:rPr>
          <w:rFonts w:ascii="Times New Roman" w:eastAsia="Calibri" w:hAnsi="Times New Roman" w:cs="Times New Roman"/>
          <w:color w:val="000000"/>
          <w:szCs w:val="24"/>
          <w:lang w:val="sv-SE" w:eastAsia="en-US"/>
        </w:rPr>
      </w:pPr>
      <w:r w:rsidRPr="00774C63">
        <w:rPr>
          <w:rFonts w:ascii="Times New Roman" w:eastAsia="Calibri" w:hAnsi="Times New Roman" w:cs="Times New Roman"/>
          <w:color w:val="000000"/>
          <w:szCs w:val="24"/>
          <w:lang w:val="sv-SE" w:eastAsia="en-US"/>
        </w:rPr>
        <w:lastRenderedPageBreak/>
        <w:t>Gambar 1.4</w:t>
      </w:r>
    </w:p>
    <w:p w14:paraId="58E1196F" w14:textId="77777777" w:rsidR="00515281" w:rsidRDefault="00515281" w:rsidP="00774C63">
      <w:pPr>
        <w:widowControl w:val="0"/>
        <w:spacing w:line="276" w:lineRule="auto"/>
        <w:ind w:left="1560" w:right="238"/>
        <w:jc w:val="center"/>
        <w:rPr>
          <w:rFonts w:ascii="Times New Roman" w:eastAsia="Calibri" w:hAnsi="Times New Roman" w:cs="Times New Roman"/>
          <w:color w:val="000000"/>
          <w:szCs w:val="24"/>
          <w:lang w:val="sv-SE" w:eastAsia="en-US"/>
        </w:rPr>
      </w:pPr>
      <w:r w:rsidRPr="00774C63">
        <w:rPr>
          <w:rFonts w:ascii="Times New Roman" w:eastAsia="Calibri" w:hAnsi="Times New Roman" w:cs="Times New Roman"/>
          <w:color w:val="000000"/>
          <w:szCs w:val="24"/>
          <w:lang w:val="sv-SE" w:eastAsia="en-US"/>
        </w:rPr>
        <w:t>Angka Kelahiran Total (Total Fertility Rate/TFR), Kabupaten Sumedang 2020-2024</w:t>
      </w:r>
    </w:p>
    <w:p w14:paraId="4E999788"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r>
        <w:rPr>
          <w:rFonts w:ascii="Times New Roman" w:eastAsia="Calibri" w:hAnsi="Times New Roman" w:cs="Times New Roman"/>
          <w:noProof/>
          <w:color w:val="000000"/>
          <w:sz w:val="24"/>
          <w:szCs w:val="24"/>
          <w:lang w:eastAsia="en-US"/>
        </w:rPr>
        <w:drawing>
          <wp:anchor distT="0" distB="0" distL="114300" distR="114300" simplePos="0" relativeHeight="251660288" behindDoc="0" locked="0" layoutInCell="1" allowOverlap="1" wp14:anchorId="2D2A6775" wp14:editId="4ECFCF5E">
            <wp:simplePos x="0" y="0"/>
            <wp:positionH relativeFrom="margin">
              <wp:posOffset>1198245</wp:posOffset>
            </wp:positionH>
            <wp:positionV relativeFrom="paragraph">
              <wp:posOffset>57785</wp:posOffset>
            </wp:positionV>
            <wp:extent cx="4320000" cy="2596787"/>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0000" cy="2596787"/>
                    </a:xfrm>
                    <a:prstGeom prst="rect">
                      <a:avLst/>
                    </a:prstGeom>
                    <a:noFill/>
                  </pic:spPr>
                </pic:pic>
              </a:graphicData>
            </a:graphic>
            <wp14:sizeRelH relativeFrom="page">
              <wp14:pctWidth>0</wp14:pctWidth>
            </wp14:sizeRelH>
            <wp14:sizeRelV relativeFrom="page">
              <wp14:pctHeight>0</wp14:pctHeight>
            </wp14:sizeRelV>
          </wp:anchor>
        </w:drawing>
      </w:r>
    </w:p>
    <w:p w14:paraId="75571EEF"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2A4AB18F"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0E8A82CF"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72C8FA17"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232F3BB8"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6612C2F4"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78CE04EC"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129FBC5C"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1509DB2F"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362A51AC"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108C04C9"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66A04991"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2E332282"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7ABF9F1A" w14:textId="77777777" w:rsidR="00515281" w:rsidRPr="00774C63" w:rsidRDefault="00515281" w:rsidP="00774C63">
      <w:pPr>
        <w:widowControl w:val="0"/>
        <w:spacing w:after="160" w:line="360" w:lineRule="auto"/>
        <w:ind w:left="1560" w:right="238"/>
        <w:jc w:val="center"/>
        <w:rPr>
          <w:rFonts w:ascii="Times New Roman" w:eastAsia="Calibri" w:hAnsi="Times New Roman" w:cs="Times New Roman"/>
          <w:color w:val="000000"/>
          <w:szCs w:val="24"/>
          <w:lang w:val="sv-SE" w:eastAsia="en-US"/>
        </w:rPr>
      </w:pPr>
      <w:r w:rsidRPr="00774C63">
        <w:rPr>
          <w:rFonts w:ascii="Times New Roman" w:eastAsia="Calibri" w:hAnsi="Times New Roman" w:cs="Times New Roman"/>
          <w:color w:val="000000"/>
          <w:szCs w:val="24"/>
          <w:lang w:val="sv-SE" w:eastAsia="en-US"/>
        </w:rPr>
        <w:t>Sumber : Perwakilan Kemendukba</w:t>
      </w:r>
      <w:r w:rsidR="00774C63">
        <w:rPr>
          <w:rFonts w:ascii="Times New Roman" w:eastAsia="Calibri" w:hAnsi="Times New Roman" w:cs="Times New Roman"/>
          <w:color w:val="000000"/>
          <w:szCs w:val="24"/>
          <w:lang w:val="sv-SE" w:eastAsia="en-US"/>
        </w:rPr>
        <w:t>ngga /BKKBN Provinsi Jawa Barat</w:t>
      </w:r>
    </w:p>
    <w:p w14:paraId="2447AC65" w14:textId="77777777" w:rsidR="00774C63" w:rsidRDefault="00515281" w:rsidP="00774C63">
      <w:pPr>
        <w:widowControl w:val="0"/>
        <w:spacing w:after="160" w:line="360" w:lineRule="auto"/>
        <w:ind w:left="1560" w:right="238" w:firstLine="567"/>
        <w:rPr>
          <w:rFonts w:ascii="Times New Roman" w:eastAsia="Calibri" w:hAnsi="Times New Roman" w:cs="Times New Roman"/>
          <w:color w:val="000000"/>
          <w:sz w:val="24"/>
          <w:szCs w:val="24"/>
          <w:lang w:val="sv-SE" w:eastAsia="en-US"/>
        </w:rPr>
      </w:pPr>
      <w:r>
        <w:rPr>
          <w:rFonts w:ascii="Times New Roman" w:eastAsia="Calibri" w:hAnsi="Times New Roman" w:cs="Times New Roman"/>
          <w:color w:val="000000"/>
          <w:sz w:val="24"/>
          <w:szCs w:val="24"/>
          <w:lang w:val="sv-SE" w:eastAsia="en-US"/>
        </w:rPr>
        <w:tab/>
      </w:r>
      <w:r>
        <w:rPr>
          <w:rFonts w:ascii="Times New Roman" w:eastAsia="Calibri" w:hAnsi="Times New Roman" w:cs="Times New Roman"/>
          <w:color w:val="000000"/>
          <w:sz w:val="24"/>
          <w:szCs w:val="24"/>
          <w:lang w:val="sv-SE" w:eastAsia="en-US"/>
        </w:rPr>
        <w:tab/>
      </w:r>
    </w:p>
    <w:p w14:paraId="6CAD7395" w14:textId="77777777" w:rsidR="00515281" w:rsidRDefault="00515281" w:rsidP="00774C63">
      <w:pPr>
        <w:widowControl w:val="0"/>
        <w:spacing w:after="160" w:line="360" w:lineRule="auto"/>
        <w:ind w:left="1560" w:right="238" w:firstLine="567"/>
        <w:jc w:val="both"/>
        <w:rPr>
          <w:rFonts w:ascii="Times New Roman" w:eastAsia="Calibri" w:hAnsi="Times New Roman" w:cs="Times New Roman"/>
          <w:color w:val="000000"/>
          <w:sz w:val="24"/>
          <w:szCs w:val="24"/>
          <w:lang w:val="sv-SE" w:eastAsia="en-US"/>
        </w:rPr>
      </w:pPr>
      <w:r>
        <w:rPr>
          <w:rFonts w:ascii="Times New Roman" w:eastAsia="Calibri" w:hAnsi="Times New Roman" w:cs="Times New Roman"/>
          <w:color w:val="000000"/>
          <w:sz w:val="24"/>
          <w:szCs w:val="24"/>
          <w:lang w:val="sv-SE" w:eastAsia="en-US"/>
        </w:rPr>
        <w:t>Selain TFR, indikaator yang menunjukan banyaknya kelahiran menurut kelompok umur perempuan adalah Angka Kelahiran  Menurut Umur Tertentu (Age Spesific Fertility Rate/ASFR) usia 15-19 tahun. ASFR ini memberikan gambaran komposisi umur penduduk di masa mendatang yang akan berguna bagi perencanaan dan pelaksanaan program keluarga berencana, juga dapat digunakan untuk mengetahui besarnya kelahiran  di usia remaja yang berisiko menyebabkan kematian ibu dan bayi baru lahir serta risiko stunting.</w:t>
      </w:r>
    </w:p>
    <w:p w14:paraId="5538139D" w14:textId="77777777" w:rsidR="00774C63" w:rsidRDefault="00515281" w:rsidP="00774C63">
      <w:pPr>
        <w:widowControl w:val="0"/>
        <w:spacing w:line="276" w:lineRule="auto"/>
        <w:ind w:left="1560" w:right="238"/>
        <w:jc w:val="center"/>
        <w:rPr>
          <w:rFonts w:ascii="Times New Roman" w:eastAsia="Calibri" w:hAnsi="Times New Roman" w:cs="Times New Roman"/>
          <w:color w:val="000000"/>
          <w:szCs w:val="24"/>
          <w:lang w:val="sv-SE" w:eastAsia="en-US"/>
        </w:rPr>
      </w:pPr>
      <w:r w:rsidRPr="00774C63">
        <w:rPr>
          <w:rFonts w:ascii="Times New Roman" w:eastAsia="Calibri" w:hAnsi="Times New Roman" w:cs="Times New Roman"/>
          <w:color w:val="000000"/>
          <w:szCs w:val="24"/>
          <w:lang w:val="sv-SE" w:eastAsia="en-US"/>
        </w:rPr>
        <w:t>Gambar 1.5</w:t>
      </w:r>
    </w:p>
    <w:p w14:paraId="63554ADF" w14:textId="77777777" w:rsidR="00774C63" w:rsidRDefault="00515281" w:rsidP="00774C63">
      <w:pPr>
        <w:widowControl w:val="0"/>
        <w:spacing w:line="276" w:lineRule="auto"/>
        <w:ind w:left="1560" w:right="238"/>
        <w:jc w:val="center"/>
        <w:rPr>
          <w:rFonts w:ascii="Times New Roman" w:eastAsia="Calibri" w:hAnsi="Times New Roman" w:cs="Times New Roman"/>
          <w:color w:val="000000"/>
          <w:szCs w:val="24"/>
          <w:lang w:val="sv-SE" w:eastAsia="en-US"/>
        </w:rPr>
      </w:pPr>
      <w:r w:rsidRPr="00774C63">
        <w:rPr>
          <w:rFonts w:ascii="Times New Roman" w:eastAsia="Calibri" w:hAnsi="Times New Roman" w:cs="Times New Roman"/>
          <w:color w:val="000000"/>
          <w:szCs w:val="24"/>
          <w:lang w:val="sv-SE" w:eastAsia="en-US"/>
        </w:rPr>
        <w:t>Angka Kelahiran Menuruut Umur Tertentu (Ag</w:t>
      </w:r>
      <w:r w:rsidR="00774C63">
        <w:rPr>
          <w:rFonts w:ascii="Times New Roman" w:eastAsia="Calibri" w:hAnsi="Times New Roman" w:cs="Times New Roman"/>
          <w:color w:val="000000"/>
          <w:szCs w:val="24"/>
          <w:lang w:val="sv-SE" w:eastAsia="en-US"/>
        </w:rPr>
        <w:t>e Specific Fertility Rate/ASFR)</w:t>
      </w:r>
    </w:p>
    <w:p w14:paraId="5A2628DF" w14:textId="77777777" w:rsidR="00515281" w:rsidRDefault="00515281" w:rsidP="00774C63">
      <w:pPr>
        <w:widowControl w:val="0"/>
        <w:spacing w:line="276" w:lineRule="auto"/>
        <w:ind w:left="1560" w:right="238"/>
        <w:jc w:val="center"/>
        <w:rPr>
          <w:rFonts w:ascii="Times New Roman" w:eastAsia="Calibri" w:hAnsi="Times New Roman" w:cs="Times New Roman"/>
          <w:color w:val="000000"/>
          <w:szCs w:val="24"/>
          <w:lang w:val="sv-SE" w:eastAsia="en-US"/>
        </w:rPr>
      </w:pPr>
      <w:r w:rsidRPr="00774C63">
        <w:rPr>
          <w:rFonts w:ascii="Times New Roman" w:eastAsia="Calibri" w:hAnsi="Times New Roman" w:cs="Times New Roman"/>
          <w:color w:val="000000"/>
          <w:szCs w:val="24"/>
          <w:lang w:val="sv-SE" w:eastAsia="en-US"/>
        </w:rPr>
        <w:t>Umur 15-19 Tahun, Kabupaten Sumedang 2020-2025</w:t>
      </w:r>
    </w:p>
    <w:p w14:paraId="04FAE761"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r>
        <w:rPr>
          <w:rFonts w:ascii="Times New Roman" w:eastAsia="Calibri" w:hAnsi="Times New Roman" w:cs="Times New Roman"/>
          <w:noProof/>
          <w:color w:val="000000"/>
          <w:sz w:val="24"/>
          <w:szCs w:val="24"/>
          <w:lang w:eastAsia="en-US"/>
        </w:rPr>
        <w:drawing>
          <wp:anchor distT="0" distB="0" distL="114300" distR="114300" simplePos="0" relativeHeight="251661312" behindDoc="0" locked="0" layoutInCell="1" allowOverlap="1" wp14:anchorId="2A773A4B" wp14:editId="3B0409C4">
            <wp:simplePos x="0" y="0"/>
            <wp:positionH relativeFrom="column">
              <wp:posOffset>1158240</wp:posOffset>
            </wp:positionH>
            <wp:positionV relativeFrom="paragraph">
              <wp:posOffset>59690</wp:posOffset>
            </wp:positionV>
            <wp:extent cx="4320000" cy="2596787"/>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0000" cy="2596787"/>
                    </a:xfrm>
                    <a:prstGeom prst="rect">
                      <a:avLst/>
                    </a:prstGeom>
                    <a:noFill/>
                  </pic:spPr>
                </pic:pic>
              </a:graphicData>
            </a:graphic>
            <wp14:sizeRelH relativeFrom="page">
              <wp14:pctWidth>0</wp14:pctWidth>
            </wp14:sizeRelH>
            <wp14:sizeRelV relativeFrom="page">
              <wp14:pctHeight>0</wp14:pctHeight>
            </wp14:sizeRelV>
          </wp:anchor>
        </w:drawing>
      </w:r>
    </w:p>
    <w:p w14:paraId="288B2B16"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7E00C354"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7E5273A2"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3C2B1373"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5B95F785"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234593DE"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3F466A5D"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0B6B4CE7"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2E71E89A"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62F515A3"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6F4C092B"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5308B998"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10C4E98B" w14:textId="77777777" w:rsidR="00774C63" w:rsidRDefault="00774C63" w:rsidP="00774C63">
      <w:pPr>
        <w:widowControl w:val="0"/>
        <w:spacing w:line="276" w:lineRule="auto"/>
        <w:ind w:left="1560" w:right="238"/>
        <w:jc w:val="center"/>
        <w:rPr>
          <w:rFonts w:ascii="Times New Roman" w:eastAsia="Calibri" w:hAnsi="Times New Roman" w:cs="Times New Roman"/>
          <w:color w:val="000000"/>
          <w:sz w:val="24"/>
          <w:szCs w:val="24"/>
          <w:lang w:val="sv-SE" w:eastAsia="en-US"/>
        </w:rPr>
      </w:pPr>
    </w:p>
    <w:p w14:paraId="6D402D7E" w14:textId="77777777" w:rsidR="00774C63" w:rsidRDefault="00774C63" w:rsidP="00774C63">
      <w:pPr>
        <w:widowControl w:val="0"/>
        <w:spacing w:after="160" w:line="360" w:lineRule="auto"/>
        <w:ind w:left="1560" w:right="238"/>
        <w:jc w:val="center"/>
        <w:rPr>
          <w:rFonts w:ascii="Times New Roman" w:eastAsia="Calibri" w:hAnsi="Times New Roman" w:cs="Times New Roman"/>
          <w:color w:val="000000"/>
          <w:szCs w:val="24"/>
          <w:lang w:val="sv-SE" w:eastAsia="en-US"/>
        </w:rPr>
      </w:pPr>
      <w:r w:rsidRPr="00774C63">
        <w:rPr>
          <w:rFonts w:ascii="Times New Roman" w:eastAsia="Calibri" w:hAnsi="Times New Roman" w:cs="Times New Roman"/>
          <w:color w:val="000000"/>
          <w:szCs w:val="24"/>
          <w:lang w:val="sv-SE" w:eastAsia="en-US"/>
        </w:rPr>
        <w:t>Sumber : Perwakilan Kemendukba</w:t>
      </w:r>
      <w:r>
        <w:rPr>
          <w:rFonts w:ascii="Times New Roman" w:eastAsia="Calibri" w:hAnsi="Times New Roman" w:cs="Times New Roman"/>
          <w:color w:val="000000"/>
          <w:szCs w:val="24"/>
          <w:lang w:val="sv-SE" w:eastAsia="en-US"/>
        </w:rPr>
        <w:t>ngga /BKKBN Provinsi Jawa Barat</w:t>
      </w:r>
    </w:p>
    <w:p w14:paraId="521E3D39" w14:textId="77777777" w:rsidR="00774C63" w:rsidRDefault="00774C63" w:rsidP="00774C63">
      <w:pPr>
        <w:widowControl w:val="0"/>
        <w:spacing w:after="160" w:line="360" w:lineRule="auto"/>
        <w:ind w:left="1560" w:right="238" w:firstLine="567"/>
        <w:jc w:val="both"/>
        <w:rPr>
          <w:rFonts w:ascii="Times New Roman" w:eastAsia="Calibri" w:hAnsi="Times New Roman" w:cs="Times New Roman"/>
          <w:color w:val="000000"/>
          <w:sz w:val="24"/>
          <w:szCs w:val="24"/>
          <w:lang w:val="sv-SE" w:eastAsia="en-US"/>
        </w:rPr>
      </w:pPr>
      <w:r w:rsidRPr="00990693">
        <w:rPr>
          <w:rFonts w:ascii="Times New Roman" w:eastAsia="Calibri" w:hAnsi="Times New Roman" w:cs="Times New Roman"/>
          <w:color w:val="000000"/>
          <w:sz w:val="24"/>
          <w:szCs w:val="24"/>
          <w:highlight w:val="yellow"/>
          <w:lang w:val="sv-SE" w:eastAsia="en-US"/>
        </w:rPr>
        <w:t>Pada tahun 2020, ASFR umur 15-19 tahun Kabupaten Sumedang sebesar 22,0 menunjukkan jumlah bayi yang dilahirkan oleh perempuan usia 15-19 tahun di Kabupaten Sumedang sebesar 28 per 1000 perempuann usia 15-19 tahun. Keberhasilan program KB telah menunjukan adanya penurunan kelahiran usia remaja yaitu selama kurun waktu lima tahun (2020-2025)</w:t>
      </w:r>
      <w:r>
        <w:rPr>
          <w:rFonts w:ascii="Times New Roman" w:eastAsia="Calibri" w:hAnsi="Times New Roman" w:cs="Times New Roman"/>
          <w:color w:val="000000"/>
          <w:sz w:val="24"/>
          <w:szCs w:val="24"/>
          <w:lang w:val="sv-SE" w:eastAsia="en-US"/>
        </w:rPr>
        <w:t>.</w:t>
      </w:r>
    </w:p>
    <w:p w14:paraId="6D1F96AF" w14:textId="77777777" w:rsidR="00BD0651" w:rsidRDefault="00BD0651" w:rsidP="00BD0651">
      <w:pPr>
        <w:widowControl w:val="0"/>
        <w:spacing w:after="160" w:line="360" w:lineRule="auto"/>
        <w:ind w:right="238"/>
        <w:jc w:val="both"/>
        <w:rPr>
          <w:rFonts w:ascii="Times New Roman" w:eastAsia="Calibri" w:hAnsi="Times New Roman" w:cs="Times New Roman"/>
          <w:color w:val="000000"/>
          <w:sz w:val="24"/>
          <w:szCs w:val="24"/>
          <w:lang w:val="sv-SE" w:eastAsia="en-US"/>
        </w:rPr>
      </w:pPr>
    </w:p>
    <w:p w14:paraId="6FE4B5C0" w14:textId="77777777" w:rsidR="003F0B40" w:rsidRPr="003F0B40" w:rsidRDefault="00BD0651" w:rsidP="000100E9">
      <w:pPr>
        <w:pStyle w:val="ListParagraph"/>
        <w:widowControl w:val="0"/>
        <w:numPr>
          <w:ilvl w:val="3"/>
          <w:numId w:val="8"/>
        </w:numPr>
        <w:spacing w:after="240"/>
        <w:ind w:left="1843" w:right="236" w:hanging="829"/>
        <w:contextualSpacing w:val="0"/>
        <w:rPr>
          <w:rFonts w:ascii="Times New Roman" w:hAnsi="Times New Roman"/>
          <w:b/>
          <w:bCs/>
          <w:sz w:val="24"/>
          <w:szCs w:val="24"/>
        </w:rPr>
      </w:pPr>
      <w:r w:rsidRPr="00BD0651">
        <w:rPr>
          <w:rFonts w:ascii="Times New Roman" w:hAnsi="Times New Roman"/>
          <w:b/>
          <w:bCs/>
          <w:color w:val="000000"/>
          <w:sz w:val="24"/>
          <w:szCs w:val="24"/>
          <w:lang w:val="sv-SE"/>
        </w:rPr>
        <w:t>Perkembangan Penggunaan Kontrasepsi</w:t>
      </w:r>
    </w:p>
    <w:p w14:paraId="341D8275" w14:textId="77777777" w:rsidR="00BD0651" w:rsidRDefault="00774C63" w:rsidP="00BD0651">
      <w:pPr>
        <w:pStyle w:val="ListParagraph"/>
        <w:widowControl w:val="0"/>
        <w:spacing w:line="360" w:lineRule="auto"/>
        <w:ind w:left="1843" w:right="236" w:firstLine="567"/>
        <w:contextualSpacing w:val="0"/>
        <w:jc w:val="both"/>
        <w:rPr>
          <w:rFonts w:ascii="Times New Roman" w:hAnsi="Times New Roman"/>
          <w:color w:val="000000"/>
          <w:sz w:val="24"/>
          <w:szCs w:val="24"/>
          <w:lang w:val="sv-SE"/>
        </w:rPr>
      </w:pPr>
      <w:r w:rsidRPr="00BD0651">
        <w:rPr>
          <w:rFonts w:ascii="Times New Roman" w:hAnsi="Times New Roman"/>
          <w:color w:val="000000"/>
          <w:sz w:val="24"/>
          <w:szCs w:val="24"/>
          <w:lang w:val="sv-SE"/>
        </w:rPr>
        <w:t>Tinggi rendahnya kelahiran (fertilitas) dipengaruhi secara langsung oleh pemakaian kontrasepsi. Pemaakaian kontrasepsi sangat penting dalam upaya pengendalian kelahiran. Salah satu indikator yang digunakan untuk mengukur keberhasilan program KB adalah proporsi kebutuhan KB yang terpenuhi yaitu persentase PUS yang tidak ingin mempunyai anak lagi atau ingin menjarangkan kelahiran berikutya, dan saat ini sedang menggunakan kontrasepsi modern. Indikator ini bermanfaat untuk melihat seberapa besar dari total pasangan atau perempuan usia subur yang membutuhkan kontrasepsi serta benar-benar menggunakan alat atau metode KB. Semakin tinggi proporsinya (mendekati100%), artinya semakin baik/ semakin banyak</w:t>
      </w:r>
      <w:r w:rsidR="00BD0651" w:rsidRPr="00BD0651">
        <w:rPr>
          <w:rFonts w:ascii="Times New Roman" w:hAnsi="Times New Roman"/>
          <w:color w:val="000000"/>
          <w:sz w:val="24"/>
          <w:szCs w:val="24"/>
          <w:lang w:val="sv-SE"/>
        </w:rPr>
        <w:t xml:space="preserve"> perempuan/pasangan yang membutuhkan KB tetapi belum terlayani, atau belum menggunakan metode kontrasepsi modern. Menurut data tahun 2025, proporsi kebutuhan KB yang terpenuhi menurut alat/cara modern di Kabupaten Sumedang mencapai  91,0 persen (SIGA).</w:t>
      </w:r>
    </w:p>
    <w:p w14:paraId="64DB11A8" w14:textId="77A428FC" w:rsidR="00BD0651" w:rsidRDefault="00BD0651" w:rsidP="00990693">
      <w:pPr>
        <w:pStyle w:val="ListParagraph"/>
        <w:widowControl w:val="0"/>
        <w:spacing w:line="360" w:lineRule="auto"/>
        <w:ind w:left="1843" w:right="236" w:firstLine="567"/>
        <w:contextualSpacing w:val="0"/>
        <w:jc w:val="both"/>
        <w:rPr>
          <w:rFonts w:ascii="Times New Roman" w:hAnsi="Times New Roman"/>
          <w:color w:val="000000"/>
          <w:sz w:val="24"/>
          <w:szCs w:val="24"/>
          <w:lang w:val="sv-SE"/>
        </w:rPr>
      </w:pPr>
      <w:r>
        <w:rPr>
          <w:rFonts w:ascii="Times New Roman" w:hAnsi="Times New Roman"/>
          <w:color w:val="000000"/>
          <w:sz w:val="24"/>
          <w:szCs w:val="24"/>
          <w:lang w:val="sv-SE"/>
        </w:rPr>
        <w:t xml:space="preserve">Terkait penggunaan kontrasepsi, pasangan usia subur (PUS) dalam status kawin yang ingin menunda atau menjarangkan kelahiran seharusnya menggunakan kontrasepsi. Namun ada PUS yang ingin menunda atau menjarangkan kelahiran tetapi tidak menggunakan kontrasepsi. Kondisi ini dikenal Unmetneed yaitu kebutuhan ber KB yang tidak terpenuhi. Proporsi Unmetneed Kabupaten Sumedang pada </w:t>
      </w:r>
      <w:r>
        <w:rPr>
          <w:rFonts w:ascii="Times New Roman" w:hAnsi="Times New Roman"/>
          <w:color w:val="000000"/>
          <w:sz w:val="24"/>
          <w:szCs w:val="24"/>
          <w:lang w:val="sv-SE"/>
        </w:rPr>
        <w:lastRenderedPageBreak/>
        <w:t xml:space="preserve">tahun 2025 sebesar 7,2. </w:t>
      </w:r>
      <w:r w:rsidRPr="00990693">
        <w:rPr>
          <w:rFonts w:ascii="Times New Roman" w:hAnsi="Times New Roman"/>
          <w:color w:val="000000"/>
          <w:sz w:val="24"/>
          <w:szCs w:val="24"/>
          <w:highlight w:val="yellow"/>
          <w:lang w:val="sv-SE"/>
        </w:rPr>
        <w:t>Angka ini relatif menurun dibandingka lima tahun terakhir yaitu 2020 sebesar 8,42</w:t>
      </w:r>
      <w:r>
        <w:rPr>
          <w:rFonts w:ascii="Times New Roman" w:hAnsi="Times New Roman"/>
          <w:color w:val="000000"/>
          <w:sz w:val="24"/>
          <w:szCs w:val="24"/>
          <w:lang w:val="sv-SE"/>
        </w:rPr>
        <w:t>. Namun masih lebih rendah dibandingkan dengan Provinsi Jawa Barat tahun 2025 yaitu 11,9. Informasi tentang unmeetneed bermanfaat untuk mengetahui sejauh mana program KB telah memenuhi kebutuhan masyarakat untuk ber-KB. Semakin rendah angka unmetneed, menjelaskan bahwa pelayanan KB telah pada pemenuhan  kebutuhan masyarakat. Sebaliknya angka unmetneed yang tinggi menjadi tantangan bagi program KB untuk lebih meningkatkan kualitas pelayanan. Selain itu, perlu upaya pendekatan ke masyarakat agar lebih memahami akan pentingnya program KB bagi kehidupan keluarga yang bahagia sejahtera.</w:t>
      </w:r>
    </w:p>
    <w:p w14:paraId="569BF9CC" w14:textId="77777777" w:rsidR="00990693" w:rsidRPr="00990693" w:rsidRDefault="00990693" w:rsidP="00990693">
      <w:pPr>
        <w:pStyle w:val="ListParagraph"/>
        <w:widowControl w:val="0"/>
        <w:spacing w:line="360" w:lineRule="auto"/>
        <w:ind w:left="1843" w:right="236" w:firstLine="567"/>
        <w:contextualSpacing w:val="0"/>
        <w:jc w:val="both"/>
        <w:rPr>
          <w:rFonts w:ascii="Times New Roman" w:hAnsi="Times New Roman"/>
          <w:color w:val="000000"/>
          <w:sz w:val="24"/>
          <w:szCs w:val="24"/>
          <w:lang w:val="sv-SE"/>
        </w:rPr>
      </w:pPr>
    </w:p>
    <w:p w14:paraId="4341501E" w14:textId="77777777" w:rsidR="00BD0651" w:rsidRPr="00BD0651" w:rsidRDefault="00BD0651" w:rsidP="00BD0651">
      <w:pPr>
        <w:spacing w:line="360" w:lineRule="auto"/>
        <w:ind w:left="1560" w:right="238"/>
        <w:jc w:val="center"/>
        <w:rPr>
          <w:rFonts w:ascii="Times New Roman" w:hAnsi="Times New Roman"/>
          <w:color w:val="000000"/>
          <w:szCs w:val="24"/>
          <w:lang w:val="sv-SE"/>
        </w:rPr>
      </w:pPr>
      <w:r w:rsidRPr="00BD0651">
        <w:rPr>
          <w:rFonts w:ascii="Times New Roman" w:hAnsi="Times New Roman"/>
          <w:color w:val="000000"/>
          <w:szCs w:val="24"/>
          <w:lang w:val="sv-SE"/>
        </w:rPr>
        <w:t>Gambar 1.6</w:t>
      </w:r>
    </w:p>
    <w:p w14:paraId="3BAB72EE" w14:textId="77777777" w:rsidR="00BD0651" w:rsidRDefault="00BD0651" w:rsidP="00BD0651">
      <w:pPr>
        <w:widowControl w:val="0"/>
        <w:spacing w:line="360" w:lineRule="auto"/>
        <w:ind w:left="1560" w:right="236"/>
        <w:jc w:val="both"/>
        <w:rPr>
          <w:rFonts w:ascii="Times New Roman" w:hAnsi="Times New Roman"/>
          <w:color w:val="000000"/>
          <w:szCs w:val="24"/>
          <w:lang w:val="sv-SE"/>
        </w:rPr>
      </w:pPr>
      <w:r>
        <w:rPr>
          <w:rFonts w:ascii="Times New Roman" w:hAnsi="Times New Roman"/>
          <w:b/>
          <w:bCs/>
          <w:noProof/>
          <w:sz w:val="24"/>
          <w:szCs w:val="24"/>
          <w:lang w:eastAsia="en-US"/>
        </w:rPr>
        <w:drawing>
          <wp:anchor distT="0" distB="0" distL="114300" distR="114300" simplePos="0" relativeHeight="251662336" behindDoc="0" locked="0" layoutInCell="1" allowOverlap="1" wp14:anchorId="37E614FB" wp14:editId="10BFB6D4">
            <wp:simplePos x="0" y="0"/>
            <wp:positionH relativeFrom="column">
              <wp:posOffset>1043940</wp:posOffset>
            </wp:positionH>
            <wp:positionV relativeFrom="paragraph">
              <wp:posOffset>215265</wp:posOffset>
            </wp:positionV>
            <wp:extent cx="4320000" cy="2596787"/>
            <wp:effectExtent l="0" t="0" r="444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0000" cy="2596787"/>
                    </a:xfrm>
                    <a:prstGeom prst="rect">
                      <a:avLst/>
                    </a:prstGeom>
                    <a:noFill/>
                  </pic:spPr>
                </pic:pic>
              </a:graphicData>
            </a:graphic>
            <wp14:sizeRelH relativeFrom="page">
              <wp14:pctWidth>0</wp14:pctWidth>
            </wp14:sizeRelH>
            <wp14:sizeRelV relativeFrom="page">
              <wp14:pctHeight>0</wp14:pctHeight>
            </wp14:sizeRelV>
          </wp:anchor>
        </w:drawing>
      </w:r>
      <w:r w:rsidRPr="00BD0651">
        <w:rPr>
          <w:rFonts w:ascii="Times New Roman" w:hAnsi="Times New Roman"/>
          <w:color w:val="000000"/>
          <w:szCs w:val="24"/>
          <w:lang w:val="sv-SE"/>
        </w:rPr>
        <w:t>Kebutuhan KB Yang Tidak Terpenuhi (Unmetneed) Kabupaten Sumedang, 2020-2024</w:t>
      </w:r>
    </w:p>
    <w:p w14:paraId="3B64DABF" w14:textId="77777777" w:rsidR="00BD0651" w:rsidRDefault="00BD0651" w:rsidP="00BD0651">
      <w:pPr>
        <w:widowControl w:val="0"/>
        <w:spacing w:line="360" w:lineRule="auto"/>
        <w:ind w:left="1560" w:right="236"/>
        <w:jc w:val="both"/>
        <w:rPr>
          <w:rFonts w:ascii="Times New Roman" w:hAnsi="Times New Roman"/>
          <w:b/>
          <w:bCs/>
          <w:sz w:val="24"/>
          <w:szCs w:val="24"/>
        </w:rPr>
      </w:pPr>
    </w:p>
    <w:p w14:paraId="27289366" w14:textId="77777777" w:rsidR="00BD0651" w:rsidRDefault="00BD0651" w:rsidP="00BD0651">
      <w:pPr>
        <w:widowControl w:val="0"/>
        <w:spacing w:line="360" w:lineRule="auto"/>
        <w:ind w:left="1560" w:right="236"/>
        <w:jc w:val="both"/>
        <w:rPr>
          <w:rFonts w:ascii="Times New Roman" w:hAnsi="Times New Roman"/>
          <w:b/>
          <w:bCs/>
          <w:sz w:val="24"/>
          <w:szCs w:val="24"/>
        </w:rPr>
      </w:pPr>
    </w:p>
    <w:p w14:paraId="5AAB8ADE" w14:textId="77777777" w:rsidR="00BD0651" w:rsidRDefault="00BD0651" w:rsidP="00BD0651">
      <w:pPr>
        <w:widowControl w:val="0"/>
        <w:spacing w:line="360" w:lineRule="auto"/>
        <w:ind w:left="1560" w:right="236"/>
        <w:jc w:val="both"/>
        <w:rPr>
          <w:rFonts w:ascii="Times New Roman" w:hAnsi="Times New Roman"/>
          <w:b/>
          <w:bCs/>
          <w:sz w:val="24"/>
          <w:szCs w:val="24"/>
        </w:rPr>
      </w:pPr>
    </w:p>
    <w:p w14:paraId="01FB4630" w14:textId="77777777" w:rsidR="00BD0651" w:rsidRDefault="00BD0651" w:rsidP="00BD0651">
      <w:pPr>
        <w:widowControl w:val="0"/>
        <w:spacing w:line="360" w:lineRule="auto"/>
        <w:ind w:left="1560" w:right="236"/>
        <w:jc w:val="both"/>
        <w:rPr>
          <w:rFonts w:ascii="Times New Roman" w:hAnsi="Times New Roman"/>
          <w:b/>
          <w:bCs/>
          <w:sz w:val="24"/>
          <w:szCs w:val="24"/>
        </w:rPr>
      </w:pPr>
    </w:p>
    <w:p w14:paraId="1FC04341" w14:textId="77777777" w:rsidR="00BD0651" w:rsidRDefault="00BD0651" w:rsidP="00BD0651">
      <w:pPr>
        <w:widowControl w:val="0"/>
        <w:spacing w:line="360" w:lineRule="auto"/>
        <w:ind w:left="1560" w:right="236"/>
        <w:jc w:val="both"/>
        <w:rPr>
          <w:rFonts w:ascii="Times New Roman" w:hAnsi="Times New Roman"/>
          <w:b/>
          <w:bCs/>
          <w:sz w:val="24"/>
          <w:szCs w:val="24"/>
        </w:rPr>
      </w:pPr>
    </w:p>
    <w:p w14:paraId="2DE0E7B6" w14:textId="77777777" w:rsidR="00BD0651" w:rsidRDefault="00BD0651" w:rsidP="00BD0651">
      <w:pPr>
        <w:widowControl w:val="0"/>
        <w:spacing w:line="360" w:lineRule="auto"/>
        <w:ind w:left="1560" w:right="236"/>
        <w:jc w:val="both"/>
        <w:rPr>
          <w:rFonts w:ascii="Times New Roman" w:hAnsi="Times New Roman"/>
          <w:b/>
          <w:bCs/>
          <w:sz w:val="24"/>
          <w:szCs w:val="24"/>
        </w:rPr>
      </w:pPr>
    </w:p>
    <w:p w14:paraId="28260C75" w14:textId="77777777" w:rsidR="00BD0651" w:rsidRDefault="00BD0651" w:rsidP="00BD0651">
      <w:pPr>
        <w:widowControl w:val="0"/>
        <w:spacing w:line="360" w:lineRule="auto"/>
        <w:ind w:left="1560" w:right="236"/>
        <w:jc w:val="both"/>
        <w:rPr>
          <w:rFonts w:ascii="Times New Roman" w:hAnsi="Times New Roman"/>
          <w:b/>
          <w:bCs/>
          <w:sz w:val="24"/>
          <w:szCs w:val="24"/>
        </w:rPr>
      </w:pPr>
    </w:p>
    <w:p w14:paraId="56B8A817" w14:textId="77777777" w:rsidR="00BD0651" w:rsidRDefault="00BD0651" w:rsidP="00BD0651">
      <w:pPr>
        <w:widowControl w:val="0"/>
        <w:spacing w:line="360" w:lineRule="auto"/>
        <w:ind w:left="1560" w:right="236"/>
        <w:jc w:val="both"/>
        <w:rPr>
          <w:rFonts w:ascii="Times New Roman" w:hAnsi="Times New Roman"/>
          <w:b/>
          <w:bCs/>
          <w:sz w:val="24"/>
          <w:szCs w:val="24"/>
        </w:rPr>
      </w:pPr>
    </w:p>
    <w:p w14:paraId="05154E0E" w14:textId="77777777" w:rsidR="00BD0651" w:rsidRDefault="00BD0651" w:rsidP="00BD0651">
      <w:pPr>
        <w:widowControl w:val="0"/>
        <w:spacing w:line="360" w:lineRule="auto"/>
        <w:ind w:left="1560" w:right="236"/>
        <w:jc w:val="both"/>
        <w:rPr>
          <w:rFonts w:ascii="Times New Roman" w:hAnsi="Times New Roman"/>
          <w:b/>
          <w:bCs/>
          <w:sz w:val="24"/>
          <w:szCs w:val="24"/>
        </w:rPr>
      </w:pPr>
    </w:p>
    <w:p w14:paraId="1D601E71" w14:textId="77777777" w:rsidR="00BD0651" w:rsidRDefault="00BD0651" w:rsidP="00BD0651">
      <w:pPr>
        <w:widowControl w:val="0"/>
        <w:spacing w:line="360" w:lineRule="auto"/>
        <w:ind w:left="1560" w:right="236"/>
        <w:jc w:val="both"/>
        <w:rPr>
          <w:rFonts w:ascii="Times New Roman" w:hAnsi="Times New Roman"/>
          <w:b/>
          <w:bCs/>
          <w:sz w:val="24"/>
          <w:szCs w:val="24"/>
        </w:rPr>
      </w:pPr>
    </w:p>
    <w:p w14:paraId="0B7CA71A" w14:textId="77777777" w:rsidR="00BD0651" w:rsidRPr="00BD0651" w:rsidRDefault="00BD0651" w:rsidP="00BD0651">
      <w:pPr>
        <w:widowControl w:val="0"/>
        <w:spacing w:line="360" w:lineRule="auto"/>
        <w:ind w:left="1560" w:right="236"/>
        <w:jc w:val="center"/>
        <w:rPr>
          <w:rFonts w:ascii="Times New Roman" w:hAnsi="Times New Roman"/>
          <w:b/>
          <w:bCs/>
          <w:szCs w:val="24"/>
        </w:rPr>
      </w:pPr>
      <w:r w:rsidRPr="00BD0651">
        <w:rPr>
          <w:rFonts w:ascii="Times New Roman" w:eastAsia="Calibri" w:hAnsi="Times New Roman" w:cs="Times New Roman"/>
          <w:color w:val="000000"/>
          <w:szCs w:val="24"/>
          <w:lang w:val="sv-SE" w:eastAsia="en-US"/>
        </w:rPr>
        <w:t>Sumber : Perwakilan Kemendukba</w:t>
      </w:r>
      <w:r>
        <w:rPr>
          <w:rFonts w:ascii="Times New Roman" w:eastAsia="Calibri" w:hAnsi="Times New Roman" w:cs="Times New Roman"/>
          <w:color w:val="000000"/>
          <w:szCs w:val="24"/>
          <w:lang w:val="sv-SE" w:eastAsia="en-US"/>
        </w:rPr>
        <w:t>ngga /BKKBN Provinsi Jawa Barat</w:t>
      </w:r>
    </w:p>
    <w:p w14:paraId="48233FF3" w14:textId="77777777" w:rsidR="00BD0651" w:rsidRDefault="00BD0651" w:rsidP="00BD0651">
      <w:pPr>
        <w:widowControl w:val="0"/>
        <w:spacing w:line="360" w:lineRule="auto"/>
        <w:ind w:left="1560" w:right="236"/>
        <w:jc w:val="both"/>
        <w:rPr>
          <w:rFonts w:ascii="Times New Roman" w:hAnsi="Times New Roman"/>
          <w:b/>
          <w:bCs/>
          <w:sz w:val="24"/>
          <w:szCs w:val="24"/>
        </w:rPr>
      </w:pPr>
    </w:p>
    <w:p w14:paraId="0B592D44" w14:textId="77777777" w:rsidR="00BD0651" w:rsidRDefault="00BD0651" w:rsidP="00BD0651">
      <w:pPr>
        <w:spacing w:line="360" w:lineRule="auto"/>
        <w:ind w:left="1560" w:right="238" w:firstLine="567"/>
        <w:jc w:val="both"/>
        <w:rPr>
          <w:rFonts w:ascii="Times New Roman" w:eastAsia="Calibri" w:hAnsi="Times New Roman" w:cs="Times New Roman"/>
          <w:color w:val="000000"/>
          <w:sz w:val="24"/>
          <w:szCs w:val="24"/>
          <w:lang w:val="sv-SE" w:eastAsia="en-US"/>
        </w:rPr>
      </w:pPr>
      <w:r>
        <w:rPr>
          <w:rFonts w:ascii="Times New Roman" w:eastAsia="Calibri" w:hAnsi="Times New Roman" w:cs="Times New Roman"/>
          <w:color w:val="000000"/>
          <w:sz w:val="24"/>
          <w:szCs w:val="24"/>
          <w:lang w:val="sv-SE" w:eastAsia="en-US"/>
        </w:rPr>
        <w:t xml:space="preserve">Untuk menganalisis situasi berdasarkan pendekatan lintas sektor, diukur dengan indikator pengelolaan kuantitas penduduk, selain itu mengumpulkan berbagai data dan informasi terkait permasalahan dalam pengelolaan kuantitas penduduk di Kabupaten Sumedang. </w:t>
      </w:r>
      <w:r w:rsidRPr="00990693">
        <w:rPr>
          <w:rFonts w:ascii="Times New Roman" w:eastAsia="Calibri" w:hAnsi="Times New Roman" w:cs="Times New Roman"/>
          <w:color w:val="000000"/>
          <w:sz w:val="24"/>
          <w:szCs w:val="24"/>
          <w:highlight w:val="yellow"/>
          <w:lang w:val="sv-SE" w:eastAsia="en-US"/>
        </w:rPr>
        <w:t>Berdasarkan analisis beberapa tantangan dalam pengelolaan kuantitas di Kabupaten Sumedang antara lain TFR yang terus menurun dan aangkanya sudah relatif rendah, dibawah angka replacement level (TFR = 2,1).</w:t>
      </w:r>
      <w:r>
        <w:rPr>
          <w:rFonts w:ascii="Times New Roman" w:eastAsia="Calibri" w:hAnsi="Times New Roman" w:cs="Times New Roman"/>
          <w:color w:val="000000"/>
          <w:sz w:val="24"/>
          <w:szCs w:val="24"/>
          <w:lang w:val="sv-SE" w:eastAsia="en-US"/>
        </w:rPr>
        <w:t xml:space="preserve"> Angka kelahiran total yang rendah perlu diwaspadai, sebab apabila kondisi ini terjadi dalam </w:t>
      </w:r>
      <w:r>
        <w:rPr>
          <w:rFonts w:ascii="Times New Roman" w:eastAsia="Calibri" w:hAnsi="Times New Roman" w:cs="Times New Roman"/>
          <w:color w:val="000000"/>
          <w:sz w:val="24"/>
          <w:szCs w:val="24"/>
          <w:lang w:val="sv-SE" w:eastAsia="en-US"/>
        </w:rPr>
        <w:lastRenderedPageBreak/>
        <w:t>waktu yang lama berdampak pada penurunan jumlah penduduk usia muda. Kondisi ini perlu mendapat perhatian terutama dengan adanya fenomena childfree yaitu suaatu kondisi pasangan suami isteri atau individu yang memilih dan membuat keputusan atau pilihan hidup untuk tidak memiliki anak, baik itu anak kandung, anak tiri, ataupun anak angkat. Childfree adalah suatu gaya hidup yang dapat memperngaruhi penurunan angka kelahiran.</w:t>
      </w:r>
    </w:p>
    <w:p w14:paraId="772A30F6" w14:textId="77777777" w:rsidR="00BD0651" w:rsidRDefault="00BD0651" w:rsidP="00BD0651">
      <w:pPr>
        <w:spacing w:line="360" w:lineRule="auto"/>
        <w:ind w:left="1560" w:right="238" w:firstLine="567"/>
        <w:jc w:val="both"/>
        <w:rPr>
          <w:rFonts w:ascii="Times New Roman" w:eastAsia="Calibri" w:hAnsi="Times New Roman" w:cs="Times New Roman"/>
          <w:color w:val="000000"/>
          <w:sz w:val="24"/>
          <w:szCs w:val="24"/>
          <w:lang w:val="sv-SE" w:eastAsia="en-US"/>
        </w:rPr>
      </w:pPr>
      <w:r>
        <w:rPr>
          <w:rFonts w:ascii="Times New Roman" w:eastAsia="Calibri" w:hAnsi="Times New Roman" w:cs="Times New Roman"/>
          <w:color w:val="000000"/>
          <w:sz w:val="24"/>
          <w:szCs w:val="24"/>
          <w:lang w:val="sv-SE" w:eastAsia="en-US"/>
        </w:rPr>
        <w:t>Indikator kelahiran lainya adalah ASFR umur 15-19 tahun yang bermanfaat untuk melihat kelahiran di usia remaja. ASFR umur 15-19 tahun di Kabupaten Sumedng relatif rendah, lebih rendah dibandingkan dengan Provinsi Jawa Barat, namun demikian masih terjadinya kelahiran di usia remaja tetap perlu diantisipasi.</w:t>
      </w:r>
    </w:p>
    <w:p w14:paraId="28A55477" w14:textId="77777777" w:rsidR="00BD0651" w:rsidRDefault="00BD0651" w:rsidP="00BD0651">
      <w:pPr>
        <w:spacing w:line="360" w:lineRule="auto"/>
        <w:ind w:left="1560" w:right="238" w:firstLine="567"/>
        <w:jc w:val="both"/>
        <w:rPr>
          <w:rFonts w:ascii="Times New Roman" w:eastAsia="Calibri" w:hAnsi="Times New Roman" w:cs="Times New Roman"/>
          <w:color w:val="000000"/>
          <w:sz w:val="24"/>
          <w:szCs w:val="24"/>
          <w:lang w:val="sv-SE" w:eastAsia="en-US"/>
        </w:rPr>
      </w:pPr>
      <w:r>
        <w:rPr>
          <w:rFonts w:ascii="Times New Roman" w:eastAsia="Calibri" w:hAnsi="Times New Roman" w:cs="Times New Roman"/>
          <w:color w:val="000000"/>
          <w:sz w:val="24"/>
          <w:szCs w:val="24"/>
          <w:lang w:val="sv-SE" w:eastAsia="en-US"/>
        </w:rPr>
        <w:t>Terkait pemakaian kontrasepsi ukuran lain yang dapat digunakan untuk mengidentifikasi permasalahan yang menjadi tantangan dalam implementasi program KB di Kabupaten Sumedang adalah partisipasi KB Pria. Partisipasi ber-KB pria di Kabupaten Sumedang masih relatif rendah. Partisipasi rendah ber-KB pria bukan hanya di Kabupaten Sumedang namun pada umumnya terjadi di semua Kabupaten/Kota di Provinsi Jawa Barat.</w:t>
      </w:r>
    </w:p>
    <w:p w14:paraId="69A61FE3" w14:textId="77777777" w:rsidR="00BD0651" w:rsidRDefault="00BD0651" w:rsidP="00BD0651">
      <w:pPr>
        <w:widowControl w:val="0"/>
        <w:spacing w:line="360" w:lineRule="auto"/>
        <w:ind w:left="1560" w:right="236"/>
        <w:jc w:val="both"/>
        <w:rPr>
          <w:rFonts w:ascii="Times New Roman" w:hAnsi="Times New Roman"/>
          <w:b/>
          <w:bCs/>
          <w:sz w:val="24"/>
          <w:szCs w:val="24"/>
        </w:rPr>
      </w:pPr>
      <w:r w:rsidRPr="00CA738A">
        <w:rPr>
          <w:rFonts w:ascii="Times New Roman" w:hAnsi="Times New Roman" w:cs="Times New Roman"/>
          <w:sz w:val="24"/>
          <w:szCs w:val="24"/>
        </w:rPr>
        <w:t>Selanjutnya,</w:t>
      </w:r>
      <w:r w:rsidRPr="00CA738A">
        <w:rPr>
          <w:rFonts w:ascii="Times New Roman" w:hAnsi="Times New Roman" w:cs="Times New Roman"/>
          <w:spacing w:val="-7"/>
          <w:sz w:val="24"/>
          <w:szCs w:val="24"/>
        </w:rPr>
        <w:t xml:space="preserve"> </w:t>
      </w:r>
      <w:r w:rsidRPr="00CA738A">
        <w:rPr>
          <w:rFonts w:ascii="Times New Roman" w:hAnsi="Times New Roman" w:cs="Times New Roman"/>
          <w:sz w:val="24"/>
          <w:szCs w:val="24"/>
        </w:rPr>
        <w:t>berdasarkan</w:t>
      </w:r>
      <w:r w:rsidRPr="00CA738A">
        <w:rPr>
          <w:rFonts w:ascii="Times New Roman" w:hAnsi="Times New Roman" w:cs="Times New Roman"/>
          <w:spacing w:val="-15"/>
          <w:sz w:val="24"/>
          <w:szCs w:val="24"/>
        </w:rPr>
        <w:t xml:space="preserve"> </w:t>
      </w:r>
      <w:r w:rsidRPr="00CA738A">
        <w:rPr>
          <w:rFonts w:ascii="Times New Roman" w:hAnsi="Times New Roman" w:cs="Times New Roman"/>
          <w:sz w:val="24"/>
          <w:szCs w:val="24"/>
        </w:rPr>
        <w:t>data</w:t>
      </w:r>
      <w:r w:rsidRPr="00CA738A">
        <w:rPr>
          <w:rFonts w:ascii="Times New Roman" w:hAnsi="Times New Roman" w:cs="Times New Roman"/>
          <w:spacing w:val="-14"/>
          <w:sz w:val="24"/>
          <w:szCs w:val="24"/>
        </w:rPr>
        <w:t xml:space="preserve"> </w:t>
      </w:r>
      <w:r w:rsidRPr="00CA738A">
        <w:rPr>
          <w:rFonts w:ascii="Times New Roman" w:hAnsi="Times New Roman" w:cs="Times New Roman"/>
          <w:sz w:val="24"/>
          <w:szCs w:val="24"/>
        </w:rPr>
        <w:t>dan</w:t>
      </w:r>
      <w:r w:rsidRPr="00CA738A">
        <w:rPr>
          <w:rFonts w:ascii="Times New Roman" w:hAnsi="Times New Roman" w:cs="Times New Roman"/>
          <w:spacing w:val="-15"/>
          <w:sz w:val="24"/>
          <w:szCs w:val="24"/>
        </w:rPr>
        <w:t xml:space="preserve"> </w:t>
      </w:r>
      <w:r w:rsidRPr="00CA738A">
        <w:rPr>
          <w:rFonts w:ascii="Times New Roman" w:hAnsi="Times New Roman" w:cs="Times New Roman"/>
          <w:sz w:val="24"/>
          <w:szCs w:val="24"/>
        </w:rPr>
        <w:t>informasi dari</w:t>
      </w:r>
      <w:r w:rsidRPr="00CA738A">
        <w:rPr>
          <w:rFonts w:ascii="Times New Roman" w:hAnsi="Times New Roman" w:cs="Times New Roman"/>
          <w:spacing w:val="-15"/>
          <w:sz w:val="24"/>
          <w:szCs w:val="24"/>
        </w:rPr>
        <w:t xml:space="preserve"> </w:t>
      </w:r>
      <w:r w:rsidRPr="00CA738A">
        <w:rPr>
          <w:rFonts w:ascii="Times New Roman" w:hAnsi="Times New Roman" w:cs="Times New Roman"/>
          <w:sz w:val="24"/>
          <w:szCs w:val="24"/>
        </w:rPr>
        <w:t>analisis situasi</w:t>
      </w:r>
      <w:r w:rsidRPr="00CA738A">
        <w:rPr>
          <w:rFonts w:ascii="Times New Roman" w:hAnsi="Times New Roman" w:cs="Times New Roman"/>
          <w:spacing w:val="-10"/>
          <w:sz w:val="24"/>
          <w:szCs w:val="24"/>
        </w:rPr>
        <w:t xml:space="preserve"> </w:t>
      </w:r>
      <w:r w:rsidRPr="00CA738A">
        <w:rPr>
          <w:rFonts w:ascii="Times New Roman" w:hAnsi="Times New Roman" w:cs="Times New Roman"/>
          <w:sz w:val="24"/>
          <w:szCs w:val="24"/>
        </w:rPr>
        <w:t>melalui</w:t>
      </w:r>
      <w:r w:rsidRPr="00CA738A">
        <w:rPr>
          <w:rFonts w:ascii="Times New Roman" w:hAnsi="Times New Roman" w:cs="Times New Roman"/>
          <w:spacing w:val="11"/>
          <w:sz w:val="24"/>
          <w:szCs w:val="24"/>
        </w:rPr>
        <w:t xml:space="preserve"> </w:t>
      </w:r>
      <w:r w:rsidRPr="00CA738A">
        <w:rPr>
          <w:rFonts w:ascii="Times New Roman" w:hAnsi="Times New Roman" w:cs="Times New Roman"/>
          <w:sz w:val="24"/>
          <w:szCs w:val="24"/>
        </w:rPr>
        <w:t>pendekatan</w:t>
      </w:r>
      <w:r w:rsidRPr="00CA738A">
        <w:rPr>
          <w:rFonts w:ascii="Times New Roman" w:hAnsi="Times New Roman" w:cs="Times New Roman"/>
          <w:spacing w:val="-14"/>
          <w:sz w:val="24"/>
          <w:szCs w:val="24"/>
        </w:rPr>
        <w:t xml:space="preserve"> </w:t>
      </w:r>
      <w:r w:rsidRPr="00CA738A">
        <w:rPr>
          <w:rFonts w:ascii="Times New Roman" w:hAnsi="Times New Roman" w:cs="Times New Roman"/>
          <w:sz w:val="24"/>
          <w:szCs w:val="24"/>
        </w:rPr>
        <w:t>PSRI yang disajikan</w:t>
      </w:r>
      <w:r w:rsidRPr="00CA738A">
        <w:rPr>
          <w:rFonts w:ascii="Times New Roman" w:hAnsi="Times New Roman" w:cs="Times New Roman"/>
          <w:spacing w:val="40"/>
          <w:sz w:val="24"/>
          <w:szCs w:val="24"/>
        </w:rPr>
        <w:t xml:space="preserve"> </w:t>
      </w:r>
      <w:r w:rsidRPr="00CA738A">
        <w:rPr>
          <w:rFonts w:ascii="Times New Roman" w:hAnsi="Times New Roman" w:cs="Times New Roman"/>
          <w:sz w:val="24"/>
          <w:szCs w:val="24"/>
        </w:rPr>
        <w:t xml:space="preserve">pada matriks Tabel PSRI, dapat teridentifikasi permasalahan yang selanjutnya menjadi isu strategis terkait pengelolaan kuantitas penduduk </w:t>
      </w:r>
      <w:r>
        <w:rPr>
          <w:rFonts w:ascii="Times New Roman" w:hAnsi="Times New Roman" w:cs="Times New Roman"/>
          <w:sz w:val="24"/>
          <w:szCs w:val="24"/>
        </w:rPr>
        <w:t>Kabupaten Sumedang</w:t>
      </w:r>
      <w:r w:rsidRPr="00CA738A">
        <w:rPr>
          <w:rFonts w:ascii="Times New Roman" w:hAnsi="Times New Roman" w:cs="Times New Roman"/>
          <w:sz w:val="24"/>
          <w:szCs w:val="24"/>
        </w:rPr>
        <w:t>. Pendekatan ini membantu dalam memahami permasalahan kependudukan, dalam hal ini terkait pengelolaan kuantitas</w:t>
      </w:r>
      <w:r w:rsidRPr="00CA738A">
        <w:rPr>
          <w:rFonts w:ascii="Times New Roman" w:hAnsi="Times New Roman" w:cs="Times New Roman"/>
          <w:spacing w:val="-15"/>
          <w:sz w:val="24"/>
          <w:szCs w:val="24"/>
        </w:rPr>
        <w:t xml:space="preserve"> </w:t>
      </w:r>
      <w:r w:rsidRPr="00CA738A">
        <w:rPr>
          <w:rFonts w:ascii="Times New Roman" w:hAnsi="Times New Roman" w:cs="Times New Roman"/>
          <w:sz w:val="24"/>
          <w:szCs w:val="24"/>
        </w:rPr>
        <w:t>penduduk, secara</w:t>
      </w:r>
      <w:r w:rsidRPr="00CA738A">
        <w:rPr>
          <w:rFonts w:ascii="Times New Roman" w:hAnsi="Times New Roman" w:cs="Times New Roman"/>
          <w:spacing w:val="-15"/>
          <w:sz w:val="24"/>
          <w:szCs w:val="24"/>
        </w:rPr>
        <w:t xml:space="preserve"> </w:t>
      </w:r>
      <w:r w:rsidRPr="00CA738A">
        <w:rPr>
          <w:rFonts w:ascii="Times New Roman" w:hAnsi="Times New Roman" w:cs="Times New Roman"/>
          <w:sz w:val="24"/>
          <w:szCs w:val="24"/>
        </w:rPr>
        <w:t>holistik dan</w:t>
      </w:r>
      <w:r w:rsidRPr="00CA738A">
        <w:rPr>
          <w:rFonts w:ascii="Times New Roman" w:hAnsi="Times New Roman" w:cs="Times New Roman"/>
          <w:spacing w:val="-15"/>
          <w:sz w:val="24"/>
          <w:szCs w:val="24"/>
        </w:rPr>
        <w:t xml:space="preserve"> </w:t>
      </w:r>
      <w:r w:rsidRPr="00CA738A">
        <w:rPr>
          <w:rFonts w:ascii="Times New Roman" w:hAnsi="Times New Roman" w:cs="Times New Roman"/>
          <w:sz w:val="24"/>
          <w:szCs w:val="24"/>
        </w:rPr>
        <w:t>menghasilkan rekomendasi</w:t>
      </w:r>
      <w:r w:rsidRPr="00CA738A">
        <w:rPr>
          <w:rFonts w:ascii="Times New Roman" w:hAnsi="Times New Roman" w:cs="Times New Roman"/>
          <w:spacing w:val="-13"/>
          <w:sz w:val="24"/>
          <w:szCs w:val="24"/>
        </w:rPr>
        <w:t xml:space="preserve"> </w:t>
      </w:r>
      <w:r w:rsidRPr="00CA738A">
        <w:rPr>
          <w:rFonts w:ascii="Times New Roman" w:hAnsi="Times New Roman" w:cs="Times New Roman"/>
          <w:sz w:val="24"/>
          <w:szCs w:val="24"/>
        </w:rPr>
        <w:t>kebijakan yang</w:t>
      </w:r>
      <w:r w:rsidRPr="00CA738A">
        <w:rPr>
          <w:rFonts w:ascii="Times New Roman" w:hAnsi="Times New Roman" w:cs="Times New Roman"/>
          <w:spacing w:val="-15"/>
          <w:sz w:val="24"/>
          <w:szCs w:val="24"/>
        </w:rPr>
        <w:t xml:space="preserve"> </w:t>
      </w:r>
      <w:r w:rsidRPr="00CA738A">
        <w:rPr>
          <w:rFonts w:ascii="Times New Roman" w:hAnsi="Times New Roman" w:cs="Times New Roman"/>
          <w:sz w:val="24"/>
          <w:szCs w:val="24"/>
        </w:rPr>
        <w:t>efektif.</w:t>
      </w:r>
      <w:r w:rsidRPr="00CA738A">
        <w:rPr>
          <w:rFonts w:ascii="Times New Roman" w:hAnsi="Times New Roman" w:cs="Times New Roman"/>
          <w:spacing w:val="-9"/>
          <w:sz w:val="24"/>
          <w:szCs w:val="24"/>
        </w:rPr>
        <w:t xml:space="preserve"> </w:t>
      </w:r>
      <w:r w:rsidRPr="00CA738A">
        <w:rPr>
          <w:rFonts w:ascii="Times New Roman" w:hAnsi="Times New Roman" w:cs="Times New Roman"/>
          <w:sz w:val="24"/>
          <w:szCs w:val="24"/>
        </w:rPr>
        <w:t>Lebih lanjut, isu strategis pengelolaan kuantitas berdasarkan</w:t>
      </w:r>
      <w:r w:rsidRPr="00CA738A">
        <w:rPr>
          <w:rFonts w:ascii="Times New Roman" w:hAnsi="Times New Roman" w:cs="Times New Roman"/>
          <w:spacing w:val="-11"/>
          <w:sz w:val="24"/>
          <w:szCs w:val="24"/>
        </w:rPr>
        <w:t xml:space="preserve"> </w:t>
      </w:r>
      <w:r w:rsidRPr="00CA738A">
        <w:rPr>
          <w:rFonts w:ascii="Times New Roman" w:hAnsi="Times New Roman" w:cs="Times New Roman"/>
          <w:sz w:val="24"/>
          <w:szCs w:val="24"/>
        </w:rPr>
        <w:t>analisis PSRI</w:t>
      </w:r>
      <w:r w:rsidRPr="00CA738A">
        <w:rPr>
          <w:rFonts w:ascii="Times New Roman" w:hAnsi="Times New Roman" w:cs="Times New Roman"/>
          <w:spacing w:val="-15"/>
          <w:sz w:val="24"/>
          <w:szCs w:val="24"/>
        </w:rPr>
        <w:t xml:space="preserve"> </w:t>
      </w:r>
      <w:r w:rsidRPr="00CA738A">
        <w:rPr>
          <w:rFonts w:ascii="Times New Roman" w:hAnsi="Times New Roman" w:cs="Times New Roman"/>
          <w:sz w:val="24"/>
          <w:szCs w:val="24"/>
        </w:rPr>
        <w:t>dibahas dan</w:t>
      </w:r>
      <w:r w:rsidRPr="00CA738A">
        <w:rPr>
          <w:rFonts w:ascii="Times New Roman" w:hAnsi="Times New Roman" w:cs="Times New Roman"/>
          <w:spacing w:val="-11"/>
          <w:sz w:val="24"/>
          <w:szCs w:val="24"/>
        </w:rPr>
        <w:t xml:space="preserve"> </w:t>
      </w:r>
      <w:r w:rsidRPr="00CA738A">
        <w:rPr>
          <w:rFonts w:ascii="Times New Roman" w:hAnsi="Times New Roman" w:cs="Times New Roman"/>
          <w:sz w:val="24"/>
          <w:szCs w:val="24"/>
        </w:rPr>
        <w:t>disajikan pada sub bab 1.7</w:t>
      </w:r>
    </w:p>
    <w:p w14:paraId="25222C52" w14:textId="77777777" w:rsidR="00BD0651" w:rsidRDefault="00BD0651" w:rsidP="00BD0651">
      <w:pPr>
        <w:widowControl w:val="0"/>
        <w:spacing w:line="360" w:lineRule="auto"/>
        <w:ind w:left="1560" w:right="236"/>
        <w:jc w:val="both"/>
        <w:rPr>
          <w:rFonts w:ascii="Times New Roman" w:hAnsi="Times New Roman"/>
          <w:b/>
          <w:bCs/>
          <w:sz w:val="24"/>
          <w:szCs w:val="24"/>
        </w:rPr>
      </w:pPr>
    </w:p>
    <w:tbl>
      <w:tblPr>
        <w:tblW w:w="1015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89"/>
        <w:gridCol w:w="1137"/>
        <w:gridCol w:w="1746"/>
        <w:gridCol w:w="2147"/>
        <w:gridCol w:w="2275"/>
        <w:gridCol w:w="2163"/>
      </w:tblGrid>
      <w:tr w:rsidR="00F7309F" w14:paraId="18117AC3" w14:textId="77777777" w:rsidTr="00F7309F">
        <w:trPr>
          <w:trHeight w:val="492"/>
          <w:jc w:val="center"/>
        </w:trPr>
        <w:tc>
          <w:tcPr>
            <w:tcW w:w="689" w:type="dxa"/>
            <w:shd w:val="clear" w:color="auto" w:fill="DDD9C4"/>
          </w:tcPr>
          <w:p w14:paraId="2B0B0C00" w14:textId="77777777" w:rsidR="00F7309F" w:rsidRDefault="00F7309F" w:rsidP="008E0802">
            <w:pPr>
              <w:pStyle w:val="TableParagraph"/>
              <w:spacing w:line="219" w:lineRule="exact"/>
              <w:ind w:left="198"/>
              <w:rPr>
                <w:b/>
                <w:sz w:val="21"/>
              </w:rPr>
            </w:pPr>
            <w:r>
              <w:rPr>
                <w:b/>
                <w:spacing w:val="-5"/>
                <w:sz w:val="21"/>
              </w:rPr>
              <w:t>No.</w:t>
            </w:r>
          </w:p>
          <w:p w14:paraId="61D8170B" w14:textId="77777777" w:rsidR="00F7309F" w:rsidRDefault="00F7309F" w:rsidP="008E0802">
            <w:pPr>
              <w:pStyle w:val="TableParagraph"/>
              <w:spacing w:line="241" w:lineRule="exact"/>
              <w:ind w:left="118"/>
              <w:rPr>
                <w:b/>
                <w:sz w:val="21"/>
              </w:rPr>
            </w:pPr>
            <w:r>
              <w:rPr>
                <w:b/>
                <w:spacing w:val="-2"/>
                <w:sz w:val="21"/>
              </w:rPr>
              <w:t>Indik</w:t>
            </w:r>
          </w:p>
        </w:tc>
        <w:tc>
          <w:tcPr>
            <w:tcW w:w="1137" w:type="dxa"/>
            <w:shd w:val="clear" w:color="auto" w:fill="DDD9C4"/>
          </w:tcPr>
          <w:p w14:paraId="39F8DFEE" w14:textId="77777777" w:rsidR="00F7309F" w:rsidRDefault="00F7309F" w:rsidP="008E0802">
            <w:pPr>
              <w:pStyle w:val="TableParagraph"/>
              <w:spacing w:before="74"/>
              <w:ind w:left="149"/>
              <w:rPr>
                <w:b/>
                <w:i/>
                <w:sz w:val="21"/>
              </w:rPr>
            </w:pPr>
            <w:r>
              <w:rPr>
                <w:b/>
                <w:i/>
                <w:spacing w:val="-2"/>
                <w:sz w:val="21"/>
              </w:rPr>
              <w:t>Indikator</w:t>
            </w:r>
          </w:p>
        </w:tc>
        <w:tc>
          <w:tcPr>
            <w:tcW w:w="1746" w:type="dxa"/>
            <w:shd w:val="clear" w:color="auto" w:fill="DDD9C4"/>
          </w:tcPr>
          <w:p w14:paraId="1BB38C9F" w14:textId="77777777" w:rsidR="00F7309F" w:rsidRDefault="00F7309F" w:rsidP="008E0802">
            <w:pPr>
              <w:pStyle w:val="TableParagraph"/>
              <w:spacing w:before="74"/>
              <w:ind w:left="503"/>
              <w:rPr>
                <w:b/>
                <w:i/>
                <w:sz w:val="21"/>
              </w:rPr>
            </w:pPr>
            <w:r>
              <w:rPr>
                <w:b/>
                <w:i/>
                <w:spacing w:val="-2"/>
                <w:sz w:val="21"/>
              </w:rPr>
              <w:t>Pressure</w:t>
            </w:r>
          </w:p>
        </w:tc>
        <w:tc>
          <w:tcPr>
            <w:tcW w:w="2147" w:type="dxa"/>
            <w:shd w:val="clear" w:color="auto" w:fill="DDD9C4"/>
          </w:tcPr>
          <w:p w14:paraId="52267D76" w14:textId="77777777" w:rsidR="00F7309F" w:rsidRDefault="00F7309F" w:rsidP="008E0802">
            <w:pPr>
              <w:pStyle w:val="TableParagraph"/>
              <w:spacing w:before="74"/>
              <w:ind w:left="27"/>
              <w:jc w:val="center"/>
              <w:rPr>
                <w:b/>
                <w:i/>
                <w:sz w:val="21"/>
              </w:rPr>
            </w:pPr>
            <w:r>
              <w:rPr>
                <w:b/>
                <w:i/>
                <w:spacing w:val="-2"/>
                <w:sz w:val="21"/>
              </w:rPr>
              <w:t>State</w:t>
            </w:r>
          </w:p>
        </w:tc>
        <w:tc>
          <w:tcPr>
            <w:tcW w:w="2275" w:type="dxa"/>
            <w:shd w:val="clear" w:color="auto" w:fill="DDD9C4"/>
          </w:tcPr>
          <w:p w14:paraId="29A7FF92" w14:textId="77777777" w:rsidR="00F7309F" w:rsidRDefault="00F7309F" w:rsidP="008E0802">
            <w:pPr>
              <w:pStyle w:val="TableParagraph"/>
              <w:spacing w:before="74"/>
              <w:ind w:left="18"/>
              <w:jc w:val="center"/>
              <w:rPr>
                <w:b/>
                <w:i/>
                <w:sz w:val="21"/>
              </w:rPr>
            </w:pPr>
            <w:r>
              <w:rPr>
                <w:b/>
                <w:i/>
                <w:spacing w:val="-2"/>
                <w:sz w:val="21"/>
              </w:rPr>
              <w:t>Respon</w:t>
            </w:r>
          </w:p>
        </w:tc>
        <w:tc>
          <w:tcPr>
            <w:tcW w:w="2163" w:type="dxa"/>
            <w:shd w:val="clear" w:color="auto" w:fill="DDD9C4"/>
          </w:tcPr>
          <w:p w14:paraId="2D044680" w14:textId="77777777" w:rsidR="00F7309F" w:rsidRDefault="00F7309F" w:rsidP="008E0802">
            <w:pPr>
              <w:pStyle w:val="TableParagraph"/>
              <w:spacing w:before="74"/>
              <w:ind w:left="64" w:right="39"/>
              <w:jc w:val="center"/>
              <w:rPr>
                <w:b/>
                <w:i/>
                <w:sz w:val="21"/>
              </w:rPr>
            </w:pPr>
            <w:r>
              <w:rPr>
                <w:b/>
                <w:i/>
                <w:spacing w:val="-2"/>
                <w:sz w:val="21"/>
              </w:rPr>
              <w:t>Impact</w:t>
            </w:r>
          </w:p>
        </w:tc>
      </w:tr>
      <w:tr w:rsidR="00F7309F" w:rsidRPr="00F7309F" w14:paraId="74CE55B4" w14:textId="77777777" w:rsidTr="00F7309F">
        <w:trPr>
          <w:trHeight w:val="492"/>
          <w:jc w:val="center"/>
        </w:trPr>
        <w:tc>
          <w:tcPr>
            <w:tcW w:w="689" w:type="dxa"/>
          </w:tcPr>
          <w:p w14:paraId="719F51A5" w14:textId="77777777" w:rsidR="00F7309F" w:rsidRDefault="00F7309F" w:rsidP="00F7309F">
            <w:pPr>
              <w:pStyle w:val="TableParagraph"/>
              <w:spacing w:line="219" w:lineRule="exact"/>
              <w:ind w:left="46" w:right="18"/>
              <w:jc w:val="center"/>
              <w:rPr>
                <w:sz w:val="21"/>
              </w:rPr>
            </w:pPr>
            <w:r>
              <w:rPr>
                <w:spacing w:val="-5"/>
                <w:sz w:val="21"/>
              </w:rPr>
              <w:t>1.</w:t>
            </w:r>
          </w:p>
        </w:tc>
        <w:tc>
          <w:tcPr>
            <w:tcW w:w="1137" w:type="dxa"/>
          </w:tcPr>
          <w:p w14:paraId="080C19BC" w14:textId="77777777" w:rsidR="00F7309F" w:rsidRDefault="00F7309F" w:rsidP="00F7309F">
            <w:pPr>
              <w:pStyle w:val="TableParagraph"/>
              <w:spacing w:line="219" w:lineRule="exact"/>
              <w:ind w:left="118"/>
              <w:rPr>
                <w:sz w:val="21"/>
              </w:rPr>
            </w:pPr>
            <w:r>
              <w:rPr>
                <w:spacing w:val="-5"/>
                <w:sz w:val="21"/>
              </w:rPr>
              <w:t>TFR</w:t>
            </w:r>
          </w:p>
        </w:tc>
        <w:tc>
          <w:tcPr>
            <w:tcW w:w="1746" w:type="dxa"/>
          </w:tcPr>
          <w:p w14:paraId="5343FF43" w14:textId="77777777" w:rsidR="00F7309F" w:rsidRDefault="00F7309F" w:rsidP="00FC2C3C">
            <w:pPr>
              <w:pStyle w:val="TableParagraph"/>
              <w:spacing w:line="219" w:lineRule="exact"/>
              <w:ind w:left="118"/>
              <w:rPr>
                <w:b/>
                <w:sz w:val="21"/>
              </w:rPr>
            </w:pPr>
            <w:r>
              <w:rPr>
                <w:b/>
                <w:sz w:val="21"/>
              </w:rPr>
              <w:t>Angka</w:t>
            </w:r>
            <w:r>
              <w:rPr>
                <w:b/>
                <w:spacing w:val="-25"/>
                <w:sz w:val="21"/>
              </w:rPr>
              <w:t xml:space="preserve"> </w:t>
            </w:r>
            <w:r>
              <w:rPr>
                <w:b/>
                <w:spacing w:val="-2"/>
                <w:sz w:val="21"/>
              </w:rPr>
              <w:t>kelahiran</w:t>
            </w:r>
          </w:p>
          <w:p w14:paraId="72A48F7E" w14:textId="77777777" w:rsidR="00F7309F" w:rsidRPr="0035223A" w:rsidRDefault="008E0802" w:rsidP="00FC2C3C">
            <w:pPr>
              <w:pStyle w:val="TableParagraph"/>
              <w:spacing w:before="1" w:line="237" w:lineRule="auto"/>
              <w:ind w:left="118" w:right="90"/>
              <w:rPr>
                <w:b/>
                <w:i/>
                <w:sz w:val="21"/>
              </w:rPr>
            </w:pPr>
            <w:r>
              <w:rPr>
                <w:b/>
                <w:sz w:val="21"/>
              </w:rPr>
              <w:t xml:space="preserve">Total </w:t>
            </w:r>
            <w:r w:rsidR="00F7309F">
              <w:rPr>
                <w:b/>
                <w:sz w:val="21"/>
              </w:rPr>
              <w:t>(TFR) di</w:t>
            </w:r>
            <w:r>
              <w:rPr>
                <w:b/>
                <w:sz w:val="21"/>
              </w:rPr>
              <w:t xml:space="preserve"> kabupaten Sumedang cukup Baik. </w:t>
            </w:r>
            <w:r>
              <w:rPr>
                <w:sz w:val="21"/>
              </w:rPr>
              <w:t>TFR Kabupaten S</w:t>
            </w:r>
            <w:r w:rsidR="00F7309F">
              <w:rPr>
                <w:sz w:val="21"/>
              </w:rPr>
              <w:t>umedang</w:t>
            </w:r>
            <w:r w:rsidR="00F7309F">
              <w:rPr>
                <w:spacing w:val="-26"/>
                <w:sz w:val="21"/>
              </w:rPr>
              <w:t xml:space="preserve"> </w:t>
            </w:r>
            <w:r w:rsidR="00F7309F">
              <w:rPr>
                <w:sz w:val="21"/>
              </w:rPr>
              <w:t>sudah cukup</w:t>
            </w:r>
            <w:r w:rsidR="00F7309F">
              <w:rPr>
                <w:spacing w:val="-14"/>
                <w:sz w:val="21"/>
              </w:rPr>
              <w:t xml:space="preserve"> </w:t>
            </w:r>
            <w:r w:rsidR="00F7309F">
              <w:rPr>
                <w:sz w:val="21"/>
              </w:rPr>
              <w:t xml:space="preserve">rendah </w:t>
            </w:r>
            <w:r w:rsidR="00F7309F">
              <w:rPr>
                <w:sz w:val="21"/>
              </w:rPr>
              <w:lastRenderedPageBreak/>
              <w:t>yaitu</w:t>
            </w:r>
            <w:r w:rsidR="00F7309F">
              <w:rPr>
                <w:spacing w:val="-14"/>
                <w:sz w:val="21"/>
              </w:rPr>
              <w:t xml:space="preserve"> </w:t>
            </w:r>
            <w:r w:rsidR="00F7309F">
              <w:rPr>
                <w:sz w:val="21"/>
              </w:rPr>
              <w:t>2,05(2025), diupayakan</w:t>
            </w:r>
            <w:r w:rsidR="00F7309F">
              <w:rPr>
                <w:spacing w:val="-14"/>
                <w:sz w:val="21"/>
              </w:rPr>
              <w:t xml:space="preserve"> </w:t>
            </w:r>
            <w:r w:rsidR="00F7309F">
              <w:rPr>
                <w:sz w:val="21"/>
              </w:rPr>
              <w:t>tetap s/d tahun 2029.</w:t>
            </w:r>
          </w:p>
          <w:p w14:paraId="2E21D307" w14:textId="77777777" w:rsidR="00F7309F" w:rsidRDefault="00F7309F" w:rsidP="00FC2C3C">
            <w:pPr>
              <w:pStyle w:val="TableParagraph"/>
              <w:spacing w:before="3" w:line="247" w:lineRule="auto"/>
              <w:ind w:left="118" w:right="90"/>
              <w:rPr>
                <w:sz w:val="21"/>
              </w:rPr>
            </w:pPr>
            <w:r>
              <w:rPr>
                <w:sz w:val="21"/>
              </w:rPr>
              <w:t>Kabupaten Sumedang</w:t>
            </w:r>
            <w:r>
              <w:rPr>
                <w:spacing w:val="-17"/>
                <w:sz w:val="21"/>
              </w:rPr>
              <w:t xml:space="preserve"> </w:t>
            </w:r>
            <w:r>
              <w:rPr>
                <w:sz w:val="21"/>
              </w:rPr>
              <w:t xml:space="preserve">perlu </w:t>
            </w:r>
            <w:r>
              <w:rPr>
                <w:spacing w:val="-2"/>
                <w:sz w:val="21"/>
              </w:rPr>
              <w:t xml:space="preserve">mengantisipasi </w:t>
            </w:r>
            <w:r>
              <w:rPr>
                <w:sz w:val="21"/>
              </w:rPr>
              <w:t>penurunan</w:t>
            </w:r>
            <w:r>
              <w:rPr>
                <w:spacing w:val="-29"/>
                <w:sz w:val="21"/>
              </w:rPr>
              <w:t xml:space="preserve"> </w:t>
            </w:r>
            <w:r>
              <w:rPr>
                <w:sz w:val="21"/>
              </w:rPr>
              <w:t>TFR</w:t>
            </w:r>
            <w:r>
              <w:rPr>
                <w:spacing w:val="-32"/>
                <w:sz w:val="21"/>
              </w:rPr>
              <w:t xml:space="preserve"> </w:t>
            </w:r>
            <w:r>
              <w:rPr>
                <w:sz w:val="21"/>
              </w:rPr>
              <w:t xml:space="preserve">di </w:t>
            </w:r>
            <w:r>
              <w:rPr>
                <w:spacing w:val="-2"/>
                <w:sz w:val="21"/>
              </w:rPr>
              <w:t xml:space="preserve">bawah </w:t>
            </w:r>
            <w:r>
              <w:rPr>
                <w:i/>
                <w:spacing w:val="-2"/>
                <w:sz w:val="21"/>
              </w:rPr>
              <w:t>replacement</w:t>
            </w:r>
            <w:r>
              <w:rPr>
                <w:i/>
                <w:spacing w:val="-15"/>
                <w:sz w:val="21"/>
              </w:rPr>
              <w:t xml:space="preserve"> </w:t>
            </w:r>
            <w:r>
              <w:rPr>
                <w:i/>
                <w:spacing w:val="-2"/>
                <w:sz w:val="21"/>
              </w:rPr>
              <w:t>level</w:t>
            </w:r>
            <w:r>
              <w:rPr>
                <w:spacing w:val="-2"/>
                <w:sz w:val="21"/>
              </w:rPr>
              <w:t xml:space="preserve">, </w:t>
            </w:r>
            <w:r>
              <w:rPr>
                <w:sz w:val="21"/>
              </w:rPr>
              <w:t>dan</w:t>
            </w:r>
            <w:r>
              <w:rPr>
                <w:spacing w:val="-14"/>
                <w:sz w:val="21"/>
              </w:rPr>
              <w:t xml:space="preserve"> </w:t>
            </w:r>
            <w:r>
              <w:rPr>
                <w:sz w:val="21"/>
              </w:rPr>
              <w:t>mengarah pada</w:t>
            </w:r>
            <w:r>
              <w:rPr>
                <w:spacing w:val="-17"/>
                <w:sz w:val="21"/>
              </w:rPr>
              <w:t xml:space="preserve"> </w:t>
            </w:r>
            <w:r>
              <w:rPr>
                <w:sz w:val="21"/>
              </w:rPr>
              <w:t xml:space="preserve">kondisi </w:t>
            </w:r>
            <w:r>
              <w:rPr>
                <w:i/>
                <w:sz w:val="21"/>
              </w:rPr>
              <w:t>childfree</w:t>
            </w:r>
            <w:r>
              <w:rPr>
                <w:sz w:val="21"/>
              </w:rPr>
              <w:t>.</w:t>
            </w:r>
            <w:r>
              <w:rPr>
                <w:spacing w:val="-25"/>
                <w:sz w:val="21"/>
              </w:rPr>
              <w:t xml:space="preserve"> </w:t>
            </w:r>
            <w:r>
              <w:rPr>
                <w:sz w:val="21"/>
              </w:rPr>
              <w:t>Kondisi ini berisiko pada penurunan</w:t>
            </w:r>
            <w:r>
              <w:rPr>
                <w:spacing w:val="-29"/>
                <w:sz w:val="21"/>
              </w:rPr>
              <w:t xml:space="preserve"> </w:t>
            </w:r>
            <w:r>
              <w:rPr>
                <w:sz w:val="21"/>
              </w:rPr>
              <w:t>jumlah penduduk</w:t>
            </w:r>
            <w:r>
              <w:rPr>
                <w:spacing w:val="-29"/>
                <w:sz w:val="21"/>
              </w:rPr>
              <w:t xml:space="preserve"> </w:t>
            </w:r>
            <w:r>
              <w:rPr>
                <w:sz w:val="21"/>
              </w:rPr>
              <w:t>muda dan</w:t>
            </w:r>
            <w:r>
              <w:rPr>
                <w:spacing w:val="-14"/>
                <w:sz w:val="21"/>
              </w:rPr>
              <w:t xml:space="preserve"> </w:t>
            </w:r>
            <w:r>
              <w:rPr>
                <w:sz w:val="21"/>
              </w:rPr>
              <w:t>usia</w:t>
            </w:r>
            <w:r>
              <w:rPr>
                <w:spacing w:val="-17"/>
                <w:sz w:val="21"/>
              </w:rPr>
              <w:t xml:space="preserve"> </w:t>
            </w:r>
            <w:r>
              <w:rPr>
                <w:sz w:val="21"/>
              </w:rPr>
              <w:t>produktif di masa</w:t>
            </w:r>
            <w:r>
              <w:rPr>
                <w:spacing w:val="-2"/>
                <w:sz w:val="21"/>
              </w:rPr>
              <w:t xml:space="preserve"> </w:t>
            </w:r>
            <w:r>
              <w:rPr>
                <w:sz w:val="21"/>
              </w:rPr>
              <w:t>depan.</w:t>
            </w:r>
          </w:p>
          <w:p w14:paraId="62A98FEE" w14:textId="77777777" w:rsidR="008E0802" w:rsidRDefault="008E0802" w:rsidP="00FC2C3C">
            <w:pPr>
              <w:pStyle w:val="TableParagraph"/>
              <w:spacing w:before="3" w:line="247" w:lineRule="auto"/>
              <w:ind w:left="118" w:right="90"/>
              <w:rPr>
                <w:sz w:val="21"/>
              </w:rPr>
            </w:pPr>
          </w:p>
        </w:tc>
        <w:tc>
          <w:tcPr>
            <w:tcW w:w="2147" w:type="dxa"/>
          </w:tcPr>
          <w:p w14:paraId="1E0375E1" w14:textId="77777777" w:rsidR="00FC2C3C" w:rsidRDefault="00F7309F" w:rsidP="000100E9">
            <w:pPr>
              <w:pStyle w:val="TableParagraph"/>
              <w:numPr>
                <w:ilvl w:val="0"/>
                <w:numId w:val="15"/>
              </w:numPr>
              <w:autoSpaceDE w:val="0"/>
              <w:autoSpaceDN w:val="0"/>
              <w:spacing w:line="228" w:lineRule="auto"/>
              <w:ind w:left="246" w:right="59" w:hanging="142"/>
              <w:rPr>
                <w:sz w:val="21"/>
              </w:rPr>
            </w:pPr>
            <w:r>
              <w:rPr>
                <w:sz w:val="21"/>
              </w:rPr>
              <w:lastRenderedPageBreak/>
              <w:t>TFR Kabupaten Sumedang tahun 2025 sebesar 2,05</w:t>
            </w:r>
            <w:r>
              <w:rPr>
                <w:spacing w:val="-14"/>
                <w:sz w:val="21"/>
              </w:rPr>
              <w:t xml:space="preserve"> </w:t>
            </w:r>
            <w:r>
              <w:rPr>
                <w:sz w:val="21"/>
              </w:rPr>
              <w:t>anak</w:t>
            </w:r>
            <w:r>
              <w:rPr>
                <w:spacing w:val="-29"/>
                <w:sz w:val="21"/>
              </w:rPr>
              <w:t xml:space="preserve"> </w:t>
            </w:r>
            <w:r>
              <w:rPr>
                <w:sz w:val="21"/>
              </w:rPr>
              <w:t>per</w:t>
            </w:r>
            <w:r>
              <w:rPr>
                <w:spacing w:val="-26"/>
                <w:sz w:val="21"/>
              </w:rPr>
              <w:t xml:space="preserve"> </w:t>
            </w:r>
            <w:r w:rsidR="008E0802">
              <w:rPr>
                <w:sz w:val="21"/>
              </w:rPr>
              <w:t xml:space="preserve">wanita, </w:t>
            </w:r>
            <w:r w:rsidR="008E0802">
              <w:rPr>
                <w:spacing w:val="-2"/>
                <w:sz w:val="21"/>
              </w:rPr>
              <w:t xml:space="preserve">mengalami </w:t>
            </w:r>
            <w:r>
              <w:rPr>
                <w:sz w:val="21"/>
              </w:rPr>
              <w:t>penurunan</w:t>
            </w:r>
            <w:r>
              <w:rPr>
                <w:spacing w:val="-29"/>
                <w:sz w:val="21"/>
              </w:rPr>
              <w:t xml:space="preserve"> </w:t>
            </w:r>
            <w:r>
              <w:rPr>
                <w:sz w:val="21"/>
              </w:rPr>
              <w:t>dibandingkan TFR tahun 2020 yaitu sebesar</w:t>
            </w:r>
            <w:r>
              <w:rPr>
                <w:spacing w:val="-16"/>
                <w:sz w:val="21"/>
              </w:rPr>
              <w:t xml:space="preserve"> </w:t>
            </w:r>
            <w:r>
              <w:rPr>
                <w:sz w:val="21"/>
              </w:rPr>
              <w:t>2,06 anak</w:t>
            </w:r>
            <w:r>
              <w:rPr>
                <w:spacing w:val="-25"/>
                <w:sz w:val="21"/>
              </w:rPr>
              <w:t xml:space="preserve"> </w:t>
            </w:r>
            <w:r>
              <w:rPr>
                <w:sz w:val="21"/>
              </w:rPr>
              <w:lastRenderedPageBreak/>
              <w:t>per</w:t>
            </w:r>
            <w:r>
              <w:rPr>
                <w:spacing w:val="-21"/>
                <w:sz w:val="21"/>
              </w:rPr>
              <w:t xml:space="preserve"> </w:t>
            </w:r>
            <w:r>
              <w:rPr>
                <w:sz w:val="21"/>
              </w:rPr>
              <w:t>wanita.</w:t>
            </w:r>
          </w:p>
          <w:p w14:paraId="05CDF91B" w14:textId="77777777" w:rsidR="00F7309F" w:rsidRPr="00FC2C3C" w:rsidRDefault="00F7309F" w:rsidP="000100E9">
            <w:pPr>
              <w:pStyle w:val="TableParagraph"/>
              <w:numPr>
                <w:ilvl w:val="0"/>
                <w:numId w:val="15"/>
              </w:numPr>
              <w:autoSpaceDE w:val="0"/>
              <w:autoSpaceDN w:val="0"/>
              <w:spacing w:line="228" w:lineRule="auto"/>
              <w:ind w:left="246" w:right="59" w:hanging="142"/>
              <w:rPr>
                <w:sz w:val="21"/>
              </w:rPr>
            </w:pPr>
            <w:r w:rsidRPr="00FC2C3C">
              <w:rPr>
                <w:sz w:val="21"/>
              </w:rPr>
              <w:t>TFR Kabupaten Sumedang bahkan lebih rendah dibandingkan</w:t>
            </w:r>
            <w:r w:rsidRPr="00FC2C3C">
              <w:rPr>
                <w:spacing w:val="-29"/>
                <w:sz w:val="21"/>
              </w:rPr>
              <w:t xml:space="preserve"> </w:t>
            </w:r>
            <w:r w:rsidRPr="00FC2C3C">
              <w:rPr>
                <w:sz w:val="21"/>
              </w:rPr>
              <w:t xml:space="preserve">target </w:t>
            </w:r>
            <w:r w:rsidRPr="00FC2C3C">
              <w:rPr>
                <w:spacing w:val="-2"/>
                <w:sz w:val="21"/>
              </w:rPr>
              <w:t>pencapaian</w:t>
            </w:r>
            <w:r w:rsidRPr="00FC2C3C">
              <w:rPr>
                <w:spacing w:val="-29"/>
                <w:sz w:val="21"/>
              </w:rPr>
              <w:t xml:space="preserve"> </w:t>
            </w:r>
            <w:r w:rsidRPr="00FC2C3C">
              <w:rPr>
                <w:spacing w:val="-2"/>
                <w:sz w:val="21"/>
              </w:rPr>
              <w:t xml:space="preserve">penduduk </w:t>
            </w:r>
            <w:r w:rsidRPr="00FC2C3C">
              <w:rPr>
                <w:sz w:val="21"/>
              </w:rPr>
              <w:t>tumbuh</w:t>
            </w:r>
            <w:r w:rsidRPr="00FC2C3C">
              <w:rPr>
                <w:spacing w:val="-14"/>
                <w:sz w:val="21"/>
              </w:rPr>
              <w:t xml:space="preserve"> </w:t>
            </w:r>
            <w:r w:rsidRPr="00FC2C3C">
              <w:rPr>
                <w:sz w:val="21"/>
              </w:rPr>
              <w:t xml:space="preserve">seimbang </w:t>
            </w:r>
            <w:r w:rsidRPr="00FC2C3C">
              <w:rPr>
                <w:spacing w:val="-2"/>
                <w:sz w:val="21"/>
              </w:rPr>
              <w:t>nasional</w:t>
            </w:r>
            <w:r w:rsidRPr="00FC2C3C">
              <w:rPr>
                <w:spacing w:val="-31"/>
                <w:sz w:val="21"/>
              </w:rPr>
              <w:t xml:space="preserve"> </w:t>
            </w:r>
            <w:r w:rsidRPr="00FC2C3C">
              <w:rPr>
                <w:spacing w:val="-2"/>
                <w:sz w:val="21"/>
              </w:rPr>
              <w:t>yaitu</w:t>
            </w:r>
            <w:r w:rsidRPr="00FC2C3C">
              <w:rPr>
                <w:spacing w:val="-13"/>
                <w:sz w:val="21"/>
              </w:rPr>
              <w:t xml:space="preserve"> </w:t>
            </w:r>
            <w:r w:rsidRPr="00FC2C3C">
              <w:rPr>
                <w:spacing w:val="-2"/>
                <w:sz w:val="21"/>
              </w:rPr>
              <w:t xml:space="preserve">sebesar </w:t>
            </w:r>
            <w:r w:rsidRPr="00FC2C3C">
              <w:rPr>
                <w:sz w:val="21"/>
              </w:rPr>
              <w:t>2,12 tahun 2025</w:t>
            </w:r>
            <w:r w:rsidRPr="00FC2C3C">
              <w:rPr>
                <w:spacing w:val="-14"/>
                <w:sz w:val="21"/>
              </w:rPr>
              <w:t xml:space="preserve"> </w:t>
            </w:r>
            <w:r w:rsidRPr="00FC2C3C">
              <w:rPr>
                <w:sz w:val="21"/>
              </w:rPr>
              <w:t>dan 2,10 anak</w:t>
            </w:r>
            <w:r w:rsidRPr="00FC2C3C">
              <w:rPr>
                <w:spacing w:val="-16"/>
                <w:sz w:val="21"/>
              </w:rPr>
              <w:t xml:space="preserve"> </w:t>
            </w:r>
            <w:r w:rsidRPr="00FC2C3C">
              <w:rPr>
                <w:sz w:val="21"/>
              </w:rPr>
              <w:t>per</w:t>
            </w:r>
            <w:r w:rsidRPr="00FC2C3C">
              <w:rPr>
                <w:spacing w:val="-11"/>
                <w:sz w:val="21"/>
              </w:rPr>
              <w:t xml:space="preserve"> </w:t>
            </w:r>
            <w:r w:rsidRPr="00FC2C3C">
              <w:rPr>
                <w:sz w:val="21"/>
              </w:rPr>
              <w:t>wanita pada</w:t>
            </w:r>
            <w:r w:rsidRPr="00FC2C3C">
              <w:rPr>
                <w:spacing w:val="-1"/>
                <w:sz w:val="21"/>
              </w:rPr>
              <w:t xml:space="preserve"> </w:t>
            </w:r>
            <w:r w:rsidRPr="00FC2C3C">
              <w:rPr>
                <w:sz w:val="21"/>
              </w:rPr>
              <w:t>tahun 2045.</w:t>
            </w:r>
          </w:p>
          <w:p w14:paraId="49DA3568" w14:textId="77777777" w:rsidR="00F7309F" w:rsidRDefault="00F7309F" w:rsidP="00FC2C3C">
            <w:pPr>
              <w:pStyle w:val="TableParagraph"/>
              <w:spacing w:before="176"/>
              <w:ind w:right="59"/>
              <w:rPr>
                <w:sz w:val="21"/>
              </w:rPr>
            </w:pPr>
          </w:p>
          <w:p w14:paraId="533FC440" w14:textId="77777777" w:rsidR="00F7309F" w:rsidRDefault="00F7309F" w:rsidP="00FC2C3C">
            <w:pPr>
              <w:pStyle w:val="TableParagraph"/>
              <w:spacing w:line="222" w:lineRule="exact"/>
              <w:ind w:left="103"/>
              <w:rPr>
                <w:sz w:val="21"/>
              </w:rPr>
            </w:pPr>
          </w:p>
        </w:tc>
        <w:tc>
          <w:tcPr>
            <w:tcW w:w="2275" w:type="dxa"/>
          </w:tcPr>
          <w:p w14:paraId="5058B38D" w14:textId="77777777" w:rsidR="008E0802" w:rsidRDefault="00F7309F" w:rsidP="000100E9">
            <w:pPr>
              <w:pStyle w:val="TableParagraph"/>
              <w:numPr>
                <w:ilvl w:val="0"/>
                <w:numId w:val="14"/>
              </w:numPr>
              <w:autoSpaceDE w:val="0"/>
              <w:autoSpaceDN w:val="0"/>
              <w:spacing w:line="223" w:lineRule="auto"/>
              <w:ind w:left="225" w:right="66" w:hanging="225"/>
              <w:rPr>
                <w:sz w:val="21"/>
              </w:rPr>
            </w:pPr>
            <w:r>
              <w:rPr>
                <w:spacing w:val="-2"/>
                <w:sz w:val="21"/>
              </w:rPr>
              <w:lastRenderedPageBreak/>
              <w:t>Meningkatkan</w:t>
            </w:r>
            <w:r w:rsidR="00FC2C3C">
              <w:rPr>
                <w:spacing w:val="-29"/>
                <w:sz w:val="21"/>
              </w:rPr>
              <w:t xml:space="preserve"> </w:t>
            </w:r>
            <w:r>
              <w:rPr>
                <w:spacing w:val="-2"/>
                <w:sz w:val="21"/>
              </w:rPr>
              <w:t xml:space="preserve">kualitas </w:t>
            </w:r>
            <w:r>
              <w:rPr>
                <w:sz w:val="21"/>
              </w:rPr>
              <w:t>pelayanan</w:t>
            </w:r>
            <w:r>
              <w:rPr>
                <w:spacing w:val="-14"/>
                <w:sz w:val="21"/>
              </w:rPr>
              <w:t xml:space="preserve"> </w:t>
            </w:r>
            <w:r>
              <w:rPr>
                <w:sz w:val="21"/>
              </w:rPr>
              <w:t>kontrasepsi</w:t>
            </w:r>
          </w:p>
          <w:p w14:paraId="75ECFC10" w14:textId="77777777" w:rsidR="00FC2C3C" w:rsidRDefault="00F7309F" w:rsidP="000100E9">
            <w:pPr>
              <w:pStyle w:val="TableParagraph"/>
              <w:numPr>
                <w:ilvl w:val="0"/>
                <w:numId w:val="14"/>
              </w:numPr>
              <w:autoSpaceDE w:val="0"/>
              <w:autoSpaceDN w:val="0"/>
              <w:spacing w:line="223" w:lineRule="auto"/>
              <w:ind w:left="225" w:right="66" w:hanging="225"/>
              <w:rPr>
                <w:sz w:val="21"/>
              </w:rPr>
            </w:pPr>
            <w:r w:rsidRPr="008E0802">
              <w:rPr>
                <w:spacing w:val="-2"/>
                <w:sz w:val="21"/>
              </w:rPr>
              <w:t xml:space="preserve">Memperluas </w:t>
            </w:r>
            <w:r w:rsidRPr="008E0802">
              <w:rPr>
                <w:spacing w:val="-4"/>
                <w:sz w:val="21"/>
              </w:rPr>
              <w:t>akses</w:t>
            </w:r>
            <w:r w:rsidR="008E0802">
              <w:rPr>
                <w:sz w:val="21"/>
              </w:rPr>
              <w:t xml:space="preserve"> </w:t>
            </w:r>
            <w:r w:rsidRPr="008E0802">
              <w:rPr>
                <w:sz w:val="21"/>
              </w:rPr>
              <w:t>terhadap</w:t>
            </w:r>
            <w:r w:rsidRPr="008E0802">
              <w:rPr>
                <w:spacing w:val="-27"/>
                <w:sz w:val="21"/>
              </w:rPr>
              <w:t xml:space="preserve"> </w:t>
            </w:r>
            <w:r w:rsidR="008E0802">
              <w:rPr>
                <w:sz w:val="21"/>
              </w:rPr>
              <w:t xml:space="preserve">pelayanan </w:t>
            </w:r>
            <w:r w:rsidRPr="008E0802">
              <w:rPr>
                <w:sz w:val="21"/>
              </w:rPr>
              <w:t>Keluarga</w:t>
            </w:r>
            <w:r w:rsidR="008E0802">
              <w:rPr>
                <w:spacing w:val="-17"/>
                <w:sz w:val="21"/>
              </w:rPr>
              <w:t xml:space="preserve"> </w:t>
            </w:r>
            <w:r w:rsidR="008E0802">
              <w:rPr>
                <w:sz w:val="21"/>
              </w:rPr>
              <w:t xml:space="preserve">Berencana </w:t>
            </w:r>
            <w:r w:rsidRPr="008E0802">
              <w:rPr>
                <w:sz w:val="21"/>
              </w:rPr>
              <w:t>terutama</w:t>
            </w:r>
            <w:r w:rsidR="008E0802">
              <w:rPr>
                <w:spacing w:val="-7"/>
                <w:sz w:val="21"/>
              </w:rPr>
              <w:t xml:space="preserve"> </w:t>
            </w:r>
            <w:r w:rsidRPr="008E0802">
              <w:rPr>
                <w:sz w:val="21"/>
              </w:rPr>
              <w:t>di</w:t>
            </w:r>
            <w:r w:rsidRPr="008E0802">
              <w:rPr>
                <w:spacing w:val="-25"/>
                <w:sz w:val="21"/>
              </w:rPr>
              <w:t xml:space="preserve"> </w:t>
            </w:r>
            <w:r w:rsidR="008E0802">
              <w:rPr>
                <w:sz w:val="21"/>
              </w:rPr>
              <w:t xml:space="preserve">wilayah </w:t>
            </w:r>
            <w:r w:rsidRPr="008E0802">
              <w:rPr>
                <w:sz w:val="21"/>
              </w:rPr>
              <w:t>kantong</w:t>
            </w:r>
            <w:r w:rsidR="008E0802">
              <w:rPr>
                <w:sz w:val="21"/>
              </w:rPr>
              <w:t xml:space="preserve"> </w:t>
            </w:r>
            <w:r w:rsidRPr="008E0802">
              <w:rPr>
                <w:sz w:val="21"/>
              </w:rPr>
              <w:t>kemiskinan</w:t>
            </w:r>
            <w:r w:rsidRPr="008E0802">
              <w:rPr>
                <w:spacing w:val="-14"/>
                <w:sz w:val="21"/>
              </w:rPr>
              <w:t xml:space="preserve"> </w:t>
            </w:r>
            <w:r w:rsidRPr="008E0802">
              <w:rPr>
                <w:sz w:val="21"/>
              </w:rPr>
              <w:t>dan yang</w:t>
            </w:r>
            <w:r w:rsidRPr="008E0802">
              <w:rPr>
                <w:spacing w:val="-14"/>
                <w:sz w:val="21"/>
              </w:rPr>
              <w:t xml:space="preserve"> </w:t>
            </w:r>
            <w:r w:rsidRPr="008E0802">
              <w:rPr>
                <w:sz w:val="21"/>
              </w:rPr>
              <w:t>jauh</w:t>
            </w:r>
            <w:r w:rsidRPr="008E0802">
              <w:rPr>
                <w:spacing w:val="-13"/>
                <w:sz w:val="21"/>
              </w:rPr>
              <w:t xml:space="preserve"> </w:t>
            </w:r>
            <w:r w:rsidRPr="008E0802">
              <w:rPr>
                <w:sz w:val="21"/>
              </w:rPr>
              <w:t>dari</w:t>
            </w:r>
            <w:r w:rsidRPr="008E0802">
              <w:rPr>
                <w:spacing w:val="-31"/>
                <w:sz w:val="21"/>
              </w:rPr>
              <w:t xml:space="preserve"> </w:t>
            </w:r>
            <w:r w:rsidRPr="008E0802">
              <w:rPr>
                <w:sz w:val="21"/>
              </w:rPr>
              <w:t>pusat</w:t>
            </w:r>
            <w:r w:rsidRPr="008E0802">
              <w:rPr>
                <w:spacing w:val="-31"/>
                <w:sz w:val="21"/>
              </w:rPr>
              <w:t xml:space="preserve"> </w:t>
            </w:r>
            <w:r w:rsidRPr="008E0802">
              <w:rPr>
                <w:sz w:val="21"/>
              </w:rPr>
              <w:t>Kabupaten.</w:t>
            </w:r>
          </w:p>
          <w:p w14:paraId="1F8EFBD5" w14:textId="77777777" w:rsidR="00FC2C3C" w:rsidRDefault="00F7309F" w:rsidP="000100E9">
            <w:pPr>
              <w:pStyle w:val="TableParagraph"/>
              <w:numPr>
                <w:ilvl w:val="0"/>
                <w:numId w:val="14"/>
              </w:numPr>
              <w:autoSpaceDE w:val="0"/>
              <w:autoSpaceDN w:val="0"/>
              <w:spacing w:line="223" w:lineRule="auto"/>
              <w:ind w:left="225" w:right="66" w:hanging="225"/>
              <w:rPr>
                <w:sz w:val="21"/>
              </w:rPr>
            </w:pPr>
            <w:r w:rsidRPr="00FC2C3C">
              <w:rPr>
                <w:spacing w:val="-2"/>
                <w:sz w:val="21"/>
              </w:rPr>
              <w:lastRenderedPageBreak/>
              <w:t>Meningkatkan</w:t>
            </w:r>
            <w:r w:rsidRPr="00FC2C3C">
              <w:rPr>
                <w:spacing w:val="-29"/>
                <w:sz w:val="21"/>
              </w:rPr>
              <w:t xml:space="preserve"> </w:t>
            </w:r>
            <w:r w:rsidRPr="00FC2C3C">
              <w:rPr>
                <w:spacing w:val="-2"/>
                <w:sz w:val="21"/>
              </w:rPr>
              <w:t xml:space="preserve">efektifitas </w:t>
            </w:r>
            <w:r w:rsidRPr="00FC2C3C">
              <w:rPr>
                <w:sz w:val="21"/>
              </w:rPr>
              <w:t>pendidikan</w:t>
            </w:r>
            <w:r w:rsidRPr="00FC2C3C">
              <w:rPr>
                <w:spacing w:val="-14"/>
                <w:sz w:val="21"/>
              </w:rPr>
              <w:t xml:space="preserve"> </w:t>
            </w:r>
            <w:r w:rsidRPr="00FC2C3C">
              <w:rPr>
                <w:sz w:val="21"/>
              </w:rPr>
              <w:t>kesehatan reproduksi</w:t>
            </w:r>
            <w:r w:rsidRPr="00FC2C3C">
              <w:rPr>
                <w:spacing w:val="-30"/>
                <w:sz w:val="21"/>
              </w:rPr>
              <w:t xml:space="preserve"> </w:t>
            </w:r>
            <w:r w:rsidRPr="00FC2C3C">
              <w:rPr>
                <w:sz w:val="21"/>
              </w:rPr>
              <w:t>bagi</w:t>
            </w:r>
            <w:r w:rsidRPr="00FC2C3C">
              <w:rPr>
                <w:spacing w:val="-30"/>
                <w:sz w:val="21"/>
              </w:rPr>
              <w:t xml:space="preserve"> </w:t>
            </w:r>
            <w:r w:rsidRPr="00FC2C3C">
              <w:rPr>
                <w:sz w:val="21"/>
              </w:rPr>
              <w:t>PUS</w:t>
            </w:r>
          </w:p>
          <w:p w14:paraId="4B5FE455" w14:textId="77777777" w:rsidR="00FC2C3C" w:rsidRDefault="00F7309F" w:rsidP="000100E9">
            <w:pPr>
              <w:pStyle w:val="TableParagraph"/>
              <w:numPr>
                <w:ilvl w:val="0"/>
                <w:numId w:val="14"/>
              </w:numPr>
              <w:autoSpaceDE w:val="0"/>
              <w:autoSpaceDN w:val="0"/>
              <w:spacing w:line="223" w:lineRule="auto"/>
              <w:ind w:left="225" w:right="66" w:hanging="225"/>
              <w:rPr>
                <w:sz w:val="21"/>
              </w:rPr>
            </w:pPr>
            <w:r w:rsidRPr="00FC2C3C">
              <w:rPr>
                <w:sz w:val="21"/>
              </w:rPr>
              <w:t>Kolaborasi</w:t>
            </w:r>
            <w:r w:rsidRPr="00FC2C3C">
              <w:rPr>
                <w:spacing w:val="-31"/>
                <w:sz w:val="21"/>
              </w:rPr>
              <w:t xml:space="preserve"> </w:t>
            </w:r>
            <w:r w:rsidRPr="00FC2C3C">
              <w:rPr>
                <w:sz w:val="21"/>
              </w:rPr>
              <w:t>dengan swasta</w:t>
            </w:r>
            <w:r w:rsidRPr="00FC2C3C">
              <w:rPr>
                <w:spacing w:val="-33"/>
                <w:sz w:val="21"/>
              </w:rPr>
              <w:t xml:space="preserve"> </w:t>
            </w:r>
            <w:r w:rsidRPr="00FC2C3C">
              <w:rPr>
                <w:sz w:val="21"/>
              </w:rPr>
              <w:t>dan</w:t>
            </w:r>
            <w:r w:rsidRPr="00FC2C3C">
              <w:rPr>
                <w:spacing w:val="-14"/>
                <w:sz w:val="21"/>
              </w:rPr>
              <w:t xml:space="preserve"> </w:t>
            </w:r>
            <w:r w:rsidRPr="00FC2C3C">
              <w:rPr>
                <w:sz w:val="21"/>
              </w:rPr>
              <w:t>seluruh</w:t>
            </w:r>
            <w:r w:rsidR="00FC2C3C">
              <w:rPr>
                <w:sz w:val="21"/>
              </w:rPr>
              <w:t xml:space="preserve"> </w:t>
            </w:r>
            <w:r w:rsidRPr="00FC2C3C">
              <w:rPr>
                <w:spacing w:val="-2"/>
                <w:sz w:val="21"/>
              </w:rPr>
              <w:t>elemen</w:t>
            </w:r>
            <w:r w:rsidRPr="00FC2C3C">
              <w:rPr>
                <w:spacing w:val="-13"/>
                <w:sz w:val="21"/>
              </w:rPr>
              <w:t xml:space="preserve"> </w:t>
            </w:r>
            <w:r w:rsidRPr="00FC2C3C">
              <w:rPr>
                <w:spacing w:val="-2"/>
                <w:sz w:val="21"/>
              </w:rPr>
              <w:t>masyarakat</w:t>
            </w:r>
            <w:r w:rsidRPr="00FC2C3C">
              <w:rPr>
                <w:spacing w:val="-15"/>
                <w:sz w:val="21"/>
              </w:rPr>
              <w:t xml:space="preserve"> </w:t>
            </w:r>
            <w:r w:rsidRPr="00FC2C3C">
              <w:rPr>
                <w:spacing w:val="-2"/>
                <w:sz w:val="21"/>
              </w:rPr>
              <w:t xml:space="preserve">dan </w:t>
            </w:r>
            <w:r w:rsidRPr="00FC2C3C">
              <w:rPr>
                <w:sz w:val="21"/>
              </w:rPr>
              <w:t>instansi</w:t>
            </w:r>
            <w:r w:rsidRPr="00FC2C3C">
              <w:rPr>
                <w:spacing w:val="-31"/>
                <w:sz w:val="21"/>
              </w:rPr>
              <w:t xml:space="preserve"> </w:t>
            </w:r>
            <w:r w:rsidRPr="00FC2C3C">
              <w:rPr>
                <w:sz w:val="21"/>
              </w:rPr>
              <w:t>seperti</w:t>
            </w:r>
            <w:r w:rsidR="00FC2C3C">
              <w:rPr>
                <w:sz w:val="21"/>
              </w:rPr>
              <w:t xml:space="preserve"> </w:t>
            </w:r>
            <w:r w:rsidRPr="00FC2C3C">
              <w:rPr>
                <w:spacing w:val="-4"/>
                <w:sz w:val="21"/>
              </w:rPr>
              <w:t>puskesmas</w:t>
            </w:r>
            <w:r w:rsidRPr="00FC2C3C">
              <w:rPr>
                <w:spacing w:val="-12"/>
                <w:sz w:val="21"/>
              </w:rPr>
              <w:t xml:space="preserve"> </w:t>
            </w:r>
            <w:r w:rsidRPr="00FC2C3C">
              <w:rPr>
                <w:spacing w:val="-4"/>
                <w:sz w:val="21"/>
              </w:rPr>
              <w:t>keliling</w:t>
            </w:r>
            <w:r w:rsidRPr="00FC2C3C">
              <w:rPr>
                <w:sz w:val="21"/>
              </w:rPr>
              <w:t xml:space="preserve"> </w:t>
            </w:r>
            <w:r w:rsidRPr="00FC2C3C">
              <w:rPr>
                <w:spacing w:val="-4"/>
                <w:sz w:val="21"/>
              </w:rPr>
              <w:t>atau</w:t>
            </w:r>
            <w:r w:rsidR="00FC2C3C">
              <w:rPr>
                <w:sz w:val="21"/>
              </w:rPr>
              <w:t xml:space="preserve"> </w:t>
            </w:r>
            <w:r w:rsidRPr="00FC2C3C">
              <w:rPr>
                <w:spacing w:val="-2"/>
                <w:sz w:val="21"/>
              </w:rPr>
              <w:t>pelayanan</w:t>
            </w:r>
            <w:r w:rsidRPr="00FC2C3C">
              <w:rPr>
                <w:spacing w:val="-7"/>
                <w:sz w:val="21"/>
              </w:rPr>
              <w:t xml:space="preserve"> </w:t>
            </w:r>
            <w:r w:rsidRPr="00FC2C3C">
              <w:rPr>
                <w:spacing w:val="-2"/>
                <w:sz w:val="21"/>
              </w:rPr>
              <w:t>KB</w:t>
            </w:r>
            <w:r w:rsidRPr="00FC2C3C">
              <w:rPr>
                <w:spacing w:val="-28"/>
                <w:sz w:val="21"/>
              </w:rPr>
              <w:t xml:space="preserve"> </w:t>
            </w:r>
            <w:r w:rsidRPr="00FC2C3C">
              <w:rPr>
                <w:spacing w:val="-2"/>
                <w:sz w:val="21"/>
              </w:rPr>
              <w:t>bergerak.</w:t>
            </w:r>
          </w:p>
          <w:p w14:paraId="38C7756F" w14:textId="77777777" w:rsidR="00F7309F" w:rsidRPr="00FC2C3C" w:rsidRDefault="00F7309F" w:rsidP="000100E9">
            <w:pPr>
              <w:pStyle w:val="TableParagraph"/>
              <w:numPr>
                <w:ilvl w:val="0"/>
                <w:numId w:val="14"/>
              </w:numPr>
              <w:autoSpaceDE w:val="0"/>
              <w:autoSpaceDN w:val="0"/>
              <w:spacing w:line="223" w:lineRule="auto"/>
              <w:ind w:left="225" w:right="66" w:hanging="225"/>
              <w:rPr>
                <w:sz w:val="21"/>
              </w:rPr>
            </w:pPr>
            <w:r w:rsidRPr="00FC2C3C">
              <w:rPr>
                <w:spacing w:val="-2"/>
                <w:sz w:val="21"/>
              </w:rPr>
              <w:t>Komunikasi,</w:t>
            </w:r>
            <w:r w:rsidRPr="00FC2C3C">
              <w:rPr>
                <w:spacing w:val="-25"/>
                <w:sz w:val="21"/>
              </w:rPr>
              <w:t xml:space="preserve"> </w:t>
            </w:r>
            <w:r w:rsidRPr="00FC2C3C">
              <w:rPr>
                <w:spacing w:val="-2"/>
                <w:sz w:val="21"/>
              </w:rPr>
              <w:t xml:space="preserve">Informasi </w:t>
            </w:r>
            <w:r w:rsidRPr="00FC2C3C">
              <w:rPr>
                <w:sz w:val="21"/>
              </w:rPr>
              <w:t>dan Edukasi</w:t>
            </w:r>
            <w:r w:rsidRPr="00FC2C3C">
              <w:rPr>
                <w:spacing w:val="-24"/>
                <w:sz w:val="21"/>
              </w:rPr>
              <w:t xml:space="preserve"> </w:t>
            </w:r>
            <w:r w:rsidRPr="00FC2C3C">
              <w:rPr>
                <w:sz w:val="21"/>
              </w:rPr>
              <w:t>(KIE) kepada</w:t>
            </w:r>
            <w:r w:rsidRPr="00FC2C3C">
              <w:rPr>
                <w:spacing w:val="-17"/>
                <w:sz w:val="21"/>
              </w:rPr>
              <w:t xml:space="preserve"> </w:t>
            </w:r>
            <w:r w:rsidRPr="00FC2C3C">
              <w:rPr>
                <w:sz w:val="21"/>
              </w:rPr>
              <w:t>masyarakat melalui pendekatan kearifan</w:t>
            </w:r>
            <w:r w:rsidRPr="00FC2C3C">
              <w:rPr>
                <w:spacing w:val="-1"/>
                <w:sz w:val="21"/>
              </w:rPr>
              <w:t xml:space="preserve"> </w:t>
            </w:r>
            <w:r w:rsidRPr="00FC2C3C">
              <w:rPr>
                <w:sz w:val="21"/>
              </w:rPr>
              <w:t>budaya</w:t>
            </w:r>
            <w:r w:rsidRPr="00FC2C3C">
              <w:rPr>
                <w:spacing w:val="-27"/>
                <w:sz w:val="21"/>
              </w:rPr>
              <w:t xml:space="preserve"> </w:t>
            </w:r>
            <w:r w:rsidRPr="00FC2C3C">
              <w:rPr>
                <w:sz w:val="21"/>
              </w:rPr>
              <w:t>lokal</w:t>
            </w:r>
          </w:p>
        </w:tc>
        <w:tc>
          <w:tcPr>
            <w:tcW w:w="2163" w:type="dxa"/>
          </w:tcPr>
          <w:p w14:paraId="56F0F405" w14:textId="77777777" w:rsidR="00F7309F" w:rsidRPr="00F7309F" w:rsidRDefault="00F7309F" w:rsidP="000100E9">
            <w:pPr>
              <w:pStyle w:val="TableParagraph"/>
              <w:numPr>
                <w:ilvl w:val="0"/>
                <w:numId w:val="17"/>
              </w:numPr>
              <w:autoSpaceDE w:val="0"/>
              <w:autoSpaceDN w:val="0"/>
              <w:spacing w:before="10" w:line="233" w:lineRule="exact"/>
              <w:ind w:left="218" w:right="102" w:hanging="142"/>
              <w:rPr>
                <w:sz w:val="21"/>
              </w:rPr>
            </w:pPr>
            <w:r>
              <w:rPr>
                <w:spacing w:val="-2"/>
                <w:sz w:val="21"/>
              </w:rPr>
              <w:lastRenderedPageBreak/>
              <w:t>Angka</w:t>
            </w:r>
            <w:r>
              <w:rPr>
                <w:sz w:val="21"/>
              </w:rPr>
              <w:t xml:space="preserve"> kelahiran </w:t>
            </w:r>
            <w:r w:rsidRPr="00F7309F">
              <w:rPr>
                <w:sz w:val="21"/>
              </w:rPr>
              <w:t>total</w:t>
            </w:r>
            <w:r w:rsidRPr="00F7309F">
              <w:rPr>
                <w:spacing w:val="-24"/>
                <w:sz w:val="21"/>
              </w:rPr>
              <w:t xml:space="preserve"> </w:t>
            </w:r>
            <w:r w:rsidRPr="00F7309F">
              <w:rPr>
                <w:sz w:val="21"/>
              </w:rPr>
              <w:t xml:space="preserve">(TFR) </w:t>
            </w:r>
            <w:r w:rsidRPr="00F7309F">
              <w:rPr>
                <w:spacing w:val="-2"/>
                <w:sz w:val="21"/>
              </w:rPr>
              <w:t>dapat</w:t>
            </w:r>
            <w:r>
              <w:rPr>
                <w:spacing w:val="-15"/>
                <w:sz w:val="21"/>
              </w:rPr>
              <w:t xml:space="preserve"> </w:t>
            </w:r>
            <w:r w:rsidRPr="00F7309F">
              <w:rPr>
                <w:spacing w:val="-2"/>
                <w:sz w:val="21"/>
              </w:rPr>
              <w:t>dipertahankan</w:t>
            </w:r>
            <w:r w:rsidRPr="00F7309F">
              <w:rPr>
                <w:spacing w:val="-29"/>
                <w:sz w:val="21"/>
              </w:rPr>
              <w:t xml:space="preserve"> </w:t>
            </w:r>
            <w:r>
              <w:rPr>
                <w:spacing w:val="-2"/>
                <w:sz w:val="21"/>
              </w:rPr>
              <w:t xml:space="preserve">di </w:t>
            </w:r>
            <w:r w:rsidRPr="00F7309F">
              <w:rPr>
                <w:sz w:val="21"/>
              </w:rPr>
              <w:t>angka</w:t>
            </w:r>
            <w:r w:rsidRPr="00F7309F">
              <w:rPr>
                <w:spacing w:val="-1"/>
                <w:sz w:val="21"/>
              </w:rPr>
              <w:t xml:space="preserve"> </w:t>
            </w:r>
            <w:r>
              <w:rPr>
                <w:sz w:val="21"/>
              </w:rPr>
              <w:t xml:space="preserve">2,05 sampai </w:t>
            </w:r>
            <w:r w:rsidRPr="00F7309F">
              <w:rPr>
                <w:sz w:val="21"/>
              </w:rPr>
              <w:t>dengan</w:t>
            </w:r>
            <w:r w:rsidRPr="00F7309F">
              <w:rPr>
                <w:spacing w:val="-26"/>
                <w:sz w:val="21"/>
              </w:rPr>
              <w:t xml:space="preserve"> </w:t>
            </w:r>
            <w:r>
              <w:rPr>
                <w:spacing w:val="-26"/>
                <w:sz w:val="21"/>
              </w:rPr>
              <w:t xml:space="preserve"> </w:t>
            </w:r>
            <w:r w:rsidRPr="00F7309F">
              <w:rPr>
                <w:sz w:val="21"/>
              </w:rPr>
              <w:t>tahun</w:t>
            </w:r>
            <w:r>
              <w:rPr>
                <w:spacing w:val="-26"/>
                <w:sz w:val="21"/>
              </w:rPr>
              <w:t xml:space="preserve"> </w:t>
            </w:r>
            <w:r w:rsidRPr="00F7309F">
              <w:rPr>
                <w:sz w:val="21"/>
              </w:rPr>
              <w:t>2029.</w:t>
            </w:r>
          </w:p>
        </w:tc>
      </w:tr>
      <w:tr w:rsidR="008E0802" w:rsidRPr="00F7309F" w14:paraId="60773435" w14:textId="77777777" w:rsidTr="00F7309F">
        <w:trPr>
          <w:trHeight w:val="492"/>
          <w:jc w:val="center"/>
        </w:trPr>
        <w:tc>
          <w:tcPr>
            <w:tcW w:w="689" w:type="dxa"/>
          </w:tcPr>
          <w:p w14:paraId="2ABADE31" w14:textId="77777777" w:rsidR="008E0802" w:rsidRDefault="008E0802" w:rsidP="008E0802">
            <w:pPr>
              <w:pStyle w:val="TableParagraph"/>
              <w:spacing w:line="219" w:lineRule="exact"/>
              <w:ind w:left="46" w:right="18"/>
              <w:jc w:val="center"/>
              <w:rPr>
                <w:sz w:val="21"/>
              </w:rPr>
            </w:pPr>
            <w:r>
              <w:rPr>
                <w:spacing w:val="-5"/>
                <w:sz w:val="21"/>
              </w:rPr>
              <w:t>2.</w:t>
            </w:r>
          </w:p>
        </w:tc>
        <w:tc>
          <w:tcPr>
            <w:tcW w:w="1137" w:type="dxa"/>
          </w:tcPr>
          <w:p w14:paraId="5DEAC4C2" w14:textId="77777777" w:rsidR="008E0802" w:rsidRDefault="008E0802" w:rsidP="008E0802">
            <w:pPr>
              <w:pStyle w:val="TableParagraph"/>
              <w:spacing w:line="219" w:lineRule="exact"/>
              <w:ind w:left="118"/>
              <w:rPr>
                <w:sz w:val="21"/>
              </w:rPr>
            </w:pPr>
            <w:r>
              <w:rPr>
                <w:spacing w:val="-2"/>
                <w:sz w:val="21"/>
              </w:rPr>
              <w:t>ASFR</w:t>
            </w:r>
            <w:r>
              <w:rPr>
                <w:spacing w:val="-29"/>
                <w:sz w:val="21"/>
              </w:rPr>
              <w:t xml:space="preserve"> </w:t>
            </w:r>
            <w:r>
              <w:rPr>
                <w:spacing w:val="-5"/>
                <w:sz w:val="21"/>
              </w:rPr>
              <w:t>15-</w:t>
            </w:r>
          </w:p>
          <w:p w14:paraId="128B20D8" w14:textId="77777777" w:rsidR="008E0802" w:rsidRDefault="008E0802" w:rsidP="008E0802">
            <w:pPr>
              <w:pStyle w:val="TableParagraph"/>
              <w:spacing w:line="241" w:lineRule="exact"/>
              <w:ind w:left="118"/>
              <w:rPr>
                <w:sz w:val="21"/>
              </w:rPr>
            </w:pPr>
            <w:r>
              <w:rPr>
                <w:sz w:val="21"/>
              </w:rPr>
              <w:t>19</w:t>
            </w:r>
            <w:r>
              <w:rPr>
                <w:spacing w:val="-8"/>
                <w:sz w:val="21"/>
              </w:rPr>
              <w:t xml:space="preserve"> </w:t>
            </w:r>
            <w:r>
              <w:rPr>
                <w:spacing w:val="-2"/>
                <w:sz w:val="21"/>
              </w:rPr>
              <w:t>tahun</w:t>
            </w:r>
          </w:p>
        </w:tc>
        <w:tc>
          <w:tcPr>
            <w:tcW w:w="1746" w:type="dxa"/>
          </w:tcPr>
          <w:p w14:paraId="7E77B430" w14:textId="77777777" w:rsidR="008E0802" w:rsidRDefault="008E0802" w:rsidP="008E0802">
            <w:pPr>
              <w:pStyle w:val="TableParagraph"/>
              <w:spacing w:line="219" w:lineRule="exact"/>
              <w:ind w:left="118"/>
              <w:rPr>
                <w:b/>
                <w:sz w:val="21"/>
              </w:rPr>
            </w:pPr>
            <w:r>
              <w:rPr>
                <w:b/>
                <w:spacing w:val="-2"/>
                <w:sz w:val="21"/>
              </w:rPr>
              <w:t>Mencegah</w:t>
            </w:r>
          </w:p>
          <w:p w14:paraId="51489EB5" w14:textId="77777777" w:rsidR="008E0802" w:rsidRDefault="008E0802" w:rsidP="008E0802">
            <w:pPr>
              <w:pStyle w:val="TableParagraph"/>
              <w:spacing w:line="254" w:lineRule="auto"/>
              <w:ind w:left="118"/>
              <w:rPr>
                <w:b/>
                <w:spacing w:val="-2"/>
                <w:sz w:val="21"/>
              </w:rPr>
            </w:pPr>
            <w:r>
              <w:rPr>
                <w:b/>
                <w:spacing w:val="-2"/>
                <w:sz w:val="21"/>
              </w:rPr>
              <w:t>kelahiran</w:t>
            </w:r>
            <w:r>
              <w:rPr>
                <w:b/>
                <w:spacing w:val="-25"/>
                <w:sz w:val="21"/>
              </w:rPr>
              <w:t xml:space="preserve"> </w:t>
            </w:r>
            <w:r>
              <w:rPr>
                <w:b/>
                <w:spacing w:val="-2"/>
                <w:sz w:val="21"/>
              </w:rPr>
              <w:t>di</w:t>
            </w:r>
            <w:r>
              <w:rPr>
                <w:b/>
                <w:spacing w:val="-15"/>
                <w:sz w:val="21"/>
              </w:rPr>
              <w:t xml:space="preserve"> </w:t>
            </w:r>
            <w:r>
              <w:rPr>
                <w:b/>
                <w:spacing w:val="-2"/>
                <w:sz w:val="21"/>
              </w:rPr>
              <w:t>usia remaja.</w:t>
            </w:r>
          </w:p>
          <w:p w14:paraId="69FD5699" w14:textId="77777777" w:rsidR="00FC2C3C" w:rsidRDefault="00FC2C3C" w:rsidP="008E0802">
            <w:pPr>
              <w:pStyle w:val="TableParagraph"/>
              <w:spacing w:line="254" w:lineRule="auto"/>
              <w:ind w:left="118"/>
              <w:rPr>
                <w:b/>
                <w:spacing w:val="-2"/>
                <w:sz w:val="21"/>
              </w:rPr>
            </w:pPr>
          </w:p>
          <w:p w14:paraId="36F02B69" w14:textId="77777777" w:rsidR="00FC2C3C" w:rsidRDefault="00FC2C3C" w:rsidP="008E0802">
            <w:pPr>
              <w:pStyle w:val="TableParagraph"/>
              <w:spacing w:line="254" w:lineRule="auto"/>
              <w:ind w:left="118"/>
              <w:rPr>
                <w:b/>
                <w:spacing w:val="-2"/>
                <w:sz w:val="21"/>
              </w:rPr>
            </w:pPr>
          </w:p>
          <w:p w14:paraId="36BE3057" w14:textId="77777777" w:rsidR="00FC2C3C" w:rsidRDefault="00FC2C3C" w:rsidP="008E0802">
            <w:pPr>
              <w:pStyle w:val="TableParagraph"/>
              <w:spacing w:line="254" w:lineRule="auto"/>
              <w:ind w:left="118"/>
              <w:rPr>
                <w:b/>
                <w:spacing w:val="-2"/>
                <w:sz w:val="21"/>
              </w:rPr>
            </w:pPr>
          </w:p>
          <w:p w14:paraId="3951413D" w14:textId="77777777" w:rsidR="00FC2C3C" w:rsidRDefault="00FC2C3C" w:rsidP="00FC2C3C">
            <w:pPr>
              <w:pStyle w:val="TableParagraph"/>
              <w:spacing w:line="247" w:lineRule="auto"/>
              <w:ind w:left="118" w:right="198"/>
              <w:rPr>
                <w:sz w:val="21"/>
              </w:rPr>
            </w:pPr>
            <w:r>
              <w:rPr>
                <w:sz w:val="21"/>
              </w:rPr>
              <w:t>Kelahiran</w:t>
            </w:r>
            <w:r>
              <w:rPr>
                <w:spacing w:val="-14"/>
                <w:sz w:val="21"/>
              </w:rPr>
              <w:t xml:space="preserve"> </w:t>
            </w:r>
            <w:r>
              <w:rPr>
                <w:sz w:val="21"/>
              </w:rPr>
              <w:t>di</w:t>
            </w:r>
            <w:r>
              <w:rPr>
                <w:spacing w:val="-31"/>
                <w:sz w:val="21"/>
              </w:rPr>
              <w:t xml:space="preserve"> </w:t>
            </w:r>
            <w:r>
              <w:rPr>
                <w:sz w:val="21"/>
              </w:rPr>
              <w:t xml:space="preserve">usia remaja berisiko </w:t>
            </w:r>
            <w:r>
              <w:rPr>
                <w:spacing w:val="-2"/>
                <w:sz w:val="21"/>
              </w:rPr>
              <w:t xml:space="preserve">menyebabkan </w:t>
            </w:r>
            <w:r>
              <w:rPr>
                <w:spacing w:val="-4"/>
                <w:sz w:val="21"/>
              </w:rPr>
              <w:t>kematian</w:t>
            </w:r>
            <w:r>
              <w:rPr>
                <w:spacing w:val="-15"/>
                <w:sz w:val="21"/>
              </w:rPr>
              <w:t xml:space="preserve"> </w:t>
            </w:r>
            <w:r>
              <w:rPr>
                <w:spacing w:val="-4"/>
                <w:sz w:val="21"/>
              </w:rPr>
              <w:t>ibu</w:t>
            </w:r>
            <w:r>
              <w:rPr>
                <w:spacing w:val="-13"/>
                <w:sz w:val="21"/>
              </w:rPr>
              <w:t xml:space="preserve"> </w:t>
            </w:r>
            <w:r>
              <w:rPr>
                <w:spacing w:val="-4"/>
                <w:sz w:val="21"/>
              </w:rPr>
              <w:t xml:space="preserve">dan </w:t>
            </w:r>
            <w:r>
              <w:rPr>
                <w:sz w:val="21"/>
              </w:rPr>
              <w:t>bayi</w:t>
            </w:r>
            <w:r>
              <w:rPr>
                <w:spacing w:val="-24"/>
                <w:sz w:val="21"/>
              </w:rPr>
              <w:t xml:space="preserve"> </w:t>
            </w:r>
            <w:r>
              <w:rPr>
                <w:sz w:val="21"/>
              </w:rPr>
              <w:t>baru lahir</w:t>
            </w:r>
          </w:p>
          <w:p w14:paraId="7D408D82" w14:textId="77777777" w:rsidR="00FC2C3C" w:rsidRDefault="00FC2C3C" w:rsidP="00FC2C3C">
            <w:pPr>
              <w:pStyle w:val="TableParagraph"/>
              <w:spacing w:line="254" w:lineRule="auto"/>
              <w:ind w:left="118"/>
              <w:rPr>
                <w:b/>
                <w:sz w:val="21"/>
              </w:rPr>
            </w:pPr>
            <w:r>
              <w:rPr>
                <w:spacing w:val="-2"/>
                <w:sz w:val="21"/>
              </w:rPr>
              <w:t>serta</w:t>
            </w:r>
            <w:r>
              <w:rPr>
                <w:spacing w:val="-19"/>
                <w:sz w:val="21"/>
              </w:rPr>
              <w:t xml:space="preserve"> </w:t>
            </w:r>
            <w:r>
              <w:rPr>
                <w:spacing w:val="-2"/>
                <w:sz w:val="21"/>
              </w:rPr>
              <w:t>risiko stunting.</w:t>
            </w:r>
          </w:p>
        </w:tc>
        <w:tc>
          <w:tcPr>
            <w:tcW w:w="2147" w:type="dxa"/>
          </w:tcPr>
          <w:p w14:paraId="3081B7F4" w14:textId="77777777" w:rsidR="00FC2C3C" w:rsidRPr="00990693" w:rsidRDefault="008E0802" w:rsidP="000100E9">
            <w:pPr>
              <w:pStyle w:val="TableParagraph"/>
              <w:numPr>
                <w:ilvl w:val="0"/>
                <w:numId w:val="17"/>
              </w:numPr>
              <w:ind w:left="246" w:hanging="142"/>
              <w:rPr>
                <w:sz w:val="21"/>
                <w:highlight w:val="yellow"/>
              </w:rPr>
            </w:pPr>
            <w:r w:rsidRPr="00990693">
              <w:rPr>
                <w:spacing w:val="-2"/>
                <w:sz w:val="21"/>
                <w:highlight w:val="yellow"/>
              </w:rPr>
              <w:t>Angka</w:t>
            </w:r>
            <w:r w:rsidR="00FC2C3C" w:rsidRPr="00990693">
              <w:rPr>
                <w:sz w:val="21"/>
                <w:highlight w:val="yellow"/>
              </w:rPr>
              <w:t xml:space="preserve"> </w:t>
            </w:r>
            <w:r w:rsidRPr="00990693">
              <w:rPr>
                <w:sz w:val="21"/>
                <w:highlight w:val="yellow"/>
              </w:rPr>
              <w:t>kelahiran</w:t>
            </w:r>
            <w:r w:rsidR="00FC2C3C" w:rsidRPr="00990693">
              <w:rPr>
                <w:spacing w:val="-14"/>
                <w:sz w:val="21"/>
                <w:highlight w:val="yellow"/>
              </w:rPr>
              <w:t xml:space="preserve"> </w:t>
            </w:r>
            <w:r w:rsidRPr="00990693">
              <w:rPr>
                <w:sz w:val="21"/>
                <w:highlight w:val="yellow"/>
              </w:rPr>
              <w:t xml:space="preserve">menurut </w:t>
            </w:r>
            <w:r w:rsidRPr="00990693">
              <w:rPr>
                <w:spacing w:val="-6"/>
                <w:sz w:val="21"/>
                <w:highlight w:val="yellow"/>
              </w:rPr>
              <w:t>umur</w:t>
            </w:r>
            <w:r w:rsidR="00FC2C3C" w:rsidRPr="00990693">
              <w:rPr>
                <w:spacing w:val="4"/>
                <w:sz w:val="21"/>
                <w:highlight w:val="yellow"/>
              </w:rPr>
              <w:t xml:space="preserve"> </w:t>
            </w:r>
            <w:r w:rsidRPr="00990693">
              <w:rPr>
                <w:spacing w:val="-6"/>
                <w:sz w:val="21"/>
                <w:highlight w:val="yellow"/>
              </w:rPr>
              <w:t>(ASFR)</w:t>
            </w:r>
            <w:r w:rsidRPr="00990693">
              <w:rPr>
                <w:spacing w:val="-16"/>
                <w:sz w:val="21"/>
                <w:highlight w:val="yellow"/>
              </w:rPr>
              <w:t xml:space="preserve"> </w:t>
            </w:r>
            <w:r w:rsidRPr="00990693">
              <w:rPr>
                <w:spacing w:val="-6"/>
                <w:sz w:val="21"/>
                <w:highlight w:val="yellow"/>
              </w:rPr>
              <w:t>15-</w:t>
            </w:r>
            <w:r w:rsidRPr="00990693">
              <w:rPr>
                <w:spacing w:val="-11"/>
                <w:sz w:val="21"/>
                <w:highlight w:val="yellow"/>
              </w:rPr>
              <w:t>19</w:t>
            </w:r>
            <w:r w:rsidR="00FC2C3C" w:rsidRPr="00990693">
              <w:rPr>
                <w:sz w:val="21"/>
                <w:highlight w:val="yellow"/>
              </w:rPr>
              <w:t xml:space="preserve"> </w:t>
            </w:r>
            <w:r w:rsidRPr="00990693">
              <w:rPr>
                <w:sz w:val="21"/>
                <w:highlight w:val="yellow"/>
              </w:rPr>
              <w:t>thn</w:t>
            </w:r>
            <w:r w:rsidRPr="00990693">
              <w:rPr>
                <w:spacing w:val="-7"/>
                <w:sz w:val="21"/>
                <w:highlight w:val="yellow"/>
              </w:rPr>
              <w:t xml:space="preserve"> </w:t>
            </w:r>
            <w:r w:rsidR="00FC2C3C" w:rsidRPr="00990693">
              <w:rPr>
                <w:sz w:val="21"/>
                <w:highlight w:val="yellow"/>
              </w:rPr>
              <w:t xml:space="preserve">Kabupaten </w:t>
            </w:r>
            <w:r w:rsidRPr="00990693">
              <w:rPr>
                <w:sz w:val="21"/>
                <w:highlight w:val="yellow"/>
              </w:rPr>
              <w:t>Sumedang</w:t>
            </w:r>
            <w:r w:rsidR="00FC2C3C" w:rsidRPr="00990693">
              <w:rPr>
                <w:sz w:val="21"/>
                <w:highlight w:val="yellow"/>
              </w:rPr>
              <w:t xml:space="preserve"> </w:t>
            </w:r>
            <w:r w:rsidR="00FC2C3C" w:rsidRPr="00990693">
              <w:rPr>
                <w:spacing w:val="-2"/>
                <w:sz w:val="21"/>
                <w:highlight w:val="yellow"/>
              </w:rPr>
              <w:t>menurun,</w:t>
            </w:r>
            <w:r w:rsidR="00FC2C3C" w:rsidRPr="00990693">
              <w:rPr>
                <w:spacing w:val="-12"/>
                <w:sz w:val="21"/>
                <w:highlight w:val="yellow"/>
              </w:rPr>
              <w:t xml:space="preserve"> </w:t>
            </w:r>
            <w:r w:rsidR="00FC2C3C" w:rsidRPr="00990693">
              <w:rPr>
                <w:spacing w:val="-2"/>
                <w:sz w:val="21"/>
                <w:highlight w:val="yellow"/>
              </w:rPr>
              <w:t>dari</w:t>
            </w:r>
            <w:r w:rsidR="00FC2C3C" w:rsidRPr="00990693">
              <w:rPr>
                <w:spacing w:val="-21"/>
                <w:sz w:val="21"/>
                <w:highlight w:val="yellow"/>
              </w:rPr>
              <w:t xml:space="preserve"> </w:t>
            </w:r>
            <w:r w:rsidR="00FC2C3C" w:rsidRPr="00990693">
              <w:rPr>
                <w:spacing w:val="-4"/>
                <w:sz w:val="21"/>
                <w:highlight w:val="yellow"/>
              </w:rPr>
              <w:t>28,07</w:t>
            </w:r>
            <w:r w:rsidR="00FC2C3C" w:rsidRPr="00990693">
              <w:rPr>
                <w:sz w:val="21"/>
                <w:highlight w:val="yellow"/>
              </w:rPr>
              <w:t xml:space="preserve"> </w:t>
            </w:r>
            <w:r w:rsidR="00FC2C3C" w:rsidRPr="00990693">
              <w:rPr>
                <w:spacing w:val="-4"/>
                <w:sz w:val="21"/>
                <w:highlight w:val="yellow"/>
              </w:rPr>
              <w:t>(2020)</w:t>
            </w:r>
            <w:r w:rsidR="00FC2C3C" w:rsidRPr="00990693">
              <w:rPr>
                <w:spacing w:val="-1"/>
                <w:sz w:val="21"/>
                <w:highlight w:val="yellow"/>
              </w:rPr>
              <w:t xml:space="preserve"> </w:t>
            </w:r>
            <w:r w:rsidR="00FC2C3C" w:rsidRPr="00990693">
              <w:rPr>
                <w:spacing w:val="-4"/>
                <w:sz w:val="21"/>
                <w:highlight w:val="yellow"/>
              </w:rPr>
              <w:t>menjadi</w:t>
            </w:r>
            <w:r w:rsidR="00FC2C3C" w:rsidRPr="00990693">
              <w:rPr>
                <w:spacing w:val="-15"/>
                <w:sz w:val="21"/>
                <w:highlight w:val="yellow"/>
              </w:rPr>
              <w:t xml:space="preserve"> </w:t>
            </w:r>
            <w:r w:rsidR="00FC2C3C" w:rsidRPr="00990693">
              <w:rPr>
                <w:spacing w:val="-5"/>
                <w:sz w:val="21"/>
                <w:highlight w:val="yellow"/>
              </w:rPr>
              <w:t>22,0</w:t>
            </w:r>
            <w:r w:rsidR="00FC2C3C" w:rsidRPr="00990693">
              <w:rPr>
                <w:sz w:val="21"/>
                <w:highlight w:val="yellow"/>
              </w:rPr>
              <w:t xml:space="preserve"> (2025).</w:t>
            </w:r>
          </w:p>
          <w:p w14:paraId="7B7ACBB3" w14:textId="77777777" w:rsidR="008E0802" w:rsidRPr="00FC2C3C" w:rsidRDefault="00FC2C3C" w:rsidP="000100E9">
            <w:pPr>
              <w:pStyle w:val="TableParagraph"/>
              <w:numPr>
                <w:ilvl w:val="0"/>
                <w:numId w:val="17"/>
              </w:numPr>
              <w:ind w:left="246" w:hanging="142"/>
              <w:rPr>
                <w:sz w:val="21"/>
              </w:rPr>
            </w:pPr>
            <w:r w:rsidRPr="00FC2C3C">
              <w:rPr>
                <w:spacing w:val="-2"/>
                <w:sz w:val="21"/>
              </w:rPr>
              <w:t xml:space="preserve">Walaupun </w:t>
            </w:r>
            <w:r w:rsidRPr="00FC2C3C">
              <w:rPr>
                <w:sz w:val="21"/>
              </w:rPr>
              <w:t>angka</w:t>
            </w:r>
            <w:r w:rsidRPr="00FC2C3C">
              <w:rPr>
                <w:spacing w:val="-1"/>
                <w:sz w:val="21"/>
              </w:rPr>
              <w:t xml:space="preserve"> </w:t>
            </w:r>
            <w:r w:rsidRPr="00FC2C3C">
              <w:rPr>
                <w:sz w:val="21"/>
              </w:rPr>
              <w:t>kelahiran Kabupaten Sumedang</w:t>
            </w:r>
            <w:r w:rsidRPr="00FC2C3C">
              <w:rPr>
                <w:spacing w:val="-26"/>
                <w:sz w:val="21"/>
              </w:rPr>
              <w:t xml:space="preserve"> </w:t>
            </w:r>
            <w:r w:rsidRPr="00FC2C3C">
              <w:rPr>
                <w:spacing w:val="-2"/>
                <w:sz w:val="21"/>
              </w:rPr>
              <w:t>relatif</w:t>
            </w:r>
            <w:r w:rsidRPr="00FC2C3C">
              <w:rPr>
                <w:spacing w:val="-26"/>
                <w:sz w:val="21"/>
              </w:rPr>
              <w:t xml:space="preserve"> </w:t>
            </w:r>
            <w:r w:rsidRPr="00FC2C3C">
              <w:rPr>
                <w:spacing w:val="-2"/>
                <w:sz w:val="21"/>
              </w:rPr>
              <w:t xml:space="preserve">menurun, </w:t>
            </w:r>
            <w:r w:rsidRPr="00FC2C3C">
              <w:rPr>
                <w:sz w:val="21"/>
              </w:rPr>
              <w:t>jumlah kelahiran</w:t>
            </w:r>
            <w:r w:rsidRPr="00FC2C3C">
              <w:rPr>
                <w:spacing w:val="-7"/>
                <w:sz w:val="21"/>
              </w:rPr>
              <w:t xml:space="preserve"> </w:t>
            </w:r>
            <w:r w:rsidRPr="00FC2C3C">
              <w:rPr>
                <w:sz w:val="21"/>
              </w:rPr>
              <w:t>bayi setiap tahun</w:t>
            </w:r>
            <w:r w:rsidRPr="00FC2C3C">
              <w:rPr>
                <w:spacing w:val="-21"/>
                <w:sz w:val="21"/>
              </w:rPr>
              <w:t xml:space="preserve"> </w:t>
            </w:r>
            <w:r w:rsidRPr="00FC2C3C">
              <w:rPr>
                <w:sz w:val="21"/>
              </w:rPr>
              <w:t>tetap bertambah.</w:t>
            </w:r>
            <w:r w:rsidRPr="00FC2C3C">
              <w:rPr>
                <w:spacing w:val="-21"/>
                <w:sz w:val="21"/>
              </w:rPr>
              <w:t xml:space="preserve"> </w:t>
            </w:r>
            <w:r w:rsidRPr="00FC2C3C">
              <w:rPr>
                <w:sz w:val="21"/>
              </w:rPr>
              <w:t>Hal</w:t>
            </w:r>
            <w:r w:rsidRPr="00FC2C3C">
              <w:rPr>
                <w:spacing w:val="-28"/>
                <w:sz w:val="21"/>
              </w:rPr>
              <w:t xml:space="preserve"> </w:t>
            </w:r>
            <w:r w:rsidRPr="00FC2C3C">
              <w:rPr>
                <w:sz w:val="21"/>
              </w:rPr>
              <w:t>ini</w:t>
            </w:r>
            <w:r>
              <w:rPr>
                <w:sz w:val="21"/>
              </w:rPr>
              <w:t xml:space="preserve"> </w:t>
            </w:r>
            <w:r w:rsidRPr="00FC2C3C">
              <w:rPr>
                <w:spacing w:val="-4"/>
                <w:sz w:val="21"/>
              </w:rPr>
              <w:t>disebabkan</w:t>
            </w:r>
            <w:r w:rsidRPr="00FC2C3C">
              <w:rPr>
                <w:spacing w:val="-31"/>
                <w:sz w:val="21"/>
              </w:rPr>
              <w:t xml:space="preserve"> </w:t>
            </w:r>
            <w:r w:rsidRPr="00FC2C3C">
              <w:rPr>
                <w:spacing w:val="-4"/>
                <w:sz w:val="21"/>
              </w:rPr>
              <w:t xml:space="preserve">jumlah </w:t>
            </w:r>
            <w:r w:rsidRPr="00FC2C3C">
              <w:rPr>
                <w:sz w:val="21"/>
              </w:rPr>
              <w:t>perempuan</w:t>
            </w:r>
            <w:r w:rsidRPr="00FC2C3C">
              <w:rPr>
                <w:spacing w:val="-14"/>
                <w:sz w:val="21"/>
              </w:rPr>
              <w:t xml:space="preserve"> </w:t>
            </w:r>
            <w:r w:rsidRPr="00FC2C3C">
              <w:rPr>
                <w:sz w:val="21"/>
              </w:rPr>
              <w:t>usia reproduksi</w:t>
            </w:r>
            <w:r w:rsidRPr="00FC2C3C">
              <w:rPr>
                <w:spacing w:val="-31"/>
                <w:sz w:val="21"/>
              </w:rPr>
              <w:t xml:space="preserve"> </w:t>
            </w:r>
            <w:r w:rsidRPr="00FC2C3C">
              <w:rPr>
                <w:sz w:val="21"/>
              </w:rPr>
              <w:t xml:space="preserve">relatif </w:t>
            </w:r>
            <w:r w:rsidRPr="00FC2C3C">
              <w:rPr>
                <w:spacing w:val="-2"/>
                <w:sz w:val="21"/>
              </w:rPr>
              <w:t>meningkat.</w:t>
            </w:r>
          </w:p>
        </w:tc>
        <w:tc>
          <w:tcPr>
            <w:tcW w:w="2275" w:type="dxa"/>
          </w:tcPr>
          <w:p w14:paraId="30E59DD8" w14:textId="77777777" w:rsidR="00FC2C3C" w:rsidRDefault="008E0802" w:rsidP="000100E9">
            <w:pPr>
              <w:pStyle w:val="TableParagraph"/>
              <w:numPr>
                <w:ilvl w:val="0"/>
                <w:numId w:val="16"/>
              </w:numPr>
              <w:autoSpaceDE w:val="0"/>
              <w:autoSpaceDN w:val="0"/>
              <w:spacing w:before="19"/>
              <w:ind w:left="225" w:right="66" w:hanging="142"/>
              <w:rPr>
                <w:sz w:val="21"/>
              </w:rPr>
            </w:pPr>
            <w:r>
              <w:rPr>
                <w:spacing w:val="-2"/>
                <w:sz w:val="21"/>
              </w:rPr>
              <w:t>Integrasi pendidikan</w:t>
            </w:r>
            <w:r>
              <w:rPr>
                <w:spacing w:val="-13"/>
                <w:sz w:val="21"/>
              </w:rPr>
              <w:t xml:space="preserve"> </w:t>
            </w:r>
            <w:r>
              <w:rPr>
                <w:spacing w:val="-2"/>
                <w:sz w:val="21"/>
              </w:rPr>
              <w:t>kesehatan reproduksi, pendampingan</w:t>
            </w:r>
            <w:r>
              <w:rPr>
                <w:spacing w:val="-10"/>
                <w:sz w:val="21"/>
              </w:rPr>
              <w:t xml:space="preserve"> </w:t>
            </w:r>
            <w:r>
              <w:rPr>
                <w:spacing w:val="-7"/>
                <w:sz w:val="21"/>
              </w:rPr>
              <w:t>remaja</w:t>
            </w:r>
          </w:p>
          <w:p w14:paraId="73E53F35" w14:textId="77777777" w:rsidR="00FC2C3C" w:rsidRPr="00FC2C3C" w:rsidRDefault="00FC2C3C" w:rsidP="000100E9">
            <w:pPr>
              <w:pStyle w:val="TableParagraph"/>
              <w:numPr>
                <w:ilvl w:val="0"/>
                <w:numId w:val="16"/>
              </w:numPr>
              <w:autoSpaceDE w:val="0"/>
              <w:autoSpaceDN w:val="0"/>
              <w:spacing w:before="19"/>
              <w:ind w:left="225" w:right="66" w:hanging="142"/>
              <w:rPr>
                <w:sz w:val="21"/>
              </w:rPr>
            </w:pPr>
            <w:r w:rsidRPr="00FC2C3C">
              <w:rPr>
                <w:spacing w:val="-2"/>
                <w:sz w:val="21"/>
              </w:rPr>
              <w:t xml:space="preserve">Kolaborasi </w:t>
            </w:r>
            <w:r w:rsidRPr="00FC2C3C">
              <w:rPr>
                <w:sz w:val="21"/>
              </w:rPr>
              <w:t>dengan</w:t>
            </w:r>
            <w:r w:rsidRPr="00FC2C3C">
              <w:rPr>
                <w:spacing w:val="-14"/>
                <w:sz w:val="21"/>
              </w:rPr>
              <w:t xml:space="preserve"> </w:t>
            </w:r>
            <w:r w:rsidRPr="00FC2C3C">
              <w:rPr>
                <w:sz w:val="21"/>
              </w:rPr>
              <w:t>swasta</w:t>
            </w:r>
            <w:r w:rsidRPr="00FC2C3C">
              <w:rPr>
                <w:spacing w:val="-13"/>
                <w:sz w:val="21"/>
              </w:rPr>
              <w:t xml:space="preserve"> </w:t>
            </w:r>
            <w:r w:rsidRPr="00FC2C3C">
              <w:rPr>
                <w:sz w:val="21"/>
              </w:rPr>
              <w:t>dan seluruh</w:t>
            </w:r>
            <w:r w:rsidRPr="00FC2C3C">
              <w:rPr>
                <w:spacing w:val="-14"/>
                <w:sz w:val="21"/>
              </w:rPr>
              <w:t xml:space="preserve"> </w:t>
            </w:r>
            <w:r w:rsidRPr="00FC2C3C">
              <w:rPr>
                <w:sz w:val="21"/>
              </w:rPr>
              <w:t>elemen</w:t>
            </w:r>
            <w:r>
              <w:rPr>
                <w:sz w:val="21"/>
              </w:rPr>
              <w:t xml:space="preserve"> </w:t>
            </w:r>
            <w:r w:rsidRPr="00FC2C3C">
              <w:rPr>
                <w:spacing w:val="-2"/>
                <w:sz w:val="21"/>
              </w:rPr>
              <w:t>masyarakat</w:t>
            </w:r>
            <w:r w:rsidRPr="00FC2C3C">
              <w:rPr>
                <w:spacing w:val="-14"/>
                <w:sz w:val="21"/>
              </w:rPr>
              <w:t xml:space="preserve"> </w:t>
            </w:r>
            <w:r w:rsidRPr="00FC2C3C">
              <w:rPr>
                <w:spacing w:val="-2"/>
                <w:sz w:val="21"/>
              </w:rPr>
              <w:t>dan</w:t>
            </w:r>
            <w:r w:rsidRPr="00FC2C3C">
              <w:rPr>
                <w:spacing w:val="-28"/>
                <w:sz w:val="21"/>
              </w:rPr>
              <w:t xml:space="preserve"> </w:t>
            </w:r>
            <w:r w:rsidRPr="00FC2C3C">
              <w:rPr>
                <w:spacing w:val="-2"/>
                <w:sz w:val="21"/>
              </w:rPr>
              <w:t xml:space="preserve">instansi </w:t>
            </w:r>
            <w:r w:rsidRPr="00FC2C3C">
              <w:rPr>
                <w:sz w:val="21"/>
              </w:rPr>
              <w:t>seperti</w:t>
            </w:r>
            <w:r w:rsidRPr="00FC2C3C">
              <w:rPr>
                <w:spacing w:val="-31"/>
                <w:sz w:val="21"/>
              </w:rPr>
              <w:t xml:space="preserve"> </w:t>
            </w:r>
            <w:r w:rsidRPr="00FC2C3C">
              <w:rPr>
                <w:sz w:val="21"/>
              </w:rPr>
              <w:t xml:space="preserve">puskesmas keliling termasuk </w:t>
            </w:r>
            <w:r w:rsidRPr="00FC2C3C">
              <w:rPr>
                <w:color w:val="000000"/>
                <w:sz w:val="21"/>
                <w:shd w:val="clear" w:color="auto" w:fill="FFFFFF"/>
              </w:rPr>
              <w:t>pelayanan</w:t>
            </w:r>
            <w:r w:rsidRPr="00FC2C3C">
              <w:rPr>
                <w:color w:val="000000"/>
                <w:spacing w:val="-14"/>
                <w:sz w:val="21"/>
                <w:shd w:val="clear" w:color="auto" w:fill="FFFFFF"/>
              </w:rPr>
              <w:t xml:space="preserve"> </w:t>
            </w:r>
            <w:r w:rsidRPr="00FC2C3C">
              <w:rPr>
                <w:color w:val="000000"/>
                <w:sz w:val="21"/>
                <w:shd w:val="clear" w:color="auto" w:fill="FFFFFF"/>
              </w:rPr>
              <w:t>KB</w:t>
            </w:r>
            <w:r>
              <w:rPr>
                <w:color w:val="000000"/>
                <w:sz w:val="21"/>
                <w:shd w:val="clear" w:color="auto" w:fill="FFFFFF"/>
              </w:rPr>
              <w:t>.</w:t>
            </w:r>
          </w:p>
        </w:tc>
        <w:tc>
          <w:tcPr>
            <w:tcW w:w="2163" w:type="dxa"/>
          </w:tcPr>
          <w:p w14:paraId="3CB6C8FE" w14:textId="77777777" w:rsidR="00FC2C3C" w:rsidRDefault="008E0802" w:rsidP="000100E9">
            <w:pPr>
              <w:pStyle w:val="TableParagraph"/>
              <w:numPr>
                <w:ilvl w:val="0"/>
                <w:numId w:val="17"/>
              </w:numPr>
              <w:autoSpaceDE w:val="0"/>
              <w:autoSpaceDN w:val="0"/>
              <w:spacing w:before="10"/>
              <w:ind w:left="218" w:right="102" w:hanging="142"/>
              <w:rPr>
                <w:sz w:val="21"/>
              </w:rPr>
            </w:pPr>
            <w:r>
              <w:rPr>
                <w:spacing w:val="-2"/>
                <w:sz w:val="21"/>
              </w:rPr>
              <w:t xml:space="preserve">Menurunnya </w:t>
            </w:r>
            <w:r>
              <w:rPr>
                <w:sz w:val="21"/>
              </w:rPr>
              <w:t>ASFR</w:t>
            </w:r>
            <w:r>
              <w:rPr>
                <w:spacing w:val="-21"/>
                <w:sz w:val="21"/>
              </w:rPr>
              <w:t xml:space="preserve"> </w:t>
            </w:r>
            <w:r>
              <w:rPr>
                <w:sz w:val="21"/>
              </w:rPr>
              <w:t>15-19 tahun</w:t>
            </w:r>
          </w:p>
          <w:p w14:paraId="4B49921D" w14:textId="77777777" w:rsidR="008E0802" w:rsidRPr="00FC2C3C" w:rsidRDefault="008E0802" w:rsidP="000100E9">
            <w:pPr>
              <w:pStyle w:val="TableParagraph"/>
              <w:numPr>
                <w:ilvl w:val="0"/>
                <w:numId w:val="17"/>
              </w:numPr>
              <w:autoSpaceDE w:val="0"/>
              <w:autoSpaceDN w:val="0"/>
              <w:spacing w:before="10"/>
              <w:ind w:left="218" w:right="102" w:hanging="142"/>
              <w:rPr>
                <w:sz w:val="21"/>
              </w:rPr>
            </w:pPr>
            <w:r w:rsidRPr="00FC2C3C">
              <w:rPr>
                <w:spacing w:val="-2"/>
                <w:sz w:val="21"/>
              </w:rPr>
              <w:t>Meningkatnya kesadaran</w:t>
            </w:r>
            <w:r w:rsidRPr="00FC2C3C">
              <w:rPr>
                <w:spacing w:val="-28"/>
                <w:sz w:val="21"/>
              </w:rPr>
              <w:t xml:space="preserve"> </w:t>
            </w:r>
            <w:r w:rsidRPr="00FC2C3C">
              <w:rPr>
                <w:spacing w:val="-2"/>
                <w:sz w:val="21"/>
              </w:rPr>
              <w:t>remaja</w:t>
            </w:r>
            <w:r w:rsidRPr="00FC2C3C">
              <w:rPr>
                <w:spacing w:val="-16"/>
                <w:sz w:val="21"/>
              </w:rPr>
              <w:t xml:space="preserve"> </w:t>
            </w:r>
            <w:r w:rsidRPr="00FC2C3C">
              <w:rPr>
                <w:spacing w:val="-2"/>
                <w:sz w:val="21"/>
              </w:rPr>
              <w:t>akan</w:t>
            </w:r>
            <w:r w:rsidR="00FC2C3C">
              <w:rPr>
                <w:spacing w:val="-2"/>
                <w:sz w:val="21"/>
              </w:rPr>
              <w:t xml:space="preserve"> perencanaan keluarga.</w:t>
            </w:r>
          </w:p>
        </w:tc>
      </w:tr>
      <w:tr w:rsidR="00FC2C3C" w:rsidRPr="00F7309F" w14:paraId="5B30040B" w14:textId="77777777" w:rsidTr="00F7309F">
        <w:trPr>
          <w:trHeight w:val="492"/>
          <w:jc w:val="center"/>
        </w:trPr>
        <w:tc>
          <w:tcPr>
            <w:tcW w:w="689" w:type="dxa"/>
          </w:tcPr>
          <w:p w14:paraId="581AAEA4" w14:textId="77777777" w:rsidR="00FC2C3C" w:rsidRDefault="00FC2C3C" w:rsidP="00FC2C3C">
            <w:pPr>
              <w:pStyle w:val="TableParagraph"/>
              <w:ind w:left="46" w:right="18"/>
              <w:jc w:val="center"/>
              <w:rPr>
                <w:sz w:val="21"/>
              </w:rPr>
            </w:pPr>
            <w:r>
              <w:rPr>
                <w:spacing w:val="-5"/>
                <w:sz w:val="21"/>
              </w:rPr>
              <w:t>3.</w:t>
            </w:r>
          </w:p>
        </w:tc>
        <w:tc>
          <w:tcPr>
            <w:tcW w:w="1137" w:type="dxa"/>
          </w:tcPr>
          <w:p w14:paraId="12AABE2B" w14:textId="77777777" w:rsidR="00FC2C3C" w:rsidRDefault="00FC2C3C" w:rsidP="00FC2C3C">
            <w:pPr>
              <w:pStyle w:val="TableParagraph"/>
              <w:ind w:left="118"/>
              <w:rPr>
                <w:sz w:val="21"/>
              </w:rPr>
            </w:pPr>
            <w:r>
              <w:rPr>
                <w:spacing w:val="-2"/>
                <w:sz w:val="21"/>
              </w:rPr>
              <w:t>Proporsi</w:t>
            </w:r>
          </w:p>
          <w:p w14:paraId="3B4E4360" w14:textId="77777777" w:rsidR="00FC2C3C" w:rsidRDefault="00FC2C3C" w:rsidP="00FC2C3C">
            <w:pPr>
              <w:pStyle w:val="TableParagraph"/>
              <w:ind w:left="118"/>
              <w:rPr>
                <w:sz w:val="21"/>
              </w:rPr>
            </w:pPr>
            <w:r>
              <w:rPr>
                <w:spacing w:val="-2"/>
                <w:sz w:val="21"/>
              </w:rPr>
              <w:t xml:space="preserve">Kebutuhan </w:t>
            </w:r>
            <w:r>
              <w:rPr>
                <w:sz w:val="21"/>
              </w:rPr>
              <w:t>KB</w:t>
            </w:r>
            <w:r>
              <w:rPr>
                <w:spacing w:val="-16"/>
                <w:sz w:val="21"/>
              </w:rPr>
              <w:t xml:space="preserve"> </w:t>
            </w:r>
            <w:r>
              <w:rPr>
                <w:sz w:val="21"/>
              </w:rPr>
              <w:t xml:space="preserve">yang </w:t>
            </w:r>
            <w:r>
              <w:rPr>
                <w:spacing w:val="-2"/>
                <w:sz w:val="21"/>
              </w:rPr>
              <w:t>terpenuhi menurut alat/cara Modern</w:t>
            </w:r>
          </w:p>
        </w:tc>
        <w:tc>
          <w:tcPr>
            <w:tcW w:w="1746" w:type="dxa"/>
          </w:tcPr>
          <w:p w14:paraId="447B85DA" w14:textId="77777777" w:rsidR="00FC2C3C" w:rsidRDefault="00FC2C3C" w:rsidP="00FC2C3C">
            <w:pPr>
              <w:pStyle w:val="TableParagraph"/>
              <w:ind w:left="118"/>
              <w:rPr>
                <w:b/>
                <w:sz w:val="21"/>
              </w:rPr>
            </w:pPr>
            <w:r>
              <w:rPr>
                <w:b/>
                <w:spacing w:val="-2"/>
                <w:sz w:val="21"/>
              </w:rPr>
              <w:t xml:space="preserve">Partisipasi </w:t>
            </w:r>
            <w:r>
              <w:rPr>
                <w:b/>
                <w:spacing w:val="-5"/>
                <w:sz w:val="21"/>
              </w:rPr>
              <w:t>KB</w:t>
            </w:r>
          </w:p>
          <w:p w14:paraId="51CADD14" w14:textId="77777777" w:rsidR="00FC2C3C" w:rsidRDefault="00FC2C3C" w:rsidP="00FC2C3C">
            <w:pPr>
              <w:pStyle w:val="TableParagraph"/>
              <w:ind w:left="118"/>
              <w:rPr>
                <w:b/>
                <w:sz w:val="21"/>
              </w:rPr>
            </w:pPr>
            <w:r>
              <w:rPr>
                <w:b/>
                <w:spacing w:val="-5"/>
                <w:sz w:val="21"/>
              </w:rPr>
              <w:t>pria</w:t>
            </w:r>
            <w:r>
              <w:rPr>
                <w:b/>
                <w:spacing w:val="-8"/>
                <w:sz w:val="21"/>
              </w:rPr>
              <w:t xml:space="preserve"> </w:t>
            </w:r>
            <w:r>
              <w:rPr>
                <w:b/>
                <w:spacing w:val="-2"/>
                <w:sz w:val="21"/>
              </w:rPr>
              <w:t>rendah.</w:t>
            </w:r>
          </w:p>
          <w:p w14:paraId="6E901CC8" w14:textId="77777777" w:rsidR="00FC2C3C" w:rsidRDefault="00FC2C3C" w:rsidP="00FC2C3C">
            <w:pPr>
              <w:pStyle w:val="TableParagraph"/>
              <w:spacing w:before="15"/>
              <w:ind w:left="118"/>
              <w:rPr>
                <w:sz w:val="21"/>
              </w:rPr>
            </w:pPr>
            <w:r>
              <w:rPr>
                <w:spacing w:val="-2"/>
                <w:sz w:val="21"/>
              </w:rPr>
              <w:t>Rendahnya</w:t>
            </w:r>
          </w:p>
          <w:p w14:paraId="29AD20AA" w14:textId="77777777" w:rsidR="00FC2C3C" w:rsidRDefault="00FC2C3C" w:rsidP="00FC2C3C">
            <w:pPr>
              <w:pStyle w:val="TableParagraph"/>
              <w:ind w:left="118" w:right="90"/>
              <w:rPr>
                <w:spacing w:val="-2"/>
                <w:sz w:val="21"/>
              </w:rPr>
            </w:pPr>
            <w:r>
              <w:rPr>
                <w:sz w:val="21"/>
              </w:rPr>
              <w:t>akseptor</w:t>
            </w:r>
            <w:r>
              <w:rPr>
                <w:spacing w:val="-23"/>
                <w:sz w:val="21"/>
              </w:rPr>
              <w:t xml:space="preserve"> </w:t>
            </w:r>
            <w:r>
              <w:rPr>
                <w:sz w:val="21"/>
              </w:rPr>
              <w:t>KB</w:t>
            </w:r>
            <w:r>
              <w:rPr>
                <w:spacing w:val="-30"/>
                <w:sz w:val="21"/>
              </w:rPr>
              <w:t xml:space="preserve"> </w:t>
            </w:r>
            <w:r>
              <w:rPr>
                <w:sz w:val="21"/>
              </w:rPr>
              <w:t>pria bukan hanya</w:t>
            </w:r>
            <w:r>
              <w:rPr>
                <w:spacing w:val="-1"/>
                <w:sz w:val="21"/>
              </w:rPr>
              <w:t xml:space="preserve"> </w:t>
            </w:r>
            <w:r>
              <w:rPr>
                <w:sz w:val="21"/>
              </w:rPr>
              <w:t>di Kabupaten Sumedang tetapi di</w:t>
            </w:r>
            <w:r>
              <w:rPr>
                <w:spacing w:val="-4"/>
                <w:sz w:val="21"/>
              </w:rPr>
              <w:t xml:space="preserve"> </w:t>
            </w:r>
            <w:r>
              <w:rPr>
                <w:sz w:val="21"/>
              </w:rPr>
              <w:t>Provinsi</w:t>
            </w:r>
            <w:r>
              <w:rPr>
                <w:spacing w:val="-25"/>
                <w:sz w:val="21"/>
              </w:rPr>
              <w:t xml:space="preserve"> </w:t>
            </w:r>
            <w:r>
              <w:rPr>
                <w:sz w:val="21"/>
              </w:rPr>
              <w:t>Jawa Barat</w:t>
            </w:r>
            <w:r>
              <w:rPr>
                <w:spacing w:val="-15"/>
                <w:sz w:val="21"/>
              </w:rPr>
              <w:t xml:space="preserve"> </w:t>
            </w:r>
            <w:r>
              <w:rPr>
                <w:sz w:val="21"/>
              </w:rPr>
              <w:t xml:space="preserve">pada </w:t>
            </w:r>
            <w:r>
              <w:rPr>
                <w:spacing w:val="-2"/>
                <w:sz w:val="21"/>
              </w:rPr>
              <w:t>umumnya</w:t>
            </w:r>
            <w:r w:rsidR="003D4F60">
              <w:rPr>
                <w:spacing w:val="-2"/>
                <w:sz w:val="21"/>
              </w:rPr>
              <w:t>.</w:t>
            </w:r>
          </w:p>
          <w:p w14:paraId="71CAE4E8" w14:textId="77777777" w:rsidR="009E1EF6" w:rsidRDefault="009E1EF6" w:rsidP="00FC2C3C">
            <w:pPr>
              <w:pStyle w:val="TableParagraph"/>
              <w:ind w:left="118" w:right="90"/>
              <w:rPr>
                <w:spacing w:val="-2"/>
                <w:sz w:val="21"/>
              </w:rPr>
            </w:pPr>
          </w:p>
          <w:p w14:paraId="0FBC9F9B" w14:textId="77777777" w:rsidR="003D4F60" w:rsidRPr="003D4F60" w:rsidRDefault="003D4F60" w:rsidP="003D4F60">
            <w:pPr>
              <w:pStyle w:val="TableParagraph"/>
              <w:ind w:left="118" w:right="90"/>
              <w:rPr>
                <w:spacing w:val="-2"/>
                <w:sz w:val="21"/>
              </w:rPr>
            </w:pPr>
            <w:r w:rsidRPr="003D4F60">
              <w:rPr>
                <w:spacing w:val="-2"/>
                <w:sz w:val="21"/>
              </w:rPr>
              <w:t xml:space="preserve">Angka unmet need yaitu kebutuhan KB yang tidak terpenuhi masih cukup tinggi. </w:t>
            </w:r>
            <w:r w:rsidRPr="003D4F60">
              <w:rPr>
                <w:spacing w:val="-2"/>
                <w:sz w:val="21"/>
              </w:rPr>
              <w:lastRenderedPageBreak/>
              <w:t xml:space="preserve">Proporsi kebutuhan KB yang terpenuhi menurut alat/cara modern. Tingginya unmet need kemungkinan di daerah- daerah atau wilayah padat penduduk dan kantong </w:t>
            </w:r>
          </w:p>
          <w:p w14:paraId="5243B295" w14:textId="77777777" w:rsidR="003D4F60" w:rsidRDefault="003D4F60" w:rsidP="003D4F60">
            <w:pPr>
              <w:pStyle w:val="TableParagraph"/>
              <w:ind w:left="118" w:right="90"/>
              <w:rPr>
                <w:spacing w:val="-2"/>
                <w:sz w:val="21"/>
              </w:rPr>
            </w:pPr>
            <w:r w:rsidRPr="003D4F60">
              <w:rPr>
                <w:spacing w:val="-2"/>
                <w:sz w:val="21"/>
              </w:rPr>
              <w:t>kemiskinan serta yang jauh dari pusat kota, dengan akses terbatas terhadap layanan kesehatan reproduksi dan program KB.</w:t>
            </w:r>
          </w:p>
          <w:p w14:paraId="0A26DD97" w14:textId="77777777" w:rsidR="009E1EF6" w:rsidRDefault="009E1EF6" w:rsidP="00FC2C3C">
            <w:pPr>
              <w:pStyle w:val="TableParagraph"/>
              <w:ind w:left="118" w:right="90"/>
              <w:rPr>
                <w:spacing w:val="-2"/>
                <w:sz w:val="21"/>
              </w:rPr>
            </w:pPr>
          </w:p>
          <w:p w14:paraId="100FAD12" w14:textId="77777777" w:rsidR="009E1EF6" w:rsidRDefault="009E1EF6" w:rsidP="00FC2C3C">
            <w:pPr>
              <w:pStyle w:val="TableParagraph"/>
              <w:ind w:left="118" w:right="90"/>
              <w:rPr>
                <w:spacing w:val="-2"/>
                <w:sz w:val="21"/>
              </w:rPr>
            </w:pPr>
          </w:p>
          <w:p w14:paraId="446F3C64" w14:textId="77777777" w:rsidR="009E1EF6" w:rsidRDefault="009E1EF6" w:rsidP="00FC2C3C">
            <w:pPr>
              <w:pStyle w:val="TableParagraph"/>
              <w:ind w:left="118" w:right="90"/>
              <w:rPr>
                <w:spacing w:val="-2"/>
                <w:sz w:val="21"/>
              </w:rPr>
            </w:pPr>
          </w:p>
          <w:p w14:paraId="7A6CB2A6" w14:textId="77777777" w:rsidR="009E1EF6" w:rsidRDefault="009E1EF6" w:rsidP="00FC2C3C">
            <w:pPr>
              <w:pStyle w:val="TableParagraph"/>
              <w:ind w:left="118" w:right="90"/>
              <w:rPr>
                <w:spacing w:val="-2"/>
                <w:sz w:val="21"/>
              </w:rPr>
            </w:pPr>
          </w:p>
          <w:p w14:paraId="370E80D8" w14:textId="77777777" w:rsidR="009E1EF6" w:rsidRDefault="009E1EF6" w:rsidP="00FC2C3C">
            <w:pPr>
              <w:pStyle w:val="TableParagraph"/>
              <w:ind w:left="118" w:right="90"/>
              <w:rPr>
                <w:spacing w:val="-2"/>
                <w:sz w:val="21"/>
              </w:rPr>
            </w:pPr>
          </w:p>
          <w:p w14:paraId="42719FBB" w14:textId="77777777" w:rsidR="009E1EF6" w:rsidRDefault="009E1EF6" w:rsidP="00FC2C3C">
            <w:pPr>
              <w:pStyle w:val="TableParagraph"/>
              <w:ind w:left="118" w:right="90"/>
              <w:rPr>
                <w:spacing w:val="-2"/>
                <w:sz w:val="21"/>
              </w:rPr>
            </w:pPr>
          </w:p>
          <w:p w14:paraId="1C09AACB" w14:textId="77777777" w:rsidR="009E1EF6" w:rsidRDefault="009E1EF6" w:rsidP="00FC2C3C">
            <w:pPr>
              <w:pStyle w:val="TableParagraph"/>
              <w:ind w:left="118" w:right="90"/>
              <w:rPr>
                <w:spacing w:val="-2"/>
                <w:sz w:val="21"/>
              </w:rPr>
            </w:pPr>
          </w:p>
          <w:p w14:paraId="39E9E9C4" w14:textId="77777777" w:rsidR="009E1EF6" w:rsidRDefault="009E1EF6" w:rsidP="00FC2C3C">
            <w:pPr>
              <w:pStyle w:val="TableParagraph"/>
              <w:ind w:left="118" w:right="90"/>
              <w:rPr>
                <w:spacing w:val="-2"/>
                <w:sz w:val="21"/>
              </w:rPr>
            </w:pPr>
          </w:p>
          <w:p w14:paraId="5DB9CAA2" w14:textId="77777777" w:rsidR="009E1EF6" w:rsidRDefault="009E1EF6" w:rsidP="00FC2C3C">
            <w:pPr>
              <w:pStyle w:val="TableParagraph"/>
              <w:ind w:left="118" w:right="90"/>
              <w:rPr>
                <w:spacing w:val="-2"/>
                <w:sz w:val="21"/>
              </w:rPr>
            </w:pPr>
          </w:p>
          <w:p w14:paraId="3B9F9F2A" w14:textId="77777777" w:rsidR="009E1EF6" w:rsidRDefault="009E1EF6" w:rsidP="00FC2C3C">
            <w:pPr>
              <w:pStyle w:val="TableParagraph"/>
              <w:ind w:left="118" w:right="90"/>
              <w:rPr>
                <w:spacing w:val="-2"/>
                <w:sz w:val="21"/>
              </w:rPr>
            </w:pPr>
          </w:p>
          <w:p w14:paraId="75A9E0D3" w14:textId="77777777" w:rsidR="009E1EF6" w:rsidRDefault="009E1EF6" w:rsidP="00FC2C3C">
            <w:pPr>
              <w:pStyle w:val="TableParagraph"/>
              <w:ind w:left="118" w:right="90"/>
              <w:rPr>
                <w:spacing w:val="-2"/>
                <w:sz w:val="21"/>
              </w:rPr>
            </w:pPr>
          </w:p>
          <w:p w14:paraId="1123054D" w14:textId="77777777" w:rsidR="009E1EF6" w:rsidRDefault="009E1EF6" w:rsidP="00FC2C3C">
            <w:pPr>
              <w:pStyle w:val="TableParagraph"/>
              <w:ind w:left="118" w:right="90"/>
              <w:rPr>
                <w:spacing w:val="-2"/>
                <w:sz w:val="21"/>
              </w:rPr>
            </w:pPr>
          </w:p>
          <w:p w14:paraId="078F1E30" w14:textId="77777777" w:rsidR="009E1EF6" w:rsidRDefault="009E1EF6" w:rsidP="00FC2C3C">
            <w:pPr>
              <w:pStyle w:val="TableParagraph"/>
              <w:ind w:left="118" w:right="90"/>
              <w:rPr>
                <w:spacing w:val="-2"/>
                <w:sz w:val="21"/>
              </w:rPr>
            </w:pPr>
          </w:p>
          <w:p w14:paraId="1885C84B" w14:textId="77777777" w:rsidR="009E1EF6" w:rsidRDefault="009E1EF6" w:rsidP="00FC2C3C">
            <w:pPr>
              <w:pStyle w:val="TableParagraph"/>
              <w:ind w:left="118" w:right="90"/>
              <w:rPr>
                <w:spacing w:val="-2"/>
                <w:sz w:val="21"/>
              </w:rPr>
            </w:pPr>
          </w:p>
          <w:p w14:paraId="5F61A934" w14:textId="77777777" w:rsidR="009E1EF6" w:rsidRDefault="009E1EF6" w:rsidP="00FC2C3C">
            <w:pPr>
              <w:pStyle w:val="TableParagraph"/>
              <w:ind w:left="118" w:right="90"/>
              <w:rPr>
                <w:spacing w:val="-2"/>
                <w:sz w:val="21"/>
              </w:rPr>
            </w:pPr>
          </w:p>
          <w:p w14:paraId="40A5266D" w14:textId="77777777" w:rsidR="009E1EF6" w:rsidRDefault="009E1EF6" w:rsidP="00FC2C3C">
            <w:pPr>
              <w:pStyle w:val="TableParagraph"/>
              <w:ind w:left="118" w:right="90"/>
              <w:rPr>
                <w:spacing w:val="-2"/>
                <w:sz w:val="21"/>
              </w:rPr>
            </w:pPr>
          </w:p>
          <w:p w14:paraId="1AC00B14" w14:textId="77777777" w:rsidR="009E1EF6" w:rsidRDefault="009E1EF6" w:rsidP="00FC2C3C">
            <w:pPr>
              <w:pStyle w:val="TableParagraph"/>
              <w:ind w:left="118" w:right="90"/>
              <w:rPr>
                <w:spacing w:val="-2"/>
                <w:sz w:val="21"/>
              </w:rPr>
            </w:pPr>
          </w:p>
          <w:p w14:paraId="5475ABD2" w14:textId="77777777" w:rsidR="009E1EF6" w:rsidRDefault="009E1EF6" w:rsidP="00FC2C3C">
            <w:pPr>
              <w:pStyle w:val="TableParagraph"/>
              <w:ind w:left="118" w:right="90"/>
              <w:rPr>
                <w:spacing w:val="-2"/>
                <w:sz w:val="21"/>
              </w:rPr>
            </w:pPr>
          </w:p>
          <w:p w14:paraId="414D81EA" w14:textId="77777777" w:rsidR="009E1EF6" w:rsidRDefault="009E1EF6" w:rsidP="00FC2C3C">
            <w:pPr>
              <w:pStyle w:val="TableParagraph"/>
              <w:ind w:left="118" w:right="90"/>
              <w:rPr>
                <w:spacing w:val="-2"/>
                <w:sz w:val="21"/>
              </w:rPr>
            </w:pPr>
          </w:p>
          <w:p w14:paraId="557DB3B1" w14:textId="77777777" w:rsidR="009E1EF6" w:rsidRDefault="009E1EF6" w:rsidP="00FC2C3C">
            <w:pPr>
              <w:pStyle w:val="TableParagraph"/>
              <w:ind w:left="118" w:right="90"/>
              <w:rPr>
                <w:spacing w:val="-2"/>
                <w:sz w:val="21"/>
              </w:rPr>
            </w:pPr>
          </w:p>
          <w:p w14:paraId="5263644B" w14:textId="77777777" w:rsidR="009E1EF6" w:rsidRDefault="009E1EF6" w:rsidP="00FC2C3C">
            <w:pPr>
              <w:pStyle w:val="TableParagraph"/>
              <w:ind w:left="118" w:right="90"/>
              <w:rPr>
                <w:spacing w:val="-2"/>
                <w:sz w:val="21"/>
              </w:rPr>
            </w:pPr>
          </w:p>
          <w:p w14:paraId="4A0B66AA" w14:textId="77777777" w:rsidR="009E1EF6" w:rsidRDefault="009E1EF6" w:rsidP="00FC2C3C">
            <w:pPr>
              <w:pStyle w:val="TableParagraph"/>
              <w:ind w:left="118" w:right="90"/>
              <w:rPr>
                <w:spacing w:val="-2"/>
                <w:sz w:val="21"/>
              </w:rPr>
            </w:pPr>
          </w:p>
          <w:p w14:paraId="326E644C" w14:textId="77777777" w:rsidR="009E1EF6" w:rsidRDefault="009E1EF6" w:rsidP="00FC2C3C">
            <w:pPr>
              <w:pStyle w:val="TableParagraph"/>
              <w:ind w:left="118" w:right="90"/>
              <w:rPr>
                <w:spacing w:val="-2"/>
                <w:sz w:val="21"/>
              </w:rPr>
            </w:pPr>
          </w:p>
          <w:p w14:paraId="500A7799" w14:textId="77777777" w:rsidR="009E1EF6" w:rsidRDefault="009E1EF6" w:rsidP="00FC2C3C">
            <w:pPr>
              <w:pStyle w:val="TableParagraph"/>
              <w:ind w:left="118" w:right="90"/>
              <w:rPr>
                <w:spacing w:val="-2"/>
                <w:sz w:val="21"/>
              </w:rPr>
            </w:pPr>
          </w:p>
          <w:p w14:paraId="3C9B0711" w14:textId="77777777" w:rsidR="009E1EF6" w:rsidRDefault="009E1EF6" w:rsidP="00FC2C3C">
            <w:pPr>
              <w:pStyle w:val="TableParagraph"/>
              <w:ind w:left="118" w:right="90"/>
              <w:rPr>
                <w:spacing w:val="-2"/>
                <w:sz w:val="21"/>
              </w:rPr>
            </w:pPr>
          </w:p>
          <w:p w14:paraId="226AF2E4" w14:textId="77777777" w:rsidR="009E1EF6" w:rsidRDefault="009E1EF6" w:rsidP="00FC2C3C">
            <w:pPr>
              <w:pStyle w:val="TableParagraph"/>
              <w:ind w:left="118" w:right="90"/>
              <w:rPr>
                <w:spacing w:val="-2"/>
                <w:sz w:val="21"/>
              </w:rPr>
            </w:pPr>
          </w:p>
          <w:p w14:paraId="7BF4D4E3" w14:textId="77777777" w:rsidR="009E1EF6" w:rsidRDefault="009E1EF6" w:rsidP="00FC2C3C">
            <w:pPr>
              <w:pStyle w:val="TableParagraph"/>
              <w:ind w:left="118" w:right="90"/>
              <w:rPr>
                <w:spacing w:val="-2"/>
                <w:sz w:val="21"/>
              </w:rPr>
            </w:pPr>
          </w:p>
          <w:p w14:paraId="7A981447" w14:textId="77777777" w:rsidR="009E1EF6" w:rsidRDefault="009E1EF6" w:rsidP="00FC2C3C">
            <w:pPr>
              <w:pStyle w:val="TableParagraph"/>
              <w:ind w:left="118" w:right="90"/>
              <w:rPr>
                <w:spacing w:val="-2"/>
                <w:sz w:val="21"/>
              </w:rPr>
            </w:pPr>
          </w:p>
          <w:p w14:paraId="374EE5E6" w14:textId="77777777" w:rsidR="009E1EF6" w:rsidRDefault="009E1EF6" w:rsidP="00FC2C3C">
            <w:pPr>
              <w:pStyle w:val="TableParagraph"/>
              <w:ind w:left="118" w:right="90"/>
              <w:rPr>
                <w:spacing w:val="-2"/>
                <w:sz w:val="21"/>
              </w:rPr>
            </w:pPr>
          </w:p>
          <w:p w14:paraId="68D67701" w14:textId="77777777" w:rsidR="009E1EF6" w:rsidRDefault="009E1EF6" w:rsidP="00FC2C3C">
            <w:pPr>
              <w:pStyle w:val="TableParagraph"/>
              <w:ind w:left="118" w:right="90"/>
              <w:rPr>
                <w:spacing w:val="-2"/>
                <w:sz w:val="21"/>
              </w:rPr>
            </w:pPr>
          </w:p>
          <w:p w14:paraId="06A04206" w14:textId="77777777" w:rsidR="009E1EF6" w:rsidRDefault="009E1EF6" w:rsidP="00FC2C3C">
            <w:pPr>
              <w:pStyle w:val="TableParagraph"/>
              <w:ind w:left="118" w:right="90"/>
              <w:rPr>
                <w:spacing w:val="-2"/>
                <w:sz w:val="21"/>
              </w:rPr>
            </w:pPr>
          </w:p>
          <w:p w14:paraId="4D119FCB" w14:textId="77777777" w:rsidR="009E1EF6" w:rsidRDefault="009E1EF6" w:rsidP="00FC2C3C">
            <w:pPr>
              <w:pStyle w:val="TableParagraph"/>
              <w:ind w:left="118" w:right="90"/>
              <w:rPr>
                <w:spacing w:val="-2"/>
                <w:sz w:val="21"/>
              </w:rPr>
            </w:pPr>
          </w:p>
          <w:p w14:paraId="382C10C1" w14:textId="77777777" w:rsidR="009E1EF6" w:rsidRDefault="009E1EF6" w:rsidP="00FC2C3C">
            <w:pPr>
              <w:pStyle w:val="TableParagraph"/>
              <w:ind w:left="118" w:right="90"/>
              <w:rPr>
                <w:spacing w:val="-2"/>
                <w:sz w:val="21"/>
              </w:rPr>
            </w:pPr>
          </w:p>
          <w:p w14:paraId="0D8B8612" w14:textId="77777777" w:rsidR="009E1EF6" w:rsidRDefault="009E1EF6" w:rsidP="00FC2C3C">
            <w:pPr>
              <w:pStyle w:val="TableParagraph"/>
              <w:ind w:left="118" w:right="90"/>
              <w:rPr>
                <w:spacing w:val="-2"/>
                <w:sz w:val="21"/>
              </w:rPr>
            </w:pPr>
          </w:p>
          <w:p w14:paraId="3CA31EBB" w14:textId="77777777" w:rsidR="009E1EF6" w:rsidRDefault="009E1EF6" w:rsidP="00FC2C3C">
            <w:pPr>
              <w:pStyle w:val="TableParagraph"/>
              <w:ind w:left="118" w:right="90"/>
              <w:rPr>
                <w:spacing w:val="-2"/>
                <w:sz w:val="21"/>
              </w:rPr>
            </w:pPr>
          </w:p>
          <w:p w14:paraId="58DEBCA1" w14:textId="77777777" w:rsidR="00B01D58" w:rsidRDefault="009E1EF6" w:rsidP="00B01D58">
            <w:pPr>
              <w:pStyle w:val="TableParagraph"/>
              <w:spacing w:line="247" w:lineRule="auto"/>
              <w:ind w:left="118" w:right="90"/>
              <w:rPr>
                <w:sz w:val="21"/>
              </w:rPr>
            </w:pPr>
            <w:r>
              <w:rPr>
                <w:spacing w:val="-2"/>
                <w:sz w:val="21"/>
              </w:rPr>
              <w:t>Angka</w:t>
            </w:r>
            <w:r>
              <w:rPr>
                <w:spacing w:val="-16"/>
                <w:sz w:val="21"/>
              </w:rPr>
              <w:t xml:space="preserve"> </w:t>
            </w:r>
            <w:r>
              <w:rPr>
                <w:i/>
                <w:spacing w:val="-2"/>
                <w:sz w:val="21"/>
              </w:rPr>
              <w:t xml:space="preserve">unmetneed </w:t>
            </w:r>
            <w:r>
              <w:rPr>
                <w:sz w:val="21"/>
              </w:rPr>
              <w:t>yaitu</w:t>
            </w:r>
            <w:r>
              <w:rPr>
                <w:spacing w:val="-14"/>
                <w:sz w:val="21"/>
              </w:rPr>
              <w:t xml:space="preserve"> </w:t>
            </w:r>
            <w:r>
              <w:rPr>
                <w:sz w:val="21"/>
              </w:rPr>
              <w:t>kebutuhan KB yang tidak terpenuhi</w:t>
            </w:r>
            <w:r>
              <w:rPr>
                <w:spacing w:val="-31"/>
                <w:sz w:val="21"/>
              </w:rPr>
              <w:t xml:space="preserve"> </w:t>
            </w:r>
            <w:r>
              <w:rPr>
                <w:sz w:val="21"/>
              </w:rPr>
              <w:t xml:space="preserve">cukup </w:t>
            </w:r>
            <w:r>
              <w:rPr>
                <w:spacing w:val="-2"/>
                <w:sz w:val="21"/>
              </w:rPr>
              <w:t>tinggi.</w:t>
            </w:r>
          </w:p>
          <w:p w14:paraId="73F75E60" w14:textId="77777777" w:rsidR="00B01D58" w:rsidRDefault="00B01D58" w:rsidP="00B01D58">
            <w:pPr>
              <w:pStyle w:val="TableParagraph"/>
              <w:spacing w:line="247" w:lineRule="auto"/>
              <w:ind w:left="118" w:right="90"/>
              <w:rPr>
                <w:sz w:val="21"/>
              </w:rPr>
            </w:pPr>
          </w:p>
          <w:p w14:paraId="73EC8CAC" w14:textId="77777777" w:rsidR="00B01D58" w:rsidRDefault="009E1EF6" w:rsidP="00B01D58">
            <w:pPr>
              <w:pStyle w:val="TableParagraph"/>
              <w:spacing w:before="118" w:line="244" w:lineRule="auto"/>
              <w:ind w:left="118" w:right="88"/>
              <w:rPr>
                <w:sz w:val="21"/>
              </w:rPr>
            </w:pPr>
            <w:r>
              <w:rPr>
                <w:spacing w:val="-2"/>
                <w:sz w:val="21"/>
              </w:rPr>
              <w:t xml:space="preserve">Proporsi </w:t>
            </w:r>
            <w:r>
              <w:rPr>
                <w:sz w:val="21"/>
              </w:rPr>
              <w:t>kebutuhan</w:t>
            </w:r>
            <w:r>
              <w:rPr>
                <w:spacing w:val="-29"/>
                <w:sz w:val="21"/>
              </w:rPr>
              <w:t xml:space="preserve"> </w:t>
            </w:r>
            <w:r>
              <w:rPr>
                <w:sz w:val="21"/>
              </w:rPr>
              <w:t>KB yang</w:t>
            </w:r>
            <w:r>
              <w:rPr>
                <w:spacing w:val="-14"/>
                <w:sz w:val="21"/>
              </w:rPr>
              <w:t xml:space="preserve"> </w:t>
            </w:r>
            <w:r>
              <w:rPr>
                <w:sz w:val="21"/>
              </w:rPr>
              <w:t>terpenuhi menurut</w:t>
            </w:r>
            <w:r>
              <w:rPr>
                <w:spacing w:val="-15"/>
                <w:sz w:val="21"/>
              </w:rPr>
              <w:t xml:space="preserve"> </w:t>
            </w:r>
            <w:r>
              <w:rPr>
                <w:sz w:val="21"/>
              </w:rPr>
              <w:t>alat/cara modern</w:t>
            </w:r>
            <w:r>
              <w:rPr>
                <w:spacing w:val="-14"/>
                <w:sz w:val="21"/>
              </w:rPr>
              <w:t xml:space="preserve"> </w:t>
            </w:r>
            <w:r>
              <w:rPr>
                <w:sz w:val="21"/>
              </w:rPr>
              <w:t>Kabupaten Sumedang lebih tinggigi dibandingkan dengan Jawa</w:t>
            </w:r>
            <w:r w:rsidR="00B01D58">
              <w:rPr>
                <w:sz w:val="21"/>
              </w:rPr>
              <w:t xml:space="preserve"> Barat.</w:t>
            </w:r>
          </w:p>
          <w:p w14:paraId="54DD8FCE" w14:textId="77777777" w:rsidR="009E1EF6" w:rsidRDefault="00B01D58" w:rsidP="00B01D58">
            <w:pPr>
              <w:pStyle w:val="TableParagraph"/>
              <w:spacing w:line="247" w:lineRule="auto"/>
              <w:ind w:left="118" w:right="90"/>
              <w:rPr>
                <w:sz w:val="21"/>
              </w:rPr>
            </w:pPr>
            <w:r>
              <w:rPr>
                <w:sz w:val="21"/>
              </w:rPr>
              <w:t>Rendahnya Unmeetneed di daerah</w:t>
            </w:r>
          </w:p>
        </w:tc>
        <w:tc>
          <w:tcPr>
            <w:tcW w:w="2147" w:type="dxa"/>
          </w:tcPr>
          <w:p w14:paraId="52E2AC46" w14:textId="77777777" w:rsidR="00FC2C3C" w:rsidRDefault="00FC2C3C" w:rsidP="000100E9">
            <w:pPr>
              <w:pStyle w:val="TableParagraph"/>
              <w:numPr>
                <w:ilvl w:val="0"/>
                <w:numId w:val="18"/>
              </w:numPr>
              <w:autoSpaceDE w:val="0"/>
              <w:autoSpaceDN w:val="0"/>
              <w:spacing w:before="20"/>
              <w:ind w:left="246" w:right="172" w:hanging="142"/>
              <w:rPr>
                <w:sz w:val="21"/>
              </w:rPr>
            </w:pPr>
            <w:r>
              <w:rPr>
                <w:spacing w:val="-2"/>
                <w:sz w:val="21"/>
              </w:rPr>
              <w:lastRenderedPageBreak/>
              <w:t xml:space="preserve">Proporsi </w:t>
            </w:r>
            <w:r>
              <w:rPr>
                <w:sz w:val="21"/>
              </w:rPr>
              <w:t>kebutuhan</w:t>
            </w:r>
            <w:r>
              <w:rPr>
                <w:spacing w:val="-24"/>
                <w:sz w:val="21"/>
              </w:rPr>
              <w:t xml:space="preserve"> </w:t>
            </w:r>
            <w:r>
              <w:rPr>
                <w:sz w:val="21"/>
              </w:rPr>
              <w:t>KB</w:t>
            </w:r>
            <w:r>
              <w:rPr>
                <w:spacing w:val="-30"/>
                <w:sz w:val="21"/>
              </w:rPr>
              <w:t xml:space="preserve"> </w:t>
            </w:r>
            <w:r>
              <w:rPr>
                <w:sz w:val="21"/>
              </w:rPr>
              <w:t>yang terpenuhi</w:t>
            </w:r>
            <w:r>
              <w:rPr>
                <w:spacing w:val="-31"/>
                <w:sz w:val="21"/>
              </w:rPr>
              <w:t xml:space="preserve"> </w:t>
            </w:r>
            <w:r>
              <w:rPr>
                <w:sz w:val="21"/>
              </w:rPr>
              <w:t xml:space="preserve">menurut </w:t>
            </w:r>
            <w:r>
              <w:rPr>
                <w:spacing w:val="-2"/>
                <w:sz w:val="21"/>
              </w:rPr>
              <w:t>alat/cara</w:t>
            </w:r>
            <w:r>
              <w:rPr>
                <w:spacing w:val="-17"/>
                <w:sz w:val="21"/>
              </w:rPr>
              <w:t xml:space="preserve"> </w:t>
            </w:r>
            <w:r>
              <w:rPr>
                <w:spacing w:val="-2"/>
                <w:sz w:val="21"/>
              </w:rPr>
              <w:t>modern</w:t>
            </w:r>
            <w:r>
              <w:rPr>
                <w:spacing w:val="-13"/>
                <w:sz w:val="21"/>
              </w:rPr>
              <w:t xml:space="preserve"> </w:t>
            </w:r>
            <w:r>
              <w:rPr>
                <w:spacing w:val="-2"/>
                <w:sz w:val="21"/>
              </w:rPr>
              <w:t>Kabupaten Sumedang</w:t>
            </w:r>
            <w:r>
              <w:rPr>
                <w:spacing w:val="-13"/>
                <w:sz w:val="21"/>
              </w:rPr>
              <w:t xml:space="preserve"> </w:t>
            </w:r>
            <w:r>
              <w:rPr>
                <w:sz w:val="21"/>
              </w:rPr>
              <w:t>tahun</w:t>
            </w:r>
            <w:r>
              <w:rPr>
                <w:spacing w:val="-18"/>
                <w:sz w:val="21"/>
              </w:rPr>
              <w:t xml:space="preserve"> </w:t>
            </w:r>
            <w:r>
              <w:rPr>
                <w:sz w:val="21"/>
              </w:rPr>
              <w:t>2025</w:t>
            </w:r>
            <w:r>
              <w:rPr>
                <w:color w:val="000000"/>
                <w:spacing w:val="-5"/>
                <w:sz w:val="21"/>
                <w:shd w:val="clear" w:color="auto" w:fill="FFFFFF"/>
              </w:rPr>
              <w:t xml:space="preserve"> </w:t>
            </w:r>
            <w:r>
              <w:rPr>
                <w:color w:val="000000"/>
                <w:sz w:val="21"/>
                <w:shd w:val="clear" w:color="auto" w:fill="FFFFFF"/>
              </w:rPr>
              <w:t>=</w:t>
            </w:r>
            <w:r>
              <w:rPr>
                <w:color w:val="000000"/>
                <w:sz w:val="21"/>
              </w:rPr>
              <w:t xml:space="preserve"> </w:t>
            </w:r>
            <w:r>
              <w:rPr>
                <w:color w:val="000000"/>
                <w:sz w:val="21"/>
                <w:shd w:val="clear" w:color="auto" w:fill="FFFFFF"/>
              </w:rPr>
              <w:t>91,0</w:t>
            </w:r>
            <w:r w:rsidRPr="00FC2C3C">
              <w:rPr>
                <w:sz w:val="21"/>
              </w:rPr>
              <w:t>%</w:t>
            </w:r>
            <w:r>
              <w:rPr>
                <w:color w:val="000000"/>
                <w:sz w:val="21"/>
                <w:shd w:val="clear" w:color="auto" w:fill="FFFFFF"/>
              </w:rPr>
              <w:t xml:space="preserve"> (SIGA)</w:t>
            </w:r>
            <w:r w:rsidRPr="00FC2C3C">
              <w:rPr>
                <w:sz w:val="21"/>
              </w:rPr>
              <w:t xml:space="preserve"> akseptor </w:t>
            </w:r>
            <w:r w:rsidRPr="00FC2C3C">
              <w:rPr>
                <w:spacing w:val="-2"/>
                <w:sz w:val="21"/>
              </w:rPr>
              <w:t>KB</w:t>
            </w:r>
            <w:r w:rsidRPr="00FC2C3C">
              <w:rPr>
                <w:spacing w:val="-16"/>
                <w:sz w:val="21"/>
              </w:rPr>
              <w:t xml:space="preserve"> </w:t>
            </w:r>
            <w:r w:rsidRPr="00FC2C3C">
              <w:rPr>
                <w:spacing w:val="-2"/>
                <w:sz w:val="21"/>
              </w:rPr>
              <w:t>pria</w:t>
            </w:r>
            <w:r w:rsidRPr="00FC2C3C">
              <w:rPr>
                <w:spacing w:val="-12"/>
                <w:sz w:val="21"/>
              </w:rPr>
              <w:t xml:space="preserve"> </w:t>
            </w:r>
            <w:r w:rsidRPr="00FC2C3C">
              <w:rPr>
                <w:spacing w:val="-2"/>
                <w:sz w:val="21"/>
              </w:rPr>
              <w:t>relatif</w:t>
            </w:r>
            <w:r w:rsidRPr="00FC2C3C">
              <w:rPr>
                <w:spacing w:val="-11"/>
                <w:sz w:val="21"/>
              </w:rPr>
              <w:t xml:space="preserve"> </w:t>
            </w:r>
            <w:r w:rsidRPr="00FC2C3C">
              <w:rPr>
                <w:spacing w:val="-2"/>
                <w:sz w:val="21"/>
              </w:rPr>
              <w:t xml:space="preserve">rendah </w:t>
            </w:r>
            <w:r w:rsidRPr="00FC2C3C">
              <w:rPr>
                <w:sz w:val="21"/>
              </w:rPr>
              <w:t>dibandingkan</w:t>
            </w:r>
            <w:r w:rsidRPr="00FC2C3C">
              <w:rPr>
                <w:spacing w:val="-29"/>
                <w:sz w:val="21"/>
              </w:rPr>
              <w:t xml:space="preserve"> </w:t>
            </w:r>
            <w:r w:rsidRPr="00FC2C3C">
              <w:rPr>
                <w:sz w:val="21"/>
              </w:rPr>
              <w:t xml:space="preserve">wanita. </w:t>
            </w:r>
          </w:p>
          <w:p w14:paraId="3CD95E55" w14:textId="09887E51" w:rsidR="000B0325" w:rsidRDefault="000B0325" w:rsidP="000100E9">
            <w:pPr>
              <w:pStyle w:val="TableParagraph"/>
              <w:numPr>
                <w:ilvl w:val="0"/>
                <w:numId w:val="18"/>
              </w:numPr>
              <w:autoSpaceDE w:val="0"/>
              <w:autoSpaceDN w:val="0"/>
              <w:spacing w:before="20"/>
              <w:ind w:left="246" w:right="172" w:hanging="142"/>
              <w:rPr>
                <w:sz w:val="21"/>
              </w:rPr>
            </w:pPr>
            <w:r>
              <w:rPr>
                <w:sz w:val="21"/>
              </w:rPr>
              <w:t>Tahun 2024 capaian KB Pria 50% sedangkan Tahun 2025 capaian KB Pria 100%</w:t>
            </w:r>
          </w:p>
          <w:p w14:paraId="5CF7DC7C" w14:textId="77777777" w:rsidR="009E1EF6" w:rsidRDefault="00FC2C3C" w:rsidP="000100E9">
            <w:pPr>
              <w:pStyle w:val="TableParagraph"/>
              <w:numPr>
                <w:ilvl w:val="0"/>
                <w:numId w:val="18"/>
              </w:numPr>
              <w:autoSpaceDE w:val="0"/>
              <w:autoSpaceDN w:val="0"/>
              <w:spacing w:before="20"/>
              <w:ind w:left="246" w:right="172" w:hanging="142"/>
              <w:rPr>
                <w:sz w:val="21"/>
              </w:rPr>
            </w:pPr>
            <w:r w:rsidRPr="00FC2C3C">
              <w:rPr>
                <w:spacing w:val="-4"/>
                <w:sz w:val="21"/>
              </w:rPr>
              <w:t>Hal</w:t>
            </w:r>
            <w:r w:rsidRPr="00FC2C3C">
              <w:rPr>
                <w:spacing w:val="-11"/>
                <w:sz w:val="21"/>
              </w:rPr>
              <w:t xml:space="preserve"> </w:t>
            </w:r>
            <w:r w:rsidRPr="00FC2C3C">
              <w:rPr>
                <w:spacing w:val="-5"/>
                <w:sz w:val="21"/>
              </w:rPr>
              <w:t>ini</w:t>
            </w:r>
            <w:r>
              <w:rPr>
                <w:sz w:val="21"/>
              </w:rPr>
              <w:t xml:space="preserve"> </w:t>
            </w:r>
            <w:r w:rsidRPr="00FC2C3C">
              <w:rPr>
                <w:spacing w:val="-4"/>
                <w:sz w:val="21"/>
              </w:rPr>
              <w:t>mencerminkan</w:t>
            </w:r>
            <w:r w:rsidRPr="00FC2C3C">
              <w:rPr>
                <w:spacing w:val="-15"/>
                <w:sz w:val="21"/>
              </w:rPr>
              <w:t xml:space="preserve"> </w:t>
            </w:r>
            <w:r w:rsidRPr="00FC2C3C">
              <w:rPr>
                <w:spacing w:val="-4"/>
                <w:sz w:val="21"/>
              </w:rPr>
              <w:t xml:space="preserve">bahwa </w:t>
            </w:r>
            <w:r w:rsidRPr="00FC2C3C">
              <w:rPr>
                <w:sz w:val="21"/>
              </w:rPr>
              <w:t>capaian</w:t>
            </w:r>
            <w:r w:rsidRPr="00FC2C3C">
              <w:rPr>
                <w:spacing w:val="-14"/>
                <w:sz w:val="21"/>
              </w:rPr>
              <w:t xml:space="preserve"> </w:t>
            </w:r>
            <w:r w:rsidRPr="00FC2C3C">
              <w:rPr>
                <w:sz w:val="21"/>
              </w:rPr>
              <w:t>prevalensi kontrasepsi</w:t>
            </w:r>
            <w:r w:rsidRPr="00FC2C3C">
              <w:rPr>
                <w:spacing w:val="-30"/>
                <w:sz w:val="21"/>
              </w:rPr>
              <w:t xml:space="preserve"> </w:t>
            </w:r>
            <w:r w:rsidRPr="00FC2C3C">
              <w:rPr>
                <w:sz w:val="21"/>
              </w:rPr>
              <w:t>di</w:t>
            </w:r>
            <w:r w:rsidRPr="00FC2C3C">
              <w:rPr>
                <w:spacing w:val="-30"/>
                <w:sz w:val="21"/>
              </w:rPr>
              <w:t xml:space="preserve"> </w:t>
            </w:r>
            <w:r w:rsidR="003D4F60">
              <w:rPr>
                <w:sz w:val="21"/>
              </w:rPr>
              <w:t xml:space="preserve">Kabupaten Sumedang </w:t>
            </w:r>
            <w:r w:rsidRPr="00FC2C3C">
              <w:rPr>
                <w:sz w:val="21"/>
              </w:rPr>
              <w:t xml:space="preserve">masih </w:t>
            </w:r>
            <w:r w:rsidRPr="00FC2C3C">
              <w:rPr>
                <w:sz w:val="21"/>
              </w:rPr>
              <w:lastRenderedPageBreak/>
              <w:t>didominasi</w:t>
            </w:r>
            <w:r w:rsidRPr="00FC2C3C">
              <w:rPr>
                <w:spacing w:val="-31"/>
                <w:sz w:val="21"/>
              </w:rPr>
              <w:t xml:space="preserve"> </w:t>
            </w:r>
            <w:r w:rsidRPr="00FC2C3C">
              <w:rPr>
                <w:sz w:val="21"/>
              </w:rPr>
              <w:t>oleh perempuan</w:t>
            </w:r>
            <w:r w:rsidRPr="00FC2C3C">
              <w:rPr>
                <w:spacing w:val="-14"/>
                <w:sz w:val="21"/>
              </w:rPr>
              <w:t xml:space="preserve"> </w:t>
            </w:r>
            <w:r w:rsidRPr="00FC2C3C">
              <w:rPr>
                <w:sz w:val="21"/>
              </w:rPr>
              <w:t>menikah usia 15-49 tahun.</w:t>
            </w:r>
            <w:r>
              <w:rPr>
                <w:sz w:val="21"/>
              </w:rPr>
              <w:t xml:space="preserve"> </w:t>
            </w:r>
            <w:r w:rsidRPr="00FC2C3C">
              <w:rPr>
                <w:spacing w:val="-2"/>
                <w:sz w:val="21"/>
              </w:rPr>
              <w:t>Sebaliknya,</w:t>
            </w:r>
            <w:r w:rsidRPr="00FC2C3C">
              <w:rPr>
                <w:spacing w:val="-25"/>
                <w:sz w:val="21"/>
              </w:rPr>
              <w:t xml:space="preserve"> </w:t>
            </w:r>
            <w:r w:rsidRPr="00FC2C3C">
              <w:rPr>
                <w:spacing w:val="-2"/>
                <w:sz w:val="21"/>
              </w:rPr>
              <w:t>prevalensi kontrasepsi</w:t>
            </w:r>
            <w:r w:rsidRPr="00FC2C3C">
              <w:rPr>
                <w:spacing w:val="-28"/>
                <w:sz w:val="21"/>
              </w:rPr>
              <w:t xml:space="preserve"> </w:t>
            </w:r>
            <w:r w:rsidRPr="00FC2C3C">
              <w:rPr>
                <w:spacing w:val="-2"/>
                <w:sz w:val="21"/>
              </w:rPr>
              <w:t>pria</w:t>
            </w:r>
            <w:r w:rsidRPr="00FC2C3C">
              <w:rPr>
                <w:spacing w:val="-11"/>
                <w:sz w:val="21"/>
              </w:rPr>
              <w:t xml:space="preserve"> </w:t>
            </w:r>
            <w:r w:rsidRPr="00FC2C3C">
              <w:rPr>
                <w:spacing w:val="-4"/>
                <w:sz w:val="21"/>
              </w:rPr>
              <w:t>(PUS)</w:t>
            </w:r>
          </w:p>
          <w:p w14:paraId="2BD25FD5" w14:textId="77777777" w:rsidR="009E1EF6" w:rsidRDefault="009E1EF6" w:rsidP="000100E9">
            <w:pPr>
              <w:pStyle w:val="TableParagraph"/>
              <w:numPr>
                <w:ilvl w:val="0"/>
                <w:numId w:val="18"/>
              </w:numPr>
              <w:autoSpaceDE w:val="0"/>
              <w:autoSpaceDN w:val="0"/>
              <w:spacing w:before="20"/>
              <w:ind w:left="246" w:right="172" w:hanging="142"/>
              <w:rPr>
                <w:sz w:val="21"/>
              </w:rPr>
            </w:pPr>
            <w:r w:rsidRPr="009E1EF6">
              <w:rPr>
                <w:spacing w:val="-2"/>
                <w:sz w:val="21"/>
              </w:rPr>
              <w:t xml:space="preserve">Rendahnya </w:t>
            </w:r>
            <w:r w:rsidRPr="009E1EF6">
              <w:rPr>
                <w:sz w:val="21"/>
              </w:rPr>
              <w:t>partisipasi</w:t>
            </w:r>
            <w:r w:rsidRPr="009E1EF6">
              <w:rPr>
                <w:spacing w:val="-31"/>
                <w:sz w:val="21"/>
              </w:rPr>
              <w:t xml:space="preserve"> </w:t>
            </w:r>
            <w:r w:rsidRPr="009E1EF6">
              <w:rPr>
                <w:sz w:val="21"/>
              </w:rPr>
              <w:t>KB</w:t>
            </w:r>
            <w:r w:rsidRPr="009E1EF6">
              <w:rPr>
                <w:spacing w:val="-32"/>
                <w:sz w:val="21"/>
              </w:rPr>
              <w:t xml:space="preserve"> </w:t>
            </w:r>
            <w:r w:rsidRPr="009E1EF6">
              <w:rPr>
                <w:sz w:val="21"/>
              </w:rPr>
              <w:t>pria</w:t>
            </w:r>
            <w:r w:rsidRPr="009E1EF6">
              <w:rPr>
                <w:spacing w:val="-14"/>
                <w:sz w:val="21"/>
              </w:rPr>
              <w:t xml:space="preserve"> </w:t>
            </w:r>
            <w:r>
              <w:rPr>
                <w:sz w:val="21"/>
              </w:rPr>
              <w:t xml:space="preserve">di Kabupaten </w:t>
            </w:r>
            <w:r w:rsidRPr="009E1EF6">
              <w:rPr>
                <w:sz w:val="21"/>
              </w:rPr>
              <w:t>Sumedang</w:t>
            </w:r>
            <w:r w:rsidRPr="009E1EF6">
              <w:rPr>
                <w:spacing w:val="-17"/>
                <w:sz w:val="21"/>
              </w:rPr>
              <w:t xml:space="preserve"> </w:t>
            </w:r>
            <w:r w:rsidRPr="009E1EF6">
              <w:rPr>
                <w:sz w:val="21"/>
              </w:rPr>
              <w:t>dapat disebabkan</w:t>
            </w:r>
            <w:r w:rsidRPr="009E1EF6">
              <w:rPr>
                <w:spacing w:val="-29"/>
                <w:sz w:val="21"/>
              </w:rPr>
              <w:t xml:space="preserve"> </w:t>
            </w:r>
            <w:r w:rsidRPr="009E1EF6">
              <w:rPr>
                <w:sz w:val="21"/>
              </w:rPr>
              <w:t>oleh berbagai</w:t>
            </w:r>
            <w:r w:rsidRPr="009E1EF6">
              <w:rPr>
                <w:spacing w:val="-31"/>
                <w:sz w:val="21"/>
              </w:rPr>
              <w:t xml:space="preserve"> </w:t>
            </w:r>
            <w:r w:rsidRPr="009E1EF6">
              <w:rPr>
                <w:sz w:val="21"/>
              </w:rPr>
              <w:t>faktor, termasuk</w:t>
            </w:r>
            <w:r w:rsidRPr="009E1EF6">
              <w:rPr>
                <w:spacing w:val="-29"/>
                <w:sz w:val="21"/>
              </w:rPr>
              <w:t xml:space="preserve"> </w:t>
            </w:r>
            <w:r w:rsidRPr="009E1EF6">
              <w:rPr>
                <w:sz w:val="21"/>
              </w:rPr>
              <w:t>minimnya pengetahuan</w:t>
            </w:r>
            <w:r w:rsidRPr="009E1EF6">
              <w:rPr>
                <w:spacing w:val="-29"/>
                <w:sz w:val="21"/>
              </w:rPr>
              <w:t xml:space="preserve"> </w:t>
            </w:r>
            <w:r w:rsidRPr="009E1EF6">
              <w:rPr>
                <w:sz w:val="21"/>
              </w:rPr>
              <w:t>dan edukasi</w:t>
            </w:r>
            <w:r w:rsidRPr="009E1EF6">
              <w:rPr>
                <w:spacing w:val="-29"/>
                <w:sz w:val="21"/>
              </w:rPr>
              <w:t xml:space="preserve"> </w:t>
            </w:r>
            <w:r w:rsidRPr="009E1EF6">
              <w:rPr>
                <w:sz w:val="21"/>
              </w:rPr>
              <w:t>tentang</w:t>
            </w:r>
            <w:r w:rsidRPr="009E1EF6">
              <w:rPr>
                <w:spacing w:val="-27"/>
                <w:sz w:val="21"/>
              </w:rPr>
              <w:t xml:space="preserve"> </w:t>
            </w:r>
            <w:r w:rsidRPr="009E1EF6">
              <w:rPr>
                <w:sz w:val="21"/>
              </w:rPr>
              <w:t>KB pria, peran dan</w:t>
            </w:r>
            <w:r>
              <w:rPr>
                <w:sz w:val="21"/>
              </w:rPr>
              <w:t xml:space="preserve"> </w:t>
            </w:r>
            <w:r w:rsidRPr="009E1EF6">
              <w:rPr>
                <w:spacing w:val="-2"/>
                <w:sz w:val="21"/>
              </w:rPr>
              <w:t>pandangan</w:t>
            </w:r>
            <w:r>
              <w:rPr>
                <w:spacing w:val="-29"/>
                <w:sz w:val="21"/>
              </w:rPr>
              <w:t xml:space="preserve"> </w:t>
            </w:r>
            <w:r w:rsidRPr="009E1EF6">
              <w:rPr>
                <w:spacing w:val="-2"/>
                <w:sz w:val="21"/>
              </w:rPr>
              <w:t xml:space="preserve">masyarakat </w:t>
            </w:r>
            <w:r w:rsidRPr="009E1EF6">
              <w:rPr>
                <w:sz w:val="21"/>
              </w:rPr>
              <w:t>yang</w:t>
            </w:r>
            <w:r w:rsidRPr="009E1EF6">
              <w:rPr>
                <w:spacing w:val="-14"/>
                <w:sz w:val="21"/>
              </w:rPr>
              <w:t xml:space="preserve"> </w:t>
            </w:r>
            <w:r w:rsidRPr="009E1EF6">
              <w:rPr>
                <w:sz w:val="21"/>
              </w:rPr>
              <w:t>masih</w:t>
            </w:r>
            <w:r w:rsidRPr="009E1EF6">
              <w:rPr>
                <w:spacing w:val="-13"/>
                <w:sz w:val="21"/>
              </w:rPr>
              <w:t xml:space="preserve"> </w:t>
            </w:r>
            <w:r w:rsidRPr="009E1EF6">
              <w:rPr>
                <w:sz w:val="21"/>
              </w:rPr>
              <w:t xml:space="preserve">cenderung </w:t>
            </w:r>
            <w:r w:rsidRPr="009E1EF6">
              <w:rPr>
                <w:spacing w:val="-2"/>
                <w:sz w:val="21"/>
              </w:rPr>
              <w:t xml:space="preserve">membebankan </w:t>
            </w:r>
            <w:r w:rsidRPr="009E1EF6">
              <w:rPr>
                <w:sz w:val="21"/>
              </w:rPr>
              <w:t>tanggung jawab KB kepada</w:t>
            </w:r>
            <w:r w:rsidRPr="009E1EF6">
              <w:rPr>
                <w:spacing w:val="-5"/>
                <w:sz w:val="21"/>
              </w:rPr>
              <w:t xml:space="preserve"> </w:t>
            </w:r>
            <w:r w:rsidRPr="009E1EF6">
              <w:rPr>
                <w:sz w:val="21"/>
              </w:rPr>
              <w:t>wanita,</w:t>
            </w:r>
            <w:r w:rsidRPr="009E1EF6">
              <w:rPr>
                <w:spacing w:val="-16"/>
                <w:sz w:val="21"/>
              </w:rPr>
              <w:t xml:space="preserve"> </w:t>
            </w:r>
            <w:r w:rsidRPr="009E1EF6">
              <w:rPr>
                <w:sz w:val="21"/>
              </w:rPr>
              <w:t>serta terbatasnya</w:t>
            </w:r>
            <w:r w:rsidRPr="009E1EF6">
              <w:rPr>
                <w:spacing w:val="-17"/>
                <w:sz w:val="21"/>
              </w:rPr>
              <w:t xml:space="preserve"> </w:t>
            </w:r>
            <w:r w:rsidRPr="009E1EF6">
              <w:rPr>
                <w:sz w:val="21"/>
              </w:rPr>
              <w:t>akses terhadap</w:t>
            </w:r>
            <w:r w:rsidRPr="009E1EF6">
              <w:rPr>
                <w:spacing w:val="-29"/>
                <w:sz w:val="21"/>
              </w:rPr>
              <w:t xml:space="preserve"> </w:t>
            </w:r>
            <w:r w:rsidRPr="009E1EF6">
              <w:rPr>
                <w:sz w:val="21"/>
              </w:rPr>
              <w:t>metode kontrasepsi</w:t>
            </w:r>
            <w:r w:rsidRPr="009E1EF6">
              <w:rPr>
                <w:spacing w:val="-25"/>
                <w:sz w:val="21"/>
              </w:rPr>
              <w:t xml:space="preserve"> </w:t>
            </w:r>
            <w:r w:rsidRPr="009E1EF6">
              <w:rPr>
                <w:sz w:val="21"/>
              </w:rPr>
              <w:t>pria</w:t>
            </w:r>
            <w:r w:rsidRPr="009E1EF6">
              <w:rPr>
                <w:spacing w:val="-7"/>
                <w:sz w:val="21"/>
              </w:rPr>
              <w:t xml:space="preserve"> </w:t>
            </w:r>
            <w:r w:rsidRPr="009E1EF6">
              <w:rPr>
                <w:sz w:val="21"/>
              </w:rPr>
              <w:t>yang dikenal</w:t>
            </w:r>
            <w:r w:rsidRPr="009E1EF6">
              <w:rPr>
                <w:spacing w:val="-24"/>
                <w:sz w:val="21"/>
              </w:rPr>
              <w:t xml:space="preserve"> </w:t>
            </w:r>
            <w:r w:rsidRPr="009E1EF6">
              <w:rPr>
                <w:sz w:val="21"/>
              </w:rPr>
              <w:t xml:space="preserve">dan mudah </w:t>
            </w:r>
            <w:r w:rsidRPr="009E1EF6">
              <w:rPr>
                <w:spacing w:val="-2"/>
                <w:sz w:val="21"/>
              </w:rPr>
              <w:t>dijangkau.</w:t>
            </w:r>
          </w:p>
          <w:p w14:paraId="40B33F9A" w14:textId="77777777" w:rsidR="009E1EF6" w:rsidRDefault="009E1EF6" w:rsidP="000100E9">
            <w:pPr>
              <w:pStyle w:val="TableParagraph"/>
              <w:numPr>
                <w:ilvl w:val="0"/>
                <w:numId w:val="18"/>
              </w:numPr>
              <w:autoSpaceDE w:val="0"/>
              <w:autoSpaceDN w:val="0"/>
              <w:spacing w:before="20"/>
              <w:ind w:left="246" w:right="172" w:hanging="142"/>
              <w:rPr>
                <w:sz w:val="21"/>
              </w:rPr>
            </w:pPr>
            <w:r w:rsidRPr="009E1EF6">
              <w:rPr>
                <w:sz w:val="21"/>
              </w:rPr>
              <w:t>Angka</w:t>
            </w:r>
            <w:r w:rsidRPr="009E1EF6">
              <w:rPr>
                <w:spacing w:val="-16"/>
                <w:sz w:val="21"/>
              </w:rPr>
              <w:t xml:space="preserve"> </w:t>
            </w:r>
            <w:r w:rsidRPr="009E1EF6">
              <w:rPr>
                <w:i/>
                <w:sz w:val="21"/>
              </w:rPr>
              <w:t xml:space="preserve">unmet need </w:t>
            </w:r>
            <w:r w:rsidRPr="009E1EF6">
              <w:rPr>
                <w:sz w:val="21"/>
              </w:rPr>
              <w:t>yaitu kebutuhan KB tidak terpenuhi</w:t>
            </w:r>
            <w:r w:rsidRPr="009E1EF6">
              <w:rPr>
                <w:spacing w:val="-19"/>
                <w:sz w:val="21"/>
              </w:rPr>
              <w:t xml:space="preserve"> </w:t>
            </w:r>
            <w:r w:rsidRPr="009E1EF6">
              <w:rPr>
                <w:sz w:val="21"/>
              </w:rPr>
              <w:t xml:space="preserve">di  Kabupaten </w:t>
            </w:r>
            <w:r>
              <w:rPr>
                <w:sz w:val="21"/>
              </w:rPr>
              <w:t xml:space="preserve">Sumedang 7,2 lebih rendah </w:t>
            </w:r>
            <w:r w:rsidRPr="009E1EF6">
              <w:rPr>
                <w:sz w:val="21"/>
              </w:rPr>
              <w:t>dibandingkan</w:t>
            </w:r>
            <w:r w:rsidRPr="009E1EF6">
              <w:rPr>
                <w:spacing w:val="-29"/>
                <w:sz w:val="21"/>
              </w:rPr>
              <w:t xml:space="preserve"> </w:t>
            </w:r>
            <w:r w:rsidRPr="009E1EF6">
              <w:rPr>
                <w:sz w:val="21"/>
              </w:rPr>
              <w:t>Provinsi Jawa</w:t>
            </w:r>
            <w:r w:rsidRPr="009E1EF6">
              <w:rPr>
                <w:spacing w:val="-2"/>
                <w:sz w:val="21"/>
              </w:rPr>
              <w:t xml:space="preserve"> </w:t>
            </w:r>
            <w:r w:rsidRPr="009E1EF6">
              <w:rPr>
                <w:sz w:val="21"/>
              </w:rPr>
              <w:t>Barat (11,9).</w:t>
            </w:r>
          </w:p>
          <w:p w14:paraId="379BCCE4" w14:textId="77777777" w:rsidR="00B01D58" w:rsidRPr="00B01D58" w:rsidRDefault="009E1EF6" w:rsidP="000100E9">
            <w:pPr>
              <w:pStyle w:val="TableParagraph"/>
              <w:numPr>
                <w:ilvl w:val="0"/>
                <w:numId w:val="18"/>
              </w:numPr>
              <w:autoSpaceDE w:val="0"/>
              <w:autoSpaceDN w:val="0"/>
              <w:spacing w:before="20"/>
              <w:ind w:left="246" w:right="172" w:hanging="142"/>
              <w:rPr>
                <w:sz w:val="21"/>
              </w:rPr>
            </w:pPr>
            <w:r w:rsidRPr="009E1EF6">
              <w:rPr>
                <w:sz w:val="21"/>
              </w:rPr>
              <w:t>Kondisi</w:t>
            </w:r>
            <w:r w:rsidRPr="009E1EF6">
              <w:rPr>
                <w:spacing w:val="-31"/>
                <w:sz w:val="21"/>
              </w:rPr>
              <w:t xml:space="preserve"> </w:t>
            </w:r>
            <w:r w:rsidRPr="009E1EF6">
              <w:rPr>
                <w:sz w:val="21"/>
              </w:rPr>
              <w:t xml:space="preserve">ini </w:t>
            </w:r>
            <w:r w:rsidRPr="009E1EF6">
              <w:rPr>
                <w:spacing w:val="-2"/>
                <w:sz w:val="21"/>
              </w:rPr>
              <w:t>kemungkinan</w:t>
            </w:r>
            <w:r w:rsidRPr="009E1EF6">
              <w:rPr>
                <w:spacing w:val="-13"/>
                <w:sz w:val="21"/>
              </w:rPr>
              <w:t xml:space="preserve"> </w:t>
            </w:r>
            <w:r w:rsidRPr="009E1EF6">
              <w:rPr>
                <w:spacing w:val="-2"/>
                <w:sz w:val="21"/>
              </w:rPr>
              <w:t xml:space="preserve">terjadi </w:t>
            </w:r>
            <w:r w:rsidRPr="009E1EF6">
              <w:rPr>
                <w:sz w:val="21"/>
              </w:rPr>
              <w:t>karena</w:t>
            </w:r>
            <w:r>
              <w:rPr>
                <w:spacing w:val="-17"/>
                <w:sz w:val="21"/>
              </w:rPr>
              <w:t xml:space="preserve"> </w:t>
            </w:r>
            <w:r w:rsidRPr="009E1EF6">
              <w:rPr>
                <w:sz w:val="21"/>
              </w:rPr>
              <w:t>keterbatasan pengetahuan</w:t>
            </w:r>
            <w:r w:rsidRPr="009E1EF6">
              <w:rPr>
                <w:spacing w:val="-29"/>
                <w:sz w:val="21"/>
              </w:rPr>
              <w:t xml:space="preserve"> </w:t>
            </w:r>
            <w:r w:rsidRPr="009E1EF6">
              <w:rPr>
                <w:sz w:val="21"/>
              </w:rPr>
              <w:t>serta</w:t>
            </w:r>
            <w:r>
              <w:rPr>
                <w:sz w:val="21"/>
              </w:rPr>
              <w:t xml:space="preserve"> </w:t>
            </w:r>
            <w:r w:rsidRPr="009E1EF6">
              <w:rPr>
                <w:sz w:val="21"/>
              </w:rPr>
              <w:t>kesadaran</w:t>
            </w:r>
            <w:r w:rsidRPr="009E1EF6">
              <w:rPr>
                <w:spacing w:val="-29"/>
                <w:sz w:val="21"/>
              </w:rPr>
              <w:t xml:space="preserve"> </w:t>
            </w:r>
            <w:r w:rsidRPr="009E1EF6">
              <w:rPr>
                <w:sz w:val="21"/>
              </w:rPr>
              <w:t xml:space="preserve">masyarakat </w:t>
            </w:r>
            <w:r w:rsidRPr="009E1EF6">
              <w:rPr>
                <w:spacing w:val="-2"/>
                <w:sz w:val="21"/>
              </w:rPr>
              <w:t>akan</w:t>
            </w:r>
            <w:r w:rsidRPr="009E1EF6">
              <w:rPr>
                <w:spacing w:val="-13"/>
                <w:sz w:val="21"/>
              </w:rPr>
              <w:t xml:space="preserve"> </w:t>
            </w:r>
            <w:r w:rsidRPr="009E1EF6">
              <w:rPr>
                <w:spacing w:val="-2"/>
                <w:sz w:val="21"/>
              </w:rPr>
              <w:t>program</w:t>
            </w:r>
            <w:r w:rsidRPr="009E1EF6">
              <w:rPr>
                <w:spacing w:val="-39"/>
                <w:sz w:val="21"/>
              </w:rPr>
              <w:t xml:space="preserve"> </w:t>
            </w:r>
            <w:r w:rsidRPr="009E1EF6">
              <w:rPr>
                <w:spacing w:val="-2"/>
                <w:sz w:val="21"/>
              </w:rPr>
              <w:t xml:space="preserve">Keluarga </w:t>
            </w:r>
            <w:r w:rsidRPr="009E1EF6">
              <w:rPr>
                <w:sz w:val="21"/>
              </w:rPr>
              <w:t>Berencana</w:t>
            </w:r>
            <w:r w:rsidRPr="009E1EF6">
              <w:rPr>
                <w:spacing w:val="-5"/>
                <w:sz w:val="21"/>
              </w:rPr>
              <w:t xml:space="preserve"> </w:t>
            </w:r>
            <w:r w:rsidRPr="009E1EF6">
              <w:rPr>
                <w:sz w:val="21"/>
              </w:rPr>
              <w:t>(KB),</w:t>
            </w:r>
            <w:r w:rsidRPr="009E1EF6">
              <w:rPr>
                <w:spacing w:val="-16"/>
                <w:sz w:val="21"/>
              </w:rPr>
              <w:t xml:space="preserve"> </w:t>
            </w:r>
            <w:r w:rsidRPr="009E1EF6">
              <w:rPr>
                <w:sz w:val="21"/>
              </w:rPr>
              <w:t>dan akses pelayanan</w:t>
            </w:r>
            <w:r>
              <w:rPr>
                <w:sz w:val="21"/>
              </w:rPr>
              <w:t xml:space="preserve"> </w:t>
            </w:r>
            <w:r w:rsidRPr="009E1EF6">
              <w:rPr>
                <w:sz w:val="21"/>
              </w:rPr>
              <w:t>kesehatan</w:t>
            </w:r>
            <w:r w:rsidRPr="009E1EF6">
              <w:rPr>
                <w:spacing w:val="-29"/>
                <w:sz w:val="21"/>
              </w:rPr>
              <w:t xml:space="preserve"> </w:t>
            </w:r>
            <w:r w:rsidRPr="009E1EF6">
              <w:rPr>
                <w:sz w:val="21"/>
              </w:rPr>
              <w:t>reproduksi dan KB terutama di wilayah</w:t>
            </w:r>
            <w:r w:rsidRPr="009E1EF6">
              <w:rPr>
                <w:spacing w:val="-14"/>
                <w:sz w:val="21"/>
              </w:rPr>
              <w:t xml:space="preserve"> </w:t>
            </w:r>
            <w:r w:rsidRPr="009E1EF6">
              <w:rPr>
                <w:sz w:val="21"/>
              </w:rPr>
              <w:t>padat penduduk</w:t>
            </w:r>
            <w:r w:rsidRPr="009E1EF6">
              <w:rPr>
                <w:spacing w:val="-29"/>
                <w:sz w:val="21"/>
              </w:rPr>
              <w:t xml:space="preserve"> </w:t>
            </w:r>
            <w:r w:rsidRPr="009E1EF6">
              <w:rPr>
                <w:sz w:val="21"/>
              </w:rPr>
              <w:t>dan</w:t>
            </w:r>
            <w:r w:rsidRPr="009E1EF6">
              <w:rPr>
                <w:spacing w:val="-14"/>
                <w:sz w:val="21"/>
              </w:rPr>
              <w:t xml:space="preserve"> </w:t>
            </w:r>
            <w:r>
              <w:rPr>
                <w:sz w:val="21"/>
              </w:rPr>
              <w:t xml:space="preserve">kantung </w:t>
            </w:r>
            <w:r w:rsidRPr="009E1EF6">
              <w:rPr>
                <w:sz w:val="21"/>
              </w:rPr>
              <w:lastRenderedPageBreak/>
              <w:t>kemiskinan,</w:t>
            </w:r>
            <w:r w:rsidRPr="009E1EF6">
              <w:rPr>
                <w:spacing w:val="-25"/>
                <w:sz w:val="21"/>
              </w:rPr>
              <w:t xml:space="preserve"> </w:t>
            </w:r>
            <w:r>
              <w:rPr>
                <w:sz w:val="21"/>
              </w:rPr>
              <w:t xml:space="preserve">yang umumnya </w:t>
            </w:r>
            <w:r w:rsidRPr="009E1EF6">
              <w:rPr>
                <w:sz w:val="21"/>
              </w:rPr>
              <w:t>disebabkan oleh faktor</w:t>
            </w:r>
            <w:r w:rsidRPr="009E1EF6">
              <w:rPr>
                <w:spacing w:val="-16"/>
                <w:sz w:val="21"/>
              </w:rPr>
              <w:t xml:space="preserve"> </w:t>
            </w:r>
            <w:r w:rsidRPr="009E1EF6">
              <w:rPr>
                <w:sz w:val="21"/>
              </w:rPr>
              <w:t>ekonomi dan sosial,</w:t>
            </w:r>
            <w:r w:rsidRPr="009E1EF6">
              <w:rPr>
                <w:spacing w:val="-10"/>
                <w:sz w:val="21"/>
              </w:rPr>
              <w:t xml:space="preserve"> </w:t>
            </w:r>
            <w:r w:rsidRPr="009E1EF6">
              <w:rPr>
                <w:sz w:val="21"/>
              </w:rPr>
              <w:t>di</w:t>
            </w:r>
            <w:r w:rsidRPr="009E1EF6">
              <w:rPr>
                <w:spacing w:val="-20"/>
                <w:sz w:val="21"/>
              </w:rPr>
              <w:t xml:space="preserve"> </w:t>
            </w:r>
            <w:r w:rsidRPr="009E1EF6">
              <w:rPr>
                <w:sz w:val="21"/>
              </w:rPr>
              <w:t>mana kemiskinan dan biaya</w:t>
            </w:r>
            <w:r w:rsidR="00B01D58">
              <w:rPr>
                <w:sz w:val="21"/>
              </w:rPr>
              <w:t xml:space="preserve"> </w:t>
            </w:r>
            <w:r w:rsidR="00B01D58" w:rsidRPr="00B01D58">
              <w:rPr>
                <w:sz w:val="21"/>
              </w:rPr>
              <w:t>menjadi</w:t>
            </w:r>
            <w:r w:rsidR="00B01D58" w:rsidRPr="00B01D58">
              <w:rPr>
                <w:spacing w:val="-31"/>
                <w:sz w:val="21"/>
              </w:rPr>
              <w:t xml:space="preserve"> </w:t>
            </w:r>
            <w:r w:rsidR="00B01D58" w:rsidRPr="00B01D58">
              <w:rPr>
                <w:sz w:val="21"/>
              </w:rPr>
              <w:t>penghalang,</w:t>
            </w:r>
            <w:r w:rsidR="00B01D58">
              <w:rPr>
                <w:sz w:val="21"/>
              </w:rPr>
              <w:t xml:space="preserve"> </w:t>
            </w:r>
            <w:r w:rsidR="00B01D58" w:rsidRPr="00B01D58">
              <w:rPr>
                <w:sz w:val="21"/>
              </w:rPr>
              <w:t>serta</w:t>
            </w:r>
            <w:r w:rsidR="00B01D58" w:rsidRPr="00B01D58">
              <w:rPr>
                <w:spacing w:val="-11"/>
                <w:sz w:val="21"/>
              </w:rPr>
              <w:t xml:space="preserve"> </w:t>
            </w:r>
            <w:r w:rsidR="00B01D58" w:rsidRPr="00B01D58">
              <w:rPr>
                <w:sz w:val="21"/>
              </w:rPr>
              <w:t>isu</w:t>
            </w:r>
            <w:r w:rsidR="00B01D58" w:rsidRPr="00B01D58">
              <w:rPr>
                <w:spacing w:val="-5"/>
                <w:sz w:val="21"/>
              </w:rPr>
              <w:t xml:space="preserve"> </w:t>
            </w:r>
            <w:r w:rsidR="00B01D58" w:rsidRPr="00B01D58">
              <w:rPr>
                <w:spacing w:val="-2"/>
                <w:sz w:val="21"/>
              </w:rPr>
              <w:t>pengetahuan</w:t>
            </w:r>
            <w:r w:rsidR="00B01D58">
              <w:rPr>
                <w:sz w:val="21"/>
              </w:rPr>
              <w:t xml:space="preserve"> </w:t>
            </w:r>
            <w:r w:rsidR="00B01D58" w:rsidRPr="00B01D58">
              <w:rPr>
                <w:sz w:val="21"/>
              </w:rPr>
              <w:t>dan kesadaran</w:t>
            </w:r>
            <w:r w:rsidR="00B01D58" w:rsidRPr="00B01D58">
              <w:rPr>
                <w:spacing w:val="-21"/>
                <w:sz w:val="21"/>
              </w:rPr>
              <w:t xml:space="preserve"> </w:t>
            </w:r>
            <w:r w:rsidR="00B01D58" w:rsidRPr="00B01D58">
              <w:rPr>
                <w:sz w:val="21"/>
              </w:rPr>
              <w:t xml:space="preserve">yang </w:t>
            </w:r>
            <w:r w:rsidR="00B01D58" w:rsidRPr="00B01D58">
              <w:rPr>
                <w:spacing w:val="-2"/>
                <w:sz w:val="21"/>
              </w:rPr>
              <w:t>mungkin</w:t>
            </w:r>
            <w:r w:rsidR="00B01D58" w:rsidRPr="00B01D58">
              <w:rPr>
                <w:spacing w:val="-13"/>
                <w:sz w:val="21"/>
              </w:rPr>
              <w:t xml:space="preserve"> </w:t>
            </w:r>
            <w:r w:rsidR="00B01D58" w:rsidRPr="00B01D58">
              <w:rPr>
                <w:spacing w:val="-2"/>
                <w:sz w:val="21"/>
              </w:rPr>
              <w:t>masih</w:t>
            </w:r>
            <w:r w:rsidR="00B01D58" w:rsidRPr="00B01D58">
              <w:rPr>
                <w:spacing w:val="-13"/>
                <w:sz w:val="21"/>
              </w:rPr>
              <w:t xml:space="preserve"> </w:t>
            </w:r>
            <w:r w:rsidR="00B01D58" w:rsidRPr="00B01D58">
              <w:rPr>
                <w:spacing w:val="-2"/>
                <w:sz w:val="21"/>
              </w:rPr>
              <w:t xml:space="preserve">rendah, </w:t>
            </w:r>
            <w:r w:rsidR="00B01D58" w:rsidRPr="00B01D58">
              <w:rPr>
                <w:sz w:val="21"/>
              </w:rPr>
              <w:t>ditambah</w:t>
            </w:r>
            <w:r w:rsidR="00B01D58" w:rsidRPr="00B01D58">
              <w:rPr>
                <w:spacing w:val="-14"/>
                <w:sz w:val="21"/>
              </w:rPr>
              <w:t xml:space="preserve"> </w:t>
            </w:r>
            <w:r w:rsidR="00B01D58" w:rsidRPr="00B01D58">
              <w:rPr>
                <w:sz w:val="21"/>
              </w:rPr>
              <w:t>keterbatasan informasi</w:t>
            </w:r>
            <w:r w:rsidR="00B01D58" w:rsidRPr="00B01D58">
              <w:rPr>
                <w:spacing w:val="-24"/>
                <w:sz w:val="21"/>
              </w:rPr>
              <w:t xml:space="preserve"> </w:t>
            </w:r>
            <w:r w:rsidR="00B01D58" w:rsidRPr="00B01D58">
              <w:rPr>
                <w:sz w:val="21"/>
              </w:rPr>
              <w:t>dan jarak layanan</w:t>
            </w:r>
            <w:r w:rsidR="00B01D58" w:rsidRPr="00B01D58">
              <w:rPr>
                <w:spacing w:val="-14"/>
                <w:sz w:val="21"/>
              </w:rPr>
              <w:t xml:space="preserve"> </w:t>
            </w:r>
            <w:r w:rsidR="00B01D58" w:rsidRPr="00B01D58">
              <w:rPr>
                <w:sz w:val="21"/>
              </w:rPr>
              <w:t>bagi</w:t>
            </w:r>
          </w:p>
        </w:tc>
        <w:tc>
          <w:tcPr>
            <w:tcW w:w="2275" w:type="dxa"/>
          </w:tcPr>
          <w:p w14:paraId="6F10076A" w14:textId="77777777" w:rsidR="009E1EF6" w:rsidRDefault="00FC2C3C" w:rsidP="000100E9">
            <w:pPr>
              <w:pStyle w:val="TableParagraph"/>
              <w:numPr>
                <w:ilvl w:val="0"/>
                <w:numId w:val="18"/>
              </w:numPr>
              <w:autoSpaceDE w:val="0"/>
              <w:autoSpaceDN w:val="0"/>
              <w:spacing w:before="18"/>
              <w:ind w:left="225" w:right="206" w:hanging="142"/>
              <w:rPr>
                <w:sz w:val="21"/>
              </w:rPr>
            </w:pPr>
            <w:r>
              <w:rPr>
                <w:spacing w:val="-2"/>
                <w:sz w:val="21"/>
              </w:rPr>
              <w:lastRenderedPageBreak/>
              <w:t xml:space="preserve">Melaksanakan </w:t>
            </w:r>
            <w:r>
              <w:rPr>
                <w:sz w:val="21"/>
              </w:rPr>
              <w:t>pelayanan KB</w:t>
            </w:r>
            <w:r>
              <w:rPr>
                <w:spacing w:val="-26"/>
                <w:sz w:val="21"/>
              </w:rPr>
              <w:t xml:space="preserve"> </w:t>
            </w:r>
            <w:r>
              <w:rPr>
                <w:sz w:val="21"/>
              </w:rPr>
              <w:t>dan penyuluhan</w:t>
            </w:r>
            <w:r>
              <w:rPr>
                <w:spacing w:val="-29"/>
                <w:sz w:val="21"/>
              </w:rPr>
              <w:t xml:space="preserve"> </w:t>
            </w:r>
            <w:r>
              <w:rPr>
                <w:sz w:val="21"/>
              </w:rPr>
              <w:t>langsung terutama</w:t>
            </w:r>
            <w:r>
              <w:rPr>
                <w:spacing w:val="-2"/>
                <w:sz w:val="21"/>
              </w:rPr>
              <w:t xml:space="preserve"> </w:t>
            </w:r>
            <w:r>
              <w:rPr>
                <w:sz w:val="21"/>
              </w:rPr>
              <w:t>pada</w:t>
            </w:r>
            <w:r>
              <w:rPr>
                <w:spacing w:val="-2"/>
                <w:sz w:val="21"/>
              </w:rPr>
              <w:t xml:space="preserve"> </w:t>
            </w:r>
            <w:r>
              <w:rPr>
                <w:sz w:val="21"/>
              </w:rPr>
              <w:t>wilayah padat penduduk</w:t>
            </w:r>
            <w:r>
              <w:rPr>
                <w:spacing w:val="-21"/>
                <w:sz w:val="21"/>
              </w:rPr>
              <w:t xml:space="preserve"> </w:t>
            </w:r>
            <w:r>
              <w:rPr>
                <w:sz w:val="21"/>
              </w:rPr>
              <w:t>dan kantung</w:t>
            </w:r>
            <w:r>
              <w:rPr>
                <w:spacing w:val="-29"/>
                <w:sz w:val="21"/>
              </w:rPr>
              <w:t xml:space="preserve"> </w:t>
            </w:r>
            <w:r>
              <w:rPr>
                <w:sz w:val="21"/>
              </w:rPr>
              <w:t>kemiskinan melalui tim</w:t>
            </w:r>
            <w:r>
              <w:rPr>
                <w:spacing w:val="-8"/>
                <w:sz w:val="21"/>
              </w:rPr>
              <w:t xml:space="preserve"> </w:t>
            </w:r>
            <w:r>
              <w:rPr>
                <w:sz w:val="21"/>
              </w:rPr>
              <w:t>lapangan berbasis</w:t>
            </w:r>
            <w:r>
              <w:rPr>
                <w:spacing w:val="-22"/>
                <w:sz w:val="21"/>
              </w:rPr>
              <w:t xml:space="preserve"> </w:t>
            </w:r>
            <w:r>
              <w:rPr>
                <w:sz w:val="21"/>
              </w:rPr>
              <w:t>kolaborasi dengan</w:t>
            </w:r>
            <w:r>
              <w:rPr>
                <w:spacing w:val="-29"/>
                <w:sz w:val="21"/>
              </w:rPr>
              <w:t xml:space="preserve"> </w:t>
            </w:r>
            <w:r>
              <w:rPr>
                <w:sz w:val="21"/>
              </w:rPr>
              <w:t>puskesmas keliling</w:t>
            </w:r>
            <w:r>
              <w:rPr>
                <w:spacing w:val="-12"/>
                <w:sz w:val="21"/>
              </w:rPr>
              <w:t xml:space="preserve"> </w:t>
            </w:r>
            <w:r>
              <w:rPr>
                <w:sz w:val="21"/>
              </w:rPr>
              <w:t>atau</w:t>
            </w:r>
            <w:r>
              <w:rPr>
                <w:spacing w:val="-13"/>
                <w:sz w:val="21"/>
              </w:rPr>
              <w:t xml:space="preserve"> </w:t>
            </w:r>
            <w:r>
              <w:rPr>
                <w:sz w:val="21"/>
              </w:rPr>
              <w:t>pelayanan KB</w:t>
            </w:r>
            <w:r>
              <w:rPr>
                <w:spacing w:val="-16"/>
                <w:sz w:val="21"/>
              </w:rPr>
              <w:t xml:space="preserve"> </w:t>
            </w:r>
            <w:r>
              <w:rPr>
                <w:sz w:val="21"/>
              </w:rPr>
              <w:t>bergerak</w:t>
            </w:r>
          </w:p>
          <w:p w14:paraId="54F95D60" w14:textId="77777777" w:rsidR="009E1EF6" w:rsidRDefault="00FC2C3C" w:rsidP="000100E9">
            <w:pPr>
              <w:pStyle w:val="TableParagraph"/>
              <w:numPr>
                <w:ilvl w:val="0"/>
                <w:numId w:val="18"/>
              </w:numPr>
              <w:autoSpaceDE w:val="0"/>
              <w:autoSpaceDN w:val="0"/>
              <w:spacing w:before="18"/>
              <w:ind w:left="225" w:right="206" w:hanging="142"/>
              <w:rPr>
                <w:sz w:val="21"/>
              </w:rPr>
            </w:pPr>
            <w:r w:rsidRPr="009E1EF6">
              <w:rPr>
                <w:spacing w:val="-2"/>
                <w:sz w:val="21"/>
              </w:rPr>
              <w:t>Memberikan layanan</w:t>
            </w:r>
            <w:r w:rsidRPr="009E1EF6">
              <w:rPr>
                <w:spacing w:val="-13"/>
                <w:sz w:val="21"/>
              </w:rPr>
              <w:t xml:space="preserve"> </w:t>
            </w:r>
            <w:r w:rsidRPr="009E1EF6">
              <w:rPr>
                <w:spacing w:val="-2"/>
                <w:sz w:val="21"/>
              </w:rPr>
              <w:t>KB</w:t>
            </w:r>
            <w:r w:rsidRPr="009E1EF6">
              <w:rPr>
                <w:spacing w:val="-32"/>
                <w:sz w:val="21"/>
              </w:rPr>
              <w:t xml:space="preserve"> </w:t>
            </w:r>
            <w:r w:rsidRPr="009E1EF6">
              <w:rPr>
                <w:spacing w:val="-2"/>
                <w:sz w:val="21"/>
              </w:rPr>
              <w:t>gratis</w:t>
            </w:r>
            <w:r w:rsidRPr="009E1EF6">
              <w:rPr>
                <w:spacing w:val="-6"/>
                <w:sz w:val="21"/>
              </w:rPr>
              <w:t xml:space="preserve"> </w:t>
            </w:r>
            <w:r w:rsidRPr="009E1EF6">
              <w:rPr>
                <w:spacing w:val="-2"/>
                <w:sz w:val="21"/>
              </w:rPr>
              <w:t xml:space="preserve">bagi </w:t>
            </w:r>
            <w:r w:rsidRPr="009E1EF6">
              <w:rPr>
                <w:sz w:val="21"/>
              </w:rPr>
              <w:t>peserta KB</w:t>
            </w:r>
            <w:r w:rsidRPr="009E1EF6">
              <w:rPr>
                <w:spacing w:val="-21"/>
                <w:sz w:val="21"/>
              </w:rPr>
              <w:t xml:space="preserve"> </w:t>
            </w:r>
            <w:r w:rsidRPr="009E1EF6">
              <w:rPr>
                <w:sz w:val="21"/>
              </w:rPr>
              <w:t>pria dan MKJP,</w:t>
            </w:r>
            <w:r w:rsidRPr="009E1EF6">
              <w:rPr>
                <w:spacing w:val="-25"/>
                <w:sz w:val="21"/>
              </w:rPr>
              <w:t xml:space="preserve"> </w:t>
            </w:r>
            <w:r w:rsidRPr="009E1EF6">
              <w:rPr>
                <w:sz w:val="21"/>
              </w:rPr>
              <w:t xml:space="preserve">berkolaborasi </w:t>
            </w:r>
            <w:r w:rsidRPr="009E1EF6">
              <w:rPr>
                <w:sz w:val="21"/>
              </w:rPr>
              <w:lastRenderedPageBreak/>
              <w:t>dengan</w:t>
            </w:r>
            <w:r w:rsidRPr="009E1EF6">
              <w:rPr>
                <w:spacing w:val="-27"/>
                <w:sz w:val="21"/>
              </w:rPr>
              <w:t xml:space="preserve"> </w:t>
            </w:r>
            <w:r w:rsidRPr="009E1EF6">
              <w:rPr>
                <w:sz w:val="21"/>
              </w:rPr>
              <w:t xml:space="preserve">pelayanan </w:t>
            </w:r>
            <w:r w:rsidRPr="009E1EF6">
              <w:rPr>
                <w:spacing w:val="-2"/>
                <w:sz w:val="21"/>
              </w:rPr>
              <w:t>kesehatan</w:t>
            </w:r>
            <w:r w:rsidRPr="009E1EF6">
              <w:rPr>
                <w:spacing w:val="-28"/>
                <w:sz w:val="21"/>
              </w:rPr>
              <w:t xml:space="preserve"> </w:t>
            </w:r>
            <w:r w:rsidRPr="009E1EF6">
              <w:rPr>
                <w:spacing w:val="-2"/>
                <w:sz w:val="21"/>
              </w:rPr>
              <w:t>reproduksi</w:t>
            </w:r>
            <w:r w:rsidRPr="009E1EF6">
              <w:rPr>
                <w:spacing w:val="-30"/>
                <w:sz w:val="21"/>
              </w:rPr>
              <w:t xml:space="preserve"> </w:t>
            </w:r>
            <w:r w:rsidRPr="009E1EF6">
              <w:rPr>
                <w:spacing w:val="-2"/>
                <w:sz w:val="21"/>
              </w:rPr>
              <w:t xml:space="preserve">dan </w:t>
            </w:r>
            <w:r w:rsidRPr="009E1EF6">
              <w:rPr>
                <w:sz w:val="21"/>
              </w:rPr>
              <w:t>KB</w:t>
            </w:r>
            <w:r w:rsidRPr="009E1EF6">
              <w:rPr>
                <w:spacing w:val="-16"/>
                <w:sz w:val="21"/>
              </w:rPr>
              <w:t xml:space="preserve"> </w:t>
            </w:r>
            <w:r w:rsidRPr="009E1EF6">
              <w:rPr>
                <w:sz w:val="21"/>
              </w:rPr>
              <w:t>swasta, terutama</w:t>
            </w:r>
            <w:r w:rsidRPr="009E1EF6">
              <w:rPr>
                <w:spacing w:val="-17"/>
                <w:sz w:val="21"/>
              </w:rPr>
              <w:t xml:space="preserve"> </w:t>
            </w:r>
            <w:r w:rsidRPr="009E1EF6">
              <w:rPr>
                <w:sz w:val="21"/>
              </w:rPr>
              <w:t>bagi</w:t>
            </w:r>
            <w:r w:rsidRPr="009E1EF6">
              <w:rPr>
                <w:spacing w:val="-31"/>
                <w:sz w:val="21"/>
              </w:rPr>
              <w:t xml:space="preserve"> </w:t>
            </w:r>
            <w:r w:rsidRPr="009E1EF6">
              <w:rPr>
                <w:sz w:val="21"/>
              </w:rPr>
              <w:t xml:space="preserve">promosi KB pria dan MKJP </w:t>
            </w:r>
            <w:r w:rsidRPr="009E1EF6">
              <w:rPr>
                <w:spacing w:val="-2"/>
                <w:sz w:val="21"/>
              </w:rPr>
              <w:t>berbasis</w:t>
            </w:r>
            <w:r w:rsidRPr="009E1EF6">
              <w:rPr>
                <w:spacing w:val="-22"/>
                <w:sz w:val="21"/>
              </w:rPr>
              <w:t xml:space="preserve"> </w:t>
            </w:r>
            <w:r w:rsidRPr="009E1EF6">
              <w:rPr>
                <w:spacing w:val="-2"/>
                <w:sz w:val="21"/>
              </w:rPr>
              <w:t>kearifan</w:t>
            </w:r>
            <w:r w:rsidRPr="009E1EF6">
              <w:rPr>
                <w:spacing w:val="-13"/>
                <w:sz w:val="21"/>
              </w:rPr>
              <w:t xml:space="preserve"> </w:t>
            </w:r>
            <w:r w:rsidRPr="009E1EF6">
              <w:rPr>
                <w:spacing w:val="-2"/>
                <w:sz w:val="21"/>
              </w:rPr>
              <w:t>lokal</w:t>
            </w:r>
            <w:r w:rsidR="009E1EF6" w:rsidRPr="009E1EF6">
              <w:rPr>
                <w:spacing w:val="-2"/>
                <w:sz w:val="21"/>
              </w:rPr>
              <w:t xml:space="preserve"> dan</w:t>
            </w:r>
            <w:r w:rsidR="009E1EF6" w:rsidRPr="009E1EF6">
              <w:rPr>
                <w:spacing w:val="1"/>
                <w:sz w:val="21"/>
              </w:rPr>
              <w:t xml:space="preserve"> </w:t>
            </w:r>
            <w:r w:rsidR="009E1EF6" w:rsidRPr="009E1EF6">
              <w:rPr>
                <w:spacing w:val="-2"/>
                <w:sz w:val="21"/>
              </w:rPr>
              <w:t>pendekatan</w:t>
            </w:r>
            <w:r w:rsidR="009E1EF6" w:rsidRPr="009E1EF6">
              <w:rPr>
                <w:spacing w:val="-20"/>
                <w:sz w:val="21"/>
              </w:rPr>
              <w:t xml:space="preserve"> </w:t>
            </w:r>
            <w:r w:rsidR="009E1EF6" w:rsidRPr="009E1EF6">
              <w:rPr>
                <w:spacing w:val="-4"/>
                <w:sz w:val="21"/>
              </w:rPr>
              <w:t>tokoh</w:t>
            </w:r>
            <w:r w:rsidR="009E1EF6">
              <w:rPr>
                <w:sz w:val="21"/>
              </w:rPr>
              <w:t xml:space="preserve"> </w:t>
            </w:r>
            <w:r w:rsidR="009E1EF6" w:rsidRPr="009E1EF6">
              <w:rPr>
                <w:spacing w:val="-2"/>
                <w:sz w:val="21"/>
              </w:rPr>
              <w:t>masyarakat</w:t>
            </w:r>
          </w:p>
          <w:p w14:paraId="7D800D0E" w14:textId="77777777" w:rsidR="00FC2C3C" w:rsidRPr="009E1EF6" w:rsidRDefault="009E1EF6" w:rsidP="000100E9">
            <w:pPr>
              <w:pStyle w:val="TableParagraph"/>
              <w:numPr>
                <w:ilvl w:val="0"/>
                <w:numId w:val="18"/>
              </w:numPr>
              <w:autoSpaceDE w:val="0"/>
              <w:autoSpaceDN w:val="0"/>
              <w:spacing w:before="18"/>
              <w:ind w:left="225" w:right="206" w:hanging="142"/>
              <w:rPr>
                <w:sz w:val="21"/>
              </w:rPr>
            </w:pPr>
            <w:r w:rsidRPr="009E1EF6">
              <w:rPr>
                <w:spacing w:val="-2"/>
                <w:sz w:val="21"/>
              </w:rPr>
              <w:t>Meningkatkan kualitas</w:t>
            </w:r>
            <w:r w:rsidRPr="009E1EF6">
              <w:rPr>
                <w:spacing w:val="-12"/>
                <w:sz w:val="21"/>
              </w:rPr>
              <w:t xml:space="preserve"> </w:t>
            </w:r>
            <w:r w:rsidRPr="009E1EF6">
              <w:rPr>
                <w:spacing w:val="-2"/>
                <w:sz w:val="21"/>
              </w:rPr>
              <w:t>dan</w:t>
            </w:r>
            <w:r w:rsidRPr="009E1EF6">
              <w:rPr>
                <w:spacing w:val="-13"/>
                <w:sz w:val="21"/>
              </w:rPr>
              <w:t xml:space="preserve"> </w:t>
            </w:r>
            <w:r w:rsidRPr="009E1EF6">
              <w:rPr>
                <w:spacing w:val="-2"/>
                <w:sz w:val="21"/>
              </w:rPr>
              <w:t xml:space="preserve">memperluas </w:t>
            </w:r>
            <w:r w:rsidRPr="009E1EF6">
              <w:rPr>
                <w:sz w:val="21"/>
              </w:rPr>
              <w:t>jangkauan</w:t>
            </w:r>
            <w:r w:rsidRPr="009E1EF6">
              <w:rPr>
                <w:spacing w:val="-25"/>
                <w:sz w:val="21"/>
              </w:rPr>
              <w:t xml:space="preserve"> </w:t>
            </w:r>
            <w:r w:rsidRPr="009E1EF6">
              <w:rPr>
                <w:sz w:val="21"/>
              </w:rPr>
              <w:t>layanan,</w:t>
            </w:r>
            <w:r w:rsidRPr="009E1EF6">
              <w:rPr>
                <w:spacing w:val="-20"/>
                <w:sz w:val="21"/>
              </w:rPr>
              <w:t xml:space="preserve"> </w:t>
            </w:r>
            <w:r w:rsidRPr="009E1EF6">
              <w:rPr>
                <w:sz w:val="21"/>
              </w:rPr>
              <w:t>dan penyuluhan</w:t>
            </w:r>
            <w:r w:rsidRPr="009E1EF6">
              <w:rPr>
                <w:spacing w:val="-25"/>
                <w:sz w:val="21"/>
              </w:rPr>
              <w:t xml:space="preserve"> </w:t>
            </w:r>
            <w:r w:rsidRPr="009E1EF6">
              <w:rPr>
                <w:sz w:val="21"/>
              </w:rPr>
              <w:t>KB,</w:t>
            </w:r>
            <w:r w:rsidRPr="009E1EF6">
              <w:rPr>
                <w:spacing w:val="-20"/>
                <w:sz w:val="21"/>
              </w:rPr>
              <w:t xml:space="preserve"> </w:t>
            </w:r>
            <w:r w:rsidRPr="009E1EF6">
              <w:rPr>
                <w:sz w:val="21"/>
              </w:rPr>
              <w:t>dengan melibatkan</w:t>
            </w:r>
            <w:r w:rsidRPr="009E1EF6">
              <w:rPr>
                <w:spacing w:val="-14"/>
                <w:sz w:val="21"/>
              </w:rPr>
              <w:t xml:space="preserve"> </w:t>
            </w:r>
            <w:r w:rsidRPr="009E1EF6">
              <w:rPr>
                <w:sz w:val="21"/>
              </w:rPr>
              <w:t>berbagai elemen</w:t>
            </w:r>
            <w:r w:rsidRPr="009E1EF6">
              <w:rPr>
                <w:spacing w:val="-14"/>
                <w:sz w:val="21"/>
              </w:rPr>
              <w:t xml:space="preserve"> </w:t>
            </w:r>
            <w:r w:rsidRPr="009E1EF6">
              <w:rPr>
                <w:sz w:val="21"/>
              </w:rPr>
              <w:t>masyarakat</w:t>
            </w:r>
          </w:p>
        </w:tc>
        <w:tc>
          <w:tcPr>
            <w:tcW w:w="2163" w:type="dxa"/>
          </w:tcPr>
          <w:p w14:paraId="3481C27B" w14:textId="77777777" w:rsidR="00FC2C3C" w:rsidRDefault="00FC2C3C" w:rsidP="000100E9">
            <w:pPr>
              <w:pStyle w:val="TableParagraph"/>
              <w:numPr>
                <w:ilvl w:val="0"/>
                <w:numId w:val="18"/>
              </w:numPr>
              <w:autoSpaceDE w:val="0"/>
              <w:autoSpaceDN w:val="0"/>
              <w:spacing w:before="18"/>
              <w:ind w:left="218" w:right="14" w:hanging="142"/>
              <w:rPr>
                <w:sz w:val="21"/>
              </w:rPr>
            </w:pPr>
            <w:r>
              <w:rPr>
                <w:spacing w:val="-2"/>
                <w:sz w:val="21"/>
              </w:rPr>
              <w:lastRenderedPageBreak/>
              <w:t xml:space="preserve">Menurunnya </w:t>
            </w:r>
            <w:r>
              <w:rPr>
                <w:sz w:val="21"/>
              </w:rPr>
              <w:t>kebutuhan</w:t>
            </w:r>
            <w:r>
              <w:rPr>
                <w:spacing w:val="-27"/>
                <w:sz w:val="21"/>
              </w:rPr>
              <w:t xml:space="preserve"> </w:t>
            </w:r>
            <w:r>
              <w:rPr>
                <w:sz w:val="21"/>
              </w:rPr>
              <w:t>KB</w:t>
            </w:r>
            <w:r>
              <w:rPr>
                <w:spacing w:val="-31"/>
                <w:sz w:val="21"/>
              </w:rPr>
              <w:t xml:space="preserve"> </w:t>
            </w:r>
            <w:r>
              <w:rPr>
                <w:sz w:val="21"/>
              </w:rPr>
              <w:t>tidak terpenuhi</w:t>
            </w:r>
            <w:r>
              <w:rPr>
                <w:spacing w:val="-31"/>
                <w:sz w:val="21"/>
              </w:rPr>
              <w:t xml:space="preserve"> </w:t>
            </w:r>
            <w:r>
              <w:rPr>
                <w:sz w:val="21"/>
              </w:rPr>
              <w:t>(</w:t>
            </w:r>
            <w:r>
              <w:rPr>
                <w:i/>
                <w:sz w:val="21"/>
              </w:rPr>
              <w:t>unmetneed</w:t>
            </w:r>
            <w:r>
              <w:rPr>
                <w:sz w:val="21"/>
              </w:rPr>
              <w:t>)</w:t>
            </w:r>
          </w:p>
          <w:p w14:paraId="710EADD7" w14:textId="77777777" w:rsidR="00FC2C3C" w:rsidRPr="00FC2C3C" w:rsidRDefault="00FC2C3C" w:rsidP="000100E9">
            <w:pPr>
              <w:pStyle w:val="TableParagraph"/>
              <w:numPr>
                <w:ilvl w:val="0"/>
                <w:numId w:val="18"/>
              </w:numPr>
              <w:autoSpaceDE w:val="0"/>
              <w:autoSpaceDN w:val="0"/>
              <w:spacing w:before="18"/>
              <w:ind w:left="218" w:right="14" w:hanging="142"/>
              <w:rPr>
                <w:sz w:val="21"/>
              </w:rPr>
            </w:pPr>
            <w:r w:rsidRPr="00FC2C3C">
              <w:rPr>
                <w:spacing w:val="-2"/>
                <w:sz w:val="21"/>
              </w:rPr>
              <w:t xml:space="preserve">Meningkatkan </w:t>
            </w:r>
            <w:r w:rsidRPr="00FC2C3C">
              <w:rPr>
                <w:sz w:val="21"/>
              </w:rPr>
              <w:t>akseptor</w:t>
            </w:r>
            <w:r w:rsidRPr="00FC2C3C">
              <w:rPr>
                <w:spacing w:val="-23"/>
                <w:sz w:val="21"/>
              </w:rPr>
              <w:t xml:space="preserve"> </w:t>
            </w:r>
            <w:r w:rsidRPr="00FC2C3C">
              <w:rPr>
                <w:sz w:val="21"/>
              </w:rPr>
              <w:t>KB</w:t>
            </w:r>
            <w:r w:rsidRPr="00FC2C3C">
              <w:rPr>
                <w:spacing w:val="-30"/>
                <w:sz w:val="21"/>
              </w:rPr>
              <w:t xml:space="preserve"> </w:t>
            </w:r>
            <w:r w:rsidRPr="00FC2C3C">
              <w:rPr>
                <w:sz w:val="21"/>
              </w:rPr>
              <w:t>pria</w:t>
            </w:r>
          </w:p>
        </w:tc>
      </w:tr>
    </w:tbl>
    <w:p w14:paraId="5C180C69" w14:textId="77777777" w:rsidR="00E57491" w:rsidRDefault="00E57491" w:rsidP="00F7309F">
      <w:pPr>
        <w:widowControl w:val="0"/>
        <w:spacing w:after="160" w:line="360" w:lineRule="auto"/>
        <w:ind w:right="238"/>
        <w:rPr>
          <w:rFonts w:ascii="Times New Roman" w:eastAsia="Calibri" w:hAnsi="Times New Roman" w:cs="Times New Roman"/>
          <w:color w:val="000000"/>
          <w:sz w:val="24"/>
          <w:szCs w:val="24"/>
          <w:lang w:val="sv-SE" w:eastAsia="en-US"/>
        </w:rPr>
      </w:pPr>
    </w:p>
    <w:p w14:paraId="21A0FFFF" w14:textId="77777777" w:rsidR="00E57491" w:rsidRDefault="00E57491" w:rsidP="00E57491">
      <w:pPr>
        <w:widowControl w:val="0"/>
        <w:spacing w:after="160" w:line="360" w:lineRule="auto"/>
        <w:ind w:left="567" w:right="238"/>
        <w:rPr>
          <w:rFonts w:ascii="Times New Roman" w:eastAsia="Calibri" w:hAnsi="Times New Roman" w:cs="Times New Roman"/>
          <w:color w:val="000000"/>
          <w:sz w:val="24"/>
          <w:szCs w:val="24"/>
          <w:lang w:val="sv-SE" w:eastAsia="en-US"/>
        </w:rPr>
      </w:pPr>
    </w:p>
    <w:p w14:paraId="3889AA09" w14:textId="77777777" w:rsidR="00E57491" w:rsidRDefault="00E57491" w:rsidP="00E57491">
      <w:pPr>
        <w:widowControl w:val="0"/>
        <w:spacing w:after="160" w:line="360" w:lineRule="auto"/>
        <w:ind w:left="567" w:right="238"/>
        <w:rPr>
          <w:rFonts w:ascii="Times New Roman" w:eastAsia="Calibri" w:hAnsi="Times New Roman" w:cs="Times New Roman"/>
          <w:color w:val="000000"/>
          <w:sz w:val="24"/>
          <w:szCs w:val="24"/>
          <w:lang w:val="sv-SE" w:eastAsia="en-US"/>
        </w:rPr>
      </w:pPr>
    </w:p>
    <w:p w14:paraId="144CF14A" w14:textId="77777777" w:rsidR="00964EF0" w:rsidRDefault="00964EF0" w:rsidP="007F12AF">
      <w:pPr>
        <w:widowControl w:val="0"/>
        <w:spacing w:after="240"/>
        <w:ind w:left="567" w:right="236"/>
        <w:rPr>
          <w:rFonts w:ascii="Times New Roman" w:hAnsi="Times New Roman"/>
          <w:b/>
          <w:bCs/>
          <w:sz w:val="24"/>
          <w:szCs w:val="24"/>
        </w:rPr>
      </w:pPr>
      <w:r>
        <w:rPr>
          <w:rFonts w:ascii="Times New Roman" w:hAnsi="Times New Roman"/>
          <w:b/>
          <w:bCs/>
          <w:sz w:val="24"/>
          <w:szCs w:val="24"/>
        </w:rPr>
        <w:t>1.6.2.</w:t>
      </w:r>
      <w:r>
        <w:rPr>
          <w:rFonts w:ascii="Times New Roman" w:hAnsi="Times New Roman"/>
          <w:b/>
          <w:bCs/>
          <w:sz w:val="24"/>
          <w:szCs w:val="24"/>
        </w:rPr>
        <w:tab/>
      </w:r>
      <w:r w:rsidRPr="00964EF0">
        <w:rPr>
          <w:rFonts w:ascii="Times New Roman" w:hAnsi="Times New Roman"/>
          <w:b/>
          <w:bCs/>
          <w:sz w:val="24"/>
          <w:szCs w:val="24"/>
        </w:rPr>
        <w:t>Pengelolaan Kualitas  Penduduk</w:t>
      </w:r>
    </w:p>
    <w:p w14:paraId="66D16B70" w14:textId="77777777" w:rsidR="007F12AF" w:rsidRDefault="007F12AF" w:rsidP="007F12AF">
      <w:pPr>
        <w:widowControl w:val="0"/>
        <w:spacing w:after="240"/>
        <w:ind w:left="1843" w:right="236" w:hanging="850"/>
        <w:rPr>
          <w:rFonts w:ascii="Times New Roman" w:eastAsia="Calibri" w:hAnsi="Times New Roman" w:cs="Times New Roman"/>
          <w:b/>
          <w:bCs/>
          <w:color w:val="000000"/>
          <w:sz w:val="24"/>
          <w:szCs w:val="24"/>
          <w:lang w:val="sv-SE" w:eastAsia="en-US"/>
        </w:rPr>
      </w:pPr>
      <w:r>
        <w:rPr>
          <w:rFonts w:ascii="Times New Roman" w:hAnsi="Times New Roman"/>
          <w:b/>
          <w:bCs/>
          <w:sz w:val="24"/>
          <w:szCs w:val="24"/>
        </w:rPr>
        <w:t>1.6.2.1</w:t>
      </w:r>
      <w:r>
        <w:rPr>
          <w:rFonts w:ascii="Times New Roman" w:hAnsi="Times New Roman"/>
          <w:b/>
          <w:bCs/>
          <w:sz w:val="24"/>
          <w:szCs w:val="24"/>
        </w:rPr>
        <w:tab/>
      </w:r>
      <w:r w:rsidRPr="00CD442B">
        <w:rPr>
          <w:rFonts w:ascii="Times New Roman" w:eastAsia="Calibri" w:hAnsi="Times New Roman" w:cs="Times New Roman"/>
          <w:b/>
          <w:bCs/>
          <w:iCs/>
          <w:spacing w:val="-1"/>
          <w:sz w:val="24"/>
          <w:szCs w:val="22"/>
          <w:lang w:eastAsia="en-US"/>
        </w:rPr>
        <w:t>Peningkatan Kualitas Penduduk</w:t>
      </w:r>
      <w:r w:rsidRPr="00CD442B">
        <w:rPr>
          <w:rFonts w:ascii="Times New Roman" w:eastAsia="Calibri" w:hAnsi="Times New Roman" w:cs="Times New Roman"/>
          <w:b/>
          <w:bCs/>
          <w:color w:val="000000"/>
          <w:sz w:val="24"/>
          <w:szCs w:val="24"/>
          <w:lang w:val="sv-SE" w:eastAsia="en-US"/>
        </w:rPr>
        <w:t xml:space="preserve"> Aspek Pendidikan</w:t>
      </w:r>
    </w:p>
    <w:p w14:paraId="0B139370" w14:textId="415D4082" w:rsidR="007F12AF" w:rsidRDefault="007F12AF" w:rsidP="007F12AF">
      <w:pPr>
        <w:widowControl w:val="0"/>
        <w:spacing w:line="360" w:lineRule="auto"/>
        <w:ind w:left="1843" w:right="236" w:firstLine="567"/>
        <w:jc w:val="both"/>
        <w:rPr>
          <w:rFonts w:ascii="Times New Roman" w:eastAsia="SimSun" w:hAnsi="Times New Roman" w:cs="Times New Roman"/>
          <w:color w:val="000000"/>
          <w:sz w:val="24"/>
          <w:szCs w:val="24"/>
          <w:lang w:eastAsia="en-US"/>
        </w:rPr>
      </w:pPr>
      <w:r w:rsidRPr="00B97AFD">
        <w:rPr>
          <w:rFonts w:ascii="Times New Roman" w:eastAsia="SimSun" w:hAnsi="Times New Roman" w:cs="Times New Roman"/>
          <w:color w:val="000000"/>
          <w:sz w:val="24"/>
          <w:szCs w:val="24"/>
          <w:lang w:eastAsia="en-US"/>
        </w:rPr>
        <w:t xml:space="preserve">Pendidikan sebagaimana disebutkan dalam </w:t>
      </w:r>
      <w:r w:rsidRPr="00B97AFD">
        <w:rPr>
          <w:rFonts w:ascii="Times New Roman" w:eastAsia="Calibri" w:hAnsi="Times New Roman" w:cs="Times New Roman"/>
          <w:sz w:val="24"/>
          <w:szCs w:val="24"/>
          <w:lang w:eastAsia="en-US"/>
        </w:rPr>
        <w:t>Undang-Undang</w:t>
      </w:r>
      <w:r w:rsidR="000B0325">
        <w:rPr>
          <w:rFonts w:ascii="Times New Roman" w:eastAsia="Calibri" w:hAnsi="Times New Roman" w:cs="Times New Roman"/>
          <w:sz w:val="24"/>
          <w:szCs w:val="24"/>
          <w:lang w:eastAsia="en-US"/>
        </w:rPr>
        <w:t xml:space="preserve"> </w:t>
      </w:r>
      <w:r w:rsidRPr="00B97AFD">
        <w:rPr>
          <w:rFonts w:ascii="Times New Roman" w:eastAsia="Calibri" w:hAnsi="Times New Roman" w:cs="Times New Roman"/>
          <w:sz w:val="24"/>
          <w:szCs w:val="24"/>
          <w:lang w:eastAsia="en-US"/>
        </w:rPr>
        <w:t xml:space="preserve">Sistem Pendidikan nomor 20 tahun </w:t>
      </w:r>
      <w:r w:rsidRPr="00C2277B">
        <w:rPr>
          <w:rFonts w:ascii="Times New Roman" w:eastAsia="Calibri" w:hAnsi="Times New Roman" w:cs="Times New Roman"/>
          <w:sz w:val="24"/>
          <w:szCs w:val="24"/>
          <w:lang w:eastAsia="en-US"/>
        </w:rPr>
        <w:t xml:space="preserve">2003 </w:t>
      </w:r>
      <w:r w:rsidR="000B0325" w:rsidRPr="00C2277B">
        <w:rPr>
          <w:rFonts w:ascii="Times New Roman" w:eastAsia="Calibri" w:hAnsi="Times New Roman" w:cs="Times New Roman"/>
          <w:sz w:val="24"/>
          <w:szCs w:val="24"/>
          <w:lang w:eastAsia="en-US"/>
        </w:rPr>
        <w:t>tentang</w:t>
      </w:r>
      <w:r w:rsidR="000B0325">
        <w:rPr>
          <w:rFonts w:ascii="Times New Roman" w:eastAsia="Calibri" w:hAnsi="Times New Roman" w:cs="Times New Roman"/>
          <w:sz w:val="24"/>
          <w:szCs w:val="24"/>
          <w:lang w:eastAsia="en-US"/>
        </w:rPr>
        <w:t xml:space="preserve"> </w:t>
      </w:r>
      <w:r w:rsidR="00C2277B">
        <w:rPr>
          <w:rFonts w:ascii="Times New Roman" w:eastAsia="Calibri" w:hAnsi="Times New Roman" w:cs="Times New Roman"/>
          <w:sz w:val="24"/>
          <w:szCs w:val="24"/>
          <w:lang w:eastAsia="en-US"/>
        </w:rPr>
        <w:t>Sistem Pendidikan Nasional (Sisdiknas)</w:t>
      </w:r>
      <w:r w:rsidR="0059354C">
        <w:rPr>
          <w:rFonts w:ascii="Times New Roman" w:eastAsia="Calibri" w:hAnsi="Times New Roman" w:cs="Times New Roman"/>
          <w:sz w:val="24"/>
          <w:szCs w:val="24"/>
          <w:lang w:eastAsia="en-US"/>
        </w:rPr>
        <w:t xml:space="preserve">, </w:t>
      </w:r>
      <w:r w:rsidRPr="00B97AFD">
        <w:rPr>
          <w:rFonts w:ascii="Times New Roman" w:eastAsia="SimSun" w:hAnsi="Times New Roman" w:cs="Times New Roman"/>
          <w:color w:val="000000"/>
          <w:sz w:val="24"/>
          <w:szCs w:val="24"/>
          <w:lang w:eastAsia="en-US"/>
        </w:rPr>
        <w:t xml:space="preserve">merupakan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Indikator yang mengukur keberhasilan pembangunan di bidang pendidikan diantaranya Rata </w:t>
      </w:r>
      <w:r>
        <w:rPr>
          <w:rFonts w:ascii="Times New Roman" w:eastAsia="SimSun" w:hAnsi="Times New Roman" w:cs="Times New Roman"/>
          <w:color w:val="000000"/>
          <w:sz w:val="24"/>
          <w:szCs w:val="24"/>
          <w:lang w:eastAsia="en-US"/>
        </w:rPr>
        <w:t>rata Lama Sekolah da</w:t>
      </w:r>
      <w:r w:rsidRPr="00B97AFD">
        <w:rPr>
          <w:rFonts w:ascii="Times New Roman" w:eastAsia="SimSun" w:hAnsi="Times New Roman" w:cs="Times New Roman"/>
          <w:color w:val="000000"/>
          <w:sz w:val="24"/>
          <w:szCs w:val="24"/>
          <w:lang w:eastAsia="en-US"/>
        </w:rPr>
        <w:t>n Angka Partisipasi Kasar Perguruan Tinggi.</w:t>
      </w:r>
    </w:p>
    <w:p w14:paraId="090BEACF" w14:textId="77777777" w:rsidR="007F12AF" w:rsidRDefault="007F12AF" w:rsidP="007F12AF">
      <w:pPr>
        <w:widowControl w:val="0"/>
        <w:spacing w:line="360" w:lineRule="auto"/>
        <w:ind w:left="1843" w:right="236" w:firstLine="567"/>
        <w:jc w:val="both"/>
        <w:rPr>
          <w:rFonts w:ascii="Times New Roman" w:eastAsia="SimSun" w:hAnsi="Times New Roman" w:cs="Times New Roman"/>
          <w:color w:val="000000"/>
          <w:sz w:val="24"/>
          <w:szCs w:val="24"/>
          <w:lang w:eastAsia="en-US"/>
        </w:rPr>
      </w:pPr>
    </w:p>
    <w:p w14:paraId="293BC6BD" w14:textId="77777777" w:rsidR="00C433EE" w:rsidRPr="00C433EE" w:rsidRDefault="007F12AF" w:rsidP="000100E9">
      <w:pPr>
        <w:pStyle w:val="ListParagraph"/>
        <w:widowControl w:val="0"/>
        <w:numPr>
          <w:ilvl w:val="0"/>
          <w:numId w:val="19"/>
        </w:numPr>
        <w:spacing w:line="360" w:lineRule="auto"/>
        <w:ind w:right="236"/>
        <w:jc w:val="both"/>
        <w:rPr>
          <w:rFonts w:ascii="Times New Roman" w:eastAsia="SimSun" w:hAnsi="Times New Roman" w:cs="Times New Roman"/>
          <w:color w:val="000000"/>
          <w:sz w:val="24"/>
          <w:szCs w:val="24"/>
          <w:lang w:eastAsia="en-US"/>
        </w:rPr>
      </w:pPr>
      <w:r w:rsidRPr="007F12AF">
        <w:rPr>
          <w:rFonts w:ascii="Times New Roman" w:eastAsia="SimSun" w:hAnsi="Times New Roman" w:cs="Times New Roman"/>
          <w:b/>
          <w:bCs/>
          <w:color w:val="000000"/>
          <w:sz w:val="24"/>
          <w:szCs w:val="24"/>
          <w:lang w:eastAsia="en-US"/>
        </w:rPr>
        <w:t>Rata Rata Lama Sekolah Penduduk Usia 15 Tahun Ke atas</w:t>
      </w:r>
    </w:p>
    <w:p w14:paraId="75441BB2" w14:textId="77777777" w:rsidR="007F12AF" w:rsidRDefault="007F12AF" w:rsidP="007F12AF">
      <w:pPr>
        <w:widowControl w:val="0"/>
        <w:spacing w:line="360" w:lineRule="auto"/>
        <w:ind w:left="1843" w:right="236" w:firstLine="567"/>
        <w:jc w:val="both"/>
        <w:rPr>
          <w:rFonts w:ascii="Times New Roman" w:eastAsia="SimSun" w:hAnsi="Times New Roman" w:cs="Times New Roman"/>
          <w:color w:val="000000"/>
          <w:sz w:val="24"/>
          <w:szCs w:val="24"/>
          <w:lang w:eastAsia="en-US"/>
        </w:rPr>
      </w:pPr>
      <w:r>
        <w:rPr>
          <w:rFonts w:ascii="Times New Roman" w:eastAsia="SimSun" w:hAnsi="Times New Roman" w:cs="Times New Roman"/>
          <w:color w:val="000000"/>
          <w:sz w:val="24"/>
          <w:szCs w:val="24"/>
          <w:lang w:eastAsia="en-US"/>
        </w:rPr>
        <w:t xml:space="preserve">Kualitas Sumber Daya Manusia suatu daerah dapat dilihat dari nilai rata-rata lamanya masyarakat mengenyam pendidikan (rata-rata lama </w:t>
      </w:r>
      <w:r>
        <w:rPr>
          <w:rFonts w:ascii="Times New Roman" w:eastAsia="SimSun" w:hAnsi="Times New Roman" w:cs="Times New Roman"/>
          <w:color w:val="000000"/>
          <w:sz w:val="24"/>
          <w:szCs w:val="24"/>
          <w:lang w:eastAsia="en-US"/>
        </w:rPr>
        <w:lastRenderedPageBreak/>
        <w:t>sekolah). Indikator rata-rata lama sekolah dapat digunakan untuk mengetahui durasi seseorang dalam menempuh pendidikan dan banyaknya jenjang pendidikan yang ditempuh masyarakat. Perilaku dan pola berpikir seseorang merepresentasikan tingkat pendidikanya. Sehingga orang yang berpendidikan tinggi akan mempunyai pola pikir dan perilaku yang berkualitas. Human Capital berkaitan erat dengan tingkatan pendidikan yang akan berpengaruh terhadap SDM (Sumber daya Manusia). Seseorang yang berpendidikan tinggi cenderung mempunyai gaji dan jenis pekerjaan yang layak. Maka dari itu, pendidikan mempunyai peranan yang sangat penting bagi pembangunan dan perkembangan suatu negara. Karena Masyarakat yang berpendidikan akan mudah dalam memahami dan menginplementasikan teknologi moderen untuk menuju pembangunan berkelanjutan.</w:t>
      </w:r>
    </w:p>
    <w:p w14:paraId="56B35789" w14:textId="77777777" w:rsidR="007F12AF" w:rsidRDefault="007F12AF" w:rsidP="000B0325">
      <w:pPr>
        <w:widowControl w:val="0"/>
        <w:spacing w:line="276" w:lineRule="auto"/>
        <w:ind w:right="238"/>
        <w:rPr>
          <w:rFonts w:ascii="Times New Roman" w:eastAsia="SimSun" w:hAnsi="Times New Roman" w:cs="Times New Roman"/>
          <w:color w:val="000000"/>
          <w:szCs w:val="24"/>
          <w:lang w:eastAsia="en-US"/>
        </w:rPr>
      </w:pPr>
    </w:p>
    <w:p w14:paraId="393212CA" w14:textId="77777777" w:rsidR="007F12AF" w:rsidRPr="007F12AF" w:rsidRDefault="007F12AF" w:rsidP="007F12AF">
      <w:pPr>
        <w:widowControl w:val="0"/>
        <w:spacing w:line="276" w:lineRule="auto"/>
        <w:ind w:left="1560" w:right="238"/>
        <w:jc w:val="center"/>
        <w:rPr>
          <w:rFonts w:ascii="Times New Roman" w:eastAsia="SimSun" w:hAnsi="Times New Roman" w:cs="Times New Roman"/>
          <w:color w:val="000000"/>
          <w:szCs w:val="24"/>
          <w:lang w:eastAsia="en-US"/>
        </w:rPr>
      </w:pPr>
      <w:r w:rsidRPr="007F12AF">
        <w:rPr>
          <w:rFonts w:ascii="Times New Roman" w:eastAsia="SimSun" w:hAnsi="Times New Roman" w:cs="Times New Roman"/>
          <w:color w:val="000000"/>
          <w:szCs w:val="24"/>
          <w:lang w:eastAsia="en-US"/>
        </w:rPr>
        <w:t>Gambar 1.7</w:t>
      </w:r>
    </w:p>
    <w:p w14:paraId="51079810" w14:textId="77777777" w:rsidR="007F12AF" w:rsidRDefault="007F12AF" w:rsidP="007F12AF">
      <w:pPr>
        <w:widowControl w:val="0"/>
        <w:spacing w:line="276" w:lineRule="auto"/>
        <w:ind w:left="1560" w:right="238"/>
        <w:jc w:val="center"/>
        <w:rPr>
          <w:rFonts w:ascii="Times New Roman" w:eastAsia="SimSun" w:hAnsi="Times New Roman" w:cs="Times New Roman"/>
          <w:color w:val="000000"/>
          <w:sz w:val="24"/>
          <w:szCs w:val="24"/>
          <w:lang w:eastAsia="en-US"/>
        </w:rPr>
      </w:pPr>
      <w:r w:rsidRPr="007F12AF">
        <w:rPr>
          <w:rFonts w:ascii="Times New Roman" w:eastAsia="SimSun" w:hAnsi="Times New Roman" w:cs="Times New Roman"/>
          <w:color w:val="000000"/>
          <w:szCs w:val="24"/>
          <w:lang w:eastAsia="en-US"/>
        </w:rPr>
        <w:t>Rata-Rata Lama Sekolah Penduduk 15 Tahun ke atas Kabupaten Sumedang 2020-2025</w:t>
      </w:r>
    </w:p>
    <w:p w14:paraId="2B617EFF" w14:textId="77777777" w:rsidR="007F12AF" w:rsidRDefault="007F12AF" w:rsidP="007F12AF">
      <w:pPr>
        <w:widowControl w:val="0"/>
        <w:spacing w:after="180" w:line="360" w:lineRule="auto"/>
        <w:ind w:left="1276" w:right="238"/>
        <w:jc w:val="center"/>
        <w:rPr>
          <w:rFonts w:ascii="Times New Roman" w:eastAsia="SimSun" w:hAnsi="Times New Roman" w:cs="Times New Roman"/>
          <w:color w:val="000000"/>
          <w:sz w:val="24"/>
          <w:szCs w:val="24"/>
          <w:lang w:eastAsia="en-US"/>
        </w:rPr>
      </w:pPr>
      <w:r>
        <w:rPr>
          <w:rFonts w:ascii="Times New Roman" w:eastAsia="SimSun" w:hAnsi="Times New Roman" w:cs="Times New Roman"/>
          <w:noProof/>
          <w:color w:val="000000"/>
          <w:sz w:val="24"/>
          <w:szCs w:val="24"/>
          <w:lang w:eastAsia="en-US"/>
        </w:rPr>
        <w:drawing>
          <wp:anchor distT="0" distB="0" distL="114300" distR="114300" simplePos="0" relativeHeight="251663360" behindDoc="0" locked="0" layoutInCell="1" allowOverlap="1" wp14:anchorId="25918F7F" wp14:editId="5C3AC17E">
            <wp:simplePos x="0" y="0"/>
            <wp:positionH relativeFrom="column">
              <wp:posOffset>1129665</wp:posOffset>
            </wp:positionH>
            <wp:positionV relativeFrom="paragraph">
              <wp:posOffset>12065</wp:posOffset>
            </wp:positionV>
            <wp:extent cx="4320000" cy="2596787"/>
            <wp:effectExtent l="0" t="0" r="444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0000" cy="2596787"/>
                    </a:xfrm>
                    <a:prstGeom prst="rect">
                      <a:avLst/>
                    </a:prstGeom>
                    <a:noFill/>
                  </pic:spPr>
                </pic:pic>
              </a:graphicData>
            </a:graphic>
            <wp14:sizeRelH relativeFrom="page">
              <wp14:pctWidth>0</wp14:pctWidth>
            </wp14:sizeRelH>
            <wp14:sizeRelV relativeFrom="page">
              <wp14:pctHeight>0</wp14:pctHeight>
            </wp14:sizeRelV>
          </wp:anchor>
        </w:drawing>
      </w:r>
    </w:p>
    <w:p w14:paraId="5651C6AA" w14:textId="77777777" w:rsidR="007F12AF" w:rsidRDefault="007F12AF" w:rsidP="007F12AF">
      <w:pPr>
        <w:widowControl w:val="0"/>
        <w:spacing w:line="360" w:lineRule="auto"/>
        <w:ind w:left="1843" w:right="236" w:firstLine="567"/>
        <w:jc w:val="both"/>
        <w:rPr>
          <w:rFonts w:ascii="Times New Roman" w:eastAsia="SimSun" w:hAnsi="Times New Roman" w:cs="Times New Roman"/>
          <w:color w:val="000000"/>
          <w:sz w:val="24"/>
          <w:szCs w:val="24"/>
          <w:lang w:eastAsia="en-US"/>
        </w:rPr>
      </w:pPr>
    </w:p>
    <w:p w14:paraId="1A3F5348" w14:textId="77777777" w:rsidR="007F12AF" w:rsidRDefault="007F12AF" w:rsidP="007F12AF">
      <w:pPr>
        <w:widowControl w:val="0"/>
        <w:spacing w:line="360" w:lineRule="auto"/>
        <w:ind w:left="1843" w:right="236" w:firstLine="567"/>
        <w:jc w:val="both"/>
        <w:rPr>
          <w:rFonts w:ascii="Times New Roman" w:eastAsia="SimSun" w:hAnsi="Times New Roman" w:cs="Times New Roman"/>
          <w:color w:val="000000"/>
          <w:sz w:val="24"/>
          <w:szCs w:val="24"/>
          <w:lang w:eastAsia="en-US"/>
        </w:rPr>
      </w:pPr>
    </w:p>
    <w:p w14:paraId="0A6ABDBD" w14:textId="77777777" w:rsidR="007F12AF" w:rsidRDefault="007F12AF" w:rsidP="007F12AF">
      <w:pPr>
        <w:widowControl w:val="0"/>
        <w:spacing w:line="360" w:lineRule="auto"/>
        <w:ind w:left="1843" w:right="236" w:firstLine="567"/>
        <w:jc w:val="both"/>
        <w:rPr>
          <w:rFonts w:ascii="Times New Roman" w:eastAsia="SimSun" w:hAnsi="Times New Roman" w:cs="Times New Roman"/>
          <w:color w:val="000000"/>
          <w:sz w:val="24"/>
          <w:szCs w:val="24"/>
          <w:lang w:eastAsia="en-US"/>
        </w:rPr>
      </w:pPr>
    </w:p>
    <w:p w14:paraId="3BFDA133" w14:textId="77777777" w:rsidR="007F12AF" w:rsidRDefault="007F12AF" w:rsidP="007F12AF">
      <w:pPr>
        <w:widowControl w:val="0"/>
        <w:spacing w:line="360" w:lineRule="auto"/>
        <w:ind w:left="1843" w:right="236" w:firstLine="567"/>
        <w:jc w:val="both"/>
        <w:rPr>
          <w:rFonts w:ascii="Times New Roman" w:eastAsia="SimSun" w:hAnsi="Times New Roman" w:cs="Times New Roman"/>
          <w:color w:val="000000"/>
          <w:sz w:val="24"/>
          <w:szCs w:val="24"/>
          <w:lang w:eastAsia="en-US"/>
        </w:rPr>
      </w:pPr>
    </w:p>
    <w:p w14:paraId="0C1DFB72" w14:textId="77777777" w:rsidR="007F12AF" w:rsidRDefault="007F12AF" w:rsidP="007F12AF">
      <w:pPr>
        <w:widowControl w:val="0"/>
        <w:spacing w:line="360" w:lineRule="auto"/>
        <w:ind w:left="1843" w:right="236" w:firstLine="567"/>
        <w:jc w:val="both"/>
        <w:rPr>
          <w:rFonts w:ascii="Times New Roman" w:eastAsia="SimSun" w:hAnsi="Times New Roman" w:cs="Times New Roman"/>
          <w:color w:val="000000"/>
          <w:sz w:val="24"/>
          <w:szCs w:val="24"/>
          <w:lang w:eastAsia="en-US"/>
        </w:rPr>
      </w:pPr>
    </w:p>
    <w:p w14:paraId="7543F6B0" w14:textId="77777777" w:rsidR="007F12AF" w:rsidRDefault="007F12AF" w:rsidP="007F12AF">
      <w:pPr>
        <w:widowControl w:val="0"/>
        <w:spacing w:line="360" w:lineRule="auto"/>
        <w:ind w:left="1843" w:right="236" w:firstLine="567"/>
        <w:jc w:val="both"/>
        <w:rPr>
          <w:rFonts w:ascii="Times New Roman" w:eastAsia="SimSun" w:hAnsi="Times New Roman" w:cs="Times New Roman"/>
          <w:color w:val="000000"/>
          <w:sz w:val="24"/>
          <w:szCs w:val="24"/>
          <w:lang w:eastAsia="en-US"/>
        </w:rPr>
      </w:pPr>
    </w:p>
    <w:p w14:paraId="4B5BB992" w14:textId="77777777" w:rsidR="007F12AF" w:rsidRDefault="007F12AF" w:rsidP="007F12AF">
      <w:pPr>
        <w:widowControl w:val="0"/>
        <w:spacing w:line="360" w:lineRule="auto"/>
        <w:ind w:left="1843" w:right="236" w:firstLine="567"/>
        <w:jc w:val="both"/>
        <w:rPr>
          <w:rFonts w:ascii="Times New Roman" w:eastAsia="SimSun" w:hAnsi="Times New Roman" w:cs="Times New Roman"/>
          <w:color w:val="000000"/>
          <w:sz w:val="24"/>
          <w:szCs w:val="24"/>
          <w:lang w:eastAsia="en-US"/>
        </w:rPr>
      </w:pPr>
    </w:p>
    <w:p w14:paraId="18EAE4CB" w14:textId="77777777" w:rsidR="007F12AF" w:rsidRDefault="007F12AF" w:rsidP="007F12AF">
      <w:pPr>
        <w:widowControl w:val="0"/>
        <w:spacing w:line="360" w:lineRule="auto"/>
        <w:ind w:left="1843" w:right="236" w:firstLine="567"/>
        <w:jc w:val="both"/>
        <w:rPr>
          <w:rFonts w:ascii="Times New Roman" w:eastAsia="SimSun" w:hAnsi="Times New Roman" w:cs="Times New Roman"/>
          <w:color w:val="000000"/>
          <w:sz w:val="24"/>
          <w:szCs w:val="24"/>
          <w:lang w:eastAsia="en-US"/>
        </w:rPr>
      </w:pPr>
    </w:p>
    <w:p w14:paraId="0657EF8E" w14:textId="77777777" w:rsidR="007F12AF" w:rsidRDefault="007F12AF" w:rsidP="007F12AF">
      <w:pPr>
        <w:widowControl w:val="0"/>
        <w:spacing w:line="360" w:lineRule="auto"/>
        <w:ind w:left="1843" w:right="236" w:firstLine="567"/>
        <w:jc w:val="both"/>
        <w:rPr>
          <w:rFonts w:ascii="Times New Roman" w:eastAsia="SimSun" w:hAnsi="Times New Roman" w:cs="Times New Roman"/>
          <w:color w:val="000000"/>
          <w:sz w:val="24"/>
          <w:szCs w:val="24"/>
          <w:lang w:eastAsia="en-US"/>
        </w:rPr>
      </w:pPr>
    </w:p>
    <w:p w14:paraId="768DC9B6" w14:textId="77777777" w:rsidR="007F12AF" w:rsidRPr="00F1284A" w:rsidRDefault="007F12AF" w:rsidP="00F1284A">
      <w:pPr>
        <w:widowControl w:val="0"/>
        <w:spacing w:line="360" w:lineRule="auto"/>
        <w:ind w:left="1843" w:right="236"/>
        <w:jc w:val="center"/>
        <w:rPr>
          <w:rFonts w:ascii="Times New Roman" w:eastAsia="SimSun" w:hAnsi="Times New Roman" w:cs="Times New Roman"/>
          <w:color w:val="000000"/>
          <w:szCs w:val="24"/>
          <w:lang w:eastAsia="en-US"/>
        </w:rPr>
      </w:pPr>
      <w:r w:rsidRPr="00F1284A">
        <w:rPr>
          <w:rFonts w:ascii="Times New Roman" w:eastAsia="SimSun" w:hAnsi="Times New Roman" w:cs="Times New Roman"/>
          <w:color w:val="000000"/>
          <w:szCs w:val="24"/>
          <w:lang w:eastAsia="en-US"/>
        </w:rPr>
        <w:t>Sumber : BPS Kabupaten Sumedang</w:t>
      </w:r>
    </w:p>
    <w:p w14:paraId="40B755A5" w14:textId="77777777" w:rsidR="000B0325" w:rsidRDefault="000B0325" w:rsidP="00C433EE">
      <w:pPr>
        <w:widowControl w:val="0"/>
        <w:spacing w:line="360" w:lineRule="auto"/>
        <w:ind w:left="1843" w:right="236" w:firstLine="567"/>
        <w:jc w:val="both"/>
        <w:rPr>
          <w:rFonts w:ascii="Times New Roman" w:eastAsia="SimSun" w:hAnsi="Times New Roman" w:cs="Times New Roman"/>
          <w:color w:val="000000"/>
          <w:sz w:val="24"/>
          <w:szCs w:val="24"/>
          <w:lang w:eastAsia="en-US"/>
        </w:rPr>
      </w:pPr>
    </w:p>
    <w:p w14:paraId="388054FC" w14:textId="589AABA2" w:rsidR="00C433EE" w:rsidRDefault="00F1284A" w:rsidP="00C433EE">
      <w:pPr>
        <w:widowControl w:val="0"/>
        <w:spacing w:line="360" w:lineRule="auto"/>
        <w:ind w:left="1843" w:right="236" w:firstLine="567"/>
        <w:jc w:val="both"/>
        <w:rPr>
          <w:rFonts w:ascii="Times New Roman" w:eastAsia="SimSun" w:hAnsi="Times New Roman" w:cs="Times New Roman"/>
          <w:color w:val="000000"/>
          <w:sz w:val="24"/>
          <w:szCs w:val="24"/>
          <w:lang w:eastAsia="en-US"/>
        </w:rPr>
      </w:pPr>
      <w:r>
        <w:rPr>
          <w:rFonts w:ascii="Times New Roman" w:eastAsia="SimSun" w:hAnsi="Times New Roman" w:cs="Times New Roman"/>
          <w:color w:val="000000"/>
          <w:sz w:val="24"/>
          <w:szCs w:val="24"/>
          <w:lang w:eastAsia="en-US"/>
        </w:rPr>
        <w:t xml:space="preserve">Kondisi Rata-rata Lama Sekolah Kabupaten Sumedang meningkat sedikit demi sedikit dan memenuhi wajib belajar 12 tahun atau lulus SLTA. Angka ini menunjukan masih sedikitnya kenaikan rata-rata lama </w:t>
      </w:r>
      <w:r>
        <w:rPr>
          <w:rFonts w:ascii="Times New Roman" w:eastAsia="SimSun" w:hAnsi="Times New Roman" w:cs="Times New Roman"/>
          <w:color w:val="000000"/>
          <w:sz w:val="24"/>
          <w:szCs w:val="24"/>
          <w:lang w:eastAsia="en-US"/>
        </w:rPr>
        <w:lastRenderedPageBreak/>
        <w:t>sekolah di Kabupaten Sumedang dalam kurun waktu 5 tahun ini.</w:t>
      </w:r>
    </w:p>
    <w:p w14:paraId="2E4929C7" w14:textId="77777777" w:rsidR="00C433EE" w:rsidRPr="00C433EE" w:rsidRDefault="00C433EE" w:rsidP="000100E9">
      <w:pPr>
        <w:pStyle w:val="ListParagraph"/>
        <w:widowControl w:val="0"/>
        <w:numPr>
          <w:ilvl w:val="0"/>
          <w:numId w:val="19"/>
        </w:numPr>
        <w:spacing w:line="360" w:lineRule="auto"/>
        <w:ind w:right="236"/>
        <w:jc w:val="both"/>
        <w:rPr>
          <w:rFonts w:ascii="Times New Roman" w:eastAsia="SimSun" w:hAnsi="Times New Roman" w:cs="Times New Roman"/>
          <w:color w:val="000000"/>
          <w:sz w:val="24"/>
          <w:szCs w:val="24"/>
          <w:lang w:eastAsia="en-US"/>
        </w:rPr>
      </w:pPr>
      <w:r w:rsidRPr="00C433EE">
        <w:rPr>
          <w:rFonts w:ascii="Times New Roman" w:eastAsia="SimSun" w:hAnsi="Times New Roman" w:cs="Times New Roman"/>
          <w:b/>
          <w:bCs/>
          <w:color w:val="000000"/>
          <w:sz w:val="24"/>
          <w:szCs w:val="24"/>
          <w:lang w:eastAsia="en-US"/>
        </w:rPr>
        <w:t>Angka Partisipasi Kasar Perguruan Tinggi</w:t>
      </w:r>
    </w:p>
    <w:p w14:paraId="47D49627" w14:textId="77777777" w:rsidR="00C433EE" w:rsidRDefault="00C433EE" w:rsidP="00C433EE">
      <w:pPr>
        <w:pStyle w:val="ListParagraph"/>
        <w:widowControl w:val="0"/>
        <w:spacing w:line="360" w:lineRule="auto"/>
        <w:ind w:left="1800" w:right="236" w:firstLine="610"/>
        <w:jc w:val="both"/>
        <w:rPr>
          <w:rFonts w:ascii="Times New Roman" w:eastAsia="SimSun" w:hAnsi="Times New Roman" w:cs="Times New Roman"/>
          <w:color w:val="000000"/>
          <w:sz w:val="24"/>
          <w:szCs w:val="24"/>
          <w:lang w:eastAsia="en-US"/>
        </w:rPr>
      </w:pPr>
      <w:r w:rsidRPr="00C433EE">
        <w:rPr>
          <w:rFonts w:ascii="Times New Roman" w:eastAsia="SimSun" w:hAnsi="Times New Roman" w:cs="Times New Roman"/>
          <w:color w:val="000000"/>
          <w:sz w:val="24"/>
          <w:szCs w:val="24"/>
          <w:lang w:eastAsia="en-US"/>
        </w:rPr>
        <w:t>Angka Partisipasi Kasar (APK) Perguruan Tinggi di Kabupaten Sumedang pada tahun 2025 sebesar 21,94 persen. Angka ini menunjukkan perbandingan antara jumlah mahasiswa yang terdaftar di perguruan tinggi dengan penduduk usia sekolah pada umumnya (19-23 tahun).  APK ini lebih rendah daripada APK Perguruan Tinggi Provinsi Jawa Barat yang besarnya 27,21 persen. Angka partisipasi kasar (APK) perguruan tinggi di Kabupaten Sumedang dilaporkan masih rendah, salah satu penyebabanya adalah kendala biaya yang di alami oleh masyarakat yang lulusan SMA sederajat. Tren ini mengindikasikan bahwa meskipun ada perguruan tinggi berkualitas, tetapi partisipasi generasi muda untuk melanjutkan ke jenjang perguruan tinggi masih terkendala karena faktor ekonomi.</w:t>
      </w:r>
    </w:p>
    <w:p w14:paraId="41912E5C" w14:textId="77777777" w:rsidR="00C433EE" w:rsidRDefault="00C433EE" w:rsidP="00C433EE">
      <w:pPr>
        <w:pStyle w:val="ListParagraph"/>
        <w:widowControl w:val="0"/>
        <w:spacing w:line="360" w:lineRule="auto"/>
        <w:ind w:left="1800" w:right="236" w:firstLine="610"/>
        <w:jc w:val="both"/>
        <w:rPr>
          <w:rFonts w:ascii="Times New Roman" w:eastAsia="SimSun" w:hAnsi="Times New Roman" w:cs="Times New Roman"/>
          <w:color w:val="000000"/>
          <w:sz w:val="24"/>
          <w:szCs w:val="24"/>
          <w:lang w:eastAsia="en-US"/>
        </w:rPr>
      </w:pPr>
      <w:r>
        <w:rPr>
          <w:rFonts w:ascii="Times New Roman" w:eastAsia="SimSun" w:hAnsi="Times New Roman" w:cs="Times New Roman"/>
          <w:color w:val="000000"/>
          <w:sz w:val="24"/>
          <w:szCs w:val="24"/>
          <w:lang w:eastAsia="en-US"/>
        </w:rPr>
        <w:t xml:space="preserve">Kewenangan untuk mengatur pendidikan di tingkat perguruan tinggi tidak berda di level provinsi maupun Kabupaten/Kota, melainkan menjadi kewewnangan pusat. </w:t>
      </w:r>
      <w:r w:rsidRPr="0003340F">
        <w:rPr>
          <w:rFonts w:ascii="Times New Roman" w:eastAsia="SimSun" w:hAnsi="Times New Roman" w:cs="Times New Roman"/>
          <w:color w:val="000000"/>
          <w:sz w:val="24"/>
          <w:szCs w:val="24"/>
          <w:lang w:eastAsia="en-US"/>
        </w:rPr>
        <w:t>Kementerian yang</w:t>
      </w:r>
      <w:r>
        <w:rPr>
          <w:rFonts w:ascii="Times New Roman" w:eastAsia="SimSun" w:hAnsi="Times New Roman" w:cs="Times New Roman"/>
          <w:color w:val="000000"/>
          <w:sz w:val="24"/>
          <w:szCs w:val="24"/>
          <w:lang w:eastAsia="en-US"/>
        </w:rPr>
        <w:t xml:space="preserve"> </w:t>
      </w:r>
      <w:r w:rsidRPr="0003340F">
        <w:rPr>
          <w:rFonts w:ascii="Times New Roman" w:eastAsia="SimSun" w:hAnsi="Times New Roman" w:cs="Times New Roman"/>
          <w:color w:val="000000"/>
          <w:sz w:val="24"/>
          <w:szCs w:val="24"/>
          <w:lang w:eastAsia="en-US"/>
        </w:rPr>
        <w:t>mengatur perguruan tinggi di Indonesia adalah Kementerian Pendidikan Tinggi, Sains, dan</w:t>
      </w:r>
      <w:r>
        <w:rPr>
          <w:rFonts w:ascii="Times New Roman" w:eastAsia="SimSun" w:hAnsi="Times New Roman" w:cs="Times New Roman"/>
          <w:color w:val="000000"/>
          <w:sz w:val="24"/>
          <w:szCs w:val="24"/>
          <w:lang w:eastAsia="en-US"/>
        </w:rPr>
        <w:t xml:space="preserve"> </w:t>
      </w:r>
      <w:r w:rsidRPr="0003340F">
        <w:rPr>
          <w:rFonts w:ascii="Times New Roman" w:eastAsia="SimSun" w:hAnsi="Times New Roman" w:cs="Times New Roman"/>
          <w:color w:val="000000"/>
          <w:sz w:val="24"/>
          <w:szCs w:val="24"/>
          <w:lang w:eastAsia="en-US"/>
        </w:rPr>
        <w:t>Teknologi. Kementerian ini bertugas menyelenggarakan sub-urusan pemerintahan di bidang</w:t>
      </w:r>
      <w:r>
        <w:rPr>
          <w:rFonts w:ascii="Times New Roman" w:eastAsia="SimSun" w:hAnsi="Times New Roman" w:cs="Times New Roman"/>
          <w:color w:val="000000"/>
          <w:sz w:val="24"/>
          <w:szCs w:val="24"/>
          <w:lang w:eastAsia="en-US"/>
        </w:rPr>
        <w:t xml:space="preserve"> </w:t>
      </w:r>
      <w:r w:rsidRPr="0003340F">
        <w:rPr>
          <w:rFonts w:ascii="Times New Roman" w:eastAsia="SimSun" w:hAnsi="Times New Roman" w:cs="Times New Roman"/>
          <w:color w:val="000000"/>
          <w:sz w:val="24"/>
          <w:szCs w:val="24"/>
          <w:lang w:eastAsia="en-US"/>
        </w:rPr>
        <w:t>pendidikan tinggi, sains, dan teknologi. Kementerian ini berperan dalam mengelola kebijakan</w:t>
      </w:r>
      <w:r>
        <w:rPr>
          <w:rFonts w:ascii="Times New Roman" w:eastAsia="SimSun" w:hAnsi="Times New Roman" w:cs="Times New Roman"/>
          <w:color w:val="000000"/>
          <w:sz w:val="24"/>
          <w:szCs w:val="24"/>
          <w:lang w:eastAsia="en-US"/>
        </w:rPr>
        <w:t xml:space="preserve"> </w:t>
      </w:r>
      <w:r w:rsidRPr="0003340F">
        <w:rPr>
          <w:rFonts w:ascii="Times New Roman" w:eastAsia="SimSun" w:hAnsi="Times New Roman" w:cs="Times New Roman"/>
          <w:color w:val="000000"/>
          <w:sz w:val="24"/>
          <w:szCs w:val="24"/>
          <w:lang w:eastAsia="en-US"/>
        </w:rPr>
        <w:t>pendidikan tinggi d</w:t>
      </w:r>
      <w:r>
        <w:rPr>
          <w:rFonts w:ascii="Times New Roman" w:eastAsia="SimSun" w:hAnsi="Times New Roman" w:cs="Times New Roman"/>
          <w:color w:val="000000"/>
          <w:sz w:val="24"/>
          <w:szCs w:val="24"/>
          <w:lang w:eastAsia="en-US"/>
        </w:rPr>
        <w:t xml:space="preserve">i </w:t>
      </w:r>
      <w:r w:rsidRPr="0003340F">
        <w:rPr>
          <w:rFonts w:ascii="Times New Roman" w:eastAsia="SimSun" w:hAnsi="Times New Roman" w:cs="Times New Roman"/>
          <w:color w:val="000000"/>
          <w:sz w:val="24"/>
          <w:szCs w:val="24"/>
          <w:lang w:eastAsia="en-US"/>
        </w:rPr>
        <w:t>Indonesia, termasuk merancang strategi dan program untuk meningkatkan</w:t>
      </w:r>
      <w:r>
        <w:rPr>
          <w:rFonts w:ascii="Times New Roman" w:eastAsia="SimSun" w:hAnsi="Times New Roman" w:cs="Times New Roman"/>
          <w:color w:val="000000"/>
          <w:sz w:val="24"/>
          <w:szCs w:val="24"/>
          <w:lang w:eastAsia="en-US"/>
        </w:rPr>
        <w:t xml:space="preserve"> </w:t>
      </w:r>
      <w:r w:rsidRPr="0003340F">
        <w:rPr>
          <w:rFonts w:ascii="Times New Roman" w:eastAsia="SimSun" w:hAnsi="Times New Roman" w:cs="Times New Roman"/>
          <w:color w:val="000000"/>
          <w:sz w:val="24"/>
          <w:szCs w:val="24"/>
          <w:lang w:eastAsia="en-US"/>
        </w:rPr>
        <w:t>partisipasi masyarakat dan mutu pendidikan tinggi.  APK menjadi salah satu indikator penting</w:t>
      </w:r>
      <w:r>
        <w:rPr>
          <w:rFonts w:ascii="Times New Roman" w:eastAsia="SimSun" w:hAnsi="Times New Roman" w:cs="Times New Roman"/>
          <w:color w:val="000000"/>
          <w:sz w:val="24"/>
          <w:szCs w:val="24"/>
          <w:lang w:eastAsia="en-US"/>
        </w:rPr>
        <w:t xml:space="preserve"> </w:t>
      </w:r>
      <w:r w:rsidRPr="0003340F">
        <w:rPr>
          <w:rFonts w:ascii="Times New Roman" w:eastAsia="SimSun" w:hAnsi="Times New Roman" w:cs="Times New Roman"/>
          <w:color w:val="000000"/>
          <w:sz w:val="24"/>
          <w:szCs w:val="24"/>
          <w:lang w:eastAsia="en-US"/>
        </w:rPr>
        <w:t>bagi kementerian ini untuk mengevaluasi dan merencanakan program bagi perguruan tinggi.</w:t>
      </w:r>
    </w:p>
    <w:p w14:paraId="79AC513E" w14:textId="77777777" w:rsidR="00C433EE" w:rsidRPr="00C433EE" w:rsidRDefault="00C433EE" w:rsidP="00C433EE">
      <w:pPr>
        <w:pStyle w:val="ListParagraph"/>
        <w:widowControl w:val="0"/>
        <w:spacing w:line="360" w:lineRule="auto"/>
        <w:ind w:left="1800" w:right="236" w:firstLine="610"/>
        <w:jc w:val="both"/>
        <w:rPr>
          <w:rFonts w:ascii="Times New Roman" w:eastAsia="SimSun" w:hAnsi="Times New Roman" w:cs="Times New Roman"/>
          <w:color w:val="000000"/>
          <w:sz w:val="24"/>
          <w:szCs w:val="24"/>
          <w:lang w:eastAsia="en-US"/>
        </w:rPr>
      </w:pPr>
      <w:r w:rsidRPr="00C433EE">
        <w:rPr>
          <w:rFonts w:ascii="Times New Roman" w:eastAsia="SimSun" w:hAnsi="Times New Roman" w:cs="Times New Roman"/>
          <w:color w:val="000000"/>
          <w:sz w:val="24"/>
          <w:szCs w:val="24"/>
          <w:lang w:eastAsia="en-US"/>
        </w:rPr>
        <w:t xml:space="preserve">Tugas dan kewenangan Kementerian tersebut diatur dengan Peraturan Presiden No 189 Tahun 2024 mengatur Kementerian Pendidikan Tinggi, Sains, dan Teknologi. Kementerian ini mempunyai tugas menyelenggarakan sub urusan pemerintahan pendidikan tinggi yang merupakan lingkup urusan pemerintahan di bidang pendidikan dan urusan pemerintahan di bidang ilmupengetahuan dan teknologi. Dalam melaksanakan tugas Kementerian menyelenggarakan fungsiantara lain sebagai berikut; 1). Perumusan, penetapan, dan pelaksanaan kebijakan di bidangpendidikan tinggi; 2) Perumusan dan penetapan kebijakan di </w:t>
      </w:r>
      <w:r w:rsidRPr="00C433EE">
        <w:rPr>
          <w:rFonts w:ascii="Times New Roman" w:eastAsia="SimSun" w:hAnsi="Times New Roman" w:cs="Times New Roman"/>
          <w:color w:val="000000"/>
          <w:sz w:val="24"/>
          <w:szCs w:val="24"/>
          <w:lang w:eastAsia="en-US"/>
        </w:rPr>
        <w:lastRenderedPageBreak/>
        <w:t>bidang ilmu pengetahuan danteknologi; dan 3). Koordinasi dan sinkronisasi pelaksanaan kebijakan di bidang ilmu pengetahuandan teknologi di perguruan tinggi dalam rangka melaksanakan tridharma perguruan tinggi.</w:t>
      </w:r>
    </w:p>
    <w:p w14:paraId="62B59ED9" w14:textId="77777777" w:rsidR="00C433EE" w:rsidRPr="00C433EE" w:rsidRDefault="00C433EE" w:rsidP="000100E9">
      <w:pPr>
        <w:pStyle w:val="ListParagraph"/>
        <w:widowControl w:val="0"/>
        <w:numPr>
          <w:ilvl w:val="0"/>
          <w:numId w:val="19"/>
        </w:numPr>
        <w:spacing w:line="360" w:lineRule="auto"/>
        <w:ind w:right="236"/>
        <w:jc w:val="both"/>
        <w:rPr>
          <w:rFonts w:ascii="Times New Roman" w:eastAsia="SimSun" w:hAnsi="Times New Roman" w:cs="Times New Roman"/>
          <w:color w:val="000000"/>
          <w:sz w:val="24"/>
          <w:szCs w:val="24"/>
          <w:lang w:eastAsia="en-US"/>
        </w:rPr>
      </w:pPr>
      <w:r w:rsidRPr="00CD442B">
        <w:rPr>
          <w:rFonts w:ascii="Times New Roman" w:eastAsia="Calibri" w:hAnsi="Times New Roman" w:cs="Times New Roman"/>
          <w:b/>
          <w:bCs/>
          <w:sz w:val="24"/>
          <w:szCs w:val="24"/>
          <w:shd w:val="clear" w:color="auto" w:fill="FFFFFF"/>
          <w:lang w:eastAsia="en-US"/>
        </w:rPr>
        <w:t>Jumlah Tenaga Kerja Tersertifikaasi Kompetensi Kerja</w:t>
      </w:r>
    </w:p>
    <w:p w14:paraId="6C9BD740" w14:textId="77777777" w:rsidR="00C433EE" w:rsidRDefault="00C433EE" w:rsidP="00C433EE">
      <w:pPr>
        <w:pStyle w:val="ListParagraph"/>
        <w:widowControl w:val="0"/>
        <w:spacing w:line="360" w:lineRule="auto"/>
        <w:ind w:left="1800" w:right="236" w:firstLine="610"/>
        <w:jc w:val="both"/>
        <w:rPr>
          <w:rFonts w:ascii="Times New Roman" w:eastAsia="Calibri" w:hAnsi="Times New Roman" w:cs="Times New Roman"/>
          <w:sz w:val="24"/>
          <w:szCs w:val="24"/>
          <w:shd w:val="clear" w:color="auto" w:fill="FFFFFF"/>
          <w:lang w:eastAsia="en-US"/>
        </w:rPr>
      </w:pPr>
      <w:r w:rsidRPr="0003340F">
        <w:rPr>
          <w:rFonts w:ascii="Times New Roman" w:eastAsia="Calibri" w:hAnsi="Times New Roman" w:cs="Times New Roman"/>
          <w:sz w:val="24"/>
          <w:szCs w:val="24"/>
          <w:shd w:val="clear" w:color="auto" w:fill="FFFFFF"/>
          <w:lang w:eastAsia="en-US"/>
        </w:rPr>
        <w:t xml:space="preserve">Sertifikasi kompetensi kerja sangat penting perannya dan merupakan strategis di era </w:t>
      </w:r>
      <w:r>
        <w:rPr>
          <w:rFonts w:ascii="Times New Roman" w:eastAsia="Calibri" w:hAnsi="Times New Roman" w:cs="Times New Roman"/>
          <w:sz w:val="24"/>
          <w:szCs w:val="24"/>
          <w:shd w:val="clear" w:color="auto" w:fill="FFFFFF"/>
          <w:lang w:eastAsia="en-US"/>
        </w:rPr>
        <w:t xml:space="preserve"> </w:t>
      </w:r>
      <w:r w:rsidRPr="0003340F">
        <w:rPr>
          <w:rFonts w:ascii="Times New Roman" w:eastAsia="Calibri" w:hAnsi="Times New Roman" w:cs="Times New Roman"/>
          <w:sz w:val="24"/>
          <w:szCs w:val="24"/>
          <w:shd w:val="clear" w:color="auto" w:fill="FFFFFF"/>
          <w:lang w:eastAsia="en-US"/>
        </w:rPr>
        <w:t>globalisasi, yakni tenaga kerja bebas bekerja di negara mana pun asalkan dapat memenuhi standar</w:t>
      </w:r>
      <w:r>
        <w:rPr>
          <w:rFonts w:ascii="Times New Roman" w:eastAsia="Calibri" w:hAnsi="Times New Roman" w:cs="Times New Roman"/>
          <w:sz w:val="24"/>
          <w:szCs w:val="24"/>
          <w:shd w:val="clear" w:color="auto" w:fill="FFFFFF"/>
          <w:lang w:eastAsia="en-US"/>
        </w:rPr>
        <w:t xml:space="preserve"> </w:t>
      </w:r>
      <w:r w:rsidRPr="0003340F">
        <w:rPr>
          <w:rFonts w:ascii="Times New Roman" w:eastAsia="Calibri" w:hAnsi="Times New Roman" w:cs="Times New Roman"/>
          <w:sz w:val="24"/>
          <w:szCs w:val="24"/>
          <w:shd w:val="clear" w:color="auto" w:fill="FFFFFF"/>
          <w:lang w:eastAsia="en-US"/>
        </w:rPr>
        <w:t>keterampilan/kompetensi yang telah ditetapkan dan dapat dibuktikan dengan kepemilikan</w:t>
      </w:r>
      <w:r>
        <w:rPr>
          <w:rFonts w:ascii="Times New Roman" w:eastAsia="Calibri" w:hAnsi="Times New Roman" w:cs="Times New Roman"/>
          <w:sz w:val="24"/>
          <w:szCs w:val="24"/>
          <w:shd w:val="clear" w:color="auto" w:fill="FFFFFF"/>
          <w:lang w:eastAsia="en-US"/>
        </w:rPr>
        <w:t xml:space="preserve"> </w:t>
      </w:r>
      <w:r w:rsidRPr="0003340F">
        <w:rPr>
          <w:rFonts w:ascii="Times New Roman" w:eastAsia="Calibri" w:hAnsi="Times New Roman" w:cs="Times New Roman"/>
          <w:sz w:val="24"/>
          <w:szCs w:val="24"/>
          <w:shd w:val="clear" w:color="auto" w:fill="FFFFFF"/>
          <w:lang w:eastAsia="en-US"/>
        </w:rPr>
        <w:t>sertifikat kompetensi tersebut. Tenaga kerja bisa dikatakan kompeten apabila mencakup tiga hal</w:t>
      </w:r>
      <w:r>
        <w:rPr>
          <w:rFonts w:ascii="Times New Roman" w:eastAsia="Calibri" w:hAnsi="Times New Roman" w:cs="Times New Roman"/>
          <w:sz w:val="24"/>
          <w:szCs w:val="24"/>
          <w:shd w:val="clear" w:color="auto" w:fill="FFFFFF"/>
          <w:lang w:eastAsia="en-US"/>
        </w:rPr>
        <w:t xml:space="preserve"> </w:t>
      </w:r>
      <w:r w:rsidRPr="0003340F">
        <w:rPr>
          <w:rFonts w:ascii="Times New Roman" w:eastAsia="Calibri" w:hAnsi="Times New Roman" w:cs="Times New Roman"/>
          <w:sz w:val="24"/>
          <w:szCs w:val="24"/>
          <w:shd w:val="clear" w:color="auto" w:fill="FFFFFF"/>
          <w:lang w:eastAsia="en-US"/>
        </w:rPr>
        <w:t>yaitu pengetahuan, keterampilan, dan sikap/perilaku. Sehingga tenaga kerja diharapkan dapat</w:t>
      </w:r>
      <w:r>
        <w:rPr>
          <w:rFonts w:ascii="Times New Roman" w:eastAsia="Calibri" w:hAnsi="Times New Roman" w:cs="Times New Roman"/>
          <w:sz w:val="24"/>
          <w:szCs w:val="24"/>
          <w:shd w:val="clear" w:color="auto" w:fill="FFFFFF"/>
          <w:lang w:eastAsia="en-US"/>
        </w:rPr>
        <w:t xml:space="preserve"> </w:t>
      </w:r>
      <w:r w:rsidRPr="0003340F">
        <w:rPr>
          <w:rFonts w:ascii="Times New Roman" w:eastAsia="Calibri" w:hAnsi="Times New Roman" w:cs="Times New Roman"/>
          <w:sz w:val="24"/>
          <w:szCs w:val="24"/>
          <w:shd w:val="clear" w:color="auto" w:fill="FFFFFF"/>
          <w:lang w:eastAsia="en-US"/>
        </w:rPr>
        <w:t xml:space="preserve">berkompetensi dengan kompetensi yang ada di industri. </w:t>
      </w:r>
      <w:r>
        <w:rPr>
          <w:rFonts w:ascii="Times New Roman" w:eastAsia="Calibri" w:hAnsi="Times New Roman" w:cs="Times New Roman"/>
          <w:sz w:val="24"/>
          <w:szCs w:val="24"/>
          <w:shd w:val="clear" w:color="auto" w:fill="FFFFFF"/>
          <w:lang w:eastAsia="en-US"/>
        </w:rPr>
        <w:t xml:space="preserve"> </w:t>
      </w:r>
      <w:r w:rsidRPr="0003340F">
        <w:rPr>
          <w:rFonts w:ascii="Times New Roman" w:eastAsia="Calibri" w:hAnsi="Times New Roman" w:cs="Times New Roman"/>
          <w:sz w:val="24"/>
          <w:szCs w:val="24"/>
          <w:shd w:val="clear" w:color="auto" w:fill="FFFFFF"/>
          <w:lang w:eastAsia="en-US"/>
        </w:rPr>
        <w:t>Sedangkan industri diharapkan aktif berpartisipasi untuk mengembangkan kompetensi</w:t>
      </w:r>
      <w:r>
        <w:rPr>
          <w:rFonts w:ascii="Times New Roman" w:eastAsia="Calibri" w:hAnsi="Times New Roman" w:cs="Times New Roman"/>
          <w:sz w:val="24"/>
          <w:szCs w:val="24"/>
          <w:shd w:val="clear" w:color="auto" w:fill="FFFFFF"/>
          <w:lang w:eastAsia="en-US"/>
        </w:rPr>
        <w:t xml:space="preserve"> </w:t>
      </w:r>
      <w:r w:rsidRPr="0003340F">
        <w:rPr>
          <w:rFonts w:ascii="Times New Roman" w:eastAsia="Calibri" w:hAnsi="Times New Roman" w:cs="Times New Roman"/>
          <w:sz w:val="24"/>
          <w:szCs w:val="24"/>
          <w:shd w:val="clear" w:color="auto" w:fill="FFFFFF"/>
          <w:lang w:eastAsia="en-US"/>
        </w:rPr>
        <w:t>kerja dalam dinamika perkembangan teknologi yang sangat cepat, sistem sertifikasi kompetensi</w:t>
      </w:r>
      <w:r>
        <w:rPr>
          <w:rFonts w:ascii="Times New Roman" w:eastAsia="Calibri" w:hAnsi="Times New Roman" w:cs="Times New Roman"/>
          <w:sz w:val="24"/>
          <w:szCs w:val="24"/>
          <w:shd w:val="clear" w:color="auto" w:fill="FFFFFF"/>
          <w:lang w:eastAsia="en-US"/>
        </w:rPr>
        <w:t xml:space="preserve"> </w:t>
      </w:r>
      <w:r w:rsidRPr="0003340F">
        <w:rPr>
          <w:rFonts w:ascii="Times New Roman" w:eastAsia="Calibri" w:hAnsi="Times New Roman" w:cs="Times New Roman"/>
          <w:sz w:val="24"/>
          <w:szCs w:val="24"/>
          <w:shd w:val="clear" w:color="auto" w:fill="FFFFFF"/>
          <w:lang w:eastAsia="en-US"/>
        </w:rPr>
        <w:t>dapat digunakan sebagai sarana untuk meningkatkan daya saing tenaga kerja Indonesia dan</w:t>
      </w:r>
      <w:r>
        <w:rPr>
          <w:rFonts w:ascii="Times New Roman" w:eastAsia="Calibri" w:hAnsi="Times New Roman" w:cs="Times New Roman"/>
          <w:sz w:val="24"/>
          <w:szCs w:val="24"/>
          <w:shd w:val="clear" w:color="auto" w:fill="FFFFFF"/>
          <w:lang w:eastAsia="en-US"/>
        </w:rPr>
        <w:t xml:space="preserve"> </w:t>
      </w:r>
      <w:r w:rsidRPr="0003340F">
        <w:rPr>
          <w:rFonts w:ascii="Times New Roman" w:eastAsia="Calibri" w:hAnsi="Times New Roman" w:cs="Times New Roman"/>
          <w:sz w:val="24"/>
          <w:szCs w:val="24"/>
          <w:shd w:val="clear" w:color="auto" w:fill="FFFFFF"/>
          <w:lang w:eastAsia="en-US"/>
        </w:rPr>
        <w:t>sekaligus meningkatkan penghargaan industri pada tenaga kerja dengan</w:t>
      </w:r>
      <w:r>
        <w:rPr>
          <w:rFonts w:ascii="Times New Roman" w:eastAsia="Calibri" w:hAnsi="Times New Roman" w:cs="Times New Roman"/>
          <w:sz w:val="24"/>
          <w:szCs w:val="24"/>
          <w:shd w:val="clear" w:color="auto" w:fill="FFFFFF"/>
          <w:lang w:eastAsia="en-US"/>
        </w:rPr>
        <w:t xml:space="preserve"> </w:t>
      </w:r>
      <w:r w:rsidRPr="0003340F">
        <w:rPr>
          <w:rFonts w:ascii="Times New Roman" w:eastAsia="Calibri" w:hAnsi="Times New Roman" w:cs="Times New Roman"/>
          <w:sz w:val="24"/>
          <w:szCs w:val="24"/>
          <w:shd w:val="clear" w:color="auto" w:fill="FFFFFF"/>
          <w:lang w:eastAsia="en-US"/>
        </w:rPr>
        <w:t>kualifikasi kompetensi</w:t>
      </w:r>
      <w:r>
        <w:rPr>
          <w:rFonts w:ascii="Times New Roman" w:eastAsia="Calibri" w:hAnsi="Times New Roman" w:cs="Times New Roman"/>
          <w:sz w:val="24"/>
          <w:szCs w:val="24"/>
          <w:shd w:val="clear" w:color="auto" w:fill="FFFFFF"/>
          <w:lang w:eastAsia="en-US"/>
        </w:rPr>
        <w:t xml:space="preserve"> </w:t>
      </w:r>
      <w:r w:rsidRPr="0003340F">
        <w:rPr>
          <w:rFonts w:ascii="Times New Roman" w:eastAsia="Calibri" w:hAnsi="Times New Roman" w:cs="Times New Roman"/>
          <w:sz w:val="24"/>
          <w:szCs w:val="24"/>
          <w:shd w:val="clear" w:color="auto" w:fill="FFFFFF"/>
          <w:lang w:eastAsia="en-US"/>
        </w:rPr>
        <w:t>tertentu</w:t>
      </w:r>
      <w:r>
        <w:rPr>
          <w:rFonts w:ascii="Times New Roman" w:eastAsia="Calibri" w:hAnsi="Times New Roman" w:cs="Times New Roman"/>
          <w:sz w:val="24"/>
          <w:szCs w:val="24"/>
          <w:shd w:val="clear" w:color="auto" w:fill="FFFFFF"/>
          <w:lang w:eastAsia="en-US"/>
        </w:rPr>
        <w:t>.</w:t>
      </w:r>
    </w:p>
    <w:p w14:paraId="319DAC16" w14:textId="77777777" w:rsidR="00C433EE" w:rsidRPr="00C433EE" w:rsidRDefault="00C433EE" w:rsidP="00C433EE">
      <w:pPr>
        <w:widowControl w:val="0"/>
        <w:shd w:val="clear" w:color="auto" w:fill="FFFFFF"/>
        <w:spacing w:line="276" w:lineRule="auto"/>
        <w:ind w:left="567" w:right="238"/>
        <w:jc w:val="center"/>
        <w:rPr>
          <w:rFonts w:ascii="Times New Roman" w:eastAsia="Calibri" w:hAnsi="Times New Roman" w:cs="Times New Roman"/>
          <w:szCs w:val="24"/>
          <w:shd w:val="clear" w:color="auto" w:fill="FFFFFF"/>
          <w:lang w:eastAsia="en-US"/>
        </w:rPr>
      </w:pPr>
      <w:r w:rsidRPr="00C433EE">
        <w:rPr>
          <w:rFonts w:ascii="Times New Roman" w:eastAsia="Calibri" w:hAnsi="Times New Roman" w:cs="Times New Roman"/>
          <w:szCs w:val="24"/>
          <w:shd w:val="clear" w:color="auto" w:fill="FFFFFF"/>
          <w:lang w:eastAsia="en-US"/>
        </w:rPr>
        <w:t>Gambar 1.8</w:t>
      </w:r>
    </w:p>
    <w:p w14:paraId="08DF88F5" w14:textId="77777777" w:rsidR="00C433EE" w:rsidRDefault="00C433EE" w:rsidP="00C433EE">
      <w:pPr>
        <w:widowControl w:val="0"/>
        <w:shd w:val="clear" w:color="auto" w:fill="FFFFFF"/>
        <w:spacing w:line="276" w:lineRule="auto"/>
        <w:ind w:left="567" w:right="238"/>
        <w:jc w:val="center"/>
        <w:rPr>
          <w:rFonts w:ascii="Times New Roman" w:eastAsia="Calibri" w:hAnsi="Times New Roman" w:cs="Times New Roman"/>
          <w:szCs w:val="24"/>
          <w:shd w:val="clear" w:color="auto" w:fill="FFFFFF"/>
          <w:lang w:eastAsia="en-US"/>
        </w:rPr>
      </w:pPr>
      <w:r w:rsidRPr="00C433EE">
        <w:rPr>
          <w:rFonts w:ascii="Times New Roman" w:eastAsia="Calibri" w:hAnsi="Times New Roman" w:cs="Times New Roman"/>
          <w:szCs w:val="24"/>
          <w:shd w:val="clear" w:color="auto" w:fill="FFFFFF"/>
          <w:lang w:eastAsia="en-US"/>
        </w:rPr>
        <w:t>Presentase Tenaga Kerja Bersertifikasi Kompetensi Kerja Kabupaten Sumedang 2020-2025</w:t>
      </w:r>
    </w:p>
    <w:p w14:paraId="0295E4FE" w14:textId="77777777" w:rsidR="00C433EE" w:rsidRDefault="00C433EE" w:rsidP="00C433EE">
      <w:pPr>
        <w:widowControl w:val="0"/>
        <w:shd w:val="clear" w:color="auto" w:fill="FFFFFF"/>
        <w:spacing w:line="276" w:lineRule="auto"/>
        <w:ind w:left="567" w:right="238"/>
        <w:jc w:val="center"/>
        <w:rPr>
          <w:rFonts w:ascii="Times New Roman" w:eastAsia="Calibri" w:hAnsi="Times New Roman" w:cs="Times New Roman"/>
          <w:szCs w:val="24"/>
          <w:shd w:val="clear" w:color="auto" w:fill="FFFFFF"/>
          <w:lang w:eastAsia="en-US"/>
        </w:rPr>
      </w:pPr>
      <w:r>
        <w:rPr>
          <w:rFonts w:ascii="Times New Roman" w:eastAsia="Calibri" w:hAnsi="Times New Roman" w:cs="Times New Roman"/>
          <w:noProof/>
          <w:sz w:val="24"/>
          <w:szCs w:val="24"/>
          <w:shd w:val="clear" w:color="auto" w:fill="FFFFFF"/>
          <w:lang w:eastAsia="en-US"/>
        </w:rPr>
        <w:drawing>
          <wp:anchor distT="0" distB="0" distL="114300" distR="114300" simplePos="0" relativeHeight="251664384" behindDoc="0" locked="0" layoutInCell="1" allowOverlap="1" wp14:anchorId="6101B693" wp14:editId="19C6180C">
            <wp:simplePos x="0" y="0"/>
            <wp:positionH relativeFrom="column">
              <wp:posOffset>843915</wp:posOffset>
            </wp:positionH>
            <wp:positionV relativeFrom="paragraph">
              <wp:posOffset>10160</wp:posOffset>
            </wp:positionV>
            <wp:extent cx="4320000" cy="2596787"/>
            <wp:effectExtent l="0" t="0" r="444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0000" cy="2596787"/>
                    </a:xfrm>
                    <a:prstGeom prst="rect">
                      <a:avLst/>
                    </a:prstGeom>
                    <a:noFill/>
                  </pic:spPr>
                </pic:pic>
              </a:graphicData>
            </a:graphic>
            <wp14:sizeRelH relativeFrom="page">
              <wp14:pctWidth>0</wp14:pctWidth>
            </wp14:sizeRelH>
            <wp14:sizeRelV relativeFrom="page">
              <wp14:pctHeight>0</wp14:pctHeight>
            </wp14:sizeRelV>
          </wp:anchor>
        </w:drawing>
      </w:r>
    </w:p>
    <w:p w14:paraId="4B7E8A69" w14:textId="77777777" w:rsidR="00C433EE" w:rsidRDefault="00C433EE" w:rsidP="00C433EE">
      <w:pPr>
        <w:widowControl w:val="0"/>
        <w:shd w:val="clear" w:color="auto" w:fill="FFFFFF"/>
        <w:spacing w:line="276" w:lineRule="auto"/>
        <w:ind w:left="567" w:right="238"/>
        <w:jc w:val="center"/>
        <w:rPr>
          <w:rFonts w:ascii="Times New Roman" w:eastAsia="Calibri" w:hAnsi="Times New Roman" w:cs="Times New Roman"/>
          <w:szCs w:val="24"/>
          <w:shd w:val="clear" w:color="auto" w:fill="FFFFFF"/>
          <w:lang w:eastAsia="en-US"/>
        </w:rPr>
      </w:pPr>
    </w:p>
    <w:p w14:paraId="5090C972" w14:textId="77777777" w:rsidR="00C433EE" w:rsidRDefault="00C433EE" w:rsidP="00C433EE">
      <w:pPr>
        <w:widowControl w:val="0"/>
        <w:shd w:val="clear" w:color="auto" w:fill="FFFFFF"/>
        <w:spacing w:line="276" w:lineRule="auto"/>
        <w:ind w:left="567" w:right="238"/>
        <w:jc w:val="center"/>
        <w:rPr>
          <w:rFonts w:ascii="Times New Roman" w:eastAsia="Calibri" w:hAnsi="Times New Roman" w:cs="Times New Roman"/>
          <w:szCs w:val="24"/>
          <w:shd w:val="clear" w:color="auto" w:fill="FFFFFF"/>
          <w:lang w:eastAsia="en-US"/>
        </w:rPr>
      </w:pPr>
    </w:p>
    <w:p w14:paraId="5D8CE916" w14:textId="77777777" w:rsidR="00C433EE" w:rsidRDefault="00C433EE" w:rsidP="00C433EE">
      <w:pPr>
        <w:widowControl w:val="0"/>
        <w:shd w:val="clear" w:color="auto" w:fill="FFFFFF"/>
        <w:spacing w:line="276" w:lineRule="auto"/>
        <w:ind w:left="567" w:right="238"/>
        <w:jc w:val="center"/>
        <w:rPr>
          <w:rFonts w:ascii="Times New Roman" w:eastAsia="Calibri" w:hAnsi="Times New Roman" w:cs="Times New Roman"/>
          <w:szCs w:val="24"/>
          <w:shd w:val="clear" w:color="auto" w:fill="FFFFFF"/>
          <w:lang w:eastAsia="en-US"/>
        </w:rPr>
      </w:pPr>
    </w:p>
    <w:p w14:paraId="01D6E68F" w14:textId="77777777" w:rsidR="00C433EE" w:rsidRDefault="00C433EE" w:rsidP="00C433EE">
      <w:pPr>
        <w:widowControl w:val="0"/>
        <w:shd w:val="clear" w:color="auto" w:fill="FFFFFF"/>
        <w:spacing w:line="276" w:lineRule="auto"/>
        <w:ind w:left="567" w:right="238"/>
        <w:jc w:val="center"/>
        <w:rPr>
          <w:rFonts w:ascii="Times New Roman" w:eastAsia="Calibri" w:hAnsi="Times New Roman" w:cs="Times New Roman"/>
          <w:szCs w:val="24"/>
          <w:shd w:val="clear" w:color="auto" w:fill="FFFFFF"/>
          <w:lang w:eastAsia="en-US"/>
        </w:rPr>
      </w:pPr>
    </w:p>
    <w:p w14:paraId="2C57AF34" w14:textId="77777777" w:rsidR="00C433EE" w:rsidRDefault="00C433EE" w:rsidP="00C433EE">
      <w:pPr>
        <w:widowControl w:val="0"/>
        <w:shd w:val="clear" w:color="auto" w:fill="FFFFFF"/>
        <w:spacing w:line="276" w:lineRule="auto"/>
        <w:ind w:left="567" w:right="238"/>
        <w:jc w:val="center"/>
        <w:rPr>
          <w:rFonts w:ascii="Times New Roman" w:eastAsia="Calibri" w:hAnsi="Times New Roman" w:cs="Times New Roman"/>
          <w:szCs w:val="24"/>
          <w:shd w:val="clear" w:color="auto" w:fill="FFFFFF"/>
          <w:lang w:eastAsia="en-US"/>
        </w:rPr>
      </w:pPr>
    </w:p>
    <w:p w14:paraId="3AE91AA9" w14:textId="77777777" w:rsidR="00C433EE" w:rsidRDefault="00C433EE" w:rsidP="00C433EE">
      <w:pPr>
        <w:widowControl w:val="0"/>
        <w:shd w:val="clear" w:color="auto" w:fill="FFFFFF"/>
        <w:spacing w:line="276" w:lineRule="auto"/>
        <w:ind w:left="567" w:right="238"/>
        <w:jc w:val="center"/>
        <w:rPr>
          <w:rFonts w:ascii="Times New Roman" w:eastAsia="Calibri" w:hAnsi="Times New Roman" w:cs="Times New Roman"/>
          <w:szCs w:val="24"/>
          <w:shd w:val="clear" w:color="auto" w:fill="FFFFFF"/>
          <w:lang w:eastAsia="en-US"/>
        </w:rPr>
      </w:pPr>
    </w:p>
    <w:p w14:paraId="1BB09BCA" w14:textId="77777777" w:rsidR="00C433EE" w:rsidRDefault="00C433EE" w:rsidP="00C433EE">
      <w:pPr>
        <w:widowControl w:val="0"/>
        <w:shd w:val="clear" w:color="auto" w:fill="FFFFFF"/>
        <w:spacing w:line="276" w:lineRule="auto"/>
        <w:ind w:left="567" w:right="238"/>
        <w:jc w:val="center"/>
        <w:rPr>
          <w:rFonts w:ascii="Times New Roman" w:eastAsia="Calibri" w:hAnsi="Times New Roman" w:cs="Times New Roman"/>
          <w:szCs w:val="24"/>
          <w:shd w:val="clear" w:color="auto" w:fill="FFFFFF"/>
          <w:lang w:eastAsia="en-US"/>
        </w:rPr>
      </w:pPr>
    </w:p>
    <w:p w14:paraId="6155586A" w14:textId="77777777" w:rsidR="00C433EE" w:rsidRDefault="00C433EE" w:rsidP="00C433EE">
      <w:pPr>
        <w:widowControl w:val="0"/>
        <w:shd w:val="clear" w:color="auto" w:fill="FFFFFF"/>
        <w:spacing w:line="276" w:lineRule="auto"/>
        <w:ind w:left="567" w:right="238"/>
        <w:jc w:val="center"/>
        <w:rPr>
          <w:rFonts w:ascii="Times New Roman" w:eastAsia="Calibri" w:hAnsi="Times New Roman" w:cs="Times New Roman"/>
          <w:szCs w:val="24"/>
          <w:shd w:val="clear" w:color="auto" w:fill="FFFFFF"/>
          <w:lang w:eastAsia="en-US"/>
        </w:rPr>
      </w:pPr>
    </w:p>
    <w:p w14:paraId="222DD804" w14:textId="77777777" w:rsidR="00C433EE" w:rsidRDefault="00C433EE" w:rsidP="00C433EE">
      <w:pPr>
        <w:widowControl w:val="0"/>
        <w:shd w:val="clear" w:color="auto" w:fill="FFFFFF"/>
        <w:spacing w:line="276" w:lineRule="auto"/>
        <w:ind w:left="567" w:right="238"/>
        <w:jc w:val="center"/>
        <w:rPr>
          <w:rFonts w:ascii="Times New Roman" w:eastAsia="Calibri" w:hAnsi="Times New Roman" w:cs="Times New Roman"/>
          <w:szCs w:val="24"/>
          <w:shd w:val="clear" w:color="auto" w:fill="FFFFFF"/>
          <w:lang w:eastAsia="en-US"/>
        </w:rPr>
      </w:pPr>
    </w:p>
    <w:p w14:paraId="53C4CE72" w14:textId="77777777" w:rsidR="00C433EE" w:rsidRDefault="00C433EE" w:rsidP="00C433EE">
      <w:pPr>
        <w:widowControl w:val="0"/>
        <w:shd w:val="clear" w:color="auto" w:fill="FFFFFF"/>
        <w:spacing w:line="276" w:lineRule="auto"/>
        <w:ind w:left="567" w:right="238"/>
        <w:jc w:val="center"/>
        <w:rPr>
          <w:rFonts w:ascii="Times New Roman" w:eastAsia="Calibri" w:hAnsi="Times New Roman" w:cs="Times New Roman"/>
          <w:szCs w:val="24"/>
          <w:shd w:val="clear" w:color="auto" w:fill="FFFFFF"/>
          <w:lang w:eastAsia="en-US"/>
        </w:rPr>
      </w:pPr>
    </w:p>
    <w:p w14:paraId="4030BFB5" w14:textId="77777777" w:rsidR="00C433EE" w:rsidRDefault="00C433EE" w:rsidP="00C433EE">
      <w:pPr>
        <w:widowControl w:val="0"/>
        <w:shd w:val="clear" w:color="auto" w:fill="FFFFFF"/>
        <w:spacing w:line="276" w:lineRule="auto"/>
        <w:ind w:left="567" w:right="238"/>
        <w:jc w:val="center"/>
        <w:rPr>
          <w:rFonts w:ascii="Times New Roman" w:eastAsia="Calibri" w:hAnsi="Times New Roman" w:cs="Times New Roman"/>
          <w:szCs w:val="24"/>
          <w:shd w:val="clear" w:color="auto" w:fill="FFFFFF"/>
          <w:lang w:eastAsia="en-US"/>
        </w:rPr>
      </w:pPr>
    </w:p>
    <w:p w14:paraId="293769DB" w14:textId="77777777" w:rsidR="00C433EE" w:rsidRDefault="00C433EE" w:rsidP="00C433EE">
      <w:pPr>
        <w:widowControl w:val="0"/>
        <w:shd w:val="clear" w:color="auto" w:fill="FFFFFF"/>
        <w:spacing w:line="276" w:lineRule="auto"/>
        <w:ind w:left="567" w:right="238"/>
        <w:jc w:val="center"/>
        <w:rPr>
          <w:rFonts w:ascii="Times New Roman" w:eastAsia="Calibri" w:hAnsi="Times New Roman" w:cs="Times New Roman"/>
          <w:szCs w:val="24"/>
          <w:shd w:val="clear" w:color="auto" w:fill="FFFFFF"/>
          <w:lang w:eastAsia="en-US"/>
        </w:rPr>
      </w:pPr>
    </w:p>
    <w:p w14:paraId="4DE4CE00" w14:textId="77777777" w:rsidR="00C433EE" w:rsidRDefault="00C433EE" w:rsidP="00C433EE">
      <w:pPr>
        <w:widowControl w:val="0"/>
        <w:shd w:val="clear" w:color="auto" w:fill="FFFFFF"/>
        <w:spacing w:line="276" w:lineRule="auto"/>
        <w:ind w:left="567" w:right="238"/>
        <w:jc w:val="center"/>
        <w:rPr>
          <w:rFonts w:ascii="Times New Roman" w:eastAsia="Calibri" w:hAnsi="Times New Roman" w:cs="Times New Roman"/>
          <w:szCs w:val="24"/>
          <w:shd w:val="clear" w:color="auto" w:fill="FFFFFF"/>
          <w:lang w:eastAsia="en-US"/>
        </w:rPr>
      </w:pPr>
    </w:p>
    <w:p w14:paraId="5DBFAEDD" w14:textId="77777777" w:rsidR="00C433EE" w:rsidRDefault="00C433EE" w:rsidP="00C433EE">
      <w:pPr>
        <w:widowControl w:val="0"/>
        <w:shd w:val="clear" w:color="auto" w:fill="FFFFFF"/>
        <w:spacing w:line="276" w:lineRule="auto"/>
        <w:ind w:left="567" w:right="238"/>
        <w:jc w:val="center"/>
        <w:rPr>
          <w:rFonts w:ascii="Times New Roman" w:eastAsia="Calibri" w:hAnsi="Times New Roman" w:cs="Times New Roman"/>
          <w:szCs w:val="24"/>
          <w:shd w:val="clear" w:color="auto" w:fill="FFFFFF"/>
          <w:lang w:eastAsia="en-US"/>
        </w:rPr>
      </w:pPr>
    </w:p>
    <w:p w14:paraId="1DA43E76" w14:textId="77777777" w:rsidR="00C433EE" w:rsidRDefault="00C433EE" w:rsidP="00C433EE">
      <w:pPr>
        <w:widowControl w:val="0"/>
        <w:shd w:val="clear" w:color="auto" w:fill="FFFFFF"/>
        <w:spacing w:line="276" w:lineRule="auto"/>
        <w:ind w:left="567" w:right="238"/>
        <w:jc w:val="center"/>
        <w:rPr>
          <w:rFonts w:ascii="Times New Roman" w:eastAsia="Calibri" w:hAnsi="Times New Roman" w:cs="Times New Roman"/>
          <w:szCs w:val="24"/>
          <w:shd w:val="clear" w:color="auto" w:fill="FFFFFF"/>
          <w:lang w:eastAsia="en-US"/>
        </w:rPr>
      </w:pPr>
    </w:p>
    <w:p w14:paraId="40FCF71B" w14:textId="77777777" w:rsidR="00C433EE" w:rsidRPr="00C433EE" w:rsidRDefault="00C433EE" w:rsidP="00C433EE">
      <w:pPr>
        <w:widowControl w:val="0"/>
        <w:shd w:val="clear" w:color="auto" w:fill="FFFFFF"/>
        <w:spacing w:line="276" w:lineRule="auto"/>
        <w:ind w:left="567" w:right="238"/>
        <w:jc w:val="center"/>
        <w:rPr>
          <w:rFonts w:ascii="Times New Roman" w:eastAsia="Calibri" w:hAnsi="Times New Roman" w:cs="Times New Roman"/>
          <w:sz w:val="16"/>
          <w:szCs w:val="24"/>
          <w:shd w:val="clear" w:color="auto" w:fill="FFFFFF"/>
          <w:lang w:eastAsia="en-US"/>
        </w:rPr>
      </w:pPr>
      <w:r w:rsidRPr="00C433EE">
        <w:rPr>
          <w:rFonts w:ascii="Times New Roman" w:eastAsia="Calibri" w:hAnsi="Times New Roman" w:cs="Times New Roman"/>
          <w:szCs w:val="24"/>
          <w:shd w:val="clear" w:color="auto" w:fill="FFFFFF"/>
          <w:lang w:eastAsia="en-US"/>
        </w:rPr>
        <w:t>Sumber : BPS Sumedang</w:t>
      </w:r>
    </w:p>
    <w:p w14:paraId="43A0902A" w14:textId="77777777" w:rsidR="00C433EE" w:rsidRDefault="00C433EE" w:rsidP="00C433EE">
      <w:pPr>
        <w:widowControl w:val="0"/>
        <w:shd w:val="clear" w:color="auto" w:fill="FFFFFF"/>
        <w:spacing w:after="120" w:line="360" w:lineRule="auto"/>
        <w:ind w:left="1843" w:right="238" w:firstLine="567"/>
        <w:rPr>
          <w:rFonts w:ascii="Times New Roman" w:eastAsia="Calibri" w:hAnsi="Times New Roman" w:cs="Times New Roman"/>
          <w:sz w:val="24"/>
          <w:szCs w:val="24"/>
          <w:shd w:val="clear" w:color="auto" w:fill="FFFFFF"/>
          <w:lang w:eastAsia="en-US"/>
        </w:rPr>
      </w:pPr>
    </w:p>
    <w:p w14:paraId="01C76E6F" w14:textId="77777777" w:rsidR="00C433EE" w:rsidRDefault="00C433EE" w:rsidP="00C433EE">
      <w:pPr>
        <w:widowControl w:val="0"/>
        <w:shd w:val="clear" w:color="auto" w:fill="FFFFFF"/>
        <w:spacing w:after="120" w:line="360" w:lineRule="auto"/>
        <w:ind w:left="1843" w:right="238" w:firstLine="567"/>
        <w:jc w:val="both"/>
        <w:rPr>
          <w:rFonts w:ascii="Times New Roman" w:eastAsia="Calibri" w:hAnsi="Times New Roman" w:cs="Times New Roman"/>
          <w:sz w:val="24"/>
          <w:szCs w:val="24"/>
          <w:shd w:val="clear" w:color="auto" w:fill="FFFFFF"/>
          <w:lang w:eastAsia="en-US"/>
        </w:rPr>
      </w:pPr>
      <w:r>
        <w:rPr>
          <w:rFonts w:ascii="Times New Roman" w:eastAsia="Calibri" w:hAnsi="Times New Roman" w:cs="Times New Roman"/>
          <w:sz w:val="24"/>
          <w:szCs w:val="24"/>
          <w:shd w:val="clear" w:color="auto" w:fill="FFFFFF"/>
          <w:lang w:eastAsia="en-US"/>
        </w:rPr>
        <w:t xml:space="preserve">Berdasarkan data dari BPS dan Dinas Ketenaga Kerjaan Kabupaten </w:t>
      </w:r>
      <w:r>
        <w:rPr>
          <w:rFonts w:ascii="Times New Roman" w:eastAsia="Calibri" w:hAnsi="Times New Roman" w:cs="Times New Roman"/>
          <w:sz w:val="24"/>
          <w:szCs w:val="24"/>
          <w:shd w:val="clear" w:color="auto" w:fill="FFFFFF"/>
          <w:lang w:eastAsia="en-US"/>
        </w:rPr>
        <w:lastRenderedPageBreak/>
        <w:t xml:space="preserve">Sumedang yang dipublikasi melalui Open Data Sumedang bahwa persentase tenaga kerja bersertifikat sebesar 68,96 persen pada tahun 2020. </w:t>
      </w:r>
      <w:r w:rsidRPr="002E1E70">
        <w:rPr>
          <w:rFonts w:ascii="Times New Roman" w:eastAsia="Calibri" w:hAnsi="Times New Roman" w:cs="Times New Roman"/>
          <w:sz w:val="24"/>
          <w:szCs w:val="24"/>
          <w:shd w:val="clear" w:color="auto" w:fill="FFFFFF"/>
          <w:lang w:eastAsia="en-US"/>
        </w:rPr>
        <w:t>Menurun kembali tahun 2025 menjadi 65,37 persen</w:t>
      </w:r>
      <w:r>
        <w:rPr>
          <w:rFonts w:ascii="Times New Roman" w:eastAsia="Calibri" w:hAnsi="Times New Roman" w:cs="Times New Roman"/>
          <w:sz w:val="24"/>
          <w:szCs w:val="24"/>
          <w:shd w:val="clear" w:color="auto" w:fill="FFFFFF"/>
          <w:lang w:eastAsia="en-US"/>
        </w:rPr>
        <w:t xml:space="preserve"> menurut BPS Kabupaten Sumedang sangat menurun drastis dari yang sebelumnya.</w:t>
      </w:r>
    </w:p>
    <w:p w14:paraId="5AE43D43" w14:textId="77777777" w:rsidR="00C433EE" w:rsidRDefault="00C433EE" w:rsidP="00C433EE">
      <w:pPr>
        <w:widowControl w:val="0"/>
        <w:shd w:val="clear" w:color="auto" w:fill="FFFFFF"/>
        <w:spacing w:after="120" w:line="360" w:lineRule="auto"/>
        <w:ind w:left="1843" w:right="238" w:firstLine="567"/>
        <w:jc w:val="both"/>
        <w:rPr>
          <w:rFonts w:ascii="Times New Roman" w:hAnsi="Times New Roman" w:cs="Times New Roman"/>
          <w:sz w:val="24"/>
          <w:szCs w:val="24"/>
        </w:rPr>
      </w:pPr>
      <w:r w:rsidRPr="00C433EE">
        <w:rPr>
          <w:rFonts w:ascii="Times New Roman" w:hAnsi="Times New Roman" w:cs="Times New Roman"/>
          <w:sz w:val="24"/>
          <w:szCs w:val="24"/>
        </w:rPr>
        <w:t>Matriks analisis situasi kependudukan Kabupaten Sumedang untuk indikator</w:t>
      </w:r>
      <w:r w:rsidRPr="00C433EE">
        <w:rPr>
          <w:rFonts w:ascii="Times New Roman" w:hAnsi="Times New Roman" w:cs="Times New Roman"/>
          <w:spacing w:val="40"/>
          <w:sz w:val="24"/>
          <w:szCs w:val="24"/>
        </w:rPr>
        <w:t xml:space="preserve"> </w:t>
      </w:r>
      <w:r w:rsidRPr="00C433EE">
        <w:rPr>
          <w:rFonts w:ascii="Times New Roman" w:hAnsi="Times New Roman" w:cs="Times New Roman"/>
          <w:sz w:val="24"/>
          <w:szCs w:val="24"/>
        </w:rPr>
        <w:t>Pendidikan</w:t>
      </w:r>
      <w:r w:rsidRPr="00C433EE">
        <w:rPr>
          <w:rFonts w:ascii="Times New Roman" w:hAnsi="Times New Roman" w:cs="Times New Roman"/>
          <w:spacing w:val="-2"/>
          <w:sz w:val="24"/>
          <w:szCs w:val="24"/>
        </w:rPr>
        <w:t xml:space="preserve"> </w:t>
      </w:r>
      <w:r w:rsidRPr="00C433EE">
        <w:rPr>
          <w:rFonts w:ascii="Times New Roman" w:hAnsi="Times New Roman" w:cs="Times New Roman"/>
          <w:sz w:val="24"/>
          <w:szCs w:val="24"/>
        </w:rPr>
        <w:t>dalam</w:t>
      </w:r>
      <w:r w:rsidRPr="00C433EE">
        <w:rPr>
          <w:rFonts w:ascii="Times New Roman" w:hAnsi="Times New Roman" w:cs="Times New Roman"/>
          <w:spacing w:val="-12"/>
          <w:sz w:val="24"/>
          <w:szCs w:val="24"/>
        </w:rPr>
        <w:t xml:space="preserve"> </w:t>
      </w:r>
      <w:r w:rsidRPr="00C433EE">
        <w:rPr>
          <w:rFonts w:ascii="Times New Roman" w:hAnsi="Times New Roman" w:cs="Times New Roman"/>
          <w:sz w:val="24"/>
          <w:szCs w:val="24"/>
        </w:rPr>
        <w:t>Pilar Peningkatan Kualitas Penduduk dengan pendekatan PSRI (</w:t>
      </w:r>
      <w:r w:rsidRPr="00C433EE">
        <w:rPr>
          <w:rFonts w:ascii="Times New Roman" w:hAnsi="Times New Roman" w:cs="Times New Roman"/>
          <w:i/>
          <w:sz w:val="24"/>
          <w:szCs w:val="24"/>
        </w:rPr>
        <w:t xml:space="preserve">pressure, state, respon </w:t>
      </w:r>
      <w:r w:rsidRPr="00C433EE">
        <w:rPr>
          <w:rFonts w:ascii="Times New Roman" w:hAnsi="Times New Roman" w:cs="Times New Roman"/>
          <w:sz w:val="24"/>
          <w:szCs w:val="24"/>
        </w:rPr>
        <w:t xml:space="preserve">dan </w:t>
      </w:r>
      <w:r w:rsidRPr="00C433EE">
        <w:rPr>
          <w:rFonts w:ascii="Times New Roman" w:hAnsi="Times New Roman" w:cs="Times New Roman"/>
          <w:i/>
          <w:sz w:val="24"/>
          <w:szCs w:val="24"/>
        </w:rPr>
        <w:t>impact</w:t>
      </w:r>
      <w:r w:rsidRPr="00C433EE">
        <w:rPr>
          <w:rFonts w:ascii="Times New Roman" w:hAnsi="Times New Roman" w:cs="Times New Roman"/>
          <w:sz w:val="24"/>
          <w:szCs w:val="24"/>
        </w:rPr>
        <w:t>) sebagai berikut:</w:t>
      </w:r>
    </w:p>
    <w:tbl>
      <w:tblPr>
        <w:tblW w:w="1026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89"/>
        <w:gridCol w:w="1137"/>
        <w:gridCol w:w="1850"/>
        <w:gridCol w:w="2147"/>
        <w:gridCol w:w="2275"/>
        <w:gridCol w:w="2163"/>
      </w:tblGrid>
      <w:tr w:rsidR="00B86012" w:rsidRPr="00B86012" w14:paraId="7E756A71" w14:textId="77777777" w:rsidTr="006204EC">
        <w:trPr>
          <w:trHeight w:val="492"/>
          <w:jc w:val="center"/>
        </w:trPr>
        <w:tc>
          <w:tcPr>
            <w:tcW w:w="689" w:type="dxa"/>
            <w:shd w:val="clear" w:color="auto" w:fill="DDD9C4"/>
          </w:tcPr>
          <w:p w14:paraId="010F223D" w14:textId="77777777" w:rsidR="00B86012" w:rsidRPr="00B86012" w:rsidRDefault="00B86012" w:rsidP="009E59B6">
            <w:pPr>
              <w:pStyle w:val="TableParagraph"/>
              <w:spacing w:line="219" w:lineRule="exact"/>
              <w:ind w:left="198"/>
              <w:rPr>
                <w:rFonts w:ascii="Times New Roman" w:hAnsi="Times New Roman"/>
                <w:b/>
                <w:sz w:val="24"/>
                <w:szCs w:val="24"/>
              </w:rPr>
            </w:pPr>
            <w:r w:rsidRPr="00B86012">
              <w:rPr>
                <w:rFonts w:ascii="Times New Roman" w:hAnsi="Times New Roman"/>
                <w:b/>
                <w:spacing w:val="-5"/>
                <w:sz w:val="24"/>
                <w:szCs w:val="24"/>
              </w:rPr>
              <w:t>No.</w:t>
            </w:r>
          </w:p>
          <w:p w14:paraId="3CA1420C" w14:textId="77777777" w:rsidR="00B86012" w:rsidRPr="00B86012" w:rsidRDefault="00B86012" w:rsidP="009E59B6">
            <w:pPr>
              <w:pStyle w:val="TableParagraph"/>
              <w:spacing w:line="241" w:lineRule="exact"/>
              <w:ind w:left="118"/>
              <w:rPr>
                <w:rFonts w:ascii="Times New Roman" w:hAnsi="Times New Roman"/>
                <w:b/>
                <w:sz w:val="24"/>
                <w:szCs w:val="24"/>
              </w:rPr>
            </w:pPr>
            <w:r w:rsidRPr="00B86012">
              <w:rPr>
                <w:rFonts w:ascii="Times New Roman" w:hAnsi="Times New Roman"/>
                <w:b/>
                <w:spacing w:val="-2"/>
                <w:sz w:val="24"/>
                <w:szCs w:val="24"/>
              </w:rPr>
              <w:t>Indik</w:t>
            </w:r>
          </w:p>
        </w:tc>
        <w:tc>
          <w:tcPr>
            <w:tcW w:w="1137" w:type="dxa"/>
            <w:shd w:val="clear" w:color="auto" w:fill="DDD9C4"/>
          </w:tcPr>
          <w:p w14:paraId="116F8F92" w14:textId="77777777" w:rsidR="00B86012" w:rsidRPr="00B86012" w:rsidRDefault="00B86012" w:rsidP="009E59B6">
            <w:pPr>
              <w:pStyle w:val="TableParagraph"/>
              <w:spacing w:before="74"/>
              <w:ind w:left="149"/>
              <w:rPr>
                <w:rFonts w:ascii="Times New Roman" w:hAnsi="Times New Roman"/>
                <w:b/>
                <w:i/>
                <w:sz w:val="24"/>
                <w:szCs w:val="24"/>
              </w:rPr>
            </w:pPr>
            <w:r w:rsidRPr="00B86012">
              <w:rPr>
                <w:rFonts w:ascii="Times New Roman" w:hAnsi="Times New Roman"/>
                <w:b/>
                <w:i/>
                <w:spacing w:val="-2"/>
                <w:sz w:val="24"/>
                <w:szCs w:val="24"/>
              </w:rPr>
              <w:t>Indikator</w:t>
            </w:r>
          </w:p>
        </w:tc>
        <w:tc>
          <w:tcPr>
            <w:tcW w:w="1850" w:type="dxa"/>
            <w:shd w:val="clear" w:color="auto" w:fill="DDD9C4"/>
          </w:tcPr>
          <w:p w14:paraId="7FE37E5F" w14:textId="77777777" w:rsidR="00B86012" w:rsidRPr="00B86012" w:rsidRDefault="00B86012" w:rsidP="009E59B6">
            <w:pPr>
              <w:pStyle w:val="TableParagraph"/>
              <w:spacing w:before="74"/>
              <w:ind w:left="503"/>
              <w:rPr>
                <w:rFonts w:ascii="Times New Roman" w:hAnsi="Times New Roman"/>
                <w:b/>
                <w:i/>
                <w:sz w:val="24"/>
                <w:szCs w:val="24"/>
              </w:rPr>
            </w:pPr>
            <w:r w:rsidRPr="00B86012">
              <w:rPr>
                <w:rFonts w:ascii="Times New Roman" w:hAnsi="Times New Roman"/>
                <w:b/>
                <w:i/>
                <w:spacing w:val="-2"/>
                <w:sz w:val="24"/>
                <w:szCs w:val="24"/>
              </w:rPr>
              <w:t>Pressure</w:t>
            </w:r>
          </w:p>
        </w:tc>
        <w:tc>
          <w:tcPr>
            <w:tcW w:w="2147" w:type="dxa"/>
            <w:shd w:val="clear" w:color="auto" w:fill="DDD9C4"/>
          </w:tcPr>
          <w:p w14:paraId="5573F467" w14:textId="77777777" w:rsidR="00B86012" w:rsidRPr="00B86012" w:rsidRDefault="00B86012" w:rsidP="009E59B6">
            <w:pPr>
              <w:pStyle w:val="TableParagraph"/>
              <w:spacing w:before="74"/>
              <w:ind w:left="27"/>
              <w:jc w:val="center"/>
              <w:rPr>
                <w:rFonts w:ascii="Times New Roman" w:hAnsi="Times New Roman"/>
                <w:b/>
                <w:i/>
                <w:sz w:val="24"/>
                <w:szCs w:val="24"/>
              </w:rPr>
            </w:pPr>
            <w:r w:rsidRPr="00B86012">
              <w:rPr>
                <w:rFonts w:ascii="Times New Roman" w:hAnsi="Times New Roman"/>
                <w:b/>
                <w:i/>
                <w:spacing w:val="-2"/>
                <w:sz w:val="24"/>
                <w:szCs w:val="24"/>
              </w:rPr>
              <w:t>State</w:t>
            </w:r>
          </w:p>
        </w:tc>
        <w:tc>
          <w:tcPr>
            <w:tcW w:w="2275" w:type="dxa"/>
            <w:shd w:val="clear" w:color="auto" w:fill="DDD9C4"/>
          </w:tcPr>
          <w:p w14:paraId="5C73F0DA" w14:textId="77777777" w:rsidR="00B86012" w:rsidRPr="00B86012" w:rsidRDefault="00B86012" w:rsidP="009E59B6">
            <w:pPr>
              <w:pStyle w:val="TableParagraph"/>
              <w:spacing w:before="74"/>
              <w:ind w:left="18"/>
              <w:jc w:val="center"/>
              <w:rPr>
                <w:rFonts w:ascii="Times New Roman" w:hAnsi="Times New Roman"/>
                <w:b/>
                <w:i/>
                <w:sz w:val="24"/>
                <w:szCs w:val="24"/>
              </w:rPr>
            </w:pPr>
            <w:r w:rsidRPr="00B86012">
              <w:rPr>
                <w:rFonts w:ascii="Times New Roman" w:hAnsi="Times New Roman"/>
                <w:b/>
                <w:i/>
                <w:spacing w:val="-2"/>
                <w:sz w:val="24"/>
                <w:szCs w:val="24"/>
              </w:rPr>
              <w:t>Respon</w:t>
            </w:r>
          </w:p>
        </w:tc>
        <w:tc>
          <w:tcPr>
            <w:tcW w:w="2163" w:type="dxa"/>
            <w:shd w:val="clear" w:color="auto" w:fill="DDD9C4"/>
          </w:tcPr>
          <w:p w14:paraId="66EBC870" w14:textId="77777777" w:rsidR="00B86012" w:rsidRPr="00B86012" w:rsidRDefault="00B86012" w:rsidP="009E59B6">
            <w:pPr>
              <w:pStyle w:val="TableParagraph"/>
              <w:spacing w:before="74"/>
              <w:ind w:left="64" w:right="39"/>
              <w:jc w:val="center"/>
              <w:rPr>
                <w:rFonts w:ascii="Times New Roman" w:hAnsi="Times New Roman"/>
                <w:b/>
                <w:i/>
                <w:sz w:val="24"/>
                <w:szCs w:val="24"/>
              </w:rPr>
            </w:pPr>
            <w:r w:rsidRPr="00B86012">
              <w:rPr>
                <w:rFonts w:ascii="Times New Roman" w:hAnsi="Times New Roman"/>
                <w:b/>
                <w:i/>
                <w:spacing w:val="-2"/>
                <w:sz w:val="24"/>
                <w:szCs w:val="24"/>
              </w:rPr>
              <w:t>Impact</w:t>
            </w:r>
          </w:p>
        </w:tc>
      </w:tr>
      <w:tr w:rsidR="00B86012" w:rsidRPr="00B86012" w14:paraId="7196DAE1" w14:textId="77777777" w:rsidTr="006204EC">
        <w:trPr>
          <w:trHeight w:val="492"/>
          <w:jc w:val="center"/>
        </w:trPr>
        <w:tc>
          <w:tcPr>
            <w:tcW w:w="689" w:type="dxa"/>
          </w:tcPr>
          <w:p w14:paraId="7981779E" w14:textId="77777777" w:rsidR="00B86012" w:rsidRPr="00B86012" w:rsidRDefault="00B86012" w:rsidP="00203A6F">
            <w:pPr>
              <w:pStyle w:val="TableParagraph"/>
              <w:ind w:left="46" w:right="18"/>
              <w:jc w:val="center"/>
              <w:rPr>
                <w:rFonts w:ascii="Times New Roman" w:hAnsi="Times New Roman"/>
                <w:sz w:val="24"/>
                <w:szCs w:val="24"/>
              </w:rPr>
            </w:pPr>
            <w:r w:rsidRPr="00B86012">
              <w:rPr>
                <w:rFonts w:ascii="Times New Roman" w:hAnsi="Times New Roman"/>
                <w:sz w:val="24"/>
                <w:szCs w:val="24"/>
              </w:rPr>
              <w:t>4.</w:t>
            </w:r>
          </w:p>
        </w:tc>
        <w:tc>
          <w:tcPr>
            <w:tcW w:w="1137" w:type="dxa"/>
          </w:tcPr>
          <w:p w14:paraId="76D6F14A" w14:textId="77777777" w:rsidR="00B86012" w:rsidRPr="00B86012" w:rsidRDefault="00B86012" w:rsidP="00203A6F">
            <w:pPr>
              <w:pStyle w:val="TableParagraph"/>
              <w:ind w:left="101"/>
              <w:rPr>
                <w:rFonts w:ascii="Times New Roman" w:hAnsi="Times New Roman"/>
                <w:sz w:val="24"/>
                <w:szCs w:val="24"/>
              </w:rPr>
            </w:pPr>
            <w:r w:rsidRPr="00B86012">
              <w:rPr>
                <w:rFonts w:ascii="Times New Roman" w:hAnsi="Times New Roman"/>
                <w:spacing w:val="-2"/>
                <w:sz w:val="24"/>
                <w:szCs w:val="24"/>
              </w:rPr>
              <w:t>Rata</w:t>
            </w:r>
            <w:r w:rsidRPr="00B86012">
              <w:rPr>
                <w:rFonts w:ascii="Times New Roman" w:hAnsi="Times New Roman"/>
                <w:spacing w:val="-15"/>
                <w:sz w:val="24"/>
                <w:szCs w:val="24"/>
              </w:rPr>
              <w:t xml:space="preserve"> </w:t>
            </w:r>
            <w:r w:rsidRPr="00B86012">
              <w:rPr>
                <w:rFonts w:ascii="Times New Roman" w:hAnsi="Times New Roman"/>
                <w:spacing w:val="-4"/>
                <w:sz w:val="24"/>
                <w:szCs w:val="24"/>
              </w:rPr>
              <w:t>Rata</w:t>
            </w:r>
          </w:p>
          <w:p w14:paraId="2EF39EB1" w14:textId="77777777" w:rsidR="00B86012" w:rsidRPr="00B86012" w:rsidRDefault="00B86012" w:rsidP="00203A6F">
            <w:pPr>
              <w:pStyle w:val="TableParagraph"/>
              <w:spacing w:before="15"/>
              <w:ind w:left="101" w:right="33"/>
              <w:rPr>
                <w:rFonts w:ascii="Times New Roman" w:hAnsi="Times New Roman"/>
                <w:sz w:val="24"/>
                <w:szCs w:val="24"/>
              </w:rPr>
            </w:pPr>
            <w:r w:rsidRPr="00B86012">
              <w:rPr>
                <w:rFonts w:ascii="Times New Roman" w:hAnsi="Times New Roman"/>
                <w:spacing w:val="-6"/>
                <w:sz w:val="24"/>
                <w:szCs w:val="24"/>
              </w:rPr>
              <w:t>Lama</w:t>
            </w:r>
            <w:r w:rsidRPr="00B86012">
              <w:rPr>
                <w:rFonts w:ascii="Times New Roman" w:hAnsi="Times New Roman"/>
                <w:spacing w:val="-8"/>
                <w:sz w:val="24"/>
                <w:szCs w:val="24"/>
              </w:rPr>
              <w:t xml:space="preserve"> </w:t>
            </w:r>
            <w:r w:rsidRPr="00B86012">
              <w:rPr>
                <w:rFonts w:ascii="Times New Roman" w:hAnsi="Times New Roman"/>
                <w:spacing w:val="-6"/>
                <w:sz w:val="24"/>
                <w:szCs w:val="24"/>
              </w:rPr>
              <w:t xml:space="preserve">Sekolah </w:t>
            </w:r>
            <w:r w:rsidRPr="00B86012">
              <w:rPr>
                <w:rFonts w:ascii="Times New Roman" w:hAnsi="Times New Roman"/>
                <w:spacing w:val="-2"/>
                <w:sz w:val="24"/>
                <w:szCs w:val="24"/>
              </w:rPr>
              <w:t xml:space="preserve">Penduduk </w:t>
            </w:r>
            <w:r w:rsidRPr="00B86012">
              <w:rPr>
                <w:rFonts w:ascii="Times New Roman" w:hAnsi="Times New Roman"/>
                <w:spacing w:val="-6"/>
                <w:sz w:val="24"/>
                <w:szCs w:val="24"/>
              </w:rPr>
              <w:t>umur</w:t>
            </w:r>
            <w:r w:rsidRPr="00B86012">
              <w:rPr>
                <w:rFonts w:ascii="Times New Roman" w:hAnsi="Times New Roman"/>
                <w:spacing w:val="-10"/>
                <w:sz w:val="24"/>
                <w:szCs w:val="24"/>
              </w:rPr>
              <w:t xml:space="preserve"> </w:t>
            </w:r>
            <w:r w:rsidRPr="00B86012">
              <w:rPr>
                <w:rFonts w:ascii="Times New Roman" w:hAnsi="Times New Roman"/>
                <w:spacing w:val="-6"/>
                <w:sz w:val="24"/>
                <w:szCs w:val="24"/>
              </w:rPr>
              <w:t>15</w:t>
            </w:r>
            <w:r w:rsidRPr="00B86012">
              <w:rPr>
                <w:rFonts w:ascii="Times New Roman" w:hAnsi="Times New Roman"/>
                <w:spacing w:val="-13"/>
                <w:sz w:val="24"/>
                <w:szCs w:val="24"/>
              </w:rPr>
              <w:t xml:space="preserve"> </w:t>
            </w:r>
            <w:r w:rsidRPr="00B86012">
              <w:rPr>
                <w:rFonts w:ascii="Times New Roman" w:hAnsi="Times New Roman"/>
                <w:spacing w:val="-6"/>
                <w:sz w:val="24"/>
                <w:szCs w:val="24"/>
              </w:rPr>
              <w:t xml:space="preserve">tahun </w:t>
            </w:r>
            <w:r w:rsidRPr="00B86012">
              <w:rPr>
                <w:rFonts w:ascii="Times New Roman" w:hAnsi="Times New Roman"/>
                <w:sz w:val="24"/>
                <w:szCs w:val="24"/>
              </w:rPr>
              <w:t>ke atas</w:t>
            </w:r>
          </w:p>
        </w:tc>
        <w:tc>
          <w:tcPr>
            <w:tcW w:w="1850" w:type="dxa"/>
          </w:tcPr>
          <w:p w14:paraId="531BBB0D" w14:textId="77777777" w:rsidR="00B86012" w:rsidRPr="00B86012" w:rsidRDefault="00B86012" w:rsidP="00203A6F">
            <w:pPr>
              <w:pStyle w:val="TableParagraph"/>
              <w:ind w:left="118"/>
              <w:rPr>
                <w:rFonts w:ascii="Times New Roman" w:hAnsi="Times New Roman"/>
                <w:sz w:val="24"/>
                <w:szCs w:val="24"/>
              </w:rPr>
            </w:pPr>
            <w:r w:rsidRPr="00B86012">
              <w:rPr>
                <w:rFonts w:ascii="Times New Roman" w:hAnsi="Times New Roman"/>
                <w:spacing w:val="-2"/>
                <w:sz w:val="24"/>
                <w:szCs w:val="24"/>
              </w:rPr>
              <w:t>Permasalahan</w:t>
            </w:r>
            <w:r w:rsidRPr="00B86012">
              <w:rPr>
                <w:rFonts w:ascii="Times New Roman" w:hAnsi="Times New Roman"/>
                <w:spacing w:val="-3"/>
                <w:sz w:val="24"/>
                <w:szCs w:val="24"/>
              </w:rPr>
              <w:t xml:space="preserve"> </w:t>
            </w:r>
            <w:r w:rsidRPr="00B86012">
              <w:rPr>
                <w:rFonts w:ascii="Times New Roman" w:hAnsi="Times New Roman"/>
                <w:spacing w:val="-2"/>
                <w:sz w:val="24"/>
                <w:szCs w:val="24"/>
              </w:rPr>
              <w:t>kemampuan</w:t>
            </w:r>
            <w:r w:rsidR="00203A6F">
              <w:rPr>
                <w:rFonts w:ascii="Times New Roman" w:hAnsi="Times New Roman"/>
                <w:sz w:val="24"/>
                <w:szCs w:val="24"/>
              </w:rPr>
              <w:t xml:space="preserve"> </w:t>
            </w:r>
            <w:r w:rsidRPr="00B86012">
              <w:rPr>
                <w:rFonts w:ascii="Times New Roman" w:hAnsi="Times New Roman"/>
                <w:spacing w:val="-2"/>
                <w:sz w:val="24"/>
                <w:szCs w:val="24"/>
              </w:rPr>
              <w:t>ekonomi</w:t>
            </w:r>
            <w:r w:rsidRPr="00B86012">
              <w:rPr>
                <w:rFonts w:ascii="Times New Roman" w:hAnsi="Times New Roman"/>
                <w:spacing w:val="-31"/>
                <w:sz w:val="24"/>
                <w:szCs w:val="24"/>
              </w:rPr>
              <w:t xml:space="preserve"> </w:t>
            </w:r>
            <w:r w:rsidRPr="00B86012">
              <w:rPr>
                <w:rFonts w:ascii="Times New Roman" w:hAnsi="Times New Roman"/>
                <w:spacing w:val="-2"/>
                <w:sz w:val="24"/>
                <w:szCs w:val="24"/>
              </w:rPr>
              <w:t>sangat</w:t>
            </w:r>
            <w:r w:rsidRPr="00B86012">
              <w:rPr>
                <w:rFonts w:ascii="Times New Roman" w:hAnsi="Times New Roman"/>
                <w:spacing w:val="-15"/>
                <w:sz w:val="24"/>
                <w:szCs w:val="24"/>
              </w:rPr>
              <w:t xml:space="preserve"> </w:t>
            </w:r>
            <w:r w:rsidRPr="00B86012">
              <w:rPr>
                <w:rFonts w:ascii="Times New Roman" w:hAnsi="Times New Roman"/>
                <w:spacing w:val="-2"/>
                <w:sz w:val="24"/>
                <w:szCs w:val="24"/>
              </w:rPr>
              <w:t xml:space="preserve">berpengaruh </w:t>
            </w:r>
            <w:r w:rsidRPr="00B86012">
              <w:rPr>
                <w:rFonts w:ascii="Times New Roman" w:hAnsi="Times New Roman"/>
                <w:sz w:val="24"/>
                <w:szCs w:val="24"/>
              </w:rPr>
              <w:t>signifikan</w:t>
            </w:r>
            <w:r w:rsidRPr="00B86012">
              <w:rPr>
                <w:rFonts w:ascii="Times New Roman" w:hAnsi="Times New Roman"/>
                <w:spacing w:val="-14"/>
                <w:sz w:val="24"/>
                <w:szCs w:val="24"/>
              </w:rPr>
              <w:t xml:space="preserve"> </w:t>
            </w:r>
            <w:r w:rsidRPr="00B86012">
              <w:rPr>
                <w:rFonts w:ascii="Times New Roman" w:hAnsi="Times New Roman"/>
                <w:sz w:val="24"/>
                <w:szCs w:val="24"/>
              </w:rPr>
              <w:t>terhadap pendidikan anak,</w:t>
            </w:r>
            <w:r w:rsidRPr="00B86012">
              <w:rPr>
                <w:rFonts w:ascii="Times New Roman" w:hAnsi="Times New Roman"/>
                <w:spacing w:val="-14"/>
                <w:sz w:val="24"/>
                <w:szCs w:val="24"/>
              </w:rPr>
              <w:t xml:space="preserve"> </w:t>
            </w:r>
            <w:r w:rsidRPr="00B86012">
              <w:rPr>
                <w:rFonts w:ascii="Times New Roman" w:hAnsi="Times New Roman"/>
                <w:sz w:val="24"/>
                <w:szCs w:val="24"/>
              </w:rPr>
              <w:t>karena anak</w:t>
            </w:r>
            <w:r w:rsidRPr="00B86012">
              <w:rPr>
                <w:rFonts w:ascii="Times New Roman" w:hAnsi="Times New Roman"/>
                <w:spacing w:val="-17"/>
                <w:sz w:val="24"/>
                <w:szCs w:val="24"/>
              </w:rPr>
              <w:t xml:space="preserve"> </w:t>
            </w:r>
            <w:r w:rsidRPr="00B86012">
              <w:rPr>
                <w:rFonts w:ascii="Times New Roman" w:hAnsi="Times New Roman"/>
                <w:sz w:val="24"/>
                <w:szCs w:val="24"/>
              </w:rPr>
              <w:t>tidak</w:t>
            </w:r>
            <w:r w:rsidRPr="00B86012">
              <w:rPr>
                <w:rFonts w:ascii="Times New Roman" w:hAnsi="Times New Roman"/>
                <w:spacing w:val="-17"/>
                <w:sz w:val="24"/>
                <w:szCs w:val="24"/>
              </w:rPr>
              <w:t xml:space="preserve"> </w:t>
            </w:r>
            <w:r w:rsidRPr="00B86012">
              <w:rPr>
                <w:rFonts w:ascii="Times New Roman" w:hAnsi="Times New Roman"/>
                <w:sz w:val="24"/>
                <w:szCs w:val="24"/>
              </w:rPr>
              <w:t>bisa meneruskan kembali</w:t>
            </w:r>
            <w:r w:rsidRPr="00B86012">
              <w:rPr>
                <w:rFonts w:ascii="Times New Roman" w:hAnsi="Times New Roman"/>
                <w:spacing w:val="-14"/>
                <w:sz w:val="24"/>
                <w:szCs w:val="24"/>
              </w:rPr>
              <w:t xml:space="preserve"> </w:t>
            </w:r>
            <w:r w:rsidRPr="00B86012">
              <w:rPr>
                <w:rFonts w:ascii="Times New Roman" w:hAnsi="Times New Roman"/>
                <w:sz w:val="24"/>
                <w:szCs w:val="24"/>
              </w:rPr>
              <w:t>sekolah</w:t>
            </w:r>
            <w:r w:rsidRPr="00B86012">
              <w:rPr>
                <w:rFonts w:ascii="Times New Roman" w:hAnsi="Times New Roman"/>
                <w:spacing w:val="-12"/>
                <w:sz w:val="24"/>
                <w:szCs w:val="24"/>
              </w:rPr>
              <w:t xml:space="preserve"> </w:t>
            </w:r>
            <w:r w:rsidRPr="00B86012">
              <w:rPr>
                <w:rFonts w:ascii="Times New Roman" w:hAnsi="Times New Roman"/>
                <w:sz w:val="24"/>
                <w:szCs w:val="24"/>
              </w:rPr>
              <w:t>sebab</w:t>
            </w:r>
            <w:r w:rsidRPr="00B86012">
              <w:rPr>
                <w:rFonts w:ascii="Times New Roman" w:hAnsi="Times New Roman"/>
                <w:spacing w:val="-29"/>
                <w:sz w:val="24"/>
                <w:szCs w:val="24"/>
              </w:rPr>
              <w:t xml:space="preserve"> </w:t>
            </w:r>
            <w:r w:rsidRPr="00B86012">
              <w:rPr>
                <w:rFonts w:ascii="Times New Roman" w:hAnsi="Times New Roman"/>
                <w:sz w:val="24"/>
                <w:szCs w:val="24"/>
              </w:rPr>
              <w:t>tidak memiliki</w:t>
            </w:r>
            <w:r w:rsidRPr="00B86012">
              <w:rPr>
                <w:rFonts w:ascii="Times New Roman" w:hAnsi="Times New Roman"/>
                <w:spacing w:val="40"/>
                <w:sz w:val="24"/>
                <w:szCs w:val="24"/>
              </w:rPr>
              <w:t xml:space="preserve"> </w:t>
            </w:r>
            <w:r w:rsidRPr="00B86012">
              <w:rPr>
                <w:rFonts w:ascii="Times New Roman" w:hAnsi="Times New Roman"/>
                <w:sz w:val="24"/>
                <w:szCs w:val="24"/>
              </w:rPr>
              <w:t>biaya.</w:t>
            </w:r>
          </w:p>
          <w:p w14:paraId="69E3B7E3" w14:textId="77777777" w:rsidR="00B86012" w:rsidRPr="00B86012" w:rsidRDefault="00B86012" w:rsidP="00203A6F">
            <w:pPr>
              <w:pStyle w:val="TableParagraph"/>
              <w:rPr>
                <w:rFonts w:ascii="Times New Roman" w:hAnsi="Times New Roman"/>
                <w:sz w:val="24"/>
                <w:szCs w:val="24"/>
              </w:rPr>
            </w:pPr>
          </w:p>
          <w:p w14:paraId="60127B52" w14:textId="77777777" w:rsidR="00B86012" w:rsidRPr="00B86012" w:rsidRDefault="00B86012" w:rsidP="00203A6F">
            <w:pPr>
              <w:pStyle w:val="TableParagraph"/>
              <w:spacing w:before="89"/>
              <w:rPr>
                <w:rFonts w:ascii="Times New Roman" w:hAnsi="Times New Roman"/>
                <w:sz w:val="24"/>
                <w:szCs w:val="24"/>
              </w:rPr>
            </w:pPr>
          </w:p>
          <w:p w14:paraId="4011DC4B" w14:textId="77777777" w:rsidR="00B86012" w:rsidRPr="00B86012" w:rsidRDefault="00B86012" w:rsidP="00203A6F">
            <w:pPr>
              <w:pStyle w:val="TableParagraph"/>
              <w:ind w:left="118" w:right="64"/>
              <w:rPr>
                <w:rFonts w:ascii="Times New Roman" w:hAnsi="Times New Roman"/>
                <w:sz w:val="24"/>
                <w:szCs w:val="24"/>
              </w:rPr>
            </w:pPr>
            <w:r w:rsidRPr="00B86012">
              <w:rPr>
                <w:rFonts w:ascii="Times New Roman" w:hAnsi="Times New Roman"/>
                <w:sz w:val="24"/>
                <w:szCs w:val="24"/>
              </w:rPr>
              <w:t>Orang</w:t>
            </w:r>
            <w:r w:rsidRPr="00B86012">
              <w:rPr>
                <w:rFonts w:ascii="Times New Roman" w:hAnsi="Times New Roman"/>
                <w:spacing w:val="-14"/>
                <w:sz w:val="24"/>
                <w:szCs w:val="24"/>
              </w:rPr>
              <w:t xml:space="preserve"> </w:t>
            </w:r>
            <w:r w:rsidRPr="00B86012">
              <w:rPr>
                <w:rFonts w:ascii="Times New Roman" w:hAnsi="Times New Roman"/>
                <w:sz w:val="24"/>
                <w:szCs w:val="24"/>
              </w:rPr>
              <w:t>tua</w:t>
            </w:r>
            <w:r w:rsidRPr="00B86012">
              <w:rPr>
                <w:rFonts w:ascii="Times New Roman" w:hAnsi="Times New Roman"/>
                <w:spacing w:val="-17"/>
                <w:sz w:val="24"/>
                <w:szCs w:val="24"/>
              </w:rPr>
              <w:t xml:space="preserve"> </w:t>
            </w:r>
            <w:r w:rsidRPr="00B86012">
              <w:rPr>
                <w:rFonts w:ascii="Times New Roman" w:hAnsi="Times New Roman"/>
                <w:sz w:val="24"/>
                <w:szCs w:val="24"/>
              </w:rPr>
              <w:t>yang</w:t>
            </w:r>
            <w:r w:rsidRPr="00B86012">
              <w:rPr>
                <w:rFonts w:ascii="Times New Roman" w:hAnsi="Times New Roman"/>
                <w:spacing w:val="-29"/>
                <w:sz w:val="24"/>
                <w:szCs w:val="24"/>
              </w:rPr>
              <w:t xml:space="preserve"> </w:t>
            </w:r>
            <w:r w:rsidRPr="00B86012">
              <w:rPr>
                <w:rFonts w:ascii="Times New Roman" w:hAnsi="Times New Roman"/>
                <w:sz w:val="24"/>
                <w:szCs w:val="24"/>
              </w:rPr>
              <w:t>kurang</w:t>
            </w:r>
            <w:r w:rsidRPr="00B86012">
              <w:rPr>
                <w:rFonts w:ascii="Times New Roman" w:hAnsi="Times New Roman"/>
                <w:spacing w:val="-29"/>
                <w:sz w:val="24"/>
                <w:szCs w:val="24"/>
              </w:rPr>
              <w:t xml:space="preserve"> </w:t>
            </w:r>
            <w:r w:rsidRPr="00B86012">
              <w:rPr>
                <w:rFonts w:ascii="Times New Roman" w:hAnsi="Times New Roman"/>
                <w:sz w:val="24"/>
                <w:szCs w:val="24"/>
              </w:rPr>
              <w:t>atau tidak</w:t>
            </w:r>
            <w:r w:rsidRPr="00B86012">
              <w:rPr>
                <w:rFonts w:ascii="Times New Roman" w:hAnsi="Times New Roman"/>
                <w:spacing w:val="-29"/>
                <w:sz w:val="24"/>
                <w:szCs w:val="24"/>
              </w:rPr>
              <w:t xml:space="preserve"> </w:t>
            </w:r>
            <w:r w:rsidRPr="00B86012">
              <w:rPr>
                <w:rFonts w:ascii="Times New Roman" w:hAnsi="Times New Roman"/>
                <w:sz w:val="24"/>
                <w:szCs w:val="24"/>
              </w:rPr>
              <w:t>memperhatikan pendidikan</w:t>
            </w:r>
            <w:r w:rsidRPr="00B86012">
              <w:rPr>
                <w:rFonts w:ascii="Times New Roman" w:hAnsi="Times New Roman"/>
                <w:spacing w:val="-14"/>
                <w:sz w:val="24"/>
                <w:szCs w:val="24"/>
              </w:rPr>
              <w:t xml:space="preserve"> </w:t>
            </w:r>
            <w:r w:rsidRPr="00B86012">
              <w:rPr>
                <w:rFonts w:ascii="Times New Roman" w:hAnsi="Times New Roman"/>
                <w:sz w:val="24"/>
                <w:szCs w:val="24"/>
              </w:rPr>
              <w:t>anaknya.</w:t>
            </w:r>
          </w:p>
          <w:p w14:paraId="083D0B7B" w14:textId="77777777" w:rsidR="00B86012" w:rsidRPr="00B86012" w:rsidRDefault="00B86012" w:rsidP="00203A6F">
            <w:pPr>
              <w:pStyle w:val="TableParagraph"/>
              <w:rPr>
                <w:rFonts w:ascii="Times New Roman" w:hAnsi="Times New Roman"/>
                <w:sz w:val="24"/>
                <w:szCs w:val="24"/>
              </w:rPr>
            </w:pPr>
          </w:p>
          <w:p w14:paraId="28EE262E" w14:textId="77777777" w:rsidR="00B86012" w:rsidRPr="00B86012" w:rsidRDefault="00B86012" w:rsidP="00203A6F">
            <w:pPr>
              <w:pStyle w:val="TableParagraph"/>
              <w:spacing w:before="1"/>
              <w:ind w:left="118" w:right="64"/>
              <w:rPr>
                <w:rFonts w:ascii="Times New Roman" w:hAnsi="Times New Roman"/>
                <w:sz w:val="24"/>
                <w:szCs w:val="24"/>
              </w:rPr>
            </w:pPr>
            <w:r w:rsidRPr="00B86012">
              <w:rPr>
                <w:rFonts w:ascii="Times New Roman" w:hAnsi="Times New Roman"/>
                <w:spacing w:val="-2"/>
                <w:sz w:val="24"/>
                <w:szCs w:val="24"/>
              </w:rPr>
              <w:t>Rendahnya</w:t>
            </w:r>
            <w:r w:rsidRPr="00B86012">
              <w:rPr>
                <w:rFonts w:ascii="Times New Roman" w:hAnsi="Times New Roman"/>
                <w:spacing w:val="-33"/>
                <w:sz w:val="24"/>
                <w:szCs w:val="24"/>
              </w:rPr>
              <w:t xml:space="preserve"> </w:t>
            </w:r>
            <w:r w:rsidRPr="00B86012">
              <w:rPr>
                <w:rFonts w:ascii="Times New Roman" w:hAnsi="Times New Roman"/>
                <w:spacing w:val="-2"/>
                <w:sz w:val="24"/>
                <w:szCs w:val="24"/>
              </w:rPr>
              <w:t>minat</w:t>
            </w:r>
            <w:r w:rsidRPr="00B86012">
              <w:rPr>
                <w:rFonts w:ascii="Times New Roman" w:hAnsi="Times New Roman"/>
                <w:spacing w:val="-15"/>
                <w:sz w:val="24"/>
                <w:szCs w:val="24"/>
              </w:rPr>
              <w:t xml:space="preserve"> </w:t>
            </w:r>
            <w:r w:rsidRPr="00B86012">
              <w:rPr>
                <w:rFonts w:ascii="Times New Roman" w:hAnsi="Times New Roman"/>
                <w:spacing w:val="-2"/>
                <w:sz w:val="24"/>
                <w:szCs w:val="24"/>
              </w:rPr>
              <w:t xml:space="preserve">atau </w:t>
            </w:r>
            <w:r w:rsidRPr="00B86012">
              <w:rPr>
                <w:rFonts w:ascii="Times New Roman" w:hAnsi="Times New Roman"/>
                <w:sz w:val="24"/>
                <w:szCs w:val="24"/>
              </w:rPr>
              <w:t>kemauan anak</w:t>
            </w:r>
            <w:r w:rsidRPr="00B86012">
              <w:rPr>
                <w:rFonts w:ascii="Times New Roman" w:hAnsi="Times New Roman"/>
                <w:spacing w:val="-21"/>
                <w:sz w:val="24"/>
                <w:szCs w:val="24"/>
              </w:rPr>
              <w:t xml:space="preserve"> </w:t>
            </w:r>
            <w:r w:rsidRPr="00B86012">
              <w:rPr>
                <w:rFonts w:ascii="Times New Roman" w:hAnsi="Times New Roman"/>
                <w:sz w:val="24"/>
                <w:szCs w:val="24"/>
              </w:rPr>
              <w:t xml:space="preserve">untuk </w:t>
            </w:r>
            <w:r w:rsidRPr="00B86012">
              <w:rPr>
                <w:rFonts w:ascii="Times New Roman" w:hAnsi="Times New Roman"/>
                <w:spacing w:val="-2"/>
                <w:sz w:val="24"/>
                <w:szCs w:val="24"/>
              </w:rPr>
              <w:t>bersekolah</w:t>
            </w:r>
          </w:p>
        </w:tc>
        <w:tc>
          <w:tcPr>
            <w:tcW w:w="2147" w:type="dxa"/>
          </w:tcPr>
          <w:p w14:paraId="533B8AE7" w14:textId="77777777" w:rsidR="00905C47" w:rsidRPr="00905C47" w:rsidRDefault="00905C47" w:rsidP="00905C47">
            <w:pPr>
              <w:ind w:left="104"/>
              <w:rPr>
                <w:rFonts w:ascii="Times New Roman" w:hAnsi="Times New Roman" w:cs="Times New Roman"/>
                <w:sz w:val="24"/>
                <w:szCs w:val="24"/>
              </w:rPr>
            </w:pPr>
            <w:r w:rsidRPr="00905C47">
              <w:rPr>
                <w:rFonts w:ascii="Times New Roman" w:hAnsi="Times New Roman" w:cs="Times New Roman"/>
                <w:sz w:val="24"/>
                <w:szCs w:val="24"/>
              </w:rPr>
              <w:t>RLS Kabupatan Sumedang</w:t>
            </w:r>
            <w:r>
              <w:rPr>
                <w:rFonts w:ascii="Times New Roman" w:hAnsi="Times New Roman" w:cs="Times New Roman"/>
                <w:sz w:val="24"/>
                <w:szCs w:val="24"/>
              </w:rPr>
              <w:t xml:space="preserve"> pada Tahun 2025 adalah 8,9% </w:t>
            </w:r>
            <w:r w:rsidRPr="00905C47">
              <w:rPr>
                <w:rFonts w:ascii="Times New Roman" w:hAnsi="Times New Roman" w:cs="Times New Roman"/>
                <w:sz w:val="24"/>
                <w:szCs w:val="24"/>
              </w:rPr>
              <w:t>(BPS)</w:t>
            </w:r>
          </w:p>
          <w:p w14:paraId="2E4C91BE" w14:textId="77777777" w:rsidR="00905C47" w:rsidRPr="00905C47" w:rsidRDefault="00905C47" w:rsidP="00905C47">
            <w:pPr>
              <w:ind w:left="104"/>
              <w:rPr>
                <w:rFonts w:ascii="Times New Roman" w:hAnsi="Times New Roman" w:cs="Times New Roman"/>
                <w:sz w:val="24"/>
                <w:szCs w:val="24"/>
              </w:rPr>
            </w:pPr>
          </w:p>
          <w:p w14:paraId="4A7FE6FC" w14:textId="77777777" w:rsidR="00B86012" w:rsidRPr="00905C47" w:rsidRDefault="006204EC" w:rsidP="00905C47">
            <w:pPr>
              <w:ind w:left="104"/>
              <w:rPr>
                <w:rFonts w:ascii="Times New Roman" w:hAnsi="Times New Roman" w:cs="Times New Roman"/>
                <w:sz w:val="24"/>
                <w:szCs w:val="24"/>
                <w:highlight w:val="yellow"/>
              </w:rPr>
            </w:pPr>
            <w:r>
              <w:rPr>
                <w:rFonts w:ascii="Times New Roman" w:hAnsi="Times New Roman" w:cs="Times New Roman"/>
                <w:sz w:val="24"/>
                <w:szCs w:val="24"/>
              </w:rPr>
              <w:t xml:space="preserve">Sedangkan pada </w:t>
            </w:r>
            <w:r w:rsidR="00905C47" w:rsidRPr="00905C47">
              <w:rPr>
                <w:rFonts w:ascii="Times New Roman" w:hAnsi="Times New Roman" w:cs="Times New Roman"/>
                <w:sz w:val="24"/>
                <w:szCs w:val="24"/>
              </w:rPr>
              <w:t>tahun 2024 8,74</w:t>
            </w:r>
            <w:r>
              <w:rPr>
                <w:rFonts w:ascii="Times New Roman" w:hAnsi="Times New Roman" w:cs="Times New Roman"/>
                <w:sz w:val="24"/>
                <w:szCs w:val="24"/>
              </w:rPr>
              <w:t xml:space="preserve">% </w:t>
            </w:r>
            <w:r w:rsidR="00905C47" w:rsidRPr="00905C47">
              <w:rPr>
                <w:rFonts w:ascii="Times New Roman" w:hAnsi="Times New Roman" w:cs="Times New Roman"/>
                <w:sz w:val="24"/>
                <w:szCs w:val="24"/>
              </w:rPr>
              <w:t>(BPS)</w:t>
            </w:r>
          </w:p>
        </w:tc>
        <w:tc>
          <w:tcPr>
            <w:tcW w:w="2275" w:type="dxa"/>
          </w:tcPr>
          <w:p w14:paraId="27CD3DE5" w14:textId="77777777" w:rsidR="00203A6F" w:rsidRDefault="00B86012" w:rsidP="00203A6F">
            <w:pPr>
              <w:ind w:left="83"/>
              <w:rPr>
                <w:rFonts w:ascii="Times New Roman" w:eastAsia="Times New Roman" w:hAnsi="Times New Roman" w:cs="Times New Roman"/>
                <w:sz w:val="24"/>
                <w:szCs w:val="24"/>
                <w:lang w:val="en-ID" w:eastAsia="en-ID"/>
              </w:rPr>
            </w:pPr>
            <w:r w:rsidRPr="00B86012">
              <w:rPr>
                <w:rFonts w:ascii="Times New Roman" w:hAnsi="Times New Roman" w:cs="Times New Roman"/>
                <w:sz w:val="24"/>
                <w:szCs w:val="24"/>
              </w:rPr>
              <w:t>Peningkatan Perluasan akses dan pemerataan layanan pendidikan</w:t>
            </w:r>
            <w:r w:rsidR="00203A6F">
              <w:rPr>
                <w:rFonts w:ascii="Times New Roman" w:eastAsia="Times New Roman" w:hAnsi="Times New Roman" w:cs="Times New Roman"/>
                <w:sz w:val="24"/>
                <w:szCs w:val="24"/>
                <w:lang w:val="en-ID" w:eastAsia="en-ID"/>
              </w:rPr>
              <w:t xml:space="preserve"> </w:t>
            </w:r>
          </w:p>
          <w:p w14:paraId="07CC46B2" w14:textId="77777777" w:rsidR="00203A6F" w:rsidRDefault="00B86012" w:rsidP="00203A6F">
            <w:pPr>
              <w:ind w:left="83"/>
              <w:rPr>
                <w:rFonts w:ascii="Times New Roman" w:hAnsi="Times New Roman" w:cs="Times New Roman"/>
                <w:sz w:val="24"/>
                <w:szCs w:val="24"/>
              </w:rPr>
            </w:pPr>
            <w:r w:rsidRPr="00B86012">
              <w:rPr>
                <w:rFonts w:ascii="Times New Roman" w:hAnsi="Times New Roman" w:cs="Times New Roman"/>
                <w:sz w:val="24"/>
                <w:szCs w:val="24"/>
              </w:rPr>
              <w:t xml:space="preserve">(1) Meningkatkannya angka partisipasi sekolah pada semua jenjang; </w:t>
            </w:r>
          </w:p>
          <w:p w14:paraId="42C0DF99" w14:textId="77777777" w:rsidR="00B86012" w:rsidRPr="00B86012" w:rsidRDefault="00B86012" w:rsidP="00203A6F">
            <w:pPr>
              <w:ind w:left="83"/>
              <w:rPr>
                <w:rFonts w:ascii="Times New Roman" w:eastAsia="Times New Roman" w:hAnsi="Times New Roman" w:cs="Times New Roman"/>
                <w:sz w:val="24"/>
                <w:szCs w:val="24"/>
                <w:lang w:val="en-ID" w:eastAsia="en-ID"/>
              </w:rPr>
            </w:pPr>
            <w:r w:rsidRPr="00B86012">
              <w:rPr>
                <w:rFonts w:ascii="Times New Roman" w:hAnsi="Times New Roman" w:cs="Times New Roman"/>
                <w:sz w:val="24"/>
                <w:szCs w:val="24"/>
              </w:rPr>
              <w:t>(2) Berkurangnya angka Anak tidak sekolah (ATS)</w:t>
            </w:r>
          </w:p>
          <w:p w14:paraId="7C4ECE9D" w14:textId="77777777" w:rsidR="00B86012" w:rsidRPr="00B86012" w:rsidRDefault="00B86012" w:rsidP="00203A6F">
            <w:pPr>
              <w:pStyle w:val="TableParagraph"/>
              <w:spacing w:before="16"/>
              <w:ind w:left="116" w:right="314"/>
              <w:rPr>
                <w:rFonts w:ascii="Times New Roman" w:hAnsi="Times New Roman"/>
                <w:sz w:val="24"/>
                <w:szCs w:val="24"/>
              </w:rPr>
            </w:pPr>
          </w:p>
        </w:tc>
        <w:tc>
          <w:tcPr>
            <w:tcW w:w="2163" w:type="dxa"/>
          </w:tcPr>
          <w:p w14:paraId="76595BA9" w14:textId="77777777" w:rsidR="00B86012" w:rsidRPr="00B86012" w:rsidRDefault="00B86012" w:rsidP="00203A6F">
            <w:pPr>
              <w:pStyle w:val="TableParagraph"/>
              <w:ind w:left="100"/>
              <w:rPr>
                <w:rFonts w:ascii="Times New Roman" w:hAnsi="Times New Roman"/>
                <w:sz w:val="24"/>
                <w:szCs w:val="24"/>
              </w:rPr>
            </w:pPr>
            <w:r w:rsidRPr="00B86012">
              <w:rPr>
                <w:rFonts w:ascii="Times New Roman" w:hAnsi="Times New Roman"/>
                <w:spacing w:val="-2"/>
                <w:sz w:val="24"/>
                <w:szCs w:val="24"/>
              </w:rPr>
              <w:t>Rata-rata</w:t>
            </w:r>
            <w:r w:rsidRPr="00B86012">
              <w:rPr>
                <w:rFonts w:ascii="Times New Roman" w:hAnsi="Times New Roman"/>
                <w:spacing w:val="-8"/>
                <w:sz w:val="24"/>
                <w:szCs w:val="24"/>
              </w:rPr>
              <w:t xml:space="preserve"> </w:t>
            </w:r>
            <w:r w:rsidRPr="00B86012">
              <w:rPr>
                <w:rFonts w:ascii="Times New Roman" w:hAnsi="Times New Roman"/>
                <w:spacing w:val="-4"/>
                <w:sz w:val="24"/>
                <w:szCs w:val="24"/>
              </w:rPr>
              <w:t>Lama</w:t>
            </w:r>
          </w:p>
          <w:p w14:paraId="5D1E61B2" w14:textId="77777777" w:rsidR="00B86012" w:rsidRPr="00B86012" w:rsidRDefault="00B86012" w:rsidP="00203A6F">
            <w:pPr>
              <w:pStyle w:val="TableParagraph"/>
              <w:spacing w:before="15"/>
              <w:ind w:left="100" w:right="154"/>
              <w:rPr>
                <w:rFonts w:ascii="Times New Roman" w:hAnsi="Times New Roman"/>
                <w:sz w:val="24"/>
                <w:szCs w:val="24"/>
              </w:rPr>
            </w:pPr>
            <w:r w:rsidRPr="00B86012">
              <w:rPr>
                <w:rFonts w:ascii="Times New Roman" w:hAnsi="Times New Roman"/>
                <w:sz w:val="24"/>
                <w:szCs w:val="24"/>
              </w:rPr>
              <w:t>Sekolah di</w:t>
            </w:r>
            <w:r w:rsidRPr="00B86012">
              <w:rPr>
                <w:rFonts w:ascii="Times New Roman" w:hAnsi="Times New Roman"/>
                <w:spacing w:val="-24"/>
                <w:sz w:val="24"/>
                <w:szCs w:val="24"/>
              </w:rPr>
              <w:t xml:space="preserve"> </w:t>
            </w:r>
            <w:r w:rsidRPr="00B86012">
              <w:rPr>
                <w:rFonts w:ascii="Times New Roman" w:hAnsi="Times New Roman"/>
                <w:sz w:val="24"/>
                <w:szCs w:val="24"/>
              </w:rPr>
              <w:t>Kabupaten Sumedang meningkat pada Tahun 2025 menjadi 8,9</w:t>
            </w:r>
          </w:p>
        </w:tc>
      </w:tr>
      <w:tr w:rsidR="00203A6F" w:rsidRPr="00B86012" w14:paraId="51F33342" w14:textId="77777777" w:rsidTr="006204EC">
        <w:trPr>
          <w:trHeight w:val="492"/>
          <w:jc w:val="center"/>
        </w:trPr>
        <w:tc>
          <w:tcPr>
            <w:tcW w:w="689" w:type="dxa"/>
          </w:tcPr>
          <w:p w14:paraId="4357D530" w14:textId="77777777" w:rsidR="00203A6F" w:rsidRPr="00B86012" w:rsidRDefault="00203A6F" w:rsidP="00203A6F">
            <w:pPr>
              <w:pStyle w:val="TableParagraph"/>
              <w:ind w:left="46" w:right="18"/>
              <w:jc w:val="center"/>
              <w:rPr>
                <w:rFonts w:ascii="Times New Roman" w:hAnsi="Times New Roman"/>
                <w:sz w:val="24"/>
                <w:szCs w:val="24"/>
              </w:rPr>
            </w:pPr>
            <w:r>
              <w:rPr>
                <w:rFonts w:ascii="Times New Roman" w:hAnsi="Times New Roman"/>
                <w:sz w:val="24"/>
                <w:szCs w:val="24"/>
              </w:rPr>
              <w:t>5.</w:t>
            </w:r>
          </w:p>
        </w:tc>
        <w:tc>
          <w:tcPr>
            <w:tcW w:w="1137" w:type="dxa"/>
          </w:tcPr>
          <w:p w14:paraId="1B9A5833" w14:textId="77777777" w:rsidR="00203A6F" w:rsidRPr="00203A6F" w:rsidRDefault="00203A6F" w:rsidP="00203A6F">
            <w:pPr>
              <w:pStyle w:val="TableParagraph"/>
              <w:ind w:left="101"/>
              <w:rPr>
                <w:rFonts w:ascii="Times New Roman" w:hAnsi="Times New Roman"/>
                <w:spacing w:val="-2"/>
                <w:sz w:val="24"/>
                <w:szCs w:val="24"/>
              </w:rPr>
            </w:pPr>
            <w:r w:rsidRPr="00203A6F">
              <w:rPr>
                <w:rFonts w:ascii="Times New Roman" w:hAnsi="Times New Roman"/>
                <w:spacing w:val="-2"/>
                <w:sz w:val="24"/>
                <w:szCs w:val="24"/>
              </w:rPr>
              <w:t>Angka</w:t>
            </w:r>
          </w:p>
          <w:p w14:paraId="0B365421" w14:textId="77777777" w:rsidR="00203A6F" w:rsidRPr="00203A6F" w:rsidRDefault="00203A6F" w:rsidP="00203A6F">
            <w:pPr>
              <w:pStyle w:val="TableParagraph"/>
              <w:ind w:left="101"/>
              <w:rPr>
                <w:rFonts w:ascii="Times New Roman" w:hAnsi="Times New Roman"/>
                <w:spacing w:val="-2"/>
                <w:sz w:val="24"/>
                <w:szCs w:val="24"/>
              </w:rPr>
            </w:pPr>
            <w:r w:rsidRPr="00203A6F">
              <w:rPr>
                <w:rFonts w:ascii="Times New Roman" w:hAnsi="Times New Roman"/>
                <w:spacing w:val="-2"/>
                <w:sz w:val="24"/>
                <w:szCs w:val="24"/>
              </w:rPr>
              <w:t>Partisipasi Kasar Perguruan Tinggi</w:t>
            </w:r>
          </w:p>
        </w:tc>
        <w:tc>
          <w:tcPr>
            <w:tcW w:w="1850" w:type="dxa"/>
          </w:tcPr>
          <w:p w14:paraId="3E4620EC" w14:textId="77777777" w:rsidR="00203A6F" w:rsidRPr="00203A6F" w:rsidRDefault="00203A6F" w:rsidP="00203A6F">
            <w:pPr>
              <w:pStyle w:val="TableParagraph"/>
              <w:ind w:left="118"/>
              <w:rPr>
                <w:rFonts w:ascii="Times New Roman" w:hAnsi="Times New Roman"/>
                <w:spacing w:val="-2"/>
                <w:sz w:val="24"/>
                <w:szCs w:val="24"/>
              </w:rPr>
            </w:pPr>
            <w:r w:rsidRPr="00203A6F">
              <w:rPr>
                <w:rFonts w:ascii="Times New Roman" w:eastAsia="SimSun" w:hAnsi="Times New Roman"/>
                <w:color w:val="000000"/>
                <w:sz w:val="24"/>
                <w:szCs w:val="24"/>
              </w:rPr>
              <w:t xml:space="preserve">Angka Partisipasi Kasar (APK) Perguruan Tinggi di Kabupaten Sumedang pada tahun 2025 sebesar 21,94 persen. Angka ini menunjukkan perbandingan antara jumlah </w:t>
            </w:r>
            <w:r w:rsidRPr="00203A6F">
              <w:rPr>
                <w:rFonts w:ascii="Times New Roman" w:eastAsia="SimSun" w:hAnsi="Times New Roman"/>
                <w:color w:val="000000"/>
                <w:sz w:val="24"/>
                <w:szCs w:val="24"/>
              </w:rPr>
              <w:lastRenderedPageBreak/>
              <w:t>mahasiswa yang terdaftar di perguruan tinggi dengan penduduk usia sekolah pada umumnya (19-23 tahun).  APK ini lebih rendah daripada APK Perguruan Tinggi Provinsi Jawa Barat yang besarnya 27,21 persen</w:t>
            </w:r>
            <w:r w:rsidRPr="00203A6F">
              <w:rPr>
                <w:rFonts w:ascii="Times New Roman" w:hAnsi="Times New Roman"/>
                <w:spacing w:val="-2"/>
                <w:sz w:val="24"/>
                <w:szCs w:val="24"/>
              </w:rPr>
              <w:t>.</w:t>
            </w:r>
          </w:p>
        </w:tc>
        <w:tc>
          <w:tcPr>
            <w:tcW w:w="2147" w:type="dxa"/>
          </w:tcPr>
          <w:p w14:paraId="2369DAA6" w14:textId="77777777" w:rsidR="006204EC" w:rsidRPr="006204EC" w:rsidRDefault="006204EC" w:rsidP="006204EC">
            <w:pPr>
              <w:ind w:left="104"/>
              <w:rPr>
                <w:rFonts w:ascii="Times New Roman" w:hAnsi="Times New Roman" w:cs="Times New Roman"/>
                <w:sz w:val="24"/>
                <w:szCs w:val="24"/>
              </w:rPr>
            </w:pPr>
            <w:r w:rsidRPr="006204EC">
              <w:rPr>
                <w:rFonts w:ascii="Times New Roman" w:hAnsi="Times New Roman" w:cs="Times New Roman"/>
                <w:sz w:val="24"/>
                <w:szCs w:val="24"/>
              </w:rPr>
              <w:lastRenderedPageBreak/>
              <w:t>Angka Partisipasi Kasar perguruan tinggi di Kabupaten Sumedang hanya 21,94 persen tahun 2025</w:t>
            </w:r>
          </w:p>
          <w:p w14:paraId="2EF5CEC6" w14:textId="77777777" w:rsidR="00203A6F" w:rsidRPr="006204EC" w:rsidRDefault="006204EC" w:rsidP="006204EC">
            <w:pPr>
              <w:ind w:left="104"/>
              <w:rPr>
                <w:rFonts w:ascii="Times New Roman" w:hAnsi="Times New Roman" w:cs="Times New Roman"/>
                <w:sz w:val="24"/>
                <w:szCs w:val="24"/>
                <w:highlight w:val="yellow"/>
              </w:rPr>
            </w:pPr>
            <w:r w:rsidRPr="006204EC">
              <w:rPr>
                <w:rFonts w:ascii="Times New Roman" w:hAnsi="Times New Roman" w:cs="Times New Roman"/>
                <w:sz w:val="24"/>
                <w:szCs w:val="24"/>
              </w:rPr>
              <w:t>Dan pada tahun 2024 angkanya cukup tinggi</w:t>
            </w:r>
            <w:r>
              <w:rPr>
                <w:rFonts w:ascii="Times New Roman" w:hAnsi="Times New Roman" w:cs="Times New Roman"/>
                <w:sz w:val="24"/>
                <w:szCs w:val="24"/>
              </w:rPr>
              <w:t xml:space="preserve"> sebesar 22,33 (BPS 2024)</w:t>
            </w:r>
          </w:p>
        </w:tc>
        <w:tc>
          <w:tcPr>
            <w:tcW w:w="2275" w:type="dxa"/>
          </w:tcPr>
          <w:p w14:paraId="270A4BD0" w14:textId="77777777" w:rsidR="00203A6F" w:rsidRPr="00203A6F" w:rsidRDefault="00203A6F" w:rsidP="00203A6F">
            <w:pPr>
              <w:ind w:left="83"/>
              <w:rPr>
                <w:rFonts w:ascii="Times New Roman" w:hAnsi="Times New Roman" w:cs="Times New Roman"/>
                <w:sz w:val="24"/>
                <w:szCs w:val="24"/>
              </w:rPr>
            </w:pPr>
            <w:r w:rsidRPr="00203A6F">
              <w:rPr>
                <w:rFonts w:ascii="Times New Roman" w:hAnsi="Times New Roman" w:cs="Times New Roman"/>
                <w:sz w:val="24"/>
                <w:szCs w:val="24"/>
              </w:rPr>
              <w:t>Menawarkan beasiswa dan dukungan pembiayaan pendidikan secara kolektif untuk membantu mahasiswa yang membutuhkan.</w:t>
            </w:r>
          </w:p>
        </w:tc>
        <w:tc>
          <w:tcPr>
            <w:tcW w:w="2163" w:type="dxa"/>
          </w:tcPr>
          <w:p w14:paraId="510B21C9" w14:textId="77777777" w:rsidR="00203A6F" w:rsidRPr="00203A6F" w:rsidRDefault="00203A6F" w:rsidP="00203A6F">
            <w:pPr>
              <w:pStyle w:val="TableParagraph"/>
              <w:ind w:left="100"/>
              <w:rPr>
                <w:rFonts w:ascii="Times New Roman" w:hAnsi="Times New Roman"/>
                <w:spacing w:val="-2"/>
                <w:sz w:val="24"/>
                <w:szCs w:val="24"/>
              </w:rPr>
            </w:pPr>
            <w:r w:rsidRPr="00203A6F">
              <w:rPr>
                <w:rFonts w:ascii="Times New Roman" w:hAnsi="Times New Roman"/>
                <w:spacing w:val="-2"/>
                <w:sz w:val="24"/>
                <w:szCs w:val="24"/>
              </w:rPr>
              <w:t>Angka Partisipasi</w:t>
            </w:r>
          </w:p>
          <w:p w14:paraId="331BF0D7" w14:textId="77777777" w:rsidR="00203A6F" w:rsidRPr="00203A6F" w:rsidRDefault="00203A6F" w:rsidP="00203A6F">
            <w:pPr>
              <w:pStyle w:val="TableParagraph"/>
              <w:ind w:left="100"/>
              <w:rPr>
                <w:rFonts w:ascii="Times New Roman" w:hAnsi="Times New Roman"/>
                <w:spacing w:val="-2"/>
                <w:sz w:val="24"/>
                <w:szCs w:val="24"/>
              </w:rPr>
            </w:pPr>
            <w:r w:rsidRPr="00203A6F">
              <w:rPr>
                <w:rFonts w:ascii="Times New Roman" w:hAnsi="Times New Roman"/>
                <w:spacing w:val="-2"/>
                <w:sz w:val="24"/>
                <w:szCs w:val="24"/>
              </w:rPr>
              <w:t>Kasar Perguruan Tinggi di Kabupaten Sumedang akan meningkat dan dapat menyamai Kabupaten lain di Provinsi Jawa Barat</w:t>
            </w:r>
          </w:p>
        </w:tc>
      </w:tr>
      <w:tr w:rsidR="00313985" w:rsidRPr="00B86012" w14:paraId="0EF24CF5" w14:textId="77777777" w:rsidTr="006204EC">
        <w:trPr>
          <w:trHeight w:val="492"/>
          <w:jc w:val="center"/>
        </w:trPr>
        <w:tc>
          <w:tcPr>
            <w:tcW w:w="689" w:type="dxa"/>
          </w:tcPr>
          <w:p w14:paraId="7A024BEE" w14:textId="77777777" w:rsidR="00313985" w:rsidRDefault="00313985" w:rsidP="00313985">
            <w:pPr>
              <w:pStyle w:val="TableParagraph"/>
              <w:ind w:left="46" w:right="18"/>
              <w:jc w:val="center"/>
              <w:rPr>
                <w:rFonts w:ascii="Times New Roman" w:hAnsi="Times New Roman"/>
                <w:sz w:val="24"/>
                <w:szCs w:val="24"/>
              </w:rPr>
            </w:pPr>
            <w:r>
              <w:rPr>
                <w:rFonts w:ascii="Times New Roman" w:hAnsi="Times New Roman"/>
                <w:sz w:val="24"/>
                <w:szCs w:val="24"/>
              </w:rPr>
              <w:lastRenderedPageBreak/>
              <w:t>6.</w:t>
            </w:r>
          </w:p>
        </w:tc>
        <w:tc>
          <w:tcPr>
            <w:tcW w:w="1137" w:type="dxa"/>
          </w:tcPr>
          <w:p w14:paraId="4527EB50" w14:textId="77777777" w:rsidR="00313985" w:rsidRPr="00313985" w:rsidRDefault="00313985" w:rsidP="00313985">
            <w:pPr>
              <w:pStyle w:val="TableParagraph"/>
              <w:ind w:left="101"/>
              <w:rPr>
                <w:rFonts w:ascii="Times New Roman" w:hAnsi="Times New Roman"/>
                <w:spacing w:val="-2"/>
                <w:sz w:val="24"/>
                <w:szCs w:val="24"/>
              </w:rPr>
            </w:pPr>
            <w:r w:rsidRPr="00313985">
              <w:rPr>
                <w:rFonts w:ascii="Times New Roman" w:hAnsi="Times New Roman"/>
                <w:spacing w:val="-2"/>
                <w:sz w:val="24"/>
                <w:szCs w:val="24"/>
              </w:rPr>
              <w:t>Persentase</w:t>
            </w:r>
          </w:p>
          <w:p w14:paraId="277B2DA9" w14:textId="77777777" w:rsidR="00313985" w:rsidRPr="00313985" w:rsidRDefault="00313985" w:rsidP="00313985">
            <w:pPr>
              <w:pStyle w:val="TableParagraph"/>
              <w:ind w:left="101" w:right="135"/>
              <w:rPr>
                <w:rFonts w:ascii="Times New Roman" w:hAnsi="Times New Roman"/>
                <w:spacing w:val="-2"/>
                <w:sz w:val="24"/>
                <w:szCs w:val="24"/>
              </w:rPr>
            </w:pPr>
            <w:r>
              <w:rPr>
                <w:rFonts w:ascii="Times New Roman" w:hAnsi="Times New Roman"/>
                <w:spacing w:val="-2"/>
                <w:sz w:val="24"/>
                <w:szCs w:val="24"/>
              </w:rPr>
              <w:t>Tenaga Kerja Bersertifikasi Kompete</w:t>
            </w:r>
            <w:r w:rsidRPr="00313985">
              <w:rPr>
                <w:rFonts w:ascii="Times New Roman" w:hAnsi="Times New Roman"/>
                <w:spacing w:val="-2"/>
                <w:sz w:val="24"/>
                <w:szCs w:val="24"/>
              </w:rPr>
              <w:t>nsi Kerja</w:t>
            </w:r>
          </w:p>
        </w:tc>
        <w:tc>
          <w:tcPr>
            <w:tcW w:w="1850" w:type="dxa"/>
          </w:tcPr>
          <w:p w14:paraId="3B937ED1" w14:textId="77777777" w:rsidR="00313985" w:rsidRPr="00313985" w:rsidRDefault="00313985" w:rsidP="00313985">
            <w:pPr>
              <w:pStyle w:val="TableParagraph"/>
              <w:ind w:left="118"/>
              <w:rPr>
                <w:rFonts w:ascii="Times New Roman" w:hAnsi="Times New Roman"/>
                <w:spacing w:val="-2"/>
                <w:sz w:val="24"/>
                <w:szCs w:val="24"/>
              </w:rPr>
            </w:pPr>
            <w:r w:rsidRPr="00313985">
              <w:rPr>
                <w:rFonts w:ascii="Times New Roman" w:hAnsi="Times New Roman"/>
                <w:spacing w:val="-2"/>
                <w:sz w:val="24"/>
                <w:szCs w:val="24"/>
              </w:rPr>
              <w:t>Ketersediaan lapangan kerja</w:t>
            </w:r>
          </w:p>
          <w:p w14:paraId="2474EA46" w14:textId="77777777" w:rsidR="00313985" w:rsidRPr="00313985" w:rsidRDefault="00313985" w:rsidP="00313985">
            <w:pPr>
              <w:pStyle w:val="TableParagraph"/>
              <w:ind w:left="118"/>
              <w:rPr>
                <w:rFonts w:ascii="Times New Roman" w:hAnsi="Times New Roman"/>
                <w:spacing w:val="-2"/>
                <w:sz w:val="24"/>
                <w:szCs w:val="24"/>
              </w:rPr>
            </w:pPr>
            <w:r w:rsidRPr="00313985">
              <w:rPr>
                <w:rFonts w:ascii="Times New Roman" w:hAnsi="Times New Roman"/>
                <w:spacing w:val="-2"/>
                <w:sz w:val="24"/>
                <w:szCs w:val="24"/>
              </w:rPr>
              <w:t>yang terbatas, kesenjangan antara keahlian dan kebutuhan industri, serta rendahnya minat sebagian</w:t>
            </w:r>
            <w:r>
              <w:rPr>
                <w:rFonts w:ascii="Times New Roman" w:hAnsi="Times New Roman"/>
                <w:spacing w:val="-2"/>
                <w:sz w:val="24"/>
                <w:szCs w:val="24"/>
              </w:rPr>
              <w:t xml:space="preserve"> </w:t>
            </w:r>
            <w:r w:rsidRPr="00313985">
              <w:rPr>
                <w:rFonts w:ascii="Times New Roman" w:hAnsi="Times New Roman"/>
                <w:spacing w:val="-2"/>
                <w:sz w:val="24"/>
                <w:szCs w:val="24"/>
              </w:rPr>
              <w:t>angkatan kerja terhadap program</w:t>
            </w:r>
            <w:r w:rsidR="006204EC">
              <w:rPr>
                <w:rFonts w:ascii="Times New Roman" w:hAnsi="Times New Roman"/>
                <w:spacing w:val="-2"/>
                <w:sz w:val="24"/>
                <w:szCs w:val="24"/>
              </w:rPr>
              <w:t xml:space="preserve"> </w:t>
            </w:r>
            <w:r w:rsidRPr="00313985">
              <w:rPr>
                <w:rFonts w:ascii="Times New Roman" w:hAnsi="Times New Roman"/>
                <w:spacing w:val="-2"/>
                <w:sz w:val="24"/>
                <w:szCs w:val="24"/>
              </w:rPr>
              <w:t>sertifikasi.</w:t>
            </w:r>
          </w:p>
        </w:tc>
        <w:tc>
          <w:tcPr>
            <w:tcW w:w="2147" w:type="dxa"/>
          </w:tcPr>
          <w:p w14:paraId="344C4ACF" w14:textId="77777777" w:rsidR="00313985" w:rsidRPr="00313985" w:rsidRDefault="00313985" w:rsidP="00313985">
            <w:pPr>
              <w:ind w:left="104"/>
              <w:rPr>
                <w:rFonts w:ascii="Times New Roman" w:hAnsi="Times New Roman" w:cs="Times New Roman"/>
                <w:sz w:val="24"/>
                <w:szCs w:val="24"/>
              </w:rPr>
            </w:pPr>
            <w:r w:rsidRPr="00FA70C8">
              <w:rPr>
                <w:rFonts w:ascii="Times New Roman" w:hAnsi="Times New Roman" w:cs="Times New Roman"/>
                <w:sz w:val="24"/>
                <w:szCs w:val="24"/>
                <w:highlight w:val="yellow"/>
              </w:rPr>
              <w:t>Persentase tenaga kerja yang bersertifikasi kompetensi tahun 2025 sebesar 65,37 persen.</w:t>
            </w:r>
          </w:p>
        </w:tc>
        <w:tc>
          <w:tcPr>
            <w:tcW w:w="2275" w:type="dxa"/>
          </w:tcPr>
          <w:p w14:paraId="6DDEB6B2" w14:textId="77777777" w:rsidR="00313985" w:rsidRDefault="00313985" w:rsidP="00313985">
            <w:pPr>
              <w:ind w:left="83"/>
              <w:rPr>
                <w:rFonts w:ascii="Times New Roman" w:hAnsi="Times New Roman" w:cs="Times New Roman"/>
                <w:sz w:val="24"/>
                <w:szCs w:val="24"/>
              </w:rPr>
            </w:pPr>
            <w:r w:rsidRPr="00313985">
              <w:rPr>
                <w:rFonts w:ascii="Times New Roman" w:hAnsi="Times New Roman" w:cs="Times New Roman"/>
                <w:sz w:val="24"/>
                <w:szCs w:val="24"/>
              </w:rPr>
              <w:t>Terus mengadakan</w:t>
            </w:r>
            <w:r>
              <w:rPr>
                <w:rFonts w:ascii="Times New Roman" w:hAnsi="Times New Roman" w:cs="Times New Roman"/>
                <w:sz w:val="24"/>
                <w:szCs w:val="24"/>
              </w:rPr>
              <w:t xml:space="preserve"> </w:t>
            </w:r>
            <w:r w:rsidRPr="00313985">
              <w:rPr>
                <w:rFonts w:ascii="Times New Roman" w:hAnsi="Times New Roman" w:cs="Times New Roman"/>
                <w:sz w:val="24"/>
                <w:szCs w:val="24"/>
              </w:rPr>
              <w:t>sosialisasi pentingnya sertifikasi kompetensi bagi tenaga kerja.</w:t>
            </w:r>
          </w:p>
          <w:p w14:paraId="1413C028" w14:textId="77777777" w:rsidR="00313985" w:rsidRDefault="00313985" w:rsidP="00313985">
            <w:pPr>
              <w:ind w:left="83"/>
              <w:rPr>
                <w:rFonts w:ascii="Times New Roman" w:hAnsi="Times New Roman" w:cs="Times New Roman"/>
                <w:sz w:val="24"/>
                <w:szCs w:val="24"/>
              </w:rPr>
            </w:pPr>
          </w:p>
          <w:p w14:paraId="54BF6AD0" w14:textId="77777777" w:rsidR="00313985" w:rsidRDefault="00313985" w:rsidP="00313985">
            <w:pPr>
              <w:ind w:left="83"/>
              <w:rPr>
                <w:rFonts w:ascii="Times New Roman" w:hAnsi="Times New Roman" w:cs="Times New Roman"/>
                <w:sz w:val="24"/>
                <w:szCs w:val="24"/>
              </w:rPr>
            </w:pPr>
          </w:p>
          <w:p w14:paraId="4E7194D0" w14:textId="77777777" w:rsidR="00313985" w:rsidRPr="00313985" w:rsidRDefault="00313985" w:rsidP="00313985">
            <w:pPr>
              <w:ind w:left="83"/>
              <w:rPr>
                <w:rFonts w:ascii="Times New Roman" w:hAnsi="Times New Roman" w:cs="Times New Roman"/>
                <w:sz w:val="24"/>
                <w:szCs w:val="24"/>
              </w:rPr>
            </w:pPr>
            <w:r w:rsidRPr="00313985">
              <w:rPr>
                <w:rFonts w:ascii="Times New Roman" w:hAnsi="Times New Roman" w:cs="Times New Roman"/>
                <w:sz w:val="24"/>
                <w:szCs w:val="24"/>
              </w:rPr>
              <w:t>Meningkatkan jumlah peserta ikut program pelatihan sertifikasi</w:t>
            </w:r>
          </w:p>
          <w:p w14:paraId="7666D4F0" w14:textId="77777777" w:rsidR="00313985" w:rsidRPr="00313985" w:rsidRDefault="00313985" w:rsidP="00313985">
            <w:pPr>
              <w:rPr>
                <w:rFonts w:ascii="Times New Roman" w:hAnsi="Times New Roman" w:cs="Times New Roman"/>
                <w:sz w:val="24"/>
                <w:szCs w:val="24"/>
              </w:rPr>
            </w:pPr>
            <w:r w:rsidRPr="00313985">
              <w:rPr>
                <w:rFonts w:ascii="Times New Roman" w:hAnsi="Times New Roman" w:cs="Times New Roman"/>
                <w:sz w:val="24"/>
                <w:szCs w:val="24"/>
              </w:rPr>
              <w:t>Menyelaraskan programsertifikasi dengan standar kebutuhan dunia industri.</w:t>
            </w:r>
          </w:p>
        </w:tc>
        <w:tc>
          <w:tcPr>
            <w:tcW w:w="2163" w:type="dxa"/>
          </w:tcPr>
          <w:p w14:paraId="6203F22C" w14:textId="77777777" w:rsidR="00313985" w:rsidRPr="00313985" w:rsidRDefault="00313985" w:rsidP="00313985">
            <w:pPr>
              <w:pStyle w:val="TableParagraph"/>
              <w:ind w:left="100"/>
              <w:rPr>
                <w:rFonts w:ascii="Times New Roman" w:hAnsi="Times New Roman"/>
                <w:spacing w:val="-2"/>
                <w:sz w:val="24"/>
                <w:szCs w:val="24"/>
              </w:rPr>
            </w:pPr>
            <w:r w:rsidRPr="00313985">
              <w:rPr>
                <w:rFonts w:ascii="Times New Roman" w:hAnsi="Times New Roman"/>
                <w:spacing w:val="-2"/>
                <w:sz w:val="24"/>
                <w:szCs w:val="24"/>
              </w:rPr>
              <w:t>Meningkatnya tenaga</w:t>
            </w:r>
          </w:p>
          <w:p w14:paraId="4C6E6CE8" w14:textId="77777777" w:rsidR="00313985" w:rsidRPr="00313985" w:rsidRDefault="00313985" w:rsidP="00313985">
            <w:pPr>
              <w:pStyle w:val="TableParagraph"/>
              <w:ind w:left="100"/>
              <w:rPr>
                <w:rFonts w:ascii="Times New Roman" w:hAnsi="Times New Roman"/>
                <w:spacing w:val="-2"/>
                <w:sz w:val="24"/>
                <w:szCs w:val="24"/>
              </w:rPr>
            </w:pPr>
            <w:r w:rsidRPr="00313985">
              <w:rPr>
                <w:rFonts w:ascii="Times New Roman" w:hAnsi="Times New Roman"/>
                <w:spacing w:val="-2"/>
                <w:sz w:val="24"/>
                <w:szCs w:val="24"/>
              </w:rPr>
              <w:t>kerja yang terserap di pasar kerja, sehingga berkurangnya tingkat pengangguran.</w:t>
            </w:r>
          </w:p>
          <w:p w14:paraId="4354E1D7" w14:textId="77777777" w:rsidR="00313985" w:rsidRPr="00313985" w:rsidRDefault="00313985" w:rsidP="00313985">
            <w:pPr>
              <w:pStyle w:val="TableParagraph"/>
              <w:ind w:left="100"/>
              <w:rPr>
                <w:rFonts w:ascii="Times New Roman" w:hAnsi="Times New Roman"/>
                <w:spacing w:val="-2"/>
                <w:sz w:val="24"/>
                <w:szCs w:val="24"/>
              </w:rPr>
            </w:pPr>
          </w:p>
          <w:p w14:paraId="2A68BB9D" w14:textId="77777777" w:rsidR="00313985" w:rsidRPr="00313985" w:rsidRDefault="00313985" w:rsidP="00313985">
            <w:pPr>
              <w:pStyle w:val="TableParagraph"/>
              <w:ind w:left="100"/>
              <w:rPr>
                <w:rFonts w:ascii="Times New Roman" w:hAnsi="Times New Roman"/>
                <w:spacing w:val="-2"/>
                <w:sz w:val="24"/>
                <w:szCs w:val="24"/>
              </w:rPr>
            </w:pPr>
            <w:r w:rsidRPr="00313985">
              <w:rPr>
                <w:rFonts w:ascii="Times New Roman" w:hAnsi="Times New Roman"/>
                <w:spacing w:val="-2"/>
                <w:sz w:val="24"/>
                <w:szCs w:val="24"/>
              </w:rPr>
              <w:t>Adanya peningkatan pendapatan tenaga kerja bersertifikat.</w:t>
            </w:r>
          </w:p>
        </w:tc>
      </w:tr>
    </w:tbl>
    <w:p w14:paraId="007EFB18" w14:textId="77777777" w:rsidR="00313985" w:rsidRDefault="00313985" w:rsidP="00313985">
      <w:pPr>
        <w:widowControl w:val="0"/>
        <w:spacing w:line="360" w:lineRule="auto"/>
        <w:ind w:right="236"/>
        <w:jc w:val="both"/>
        <w:rPr>
          <w:rFonts w:ascii="Times New Roman" w:eastAsia="SimSun" w:hAnsi="Times New Roman" w:cs="Times New Roman"/>
          <w:color w:val="000000"/>
          <w:sz w:val="24"/>
          <w:szCs w:val="24"/>
          <w:lang w:eastAsia="en-US"/>
        </w:rPr>
      </w:pPr>
    </w:p>
    <w:p w14:paraId="22738204" w14:textId="77777777" w:rsidR="00313985" w:rsidRDefault="00313985" w:rsidP="00313985">
      <w:pPr>
        <w:widowControl w:val="0"/>
        <w:spacing w:line="360" w:lineRule="auto"/>
        <w:ind w:left="1843" w:right="236" w:hanging="850"/>
        <w:jc w:val="both"/>
        <w:rPr>
          <w:rFonts w:ascii="Times New Roman" w:eastAsia="Calibri" w:hAnsi="Times New Roman" w:cs="Times New Roman"/>
          <w:b/>
          <w:bCs/>
          <w:color w:val="000000"/>
          <w:sz w:val="24"/>
          <w:szCs w:val="24"/>
          <w:lang w:val="sv-SE" w:eastAsia="en-US"/>
        </w:rPr>
      </w:pPr>
      <w:r>
        <w:rPr>
          <w:rFonts w:ascii="Times New Roman" w:eastAsia="SimSun" w:hAnsi="Times New Roman" w:cs="Times New Roman"/>
          <w:b/>
          <w:color w:val="000000"/>
          <w:sz w:val="24"/>
          <w:szCs w:val="24"/>
          <w:lang w:eastAsia="en-US"/>
        </w:rPr>
        <w:t>1.6.2.2</w:t>
      </w:r>
      <w:r>
        <w:rPr>
          <w:rFonts w:ascii="Times New Roman" w:eastAsia="SimSun" w:hAnsi="Times New Roman" w:cs="Times New Roman"/>
          <w:b/>
          <w:color w:val="000000"/>
          <w:sz w:val="24"/>
          <w:szCs w:val="24"/>
          <w:lang w:eastAsia="en-US"/>
        </w:rPr>
        <w:tab/>
      </w:r>
      <w:r w:rsidRPr="00CD442B">
        <w:rPr>
          <w:rFonts w:ascii="Times New Roman" w:eastAsia="Calibri" w:hAnsi="Times New Roman" w:cs="Times New Roman"/>
          <w:b/>
          <w:bCs/>
          <w:iCs/>
          <w:spacing w:val="-1"/>
          <w:sz w:val="24"/>
          <w:szCs w:val="22"/>
          <w:lang w:eastAsia="en-US"/>
        </w:rPr>
        <w:t xml:space="preserve">Peningkatan Kualitas Penduduk Aspek </w:t>
      </w:r>
      <w:r w:rsidRPr="00CD442B">
        <w:rPr>
          <w:rFonts w:ascii="Times New Roman" w:eastAsia="Calibri" w:hAnsi="Times New Roman" w:cs="Times New Roman"/>
          <w:b/>
          <w:bCs/>
          <w:color w:val="000000"/>
          <w:sz w:val="24"/>
          <w:szCs w:val="24"/>
          <w:lang w:val="sv-SE" w:eastAsia="en-US"/>
        </w:rPr>
        <w:t>Kesehatan</w:t>
      </w:r>
    </w:p>
    <w:p w14:paraId="444F9312" w14:textId="77777777" w:rsidR="00313985" w:rsidRPr="00313985" w:rsidRDefault="00313985" w:rsidP="000100E9">
      <w:pPr>
        <w:pStyle w:val="ListParagraph"/>
        <w:widowControl w:val="0"/>
        <w:numPr>
          <w:ilvl w:val="0"/>
          <w:numId w:val="20"/>
        </w:numPr>
        <w:spacing w:after="120" w:line="360" w:lineRule="auto"/>
        <w:ind w:left="1843"/>
        <w:jc w:val="both"/>
        <w:rPr>
          <w:rFonts w:ascii="Times New Roman" w:eastAsia="Calibri" w:hAnsi="Times New Roman" w:cs="Times New Roman"/>
          <w:sz w:val="24"/>
          <w:szCs w:val="24"/>
          <w:lang w:eastAsia="en-US"/>
        </w:rPr>
      </w:pPr>
      <w:r w:rsidRPr="00313985">
        <w:rPr>
          <w:rFonts w:ascii="Times New Roman" w:eastAsia="Calibri" w:hAnsi="Times New Roman" w:cs="Times New Roman"/>
          <w:b/>
          <w:sz w:val="24"/>
          <w:szCs w:val="24"/>
          <w:lang w:eastAsia="en-US"/>
        </w:rPr>
        <w:t>Prevalensi Stunting</w:t>
      </w:r>
    </w:p>
    <w:p w14:paraId="3BC9E0AF" w14:textId="77777777" w:rsidR="00313985" w:rsidRPr="00313985" w:rsidRDefault="00313985" w:rsidP="00313985">
      <w:pPr>
        <w:pStyle w:val="ListParagraph"/>
        <w:widowControl w:val="0"/>
        <w:spacing w:after="120" w:line="360" w:lineRule="auto"/>
        <w:ind w:left="1843" w:firstLine="567"/>
        <w:jc w:val="both"/>
        <w:rPr>
          <w:rFonts w:ascii="Times New Roman" w:eastAsia="Calibri" w:hAnsi="Times New Roman" w:cs="Times New Roman"/>
          <w:sz w:val="24"/>
          <w:szCs w:val="24"/>
          <w:lang w:eastAsia="en-US"/>
        </w:rPr>
      </w:pPr>
      <w:r w:rsidRPr="00313985">
        <w:rPr>
          <w:rFonts w:ascii="Times New Roman" w:eastAsia="Calibri" w:hAnsi="Times New Roman" w:cs="Times New Roman"/>
          <w:sz w:val="24"/>
          <w:szCs w:val="24"/>
          <w:lang w:eastAsia="en-US"/>
        </w:rPr>
        <w:t>Pemerintah Kabupaten Sumedang memiliki sejumlah program dan inovasi andalan untuk menekan kasus stunting, diantaranya program Simpati Jitu (Sistem Informasi Pencegahan Stunting Terintegrasi yang dikembangkan oleh Pemerintah Kabupaten Sumedang. Sebuah Aplasikasi berbasis teknologi untuk mengatasi stunting dari hulu ke hilir. Diharapkan dengan sejumlah  program tersebut angka stunting dapat ditekan dengan signifikan demi menciptakan generasi emas Indonesia yang berkualitas di masa mendatang.</w:t>
      </w:r>
    </w:p>
    <w:p w14:paraId="146D8506" w14:textId="77777777" w:rsidR="00FA70C8" w:rsidRDefault="00FA70C8" w:rsidP="00313985">
      <w:pPr>
        <w:pStyle w:val="ListParagraph"/>
        <w:widowControl w:val="0"/>
        <w:ind w:left="1843"/>
        <w:jc w:val="center"/>
        <w:rPr>
          <w:rFonts w:ascii="Times New Roman" w:eastAsia="Calibri" w:hAnsi="Times New Roman" w:cs="Times New Roman"/>
          <w:szCs w:val="24"/>
          <w:lang w:eastAsia="en-US"/>
        </w:rPr>
      </w:pPr>
    </w:p>
    <w:p w14:paraId="12A2103A" w14:textId="77777777" w:rsidR="00FA70C8" w:rsidRDefault="00FA70C8" w:rsidP="00313985">
      <w:pPr>
        <w:pStyle w:val="ListParagraph"/>
        <w:widowControl w:val="0"/>
        <w:ind w:left="1843"/>
        <w:jc w:val="center"/>
        <w:rPr>
          <w:rFonts w:ascii="Times New Roman" w:eastAsia="Calibri" w:hAnsi="Times New Roman" w:cs="Times New Roman"/>
          <w:szCs w:val="24"/>
          <w:lang w:eastAsia="en-US"/>
        </w:rPr>
      </w:pPr>
    </w:p>
    <w:p w14:paraId="551B788C" w14:textId="77777777" w:rsidR="00FA70C8" w:rsidRDefault="00FA70C8" w:rsidP="00313985">
      <w:pPr>
        <w:pStyle w:val="ListParagraph"/>
        <w:widowControl w:val="0"/>
        <w:ind w:left="1843"/>
        <w:jc w:val="center"/>
        <w:rPr>
          <w:rFonts w:ascii="Times New Roman" w:eastAsia="Calibri" w:hAnsi="Times New Roman" w:cs="Times New Roman"/>
          <w:szCs w:val="24"/>
          <w:lang w:eastAsia="en-US"/>
        </w:rPr>
      </w:pPr>
    </w:p>
    <w:p w14:paraId="21CD35C4" w14:textId="77777777" w:rsidR="00FA70C8" w:rsidRDefault="00FA70C8" w:rsidP="00313985">
      <w:pPr>
        <w:pStyle w:val="ListParagraph"/>
        <w:widowControl w:val="0"/>
        <w:ind w:left="1843"/>
        <w:jc w:val="center"/>
        <w:rPr>
          <w:rFonts w:ascii="Times New Roman" w:eastAsia="Calibri" w:hAnsi="Times New Roman" w:cs="Times New Roman"/>
          <w:szCs w:val="24"/>
          <w:lang w:eastAsia="en-US"/>
        </w:rPr>
      </w:pPr>
    </w:p>
    <w:p w14:paraId="4F38366A" w14:textId="77777777" w:rsidR="00FA70C8" w:rsidRDefault="00FA70C8" w:rsidP="00313985">
      <w:pPr>
        <w:pStyle w:val="ListParagraph"/>
        <w:widowControl w:val="0"/>
        <w:ind w:left="1843"/>
        <w:jc w:val="center"/>
        <w:rPr>
          <w:rFonts w:ascii="Times New Roman" w:eastAsia="Calibri" w:hAnsi="Times New Roman" w:cs="Times New Roman"/>
          <w:szCs w:val="24"/>
          <w:lang w:eastAsia="en-US"/>
        </w:rPr>
      </w:pPr>
    </w:p>
    <w:p w14:paraId="3658CFA9" w14:textId="77777777" w:rsidR="00FA70C8" w:rsidRDefault="00FA70C8" w:rsidP="00313985">
      <w:pPr>
        <w:pStyle w:val="ListParagraph"/>
        <w:widowControl w:val="0"/>
        <w:ind w:left="1843"/>
        <w:jc w:val="center"/>
        <w:rPr>
          <w:rFonts w:ascii="Times New Roman" w:eastAsia="Calibri" w:hAnsi="Times New Roman" w:cs="Times New Roman"/>
          <w:szCs w:val="24"/>
          <w:lang w:eastAsia="en-US"/>
        </w:rPr>
      </w:pPr>
    </w:p>
    <w:p w14:paraId="4CB4978F" w14:textId="77777777" w:rsidR="00FA70C8" w:rsidRDefault="00FA70C8" w:rsidP="00313985">
      <w:pPr>
        <w:pStyle w:val="ListParagraph"/>
        <w:widowControl w:val="0"/>
        <w:ind w:left="1843"/>
        <w:jc w:val="center"/>
        <w:rPr>
          <w:rFonts w:ascii="Times New Roman" w:eastAsia="Calibri" w:hAnsi="Times New Roman" w:cs="Times New Roman"/>
          <w:szCs w:val="24"/>
          <w:lang w:eastAsia="en-US"/>
        </w:rPr>
      </w:pPr>
    </w:p>
    <w:p w14:paraId="4517DDEA" w14:textId="77777777" w:rsidR="00FA70C8" w:rsidRDefault="00FA70C8" w:rsidP="00313985">
      <w:pPr>
        <w:pStyle w:val="ListParagraph"/>
        <w:widowControl w:val="0"/>
        <w:ind w:left="1843"/>
        <w:jc w:val="center"/>
        <w:rPr>
          <w:rFonts w:ascii="Times New Roman" w:eastAsia="Calibri" w:hAnsi="Times New Roman" w:cs="Times New Roman"/>
          <w:szCs w:val="24"/>
          <w:lang w:eastAsia="en-US"/>
        </w:rPr>
      </w:pPr>
    </w:p>
    <w:p w14:paraId="59BB178E" w14:textId="77777777" w:rsidR="00FA70C8" w:rsidRDefault="00FA70C8" w:rsidP="00313985">
      <w:pPr>
        <w:pStyle w:val="ListParagraph"/>
        <w:widowControl w:val="0"/>
        <w:ind w:left="1843"/>
        <w:jc w:val="center"/>
        <w:rPr>
          <w:rFonts w:ascii="Times New Roman" w:eastAsia="Calibri" w:hAnsi="Times New Roman" w:cs="Times New Roman"/>
          <w:szCs w:val="24"/>
          <w:lang w:eastAsia="en-US"/>
        </w:rPr>
      </w:pPr>
    </w:p>
    <w:p w14:paraId="448E302A" w14:textId="77777777" w:rsidR="00FA70C8" w:rsidRDefault="00FA70C8" w:rsidP="00313985">
      <w:pPr>
        <w:pStyle w:val="ListParagraph"/>
        <w:widowControl w:val="0"/>
        <w:ind w:left="1843"/>
        <w:jc w:val="center"/>
        <w:rPr>
          <w:rFonts w:ascii="Times New Roman" w:eastAsia="Calibri" w:hAnsi="Times New Roman" w:cs="Times New Roman"/>
          <w:szCs w:val="24"/>
          <w:lang w:eastAsia="en-US"/>
        </w:rPr>
      </w:pPr>
    </w:p>
    <w:p w14:paraId="4ABD7224" w14:textId="79837E38" w:rsidR="00313985" w:rsidRDefault="00313985" w:rsidP="00313985">
      <w:pPr>
        <w:pStyle w:val="ListParagraph"/>
        <w:widowControl w:val="0"/>
        <w:ind w:left="1843"/>
        <w:jc w:val="center"/>
        <w:rPr>
          <w:rFonts w:ascii="Times New Roman" w:eastAsia="Calibri" w:hAnsi="Times New Roman" w:cs="Times New Roman"/>
          <w:szCs w:val="24"/>
          <w:lang w:eastAsia="en-US"/>
        </w:rPr>
      </w:pPr>
      <w:r w:rsidRPr="00313985">
        <w:rPr>
          <w:rFonts w:ascii="Times New Roman" w:eastAsia="Calibri" w:hAnsi="Times New Roman" w:cs="Times New Roman"/>
          <w:szCs w:val="24"/>
          <w:lang w:eastAsia="en-US"/>
        </w:rPr>
        <w:t>Gambar 1.9.</w:t>
      </w:r>
    </w:p>
    <w:p w14:paraId="60D09D60" w14:textId="77777777" w:rsidR="00313985" w:rsidRPr="00313985" w:rsidRDefault="00313985" w:rsidP="00313985">
      <w:pPr>
        <w:pStyle w:val="ListParagraph"/>
        <w:widowControl w:val="0"/>
        <w:ind w:left="1843"/>
        <w:jc w:val="center"/>
        <w:rPr>
          <w:rFonts w:ascii="Times New Roman" w:eastAsia="Calibri" w:hAnsi="Times New Roman" w:cs="Times New Roman"/>
          <w:szCs w:val="24"/>
          <w:lang w:eastAsia="en-US"/>
        </w:rPr>
      </w:pPr>
      <w:r w:rsidRPr="00313985">
        <w:rPr>
          <w:rFonts w:ascii="Times New Roman" w:eastAsia="Calibri" w:hAnsi="Times New Roman" w:cs="Times New Roman"/>
          <w:szCs w:val="24"/>
          <w:lang w:eastAsia="en-US"/>
        </w:rPr>
        <w:t>Prevalensi Stunting 2020-2024</w:t>
      </w:r>
    </w:p>
    <w:p w14:paraId="3E3264F6" w14:textId="77777777" w:rsidR="00313985" w:rsidRPr="00313985" w:rsidRDefault="00313985" w:rsidP="00313985">
      <w:pPr>
        <w:pStyle w:val="ListParagraph"/>
        <w:widowControl w:val="0"/>
        <w:spacing w:line="360" w:lineRule="auto"/>
        <w:ind w:left="1800" w:right="236"/>
        <w:jc w:val="both"/>
        <w:rPr>
          <w:rFonts w:ascii="Times New Roman" w:eastAsia="SimSun" w:hAnsi="Times New Roman" w:cs="Times New Roman"/>
          <w:color w:val="000000"/>
          <w:sz w:val="24"/>
          <w:szCs w:val="24"/>
          <w:lang w:eastAsia="en-US"/>
        </w:rPr>
      </w:pPr>
      <w:r>
        <w:rPr>
          <w:rFonts w:eastAsia="SimSun"/>
          <w:noProof/>
          <w:lang w:eastAsia="en-US"/>
        </w:rPr>
        <w:drawing>
          <wp:anchor distT="0" distB="0" distL="114300" distR="114300" simplePos="0" relativeHeight="251666432" behindDoc="0" locked="0" layoutInCell="1" allowOverlap="1" wp14:anchorId="1F52033E" wp14:editId="28531513">
            <wp:simplePos x="0" y="0"/>
            <wp:positionH relativeFrom="column">
              <wp:posOffset>1320165</wp:posOffset>
            </wp:positionH>
            <wp:positionV relativeFrom="paragraph">
              <wp:posOffset>77470</wp:posOffset>
            </wp:positionV>
            <wp:extent cx="4320000" cy="2095722"/>
            <wp:effectExtent l="0" t="0" r="444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0000" cy="2095722"/>
                    </a:xfrm>
                    <a:prstGeom prst="rect">
                      <a:avLst/>
                    </a:prstGeom>
                    <a:noFill/>
                  </pic:spPr>
                </pic:pic>
              </a:graphicData>
            </a:graphic>
            <wp14:sizeRelH relativeFrom="page">
              <wp14:pctWidth>0</wp14:pctWidth>
            </wp14:sizeRelH>
            <wp14:sizeRelV relativeFrom="page">
              <wp14:pctHeight>0</wp14:pctHeight>
            </wp14:sizeRelV>
          </wp:anchor>
        </w:drawing>
      </w:r>
    </w:p>
    <w:p w14:paraId="2E57F93A" w14:textId="77777777" w:rsidR="00313985" w:rsidRPr="00313985" w:rsidRDefault="00313985" w:rsidP="00313985">
      <w:pPr>
        <w:pStyle w:val="ListParagraph"/>
        <w:widowControl w:val="0"/>
        <w:spacing w:line="360" w:lineRule="auto"/>
        <w:ind w:left="1800" w:right="236"/>
        <w:jc w:val="both"/>
        <w:rPr>
          <w:rFonts w:ascii="Times New Roman" w:eastAsia="SimSun" w:hAnsi="Times New Roman" w:cs="Times New Roman"/>
          <w:color w:val="000000"/>
          <w:sz w:val="24"/>
          <w:szCs w:val="24"/>
          <w:lang w:eastAsia="en-US"/>
        </w:rPr>
      </w:pPr>
    </w:p>
    <w:p w14:paraId="0000E0F8" w14:textId="77777777" w:rsidR="00313985" w:rsidRPr="00313985" w:rsidRDefault="00313985" w:rsidP="00313985">
      <w:pPr>
        <w:pStyle w:val="ListParagraph"/>
        <w:widowControl w:val="0"/>
        <w:spacing w:line="360" w:lineRule="auto"/>
        <w:ind w:left="1800" w:right="236"/>
        <w:jc w:val="both"/>
        <w:rPr>
          <w:rFonts w:ascii="Times New Roman" w:eastAsia="SimSun" w:hAnsi="Times New Roman" w:cs="Times New Roman"/>
          <w:color w:val="000000"/>
          <w:sz w:val="24"/>
          <w:szCs w:val="24"/>
          <w:lang w:eastAsia="en-US"/>
        </w:rPr>
      </w:pPr>
    </w:p>
    <w:p w14:paraId="3CC334BA" w14:textId="77777777" w:rsidR="00313985" w:rsidRPr="00313985" w:rsidRDefault="00313985" w:rsidP="00313985">
      <w:pPr>
        <w:pStyle w:val="ListParagraph"/>
        <w:widowControl w:val="0"/>
        <w:spacing w:line="360" w:lineRule="auto"/>
        <w:ind w:left="1800" w:right="236"/>
        <w:jc w:val="both"/>
        <w:rPr>
          <w:rFonts w:ascii="Times New Roman" w:eastAsia="SimSun" w:hAnsi="Times New Roman" w:cs="Times New Roman"/>
          <w:color w:val="000000"/>
          <w:sz w:val="24"/>
          <w:szCs w:val="24"/>
          <w:lang w:eastAsia="en-US"/>
        </w:rPr>
      </w:pPr>
    </w:p>
    <w:p w14:paraId="27CAAAF9" w14:textId="77777777" w:rsidR="00313985" w:rsidRPr="00313985" w:rsidRDefault="00313985" w:rsidP="00313985">
      <w:pPr>
        <w:pStyle w:val="ListParagraph"/>
        <w:widowControl w:val="0"/>
        <w:spacing w:line="360" w:lineRule="auto"/>
        <w:ind w:left="1800" w:right="236"/>
        <w:jc w:val="both"/>
        <w:rPr>
          <w:rFonts w:ascii="Times New Roman" w:eastAsia="SimSun" w:hAnsi="Times New Roman" w:cs="Times New Roman"/>
          <w:color w:val="000000"/>
          <w:sz w:val="24"/>
          <w:szCs w:val="24"/>
          <w:lang w:eastAsia="en-US"/>
        </w:rPr>
      </w:pPr>
    </w:p>
    <w:p w14:paraId="250DED32" w14:textId="77777777" w:rsidR="00313985" w:rsidRPr="00313985" w:rsidRDefault="00313985" w:rsidP="00313985">
      <w:pPr>
        <w:pStyle w:val="ListParagraph"/>
        <w:widowControl w:val="0"/>
        <w:spacing w:line="360" w:lineRule="auto"/>
        <w:ind w:left="1800" w:right="236"/>
        <w:jc w:val="both"/>
        <w:rPr>
          <w:rFonts w:ascii="Times New Roman" w:eastAsia="SimSun" w:hAnsi="Times New Roman" w:cs="Times New Roman"/>
          <w:color w:val="000000"/>
          <w:sz w:val="24"/>
          <w:szCs w:val="24"/>
          <w:lang w:eastAsia="en-US"/>
        </w:rPr>
      </w:pPr>
    </w:p>
    <w:p w14:paraId="22516FBB" w14:textId="77777777" w:rsidR="00313985" w:rsidRPr="00313985" w:rsidRDefault="00313985" w:rsidP="00313985">
      <w:pPr>
        <w:pStyle w:val="ListParagraph"/>
        <w:widowControl w:val="0"/>
        <w:spacing w:line="360" w:lineRule="auto"/>
        <w:ind w:left="1800" w:right="236"/>
        <w:jc w:val="both"/>
        <w:rPr>
          <w:rFonts w:ascii="Times New Roman" w:hAnsi="Times New Roman"/>
          <w:b/>
          <w:bCs/>
          <w:sz w:val="24"/>
          <w:szCs w:val="24"/>
        </w:rPr>
      </w:pPr>
    </w:p>
    <w:p w14:paraId="2938273C" w14:textId="77777777" w:rsidR="00313985" w:rsidRPr="00313985" w:rsidRDefault="00313985" w:rsidP="00313985">
      <w:pPr>
        <w:pStyle w:val="ListParagraph"/>
        <w:widowControl w:val="0"/>
        <w:spacing w:line="360" w:lineRule="auto"/>
        <w:ind w:left="1800" w:right="236"/>
        <w:jc w:val="both"/>
        <w:rPr>
          <w:rFonts w:ascii="Times New Roman" w:hAnsi="Times New Roman"/>
          <w:b/>
          <w:bCs/>
          <w:sz w:val="24"/>
          <w:szCs w:val="24"/>
        </w:rPr>
      </w:pPr>
    </w:p>
    <w:p w14:paraId="6A45FB84" w14:textId="77777777" w:rsidR="00313985" w:rsidRPr="00313985" w:rsidRDefault="00313985" w:rsidP="00313985">
      <w:pPr>
        <w:pStyle w:val="ListParagraph"/>
        <w:widowControl w:val="0"/>
        <w:ind w:left="1800"/>
        <w:rPr>
          <w:rFonts w:ascii="Times New Roman" w:eastAsia="Calibri" w:hAnsi="Times New Roman" w:cs="Times New Roman"/>
          <w:szCs w:val="24"/>
          <w:lang w:eastAsia="en-US"/>
        </w:rPr>
      </w:pPr>
    </w:p>
    <w:p w14:paraId="19CEE52D" w14:textId="5467FE72" w:rsidR="00313985" w:rsidRPr="00313985" w:rsidRDefault="00313985" w:rsidP="00313985">
      <w:pPr>
        <w:pStyle w:val="ListParagraph"/>
        <w:widowControl w:val="0"/>
        <w:ind w:left="1800"/>
        <w:jc w:val="center"/>
        <w:rPr>
          <w:rFonts w:ascii="Times New Roman" w:eastAsia="Calibri" w:hAnsi="Times New Roman" w:cs="Times New Roman"/>
          <w:szCs w:val="24"/>
          <w:lang w:eastAsia="en-US"/>
        </w:rPr>
      </w:pPr>
      <w:r w:rsidRPr="00313985">
        <w:rPr>
          <w:rFonts w:ascii="Times New Roman" w:eastAsia="Calibri" w:hAnsi="Times New Roman" w:cs="Times New Roman"/>
          <w:szCs w:val="24"/>
          <w:lang w:eastAsia="en-US"/>
        </w:rPr>
        <w:t xml:space="preserve">Sumber : </w:t>
      </w:r>
      <w:r w:rsidRPr="00C232C3">
        <w:rPr>
          <w:rFonts w:ascii="Times New Roman" w:eastAsia="Calibri" w:hAnsi="Times New Roman" w:cs="Times New Roman"/>
          <w:szCs w:val="24"/>
          <w:highlight w:val="yellow"/>
          <w:lang w:eastAsia="en-US"/>
        </w:rPr>
        <w:t>SSGI</w:t>
      </w:r>
      <w:r w:rsidR="00C232C3" w:rsidRPr="00C232C3">
        <w:rPr>
          <w:rFonts w:ascii="Times New Roman" w:eastAsia="Calibri" w:hAnsi="Times New Roman" w:cs="Times New Roman"/>
          <w:szCs w:val="24"/>
          <w:highlight w:val="yellow"/>
          <w:lang w:eastAsia="en-US"/>
        </w:rPr>
        <w:t xml:space="preserve"> dan e-PPGBM</w:t>
      </w:r>
    </w:p>
    <w:p w14:paraId="313AAA3E" w14:textId="77777777" w:rsidR="00313985" w:rsidRPr="00313985" w:rsidRDefault="00313985" w:rsidP="00313985">
      <w:pPr>
        <w:pStyle w:val="ListParagraph"/>
        <w:widowControl w:val="0"/>
        <w:spacing w:line="360" w:lineRule="auto"/>
        <w:ind w:left="1800" w:right="236"/>
        <w:jc w:val="both"/>
        <w:rPr>
          <w:rFonts w:ascii="Times New Roman" w:eastAsia="Calibri" w:hAnsi="Times New Roman" w:cs="Times New Roman"/>
          <w:sz w:val="24"/>
          <w:szCs w:val="24"/>
          <w:lang w:eastAsia="en-US"/>
        </w:rPr>
      </w:pPr>
    </w:p>
    <w:p w14:paraId="32A1DD86" w14:textId="5EE8C4A3" w:rsidR="00313985" w:rsidRDefault="00313985" w:rsidP="00313985">
      <w:pPr>
        <w:pStyle w:val="ListParagraph"/>
        <w:widowControl w:val="0"/>
        <w:spacing w:after="120" w:line="360" w:lineRule="auto"/>
        <w:ind w:left="1843" w:firstLine="567"/>
        <w:jc w:val="both"/>
        <w:rPr>
          <w:rFonts w:ascii="Times New Roman" w:eastAsia="Calibri" w:hAnsi="Times New Roman" w:cs="Times New Roman"/>
          <w:sz w:val="24"/>
          <w:szCs w:val="24"/>
          <w:lang w:eastAsia="en-US"/>
        </w:rPr>
      </w:pPr>
      <w:r w:rsidRPr="00132D8B">
        <w:rPr>
          <w:rFonts w:ascii="Times New Roman" w:eastAsia="Calibri" w:hAnsi="Times New Roman" w:cs="Times New Roman"/>
          <w:sz w:val="24"/>
          <w:szCs w:val="24"/>
          <w:highlight w:val="yellow"/>
          <w:lang w:eastAsia="en-US"/>
        </w:rPr>
        <w:t>Dilihat dari tabel diatas bahwa Prevalesi Stunting dari 2021,2022, ke 202</w:t>
      </w:r>
      <w:r w:rsidR="00AB5EB4" w:rsidRPr="00132D8B">
        <w:rPr>
          <w:rFonts w:ascii="Times New Roman" w:eastAsia="Calibri" w:hAnsi="Times New Roman" w:cs="Times New Roman"/>
          <w:sz w:val="24"/>
          <w:szCs w:val="24"/>
          <w:highlight w:val="yellow"/>
          <w:lang w:eastAsia="en-US"/>
        </w:rPr>
        <w:t>5</w:t>
      </w:r>
      <w:r w:rsidRPr="00132D8B">
        <w:rPr>
          <w:rFonts w:ascii="Times New Roman" w:eastAsia="Calibri" w:hAnsi="Times New Roman" w:cs="Times New Roman"/>
          <w:sz w:val="24"/>
          <w:szCs w:val="24"/>
          <w:highlight w:val="yellow"/>
          <w:lang w:eastAsia="en-US"/>
        </w:rPr>
        <w:t xml:space="preserve"> mengalami penurunan tetapi untuk 2023 Prevalensi Stunting dilakukan berdasarkan Survei Kesehatan Indonesia</w:t>
      </w:r>
      <w:r>
        <w:rPr>
          <w:rFonts w:ascii="Times New Roman" w:eastAsia="Calibri" w:hAnsi="Times New Roman" w:cs="Times New Roman"/>
          <w:sz w:val="24"/>
          <w:szCs w:val="24"/>
          <w:lang w:eastAsia="en-US"/>
        </w:rPr>
        <w:t>.</w:t>
      </w:r>
    </w:p>
    <w:p w14:paraId="06BC1EB9" w14:textId="77777777" w:rsidR="00313985" w:rsidRDefault="00313985" w:rsidP="000100E9">
      <w:pPr>
        <w:pStyle w:val="ListParagraph"/>
        <w:widowControl w:val="0"/>
        <w:numPr>
          <w:ilvl w:val="0"/>
          <w:numId w:val="20"/>
        </w:numPr>
        <w:spacing w:after="120" w:line="360" w:lineRule="auto"/>
        <w:ind w:left="1843"/>
        <w:jc w:val="both"/>
        <w:rPr>
          <w:rFonts w:ascii="Times New Roman" w:eastAsia="Calibri" w:hAnsi="Times New Roman" w:cs="Times New Roman"/>
          <w:b/>
          <w:sz w:val="24"/>
          <w:szCs w:val="24"/>
          <w:lang w:eastAsia="en-US"/>
        </w:rPr>
      </w:pPr>
      <w:r w:rsidRPr="00313985">
        <w:rPr>
          <w:rFonts w:ascii="Times New Roman" w:eastAsia="Calibri" w:hAnsi="Times New Roman" w:cs="Times New Roman"/>
          <w:b/>
          <w:sz w:val="24"/>
          <w:szCs w:val="24"/>
          <w:lang w:eastAsia="en-US"/>
        </w:rPr>
        <w:t>Angka Kematian Bayi</w:t>
      </w:r>
    </w:p>
    <w:p w14:paraId="79F345CB" w14:textId="77777777" w:rsidR="00313985" w:rsidRDefault="00313985" w:rsidP="00313985">
      <w:pPr>
        <w:pStyle w:val="ListParagraph"/>
        <w:widowControl w:val="0"/>
        <w:spacing w:line="360" w:lineRule="auto"/>
        <w:ind w:left="1843" w:firstLine="567"/>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Angka Kematian Bayi (AKB) atau Infant Mortality Rate (IMR) merupakan indikator terhadap upaya pelayanan kesehatan terutama yang berhubungan dengan bayi baru lahir. AKB menggambarkan besarnya risiko kematian bayi (kurang dari 1 tahun) dalam 1000 kelahiran hidup. Angka Kematian bayi di Kabupaten Sumedang tahun 2025 mengalami penurunan dari tahun sebelumnya.</w:t>
      </w:r>
    </w:p>
    <w:p w14:paraId="73836DE1" w14:textId="77777777" w:rsidR="006204EC" w:rsidRDefault="006204EC" w:rsidP="00132D8B">
      <w:pPr>
        <w:contextualSpacing/>
        <w:rPr>
          <w:rFonts w:ascii="Times New Roman" w:eastAsia="Calibri" w:hAnsi="Times New Roman" w:cs="Times New Roman"/>
          <w:bCs/>
          <w:szCs w:val="24"/>
          <w:lang w:eastAsia="en-US"/>
        </w:rPr>
      </w:pPr>
    </w:p>
    <w:p w14:paraId="141B58E3" w14:textId="77777777" w:rsidR="00313985" w:rsidRPr="00313985" w:rsidRDefault="00313985" w:rsidP="00313985">
      <w:pPr>
        <w:ind w:left="1843"/>
        <w:contextualSpacing/>
        <w:jc w:val="center"/>
        <w:rPr>
          <w:rFonts w:ascii="Times New Roman" w:eastAsia="Calibri" w:hAnsi="Times New Roman" w:cs="Times New Roman"/>
          <w:bCs/>
          <w:szCs w:val="24"/>
          <w:lang w:eastAsia="en-US"/>
        </w:rPr>
      </w:pPr>
      <w:r w:rsidRPr="00313985">
        <w:rPr>
          <w:rFonts w:ascii="Times New Roman" w:eastAsia="Calibri" w:hAnsi="Times New Roman" w:cs="Times New Roman"/>
          <w:bCs/>
          <w:szCs w:val="24"/>
          <w:lang w:eastAsia="en-US"/>
        </w:rPr>
        <w:t>Gambar 1.10</w:t>
      </w:r>
    </w:p>
    <w:p w14:paraId="782DB196" w14:textId="3B5E8D11" w:rsidR="00313985" w:rsidRPr="00313985" w:rsidRDefault="00313985" w:rsidP="00313985">
      <w:pPr>
        <w:ind w:left="1843"/>
        <w:contextualSpacing/>
        <w:jc w:val="center"/>
        <w:rPr>
          <w:rFonts w:ascii="Times New Roman" w:eastAsia="Calibri" w:hAnsi="Times New Roman" w:cs="Times New Roman"/>
          <w:bCs/>
          <w:sz w:val="24"/>
          <w:szCs w:val="24"/>
          <w:lang w:eastAsia="en-US"/>
        </w:rPr>
      </w:pPr>
      <w:r w:rsidRPr="00313985">
        <w:rPr>
          <w:rFonts w:ascii="Times New Roman" w:eastAsia="Calibri" w:hAnsi="Times New Roman" w:cs="Times New Roman"/>
          <w:bCs/>
          <w:szCs w:val="24"/>
          <w:lang w:eastAsia="en-US"/>
        </w:rPr>
        <w:t>Angka Kematian Bayi Kabupaten Sumedang 202</w:t>
      </w:r>
      <w:r w:rsidR="00132D8B">
        <w:rPr>
          <w:rFonts w:ascii="Times New Roman" w:eastAsia="Calibri" w:hAnsi="Times New Roman" w:cs="Times New Roman"/>
          <w:bCs/>
          <w:szCs w:val="24"/>
          <w:lang w:eastAsia="en-US"/>
        </w:rPr>
        <w:t>1</w:t>
      </w:r>
      <w:r w:rsidRPr="00313985">
        <w:rPr>
          <w:rFonts w:ascii="Times New Roman" w:eastAsia="Calibri" w:hAnsi="Times New Roman" w:cs="Times New Roman"/>
          <w:bCs/>
          <w:szCs w:val="24"/>
          <w:lang w:eastAsia="en-US"/>
        </w:rPr>
        <w:t>-2025</w:t>
      </w:r>
    </w:p>
    <w:p w14:paraId="0C02BF62" w14:textId="77777777" w:rsidR="00313985" w:rsidRDefault="00313985" w:rsidP="00313985">
      <w:pPr>
        <w:pStyle w:val="ListParagraph"/>
        <w:widowControl w:val="0"/>
        <w:spacing w:after="120" w:line="360" w:lineRule="auto"/>
        <w:ind w:left="1843"/>
        <w:jc w:val="both"/>
        <w:rPr>
          <w:rFonts w:ascii="Times New Roman" w:eastAsia="Calibri" w:hAnsi="Times New Roman" w:cs="Times New Roman"/>
          <w:sz w:val="24"/>
          <w:szCs w:val="24"/>
          <w:lang w:eastAsia="en-US"/>
        </w:rPr>
      </w:pPr>
      <w:r>
        <w:rPr>
          <w:rFonts w:ascii="Times New Roman" w:eastAsia="Calibri" w:hAnsi="Times New Roman" w:cs="Times New Roman"/>
          <w:noProof/>
          <w:sz w:val="24"/>
          <w:szCs w:val="24"/>
          <w:lang w:eastAsia="en-US"/>
        </w:rPr>
        <w:drawing>
          <wp:anchor distT="0" distB="0" distL="114300" distR="114300" simplePos="0" relativeHeight="251667456" behindDoc="0" locked="0" layoutInCell="1" allowOverlap="1" wp14:anchorId="1593D7E6" wp14:editId="63CE626D">
            <wp:simplePos x="0" y="0"/>
            <wp:positionH relativeFrom="column">
              <wp:posOffset>1320165</wp:posOffset>
            </wp:positionH>
            <wp:positionV relativeFrom="paragraph">
              <wp:posOffset>58420</wp:posOffset>
            </wp:positionV>
            <wp:extent cx="4320000" cy="2164453"/>
            <wp:effectExtent l="0" t="0" r="4445"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20000" cy="2164453"/>
                    </a:xfrm>
                    <a:prstGeom prst="rect">
                      <a:avLst/>
                    </a:prstGeom>
                    <a:noFill/>
                  </pic:spPr>
                </pic:pic>
              </a:graphicData>
            </a:graphic>
            <wp14:sizeRelH relativeFrom="page">
              <wp14:pctWidth>0</wp14:pctWidth>
            </wp14:sizeRelH>
            <wp14:sizeRelV relativeFrom="page">
              <wp14:pctHeight>0</wp14:pctHeight>
            </wp14:sizeRelV>
          </wp:anchor>
        </w:drawing>
      </w:r>
    </w:p>
    <w:p w14:paraId="6074B7B0" w14:textId="77777777" w:rsidR="00313985" w:rsidRDefault="00313985" w:rsidP="00313985">
      <w:pPr>
        <w:pStyle w:val="ListParagraph"/>
        <w:widowControl w:val="0"/>
        <w:spacing w:after="120" w:line="360" w:lineRule="auto"/>
        <w:ind w:left="1843"/>
        <w:jc w:val="both"/>
        <w:rPr>
          <w:rFonts w:ascii="Times New Roman" w:eastAsia="Calibri" w:hAnsi="Times New Roman" w:cs="Times New Roman"/>
          <w:sz w:val="24"/>
          <w:szCs w:val="24"/>
          <w:lang w:eastAsia="en-US"/>
        </w:rPr>
      </w:pPr>
    </w:p>
    <w:p w14:paraId="78B7D7C4" w14:textId="77777777" w:rsidR="00313985" w:rsidRDefault="00313985" w:rsidP="00313985">
      <w:pPr>
        <w:pStyle w:val="ListParagraph"/>
        <w:widowControl w:val="0"/>
        <w:spacing w:after="120" w:line="360" w:lineRule="auto"/>
        <w:ind w:left="1843"/>
        <w:jc w:val="both"/>
        <w:rPr>
          <w:rFonts w:ascii="Times New Roman" w:eastAsia="Calibri" w:hAnsi="Times New Roman" w:cs="Times New Roman"/>
          <w:sz w:val="24"/>
          <w:szCs w:val="24"/>
          <w:lang w:eastAsia="en-US"/>
        </w:rPr>
      </w:pPr>
    </w:p>
    <w:p w14:paraId="3FDD6B92" w14:textId="77777777" w:rsidR="00313985" w:rsidRDefault="00313985" w:rsidP="00313985">
      <w:pPr>
        <w:pStyle w:val="ListParagraph"/>
        <w:widowControl w:val="0"/>
        <w:spacing w:after="120" w:line="360" w:lineRule="auto"/>
        <w:ind w:left="1843"/>
        <w:jc w:val="both"/>
        <w:rPr>
          <w:rFonts w:ascii="Times New Roman" w:eastAsia="Calibri" w:hAnsi="Times New Roman" w:cs="Times New Roman"/>
          <w:sz w:val="24"/>
          <w:szCs w:val="24"/>
          <w:lang w:eastAsia="en-US"/>
        </w:rPr>
      </w:pPr>
    </w:p>
    <w:p w14:paraId="2C749323" w14:textId="77777777" w:rsidR="00313985" w:rsidRDefault="00313985" w:rsidP="00313985">
      <w:pPr>
        <w:pStyle w:val="ListParagraph"/>
        <w:widowControl w:val="0"/>
        <w:spacing w:after="120" w:line="360" w:lineRule="auto"/>
        <w:ind w:left="1843"/>
        <w:jc w:val="both"/>
        <w:rPr>
          <w:rFonts w:ascii="Times New Roman" w:eastAsia="Calibri" w:hAnsi="Times New Roman" w:cs="Times New Roman"/>
          <w:sz w:val="24"/>
          <w:szCs w:val="24"/>
          <w:lang w:eastAsia="en-US"/>
        </w:rPr>
      </w:pPr>
    </w:p>
    <w:p w14:paraId="0F3D6A0E" w14:textId="77777777" w:rsidR="00313985" w:rsidRDefault="00313985" w:rsidP="00313985">
      <w:pPr>
        <w:pStyle w:val="ListParagraph"/>
        <w:widowControl w:val="0"/>
        <w:spacing w:after="120" w:line="360" w:lineRule="auto"/>
        <w:ind w:left="1843"/>
        <w:jc w:val="both"/>
        <w:rPr>
          <w:rFonts w:ascii="Times New Roman" w:eastAsia="Calibri" w:hAnsi="Times New Roman" w:cs="Times New Roman"/>
          <w:sz w:val="24"/>
          <w:szCs w:val="24"/>
          <w:lang w:eastAsia="en-US"/>
        </w:rPr>
      </w:pPr>
    </w:p>
    <w:p w14:paraId="421A4160" w14:textId="77777777" w:rsidR="00313985" w:rsidRDefault="00313985" w:rsidP="00313985">
      <w:pPr>
        <w:pStyle w:val="ListParagraph"/>
        <w:widowControl w:val="0"/>
        <w:spacing w:after="120" w:line="360" w:lineRule="auto"/>
        <w:ind w:left="1843"/>
        <w:jc w:val="both"/>
        <w:rPr>
          <w:rFonts w:ascii="Times New Roman" w:eastAsia="Calibri" w:hAnsi="Times New Roman" w:cs="Times New Roman"/>
          <w:sz w:val="24"/>
          <w:szCs w:val="24"/>
          <w:lang w:eastAsia="en-US"/>
        </w:rPr>
      </w:pPr>
    </w:p>
    <w:p w14:paraId="044AD2C0" w14:textId="77777777" w:rsidR="00313985" w:rsidRDefault="00313985" w:rsidP="00313985">
      <w:pPr>
        <w:pStyle w:val="ListParagraph"/>
        <w:widowControl w:val="0"/>
        <w:spacing w:after="120" w:line="360" w:lineRule="auto"/>
        <w:ind w:left="1843"/>
        <w:jc w:val="both"/>
        <w:rPr>
          <w:rFonts w:ascii="Times New Roman" w:eastAsia="Calibri" w:hAnsi="Times New Roman" w:cs="Times New Roman"/>
          <w:sz w:val="24"/>
          <w:szCs w:val="24"/>
          <w:lang w:eastAsia="en-US"/>
        </w:rPr>
      </w:pPr>
    </w:p>
    <w:p w14:paraId="4583BF2E" w14:textId="77777777" w:rsidR="00313985" w:rsidRDefault="00313985" w:rsidP="00313985">
      <w:pPr>
        <w:pStyle w:val="ListParagraph"/>
        <w:widowControl w:val="0"/>
        <w:spacing w:after="120" w:line="360" w:lineRule="auto"/>
        <w:ind w:left="1843"/>
        <w:jc w:val="both"/>
        <w:rPr>
          <w:rFonts w:ascii="Times New Roman" w:eastAsia="Calibri" w:hAnsi="Times New Roman" w:cs="Times New Roman"/>
          <w:sz w:val="24"/>
          <w:szCs w:val="24"/>
          <w:lang w:eastAsia="en-US"/>
        </w:rPr>
      </w:pPr>
    </w:p>
    <w:p w14:paraId="6A4A20B9" w14:textId="77777777" w:rsidR="00313985" w:rsidRDefault="00313985" w:rsidP="00313985">
      <w:pPr>
        <w:spacing w:line="360" w:lineRule="auto"/>
        <w:ind w:left="1843"/>
        <w:contextualSpacing/>
        <w:jc w:val="center"/>
        <w:rPr>
          <w:rFonts w:ascii="Times New Roman" w:eastAsia="Calibri" w:hAnsi="Times New Roman" w:cs="Times New Roman"/>
          <w:bCs/>
          <w:sz w:val="24"/>
          <w:szCs w:val="24"/>
          <w:lang w:eastAsia="en-US"/>
        </w:rPr>
      </w:pPr>
      <w:r w:rsidRPr="00313985">
        <w:rPr>
          <w:rFonts w:ascii="Times New Roman" w:eastAsia="Calibri" w:hAnsi="Times New Roman" w:cs="Times New Roman"/>
          <w:bCs/>
          <w:szCs w:val="24"/>
          <w:lang w:eastAsia="en-US"/>
        </w:rPr>
        <w:t>Sumber : Dinas Kesehatan Kabupaten Sumedang</w:t>
      </w:r>
    </w:p>
    <w:p w14:paraId="38D65151" w14:textId="77777777" w:rsidR="00313985" w:rsidRDefault="00313985" w:rsidP="00313985">
      <w:pPr>
        <w:tabs>
          <w:tab w:val="left" w:pos="851"/>
        </w:tabs>
        <w:spacing w:line="360" w:lineRule="auto"/>
        <w:ind w:left="218"/>
        <w:contextualSpacing/>
        <w:rPr>
          <w:rFonts w:ascii="Times New Roman" w:eastAsia="Calibri" w:hAnsi="Times New Roman" w:cs="Times New Roman"/>
          <w:bCs/>
          <w:sz w:val="24"/>
          <w:szCs w:val="24"/>
          <w:lang w:eastAsia="en-US"/>
        </w:rPr>
      </w:pPr>
    </w:p>
    <w:p w14:paraId="10FA70C9" w14:textId="77777777" w:rsidR="00313985" w:rsidRDefault="00313985" w:rsidP="00313985">
      <w:pPr>
        <w:pStyle w:val="ListParagraph"/>
        <w:widowControl w:val="0"/>
        <w:spacing w:line="360" w:lineRule="auto"/>
        <w:ind w:left="1843" w:firstLine="567"/>
        <w:jc w:val="both"/>
        <w:rPr>
          <w:rFonts w:ascii="Times New Roman" w:eastAsia="Calibri" w:hAnsi="Times New Roman" w:cs="Times New Roman"/>
          <w:sz w:val="24"/>
          <w:szCs w:val="24"/>
          <w:lang w:eastAsia="en-US"/>
        </w:rPr>
      </w:pPr>
      <w:r w:rsidRPr="00886FF3">
        <w:rPr>
          <w:rFonts w:ascii="Times New Roman" w:eastAsia="Calibri" w:hAnsi="Times New Roman" w:cs="Times New Roman"/>
          <w:bCs/>
          <w:sz w:val="24"/>
          <w:szCs w:val="24"/>
          <w:lang w:eastAsia="en-US"/>
        </w:rPr>
        <w:t>Untuk mengatasi terus meningkatnya kematian bayi dan balita tidak bisa lepas dari</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 xml:space="preserve">pelayanan kesehatan bayi dan balita. Kunjungan bayi untuk </w:t>
      </w:r>
      <w:r w:rsidRPr="00886FF3">
        <w:rPr>
          <w:rFonts w:ascii="Times New Roman" w:eastAsia="Calibri" w:hAnsi="Times New Roman" w:cs="Times New Roman"/>
          <w:bCs/>
          <w:sz w:val="24"/>
          <w:szCs w:val="24"/>
          <w:lang w:eastAsia="en-US"/>
        </w:rPr>
        <w:lastRenderedPageBreak/>
        <w:t>memantau kondisi bayi setelah</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melewati masa neonatus 28 hari, melihat perkembangannya dan kondisi kesehatannya, sehingga</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bila terjadi kelainan bisa segera terdeteksi dan dilakukan penanganan sejak dini. Pemberian ASI</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adalah sangat penting, ASI eksklusif merujuk pada pemberian air susu ibu sebagai satu-satunya</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sumber nutrisi bagi bayi, tanpa memberikan makanan atau</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minuman lainnya selama enam bulan</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pertama kehidupannya. Kesehatan balita (anak usia 1 sampai 5 tahun) sangat penting untuk tumbuh kembang</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optimal. Beberapa aspek kunci meliputi pemantauan pertumbuhan dan perkembangan, pemberian</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nutrisi yang seimbang, imunisasi lengkap, serta menjaga kebersihan dan kesehatan lingkungan</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sekitar. Setiap balita mendapatkan pelayanan kesehatan sesuai standar. Pemerintah Daerah</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Kabupaten/Kota wajib memberikan pelayanan kesehatan anak balita kepada semua balita di</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wilayah kerjanya dalam kurun waktu satu tahun</w:t>
      </w:r>
      <w:r>
        <w:rPr>
          <w:rFonts w:ascii="Times New Roman" w:eastAsia="Calibri" w:hAnsi="Times New Roman" w:cs="Times New Roman"/>
          <w:bCs/>
          <w:sz w:val="24"/>
          <w:szCs w:val="24"/>
          <w:lang w:eastAsia="en-US"/>
        </w:rPr>
        <w:t>.</w:t>
      </w:r>
    </w:p>
    <w:p w14:paraId="72C5991F" w14:textId="77777777" w:rsidR="00313985" w:rsidRPr="00313985" w:rsidRDefault="00313985" w:rsidP="00313985">
      <w:pPr>
        <w:pStyle w:val="ListParagraph"/>
        <w:widowControl w:val="0"/>
        <w:spacing w:after="120" w:line="360" w:lineRule="auto"/>
        <w:ind w:left="1843"/>
        <w:jc w:val="both"/>
        <w:rPr>
          <w:rFonts w:ascii="Times New Roman" w:eastAsia="Calibri" w:hAnsi="Times New Roman" w:cs="Times New Roman"/>
          <w:sz w:val="24"/>
          <w:szCs w:val="24"/>
          <w:lang w:eastAsia="en-US"/>
        </w:rPr>
      </w:pPr>
    </w:p>
    <w:p w14:paraId="21902CC1" w14:textId="77777777" w:rsidR="00313985" w:rsidRDefault="00313985" w:rsidP="000100E9">
      <w:pPr>
        <w:pStyle w:val="ListParagraph"/>
        <w:widowControl w:val="0"/>
        <w:numPr>
          <w:ilvl w:val="0"/>
          <w:numId w:val="20"/>
        </w:numPr>
        <w:spacing w:after="120" w:line="360" w:lineRule="auto"/>
        <w:ind w:left="1843"/>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Angka Kematian Ibu </w:t>
      </w:r>
    </w:p>
    <w:p w14:paraId="3311B092" w14:textId="77777777" w:rsidR="00313985" w:rsidRPr="00313985" w:rsidRDefault="00313985" w:rsidP="00313985">
      <w:pPr>
        <w:pStyle w:val="ListParagraph"/>
        <w:widowControl w:val="0"/>
        <w:spacing w:line="360" w:lineRule="auto"/>
        <w:ind w:left="1843" w:firstLine="567"/>
        <w:jc w:val="both"/>
        <w:rPr>
          <w:rFonts w:ascii="Times New Roman" w:eastAsia="Calibri" w:hAnsi="Times New Roman" w:cs="Times New Roman"/>
          <w:b/>
          <w:sz w:val="24"/>
          <w:szCs w:val="24"/>
          <w:lang w:eastAsia="en-US"/>
        </w:rPr>
      </w:pPr>
      <w:r w:rsidRPr="00132D8B">
        <w:rPr>
          <w:rFonts w:ascii="Times New Roman" w:eastAsia="Calibri" w:hAnsi="Times New Roman" w:cs="Times New Roman"/>
          <w:bCs/>
          <w:sz w:val="24"/>
          <w:szCs w:val="24"/>
          <w:highlight w:val="yellow"/>
          <w:lang w:eastAsia="en-US"/>
        </w:rPr>
        <w:t>Angka Kematian Ibu (AKI) merupakan salah satu indikator dalam menggabarkan kesejahteraan di suatu wiilayah. Indikator. Angka Kematian Ibu (AKI) atau Maternal Mortality Rate (MMR) menggambarkan besarnya risiko kematian ibu pada fasse kehamilan, persalinan dan masa nifas. Kelahiran Hidup (KH) dalam satu wilayah pada kurun waktu tertentu. Jumlah kematian ibu pada tahun 2021 di Kabupaten Sumedang sangat tinggi sebanyak 36 adalah kematian ibu paling tinggi dan pada tahun 2025 kematian Ibu menurun sebesar 14</w:t>
      </w:r>
      <w:r w:rsidRPr="00313985">
        <w:rPr>
          <w:rFonts w:ascii="Times New Roman" w:eastAsia="Calibri" w:hAnsi="Times New Roman" w:cs="Times New Roman"/>
          <w:bCs/>
          <w:sz w:val="24"/>
          <w:szCs w:val="24"/>
          <w:lang w:eastAsia="en-US"/>
        </w:rPr>
        <w:t>.</w:t>
      </w:r>
    </w:p>
    <w:p w14:paraId="5502C670" w14:textId="77777777" w:rsidR="00132D8B" w:rsidRDefault="00132D8B" w:rsidP="00313985">
      <w:pPr>
        <w:ind w:left="1843"/>
        <w:contextualSpacing/>
        <w:jc w:val="center"/>
        <w:rPr>
          <w:rFonts w:ascii="Times New Roman" w:eastAsia="Calibri" w:hAnsi="Times New Roman" w:cs="Times New Roman"/>
          <w:bCs/>
          <w:szCs w:val="24"/>
          <w:lang w:eastAsia="en-US"/>
        </w:rPr>
      </w:pPr>
    </w:p>
    <w:p w14:paraId="615A908E" w14:textId="77777777" w:rsidR="00132D8B" w:rsidRDefault="00132D8B" w:rsidP="00313985">
      <w:pPr>
        <w:ind w:left="1843"/>
        <w:contextualSpacing/>
        <w:jc w:val="center"/>
        <w:rPr>
          <w:rFonts w:ascii="Times New Roman" w:eastAsia="Calibri" w:hAnsi="Times New Roman" w:cs="Times New Roman"/>
          <w:bCs/>
          <w:szCs w:val="24"/>
          <w:lang w:eastAsia="en-US"/>
        </w:rPr>
      </w:pPr>
    </w:p>
    <w:p w14:paraId="48F2F94C" w14:textId="77777777" w:rsidR="00132D8B" w:rsidRDefault="00132D8B" w:rsidP="00313985">
      <w:pPr>
        <w:ind w:left="1843"/>
        <w:contextualSpacing/>
        <w:jc w:val="center"/>
        <w:rPr>
          <w:rFonts w:ascii="Times New Roman" w:eastAsia="Calibri" w:hAnsi="Times New Roman" w:cs="Times New Roman"/>
          <w:bCs/>
          <w:szCs w:val="24"/>
          <w:lang w:eastAsia="en-US"/>
        </w:rPr>
      </w:pPr>
    </w:p>
    <w:p w14:paraId="7B9A7730" w14:textId="77777777" w:rsidR="00132D8B" w:rsidRDefault="00132D8B" w:rsidP="00313985">
      <w:pPr>
        <w:ind w:left="1843"/>
        <w:contextualSpacing/>
        <w:jc w:val="center"/>
        <w:rPr>
          <w:rFonts w:ascii="Times New Roman" w:eastAsia="Calibri" w:hAnsi="Times New Roman" w:cs="Times New Roman"/>
          <w:bCs/>
          <w:szCs w:val="24"/>
          <w:lang w:eastAsia="en-US"/>
        </w:rPr>
      </w:pPr>
    </w:p>
    <w:p w14:paraId="4E963053" w14:textId="77777777" w:rsidR="00132D8B" w:rsidRDefault="00132D8B" w:rsidP="00313985">
      <w:pPr>
        <w:ind w:left="1843"/>
        <w:contextualSpacing/>
        <w:jc w:val="center"/>
        <w:rPr>
          <w:rFonts w:ascii="Times New Roman" w:eastAsia="Calibri" w:hAnsi="Times New Roman" w:cs="Times New Roman"/>
          <w:bCs/>
          <w:szCs w:val="24"/>
          <w:lang w:eastAsia="en-US"/>
        </w:rPr>
      </w:pPr>
    </w:p>
    <w:p w14:paraId="1D376D0C" w14:textId="77777777" w:rsidR="00132D8B" w:rsidRDefault="00132D8B" w:rsidP="00313985">
      <w:pPr>
        <w:ind w:left="1843"/>
        <w:contextualSpacing/>
        <w:jc w:val="center"/>
        <w:rPr>
          <w:rFonts w:ascii="Times New Roman" w:eastAsia="Calibri" w:hAnsi="Times New Roman" w:cs="Times New Roman"/>
          <w:bCs/>
          <w:szCs w:val="24"/>
          <w:lang w:eastAsia="en-US"/>
        </w:rPr>
      </w:pPr>
    </w:p>
    <w:p w14:paraId="465C8F00" w14:textId="77777777" w:rsidR="00132D8B" w:rsidRDefault="00132D8B" w:rsidP="00313985">
      <w:pPr>
        <w:ind w:left="1843"/>
        <w:contextualSpacing/>
        <w:jc w:val="center"/>
        <w:rPr>
          <w:rFonts w:ascii="Times New Roman" w:eastAsia="Calibri" w:hAnsi="Times New Roman" w:cs="Times New Roman"/>
          <w:bCs/>
          <w:szCs w:val="24"/>
          <w:lang w:eastAsia="en-US"/>
        </w:rPr>
      </w:pPr>
    </w:p>
    <w:p w14:paraId="1A75BAFD" w14:textId="77777777" w:rsidR="00132D8B" w:rsidRDefault="00132D8B" w:rsidP="00313985">
      <w:pPr>
        <w:ind w:left="1843"/>
        <w:contextualSpacing/>
        <w:jc w:val="center"/>
        <w:rPr>
          <w:rFonts w:ascii="Times New Roman" w:eastAsia="Calibri" w:hAnsi="Times New Roman" w:cs="Times New Roman"/>
          <w:bCs/>
          <w:szCs w:val="24"/>
          <w:lang w:eastAsia="en-US"/>
        </w:rPr>
      </w:pPr>
    </w:p>
    <w:p w14:paraId="7A08D28B" w14:textId="77777777" w:rsidR="00132D8B" w:rsidRDefault="00132D8B" w:rsidP="00313985">
      <w:pPr>
        <w:ind w:left="1843"/>
        <w:contextualSpacing/>
        <w:jc w:val="center"/>
        <w:rPr>
          <w:rFonts w:ascii="Times New Roman" w:eastAsia="Calibri" w:hAnsi="Times New Roman" w:cs="Times New Roman"/>
          <w:bCs/>
          <w:szCs w:val="24"/>
          <w:lang w:eastAsia="en-US"/>
        </w:rPr>
      </w:pPr>
    </w:p>
    <w:p w14:paraId="7C149F77" w14:textId="77777777" w:rsidR="00132D8B" w:rsidRDefault="00132D8B" w:rsidP="00313985">
      <w:pPr>
        <w:ind w:left="1843"/>
        <w:contextualSpacing/>
        <w:jc w:val="center"/>
        <w:rPr>
          <w:rFonts w:ascii="Times New Roman" w:eastAsia="Calibri" w:hAnsi="Times New Roman" w:cs="Times New Roman"/>
          <w:bCs/>
          <w:szCs w:val="24"/>
          <w:lang w:eastAsia="en-US"/>
        </w:rPr>
      </w:pPr>
    </w:p>
    <w:p w14:paraId="4BD0F6B2" w14:textId="77777777" w:rsidR="00132D8B" w:rsidRDefault="00132D8B" w:rsidP="00313985">
      <w:pPr>
        <w:ind w:left="1843"/>
        <w:contextualSpacing/>
        <w:jc w:val="center"/>
        <w:rPr>
          <w:rFonts w:ascii="Times New Roman" w:eastAsia="Calibri" w:hAnsi="Times New Roman" w:cs="Times New Roman"/>
          <w:bCs/>
          <w:szCs w:val="24"/>
          <w:lang w:eastAsia="en-US"/>
        </w:rPr>
      </w:pPr>
    </w:p>
    <w:p w14:paraId="2B4BAED7" w14:textId="77777777" w:rsidR="00132D8B" w:rsidRDefault="00132D8B" w:rsidP="00313985">
      <w:pPr>
        <w:ind w:left="1843"/>
        <w:contextualSpacing/>
        <w:jc w:val="center"/>
        <w:rPr>
          <w:rFonts w:ascii="Times New Roman" w:eastAsia="Calibri" w:hAnsi="Times New Roman" w:cs="Times New Roman"/>
          <w:bCs/>
          <w:szCs w:val="24"/>
          <w:lang w:eastAsia="en-US"/>
        </w:rPr>
      </w:pPr>
    </w:p>
    <w:p w14:paraId="5A204A49" w14:textId="77777777" w:rsidR="00132D8B" w:rsidRDefault="00132D8B" w:rsidP="00313985">
      <w:pPr>
        <w:ind w:left="1843"/>
        <w:contextualSpacing/>
        <w:jc w:val="center"/>
        <w:rPr>
          <w:rFonts w:ascii="Times New Roman" w:eastAsia="Calibri" w:hAnsi="Times New Roman" w:cs="Times New Roman"/>
          <w:bCs/>
          <w:szCs w:val="24"/>
          <w:lang w:eastAsia="en-US"/>
        </w:rPr>
      </w:pPr>
    </w:p>
    <w:p w14:paraId="48AF9D51" w14:textId="117F4254" w:rsidR="00313985" w:rsidRPr="00313985" w:rsidRDefault="00313985" w:rsidP="00313985">
      <w:pPr>
        <w:ind w:left="1843"/>
        <w:contextualSpacing/>
        <w:jc w:val="center"/>
        <w:rPr>
          <w:rFonts w:ascii="Times New Roman" w:eastAsia="Calibri" w:hAnsi="Times New Roman" w:cs="Times New Roman"/>
          <w:bCs/>
          <w:szCs w:val="24"/>
          <w:lang w:eastAsia="en-US"/>
        </w:rPr>
      </w:pPr>
      <w:r w:rsidRPr="00313985">
        <w:rPr>
          <w:rFonts w:ascii="Times New Roman" w:eastAsia="Calibri" w:hAnsi="Times New Roman" w:cs="Times New Roman"/>
          <w:bCs/>
          <w:szCs w:val="24"/>
          <w:lang w:eastAsia="en-US"/>
        </w:rPr>
        <w:t>Gambar 1.11</w:t>
      </w:r>
    </w:p>
    <w:p w14:paraId="143302D2" w14:textId="77777777" w:rsidR="00313985" w:rsidRPr="00313985" w:rsidRDefault="00313985" w:rsidP="00313985">
      <w:pPr>
        <w:ind w:left="1843"/>
        <w:contextualSpacing/>
        <w:jc w:val="center"/>
        <w:rPr>
          <w:rFonts w:ascii="Times New Roman" w:eastAsia="Calibri" w:hAnsi="Times New Roman" w:cs="Times New Roman"/>
          <w:bCs/>
          <w:sz w:val="24"/>
          <w:szCs w:val="24"/>
          <w:lang w:eastAsia="en-US"/>
        </w:rPr>
      </w:pPr>
      <w:r w:rsidRPr="00313985">
        <w:rPr>
          <w:rFonts w:ascii="Times New Roman" w:eastAsia="Calibri" w:hAnsi="Times New Roman" w:cs="Times New Roman"/>
          <w:bCs/>
          <w:szCs w:val="24"/>
          <w:lang w:eastAsia="en-US"/>
        </w:rPr>
        <w:t>Angka Kematian Ibu Kabupaten Sumedang 2020-2025</w:t>
      </w:r>
    </w:p>
    <w:p w14:paraId="03FFF654" w14:textId="77777777" w:rsidR="009E59B6" w:rsidRDefault="009E59B6" w:rsidP="00313985">
      <w:pPr>
        <w:pStyle w:val="ListParagraph"/>
        <w:widowControl w:val="0"/>
        <w:spacing w:after="120" w:line="360" w:lineRule="auto"/>
        <w:ind w:left="1843"/>
        <w:jc w:val="both"/>
        <w:rPr>
          <w:rFonts w:ascii="Times New Roman" w:eastAsia="Calibri" w:hAnsi="Times New Roman" w:cs="Times New Roman"/>
          <w:b/>
          <w:sz w:val="24"/>
          <w:szCs w:val="24"/>
          <w:lang w:eastAsia="en-US"/>
        </w:rPr>
      </w:pPr>
      <w:r>
        <w:rPr>
          <w:rFonts w:ascii="Times New Roman" w:eastAsia="Calibri" w:hAnsi="Times New Roman" w:cs="Times New Roman"/>
          <w:b/>
          <w:noProof/>
          <w:sz w:val="24"/>
          <w:szCs w:val="24"/>
          <w:lang w:eastAsia="en-US"/>
        </w:rPr>
        <w:drawing>
          <wp:anchor distT="0" distB="0" distL="114300" distR="114300" simplePos="0" relativeHeight="251668480" behindDoc="0" locked="0" layoutInCell="1" allowOverlap="1" wp14:anchorId="6A6B068C" wp14:editId="26E72684">
            <wp:simplePos x="0" y="0"/>
            <wp:positionH relativeFrom="column">
              <wp:posOffset>1263015</wp:posOffset>
            </wp:positionH>
            <wp:positionV relativeFrom="paragraph">
              <wp:posOffset>90170</wp:posOffset>
            </wp:positionV>
            <wp:extent cx="4320000" cy="2495868"/>
            <wp:effectExtent l="0" t="0" r="444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0000" cy="2495868"/>
                    </a:xfrm>
                    <a:prstGeom prst="rect">
                      <a:avLst/>
                    </a:prstGeom>
                    <a:noFill/>
                  </pic:spPr>
                </pic:pic>
              </a:graphicData>
            </a:graphic>
            <wp14:sizeRelH relativeFrom="page">
              <wp14:pctWidth>0</wp14:pctWidth>
            </wp14:sizeRelH>
            <wp14:sizeRelV relativeFrom="page">
              <wp14:pctHeight>0</wp14:pctHeight>
            </wp14:sizeRelV>
          </wp:anchor>
        </w:drawing>
      </w:r>
    </w:p>
    <w:p w14:paraId="0D99A54C" w14:textId="77777777" w:rsidR="009E59B6" w:rsidRDefault="009E59B6" w:rsidP="00313985">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5A67119A" w14:textId="77777777" w:rsidR="009E59B6" w:rsidRDefault="009E59B6" w:rsidP="00313985">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3F1B153D" w14:textId="77777777" w:rsidR="009E59B6" w:rsidRDefault="009E59B6" w:rsidP="00313985">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0D0AAC44" w14:textId="77777777" w:rsidR="009E59B6" w:rsidRDefault="009E59B6" w:rsidP="00313985">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6D7F5DC7" w14:textId="77777777" w:rsidR="009E59B6" w:rsidRDefault="009E59B6" w:rsidP="00313985">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4A3D9A85" w14:textId="77777777" w:rsidR="009E59B6" w:rsidRDefault="009E59B6" w:rsidP="00313985">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385DCAA4" w14:textId="77777777" w:rsidR="009E59B6" w:rsidRDefault="009E59B6" w:rsidP="00313985">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0133C5C1" w14:textId="77777777" w:rsidR="009E59B6" w:rsidRDefault="009E59B6" w:rsidP="00313985">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3A363E3A" w14:textId="77777777" w:rsidR="009E59B6" w:rsidRDefault="009E59B6" w:rsidP="00313985">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4DFE0AFE" w14:textId="77777777" w:rsidR="009E59B6" w:rsidRDefault="009E59B6" w:rsidP="009E59B6">
      <w:pPr>
        <w:spacing w:after="120" w:line="360" w:lineRule="auto"/>
        <w:ind w:left="1843"/>
        <w:contextualSpacing/>
        <w:jc w:val="center"/>
        <w:rPr>
          <w:rFonts w:ascii="Times New Roman" w:eastAsia="Calibri" w:hAnsi="Times New Roman" w:cs="Times New Roman"/>
          <w:bCs/>
          <w:sz w:val="24"/>
          <w:szCs w:val="24"/>
          <w:lang w:eastAsia="en-US"/>
        </w:rPr>
      </w:pPr>
      <w:r w:rsidRPr="009E59B6">
        <w:rPr>
          <w:rFonts w:ascii="Times New Roman" w:eastAsia="Calibri" w:hAnsi="Times New Roman" w:cs="Times New Roman"/>
          <w:bCs/>
          <w:szCs w:val="24"/>
          <w:lang w:eastAsia="en-US"/>
        </w:rPr>
        <w:t>Sumber Data : Dinas Kesehatan Kabupaten Sumedang</w:t>
      </w:r>
    </w:p>
    <w:p w14:paraId="25F88200" w14:textId="77777777" w:rsidR="009E59B6" w:rsidRDefault="009E59B6" w:rsidP="009E59B6">
      <w:pPr>
        <w:tabs>
          <w:tab w:val="left" w:pos="993"/>
        </w:tabs>
        <w:spacing w:after="120" w:line="360" w:lineRule="auto"/>
        <w:ind w:left="2825" w:hanging="2258"/>
        <w:contextualSpacing/>
        <w:rPr>
          <w:rFonts w:ascii="Times New Roman" w:eastAsia="Calibri" w:hAnsi="Times New Roman" w:cs="Times New Roman"/>
          <w:bCs/>
          <w:sz w:val="24"/>
          <w:szCs w:val="24"/>
          <w:lang w:eastAsia="en-US"/>
        </w:rPr>
      </w:pPr>
    </w:p>
    <w:p w14:paraId="499FF7AA" w14:textId="77777777" w:rsidR="009E59B6" w:rsidRPr="009E59B6" w:rsidRDefault="009E59B6" w:rsidP="009E59B6">
      <w:pPr>
        <w:spacing w:after="120" w:line="360" w:lineRule="auto"/>
        <w:ind w:left="1843" w:firstLine="567"/>
        <w:contextualSpacing/>
        <w:jc w:val="both"/>
        <w:rPr>
          <w:rFonts w:ascii="Times New Roman" w:eastAsia="Calibri" w:hAnsi="Times New Roman" w:cs="Times New Roman"/>
          <w:bCs/>
          <w:sz w:val="24"/>
          <w:szCs w:val="24"/>
          <w:lang w:eastAsia="en-US"/>
        </w:rPr>
      </w:pPr>
      <w:r w:rsidRPr="004224E5">
        <w:rPr>
          <w:rFonts w:ascii="Times New Roman" w:eastAsia="Calibri" w:hAnsi="Times New Roman" w:cs="Times New Roman"/>
          <w:bCs/>
          <w:sz w:val="24"/>
          <w:szCs w:val="24"/>
          <w:lang w:eastAsia="en-US"/>
        </w:rPr>
        <w:t xml:space="preserve">Walaupun telah menurun tetap penting untuk </w:t>
      </w:r>
      <w:r>
        <w:rPr>
          <w:rFonts w:ascii="Times New Roman" w:eastAsia="Calibri" w:hAnsi="Times New Roman" w:cs="Times New Roman"/>
          <w:bCs/>
          <w:sz w:val="24"/>
          <w:szCs w:val="24"/>
          <w:lang w:eastAsia="en-US"/>
        </w:rPr>
        <w:t xml:space="preserve">tetap dilakukan </w:t>
      </w:r>
      <w:r w:rsidRPr="004224E5">
        <w:rPr>
          <w:rFonts w:ascii="Times New Roman" w:eastAsia="Calibri" w:hAnsi="Times New Roman" w:cs="Times New Roman"/>
          <w:bCs/>
          <w:sz w:val="24"/>
          <w:szCs w:val="24"/>
          <w:lang w:eastAsia="en-US"/>
        </w:rPr>
        <w:t>pemantauan dan evaluasi</w:t>
      </w:r>
      <w:r>
        <w:rPr>
          <w:rFonts w:ascii="Times New Roman" w:eastAsia="Calibri" w:hAnsi="Times New Roman" w:cs="Times New Roman"/>
          <w:bCs/>
          <w:sz w:val="24"/>
          <w:szCs w:val="24"/>
          <w:lang w:eastAsia="en-US"/>
        </w:rPr>
        <w:t xml:space="preserve"> </w:t>
      </w:r>
      <w:r w:rsidRPr="004224E5">
        <w:rPr>
          <w:rFonts w:ascii="Times New Roman" w:eastAsia="Calibri" w:hAnsi="Times New Roman" w:cs="Times New Roman"/>
          <w:bCs/>
          <w:sz w:val="24"/>
          <w:szCs w:val="24"/>
          <w:lang w:eastAsia="en-US"/>
        </w:rPr>
        <w:t>terus menerus karena AKI merupakan</w:t>
      </w:r>
      <w:r>
        <w:rPr>
          <w:rFonts w:ascii="Times New Roman" w:eastAsia="Calibri" w:hAnsi="Times New Roman" w:cs="Times New Roman"/>
          <w:bCs/>
          <w:sz w:val="24"/>
          <w:szCs w:val="24"/>
          <w:lang w:eastAsia="en-US"/>
        </w:rPr>
        <w:t xml:space="preserve"> </w:t>
      </w:r>
      <w:r w:rsidRPr="004224E5">
        <w:rPr>
          <w:rFonts w:ascii="Times New Roman" w:eastAsia="Calibri" w:hAnsi="Times New Roman" w:cs="Times New Roman"/>
          <w:bCs/>
          <w:sz w:val="24"/>
          <w:szCs w:val="24"/>
          <w:lang w:eastAsia="en-US"/>
        </w:rPr>
        <w:t>salah satu indikator kesehatan masyarakat. AKI</w:t>
      </w:r>
      <w:r>
        <w:rPr>
          <w:rFonts w:ascii="Times New Roman" w:eastAsia="Calibri" w:hAnsi="Times New Roman" w:cs="Times New Roman"/>
          <w:bCs/>
          <w:sz w:val="24"/>
          <w:szCs w:val="24"/>
          <w:lang w:eastAsia="en-US"/>
        </w:rPr>
        <w:t xml:space="preserve"> </w:t>
      </w:r>
      <w:r w:rsidRPr="004224E5">
        <w:rPr>
          <w:rFonts w:ascii="Times New Roman" w:eastAsia="Calibri" w:hAnsi="Times New Roman" w:cs="Times New Roman"/>
          <w:bCs/>
          <w:sz w:val="24"/>
          <w:szCs w:val="24"/>
          <w:lang w:eastAsia="en-US"/>
        </w:rPr>
        <w:t>menggambarkan jumlah wanita yang meninggal oleh suatu penyebab kematian</w:t>
      </w:r>
      <w:r>
        <w:rPr>
          <w:rFonts w:ascii="Times New Roman" w:eastAsia="Calibri" w:hAnsi="Times New Roman" w:cs="Times New Roman"/>
          <w:bCs/>
          <w:sz w:val="24"/>
          <w:szCs w:val="24"/>
          <w:lang w:eastAsia="en-US"/>
        </w:rPr>
        <w:t xml:space="preserve"> </w:t>
      </w:r>
      <w:r w:rsidRPr="004224E5">
        <w:rPr>
          <w:rFonts w:ascii="Times New Roman" w:eastAsia="Calibri" w:hAnsi="Times New Roman" w:cs="Times New Roman"/>
          <w:bCs/>
          <w:sz w:val="24"/>
          <w:szCs w:val="24"/>
          <w:lang w:eastAsia="en-US"/>
        </w:rPr>
        <w:t>terkait</w:t>
      </w:r>
      <w:r>
        <w:rPr>
          <w:rFonts w:ascii="Times New Roman" w:eastAsia="Calibri" w:hAnsi="Times New Roman" w:cs="Times New Roman"/>
          <w:bCs/>
          <w:sz w:val="24"/>
          <w:szCs w:val="24"/>
          <w:lang w:eastAsia="en-US"/>
        </w:rPr>
        <w:t xml:space="preserve"> </w:t>
      </w:r>
      <w:r w:rsidRPr="004224E5">
        <w:rPr>
          <w:rFonts w:ascii="Times New Roman" w:eastAsia="Calibri" w:hAnsi="Times New Roman" w:cs="Times New Roman"/>
          <w:bCs/>
          <w:sz w:val="24"/>
          <w:szCs w:val="24"/>
          <w:lang w:eastAsia="en-US"/>
        </w:rPr>
        <w:t>gangguan</w:t>
      </w:r>
      <w:r>
        <w:rPr>
          <w:rFonts w:ascii="Times New Roman" w:eastAsia="Calibri" w:hAnsi="Times New Roman" w:cs="Times New Roman"/>
          <w:bCs/>
          <w:sz w:val="24"/>
          <w:szCs w:val="24"/>
          <w:lang w:eastAsia="en-US"/>
        </w:rPr>
        <w:t xml:space="preserve"> </w:t>
      </w:r>
      <w:r w:rsidRPr="004224E5">
        <w:rPr>
          <w:rFonts w:ascii="Times New Roman" w:eastAsia="Calibri" w:hAnsi="Times New Roman" w:cs="Times New Roman"/>
          <w:bCs/>
          <w:sz w:val="24"/>
          <w:szCs w:val="24"/>
          <w:lang w:eastAsia="en-US"/>
        </w:rPr>
        <w:t>kehamilan atau penanganannya (tidak termasuk kecelakaan atau kasus</w:t>
      </w:r>
      <w:r>
        <w:rPr>
          <w:rFonts w:ascii="Times New Roman" w:eastAsia="Calibri" w:hAnsi="Times New Roman" w:cs="Times New Roman"/>
          <w:bCs/>
          <w:sz w:val="24"/>
          <w:szCs w:val="24"/>
          <w:lang w:eastAsia="en-US"/>
        </w:rPr>
        <w:t xml:space="preserve"> </w:t>
      </w:r>
      <w:r w:rsidRPr="004224E5">
        <w:rPr>
          <w:rFonts w:ascii="Times New Roman" w:eastAsia="Calibri" w:hAnsi="Times New Roman" w:cs="Times New Roman"/>
          <w:bCs/>
          <w:sz w:val="24"/>
          <w:szCs w:val="24"/>
          <w:lang w:eastAsia="en-US"/>
        </w:rPr>
        <w:t>insidental) selama</w:t>
      </w:r>
      <w:r>
        <w:rPr>
          <w:rFonts w:ascii="Times New Roman" w:eastAsia="Calibri" w:hAnsi="Times New Roman" w:cs="Times New Roman"/>
          <w:bCs/>
          <w:sz w:val="24"/>
          <w:szCs w:val="24"/>
          <w:lang w:eastAsia="en-US"/>
        </w:rPr>
        <w:t xml:space="preserve"> </w:t>
      </w:r>
      <w:r w:rsidRPr="004224E5">
        <w:rPr>
          <w:rFonts w:ascii="Times New Roman" w:eastAsia="Calibri" w:hAnsi="Times New Roman" w:cs="Times New Roman"/>
          <w:bCs/>
          <w:sz w:val="24"/>
          <w:szCs w:val="24"/>
          <w:lang w:eastAsia="en-US"/>
        </w:rPr>
        <w:t>kehamilan,</w:t>
      </w:r>
      <w:r>
        <w:rPr>
          <w:rFonts w:ascii="Times New Roman" w:eastAsia="Calibri" w:hAnsi="Times New Roman" w:cs="Times New Roman"/>
          <w:bCs/>
          <w:sz w:val="24"/>
          <w:szCs w:val="24"/>
          <w:lang w:eastAsia="en-US"/>
        </w:rPr>
        <w:t xml:space="preserve"> </w:t>
      </w:r>
      <w:r w:rsidRPr="004224E5">
        <w:rPr>
          <w:rFonts w:ascii="Times New Roman" w:eastAsia="Calibri" w:hAnsi="Times New Roman" w:cs="Times New Roman"/>
          <w:bCs/>
          <w:sz w:val="24"/>
          <w:szCs w:val="24"/>
          <w:lang w:eastAsia="en-US"/>
        </w:rPr>
        <w:t>melahirkan dan dalam masa 42 hari setelah melahirkan tanpa</w:t>
      </w:r>
      <w:r>
        <w:rPr>
          <w:rFonts w:ascii="Times New Roman" w:eastAsia="Calibri" w:hAnsi="Times New Roman" w:cs="Times New Roman"/>
          <w:bCs/>
          <w:sz w:val="24"/>
          <w:szCs w:val="24"/>
          <w:lang w:eastAsia="en-US"/>
        </w:rPr>
        <w:t xml:space="preserve"> </w:t>
      </w:r>
      <w:r w:rsidRPr="004224E5">
        <w:rPr>
          <w:rFonts w:ascii="Times New Roman" w:eastAsia="Calibri" w:hAnsi="Times New Roman" w:cs="Times New Roman"/>
          <w:bCs/>
          <w:sz w:val="24"/>
          <w:szCs w:val="24"/>
          <w:lang w:eastAsia="en-US"/>
        </w:rPr>
        <w:t>memperhitungkan lama</w:t>
      </w:r>
      <w:r>
        <w:rPr>
          <w:rFonts w:ascii="Times New Roman" w:eastAsia="Calibri" w:hAnsi="Times New Roman" w:cs="Times New Roman"/>
          <w:bCs/>
          <w:sz w:val="24"/>
          <w:szCs w:val="24"/>
          <w:lang w:eastAsia="en-US"/>
        </w:rPr>
        <w:t xml:space="preserve"> </w:t>
      </w:r>
      <w:r w:rsidRPr="004224E5">
        <w:rPr>
          <w:rFonts w:ascii="Times New Roman" w:eastAsia="Calibri" w:hAnsi="Times New Roman" w:cs="Times New Roman"/>
          <w:bCs/>
          <w:sz w:val="24"/>
          <w:szCs w:val="24"/>
          <w:lang w:eastAsia="en-US"/>
        </w:rPr>
        <w:t>kehamilan per 100.000 kelahiran hidup.</w:t>
      </w:r>
      <w:r>
        <w:rPr>
          <w:rFonts w:ascii="Times New Roman" w:eastAsia="Calibri" w:hAnsi="Times New Roman" w:cs="Times New Roman"/>
          <w:bCs/>
          <w:sz w:val="24"/>
          <w:szCs w:val="24"/>
          <w:lang w:eastAsia="en-US"/>
        </w:rPr>
        <w:t xml:space="preserve"> Saat ini, </w:t>
      </w:r>
      <w:r w:rsidRPr="004224E5">
        <w:rPr>
          <w:rFonts w:ascii="Times New Roman" w:eastAsia="Calibri" w:hAnsi="Times New Roman" w:cs="Times New Roman"/>
          <w:bCs/>
          <w:sz w:val="24"/>
          <w:szCs w:val="24"/>
          <w:lang w:eastAsia="en-US"/>
        </w:rPr>
        <w:t xml:space="preserve">penurunan AKI </w:t>
      </w:r>
      <w:r w:rsidRPr="009E59B6">
        <w:rPr>
          <w:rFonts w:ascii="Times New Roman" w:eastAsia="Calibri" w:hAnsi="Times New Roman" w:cs="Times New Roman"/>
          <w:bCs/>
          <w:sz w:val="24"/>
          <w:szCs w:val="24"/>
          <w:lang w:eastAsia="en-US"/>
        </w:rPr>
        <w:t>masih menjadi prioritas program kesehatan di Indonesia.</w:t>
      </w:r>
    </w:p>
    <w:p w14:paraId="18ED2168" w14:textId="77777777" w:rsidR="00313985" w:rsidRDefault="00313985" w:rsidP="00313985">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5C2754CB" w14:textId="77777777" w:rsidR="00313985" w:rsidRDefault="009E59B6" w:rsidP="000100E9">
      <w:pPr>
        <w:pStyle w:val="ListParagraph"/>
        <w:widowControl w:val="0"/>
        <w:numPr>
          <w:ilvl w:val="0"/>
          <w:numId w:val="20"/>
        </w:numPr>
        <w:spacing w:after="120" w:line="360" w:lineRule="auto"/>
        <w:ind w:left="1843"/>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Indeks Keluarga Sehat</w:t>
      </w:r>
    </w:p>
    <w:p w14:paraId="6BECCA8F" w14:textId="77777777" w:rsidR="009E59B6" w:rsidRDefault="009E59B6" w:rsidP="009E59B6">
      <w:pPr>
        <w:pStyle w:val="ListParagraph"/>
        <w:widowControl w:val="0"/>
        <w:spacing w:after="120" w:line="360" w:lineRule="auto"/>
        <w:ind w:left="1843" w:firstLine="567"/>
        <w:jc w:val="both"/>
        <w:rPr>
          <w:rFonts w:ascii="Times New Roman" w:hAnsi="Times New Roman" w:cs="Times New Roman"/>
          <w:sz w:val="24"/>
          <w:szCs w:val="24"/>
        </w:rPr>
      </w:pPr>
      <w:r w:rsidRPr="0015301F">
        <w:rPr>
          <w:rFonts w:ascii="Times New Roman" w:hAnsi="Times New Roman" w:cs="Times New Roman"/>
          <w:sz w:val="24"/>
          <w:szCs w:val="24"/>
        </w:rPr>
        <w:t>Indeks Keluarga Sehat (IKS) merupakan indikator yang digunakan untuk mengukur Kesehatan</w:t>
      </w:r>
      <w:r w:rsidRPr="0015301F">
        <w:rPr>
          <w:rFonts w:ascii="Times New Roman" w:hAnsi="Times New Roman" w:cs="Times New Roman"/>
          <w:spacing w:val="-15"/>
          <w:sz w:val="24"/>
          <w:szCs w:val="24"/>
        </w:rPr>
        <w:t xml:space="preserve"> </w:t>
      </w:r>
      <w:r w:rsidRPr="0015301F">
        <w:rPr>
          <w:rFonts w:ascii="Times New Roman" w:hAnsi="Times New Roman" w:cs="Times New Roman"/>
          <w:sz w:val="24"/>
          <w:szCs w:val="24"/>
        </w:rPr>
        <w:t>Masyarakat</w:t>
      </w:r>
      <w:r w:rsidRPr="0015301F">
        <w:rPr>
          <w:rFonts w:ascii="Times New Roman" w:hAnsi="Times New Roman" w:cs="Times New Roman"/>
          <w:spacing w:val="-15"/>
          <w:sz w:val="24"/>
          <w:szCs w:val="24"/>
        </w:rPr>
        <w:t xml:space="preserve"> </w:t>
      </w:r>
      <w:r w:rsidRPr="0015301F">
        <w:rPr>
          <w:rFonts w:ascii="Times New Roman" w:hAnsi="Times New Roman" w:cs="Times New Roman"/>
          <w:sz w:val="24"/>
          <w:szCs w:val="24"/>
        </w:rPr>
        <w:t>dimana</w:t>
      </w:r>
      <w:r w:rsidRPr="0015301F">
        <w:rPr>
          <w:rFonts w:ascii="Times New Roman" w:hAnsi="Times New Roman" w:cs="Times New Roman"/>
          <w:spacing w:val="-6"/>
          <w:sz w:val="24"/>
          <w:szCs w:val="24"/>
        </w:rPr>
        <w:t xml:space="preserve"> </w:t>
      </w:r>
      <w:r w:rsidRPr="0015301F">
        <w:rPr>
          <w:rFonts w:ascii="Times New Roman" w:hAnsi="Times New Roman" w:cs="Times New Roman"/>
          <w:sz w:val="24"/>
          <w:szCs w:val="24"/>
        </w:rPr>
        <w:t>pada</w:t>
      </w:r>
      <w:r w:rsidRPr="0015301F">
        <w:rPr>
          <w:rFonts w:ascii="Times New Roman" w:hAnsi="Times New Roman" w:cs="Times New Roman"/>
          <w:spacing w:val="-5"/>
          <w:sz w:val="24"/>
          <w:szCs w:val="24"/>
        </w:rPr>
        <w:t xml:space="preserve"> </w:t>
      </w:r>
      <w:r w:rsidRPr="0015301F">
        <w:rPr>
          <w:rFonts w:ascii="Times New Roman" w:hAnsi="Times New Roman" w:cs="Times New Roman"/>
          <w:sz w:val="24"/>
          <w:szCs w:val="24"/>
        </w:rPr>
        <w:t>IKS</w:t>
      </w:r>
      <w:r w:rsidRPr="0015301F">
        <w:rPr>
          <w:rFonts w:ascii="Times New Roman" w:hAnsi="Times New Roman" w:cs="Times New Roman"/>
          <w:spacing w:val="-15"/>
          <w:sz w:val="24"/>
          <w:szCs w:val="24"/>
        </w:rPr>
        <w:t xml:space="preserve"> </w:t>
      </w:r>
      <w:r w:rsidRPr="0015301F">
        <w:rPr>
          <w:rFonts w:ascii="Times New Roman" w:hAnsi="Times New Roman" w:cs="Times New Roman"/>
          <w:sz w:val="24"/>
          <w:szCs w:val="24"/>
        </w:rPr>
        <w:t>terdapat</w:t>
      </w:r>
      <w:r w:rsidRPr="0015301F">
        <w:rPr>
          <w:rFonts w:ascii="Times New Roman" w:hAnsi="Times New Roman" w:cs="Times New Roman"/>
          <w:spacing w:val="-12"/>
          <w:sz w:val="24"/>
          <w:szCs w:val="24"/>
        </w:rPr>
        <w:t xml:space="preserve"> </w:t>
      </w:r>
      <w:r w:rsidRPr="0015301F">
        <w:rPr>
          <w:rFonts w:ascii="Times New Roman" w:hAnsi="Times New Roman" w:cs="Times New Roman"/>
          <w:sz w:val="24"/>
          <w:szCs w:val="24"/>
        </w:rPr>
        <w:t>12</w:t>
      </w:r>
      <w:r w:rsidRPr="0015301F">
        <w:rPr>
          <w:rFonts w:ascii="Times New Roman" w:hAnsi="Times New Roman" w:cs="Times New Roman"/>
          <w:spacing w:val="-4"/>
          <w:sz w:val="24"/>
          <w:szCs w:val="24"/>
        </w:rPr>
        <w:t xml:space="preserve"> </w:t>
      </w:r>
      <w:r w:rsidRPr="0015301F">
        <w:rPr>
          <w:rFonts w:ascii="Times New Roman" w:hAnsi="Times New Roman" w:cs="Times New Roman"/>
          <w:sz w:val="24"/>
          <w:szCs w:val="24"/>
        </w:rPr>
        <w:t>indikator</w:t>
      </w:r>
      <w:r w:rsidRPr="0015301F">
        <w:rPr>
          <w:rFonts w:ascii="Times New Roman" w:hAnsi="Times New Roman" w:cs="Times New Roman"/>
          <w:spacing w:val="27"/>
          <w:sz w:val="24"/>
          <w:szCs w:val="24"/>
        </w:rPr>
        <w:t xml:space="preserve"> </w:t>
      </w:r>
      <w:r w:rsidRPr="0015301F">
        <w:rPr>
          <w:rFonts w:ascii="Times New Roman" w:hAnsi="Times New Roman" w:cs="Times New Roman"/>
          <w:sz w:val="24"/>
          <w:szCs w:val="24"/>
        </w:rPr>
        <w:t>yang</w:t>
      </w:r>
      <w:r w:rsidRPr="0015301F">
        <w:rPr>
          <w:rFonts w:ascii="Times New Roman" w:hAnsi="Times New Roman" w:cs="Times New Roman"/>
          <w:spacing w:val="-4"/>
          <w:sz w:val="24"/>
          <w:szCs w:val="24"/>
        </w:rPr>
        <w:t xml:space="preserve"> </w:t>
      </w:r>
      <w:r w:rsidRPr="0015301F">
        <w:rPr>
          <w:rFonts w:ascii="Times New Roman" w:hAnsi="Times New Roman" w:cs="Times New Roman"/>
          <w:sz w:val="24"/>
          <w:szCs w:val="24"/>
        </w:rPr>
        <w:t>mencakup</w:t>
      </w:r>
      <w:r w:rsidRPr="0015301F">
        <w:rPr>
          <w:rFonts w:ascii="Times New Roman" w:hAnsi="Times New Roman" w:cs="Times New Roman"/>
          <w:spacing w:val="-4"/>
          <w:sz w:val="24"/>
          <w:szCs w:val="24"/>
        </w:rPr>
        <w:t xml:space="preserve"> </w:t>
      </w:r>
      <w:r w:rsidRPr="0015301F">
        <w:rPr>
          <w:rFonts w:ascii="Times New Roman" w:hAnsi="Times New Roman" w:cs="Times New Roman"/>
          <w:sz w:val="24"/>
          <w:szCs w:val="24"/>
        </w:rPr>
        <w:t>aspek</w:t>
      </w:r>
      <w:r w:rsidRPr="0015301F">
        <w:rPr>
          <w:rFonts w:ascii="Times New Roman" w:hAnsi="Times New Roman" w:cs="Times New Roman"/>
          <w:spacing w:val="-15"/>
          <w:sz w:val="24"/>
          <w:szCs w:val="24"/>
        </w:rPr>
        <w:t xml:space="preserve"> </w:t>
      </w:r>
      <w:r w:rsidRPr="0015301F">
        <w:rPr>
          <w:rFonts w:ascii="Times New Roman" w:hAnsi="Times New Roman" w:cs="Times New Roman"/>
          <w:sz w:val="24"/>
          <w:szCs w:val="24"/>
        </w:rPr>
        <w:t>kesehatan fisik,</w:t>
      </w:r>
      <w:r w:rsidRPr="0015301F">
        <w:rPr>
          <w:rFonts w:ascii="Times New Roman" w:hAnsi="Times New Roman" w:cs="Times New Roman"/>
          <w:spacing w:val="-15"/>
          <w:sz w:val="24"/>
          <w:szCs w:val="24"/>
        </w:rPr>
        <w:t xml:space="preserve"> </w:t>
      </w:r>
      <w:r w:rsidRPr="0015301F">
        <w:rPr>
          <w:rFonts w:ascii="Times New Roman" w:hAnsi="Times New Roman" w:cs="Times New Roman"/>
          <w:sz w:val="24"/>
          <w:szCs w:val="24"/>
        </w:rPr>
        <w:t>mental,</w:t>
      </w:r>
      <w:r w:rsidRPr="0015301F">
        <w:rPr>
          <w:rFonts w:ascii="Times New Roman" w:hAnsi="Times New Roman" w:cs="Times New Roman"/>
          <w:spacing w:val="-15"/>
          <w:sz w:val="24"/>
          <w:szCs w:val="24"/>
        </w:rPr>
        <w:t xml:space="preserve"> </w:t>
      </w:r>
      <w:r w:rsidRPr="0015301F">
        <w:rPr>
          <w:rFonts w:ascii="Times New Roman" w:hAnsi="Times New Roman" w:cs="Times New Roman"/>
          <w:sz w:val="24"/>
          <w:szCs w:val="24"/>
        </w:rPr>
        <w:t>sosial</w:t>
      </w:r>
      <w:r w:rsidRPr="0015301F">
        <w:rPr>
          <w:rFonts w:ascii="Times New Roman" w:hAnsi="Times New Roman" w:cs="Times New Roman"/>
          <w:spacing w:val="-15"/>
          <w:sz w:val="24"/>
          <w:szCs w:val="24"/>
        </w:rPr>
        <w:t xml:space="preserve"> </w:t>
      </w:r>
      <w:r w:rsidRPr="0015301F">
        <w:rPr>
          <w:rFonts w:ascii="Times New Roman" w:hAnsi="Times New Roman" w:cs="Times New Roman"/>
          <w:sz w:val="24"/>
          <w:szCs w:val="24"/>
        </w:rPr>
        <w:t>dan</w:t>
      </w:r>
      <w:r w:rsidRPr="0015301F">
        <w:rPr>
          <w:rFonts w:ascii="Times New Roman" w:hAnsi="Times New Roman" w:cs="Times New Roman"/>
          <w:spacing w:val="-15"/>
          <w:sz w:val="24"/>
          <w:szCs w:val="24"/>
        </w:rPr>
        <w:t xml:space="preserve"> </w:t>
      </w:r>
      <w:r w:rsidRPr="0015301F">
        <w:rPr>
          <w:rFonts w:ascii="Times New Roman" w:hAnsi="Times New Roman" w:cs="Times New Roman"/>
          <w:sz w:val="24"/>
          <w:szCs w:val="24"/>
        </w:rPr>
        <w:t>lingkungan</w:t>
      </w:r>
      <w:r w:rsidRPr="0015301F">
        <w:rPr>
          <w:rFonts w:ascii="Times New Roman" w:hAnsi="Times New Roman" w:cs="Times New Roman"/>
          <w:spacing w:val="-12"/>
          <w:sz w:val="24"/>
          <w:szCs w:val="24"/>
        </w:rPr>
        <w:t xml:space="preserve"> </w:t>
      </w:r>
      <w:r w:rsidRPr="0015301F">
        <w:rPr>
          <w:rFonts w:ascii="Times New Roman" w:hAnsi="Times New Roman" w:cs="Times New Roman"/>
          <w:sz w:val="24"/>
          <w:szCs w:val="24"/>
        </w:rPr>
        <w:t>keluarga.</w:t>
      </w:r>
      <w:r w:rsidRPr="0015301F">
        <w:rPr>
          <w:rFonts w:ascii="Times New Roman" w:hAnsi="Times New Roman" w:cs="Times New Roman"/>
          <w:spacing w:val="-10"/>
          <w:sz w:val="24"/>
          <w:szCs w:val="24"/>
        </w:rPr>
        <w:t xml:space="preserve"> </w:t>
      </w:r>
      <w:r w:rsidRPr="0015301F">
        <w:rPr>
          <w:rFonts w:ascii="Times New Roman" w:hAnsi="Times New Roman" w:cs="Times New Roman"/>
          <w:sz w:val="24"/>
          <w:szCs w:val="24"/>
        </w:rPr>
        <w:t>Dengan</w:t>
      </w:r>
      <w:r w:rsidRPr="0015301F">
        <w:rPr>
          <w:rFonts w:ascii="Times New Roman" w:hAnsi="Times New Roman" w:cs="Times New Roman"/>
          <w:spacing w:val="-15"/>
          <w:sz w:val="24"/>
          <w:szCs w:val="24"/>
        </w:rPr>
        <w:t xml:space="preserve"> </w:t>
      </w:r>
      <w:r w:rsidRPr="0015301F">
        <w:rPr>
          <w:rFonts w:ascii="Times New Roman" w:hAnsi="Times New Roman" w:cs="Times New Roman"/>
          <w:sz w:val="24"/>
          <w:szCs w:val="24"/>
        </w:rPr>
        <w:t>meningkatkan</w:t>
      </w:r>
      <w:r w:rsidRPr="0015301F">
        <w:rPr>
          <w:rFonts w:ascii="Times New Roman" w:hAnsi="Times New Roman" w:cs="Times New Roman"/>
          <w:spacing w:val="19"/>
          <w:sz w:val="24"/>
          <w:szCs w:val="24"/>
        </w:rPr>
        <w:t xml:space="preserve"> </w:t>
      </w:r>
      <w:r w:rsidRPr="0015301F">
        <w:rPr>
          <w:rFonts w:ascii="Times New Roman" w:hAnsi="Times New Roman" w:cs="Times New Roman"/>
          <w:sz w:val="24"/>
          <w:szCs w:val="24"/>
        </w:rPr>
        <w:t>kualitas</w:t>
      </w:r>
      <w:r w:rsidRPr="0015301F">
        <w:rPr>
          <w:rFonts w:ascii="Times New Roman" w:hAnsi="Times New Roman" w:cs="Times New Roman"/>
          <w:spacing w:val="-1"/>
          <w:sz w:val="24"/>
          <w:szCs w:val="24"/>
        </w:rPr>
        <w:t xml:space="preserve"> </w:t>
      </w:r>
      <w:r w:rsidRPr="0015301F">
        <w:rPr>
          <w:rFonts w:ascii="Times New Roman" w:hAnsi="Times New Roman" w:cs="Times New Roman"/>
          <w:sz w:val="24"/>
          <w:szCs w:val="24"/>
        </w:rPr>
        <w:t>hidup</w:t>
      </w:r>
      <w:r w:rsidRPr="0015301F">
        <w:rPr>
          <w:rFonts w:ascii="Times New Roman" w:hAnsi="Times New Roman" w:cs="Times New Roman"/>
          <w:spacing w:val="-8"/>
          <w:sz w:val="24"/>
          <w:szCs w:val="24"/>
        </w:rPr>
        <w:t xml:space="preserve"> </w:t>
      </w:r>
      <w:r w:rsidRPr="0015301F">
        <w:rPr>
          <w:rFonts w:ascii="Times New Roman" w:hAnsi="Times New Roman" w:cs="Times New Roman"/>
          <w:sz w:val="24"/>
          <w:szCs w:val="24"/>
        </w:rPr>
        <w:t>dan</w:t>
      </w:r>
      <w:r w:rsidRPr="0015301F">
        <w:rPr>
          <w:rFonts w:ascii="Times New Roman" w:hAnsi="Times New Roman" w:cs="Times New Roman"/>
          <w:spacing w:val="-15"/>
          <w:sz w:val="24"/>
          <w:szCs w:val="24"/>
        </w:rPr>
        <w:t xml:space="preserve"> </w:t>
      </w:r>
      <w:r w:rsidRPr="0015301F">
        <w:rPr>
          <w:rFonts w:ascii="Times New Roman" w:hAnsi="Times New Roman" w:cs="Times New Roman"/>
          <w:sz w:val="24"/>
          <w:szCs w:val="24"/>
        </w:rPr>
        <w:t>praktek hidup sehat dalam keluarga, maka kesehatan</w:t>
      </w:r>
      <w:r w:rsidRPr="0015301F">
        <w:rPr>
          <w:rFonts w:ascii="Times New Roman" w:hAnsi="Times New Roman" w:cs="Times New Roman"/>
          <w:spacing w:val="-4"/>
          <w:sz w:val="24"/>
          <w:szCs w:val="24"/>
        </w:rPr>
        <w:t xml:space="preserve"> </w:t>
      </w:r>
      <w:r w:rsidRPr="0015301F">
        <w:rPr>
          <w:rFonts w:ascii="Times New Roman" w:hAnsi="Times New Roman" w:cs="Times New Roman"/>
          <w:sz w:val="24"/>
          <w:szCs w:val="24"/>
        </w:rPr>
        <w:t>individu</w:t>
      </w:r>
      <w:r w:rsidRPr="0015301F">
        <w:rPr>
          <w:rFonts w:ascii="Times New Roman" w:hAnsi="Times New Roman" w:cs="Times New Roman"/>
          <w:spacing w:val="40"/>
          <w:sz w:val="24"/>
          <w:szCs w:val="24"/>
        </w:rPr>
        <w:t xml:space="preserve"> </w:t>
      </w:r>
      <w:r w:rsidRPr="0015301F">
        <w:rPr>
          <w:rFonts w:ascii="Times New Roman" w:hAnsi="Times New Roman" w:cs="Times New Roman"/>
          <w:sz w:val="24"/>
          <w:szCs w:val="24"/>
        </w:rPr>
        <w:t>dan keluarga secara</w:t>
      </w:r>
      <w:r w:rsidRPr="0015301F">
        <w:rPr>
          <w:rFonts w:ascii="Times New Roman" w:hAnsi="Times New Roman" w:cs="Times New Roman"/>
          <w:spacing w:val="-6"/>
          <w:sz w:val="24"/>
          <w:szCs w:val="24"/>
        </w:rPr>
        <w:t xml:space="preserve"> </w:t>
      </w:r>
      <w:r w:rsidRPr="0015301F">
        <w:rPr>
          <w:rFonts w:ascii="Times New Roman" w:hAnsi="Times New Roman" w:cs="Times New Roman"/>
          <w:sz w:val="24"/>
          <w:szCs w:val="24"/>
        </w:rPr>
        <w:t>keseluruhan akan meningkat</w:t>
      </w:r>
      <w:r>
        <w:rPr>
          <w:rFonts w:ascii="Times New Roman" w:hAnsi="Times New Roman" w:cs="Times New Roman"/>
          <w:sz w:val="24"/>
          <w:szCs w:val="24"/>
        </w:rPr>
        <w:t>.</w:t>
      </w:r>
    </w:p>
    <w:p w14:paraId="4AF9341E" w14:textId="77777777" w:rsidR="00132D8B" w:rsidRDefault="00132D8B" w:rsidP="009E59B6">
      <w:pPr>
        <w:widowControl w:val="0"/>
        <w:ind w:left="1843"/>
        <w:jc w:val="center"/>
        <w:rPr>
          <w:rFonts w:ascii="Times New Roman" w:hAnsi="Times New Roman" w:cs="Times New Roman"/>
          <w:szCs w:val="24"/>
        </w:rPr>
      </w:pPr>
    </w:p>
    <w:p w14:paraId="2B8DAE10" w14:textId="77777777" w:rsidR="00132D8B" w:rsidRDefault="00132D8B" w:rsidP="009E59B6">
      <w:pPr>
        <w:widowControl w:val="0"/>
        <w:ind w:left="1843"/>
        <w:jc w:val="center"/>
        <w:rPr>
          <w:rFonts w:ascii="Times New Roman" w:hAnsi="Times New Roman" w:cs="Times New Roman"/>
          <w:szCs w:val="24"/>
        </w:rPr>
      </w:pPr>
    </w:p>
    <w:p w14:paraId="4DFD1906" w14:textId="77777777" w:rsidR="00132D8B" w:rsidRDefault="00132D8B" w:rsidP="009E59B6">
      <w:pPr>
        <w:widowControl w:val="0"/>
        <w:ind w:left="1843"/>
        <w:jc w:val="center"/>
        <w:rPr>
          <w:rFonts w:ascii="Times New Roman" w:hAnsi="Times New Roman" w:cs="Times New Roman"/>
          <w:szCs w:val="24"/>
        </w:rPr>
      </w:pPr>
    </w:p>
    <w:p w14:paraId="39801E0E" w14:textId="77777777" w:rsidR="00132D8B" w:rsidRDefault="00132D8B" w:rsidP="009E59B6">
      <w:pPr>
        <w:widowControl w:val="0"/>
        <w:ind w:left="1843"/>
        <w:jc w:val="center"/>
        <w:rPr>
          <w:rFonts w:ascii="Times New Roman" w:hAnsi="Times New Roman" w:cs="Times New Roman"/>
          <w:szCs w:val="24"/>
        </w:rPr>
      </w:pPr>
    </w:p>
    <w:p w14:paraId="455EE3BD" w14:textId="77777777" w:rsidR="00132D8B" w:rsidRDefault="00132D8B" w:rsidP="009E59B6">
      <w:pPr>
        <w:widowControl w:val="0"/>
        <w:ind w:left="1843"/>
        <w:jc w:val="center"/>
        <w:rPr>
          <w:rFonts w:ascii="Times New Roman" w:hAnsi="Times New Roman" w:cs="Times New Roman"/>
          <w:szCs w:val="24"/>
        </w:rPr>
      </w:pPr>
    </w:p>
    <w:p w14:paraId="77163549" w14:textId="77777777" w:rsidR="00132D8B" w:rsidRDefault="00132D8B" w:rsidP="009E59B6">
      <w:pPr>
        <w:widowControl w:val="0"/>
        <w:ind w:left="1843"/>
        <w:jc w:val="center"/>
        <w:rPr>
          <w:rFonts w:ascii="Times New Roman" w:hAnsi="Times New Roman" w:cs="Times New Roman"/>
          <w:szCs w:val="24"/>
        </w:rPr>
      </w:pPr>
    </w:p>
    <w:p w14:paraId="6F172E74" w14:textId="77777777" w:rsidR="00132D8B" w:rsidRDefault="00132D8B" w:rsidP="009E59B6">
      <w:pPr>
        <w:widowControl w:val="0"/>
        <w:ind w:left="1843"/>
        <w:jc w:val="center"/>
        <w:rPr>
          <w:rFonts w:ascii="Times New Roman" w:hAnsi="Times New Roman" w:cs="Times New Roman"/>
          <w:szCs w:val="24"/>
        </w:rPr>
      </w:pPr>
    </w:p>
    <w:p w14:paraId="7623AF7B" w14:textId="2A0724B0" w:rsidR="009E59B6" w:rsidRPr="009E59B6" w:rsidRDefault="009E59B6" w:rsidP="009E59B6">
      <w:pPr>
        <w:widowControl w:val="0"/>
        <w:ind w:left="1843"/>
        <w:jc w:val="center"/>
        <w:rPr>
          <w:rFonts w:ascii="Times New Roman" w:hAnsi="Times New Roman" w:cs="Times New Roman"/>
          <w:szCs w:val="24"/>
        </w:rPr>
      </w:pPr>
      <w:r w:rsidRPr="009E59B6">
        <w:rPr>
          <w:rFonts w:ascii="Times New Roman" w:hAnsi="Times New Roman" w:cs="Times New Roman"/>
          <w:szCs w:val="24"/>
        </w:rPr>
        <w:t>Gambar 1.12</w:t>
      </w:r>
    </w:p>
    <w:p w14:paraId="520FF24D" w14:textId="246636ED" w:rsidR="009E59B6" w:rsidRPr="009E59B6" w:rsidRDefault="009E59B6" w:rsidP="009E59B6">
      <w:pPr>
        <w:widowControl w:val="0"/>
        <w:ind w:left="1843"/>
        <w:jc w:val="center"/>
        <w:rPr>
          <w:rFonts w:ascii="Times New Roman" w:hAnsi="Times New Roman" w:cs="Times New Roman"/>
          <w:sz w:val="24"/>
          <w:szCs w:val="24"/>
        </w:rPr>
      </w:pPr>
      <w:r w:rsidRPr="009E59B6">
        <w:rPr>
          <w:rFonts w:ascii="Times New Roman" w:hAnsi="Times New Roman" w:cs="Times New Roman"/>
          <w:szCs w:val="24"/>
        </w:rPr>
        <w:t>Indeks Keluarga Sehat Kabupaten Sumedang tahun 202</w:t>
      </w:r>
      <w:r w:rsidR="00132D8B">
        <w:rPr>
          <w:rFonts w:ascii="Times New Roman" w:hAnsi="Times New Roman" w:cs="Times New Roman"/>
          <w:szCs w:val="24"/>
        </w:rPr>
        <w:t>1</w:t>
      </w:r>
      <w:r w:rsidRPr="009E59B6">
        <w:rPr>
          <w:rFonts w:ascii="Times New Roman" w:hAnsi="Times New Roman" w:cs="Times New Roman"/>
          <w:szCs w:val="24"/>
        </w:rPr>
        <w:t>-202</w:t>
      </w:r>
      <w:r w:rsidR="00132D8B">
        <w:rPr>
          <w:rFonts w:ascii="Times New Roman" w:hAnsi="Times New Roman" w:cs="Times New Roman"/>
          <w:szCs w:val="24"/>
        </w:rPr>
        <w:t>5</w:t>
      </w:r>
    </w:p>
    <w:p w14:paraId="48CF4E1C" w14:textId="77777777" w:rsidR="009E59B6" w:rsidRDefault="009E59B6" w:rsidP="009E59B6">
      <w:pPr>
        <w:pStyle w:val="ListParagraph"/>
        <w:widowControl w:val="0"/>
        <w:spacing w:after="120" w:line="360" w:lineRule="auto"/>
        <w:ind w:left="1843" w:firstLine="567"/>
        <w:jc w:val="both"/>
        <w:rPr>
          <w:rFonts w:ascii="Times New Roman" w:eastAsia="Calibri" w:hAnsi="Times New Roman" w:cs="Times New Roman"/>
          <w:sz w:val="24"/>
          <w:szCs w:val="24"/>
          <w:lang w:eastAsia="en-US"/>
        </w:rPr>
      </w:pPr>
      <w:r>
        <w:rPr>
          <w:rFonts w:ascii="Times New Roman" w:eastAsia="Calibri" w:hAnsi="Times New Roman" w:cs="Times New Roman"/>
          <w:noProof/>
          <w:sz w:val="24"/>
          <w:szCs w:val="24"/>
          <w:lang w:eastAsia="en-US"/>
        </w:rPr>
        <w:drawing>
          <wp:anchor distT="0" distB="0" distL="114300" distR="114300" simplePos="0" relativeHeight="251669504" behindDoc="0" locked="0" layoutInCell="1" allowOverlap="1" wp14:anchorId="6E3BF7F3" wp14:editId="0DA40903">
            <wp:simplePos x="0" y="0"/>
            <wp:positionH relativeFrom="column">
              <wp:posOffset>1310997</wp:posOffset>
            </wp:positionH>
            <wp:positionV relativeFrom="paragraph">
              <wp:posOffset>39370</wp:posOffset>
            </wp:positionV>
            <wp:extent cx="4320000" cy="2596787"/>
            <wp:effectExtent l="0" t="0" r="444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0000" cy="2596787"/>
                    </a:xfrm>
                    <a:prstGeom prst="rect">
                      <a:avLst/>
                    </a:prstGeom>
                    <a:noFill/>
                  </pic:spPr>
                </pic:pic>
              </a:graphicData>
            </a:graphic>
            <wp14:sizeRelH relativeFrom="page">
              <wp14:pctWidth>0</wp14:pctWidth>
            </wp14:sizeRelH>
            <wp14:sizeRelV relativeFrom="page">
              <wp14:pctHeight>0</wp14:pctHeight>
            </wp14:sizeRelV>
          </wp:anchor>
        </w:drawing>
      </w:r>
    </w:p>
    <w:p w14:paraId="53F475B7" w14:textId="77777777" w:rsidR="009E59B6" w:rsidRDefault="009E59B6" w:rsidP="009E59B6">
      <w:pPr>
        <w:pStyle w:val="ListParagraph"/>
        <w:widowControl w:val="0"/>
        <w:spacing w:after="120" w:line="360" w:lineRule="auto"/>
        <w:ind w:left="1843" w:firstLine="567"/>
        <w:jc w:val="both"/>
        <w:rPr>
          <w:rFonts w:ascii="Times New Roman" w:eastAsia="Calibri" w:hAnsi="Times New Roman" w:cs="Times New Roman"/>
          <w:sz w:val="24"/>
          <w:szCs w:val="24"/>
          <w:lang w:eastAsia="en-US"/>
        </w:rPr>
      </w:pPr>
    </w:p>
    <w:p w14:paraId="6454DCBF" w14:textId="77777777" w:rsidR="009E59B6" w:rsidRDefault="009E59B6" w:rsidP="009E59B6">
      <w:pPr>
        <w:pStyle w:val="ListParagraph"/>
        <w:widowControl w:val="0"/>
        <w:spacing w:after="120" w:line="360" w:lineRule="auto"/>
        <w:ind w:left="1843" w:firstLine="567"/>
        <w:jc w:val="both"/>
        <w:rPr>
          <w:rFonts w:ascii="Times New Roman" w:eastAsia="Calibri" w:hAnsi="Times New Roman" w:cs="Times New Roman"/>
          <w:sz w:val="24"/>
          <w:szCs w:val="24"/>
          <w:lang w:eastAsia="en-US"/>
        </w:rPr>
      </w:pPr>
    </w:p>
    <w:p w14:paraId="26A5817A" w14:textId="77777777" w:rsidR="009E59B6" w:rsidRDefault="009E59B6" w:rsidP="009E59B6">
      <w:pPr>
        <w:pStyle w:val="ListParagraph"/>
        <w:widowControl w:val="0"/>
        <w:spacing w:after="120" w:line="360" w:lineRule="auto"/>
        <w:ind w:left="1843" w:firstLine="567"/>
        <w:jc w:val="both"/>
        <w:rPr>
          <w:rFonts w:ascii="Times New Roman" w:eastAsia="Calibri" w:hAnsi="Times New Roman" w:cs="Times New Roman"/>
          <w:sz w:val="24"/>
          <w:szCs w:val="24"/>
          <w:lang w:eastAsia="en-US"/>
        </w:rPr>
      </w:pPr>
    </w:p>
    <w:p w14:paraId="3664E2FD" w14:textId="77777777" w:rsidR="009E59B6" w:rsidRDefault="009E59B6" w:rsidP="009E59B6">
      <w:pPr>
        <w:pStyle w:val="ListParagraph"/>
        <w:widowControl w:val="0"/>
        <w:spacing w:after="120" w:line="360" w:lineRule="auto"/>
        <w:ind w:left="1843" w:firstLine="567"/>
        <w:jc w:val="both"/>
        <w:rPr>
          <w:rFonts w:ascii="Times New Roman" w:eastAsia="Calibri" w:hAnsi="Times New Roman" w:cs="Times New Roman"/>
          <w:sz w:val="24"/>
          <w:szCs w:val="24"/>
          <w:lang w:eastAsia="en-US"/>
        </w:rPr>
      </w:pPr>
    </w:p>
    <w:p w14:paraId="5764CA31" w14:textId="77777777" w:rsidR="009E59B6" w:rsidRDefault="009E59B6" w:rsidP="009E59B6">
      <w:pPr>
        <w:pStyle w:val="ListParagraph"/>
        <w:widowControl w:val="0"/>
        <w:spacing w:after="120" w:line="360" w:lineRule="auto"/>
        <w:ind w:left="1843" w:firstLine="567"/>
        <w:jc w:val="both"/>
        <w:rPr>
          <w:rFonts w:ascii="Times New Roman" w:eastAsia="Calibri" w:hAnsi="Times New Roman" w:cs="Times New Roman"/>
          <w:sz w:val="24"/>
          <w:szCs w:val="24"/>
          <w:lang w:eastAsia="en-US"/>
        </w:rPr>
      </w:pPr>
    </w:p>
    <w:p w14:paraId="50ADA22D" w14:textId="77777777" w:rsidR="009E59B6" w:rsidRDefault="009E59B6" w:rsidP="009E59B6">
      <w:pPr>
        <w:pStyle w:val="ListParagraph"/>
        <w:widowControl w:val="0"/>
        <w:spacing w:after="120" w:line="360" w:lineRule="auto"/>
        <w:ind w:left="1843" w:firstLine="567"/>
        <w:jc w:val="both"/>
        <w:rPr>
          <w:rFonts w:ascii="Times New Roman" w:eastAsia="Calibri" w:hAnsi="Times New Roman" w:cs="Times New Roman"/>
          <w:sz w:val="24"/>
          <w:szCs w:val="24"/>
          <w:lang w:eastAsia="en-US"/>
        </w:rPr>
      </w:pPr>
    </w:p>
    <w:p w14:paraId="30337329" w14:textId="77777777" w:rsidR="009E59B6" w:rsidRDefault="009E59B6" w:rsidP="009E59B6">
      <w:pPr>
        <w:pStyle w:val="ListParagraph"/>
        <w:widowControl w:val="0"/>
        <w:spacing w:after="120" w:line="360" w:lineRule="auto"/>
        <w:ind w:left="1843" w:firstLine="567"/>
        <w:jc w:val="both"/>
        <w:rPr>
          <w:rFonts w:ascii="Times New Roman" w:eastAsia="Calibri" w:hAnsi="Times New Roman" w:cs="Times New Roman"/>
          <w:sz w:val="24"/>
          <w:szCs w:val="24"/>
          <w:lang w:eastAsia="en-US"/>
        </w:rPr>
      </w:pPr>
    </w:p>
    <w:p w14:paraId="40D5CB6E" w14:textId="77777777" w:rsidR="009E59B6" w:rsidRDefault="009E59B6" w:rsidP="009E59B6">
      <w:pPr>
        <w:pStyle w:val="ListParagraph"/>
        <w:widowControl w:val="0"/>
        <w:spacing w:after="120" w:line="360" w:lineRule="auto"/>
        <w:ind w:left="1843" w:firstLine="567"/>
        <w:jc w:val="both"/>
        <w:rPr>
          <w:rFonts w:ascii="Times New Roman" w:eastAsia="Calibri" w:hAnsi="Times New Roman" w:cs="Times New Roman"/>
          <w:sz w:val="24"/>
          <w:szCs w:val="24"/>
          <w:lang w:eastAsia="en-US"/>
        </w:rPr>
      </w:pPr>
    </w:p>
    <w:p w14:paraId="64EA0523" w14:textId="77777777" w:rsidR="009E59B6" w:rsidRDefault="009E59B6" w:rsidP="009E59B6">
      <w:pPr>
        <w:pStyle w:val="ListParagraph"/>
        <w:widowControl w:val="0"/>
        <w:spacing w:after="120" w:line="360" w:lineRule="auto"/>
        <w:ind w:left="1843" w:firstLine="567"/>
        <w:jc w:val="both"/>
        <w:rPr>
          <w:rFonts w:ascii="Times New Roman" w:eastAsia="Calibri" w:hAnsi="Times New Roman" w:cs="Times New Roman"/>
          <w:sz w:val="24"/>
          <w:szCs w:val="24"/>
          <w:lang w:eastAsia="en-US"/>
        </w:rPr>
      </w:pPr>
    </w:p>
    <w:p w14:paraId="00D4092E" w14:textId="77777777" w:rsidR="009E59B6" w:rsidRDefault="009E59B6" w:rsidP="009E59B6">
      <w:pPr>
        <w:pStyle w:val="ListParagraph"/>
        <w:widowControl w:val="0"/>
        <w:spacing w:after="120" w:line="360" w:lineRule="auto"/>
        <w:ind w:left="1843"/>
        <w:jc w:val="center"/>
        <w:rPr>
          <w:rFonts w:ascii="Times New Roman" w:hAnsi="Times New Roman" w:cs="Times New Roman"/>
          <w:szCs w:val="24"/>
        </w:rPr>
      </w:pPr>
    </w:p>
    <w:p w14:paraId="6170C7AE" w14:textId="77777777" w:rsidR="009E59B6" w:rsidRDefault="009E59B6" w:rsidP="009E59B6">
      <w:pPr>
        <w:pStyle w:val="ListParagraph"/>
        <w:widowControl w:val="0"/>
        <w:spacing w:after="120" w:line="360" w:lineRule="auto"/>
        <w:ind w:left="1843"/>
        <w:jc w:val="center"/>
        <w:rPr>
          <w:rFonts w:ascii="Times New Roman" w:eastAsia="Calibri" w:hAnsi="Times New Roman" w:cs="Times New Roman"/>
          <w:sz w:val="24"/>
          <w:szCs w:val="24"/>
          <w:lang w:eastAsia="en-US"/>
        </w:rPr>
      </w:pPr>
      <w:r w:rsidRPr="009E59B6">
        <w:rPr>
          <w:rFonts w:ascii="Times New Roman" w:hAnsi="Times New Roman" w:cs="Times New Roman"/>
          <w:szCs w:val="24"/>
        </w:rPr>
        <w:t>Sumber : Dinas Kesehatan Sumedang</w:t>
      </w:r>
    </w:p>
    <w:p w14:paraId="3EA9513A" w14:textId="77777777" w:rsidR="009E59B6" w:rsidRPr="009E59B6" w:rsidRDefault="009E59B6" w:rsidP="009E59B6">
      <w:pPr>
        <w:pStyle w:val="ListParagraph"/>
        <w:widowControl w:val="0"/>
        <w:spacing w:after="120" w:line="360" w:lineRule="auto"/>
        <w:ind w:left="1843" w:firstLine="567"/>
        <w:jc w:val="both"/>
        <w:rPr>
          <w:rFonts w:ascii="Times New Roman" w:eastAsia="Calibri" w:hAnsi="Times New Roman" w:cs="Times New Roman"/>
          <w:sz w:val="24"/>
          <w:szCs w:val="24"/>
          <w:lang w:eastAsia="en-US"/>
        </w:rPr>
      </w:pPr>
      <w:r w:rsidRPr="00132D8B">
        <w:rPr>
          <w:rFonts w:ascii="Times New Roman" w:hAnsi="Times New Roman" w:cs="Times New Roman"/>
          <w:sz w:val="24"/>
          <w:szCs w:val="24"/>
          <w:highlight w:val="yellow"/>
        </w:rPr>
        <w:lastRenderedPageBreak/>
        <w:t>Nilai IKS Kabupaten Sumedang dari tahun 2020-2024 ada yang tinggi ada yang rendah. Walaupun meningkat tetap perlu mendapatkan perhatian pemerintah untuk penyediaan serta kemudahan akses pelayanan kesehatan bagi masyarakat Kabupaten Sumedang harus tetap ditingkatkan</w:t>
      </w:r>
      <w:r>
        <w:rPr>
          <w:rFonts w:ascii="Times New Roman" w:hAnsi="Times New Roman" w:cs="Times New Roman"/>
          <w:sz w:val="24"/>
          <w:szCs w:val="24"/>
        </w:rPr>
        <w:t>.</w:t>
      </w:r>
    </w:p>
    <w:p w14:paraId="009DFC69" w14:textId="77777777" w:rsidR="009E59B6" w:rsidRPr="009E59B6" w:rsidRDefault="009E59B6" w:rsidP="009E59B6">
      <w:pPr>
        <w:pStyle w:val="ListParagraph"/>
        <w:widowControl w:val="0"/>
        <w:spacing w:after="120" w:line="360" w:lineRule="auto"/>
        <w:ind w:left="1843" w:firstLine="567"/>
        <w:jc w:val="both"/>
        <w:rPr>
          <w:rFonts w:ascii="Times New Roman" w:eastAsia="Calibri" w:hAnsi="Times New Roman" w:cs="Times New Roman"/>
          <w:sz w:val="24"/>
          <w:szCs w:val="24"/>
          <w:lang w:eastAsia="en-US"/>
        </w:rPr>
      </w:pPr>
    </w:p>
    <w:p w14:paraId="47E8EF8F" w14:textId="77777777" w:rsidR="009E59B6" w:rsidRDefault="009E59B6" w:rsidP="000100E9">
      <w:pPr>
        <w:pStyle w:val="ListParagraph"/>
        <w:widowControl w:val="0"/>
        <w:numPr>
          <w:ilvl w:val="0"/>
          <w:numId w:val="20"/>
        </w:numPr>
        <w:spacing w:after="120" w:line="360" w:lineRule="auto"/>
        <w:ind w:left="1843"/>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Angka Harapan Hidup</w:t>
      </w:r>
    </w:p>
    <w:p w14:paraId="4E3B0941" w14:textId="77777777" w:rsidR="009E59B6" w:rsidRPr="009E59B6" w:rsidRDefault="009E59B6" w:rsidP="009E59B6">
      <w:pPr>
        <w:pStyle w:val="ListParagraph"/>
        <w:widowControl w:val="0"/>
        <w:spacing w:after="120" w:line="360" w:lineRule="auto"/>
        <w:ind w:left="1843" w:firstLine="567"/>
        <w:jc w:val="both"/>
        <w:rPr>
          <w:rFonts w:ascii="Times New Roman" w:eastAsia="Calibri" w:hAnsi="Times New Roman" w:cs="Times New Roman"/>
          <w:b/>
          <w:sz w:val="24"/>
          <w:szCs w:val="24"/>
          <w:lang w:eastAsia="en-US"/>
        </w:rPr>
      </w:pPr>
      <w:r w:rsidRPr="009E59B6">
        <w:rPr>
          <w:rFonts w:ascii="Times New Roman" w:hAnsi="Times New Roman" w:cs="Times New Roman"/>
          <w:color w:val="000000"/>
          <w:sz w:val="24"/>
          <w:szCs w:val="24"/>
          <w:shd w:val="clear" w:color="auto" w:fill="FFFFFF"/>
        </w:rPr>
        <w:t>Tolak ukur keberhasilan program kesehatan dan pembangunan sosial ekonomi pada</w:t>
      </w:r>
      <w:r w:rsidRPr="009E59B6">
        <w:rPr>
          <w:rFonts w:ascii="Times New Roman" w:hAnsi="Times New Roman" w:cs="Times New Roman"/>
          <w:color w:val="000000"/>
          <w:sz w:val="24"/>
          <w:szCs w:val="24"/>
        </w:rPr>
        <w:t xml:space="preserve"> </w:t>
      </w:r>
      <w:r w:rsidRPr="009E59B6">
        <w:rPr>
          <w:rFonts w:ascii="Times New Roman" w:hAnsi="Times New Roman" w:cs="Times New Roman"/>
          <w:color w:val="000000"/>
          <w:sz w:val="24"/>
          <w:szCs w:val="24"/>
          <w:shd w:val="clear" w:color="auto" w:fill="FFFFFF"/>
        </w:rPr>
        <w:t>umumnya dapat dilihat</w:t>
      </w:r>
      <w:r w:rsidRPr="009E59B6">
        <w:rPr>
          <w:rFonts w:ascii="Times New Roman" w:hAnsi="Times New Roman" w:cs="Times New Roman"/>
          <w:color w:val="000000"/>
          <w:spacing w:val="40"/>
          <w:sz w:val="24"/>
          <w:szCs w:val="24"/>
          <w:shd w:val="clear" w:color="auto" w:fill="FFFFFF"/>
        </w:rPr>
        <w:t xml:space="preserve"> </w:t>
      </w:r>
      <w:r w:rsidRPr="009E59B6">
        <w:rPr>
          <w:rFonts w:ascii="Times New Roman" w:hAnsi="Times New Roman" w:cs="Times New Roman"/>
          <w:color w:val="000000"/>
          <w:sz w:val="24"/>
          <w:szCs w:val="24"/>
          <w:shd w:val="clear" w:color="auto" w:fill="FFFFFF"/>
        </w:rPr>
        <w:t>dari peningkatan angka harapan hidup penduduk suatu negara. Angka</w:t>
      </w:r>
      <w:r w:rsidRPr="009E59B6">
        <w:rPr>
          <w:rFonts w:ascii="Times New Roman" w:hAnsi="Times New Roman" w:cs="Times New Roman"/>
          <w:color w:val="000000"/>
          <w:sz w:val="24"/>
          <w:szCs w:val="24"/>
        </w:rPr>
        <w:t xml:space="preserve"> </w:t>
      </w:r>
      <w:r w:rsidRPr="009E59B6">
        <w:rPr>
          <w:rFonts w:ascii="Times New Roman" w:hAnsi="Times New Roman" w:cs="Times New Roman"/>
          <w:color w:val="000000"/>
          <w:sz w:val="24"/>
          <w:szCs w:val="24"/>
          <w:shd w:val="clear" w:color="auto" w:fill="FFFFFF"/>
        </w:rPr>
        <w:t>Harapan Hidup (AHH). AHH merupakan salah satu indikator</w:t>
      </w:r>
      <w:r w:rsidRPr="009E59B6">
        <w:rPr>
          <w:rFonts w:ascii="Times New Roman" w:hAnsi="Times New Roman" w:cs="Times New Roman"/>
          <w:color w:val="000000"/>
          <w:spacing w:val="40"/>
          <w:sz w:val="24"/>
          <w:szCs w:val="24"/>
          <w:shd w:val="clear" w:color="auto" w:fill="FFFFFF"/>
        </w:rPr>
        <w:t xml:space="preserve"> </w:t>
      </w:r>
      <w:r w:rsidRPr="009E59B6">
        <w:rPr>
          <w:rFonts w:ascii="Times New Roman" w:hAnsi="Times New Roman" w:cs="Times New Roman"/>
          <w:color w:val="000000"/>
          <w:sz w:val="24"/>
          <w:szCs w:val="24"/>
          <w:shd w:val="clear" w:color="auto" w:fill="FFFFFF"/>
        </w:rPr>
        <w:t>yang digunakan untuk menilai</w:t>
      </w:r>
      <w:r w:rsidRPr="009E59B6">
        <w:rPr>
          <w:rFonts w:ascii="Times New Roman" w:hAnsi="Times New Roman" w:cs="Times New Roman"/>
          <w:color w:val="000000"/>
          <w:sz w:val="24"/>
          <w:szCs w:val="24"/>
        </w:rPr>
        <w:t xml:space="preserve"> </w:t>
      </w:r>
      <w:r w:rsidRPr="009E59B6">
        <w:rPr>
          <w:rFonts w:ascii="Times New Roman" w:hAnsi="Times New Roman" w:cs="Times New Roman"/>
          <w:color w:val="000000"/>
          <w:sz w:val="24"/>
          <w:szCs w:val="24"/>
          <w:shd w:val="clear" w:color="auto" w:fill="FFFFFF"/>
        </w:rPr>
        <w:t>derajat</w:t>
      </w:r>
      <w:r w:rsidRPr="009E59B6">
        <w:rPr>
          <w:rFonts w:ascii="Times New Roman" w:hAnsi="Times New Roman" w:cs="Times New Roman"/>
          <w:color w:val="000000"/>
          <w:spacing w:val="-15"/>
          <w:sz w:val="24"/>
          <w:szCs w:val="24"/>
          <w:shd w:val="clear" w:color="auto" w:fill="FFFFFF"/>
        </w:rPr>
        <w:t xml:space="preserve"> </w:t>
      </w:r>
      <w:r w:rsidRPr="009E59B6">
        <w:rPr>
          <w:rFonts w:ascii="Times New Roman" w:hAnsi="Times New Roman" w:cs="Times New Roman"/>
          <w:color w:val="000000"/>
          <w:sz w:val="24"/>
          <w:szCs w:val="24"/>
          <w:shd w:val="clear" w:color="auto" w:fill="FFFFFF"/>
        </w:rPr>
        <w:t>kesehatan</w:t>
      </w:r>
      <w:r w:rsidRPr="009E59B6">
        <w:rPr>
          <w:rFonts w:ascii="Times New Roman" w:hAnsi="Times New Roman" w:cs="Times New Roman"/>
          <w:color w:val="000000"/>
          <w:spacing w:val="-15"/>
          <w:sz w:val="24"/>
          <w:szCs w:val="24"/>
          <w:shd w:val="clear" w:color="auto" w:fill="FFFFFF"/>
        </w:rPr>
        <w:t xml:space="preserve"> </w:t>
      </w:r>
      <w:r w:rsidRPr="009E59B6">
        <w:rPr>
          <w:rFonts w:ascii="Times New Roman" w:hAnsi="Times New Roman" w:cs="Times New Roman"/>
          <w:color w:val="000000"/>
          <w:sz w:val="24"/>
          <w:szCs w:val="24"/>
          <w:shd w:val="clear" w:color="auto" w:fill="FFFFFF"/>
        </w:rPr>
        <w:t>penduduk.</w:t>
      </w:r>
      <w:r w:rsidRPr="009E59B6">
        <w:rPr>
          <w:rFonts w:ascii="Times New Roman" w:hAnsi="Times New Roman" w:cs="Times New Roman"/>
          <w:color w:val="000000"/>
          <w:spacing w:val="-15"/>
          <w:sz w:val="24"/>
          <w:szCs w:val="24"/>
          <w:shd w:val="clear" w:color="auto" w:fill="FFFFFF"/>
        </w:rPr>
        <w:t xml:space="preserve"> </w:t>
      </w:r>
      <w:r w:rsidRPr="009E59B6">
        <w:rPr>
          <w:rFonts w:ascii="Times New Roman" w:hAnsi="Times New Roman" w:cs="Times New Roman"/>
          <w:color w:val="000000"/>
          <w:sz w:val="24"/>
          <w:szCs w:val="24"/>
          <w:shd w:val="clear" w:color="auto" w:fill="FFFFFF"/>
        </w:rPr>
        <w:t>Menurut</w:t>
      </w:r>
      <w:r w:rsidRPr="009E59B6">
        <w:rPr>
          <w:rFonts w:ascii="Times New Roman" w:hAnsi="Times New Roman" w:cs="Times New Roman"/>
          <w:color w:val="000000"/>
          <w:spacing w:val="-15"/>
          <w:sz w:val="24"/>
          <w:szCs w:val="24"/>
          <w:shd w:val="clear" w:color="auto" w:fill="FFFFFF"/>
        </w:rPr>
        <w:t xml:space="preserve"> </w:t>
      </w:r>
      <w:r w:rsidRPr="009E59B6">
        <w:rPr>
          <w:rFonts w:ascii="Times New Roman" w:hAnsi="Times New Roman" w:cs="Times New Roman"/>
          <w:color w:val="000000"/>
          <w:sz w:val="24"/>
          <w:szCs w:val="24"/>
          <w:shd w:val="clear" w:color="auto" w:fill="FFFFFF"/>
        </w:rPr>
        <w:t>Statistik</w:t>
      </w:r>
      <w:r w:rsidRPr="009E59B6">
        <w:rPr>
          <w:rFonts w:ascii="Times New Roman" w:hAnsi="Times New Roman" w:cs="Times New Roman"/>
          <w:color w:val="000000"/>
          <w:spacing w:val="-15"/>
          <w:sz w:val="24"/>
          <w:szCs w:val="24"/>
          <w:shd w:val="clear" w:color="auto" w:fill="FFFFFF"/>
        </w:rPr>
        <w:t xml:space="preserve"> </w:t>
      </w:r>
      <w:r w:rsidRPr="009E59B6">
        <w:rPr>
          <w:rFonts w:ascii="Times New Roman" w:hAnsi="Times New Roman" w:cs="Times New Roman"/>
          <w:color w:val="000000"/>
          <w:sz w:val="24"/>
          <w:szCs w:val="24"/>
          <w:shd w:val="clear" w:color="auto" w:fill="FFFFFF"/>
        </w:rPr>
        <w:t>Indonesia,</w:t>
      </w:r>
      <w:r w:rsidRPr="009E59B6">
        <w:rPr>
          <w:rFonts w:ascii="Times New Roman" w:hAnsi="Times New Roman" w:cs="Times New Roman"/>
          <w:color w:val="000000"/>
          <w:spacing w:val="-6"/>
          <w:sz w:val="24"/>
          <w:szCs w:val="24"/>
          <w:shd w:val="clear" w:color="auto" w:fill="FFFFFF"/>
        </w:rPr>
        <w:t xml:space="preserve"> </w:t>
      </w:r>
      <w:r w:rsidRPr="009E59B6">
        <w:rPr>
          <w:rFonts w:ascii="Times New Roman" w:hAnsi="Times New Roman" w:cs="Times New Roman"/>
          <w:color w:val="000000"/>
          <w:sz w:val="24"/>
          <w:szCs w:val="24"/>
          <w:shd w:val="clear" w:color="auto" w:fill="FFFFFF"/>
        </w:rPr>
        <w:t>angka</w:t>
      </w:r>
      <w:r w:rsidRPr="009E59B6">
        <w:rPr>
          <w:rFonts w:ascii="Times New Roman" w:hAnsi="Times New Roman" w:cs="Times New Roman"/>
          <w:color w:val="000000"/>
          <w:spacing w:val="-14"/>
          <w:sz w:val="24"/>
          <w:szCs w:val="24"/>
          <w:shd w:val="clear" w:color="auto" w:fill="FFFFFF"/>
        </w:rPr>
        <w:t xml:space="preserve"> </w:t>
      </w:r>
      <w:r w:rsidRPr="009E59B6">
        <w:rPr>
          <w:rFonts w:ascii="Times New Roman" w:hAnsi="Times New Roman" w:cs="Times New Roman"/>
          <w:color w:val="000000"/>
          <w:sz w:val="24"/>
          <w:szCs w:val="24"/>
          <w:shd w:val="clear" w:color="auto" w:fill="FFFFFF"/>
        </w:rPr>
        <w:t>harapan</w:t>
      </w:r>
      <w:r w:rsidRPr="009E59B6">
        <w:rPr>
          <w:rFonts w:ascii="Times New Roman" w:hAnsi="Times New Roman" w:cs="Times New Roman"/>
          <w:color w:val="000000"/>
          <w:spacing w:val="-15"/>
          <w:sz w:val="24"/>
          <w:szCs w:val="24"/>
          <w:shd w:val="clear" w:color="auto" w:fill="FFFFFF"/>
        </w:rPr>
        <w:t xml:space="preserve"> </w:t>
      </w:r>
      <w:r w:rsidRPr="009E59B6">
        <w:rPr>
          <w:rFonts w:ascii="Times New Roman" w:hAnsi="Times New Roman" w:cs="Times New Roman"/>
          <w:color w:val="000000"/>
          <w:sz w:val="24"/>
          <w:szCs w:val="24"/>
          <w:shd w:val="clear" w:color="auto" w:fill="FFFFFF"/>
        </w:rPr>
        <w:t>hidup</w:t>
      </w:r>
      <w:r w:rsidRPr="009E59B6">
        <w:rPr>
          <w:rFonts w:ascii="Times New Roman" w:hAnsi="Times New Roman" w:cs="Times New Roman"/>
          <w:color w:val="000000"/>
          <w:spacing w:val="-2"/>
          <w:sz w:val="24"/>
          <w:szCs w:val="24"/>
          <w:shd w:val="clear" w:color="auto" w:fill="FFFFFF"/>
        </w:rPr>
        <w:t xml:space="preserve"> </w:t>
      </w:r>
      <w:r w:rsidRPr="009E59B6">
        <w:rPr>
          <w:rFonts w:ascii="Times New Roman" w:hAnsi="Times New Roman" w:cs="Times New Roman"/>
          <w:color w:val="000000"/>
          <w:sz w:val="24"/>
          <w:szCs w:val="24"/>
          <w:shd w:val="clear" w:color="auto" w:fill="FFFFFF"/>
        </w:rPr>
        <w:t>pada</w:t>
      </w:r>
      <w:r w:rsidRPr="009E59B6">
        <w:rPr>
          <w:rFonts w:ascii="Times New Roman" w:hAnsi="Times New Roman" w:cs="Times New Roman"/>
          <w:color w:val="000000"/>
          <w:spacing w:val="-14"/>
          <w:sz w:val="24"/>
          <w:szCs w:val="24"/>
          <w:shd w:val="clear" w:color="auto" w:fill="FFFFFF"/>
        </w:rPr>
        <w:t xml:space="preserve"> </w:t>
      </w:r>
      <w:r w:rsidRPr="009E59B6">
        <w:rPr>
          <w:rFonts w:ascii="Times New Roman" w:hAnsi="Times New Roman" w:cs="Times New Roman"/>
          <w:color w:val="000000"/>
          <w:sz w:val="24"/>
          <w:szCs w:val="24"/>
          <w:shd w:val="clear" w:color="auto" w:fill="FFFFFF"/>
        </w:rPr>
        <w:t>saat</w:t>
      </w:r>
      <w:r w:rsidRPr="009E59B6">
        <w:rPr>
          <w:rFonts w:ascii="Times New Roman" w:hAnsi="Times New Roman" w:cs="Times New Roman"/>
          <w:color w:val="000000"/>
          <w:spacing w:val="-15"/>
          <w:sz w:val="24"/>
          <w:szCs w:val="24"/>
          <w:shd w:val="clear" w:color="auto" w:fill="FFFFFF"/>
        </w:rPr>
        <w:t xml:space="preserve"> </w:t>
      </w:r>
      <w:r w:rsidRPr="009E59B6">
        <w:rPr>
          <w:rFonts w:ascii="Times New Roman" w:hAnsi="Times New Roman" w:cs="Times New Roman"/>
          <w:color w:val="000000"/>
          <w:sz w:val="24"/>
          <w:szCs w:val="24"/>
          <w:shd w:val="clear" w:color="auto" w:fill="FFFFFF"/>
        </w:rPr>
        <w:t>lahir (</w:t>
      </w:r>
      <w:r w:rsidRPr="009E59B6">
        <w:rPr>
          <w:rFonts w:ascii="Times New Roman" w:hAnsi="Times New Roman" w:cs="Times New Roman"/>
          <w:i/>
          <w:color w:val="000000"/>
          <w:sz w:val="24"/>
          <w:szCs w:val="24"/>
          <w:shd w:val="clear" w:color="auto" w:fill="FFFFFF"/>
        </w:rPr>
        <w:t>life</w:t>
      </w:r>
      <w:r w:rsidRPr="009E59B6">
        <w:rPr>
          <w:rFonts w:ascii="Times New Roman" w:hAnsi="Times New Roman" w:cs="Times New Roman"/>
          <w:i/>
          <w:color w:val="000000"/>
          <w:sz w:val="24"/>
          <w:szCs w:val="24"/>
        </w:rPr>
        <w:t xml:space="preserve"> </w:t>
      </w:r>
      <w:r w:rsidRPr="009E59B6">
        <w:rPr>
          <w:rFonts w:ascii="Times New Roman" w:hAnsi="Times New Roman" w:cs="Times New Roman"/>
          <w:i/>
          <w:color w:val="000000"/>
          <w:sz w:val="24"/>
          <w:szCs w:val="24"/>
          <w:shd w:val="clear" w:color="auto" w:fill="FFFFFF"/>
        </w:rPr>
        <w:t>expectancy</w:t>
      </w:r>
      <w:r w:rsidRPr="009E59B6">
        <w:rPr>
          <w:rFonts w:ascii="Times New Roman" w:hAnsi="Times New Roman" w:cs="Times New Roman"/>
          <w:i/>
          <w:color w:val="000000"/>
          <w:spacing w:val="-15"/>
          <w:sz w:val="24"/>
          <w:szCs w:val="24"/>
          <w:shd w:val="clear" w:color="auto" w:fill="FFFFFF"/>
        </w:rPr>
        <w:t xml:space="preserve"> </w:t>
      </w:r>
      <w:r w:rsidRPr="009E59B6">
        <w:rPr>
          <w:rFonts w:ascii="Times New Roman" w:hAnsi="Times New Roman" w:cs="Times New Roman"/>
          <w:i/>
          <w:color w:val="000000"/>
          <w:sz w:val="24"/>
          <w:szCs w:val="24"/>
          <w:shd w:val="clear" w:color="auto" w:fill="FFFFFF"/>
        </w:rPr>
        <w:t>at</w:t>
      </w:r>
      <w:r w:rsidRPr="009E59B6">
        <w:rPr>
          <w:rFonts w:ascii="Times New Roman" w:hAnsi="Times New Roman" w:cs="Times New Roman"/>
          <w:i/>
          <w:color w:val="000000"/>
          <w:spacing w:val="-15"/>
          <w:sz w:val="24"/>
          <w:szCs w:val="24"/>
          <w:shd w:val="clear" w:color="auto" w:fill="FFFFFF"/>
        </w:rPr>
        <w:t xml:space="preserve"> </w:t>
      </w:r>
      <w:r w:rsidRPr="009E59B6">
        <w:rPr>
          <w:rFonts w:ascii="Times New Roman" w:hAnsi="Times New Roman" w:cs="Times New Roman"/>
          <w:i/>
          <w:color w:val="000000"/>
          <w:sz w:val="24"/>
          <w:szCs w:val="24"/>
          <w:shd w:val="clear" w:color="auto" w:fill="FFFFFF"/>
        </w:rPr>
        <w:t>birth</w:t>
      </w:r>
      <w:r w:rsidRPr="009E59B6">
        <w:rPr>
          <w:rFonts w:ascii="Times New Roman" w:hAnsi="Times New Roman" w:cs="Times New Roman"/>
          <w:color w:val="000000"/>
          <w:sz w:val="24"/>
          <w:szCs w:val="24"/>
          <w:shd w:val="clear" w:color="auto" w:fill="FFFFFF"/>
        </w:rPr>
        <w:t>)</w:t>
      </w:r>
      <w:r w:rsidRPr="009E59B6">
        <w:rPr>
          <w:rFonts w:ascii="Times New Roman" w:hAnsi="Times New Roman" w:cs="Times New Roman"/>
          <w:color w:val="000000"/>
          <w:spacing w:val="-15"/>
          <w:sz w:val="24"/>
          <w:szCs w:val="24"/>
          <w:shd w:val="clear" w:color="auto" w:fill="FFFFFF"/>
        </w:rPr>
        <w:t xml:space="preserve"> </w:t>
      </w:r>
      <w:r w:rsidRPr="009E59B6">
        <w:rPr>
          <w:rFonts w:ascii="Times New Roman" w:hAnsi="Times New Roman" w:cs="Times New Roman"/>
          <w:color w:val="000000"/>
          <w:sz w:val="24"/>
          <w:szCs w:val="24"/>
          <w:shd w:val="clear" w:color="auto" w:fill="FFFFFF"/>
        </w:rPr>
        <w:t>adalah</w:t>
      </w:r>
      <w:r w:rsidRPr="009E59B6">
        <w:rPr>
          <w:rFonts w:ascii="Times New Roman" w:hAnsi="Times New Roman" w:cs="Times New Roman"/>
          <w:color w:val="000000"/>
          <w:spacing w:val="-15"/>
          <w:sz w:val="24"/>
          <w:szCs w:val="24"/>
          <w:shd w:val="clear" w:color="auto" w:fill="FFFFFF"/>
        </w:rPr>
        <w:t xml:space="preserve"> </w:t>
      </w:r>
      <w:r w:rsidRPr="009E59B6">
        <w:rPr>
          <w:rFonts w:ascii="Times New Roman" w:hAnsi="Times New Roman" w:cs="Times New Roman"/>
          <w:color w:val="000000"/>
          <w:sz w:val="24"/>
          <w:szCs w:val="24"/>
          <w:shd w:val="clear" w:color="auto" w:fill="FFFFFF"/>
        </w:rPr>
        <w:t>rata-rata</w:t>
      </w:r>
      <w:r w:rsidRPr="009E59B6">
        <w:rPr>
          <w:rFonts w:ascii="Times New Roman" w:hAnsi="Times New Roman" w:cs="Times New Roman"/>
          <w:color w:val="000000"/>
          <w:spacing w:val="-15"/>
          <w:sz w:val="24"/>
          <w:szCs w:val="24"/>
          <w:shd w:val="clear" w:color="auto" w:fill="FFFFFF"/>
        </w:rPr>
        <w:t xml:space="preserve"> </w:t>
      </w:r>
      <w:r w:rsidRPr="009E59B6">
        <w:rPr>
          <w:rFonts w:ascii="Times New Roman" w:hAnsi="Times New Roman" w:cs="Times New Roman"/>
          <w:color w:val="000000"/>
          <w:sz w:val="24"/>
          <w:szCs w:val="24"/>
          <w:shd w:val="clear" w:color="auto" w:fill="FFFFFF"/>
        </w:rPr>
        <w:t>tahun</w:t>
      </w:r>
      <w:r w:rsidRPr="009E59B6">
        <w:rPr>
          <w:rFonts w:ascii="Times New Roman" w:hAnsi="Times New Roman" w:cs="Times New Roman"/>
          <w:color w:val="000000"/>
          <w:spacing w:val="-15"/>
          <w:sz w:val="24"/>
          <w:szCs w:val="24"/>
          <w:shd w:val="clear" w:color="auto" w:fill="FFFFFF"/>
        </w:rPr>
        <w:t xml:space="preserve"> </w:t>
      </w:r>
      <w:r w:rsidRPr="009E59B6">
        <w:rPr>
          <w:rFonts w:ascii="Times New Roman" w:hAnsi="Times New Roman" w:cs="Times New Roman"/>
          <w:color w:val="000000"/>
          <w:sz w:val="24"/>
          <w:szCs w:val="24"/>
          <w:shd w:val="clear" w:color="auto" w:fill="FFFFFF"/>
        </w:rPr>
        <w:t>hidup</w:t>
      </w:r>
      <w:r w:rsidRPr="009E59B6">
        <w:rPr>
          <w:rFonts w:ascii="Times New Roman" w:hAnsi="Times New Roman" w:cs="Times New Roman"/>
          <w:color w:val="000000"/>
          <w:spacing w:val="-15"/>
          <w:sz w:val="24"/>
          <w:szCs w:val="24"/>
          <w:shd w:val="clear" w:color="auto" w:fill="FFFFFF"/>
        </w:rPr>
        <w:t xml:space="preserve"> </w:t>
      </w:r>
      <w:r w:rsidRPr="009E59B6">
        <w:rPr>
          <w:rFonts w:ascii="Times New Roman" w:hAnsi="Times New Roman" w:cs="Times New Roman"/>
          <w:color w:val="000000"/>
          <w:sz w:val="24"/>
          <w:szCs w:val="24"/>
          <w:shd w:val="clear" w:color="auto" w:fill="FFFFFF"/>
        </w:rPr>
        <w:t>yang</w:t>
      </w:r>
      <w:r w:rsidRPr="009E59B6">
        <w:rPr>
          <w:rFonts w:ascii="Times New Roman" w:hAnsi="Times New Roman" w:cs="Times New Roman"/>
          <w:color w:val="000000"/>
          <w:spacing w:val="-15"/>
          <w:sz w:val="24"/>
          <w:szCs w:val="24"/>
          <w:shd w:val="clear" w:color="auto" w:fill="FFFFFF"/>
        </w:rPr>
        <w:t xml:space="preserve"> </w:t>
      </w:r>
      <w:r w:rsidRPr="009E59B6">
        <w:rPr>
          <w:rFonts w:ascii="Times New Roman" w:hAnsi="Times New Roman" w:cs="Times New Roman"/>
          <w:color w:val="000000"/>
          <w:sz w:val="24"/>
          <w:szCs w:val="24"/>
          <w:shd w:val="clear" w:color="auto" w:fill="FFFFFF"/>
        </w:rPr>
        <w:t>akan</w:t>
      </w:r>
      <w:r w:rsidRPr="009E59B6">
        <w:rPr>
          <w:rFonts w:ascii="Times New Roman" w:hAnsi="Times New Roman" w:cs="Times New Roman"/>
          <w:color w:val="000000"/>
          <w:spacing w:val="-15"/>
          <w:sz w:val="24"/>
          <w:szCs w:val="24"/>
          <w:shd w:val="clear" w:color="auto" w:fill="FFFFFF"/>
        </w:rPr>
        <w:t xml:space="preserve"> </w:t>
      </w:r>
      <w:r w:rsidRPr="009E59B6">
        <w:rPr>
          <w:rFonts w:ascii="Times New Roman" w:hAnsi="Times New Roman" w:cs="Times New Roman"/>
          <w:color w:val="000000"/>
          <w:sz w:val="24"/>
          <w:szCs w:val="24"/>
          <w:shd w:val="clear" w:color="auto" w:fill="FFFFFF"/>
        </w:rPr>
        <w:t>dijalani</w:t>
      </w:r>
      <w:r w:rsidRPr="009E59B6">
        <w:rPr>
          <w:rFonts w:ascii="Times New Roman" w:hAnsi="Times New Roman" w:cs="Times New Roman"/>
          <w:color w:val="000000"/>
          <w:spacing w:val="23"/>
          <w:sz w:val="24"/>
          <w:szCs w:val="24"/>
          <w:shd w:val="clear" w:color="auto" w:fill="FFFFFF"/>
        </w:rPr>
        <w:t xml:space="preserve"> </w:t>
      </w:r>
      <w:r w:rsidRPr="009E59B6">
        <w:rPr>
          <w:rFonts w:ascii="Times New Roman" w:hAnsi="Times New Roman" w:cs="Times New Roman"/>
          <w:color w:val="000000"/>
          <w:sz w:val="24"/>
          <w:szCs w:val="24"/>
          <w:shd w:val="clear" w:color="auto" w:fill="FFFFFF"/>
        </w:rPr>
        <w:t>oleh</w:t>
      </w:r>
      <w:r w:rsidRPr="009E59B6">
        <w:rPr>
          <w:rFonts w:ascii="Times New Roman" w:hAnsi="Times New Roman" w:cs="Times New Roman"/>
          <w:color w:val="000000"/>
          <w:spacing w:val="-3"/>
          <w:sz w:val="24"/>
          <w:szCs w:val="24"/>
          <w:shd w:val="clear" w:color="auto" w:fill="FFFFFF"/>
        </w:rPr>
        <w:t xml:space="preserve"> </w:t>
      </w:r>
      <w:r w:rsidRPr="009E59B6">
        <w:rPr>
          <w:rFonts w:ascii="Times New Roman" w:hAnsi="Times New Roman" w:cs="Times New Roman"/>
          <w:color w:val="000000"/>
          <w:sz w:val="24"/>
          <w:szCs w:val="24"/>
          <w:shd w:val="clear" w:color="auto" w:fill="FFFFFF"/>
        </w:rPr>
        <w:t>bayi</w:t>
      </w:r>
      <w:r w:rsidRPr="009E59B6">
        <w:rPr>
          <w:rFonts w:ascii="Times New Roman" w:hAnsi="Times New Roman" w:cs="Times New Roman"/>
          <w:color w:val="000000"/>
          <w:spacing w:val="-12"/>
          <w:sz w:val="24"/>
          <w:szCs w:val="24"/>
          <w:shd w:val="clear" w:color="auto" w:fill="FFFFFF"/>
        </w:rPr>
        <w:t xml:space="preserve"> </w:t>
      </w:r>
      <w:r w:rsidRPr="009E59B6">
        <w:rPr>
          <w:rFonts w:ascii="Times New Roman" w:hAnsi="Times New Roman" w:cs="Times New Roman"/>
          <w:color w:val="000000"/>
          <w:sz w:val="24"/>
          <w:szCs w:val="24"/>
          <w:shd w:val="clear" w:color="auto" w:fill="FFFFFF"/>
        </w:rPr>
        <w:t>yang</w:t>
      </w:r>
      <w:r w:rsidRPr="009E59B6">
        <w:rPr>
          <w:rFonts w:ascii="Times New Roman" w:hAnsi="Times New Roman" w:cs="Times New Roman"/>
          <w:color w:val="000000"/>
          <w:spacing w:val="-3"/>
          <w:sz w:val="24"/>
          <w:szCs w:val="24"/>
          <w:shd w:val="clear" w:color="auto" w:fill="FFFFFF"/>
        </w:rPr>
        <w:t xml:space="preserve"> </w:t>
      </w:r>
      <w:r w:rsidRPr="009E59B6">
        <w:rPr>
          <w:rFonts w:ascii="Times New Roman" w:hAnsi="Times New Roman" w:cs="Times New Roman"/>
          <w:color w:val="000000"/>
          <w:sz w:val="24"/>
          <w:szCs w:val="24"/>
          <w:shd w:val="clear" w:color="auto" w:fill="FFFFFF"/>
        </w:rPr>
        <w:t>baru</w:t>
      </w:r>
      <w:r w:rsidRPr="009E59B6">
        <w:rPr>
          <w:rFonts w:ascii="Times New Roman" w:hAnsi="Times New Roman" w:cs="Times New Roman"/>
          <w:color w:val="000000"/>
          <w:spacing w:val="-15"/>
          <w:sz w:val="24"/>
          <w:szCs w:val="24"/>
          <w:shd w:val="clear" w:color="auto" w:fill="FFFFFF"/>
        </w:rPr>
        <w:t xml:space="preserve"> </w:t>
      </w:r>
      <w:r w:rsidRPr="009E59B6">
        <w:rPr>
          <w:rFonts w:ascii="Times New Roman" w:hAnsi="Times New Roman" w:cs="Times New Roman"/>
          <w:color w:val="000000"/>
          <w:sz w:val="24"/>
          <w:szCs w:val="24"/>
          <w:shd w:val="clear" w:color="auto" w:fill="FFFFFF"/>
        </w:rPr>
        <w:t>lahir</w:t>
      </w:r>
      <w:r w:rsidRPr="009E59B6">
        <w:rPr>
          <w:rFonts w:ascii="Times New Roman" w:hAnsi="Times New Roman" w:cs="Times New Roman"/>
          <w:color w:val="000000"/>
          <w:spacing w:val="16"/>
          <w:sz w:val="24"/>
          <w:szCs w:val="24"/>
          <w:shd w:val="clear" w:color="auto" w:fill="FFFFFF"/>
        </w:rPr>
        <w:t xml:space="preserve"> </w:t>
      </w:r>
      <w:r w:rsidRPr="009E59B6">
        <w:rPr>
          <w:rFonts w:ascii="Times New Roman" w:hAnsi="Times New Roman" w:cs="Times New Roman"/>
          <w:color w:val="000000"/>
          <w:sz w:val="24"/>
          <w:szCs w:val="24"/>
          <w:shd w:val="clear" w:color="auto" w:fill="FFFFFF"/>
        </w:rPr>
        <w:t>pada</w:t>
      </w:r>
      <w:r w:rsidRPr="009E59B6">
        <w:rPr>
          <w:rFonts w:ascii="Times New Roman" w:hAnsi="Times New Roman" w:cs="Times New Roman"/>
          <w:color w:val="000000"/>
          <w:sz w:val="24"/>
          <w:szCs w:val="24"/>
        </w:rPr>
        <w:t xml:space="preserve"> </w:t>
      </w:r>
      <w:r w:rsidRPr="009E59B6">
        <w:rPr>
          <w:rFonts w:ascii="Times New Roman" w:hAnsi="Times New Roman" w:cs="Times New Roman"/>
          <w:color w:val="000000"/>
          <w:sz w:val="24"/>
          <w:szCs w:val="24"/>
          <w:shd w:val="clear" w:color="auto" w:fill="FFFFFF"/>
        </w:rPr>
        <w:t>suatu tahun tertentu.</w:t>
      </w:r>
    </w:p>
    <w:p w14:paraId="49DEF2C8" w14:textId="77777777" w:rsidR="009E59B6" w:rsidRDefault="009E59B6" w:rsidP="009E59B6">
      <w:pPr>
        <w:pStyle w:val="ListParagraph"/>
        <w:widowControl w:val="0"/>
        <w:ind w:left="1800"/>
        <w:jc w:val="center"/>
        <w:rPr>
          <w:rFonts w:ascii="Times New Roman" w:hAnsi="Times New Roman" w:cs="Times New Roman"/>
          <w:color w:val="000000"/>
          <w:szCs w:val="24"/>
          <w:shd w:val="clear" w:color="auto" w:fill="FFFFFF"/>
        </w:rPr>
      </w:pPr>
    </w:p>
    <w:p w14:paraId="0914B947" w14:textId="77777777" w:rsidR="009E59B6" w:rsidRDefault="009E59B6" w:rsidP="009E59B6">
      <w:pPr>
        <w:pStyle w:val="ListParagraph"/>
        <w:widowControl w:val="0"/>
        <w:ind w:left="1800"/>
        <w:jc w:val="center"/>
        <w:rPr>
          <w:rFonts w:ascii="Times New Roman" w:hAnsi="Times New Roman" w:cs="Times New Roman"/>
          <w:color w:val="000000"/>
          <w:szCs w:val="24"/>
          <w:shd w:val="clear" w:color="auto" w:fill="FFFFFF"/>
        </w:rPr>
      </w:pPr>
    </w:p>
    <w:p w14:paraId="7B148B5E" w14:textId="77777777" w:rsidR="009E59B6" w:rsidRDefault="009E59B6" w:rsidP="009E59B6">
      <w:pPr>
        <w:pStyle w:val="ListParagraph"/>
        <w:widowControl w:val="0"/>
        <w:ind w:left="1800"/>
        <w:jc w:val="center"/>
        <w:rPr>
          <w:rFonts w:ascii="Times New Roman" w:hAnsi="Times New Roman" w:cs="Times New Roman"/>
          <w:color w:val="000000"/>
          <w:szCs w:val="24"/>
          <w:shd w:val="clear" w:color="auto" w:fill="FFFFFF"/>
        </w:rPr>
      </w:pPr>
    </w:p>
    <w:p w14:paraId="5E33864A" w14:textId="77777777" w:rsidR="009E59B6" w:rsidRDefault="009E59B6" w:rsidP="009E59B6">
      <w:pPr>
        <w:pStyle w:val="ListParagraph"/>
        <w:widowControl w:val="0"/>
        <w:ind w:left="1800"/>
        <w:jc w:val="center"/>
        <w:rPr>
          <w:rFonts w:ascii="Times New Roman" w:hAnsi="Times New Roman" w:cs="Times New Roman"/>
          <w:color w:val="000000"/>
          <w:szCs w:val="24"/>
          <w:shd w:val="clear" w:color="auto" w:fill="FFFFFF"/>
        </w:rPr>
      </w:pPr>
    </w:p>
    <w:p w14:paraId="79B3A982" w14:textId="77777777" w:rsidR="009E59B6" w:rsidRDefault="009E59B6" w:rsidP="009E59B6">
      <w:pPr>
        <w:pStyle w:val="ListParagraph"/>
        <w:widowControl w:val="0"/>
        <w:ind w:left="1800"/>
        <w:jc w:val="center"/>
        <w:rPr>
          <w:rFonts w:ascii="Times New Roman" w:hAnsi="Times New Roman" w:cs="Times New Roman"/>
          <w:color w:val="000000"/>
          <w:szCs w:val="24"/>
          <w:shd w:val="clear" w:color="auto" w:fill="FFFFFF"/>
        </w:rPr>
      </w:pPr>
    </w:p>
    <w:p w14:paraId="7C7ADE41" w14:textId="77777777" w:rsidR="009E59B6" w:rsidRDefault="009E59B6" w:rsidP="009E59B6">
      <w:pPr>
        <w:pStyle w:val="ListParagraph"/>
        <w:widowControl w:val="0"/>
        <w:ind w:left="1800"/>
        <w:jc w:val="center"/>
        <w:rPr>
          <w:rFonts w:ascii="Times New Roman" w:hAnsi="Times New Roman" w:cs="Times New Roman"/>
          <w:color w:val="000000"/>
          <w:szCs w:val="24"/>
          <w:shd w:val="clear" w:color="auto" w:fill="FFFFFF"/>
        </w:rPr>
      </w:pPr>
    </w:p>
    <w:p w14:paraId="10AD5189" w14:textId="77777777" w:rsidR="009E59B6" w:rsidRDefault="009E59B6" w:rsidP="009E59B6">
      <w:pPr>
        <w:pStyle w:val="ListParagraph"/>
        <w:widowControl w:val="0"/>
        <w:ind w:left="1800"/>
        <w:jc w:val="center"/>
        <w:rPr>
          <w:rFonts w:ascii="Times New Roman" w:hAnsi="Times New Roman" w:cs="Times New Roman"/>
          <w:color w:val="000000"/>
          <w:szCs w:val="24"/>
          <w:shd w:val="clear" w:color="auto" w:fill="FFFFFF"/>
        </w:rPr>
      </w:pPr>
    </w:p>
    <w:p w14:paraId="641DBA3A" w14:textId="77777777" w:rsidR="009E59B6" w:rsidRDefault="009E59B6" w:rsidP="009E59B6">
      <w:pPr>
        <w:pStyle w:val="ListParagraph"/>
        <w:widowControl w:val="0"/>
        <w:ind w:left="1800"/>
        <w:jc w:val="center"/>
        <w:rPr>
          <w:rFonts w:ascii="Times New Roman" w:hAnsi="Times New Roman" w:cs="Times New Roman"/>
          <w:color w:val="000000"/>
          <w:szCs w:val="24"/>
          <w:shd w:val="clear" w:color="auto" w:fill="FFFFFF"/>
        </w:rPr>
      </w:pPr>
    </w:p>
    <w:p w14:paraId="637E2B85" w14:textId="77777777" w:rsidR="006204EC" w:rsidRDefault="006204EC" w:rsidP="009E59B6">
      <w:pPr>
        <w:pStyle w:val="ListParagraph"/>
        <w:widowControl w:val="0"/>
        <w:ind w:left="1800"/>
        <w:jc w:val="center"/>
        <w:rPr>
          <w:rFonts w:ascii="Times New Roman" w:hAnsi="Times New Roman" w:cs="Times New Roman"/>
          <w:color w:val="000000"/>
          <w:szCs w:val="24"/>
          <w:shd w:val="clear" w:color="auto" w:fill="FFFFFF"/>
        </w:rPr>
      </w:pPr>
    </w:p>
    <w:p w14:paraId="7A586F18" w14:textId="77777777" w:rsidR="006204EC" w:rsidRDefault="006204EC" w:rsidP="009E59B6">
      <w:pPr>
        <w:pStyle w:val="ListParagraph"/>
        <w:widowControl w:val="0"/>
        <w:ind w:left="1800"/>
        <w:jc w:val="center"/>
        <w:rPr>
          <w:rFonts w:ascii="Times New Roman" w:hAnsi="Times New Roman" w:cs="Times New Roman"/>
          <w:color w:val="000000"/>
          <w:szCs w:val="24"/>
          <w:shd w:val="clear" w:color="auto" w:fill="FFFFFF"/>
        </w:rPr>
      </w:pPr>
    </w:p>
    <w:p w14:paraId="2DAAED7F" w14:textId="77777777" w:rsidR="006204EC" w:rsidRDefault="006204EC" w:rsidP="009E59B6">
      <w:pPr>
        <w:pStyle w:val="ListParagraph"/>
        <w:widowControl w:val="0"/>
        <w:ind w:left="1800"/>
        <w:jc w:val="center"/>
        <w:rPr>
          <w:rFonts w:ascii="Times New Roman" w:hAnsi="Times New Roman" w:cs="Times New Roman"/>
          <w:color w:val="000000"/>
          <w:szCs w:val="24"/>
          <w:shd w:val="clear" w:color="auto" w:fill="FFFFFF"/>
        </w:rPr>
      </w:pPr>
    </w:p>
    <w:p w14:paraId="1165EBB2" w14:textId="77777777" w:rsidR="006204EC" w:rsidRDefault="006204EC" w:rsidP="009E59B6">
      <w:pPr>
        <w:pStyle w:val="ListParagraph"/>
        <w:widowControl w:val="0"/>
        <w:ind w:left="1800"/>
        <w:jc w:val="center"/>
        <w:rPr>
          <w:rFonts w:ascii="Times New Roman" w:hAnsi="Times New Roman" w:cs="Times New Roman"/>
          <w:color w:val="000000"/>
          <w:szCs w:val="24"/>
          <w:shd w:val="clear" w:color="auto" w:fill="FFFFFF"/>
        </w:rPr>
      </w:pPr>
    </w:p>
    <w:p w14:paraId="0E0FB4E1" w14:textId="77777777" w:rsidR="006204EC" w:rsidRDefault="006204EC" w:rsidP="009E59B6">
      <w:pPr>
        <w:pStyle w:val="ListParagraph"/>
        <w:widowControl w:val="0"/>
        <w:ind w:left="1800"/>
        <w:jc w:val="center"/>
        <w:rPr>
          <w:rFonts w:ascii="Times New Roman" w:hAnsi="Times New Roman" w:cs="Times New Roman"/>
          <w:color w:val="000000"/>
          <w:szCs w:val="24"/>
          <w:shd w:val="clear" w:color="auto" w:fill="FFFFFF"/>
        </w:rPr>
      </w:pPr>
    </w:p>
    <w:p w14:paraId="0B9ACB79" w14:textId="77777777" w:rsidR="006204EC" w:rsidRDefault="006204EC" w:rsidP="009E59B6">
      <w:pPr>
        <w:pStyle w:val="ListParagraph"/>
        <w:widowControl w:val="0"/>
        <w:ind w:left="1800"/>
        <w:jc w:val="center"/>
        <w:rPr>
          <w:rFonts w:ascii="Times New Roman" w:hAnsi="Times New Roman" w:cs="Times New Roman"/>
          <w:color w:val="000000"/>
          <w:szCs w:val="24"/>
          <w:shd w:val="clear" w:color="auto" w:fill="FFFFFF"/>
        </w:rPr>
      </w:pPr>
    </w:p>
    <w:p w14:paraId="4C7C891E" w14:textId="77777777" w:rsidR="009E59B6" w:rsidRPr="009E59B6" w:rsidRDefault="009E59B6" w:rsidP="009E59B6">
      <w:pPr>
        <w:pStyle w:val="ListParagraph"/>
        <w:widowControl w:val="0"/>
        <w:ind w:left="1800"/>
        <w:jc w:val="center"/>
        <w:rPr>
          <w:rFonts w:ascii="Times New Roman" w:hAnsi="Times New Roman" w:cs="Times New Roman"/>
          <w:color w:val="000000"/>
          <w:szCs w:val="24"/>
          <w:shd w:val="clear" w:color="auto" w:fill="FFFFFF"/>
        </w:rPr>
      </w:pPr>
      <w:r w:rsidRPr="009E59B6">
        <w:rPr>
          <w:rFonts w:ascii="Times New Roman" w:hAnsi="Times New Roman" w:cs="Times New Roman"/>
          <w:color w:val="000000"/>
          <w:szCs w:val="24"/>
          <w:shd w:val="clear" w:color="auto" w:fill="FFFFFF"/>
        </w:rPr>
        <w:t>Gambar 1.13</w:t>
      </w:r>
    </w:p>
    <w:p w14:paraId="60A52B86" w14:textId="77777777" w:rsidR="009E59B6" w:rsidRPr="009E59B6" w:rsidRDefault="009E59B6" w:rsidP="009E59B6">
      <w:pPr>
        <w:pStyle w:val="ListParagraph"/>
        <w:widowControl w:val="0"/>
        <w:ind w:left="1800"/>
        <w:jc w:val="center"/>
        <w:rPr>
          <w:rFonts w:ascii="Times New Roman" w:hAnsi="Times New Roman" w:cs="Times New Roman"/>
          <w:color w:val="000000"/>
          <w:sz w:val="24"/>
          <w:szCs w:val="24"/>
          <w:shd w:val="clear" w:color="auto" w:fill="FFFFFF"/>
        </w:rPr>
      </w:pPr>
      <w:r w:rsidRPr="009E59B6">
        <w:rPr>
          <w:rFonts w:ascii="Times New Roman" w:hAnsi="Times New Roman" w:cs="Times New Roman"/>
          <w:color w:val="000000"/>
          <w:szCs w:val="24"/>
          <w:shd w:val="clear" w:color="auto" w:fill="FFFFFF"/>
        </w:rPr>
        <w:t>Angka Harapan Hidup Kabupaten Sumedang 2020-2025</w:t>
      </w:r>
    </w:p>
    <w:p w14:paraId="3B839589" w14:textId="77777777" w:rsidR="009E59B6" w:rsidRDefault="009E59B6" w:rsidP="009E59B6">
      <w:pPr>
        <w:pStyle w:val="ListParagraph"/>
        <w:widowControl w:val="0"/>
        <w:spacing w:after="120" w:line="360" w:lineRule="auto"/>
        <w:ind w:left="1843"/>
        <w:jc w:val="both"/>
        <w:rPr>
          <w:rFonts w:ascii="Times New Roman" w:eastAsia="Calibri" w:hAnsi="Times New Roman" w:cs="Times New Roman"/>
          <w:b/>
          <w:sz w:val="24"/>
          <w:szCs w:val="24"/>
          <w:lang w:eastAsia="en-US"/>
        </w:rPr>
      </w:pPr>
      <w:r>
        <w:rPr>
          <w:rFonts w:ascii="Times New Roman" w:eastAsia="Calibri" w:hAnsi="Times New Roman" w:cs="Times New Roman"/>
          <w:b/>
          <w:noProof/>
          <w:sz w:val="24"/>
          <w:szCs w:val="24"/>
          <w:lang w:eastAsia="en-US"/>
        </w:rPr>
        <w:drawing>
          <wp:anchor distT="0" distB="0" distL="114300" distR="114300" simplePos="0" relativeHeight="251670528" behindDoc="0" locked="0" layoutInCell="1" allowOverlap="1" wp14:anchorId="165B4797" wp14:editId="46D62759">
            <wp:simplePos x="0" y="0"/>
            <wp:positionH relativeFrom="column">
              <wp:posOffset>1263015</wp:posOffset>
            </wp:positionH>
            <wp:positionV relativeFrom="paragraph">
              <wp:posOffset>37465</wp:posOffset>
            </wp:positionV>
            <wp:extent cx="4320000" cy="2205088"/>
            <wp:effectExtent l="0" t="0" r="4445" b="508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0000" cy="2205088"/>
                    </a:xfrm>
                    <a:prstGeom prst="rect">
                      <a:avLst/>
                    </a:prstGeom>
                    <a:noFill/>
                  </pic:spPr>
                </pic:pic>
              </a:graphicData>
            </a:graphic>
            <wp14:sizeRelH relativeFrom="page">
              <wp14:pctWidth>0</wp14:pctWidth>
            </wp14:sizeRelH>
            <wp14:sizeRelV relativeFrom="page">
              <wp14:pctHeight>0</wp14:pctHeight>
            </wp14:sizeRelV>
          </wp:anchor>
        </w:drawing>
      </w:r>
    </w:p>
    <w:p w14:paraId="420C8B27" w14:textId="77777777" w:rsidR="009E59B6" w:rsidRDefault="009E59B6" w:rsidP="009E59B6">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76431D99" w14:textId="77777777" w:rsidR="009E59B6" w:rsidRDefault="009E59B6" w:rsidP="009E59B6">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07D36CE6" w14:textId="77777777" w:rsidR="009E59B6" w:rsidRDefault="009E59B6" w:rsidP="009E59B6">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55055FD6" w14:textId="77777777" w:rsidR="009E59B6" w:rsidRDefault="009E59B6" w:rsidP="009E59B6">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4A3A7BFE" w14:textId="77777777" w:rsidR="009E59B6" w:rsidRDefault="009E59B6" w:rsidP="009E59B6">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40B3A4A7" w14:textId="77777777" w:rsidR="009E59B6" w:rsidRDefault="009E59B6" w:rsidP="009E59B6">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46C06B4A" w14:textId="77777777" w:rsidR="009E59B6" w:rsidRDefault="009E59B6" w:rsidP="009E59B6">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5EE0E0CE" w14:textId="77777777" w:rsidR="009E59B6" w:rsidRDefault="009E59B6" w:rsidP="009E59B6">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741D2064" w14:textId="77777777" w:rsidR="009E59B6" w:rsidRDefault="009E59B6" w:rsidP="009E59B6">
      <w:pPr>
        <w:widowControl w:val="0"/>
        <w:spacing w:line="360" w:lineRule="auto"/>
        <w:ind w:left="1843"/>
        <w:jc w:val="center"/>
        <w:rPr>
          <w:rFonts w:ascii="Times New Roman" w:eastAsia="Calibri" w:hAnsi="Times New Roman" w:cs="Times New Roman"/>
          <w:sz w:val="24"/>
          <w:szCs w:val="24"/>
          <w:shd w:val="clear" w:color="auto" w:fill="FFFFFF"/>
          <w:lang w:eastAsia="en-US"/>
        </w:rPr>
      </w:pPr>
      <w:r w:rsidRPr="009E59B6">
        <w:rPr>
          <w:rFonts w:ascii="Times New Roman" w:eastAsia="Calibri" w:hAnsi="Times New Roman" w:cs="Times New Roman"/>
          <w:szCs w:val="24"/>
          <w:shd w:val="clear" w:color="auto" w:fill="FFFFFF"/>
          <w:lang w:eastAsia="en-US"/>
        </w:rPr>
        <w:t>Sumber : BPS Sumedang</w:t>
      </w:r>
    </w:p>
    <w:p w14:paraId="1C708934" w14:textId="77777777" w:rsidR="009E59B6" w:rsidRDefault="009E59B6" w:rsidP="009E59B6">
      <w:pPr>
        <w:widowControl w:val="0"/>
        <w:spacing w:line="360" w:lineRule="auto"/>
        <w:jc w:val="both"/>
        <w:rPr>
          <w:rFonts w:ascii="Times New Roman" w:eastAsia="Calibri" w:hAnsi="Times New Roman" w:cs="Times New Roman"/>
          <w:sz w:val="24"/>
          <w:szCs w:val="24"/>
          <w:shd w:val="clear" w:color="auto" w:fill="FFFFFF"/>
          <w:lang w:eastAsia="en-US"/>
        </w:rPr>
      </w:pPr>
    </w:p>
    <w:p w14:paraId="244C4085" w14:textId="77777777" w:rsidR="009E59B6" w:rsidRPr="009E59B6" w:rsidRDefault="009E59B6" w:rsidP="009E59B6">
      <w:pPr>
        <w:pStyle w:val="BodyText"/>
        <w:spacing w:line="357" w:lineRule="auto"/>
        <w:ind w:left="1843" w:firstLine="567"/>
        <w:jc w:val="both"/>
        <w:rPr>
          <w:rFonts w:ascii="Times New Roman" w:hAnsi="Times New Roman"/>
          <w:i w:val="0"/>
          <w:iCs/>
          <w:sz w:val="24"/>
          <w:szCs w:val="24"/>
        </w:rPr>
      </w:pPr>
      <w:r>
        <w:rPr>
          <w:rFonts w:ascii="Times New Roman" w:hAnsi="Times New Roman"/>
          <w:i w:val="0"/>
          <w:iCs/>
          <w:sz w:val="24"/>
          <w:szCs w:val="24"/>
        </w:rPr>
        <w:t xml:space="preserve">Dengan melihat daroi Grafik ini bahwa harapan hidup di Kabupaten </w:t>
      </w:r>
      <w:r>
        <w:rPr>
          <w:rFonts w:ascii="Times New Roman" w:hAnsi="Times New Roman"/>
          <w:i w:val="0"/>
          <w:iCs/>
          <w:sz w:val="24"/>
          <w:szCs w:val="24"/>
        </w:rPr>
        <w:lastRenderedPageBreak/>
        <w:t>Sumedang mengalami peningkatan  u</w:t>
      </w:r>
      <w:r w:rsidRPr="005A7FC0">
        <w:rPr>
          <w:rFonts w:ascii="Times New Roman" w:hAnsi="Times New Roman"/>
          <w:i w:val="0"/>
          <w:iCs/>
          <w:sz w:val="24"/>
          <w:szCs w:val="24"/>
        </w:rPr>
        <w:t>ntuk terus meningkatkan AHH maka beberapa indikator</w:t>
      </w:r>
      <w:r>
        <w:rPr>
          <w:rFonts w:ascii="Times New Roman" w:hAnsi="Times New Roman"/>
          <w:i w:val="0"/>
          <w:iCs/>
          <w:sz w:val="24"/>
          <w:szCs w:val="24"/>
        </w:rPr>
        <w:t xml:space="preserve"> </w:t>
      </w:r>
      <w:r w:rsidRPr="005A7FC0">
        <w:rPr>
          <w:rFonts w:ascii="Times New Roman" w:hAnsi="Times New Roman"/>
          <w:i w:val="0"/>
          <w:iCs/>
          <w:sz w:val="24"/>
          <w:szCs w:val="24"/>
        </w:rPr>
        <w:t>yang memiliki</w:t>
      </w:r>
      <w:r>
        <w:rPr>
          <w:rFonts w:ascii="Times New Roman" w:hAnsi="Times New Roman"/>
          <w:i w:val="0"/>
          <w:iCs/>
          <w:sz w:val="24"/>
          <w:szCs w:val="24"/>
        </w:rPr>
        <w:t xml:space="preserve"> </w:t>
      </w:r>
      <w:r w:rsidRPr="005A7FC0">
        <w:rPr>
          <w:rFonts w:ascii="Times New Roman" w:hAnsi="Times New Roman"/>
          <w:i w:val="0"/>
          <w:iCs/>
          <w:sz w:val="24"/>
          <w:szCs w:val="24"/>
        </w:rPr>
        <w:t>hubungan terhadap Angka Harapan Hidup harus lebih diperhatikan</w:t>
      </w:r>
      <w:r>
        <w:rPr>
          <w:rFonts w:ascii="Times New Roman" w:hAnsi="Times New Roman"/>
          <w:i w:val="0"/>
          <w:iCs/>
          <w:sz w:val="24"/>
          <w:szCs w:val="24"/>
        </w:rPr>
        <w:t xml:space="preserve"> </w:t>
      </w:r>
      <w:r w:rsidRPr="005A7FC0">
        <w:rPr>
          <w:rFonts w:ascii="Times New Roman" w:hAnsi="Times New Roman"/>
          <w:i w:val="0"/>
          <w:iCs/>
          <w:sz w:val="24"/>
          <w:szCs w:val="24"/>
        </w:rPr>
        <w:t>lagi, seperti</w:t>
      </w:r>
      <w:r>
        <w:rPr>
          <w:rFonts w:ascii="Times New Roman" w:hAnsi="Times New Roman"/>
          <w:i w:val="0"/>
          <w:iCs/>
          <w:sz w:val="24"/>
          <w:szCs w:val="24"/>
        </w:rPr>
        <w:t xml:space="preserve"> </w:t>
      </w:r>
      <w:r w:rsidRPr="005A7FC0">
        <w:rPr>
          <w:rFonts w:ascii="Times New Roman" w:hAnsi="Times New Roman"/>
          <w:i w:val="0"/>
          <w:iCs/>
          <w:sz w:val="24"/>
          <w:szCs w:val="24"/>
        </w:rPr>
        <w:t>persentase penolong persalinan</w:t>
      </w:r>
      <w:r w:rsidRPr="005A7FC0">
        <w:rPr>
          <w:rFonts w:ascii="Times New Roman" w:hAnsi="Times New Roman"/>
          <w:i w:val="0"/>
          <w:iCs/>
          <w:spacing w:val="-15"/>
          <w:sz w:val="24"/>
          <w:szCs w:val="24"/>
        </w:rPr>
        <w:t xml:space="preserve"> </w:t>
      </w:r>
      <w:r w:rsidRPr="005A7FC0">
        <w:rPr>
          <w:rFonts w:ascii="Times New Roman" w:hAnsi="Times New Roman"/>
          <w:i w:val="0"/>
          <w:iCs/>
          <w:sz w:val="24"/>
          <w:szCs w:val="24"/>
        </w:rPr>
        <w:t>medis,</w:t>
      </w:r>
      <w:r w:rsidRPr="005A7FC0">
        <w:rPr>
          <w:rFonts w:ascii="Times New Roman" w:hAnsi="Times New Roman"/>
          <w:i w:val="0"/>
          <w:iCs/>
          <w:spacing w:val="-7"/>
          <w:sz w:val="24"/>
          <w:szCs w:val="24"/>
        </w:rPr>
        <w:t xml:space="preserve"> </w:t>
      </w:r>
      <w:r w:rsidRPr="005A7FC0">
        <w:rPr>
          <w:rFonts w:ascii="Times New Roman" w:hAnsi="Times New Roman"/>
          <w:i w:val="0"/>
          <w:iCs/>
          <w:sz w:val="24"/>
          <w:szCs w:val="24"/>
        </w:rPr>
        <w:t>jumlah dokter,</w:t>
      </w:r>
      <w:r w:rsidRPr="005A7FC0">
        <w:rPr>
          <w:rFonts w:ascii="Times New Roman" w:hAnsi="Times New Roman"/>
          <w:i w:val="0"/>
          <w:iCs/>
          <w:spacing w:val="-7"/>
          <w:sz w:val="24"/>
          <w:szCs w:val="24"/>
        </w:rPr>
        <w:t xml:space="preserve"> </w:t>
      </w:r>
      <w:r w:rsidRPr="005A7FC0">
        <w:rPr>
          <w:rFonts w:ascii="Times New Roman" w:hAnsi="Times New Roman"/>
          <w:i w:val="0"/>
          <w:iCs/>
          <w:sz w:val="24"/>
          <w:szCs w:val="24"/>
        </w:rPr>
        <w:t>persentase</w:t>
      </w:r>
      <w:r w:rsidRPr="005A7FC0">
        <w:rPr>
          <w:rFonts w:ascii="Times New Roman" w:hAnsi="Times New Roman"/>
          <w:i w:val="0"/>
          <w:iCs/>
          <w:spacing w:val="-15"/>
          <w:sz w:val="24"/>
          <w:szCs w:val="24"/>
        </w:rPr>
        <w:t xml:space="preserve"> </w:t>
      </w:r>
      <w:r w:rsidRPr="005A7FC0">
        <w:rPr>
          <w:rFonts w:ascii="Times New Roman" w:hAnsi="Times New Roman"/>
          <w:i w:val="0"/>
          <w:iCs/>
          <w:sz w:val="24"/>
          <w:szCs w:val="24"/>
        </w:rPr>
        <w:t>angka</w:t>
      </w:r>
      <w:r>
        <w:rPr>
          <w:rFonts w:ascii="Times New Roman" w:hAnsi="Times New Roman"/>
          <w:i w:val="0"/>
          <w:iCs/>
          <w:spacing w:val="-15"/>
          <w:sz w:val="24"/>
          <w:szCs w:val="24"/>
        </w:rPr>
        <w:t xml:space="preserve"> </w:t>
      </w:r>
      <w:r w:rsidRPr="005A7FC0">
        <w:rPr>
          <w:rFonts w:ascii="Times New Roman" w:hAnsi="Times New Roman"/>
          <w:i w:val="0"/>
          <w:iCs/>
          <w:sz w:val="24"/>
          <w:szCs w:val="24"/>
        </w:rPr>
        <w:t>kesakitan,</w:t>
      </w:r>
      <w:r>
        <w:rPr>
          <w:rFonts w:ascii="Times New Roman" w:hAnsi="Times New Roman"/>
          <w:i w:val="0"/>
          <w:iCs/>
          <w:sz w:val="24"/>
          <w:szCs w:val="24"/>
        </w:rPr>
        <w:t xml:space="preserve"> </w:t>
      </w:r>
      <w:r w:rsidRPr="005A7FC0">
        <w:rPr>
          <w:rFonts w:ascii="Times New Roman" w:hAnsi="Times New Roman"/>
          <w:i w:val="0"/>
          <w:iCs/>
          <w:sz w:val="24"/>
          <w:szCs w:val="24"/>
        </w:rPr>
        <w:t>keadaan</w:t>
      </w:r>
      <w:r w:rsidRPr="005A7FC0">
        <w:rPr>
          <w:rFonts w:ascii="Times New Roman" w:hAnsi="Times New Roman"/>
          <w:i w:val="0"/>
          <w:iCs/>
          <w:spacing w:val="-15"/>
          <w:sz w:val="24"/>
          <w:szCs w:val="24"/>
        </w:rPr>
        <w:t xml:space="preserve"> </w:t>
      </w:r>
      <w:r w:rsidRPr="005A7FC0">
        <w:rPr>
          <w:rFonts w:ascii="Times New Roman" w:hAnsi="Times New Roman"/>
          <w:i w:val="0"/>
          <w:iCs/>
          <w:sz w:val="24"/>
          <w:szCs w:val="24"/>
        </w:rPr>
        <w:t>lingkungan</w:t>
      </w:r>
      <w:r w:rsidRPr="005A7FC0">
        <w:rPr>
          <w:rFonts w:ascii="Times New Roman" w:hAnsi="Times New Roman"/>
          <w:i w:val="0"/>
          <w:iCs/>
          <w:spacing w:val="36"/>
          <w:sz w:val="24"/>
          <w:szCs w:val="24"/>
        </w:rPr>
        <w:t xml:space="preserve"> </w:t>
      </w:r>
      <w:r w:rsidRPr="005A7FC0">
        <w:rPr>
          <w:rFonts w:ascii="Times New Roman" w:hAnsi="Times New Roman"/>
          <w:i w:val="0"/>
          <w:iCs/>
          <w:sz w:val="24"/>
          <w:szCs w:val="24"/>
        </w:rPr>
        <w:t>perumahan</w:t>
      </w:r>
      <w:r w:rsidRPr="005A7FC0">
        <w:rPr>
          <w:rFonts w:ascii="Times New Roman" w:hAnsi="Times New Roman"/>
          <w:i w:val="0"/>
          <w:iCs/>
          <w:spacing w:val="-15"/>
          <w:sz w:val="24"/>
          <w:szCs w:val="24"/>
        </w:rPr>
        <w:t xml:space="preserve"> </w:t>
      </w:r>
      <w:r w:rsidRPr="005A7FC0">
        <w:rPr>
          <w:rFonts w:ascii="Times New Roman" w:hAnsi="Times New Roman"/>
          <w:i w:val="0"/>
          <w:iCs/>
          <w:sz w:val="24"/>
          <w:szCs w:val="24"/>
        </w:rPr>
        <w:t>dan penyediaan</w:t>
      </w:r>
      <w:r w:rsidRPr="005A7FC0">
        <w:rPr>
          <w:rFonts w:ascii="Times New Roman" w:hAnsi="Times New Roman"/>
          <w:i w:val="0"/>
          <w:iCs/>
          <w:spacing w:val="-15"/>
          <w:sz w:val="24"/>
          <w:szCs w:val="24"/>
        </w:rPr>
        <w:t xml:space="preserve"> </w:t>
      </w:r>
      <w:r w:rsidRPr="005A7FC0">
        <w:rPr>
          <w:rFonts w:ascii="Times New Roman" w:hAnsi="Times New Roman"/>
          <w:i w:val="0"/>
          <w:iCs/>
          <w:sz w:val="24"/>
          <w:szCs w:val="24"/>
        </w:rPr>
        <w:t>air</w:t>
      </w:r>
      <w:r w:rsidRPr="005A7FC0">
        <w:rPr>
          <w:rFonts w:ascii="Times New Roman" w:hAnsi="Times New Roman"/>
          <w:i w:val="0"/>
          <w:iCs/>
          <w:spacing w:val="-15"/>
          <w:sz w:val="24"/>
          <w:szCs w:val="24"/>
        </w:rPr>
        <w:t xml:space="preserve"> </w:t>
      </w:r>
      <w:r w:rsidRPr="005A7FC0">
        <w:rPr>
          <w:rFonts w:ascii="Times New Roman" w:hAnsi="Times New Roman"/>
          <w:i w:val="0"/>
          <w:iCs/>
          <w:sz w:val="24"/>
          <w:szCs w:val="24"/>
        </w:rPr>
        <w:t>bersih</w:t>
      </w:r>
      <w:r w:rsidRPr="005A7FC0">
        <w:rPr>
          <w:rFonts w:ascii="Times New Roman" w:hAnsi="Times New Roman"/>
          <w:i w:val="0"/>
          <w:iCs/>
          <w:spacing w:val="-15"/>
          <w:sz w:val="24"/>
          <w:szCs w:val="24"/>
        </w:rPr>
        <w:t xml:space="preserve"> </w:t>
      </w:r>
      <w:r w:rsidRPr="005A7FC0">
        <w:rPr>
          <w:rFonts w:ascii="Times New Roman" w:hAnsi="Times New Roman"/>
          <w:i w:val="0"/>
          <w:iCs/>
          <w:sz w:val="24"/>
          <w:szCs w:val="24"/>
        </w:rPr>
        <w:t>sehingg</w:t>
      </w:r>
      <w:r>
        <w:rPr>
          <w:rFonts w:ascii="Times New Roman" w:hAnsi="Times New Roman"/>
          <w:i w:val="0"/>
          <w:iCs/>
          <w:sz w:val="24"/>
          <w:szCs w:val="24"/>
        </w:rPr>
        <w:t xml:space="preserve">a </w:t>
      </w:r>
      <w:r w:rsidRPr="005A7FC0">
        <w:rPr>
          <w:rFonts w:ascii="Times New Roman" w:hAnsi="Times New Roman"/>
          <w:i w:val="0"/>
          <w:iCs/>
          <w:sz w:val="24"/>
          <w:szCs w:val="24"/>
        </w:rPr>
        <w:t>peningkatan</w:t>
      </w:r>
      <w:r>
        <w:rPr>
          <w:rFonts w:ascii="Times New Roman" w:hAnsi="Times New Roman"/>
          <w:i w:val="0"/>
          <w:iCs/>
          <w:sz w:val="24"/>
          <w:szCs w:val="24"/>
        </w:rPr>
        <w:t xml:space="preserve"> </w:t>
      </w:r>
      <w:r w:rsidRPr="005A7FC0">
        <w:rPr>
          <w:rFonts w:ascii="Times New Roman" w:hAnsi="Times New Roman"/>
          <w:i w:val="0"/>
          <w:iCs/>
          <w:sz w:val="24"/>
          <w:szCs w:val="24"/>
        </w:rPr>
        <w:t>AHH</w:t>
      </w:r>
      <w:r w:rsidRPr="005A7FC0">
        <w:rPr>
          <w:rFonts w:ascii="Times New Roman" w:hAnsi="Times New Roman"/>
          <w:i w:val="0"/>
          <w:iCs/>
          <w:spacing w:val="-15"/>
          <w:sz w:val="24"/>
          <w:szCs w:val="24"/>
        </w:rPr>
        <w:t xml:space="preserve"> </w:t>
      </w:r>
      <w:r w:rsidRPr="005A7FC0">
        <w:rPr>
          <w:rFonts w:ascii="Times New Roman" w:hAnsi="Times New Roman"/>
          <w:i w:val="0"/>
          <w:iCs/>
          <w:sz w:val="24"/>
          <w:szCs w:val="24"/>
        </w:rPr>
        <w:t>di</w:t>
      </w:r>
      <w:r w:rsidRPr="005A7FC0">
        <w:rPr>
          <w:rFonts w:ascii="Times New Roman" w:hAnsi="Times New Roman"/>
          <w:i w:val="0"/>
          <w:iCs/>
          <w:spacing w:val="-15"/>
          <w:sz w:val="24"/>
          <w:szCs w:val="24"/>
        </w:rPr>
        <w:t xml:space="preserve"> </w:t>
      </w:r>
      <w:r w:rsidRPr="005A7FC0">
        <w:rPr>
          <w:rFonts w:ascii="Times New Roman" w:hAnsi="Times New Roman"/>
          <w:i w:val="0"/>
          <w:iCs/>
          <w:sz w:val="24"/>
          <w:szCs w:val="24"/>
        </w:rPr>
        <w:t>K</w:t>
      </w:r>
      <w:r>
        <w:rPr>
          <w:rFonts w:ascii="Times New Roman" w:hAnsi="Times New Roman"/>
          <w:i w:val="0"/>
          <w:iCs/>
          <w:sz w:val="24"/>
          <w:szCs w:val="24"/>
        </w:rPr>
        <w:t xml:space="preserve">abupaten Sumedang </w:t>
      </w:r>
      <w:r w:rsidRPr="005A7FC0">
        <w:rPr>
          <w:rFonts w:ascii="Times New Roman" w:hAnsi="Times New Roman"/>
          <w:i w:val="0"/>
          <w:iCs/>
          <w:sz w:val="24"/>
          <w:szCs w:val="24"/>
        </w:rPr>
        <w:t>lebih</w:t>
      </w:r>
      <w:r w:rsidRPr="005A7FC0">
        <w:rPr>
          <w:rFonts w:ascii="Times New Roman" w:hAnsi="Times New Roman"/>
          <w:i w:val="0"/>
          <w:iCs/>
          <w:spacing w:val="-15"/>
          <w:sz w:val="24"/>
          <w:szCs w:val="24"/>
        </w:rPr>
        <w:t xml:space="preserve"> </w:t>
      </w:r>
      <w:r w:rsidRPr="005A7FC0">
        <w:rPr>
          <w:rFonts w:ascii="Times New Roman" w:hAnsi="Times New Roman"/>
          <w:i w:val="0"/>
          <w:iCs/>
          <w:sz w:val="24"/>
          <w:szCs w:val="24"/>
        </w:rPr>
        <w:t>baik</w:t>
      </w:r>
      <w:r w:rsidRPr="005A7FC0">
        <w:rPr>
          <w:rFonts w:ascii="Times New Roman" w:hAnsi="Times New Roman"/>
          <w:i w:val="0"/>
          <w:iCs/>
          <w:spacing w:val="-15"/>
          <w:sz w:val="24"/>
          <w:szCs w:val="24"/>
        </w:rPr>
        <w:t xml:space="preserve"> </w:t>
      </w:r>
      <w:r w:rsidRPr="005A7FC0">
        <w:rPr>
          <w:rFonts w:ascii="Times New Roman" w:hAnsi="Times New Roman"/>
          <w:i w:val="0"/>
          <w:iCs/>
          <w:sz w:val="24"/>
          <w:szCs w:val="24"/>
        </w:rPr>
        <w:t>lagi</w:t>
      </w:r>
      <w:r w:rsidRPr="005A7FC0">
        <w:rPr>
          <w:rFonts w:ascii="Times New Roman" w:hAnsi="Times New Roman"/>
          <w:i w:val="0"/>
          <w:iCs/>
          <w:spacing w:val="-15"/>
          <w:sz w:val="24"/>
          <w:szCs w:val="24"/>
        </w:rPr>
        <w:t xml:space="preserve"> </w:t>
      </w:r>
      <w:r w:rsidRPr="005A7FC0">
        <w:rPr>
          <w:rFonts w:ascii="Times New Roman" w:hAnsi="Times New Roman"/>
          <w:i w:val="0"/>
          <w:iCs/>
          <w:sz w:val="24"/>
          <w:szCs w:val="24"/>
        </w:rPr>
        <w:t>ditahun</w:t>
      </w:r>
      <w:r w:rsidRPr="005A7FC0">
        <w:rPr>
          <w:rFonts w:ascii="Times New Roman" w:hAnsi="Times New Roman"/>
          <w:i w:val="0"/>
          <w:iCs/>
          <w:spacing w:val="-15"/>
          <w:sz w:val="24"/>
          <w:szCs w:val="24"/>
        </w:rPr>
        <w:t xml:space="preserve"> </w:t>
      </w:r>
      <w:r w:rsidRPr="005A7FC0">
        <w:rPr>
          <w:rFonts w:ascii="Times New Roman" w:hAnsi="Times New Roman"/>
          <w:i w:val="0"/>
          <w:iCs/>
          <w:sz w:val="24"/>
          <w:szCs w:val="24"/>
        </w:rPr>
        <w:t>tahun</w:t>
      </w:r>
      <w:r w:rsidRPr="005A7FC0">
        <w:rPr>
          <w:rFonts w:ascii="Times New Roman" w:hAnsi="Times New Roman"/>
          <w:i w:val="0"/>
          <w:iCs/>
          <w:spacing w:val="-15"/>
          <w:sz w:val="24"/>
          <w:szCs w:val="24"/>
        </w:rPr>
        <w:t xml:space="preserve"> </w:t>
      </w:r>
      <w:r w:rsidRPr="005A7FC0">
        <w:rPr>
          <w:rFonts w:ascii="Times New Roman" w:hAnsi="Times New Roman"/>
          <w:i w:val="0"/>
          <w:iCs/>
          <w:sz w:val="24"/>
          <w:szCs w:val="24"/>
        </w:rPr>
        <w:t>yang aka</w:t>
      </w:r>
      <w:r>
        <w:rPr>
          <w:rFonts w:ascii="Times New Roman" w:hAnsi="Times New Roman"/>
          <w:i w:val="0"/>
          <w:iCs/>
          <w:sz w:val="24"/>
          <w:szCs w:val="24"/>
        </w:rPr>
        <w:t>n datang.</w:t>
      </w:r>
    </w:p>
    <w:p w14:paraId="1C5403BD" w14:textId="77777777" w:rsidR="0076516B" w:rsidRDefault="0076516B" w:rsidP="009E59B6">
      <w:pPr>
        <w:pStyle w:val="ListParagraph"/>
        <w:widowControl w:val="0"/>
        <w:spacing w:after="120" w:line="360" w:lineRule="auto"/>
        <w:ind w:left="1843"/>
        <w:jc w:val="both"/>
        <w:rPr>
          <w:rFonts w:ascii="Times New Roman" w:hAnsi="Times New Roman"/>
          <w:iCs/>
          <w:sz w:val="24"/>
          <w:szCs w:val="24"/>
        </w:rPr>
      </w:pPr>
    </w:p>
    <w:p w14:paraId="5E201FD5" w14:textId="77777777" w:rsidR="009E59B6" w:rsidRDefault="009E59B6" w:rsidP="0076516B">
      <w:pPr>
        <w:pStyle w:val="ListParagraph"/>
        <w:widowControl w:val="0"/>
        <w:spacing w:after="120" w:line="360" w:lineRule="auto"/>
        <w:ind w:left="1843" w:firstLine="567"/>
        <w:jc w:val="both"/>
        <w:rPr>
          <w:rFonts w:ascii="Times New Roman" w:eastAsia="Calibri" w:hAnsi="Times New Roman" w:cs="Times New Roman"/>
          <w:b/>
          <w:sz w:val="24"/>
          <w:szCs w:val="24"/>
          <w:lang w:eastAsia="en-US"/>
        </w:rPr>
      </w:pPr>
      <w:r w:rsidRPr="00501232">
        <w:rPr>
          <w:rFonts w:ascii="Times New Roman" w:hAnsi="Times New Roman"/>
          <w:iCs/>
          <w:sz w:val="24"/>
          <w:szCs w:val="24"/>
        </w:rPr>
        <w:t>Matriks analisis situasi kependudukan K</w:t>
      </w:r>
      <w:r>
        <w:rPr>
          <w:rFonts w:ascii="Times New Roman" w:hAnsi="Times New Roman"/>
          <w:iCs/>
          <w:sz w:val="24"/>
          <w:szCs w:val="24"/>
        </w:rPr>
        <w:t xml:space="preserve">abupaten Sumedang </w:t>
      </w:r>
      <w:r w:rsidRPr="00501232">
        <w:rPr>
          <w:rFonts w:ascii="Times New Roman" w:hAnsi="Times New Roman"/>
          <w:iCs/>
          <w:sz w:val="24"/>
          <w:szCs w:val="24"/>
        </w:rPr>
        <w:t>untuk indikator</w:t>
      </w:r>
      <w:r w:rsidRPr="00501232">
        <w:rPr>
          <w:rFonts w:ascii="Times New Roman" w:hAnsi="Times New Roman"/>
          <w:iCs/>
          <w:spacing w:val="40"/>
          <w:sz w:val="24"/>
          <w:szCs w:val="24"/>
        </w:rPr>
        <w:t xml:space="preserve"> </w:t>
      </w:r>
      <w:r w:rsidRPr="00501232">
        <w:rPr>
          <w:rFonts w:ascii="Times New Roman" w:hAnsi="Times New Roman"/>
          <w:iCs/>
          <w:sz w:val="24"/>
          <w:szCs w:val="24"/>
        </w:rPr>
        <w:t>Peningkatan Kualitas Penduduk</w:t>
      </w:r>
      <w:r w:rsidRPr="00501232">
        <w:rPr>
          <w:rFonts w:ascii="Times New Roman" w:hAnsi="Times New Roman"/>
          <w:iCs/>
          <w:spacing w:val="-6"/>
          <w:sz w:val="24"/>
          <w:szCs w:val="24"/>
        </w:rPr>
        <w:t xml:space="preserve"> </w:t>
      </w:r>
      <w:r w:rsidRPr="00501232">
        <w:rPr>
          <w:rFonts w:ascii="Times New Roman" w:hAnsi="Times New Roman"/>
          <w:iCs/>
          <w:sz w:val="24"/>
          <w:szCs w:val="24"/>
        </w:rPr>
        <w:t>Aspek Kesehatan</w:t>
      </w:r>
      <w:r w:rsidRPr="00501232">
        <w:rPr>
          <w:rFonts w:ascii="Times New Roman" w:hAnsi="Times New Roman"/>
          <w:iCs/>
          <w:spacing w:val="32"/>
          <w:sz w:val="24"/>
          <w:szCs w:val="24"/>
        </w:rPr>
        <w:t xml:space="preserve"> </w:t>
      </w:r>
      <w:r w:rsidRPr="00501232">
        <w:rPr>
          <w:rFonts w:ascii="Times New Roman" w:hAnsi="Times New Roman"/>
          <w:iCs/>
          <w:sz w:val="24"/>
          <w:szCs w:val="24"/>
        </w:rPr>
        <w:t>dengan pendekatan PSRI</w:t>
      </w:r>
    </w:p>
    <w:tbl>
      <w:tblPr>
        <w:tblW w:w="1015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89"/>
        <w:gridCol w:w="1137"/>
        <w:gridCol w:w="1746"/>
        <w:gridCol w:w="2147"/>
        <w:gridCol w:w="2275"/>
        <w:gridCol w:w="2163"/>
      </w:tblGrid>
      <w:tr w:rsidR="0076516B" w:rsidRPr="00B86012" w14:paraId="0410D008" w14:textId="77777777" w:rsidTr="006A4747">
        <w:trPr>
          <w:trHeight w:val="492"/>
          <w:jc w:val="center"/>
        </w:trPr>
        <w:tc>
          <w:tcPr>
            <w:tcW w:w="689" w:type="dxa"/>
            <w:shd w:val="clear" w:color="auto" w:fill="DDD9C4"/>
          </w:tcPr>
          <w:p w14:paraId="117214BC" w14:textId="77777777" w:rsidR="0076516B" w:rsidRPr="00B86012" w:rsidRDefault="0076516B" w:rsidP="006A4747">
            <w:pPr>
              <w:pStyle w:val="TableParagraph"/>
              <w:spacing w:line="219" w:lineRule="exact"/>
              <w:ind w:left="198"/>
              <w:rPr>
                <w:rFonts w:ascii="Times New Roman" w:hAnsi="Times New Roman"/>
                <w:b/>
                <w:sz w:val="24"/>
                <w:szCs w:val="24"/>
              </w:rPr>
            </w:pPr>
            <w:r w:rsidRPr="00B86012">
              <w:rPr>
                <w:rFonts w:ascii="Times New Roman" w:hAnsi="Times New Roman"/>
                <w:b/>
                <w:spacing w:val="-5"/>
                <w:sz w:val="24"/>
                <w:szCs w:val="24"/>
              </w:rPr>
              <w:t>No.</w:t>
            </w:r>
          </w:p>
          <w:p w14:paraId="6092286B" w14:textId="77777777" w:rsidR="0076516B" w:rsidRPr="00B86012" w:rsidRDefault="0076516B" w:rsidP="006A4747">
            <w:pPr>
              <w:pStyle w:val="TableParagraph"/>
              <w:spacing w:line="241" w:lineRule="exact"/>
              <w:ind w:left="118"/>
              <w:rPr>
                <w:rFonts w:ascii="Times New Roman" w:hAnsi="Times New Roman"/>
                <w:b/>
                <w:sz w:val="24"/>
                <w:szCs w:val="24"/>
              </w:rPr>
            </w:pPr>
            <w:r w:rsidRPr="00B86012">
              <w:rPr>
                <w:rFonts w:ascii="Times New Roman" w:hAnsi="Times New Roman"/>
                <w:b/>
                <w:spacing w:val="-2"/>
                <w:sz w:val="24"/>
                <w:szCs w:val="24"/>
              </w:rPr>
              <w:t>Indik</w:t>
            </w:r>
          </w:p>
        </w:tc>
        <w:tc>
          <w:tcPr>
            <w:tcW w:w="1137" w:type="dxa"/>
            <w:shd w:val="clear" w:color="auto" w:fill="DDD9C4"/>
          </w:tcPr>
          <w:p w14:paraId="62256C95" w14:textId="77777777" w:rsidR="0076516B" w:rsidRPr="00B86012" w:rsidRDefault="0076516B" w:rsidP="006A4747">
            <w:pPr>
              <w:pStyle w:val="TableParagraph"/>
              <w:spacing w:before="74"/>
              <w:ind w:left="149"/>
              <w:rPr>
                <w:rFonts w:ascii="Times New Roman" w:hAnsi="Times New Roman"/>
                <w:b/>
                <w:i/>
                <w:sz w:val="24"/>
                <w:szCs w:val="24"/>
              </w:rPr>
            </w:pPr>
            <w:r w:rsidRPr="00B86012">
              <w:rPr>
                <w:rFonts w:ascii="Times New Roman" w:hAnsi="Times New Roman"/>
                <w:b/>
                <w:i/>
                <w:spacing w:val="-2"/>
                <w:sz w:val="24"/>
                <w:szCs w:val="24"/>
              </w:rPr>
              <w:t>Indikator</w:t>
            </w:r>
          </w:p>
        </w:tc>
        <w:tc>
          <w:tcPr>
            <w:tcW w:w="1746" w:type="dxa"/>
            <w:shd w:val="clear" w:color="auto" w:fill="DDD9C4"/>
          </w:tcPr>
          <w:p w14:paraId="50C3768E" w14:textId="77777777" w:rsidR="0076516B" w:rsidRPr="00B86012" w:rsidRDefault="0076516B" w:rsidP="006A4747">
            <w:pPr>
              <w:pStyle w:val="TableParagraph"/>
              <w:spacing w:before="74"/>
              <w:ind w:left="503"/>
              <w:rPr>
                <w:rFonts w:ascii="Times New Roman" w:hAnsi="Times New Roman"/>
                <w:b/>
                <w:i/>
                <w:sz w:val="24"/>
                <w:szCs w:val="24"/>
              </w:rPr>
            </w:pPr>
            <w:r w:rsidRPr="00B86012">
              <w:rPr>
                <w:rFonts w:ascii="Times New Roman" w:hAnsi="Times New Roman"/>
                <w:b/>
                <w:i/>
                <w:spacing w:val="-2"/>
                <w:sz w:val="24"/>
                <w:szCs w:val="24"/>
              </w:rPr>
              <w:t>Pressure</w:t>
            </w:r>
          </w:p>
        </w:tc>
        <w:tc>
          <w:tcPr>
            <w:tcW w:w="2147" w:type="dxa"/>
            <w:shd w:val="clear" w:color="auto" w:fill="DDD9C4"/>
          </w:tcPr>
          <w:p w14:paraId="75A80B09" w14:textId="77777777" w:rsidR="0076516B" w:rsidRPr="00B86012" w:rsidRDefault="0076516B" w:rsidP="006A4747">
            <w:pPr>
              <w:pStyle w:val="TableParagraph"/>
              <w:spacing w:before="74"/>
              <w:ind w:left="27"/>
              <w:jc w:val="center"/>
              <w:rPr>
                <w:rFonts w:ascii="Times New Roman" w:hAnsi="Times New Roman"/>
                <w:b/>
                <w:i/>
                <w:sz w:val="24"/>
                <w:szCs w:val="24"/>
              </w:rPr>
            </w:pPr>
            <w:r w:rsidRPr="00B86012">
              <w:rPr>
                <w:rFonts w:ascii="Times New Roman" w:hAnsi="Times New Roman"/>
                <w:b/>
                <w:i/>
                <w:spacing w:val="-2"/>
                <w:sz w:val="24"/>
                <w:szCs w:val="24"/>
              </w:rPr>
              <w:t>State</w:t>
            </w:r>
          </w:p>
        </w:tc>
        <w:tc>
          <w:tcPr>
            <w:tcW w:w="2275" w:type="dxa"/>
            <w:shd w:val="clear" w:color="auto" w:fill="DDD9C4"/>
          </w:tcPr>
          <w:p w14:paraId="4ABC5639" w14:textId="77777777" w:rsidR="0076516B" w:rsidRPr="00B86012" w:rsidRDefault="0076516B" w:rsidP="006A4747">
            <w:pPr>
              <w:pStyle w:val="TableParagraph"/>
              <w:spacing w:before="74"/>
              <w:ind w:left="18"/>
              <w:jc w:val="center"/>
              <w:rPr>
                <w:rFonts w:ascii="Times New Roman" w:hAnsi="Times New Roman"/>
                <w:b/>
                <w:i/>
                <w:sz w:val="24"/>
                <w:szCs w:val="24"/>
              </w:rPr>
            </w:pPr>
            <w:r w:rsidRPr="00B86012">
              <w:rPr>
                <w:rFonts w:ascii="Times New Roman" w:hAnsi="Times New Roman"/>
                <w:b/>
                <w:i/>
                <w:spacing w:val="-2"/>
                <w:sz w:val="24"/>
                <w:szCs w:val="24"/>
              </w:rPr>
              <w:t>Respon</w:t>
            </w:r>
          </w:p>
        </w:tc>
        <w:tc>
          <w:tcPr>
            <w:tcW w:w="2163" w:type="dxa"/>
            <w:shd w:val="clear" w:color="auto" w:fill="DDD9C4"/>
          </w:tcPr>
          <w:p w14:paraId="3644AF96" w14:textId="77777777" w:rsidR="0076516B" w:rsidRPr="00B86012" w:rsidRDefault="0076516B" w:rsidP="006A4747">
            <w:pPr>
              <w:pStyle w:val="TableParagraph"/>
              <w:spacing w:before="74"/>
              <w:ind w:left="64" w:right="39"/>
              <w:jc w:val="center"/>
              <w:rPr>
                <w:rFonts w:ascii="Times New Roman" w:hAnsi="Times New Roman"/>
                <w:b/>
                <w:i/>
                <w:sz w:val="24"/>
                <w:szCs w:val="24"/>
              </w:rPr>
            </w:pPr>
            <w:r w:rsidRPr="00B86012">
              <w:rPr>
                <w:rFonts w:ascii="Times New Roman" w:hAnsi="Times New Roman"/>
                <w:b/>
                <w:i/>
                <w:spacing w:val="-2"/>
                <w:sz w:val="24"/>
                <w:szCs w:val="24"/>
              </w:rPr>
              <w:t>Impact</w:t>
            </w:r>
          </w:p>
        </w:tc>
      </w:tr>
      <w:tr w:rsidR="0076516B" w:rsidRPr="0076516B" w14:paraId="7E2B4F4A" w14:textId="77777777" w:rsidTr="005D723B">
        <w:trPr>
          <w:trHeight w:val="492"/>
          <w:jc w:val="center"/>
        </w:trPr>
        <w:tc>
          <w:tcPr>
            <w:tcW w:w="689" w:type="dxa"/>
          </w:tcPr>
          <w:p w14:paraId="140981C6" w14:textId="77777777" w:rsidR="0076516B" w:rsidRPr="0076516B" w:rsidRDefault="0076516B" w:rsidP="005D723B">
            <w:pPr>
              <w:pStyle w:val="TableParagraph"/>
              <w:ind w:left="46" w:right="18"/>
              <w:jc w:val="center"/>
              <w:rPr>
                <w:rFonts w:ascii="Times New Roman" w:hAnsi="Times New Roman"/>
                <w:sz w:val="24"/>
                <w:szCs w:val="24"/>
              </w:rPr>
            </w:pPr>
            <w:r w:rsidRPr="0076516B">
              <w:rPr>
                <w:rFonts w:ascii="Times New Roman" w:hAnsi="Times New Roman"/>
                <w:sz w:val="24"/>
                <w:szCs w:val="24"/>
              </w:rPr>
              <w:t>7.</w:t>
            </w:r>
          </w:p>
        </w:tc>
        <w:tc>
          <w:tcPr>
            <w:tcW w:w="1137" w:type="dxa"/>
          </w:tcPr>
          <w:p w14:paraId="4BC44B9E" w14:textId="77777777" w:rsidR="0076516B" w:rsidRPr="0076516B" w:rsidRDefault="0076516B" w:rsidP="005D723B">
            <w:pPr>
              <w:ind w:left="10"/>
              <w:rPr>
                <w:rFonts w:ascii="Times New Roman" w:eastAsia="Times New Roman" w:hAnsi="Times New Roman" w:cs="Times New Roman"/>
                <w:sz w:val="24"/>
                <w:szCs w:val="24"/>
                <w:lang w:val="en-ID" w:eastAsia="en-ID"/>
              </w:rPr>
            </w:pPr>
            <w:r w:rsidRPr="0076516B">
              <w:rPr>
                <w:rFonts w:ascii="Times New Roman" w:eastAsia="Times New Roman" w:hAnsi="Times New Roman" w:cs="Times New Roman"/>
                <w:sz w:val="24"/>
                <w:szCs w:val="24"/>
                <w:lang w:val="en-ID" w:eastAsia="en-ID"/>
              </w:rPr>
              <w:t>Prevalensi Stunting (pendek dan sangat pendek) pada balita (%)</w:t>
            </w:r>
          </w:p>
        </w:tc>
        <w:tc>
          <w:tcPr>
            <w:tcW w:w="1746" w:type="dxa"/>
          </w:tcPr>
          <w:p w14:paraId="4495B933" w14:textId="77777777" w:rsidR="0076516B" w:rsidRPr="0076516B" w:rsidRDefault="0076516B" w:rsidP="00A472B4">
            <w:pPr>
              <w:ind w:left="7"/>
              <w:rPr>
                <w:rFonts w:ascii="Times New Roman" w:eastAsia="Times New Roman" w:hAnsi="Times New Roman" w:cs="Times New Roman"/>
                <w:color w:val="000000"/>
                <w:sz w:val="24"/>
                <w:szCs w:val="24"/>
                <w:lang w:val="en-ID" w:eastAsia="en-ID"/>
              </w:rPr>
            </w:pPr>
            <w:r w:rsidRPr="0076516B">
              <w:rPr>
                <w:rFonts w:ascii="Times New Roman" w:eastAsia="Times New Roman" w:hAnsi="Times New Roman" w:cs="Times New Roman"/>
                <w:color w:val="000000"/>
                <w:sz w:val="24"/>
                <w:szCs w:val="24"/>
                <w:lang w:val="en-ID" w:eastAsia="en-ID"/>
              </w:rPr>
              <w:t>Prevalensi stunting Tahun 2024 17,1% sudah dibawah target RPJMN Tahun 2025 tetapi tetap memerlukan upaya bersama untuk pencegahannya</w:t>
            </w:r>
          </w:p>
        </w:tc>
        <w:tc>
          <w:tcPr>
            <w:tcW w:w="2147" w:type="dxa"/>
          </w:tcPr>
          <w:p w14:paraId="3EEEBA56" w14:textId="77777777" w:rsidR="0076516B" w:rsidRPr="0076516B" w:rsidRDefault="0076516B" w:rsidP="00A472B4">
            <w:pPr>
              <w:ind w:left="104" w:right="59"/>
              <w:rPr>
                <w:rFonts w:ascii="Times New Roman" w:eastAsia="Times New Roman" w:hAnsi="Times New Roman" w:cs="Times New Roman"/>
                <w:color w:val="000000"/>
                <w:sz w:val="24"/>
                <w:szCs w:val="24"/>
                <w:lang w:val="en-ID" w:eastAsia="en-ID"/>
              </w:rPr>
            </w:pPr>
            <w:r w:rsidRPr="0076516B">
              <w:rPr>
                <w:rFonts w:ascii="Times New Roman" w:eastAsia="Times New Roman" w:hAnsi="Times New Roman" w:cs="Times New Roman"/>
                <w:color w:val="000000"/>
                <w:sz w:val="24"/>
                <w:szCs w:val="24"/>
                <w:lang w:val="en-ID" w:eastAsia="en-ID"/>
              </w:rPr>
              <w:t xml:space="preserve">Menurunya prevalensi stunting menjadi indikator outcome misi ke-1 pemerintahan daerah, melalui pelaksanaan aksi konvergensi  yang terintegrasi, tepat sasaran, dan berbasis data di seluruh wilayah intervensi, </w:t>
            </w:r>
            <w:r w:rsidRPr="0076516B">
              <w:rPr>
                <w:rFonts w:ascii="Times New Roman" w:eastAsia="Times New Roman" w:hAnsi="Times New Roman" w:cs="Times New Roman"/>
                <w:color w:val="000000"/>
                <w:sz w:val="24"/>
                <w:szCs w:val="24"/>
                <w:lang w:val="en-ID" w:eastAsia="en-ID"/>
              </w:rPr>
              <w:br/>
              <w:t>Program Prioritas : Optimalisasi Aksi Konvergensi Stunting</w:t>
            </w:r>
          </w:p>
        </w:tc>
        <w:tc>
          <w:tcPr>
            <w:tcW w:w="2275" w:type="dxa"/>
          </w:tcPr>
          <w:p w14:paraId="676F42CA" w14:textId="77777777" w:rsidR="0076516B" w:rsidRPr="0076516B" w:rsidRDefault="0076516B" w:rsidP="00A472B4">
            <w:pPr>
              <w:ind w:left="83"/>
              <w:rPr>
                <w:rFonts w:ascii="Times New Roman" w:eastAsia="Times New Roman" w:hAnsi="Times New Roman" w:cs="Times New Roman"/>
                <w:color w:val="000000"/>
                <w:sz w:val="24"/>
                <w:szCs w:val="24"/>
                <w:lang w:val="en-ID" w:eastAsia="en-ID"/>
              </w:rPr>
            </w:pPr>
            <w:r w:rsidRPr="00132D8B">
              <w:rPr>
                <w:rFonts w:ascii="Times New Roman" w:eastAsia="Times New Roman" w:hAnsi="Times New Roman" w:cs="Times New Roman"/>
                <w:color w:val="000000"/>
                <w:sz w:val="24"/>
                <w:szCs w:val="24"/>
                <w:highlight w:val="yellow"/>
                <w:lang w:val="en-ID" w:eastAsia="en-ID"/>
              </w:rPr>
              <w:t>Implementasi 4 Aksi Konvergensi Penurunan Stunting secara terjadwal melalui penguatan aksi oleh kecamatan dan desa</w:t>
            </w:r>
          </w:p>
        </w:tc>
        <w:tc>
          <w:tcPr>
            <w:tcW w:w="2163" w:type="dxa"/>
          </w:tcPr>
          <w:p w14:paraId="32623F83" w14:textId="77777777" w:rsidR="0076516B" w:rsidRPr="0076516B" w:rsidRDefault="0076516B" w:rsidP="00A472B4">
            <w:pPr>
              <w:ind w:left="76" w:right="102"/>
              <w:rPr>
                <w:rFonts w:ascii="Times New Roman" w:eastAsia="Times New Roman" w:hAnsi="Times New Roman" w:cs="Times New Roman"/>
                <w:color w:val="000000"/>
                <w:sz w:val="24"/>
                <w:szCs w:val="24"/>
                <w:lang w:val="en-ID" w:eastAsia="en-ID"/>
              </w:rPr>
            </w:pPr>
            <w:r w:rsidRPr="0076516B">
              <w:rPr>
                <w:rFonts w:ascii="Times New Roman" w:eastAsia="Times New Roman" w:hAnsi="Times New Roman" w:cs="Times New Roman"/>
                <w:color w:val="000000"/>
                <w:sz w:val="24"/>
                <w:szCs w:val="24"/>
                <w:lang w:val="en-ID" w:eastAsia="en-ID"/>
              </w:rPr>
              <w:t>Penurunan prevalensi stunting secara bertahap dan konsisten sesuai target RPJMD 2025–2029</w:t>
            </w:r>
          </w:p>
        </w:tc>
      </w:tr>
      <w:tr w:rsidR="00E95353" w:rsidRPr="00E95353" w14:paraId="4F7CEA2E" w14:textId="77777777" w:rsidTr="005D723B">
        <w:trPr>
          <w:trHeight w:val="492"/>
          <w:jc w:val="center"/>
        </w:trPr>
        <w:tc>
          <w:tcPr>
            <w:tcW w:w="689" w:type="dxa"/>
          </w:tcPr>
          <w:p w14:paraId="5E8DCDC1" w14:textId="77777777" w:rsidR="00E95353" w:rsidRPr="00E95353" w:rsidRDefault="00E95353" w:rsidP="00E95353">
            <w:pPr>
              <w:pStyle w:val="TableParagraph"/>
              <w:ind w:left="46" w:right="18"/>
              <w:jc w:val="center"/>
              <w:rPr>
                <w:rFonts w:ascii="Times New Roman" w:hAnsi="Times New Roman"/>
                <w:sz w:val="24"/>
                <w:szCs w:val="24"/>
              </w:rPr>
            </w:pPr>
          </w:p>
        </w:tc>
        <w:tc>
          <w:tcPr>
            <w:tcW w:w="1137" w:type="dxa"/>
          </w:tcPr>
          <w:p w14:paraId="011B5955" w14:textId="77777777" w:rsidR="00E95353" w:rsidRPr="00E95353" w:rsidRDefault="00E95353" w:rsidP="00E95353">
            <w:pPr>
              <w:ind w:left="10"/>
              <w:rPr>
                <w:rFonts w:ascii="Times New Roman" w:eastAsia="Times New Roman" w:hAnsi="Times New Roman" w:cs="Times New Roman"/>
                <w:sz w:val="24"/>
                <w:szCs w:val="24"/>
                <w:lang w:val="en-ID" w:eastAsia="en-ID"/>
              </w:rPr>
            </w:pPr>
          </w:p>
        </w:tc>
        <w:tc>
          <w:tcPr>
            <w:tcW w:w="1746" w:type="dxa"/>
          </w:tcPr>
          <w:p w14:paraId="113EBACB" w14:textId="77777777" w:rsidR="00E95353" w:rsidRPr="00E95353" w:rsidRDefault="00E95353" w:rsidP="00A472B4">
            <w:pPr>
              <w:ind w:left="7"/>
              <w:rPr>
                <w:rFonts w:ascii="Times New Roman" w:eastAsia="Times New Roman" w:hAnsi="Times New Roman" w:cs="Times New Roman"/>
                <w:sz w:val="24"/>
                <w:szCs w:val="22"/>
                <w:lang w:val="en-ID" w:eastAsia="en-ID"/>
              </w:rPr>
            </w:pPr>
            <w:r w:rsidRPr="00E95353">
              <w:rPr>
                <w:rFonts w:ascii="Times New Roman" w:eastAsia="Times New Roman" w:hAnsi="Times New Roman" w:cs="Times New Roman"/>
                <w:sz w:val="24"/>
                <w:szCs w:val="22"/>
                <w:lang w:val="en-ID" w:eastAsia="en-ID"/>
              </w:rPr>
              <w:t>Masih terdapat keluarga berisiko stunting, termasuk ibu hamil dengan KEK, remaja putri anemia, balita dengan pola makan tidak sesuai pedoman gizi, dan sanitasi kurang baik</w:t>
            </w:r>
          </w:p>
        </w:tc>
        <w:tc>
          <w:tcPr>
            <w:tcW w:w="2147" w:type="dxa"/>
          </w:tcPr>
          <w:p w14:paraId="2E90B7F8" w14:textId="77777777" w:rsidR="00E95353" w:rsidRPr="00E95353" w:rsidRDefault="00E95353" w:rsidP="00A472B4">
            <w:pPr>
              <w:ind w:left="104" w:right="59"/>
              <w:rPr>
                <w:rFonts w:ascii="Times New Roman" w:eastAsia="Times New Roman" w:hAnsi="Times New Roman" w:cs="Times New Roman"/>
                <w:sz w:val="24"/>
                <w:szCs w:val="22"/>
                <w:lang w:val="en-ID" w:eastAsia="en-ID"/>
              </w:rPr>
            </w:pPr>
            <w:r w:rsidRPr="00E95353">
              <w:rPr>
                <w:rFonts w:ascii="Times New Roman" w:eastAsia="Times New Roman" w:hAnsi="Times New Roman" w:cs="Times New Roman"/>
                <w:sz w:val="24"/>
                <w:szCs w:val="22"/>
                <w:lang w:val="en-ID" w:eastAsia="en-ID"/>
              </w:rPr>
              <w:t>Stunting telah menjadi isu strategis dalam pembangunan daerah yang dimasukkan dalam RPJMD 2025–2029 sebagai indikator utama kualitas kependudukan</w:t>
            </w:r>
          </w:p>
        </w:tc>
        <w:tc>
          <w:tcPr>
            <w:tcW w:w="2275" w:type="dxa"/>
          </w:tcPr>
          <w:p w14:paraId="00EE693F" w14:textId="77777777" w:rsidR="00E95353" w:rsidRPr="00E95353" w:rsidRDefault="00E95353" w:rsidP="00A472B4">
            <w:pPr>
              <w:ind w:left="83"/>
              <w:rPr>
                <w:rFonts w:ascii="Times New Roman" w:eastAsia="Times New Roman" w:hAnsi="Times New Roman" w:cs="Times New Roman"/>
                <w:sz w:val="24"/>
                <w:szCs w:val="22"/>
                <w:lang w:val="en-ID" w:eastAsia="en-ID"/>
              </w:rPr>
            </w:pPr>
            <w:r w:rsidRPr="00132D8B">
              <w:rPr>
                <w:rFonts w:ascii="Times New Roman" w:eastAsia="Times New Roman" w:hAnsi="Times New Roman" w:cs="Times New Roman"/>
                <w:sz w:val="24"/>
                <w:szCs w:val="22"/>
                <w:highlight w:val="yellow"/>
                <w:lang w:val="en-ID" w:eastAsia="en-ID"/>
              </w:rPr>
              <w:t>Pelaksanaan 8 Aksi Konvergensi Penurunan Stunting secara terjadwal sampai desa dan kecamatan</w:t>
            </w:r>
          </w:p>
        </w:tc>
        <w:tc>
          <w:tcPr>
            <w:tcW w:w="2163" w:type="dxa"/>
          </w:tcPr>
          <w:p w14:paraId="55483DEF" w14:textId="77777777" w:rsidR="00E95353" w:rsidRPr="00E95353" w:rsidRDefault="00E95353" w:rsidP="00A472B4">
            <w:pPr>
              <w:ind w:left="76" w:right="102"/>
              <w:rPr>
                <w:rFonts w:ascii="Times New Roman" w:eastAsia="Times New Roman" w:hAnsi="Times New Roman" w:cs="Times New Roman"/>
                <w:sz w:val="24"/>
                <w:szCs w:val="22"/>
                <w:lang w:val="en-ID" w:eastAsia="en-ID"/>
              </w:rPr>
            </w:pPr>
            <w:r w:rsidRPr="00E95353">
              <w:rPr>
                <w:rFonts w:ascii="Times New Roman" w:eastAsia="Times New Roman" w:hAnsi="Times New Roman" w:cs="Times New Roman"/>
                <w:sz w:val="24"/>
                <w:szCs w:val="22"/>
                <w:lang w:val="en-ID" w:eastAsia="en-ID"/>
              </w:rPr>
              <w:t>Penurunan prevalensi stunting secara bertahap dan konsisten sesuai target RPJMD 2025–2029</w:t>
            </w:r>
          </w:p>
        </w:tc>
      </w:tr>
      <w:tr w:rsidR="00F3308D" w:rsidRPr="00F3308D" w14:paraId="1C5C7332" w14:textId="77777777" w:rsidTr="005D723B">
        <w:trPr>
          <w:trHeight w:val="492"/>
          <w:jc w:val="center"/>
        </w:trPr>
        <w:tc>
          <w:tcPr>
            <w:tcW w:w="689" w:type="dxa"/>
          </w:tcPr>
          <w:p w14:paraId="0630C713" w14:textId="77777777" w:rsidR="00F3308D" w:rsidRPr="00F3308D" w:rsidRDefault="00F3308D" w:rsidP="00F3308D">
            <w:pPr>
              <w:pStyle w:val="TableParagraph"/>
              <w:ind w:left="46" w:right="18"/>
              <w:jc w:val="center"/>
              <w:rPr>
                <w:rFonts w:ascii="Times New Roman" w:hAnsi="Times New Roman"/>
                <w:sz w:val="24"/>
                <w:szCs w:val="24"/>
              </w:rPr>
            </w:pPr>
          </w:p>
        </w:tc>
        <w:tc>
          <w:tcPr>
            <w:tcW w:w="1137" w:type="dxa"/>
          </w:tcPr>
          <w:p w14:paraId="1851C7A5" w14:textId="77777777" w:rsidR="00F3308D" w:rsidRPr="00F3308D" w:rsidRDefault="00F3308D" w:rsidP="00F3308D">
            <w:pPr>
              <w:ind w:left="10"/>
              <w:rPr>
                <w:rFonts w:ascii="Times New Roman" w:eastAsia="Times New Roman" w:hAnsi="Times New Roman" w:cs="Times New Roman"/>
                <w:sz w:val="24"/>
                <w:szCs w:val="24"/>
                <w:lang w:val="en-ID" w:eastAsia="en-ID"/>
              </w:rPr>
            </w:pPr>
          </w:p>
        </w:tc>
        <w:tc>
          <w:tcPr>
            <w:tcW w:w="1746" w:type="dxa"/>
          </w:tcPr>
          <w:p w14:paraId="1464D112" w14:textId="77777777" w:rsidR="00F3308D" w:rsidRPr="00F3308D" w:rsidRDefault="00F3308D" w:rsidP="00A472B4">
            <w:pPr>
              <w:ind w:left="7"/>
              <w:rPr>
                <w:rFonts w:ascii="Times New Roman" w:eastAsia="Times New Roman" w:hAnsi="Times New Roman" w:cs="Times New Roman"/>
                <w:color w:val="000000"/>
                <w:sz w:val="24"/>
                <w:szCs w:val="22"/>
                <w:lang w:val="en-ID" w:eastAsia="en-ID"/>
              </w:rPr>
            </w:pPr>
            <w:r w:rsidRPr="00F3308D">
              <w:rPr>
                <w:rFonts w:ascii="Times New Roman" w:eastAsia="Times New Roman" w:hAnsi="Times New Roman" w:cs="Times New Roman"/>
                <w:color w:val="000000"/>
                <w:sz w:val="24"/>
                <w:szCs w:val="22"/>
                <w:lang w:val="en-ID" w:eastAsia="en-ID"/>
              </w:rPr>
              <w:t xml:space="preserve">Cakupan pelayanan intervensi </w:t>
            </w:r>
            <w:r w:rsidRPr="00F3308D">
              <w:rPr>
                <w:rFonts w:ascii="Times New Roman" w:eastAsia="Times New Roman" w:hAnsi="Times New Roman" w:cs="Times New Roman"/>
                <w:color w:val="000000"/>
                <w:sz w:val="24"/>
                <w:szCs w:val="22"/>
                <w:lang w:val="en-ID" w:eastAsia="en-ID"/>
              </w:rPr>
              <w:lastRenderedPageBreak/>
              <w:t>spesifik stunting belum optimal</w:t>
            </w:r>
          </w:p>
        </w:tc>
        <w:tc>
          <w:tcPr>
            <w:tcW w:w="2147" w:type="dxa"/>
          </w:tcPr>
          <w:p w14:paraId="7AB567FE" w14:textId="6B368211" w:rsidR="00F3308D" w:rsidRPr="00F3308D" w:rsidRDefault="00F3308D" w:rsidP="00A472B4">
            <w:pPr>
              <w:ind w:left="104" w:right="59"/>
              <w:rPr>
                <w:rFonts w:ascii="Times New Roman" w:eastAsia="Times New Roman" w:hAnsi="Times New Roman" w:cs="Times New Roman"/>
                <w:color w:val="000000"/>
                <w:sz w:val="24"/>
                <w:szCs w:val="22"/>
                <w:lang w:val="en-ID" w:eastAsia="en-ID"/>
              </w:rPr>
            </w:pPr>
            <w:r w:rsidRPr="00F3308D">
              <w:rPr>
                <w:rFonts w:ascii="Times New Roman" w:eastAsia="Times New Roman" w:hAnsi="Times New Roman" w:cs="Times New Roman"/>
                <w:color w:val="000000"/>
                <w:sz w:val="24"/>
                <w:szCs w:val="22"/>
                <w:lang w:val="en-ID" w:eastAsia="en-ID"/>
              </w:rPr>
              <w:lastRenderedPageBreak/>
              <w:t xml:space="preserve">Cakupan pelayanan intervensi spesifik stunting belum memenuhi target </w:t>
            </w:r>
            <w:r w:rsidRPr="00F3308D">
              <w:rPr>
                <w:rFonts w:ascii="Times New Roman" w:eastAsia="Times New Roman" w:hAnsi="Times New Roman" w:cs="Times New Roman"/>
                <w:color w:val="000000"/>
                <w:sz w:val="24"/>
                <w:szCs w:val="22"/>
                <w:lang w:val="en-ID" w:eastAsia="en-ID"/>
              </w:rPr>
              <w:lastRenderedPageBreak/>
              <w:t xml:space="preserve">pada indikator ibu hamil ANC minimal 6x, Ibu hamil mengkonsumsi TTD, ibu hamil KEK mendapat tambahan asupan gizi, Bayi usia &lt;6 bulan mendapat ASI eksklusif, balita gizi kurang mendapat tambahan asupan gizi, dan Balita mendapat </w:t>
            </w:r>
            <w:r w:rsidR="00132D8B">
              <w:rPr>
                <w:rFonts w:ascii="Times New Roman" w:eastAsia="Times New Roman" w:hAnsi="Times New Roman" w:cs="Times New Roman"/>
                <w:color w:val="000000"/>
                <w:sz w:val="24"/>
                <w:szCs w:val="22"/>
                <w:lang w:val="en-ID" w:eastAsia="en-ID"/>
              </w:rPr>
              <w:t>Imunisasi Dasar Lengkap (</w:t>
            </w:r>
            <w:r w:rsidRPr="00F3308D">
              <w:rPr>
                <w:rFonts w:ascii="Times New Roman" w:eastAsia="Times New Roman" w:hAnsi="Times New Roman" w:cs="Times New Roman"/>
                <w:color w:val="000000"/>
                <w:sz w:val="24"/>
                <w:szCs w:val="22"/>
                <w:lang w:val="en-ID" w:eastAsia="en-ID"/>
              </w:rPr>
              <w:t>IDL</w:t>
            </w:r>
            <w:r w:rsidR="00132D8B">
              <w:rPr>
                <w:rFonts w:ascii="Times New Roman" w:eastAsia="Times New Roman" w:hAnsi="Times New Roman" w:cs="Times New Roman"/>
                <w:color w:val="000000"/>
                <w:sz w:val="24"/>
                <w:szCs w:val="22"/>
                <w:lang w:val="en-ID" w:eastAsia="en-ID"/>
              </w:rPr>
              <w:t>)</w:t>
            </w:r>
          </w:p>
        </w:tc>
        <w:tc>
          <w:tcPr>
            <w:tcW w:w="2275" w:type="dxa"/>
          </w:tcPr>
          <w:p w14:paraId="1C636DEB" w14:textId="77777777" w:rsidR="00F3308D" w:rsidRPr="00F3308D" w:rsidRDefault="00F3308D" w:rsidP="00A472B4">
            <w:pPr>
              <w:ind w:left="7" w:right="66"/>
              <w:rPr>
                <w:rFonts w:ascii="Times New Roman" w:eastAsia="Times New Roman" w:hAnsi="Times New Roman" w:cs="Times New Roman"/>
                <w:color w:val="000000"/>
                <w:sz w:val="24"/>
                <w:szCs w:val="22"/>
                <w:lang w:val="en-ID" w:eastAsia="en-ID"/>
              </w:rPr>
            </w:pPr>
            <w:r w:rsidRPr="00F3308D">
              <w:rPr>
                <w:rFonts w:ascii="Times New Roman" w:eastAsia="Times New Roman" w:hAnsi="Times New Roman" w:cs="Times New Roman"/>
                <w:color w:val="000000"/>
                <w:sz w:val="24"/>
                <w:szCs w:val="22"/>
                <w:lang w:val="en-ID" w:eastAsia="en-ID"/>
              </w:rPr>
              <w:lastRenderedPageBreak/>
              <w:t>Peningkatan penerapan standar pelayanan minimal bidang kesehatan</w:t>
            </w:r>
          </w:p>
        </w:tc>
        <w:tc>
          <w:tcPr>
            <w:tcW w:w="2163" w:type="dxa"/>
          </w:tcPr>
          <w:p w14:paraId="2D7C808D" w14:textId="77777777" w:rsidR="00F3308D" w:rsidRPr="00F3308D" w:rsidRDefault="00F3308D" w:rsidP="00A472B4">
            <w:pPr>
              <w:ind w:left="76" w:right="102"/>
              <w:rPr>
                <w:rFonts w:ascii="Times New Roman" w:eastAsia="Times New Roman" w:hAnsi="Times New Roman" w:cs="Times New Roman"/>
                <w:color w:val="000000"/>
                <w:sz w:val="24"/>
                <w:szCs w:val="22"/>
                <w:lang w:val="en-ID" w:eastAsia="en-ID"/>
              </w:rPr>
            </w:pPr>
            <w:r w:rsidRPr="00F3308D">
              <w:rPr>
                <w:rFonts w:ascii="Times New Roman" w:eastAsia="Times New Roman" w:hAnsi="Times New Roman" w:cs="Times New Roman"/>
                <w:color w:val="000000"/>
                <w:sz w:val="24"/>
                <w:szCs w:val="22"/>
                <w:lang w:val="en-ID" w:eastAsia="en-ID"/>
              </w:rPr>
              <w:t xml:space="preserve">Peningkatan cakupan layanan terstandar untuk seluruh sasaran </w:t>
            </w:r>
            <w:r w:rsidRPr="00F3308D">
              <w:rPr>
                <w:rFonts w:ascii="Times New Roman" w:eastAsia="Times New Roman" w:hAnsi="Times New Roman" w:cs="Times New Roman"/>
                <w:color w:val="000000"/>
                <w:sz w:val="24"/>
                <w:szCs w:val="22"/>
                <w:lang w:val="en-ID" w:eastAsia="en-ID"/>
              </w:rPr>
              <w:lastRenderedPageBreak/>
              <w:t>intervensi spesifik stunting</w:t>
            </w:r>
          </w:p>
        </w:tc>
      </w:tr>
      <w:tr w:rsidR="00A472B4" w:rsidRPr="00F3308D" w14:paraId="629F1C92" w14:textId="77777777" w:rsidTr="005D723B">
        <w:trPr>
          <w:trHeight w:val="492"/>
          <w:jc w:val="center"/>
        </w:trPr>
        <w:tc>
          <w:tcPr>
            <w:tcW w:w="689" w:type="dxa"/>
          </w:tcPr>
          <w:p w14:paraId="21BC1411" w14:textId="77777777" w:rsidR="00A472B4" w:rsidRPr="00F3308D" w:rsidRDefault="00A472B4" w:rsidP="00A472B4">
            <w:pPr>
              <w:pStyle w:val="TableParagraph"/>
              <w:ind w:left="46" w:right="18"/>
              <w:jc w:val="center"/>
              <w:rPr>
                <w:rFonts w:ascii="Times New Roman" w:hAnsi="Times New Roman"/>
                <w:sz w:val="24"/>
                <w:szCs w:val="24"/>
              </w:rPr>
            </w:pPr>
          </w:p>
        </w:tc>
        <w:tc>
          <w:tcPr>
            <w:tcW w:w="1137" w:type="dxa"/>
          </w:tcPr>
          <w:p w14:paraId="475A8DEB" w14:textId="77777777" w:rsidR="00A472B4" w:rsidRPr="00F3308D" w:rsidRDefault="00A472B4" w:rsidP="00A472B4">
            <w:pPr>
              <w:ind w:left="10"/>
              <w:rPr>
                <w:rFonts w:ascii="Times New Roman" w:eastAsia="Times New Roman" w:hAnsi="Times New Roman" w:cs="Times New Roman"/>
                <w:sz w:val="24"/>
                <w:szCs w:val="24"/>
                <w:lang w:val="en-ID" w:eastAsia="en-ID"/>
              </w:rPr>
            </w:pPr>
          </w:p>
        </w:tc>
        <w:tc>
          <w:tcPr>
            <w:tcW w:w="1746" w:type="dxa"/>
          </w:tcPr>
          <w:p w14:paraId="78033D9E" w14:textId="77777777" w:rsidR="00A472B4" w:rsidRPr="00A472B4" w:rsidRDefault="00A472B4" w:rsidP="00A472B4">
            <w:pPr>
              <w:ind w:left="7" w:right="38"/>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Praktik pemberian makan bayi dan balita belum sesuai standar (PMBA) serta masih rendahnya pemahaman pengasuhan berbasis gizi</w:t>
            </w:r>
          </w:p>
        </w:tc>
        <w:tc>
          <w:tcPr>
            <w:tcW w:w="2147" w:type="dxa"/>
          </w:tcPr>
          <w:p w14:paraId="2F5FE104" w14:textId="77777777" w:rsidR="00A472B4" w:rsidRPr="00A472B4" w:rsidRDefault="00A472B4" w:rsidP="00A472B4">
            <w:pPr>
              <w:ind w:left="104" w:right="59"/>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Prevalensi stunting menunjukkan tren penurunan yang signifikan dalam dua tahun terakhir namun masih ditemukan ketimpangan antar kecamatan dan desa yang perlu penanganan lebih intensif</w:t>
            </w:r>
          </w:p>
        </w:tc>
        <w:tc>
          <w:tcPr>
            <w:tcW w:w="2275" w:type="dxa"/>
          </w:tcPr>
          <w:p w14:paraId="0C4831CB" w14:textId="77777777" w:rsidR="00A472B4" w:rsidRPr="00A472B4" w:rsidRDefault="00A472B4" w:rsidP="00A472B4">
            <w:pPr>
              <w:ind w:left="83" w:right="66"/>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Pendampingan keluarga berisiko stunting oleh TPK, kader, dan TP PKK yang difokuskan pada rumah tangga dengan ibu hamil, baduta, dan balita</w:t>
            </w:r>
          </w:p>
        </w:tc>
        <w:tc>
          <w:tcPr>
            <w:tcW w:w="2163" w:type="dxa"/>
          </w:tcPr>
          <w:p w14:paraId="48AAFC55" w14:textId="77777777" w:rsidR="00A472B4" w:rsidRPr="00A472B4" w:rsidRDefault="00A472B4" w:rsidP="00A472B4">
            <w:pPr>
              <w:ind w:left="76" w:right="102"/>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Penurunan kesenjangan stunting antar kecamatan dan desa sehingga kualitas pembangunan kesehatan merata</w:t>
            </w:r>
          </w:p>
        </w:tc>
      </w:tr>
      <w:tr w:rsidR="00A472B4" w:rsidRPr="00F3308D" w14:paraId="5C4DCAF3" w14:textId="77777777" w:rsidTr="005D723B">
        <w:trPr>
          <w:trHeight w:val="492"/>
          <w:jc w:val="center"/>
        </w:trPr>
        <w:tc>
          <w:tcPr>
            <w:tcW w:w="689" w:type="dxa"/>
          </w:tcPr>
          <w:p w14:paraId="0D180920" w14:textId="77777777" w:rsidR="00A472B4" w:rsidRPr="00F3308D" w:rsidRDefault="00A472B4" w:rsidP="00A472B4">
            <w:pPr>
              <w:pStyle w:val="TableParagraph"/>
              <w:ind w:left="46" w:right="18"/>
              <w:jc w:val="center"/>
              <w:rPr>
                <w:rFonts w:ascii="Times New Roman" w:hAnsi="Times New Roman"/>
                <w:sz w:val="24"/>
                <w:szCs w:val="24"/>
              </w:rPr>
            </w:pPr>
          </w:p>
        </w:tc>
        <w:tc>
          <w:tcPr>
            <w:tcW w:w="1137" w:type="dxa"/>
          </w:tcPr>
          <w:p w14:paraId="6E22BC4E" w14:textId="77777777" w:rsidR="00A472B4" w:rsidRPr="00F3308D" w:rsidRDefault="00A472B4" w:rsidP="00A472B4">
            <w:pPr>
              <w:ind w:left="10"/>
              <w:rPr>
                <w:rFonts w:ascii="Times New Roman" w:eastAsia="Times New Roman" w:hAnsi="Times New Roman" w:cs="Times New Roman"/>
                <w:sz w:val="24"/>
                <w:szCs w:val="24"/>
                <w:lang w:val="en-ID" w:eastAsia="en-ID"/>
              </w:rPr>
            </w:pPr>
          </w:p>
        </w:tc>
        <w:tc>
          <w:tcPr>
            <w:tcW w:w="1746" w:type="dxa"/>
          </w:tcPr>
          <w:p w14:paraId="459EF891" w14:textId="77777777" w:rsidR="00A472B4" w:rsidRPr="00A472B4" w:rsidRDefault="00A472B4" w:rsidP="00A472B4">
            <w:pPr>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Perkawinan usia dini dan kehamilan risiko tinggi masih menjadi faktor risiko utama</w:t>
            </w:r>
          </w:p>
        </w:tc>
        <w:tc>
          <w:tcPr>
            <w:tcW w:w="2147" w:type="dxa"/>
          </w:tcPr>
          <w:p w14:paraId="7EB2B2CE" w14:textId="77777777" w:rsidR="00A472B4" w:rsidRPr="00A472B4" w:rsidRDefault="00A472B4" w:rsidP="00A472B4">
            <w:pPr>
              <w:ind w:left="104" w:right="59"/>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Pelaksanaan intervensi sudah berjalan pada seluruh desa dan kecamatan melalui TPPS, namun tingkat efektivitasnya bervariasi karena perbedaan kapasitas dan dukungan lintas sektor</w:t>
            </w:r>
          </w:p>
        </w:tc>
        <w:tc>
          <w:tcPr>
            <w:tcW w:w="2275" w:type="dxa"/>
          </w:tcPr>
          <w:p w14:paraId="28828AC3" w14:textId="77777777" w:rsidR="00A472B4" w:rsidRPr="00A472B4" w:rsidRDefault="00A472B4" w:rsidP="00A472B4">
            <w:pPr>
              <w:ind w:left="83" w:right="66"/>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Penguatan intervensi masa 1000 HPK melalui layanan ANC, pemantauan pertumbuhan, edukasi PMBA, dan imunisasi</w:t>
            </w:r>
          </w:p>
        </w:tc>
        <w:tc>
          <w:tcPr>
            <w:tcW w:w="2163" w:type="dxa"/>
          </w:tcPr>
          <w:p w14:paraId="3312337B" w14:textId="77777777" w:rsidR="00A472B4" w:rsidRPr="00A472B4" w:rsidRDefault="00A472B4" w:rsidP="00A472B4">
            <w:pPr>
              <w:ind w:left="76" w:right="102"/>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Meningkatnya kualitas kesehatan ibu dan anak sebagai fondasi peningkatan kualitas sumber daya manusia</w:t>
            </w:r>
          </w:p>
        </w:tc>
      </w:tr>
      <w:tr w:rsidR="00A472B4" w:rsidRPr="00A472B4" w14:paraId="3735F30E" w14:textId="77777777" w:rsidTr="005D723B">
        <w:trPr>
          <w:trHeight w:val="492"/>
          <w:jc w:val="center"/>
        </w:trPr>
        <w:tc>
          <w:tcPr>
            <w:tcW w:w="689" w:type="dxa"/>
          </w:tcPr>
          <w:p w14:paraId="2F6FC13E" w14:textId="77777777" w:rsidR="00A472B4" w:rsidRPr="00A472B4" w:rsidRDefault="00A472B4" w:rsidP="00A472B4">
            <w:pPr>
              <w:pStyle w:val="TableParagraph"/>
              <w:ind w:left="46" w:right="18"/>
              <w:jc w:val="center"/>
              <w:rPr>
                <w:rFonts w:ascii="Times New Roman" w:hAnsi="Times New Roman"/>
                <w:sz w:val="24"/>
                <w:szCs w:val="24"/>
              </w:rPr>
            </w:pPr>
          </w:p>
        </w:tc>
        <w:tc>
          <w:tcPr>
            <w:tcW w:w="1137" w:type="dxa"/>
          </w:tcPr>
          <w:p w14:paraId="6D552FC0" w14:textId="77777777" w:rsidR="00A472B4" w:rsidRPr="00A472B4" w:rsidRDefault="00A472B4" w:rsidP="00A472B4">
            <w:pPr>
              <w:ind w:left="10"/>
              <w:rPr>
                <w:rFonts w:ascii="Times New Roman" w:eastAsia="Times New Roman" w:hAnsi="Times New Roman" w:cs="Times New Roman"/>
                <w:sz w:val="24"/>
                <w:szCs w:val="24"/>
                <w:lang w:val="en-ID" w:eastAsia="en-ID"/>
              </w:rPr>
            </w:pPr>
          </w:p>
        </w:tc>
        <w:tc>
          <w:tcPr>
            <w:tcW w:w="1746" w:type="dxa"/>
          </w:tcPr>
          <w:p w14:paraId="7815DCD8" w14:textId="77777777" w:rsidR="00A472B4" w:rsidRPr="00A472B4" w:rsidRDefault="00A472B4" w:rsidP="00A472B4">
            <w:pPr>
              <w:ind w:left="7" w:right="38"/>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Ketahanan pangan keluarga belum stabil sehingga kebutuhan gizi anak dan ibu hamil tidak selalu terpenuhi</w:t>
            </w:r>
          </w:p>
        </w:tc>
        <w:tc>
          <w:tcPr>
            <w:tcW w:w="2147" w:type="dxa"/>
          </w:tcPr>
          <w:p w14:paraId="79C653A9" w14:textId="77777777" w:rsidR="00A472B4" w:rsidRPr="00A472B4" w:rsidRDefault="00A472B4" w:rsidP="00A472B4">
            <w:pPr>
              <w:ind w:left="104" w:right="59"/>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 xml:space="preserve">Selain intervensi kesehatan, aspek ketahanan pangan, pendidikan keluarga, perubahan perilaku, dan penguatan layanan sosial semakin diperlukan agar </w:t>
            </w:r>
            <w:r w:rsidRPr="00A472B4">
              <w:rPr>
                <w:rFonts w:ascii="Times New Roman" w:eastAsia="Times New Roman" w:hAnsi="Times New Roman" w:cs="Times New Roman"/>
                <w:sz w:val="24"/>
                <w:szCs w:val="22"/>
                <w:lang w:val="en-ID" w:eastAsia="en-ID"/>
              </w:rPr>
              <w:lastRenderedPageBreak/>
              <w:t>penurunan stunting berkelanjutan</w:t>
            </w:r>
          </w:p>
        </w:tc>
        <w:tc>
          <w:tcPr>
            <w:tcW w:w="2275" w:type="dxa"/>
          </w:tcPr>
          <w:p w14:paraId="48846AB6" w14:textId="77777777" w:rsidR="00A472B4" w:rsidRPr="00A472B4" w:rsidRDefault="00A472B4" w:rsidP="00A472B4">
            <w:pPr>
              <w:ind w:left="83" w:right="66"/>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lastRenderedPageBreak/>
              <w:t>Penguatan program ketahanan pangan keluarga, termasuk dukungan pangan bergizi untuk ibu hamil dan balita</w:t>
            </w:r>
          </w:p>
        </w:tc>
        <w:tc>
          <w:tcPr>
            <w:tcW w:w="2163" w:type="dxa"/>
          </w:tcPr>
          <w:p w14:paraId="1AFEACC0" w14:textId="77777777" w:rsidR="00A472B4" w:rsidRPr="00A472B4" w:rsidRDefault="00A472B4" w:rsidP="00A472B4">
            <w:pPr>
              <w:ind w:left="76" w:right="102"/>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Keluarga menjadi semakin resilien dan mampu memenuhi kebutuhan gizi dan kesehatan anak secara mandiri</w:t>
            </w:r>
          </w:p>
        </w:tc>
      </w:tr>
      <w:tr w:rsidR="00A472B4" w:rsidRPr="00A472B4" w14:paraId="6E439A64" w14:textId="77777777" w:rsidTr="005D723B">
        <w:trPr>
          <w:trHeight w:val="492"/>
          <w:jc w:val="center"/>
        </w:trPr>
        <w:tc>
          <w:tcPr>
            <w:tcW w:w="689" w:type="dxa"/>
          </w:tcPr>
          <w:p w14:paraId="2BBA277F" w14:textId="77777777" w:rsidR="00A472B4" w:rsidRPr="00A472B4" w:rsidRDefault="00A472B4" w:rsidP="00A472B4">
            <w:pPr>
              <w:pStyle w:val="TableParagraph"/>
              <w:ind w:left="46" w:right="18"/>
              <w:jc w:val="center"/>
              <w:rPr>
                <w:rFonts w:ascii="Times New Roman" w:hAnsi="Times New Roman"/>
                <w:sz w:val="24"/>
                <w:szCs w:val="24"/>
              </w:rPr>
            </w:pPr>
          </w:p>
        </w:tc>
        <w:tc>
          <w:tcPr>
            <w:tcW w:w="1137" w:type="dxa"/>
          </w:tcPr>
          <w:p w14:paraId="1F89EA96" w14:textId="77777777" w:rsidR="00A472B4" w:rsidRPr="00A472B4" w:rsidRDefault="00A472B4" w:rsidP="00A472B4">
            <w:pPr>
              <w:ind w:left="10"/>
              <w:rPr>
                <w:rFonts w:ascii="Times New Roman" w:eastAsia="Times New Roman" w:hAnsi="Times New Roman" w:cs="Times New Roman"/>
                <w:sz w:val="24"/>
                <w:szCs w:val="24"/>
                <w:lang w:val="en-ID" w:eastAsia="en-ID"/>
              </w:rPr>
            </w:pPr>
          </w:p>
        </w:tc>
        <w:tc>
          <w:tcPr>
            <w:tcW w:w="1746" w:type="dxa"/>
          </w:tcPr>
          <w:p w14:paraId="08F93FDB" w14:textId="77777777" w:rsidR="00A472B4" w:rsidRPr="00A472B4" w:rsidRDefault="00A472B4" w:rsidP="00A472B4">
            <w:pPr>
              <w:ind w:left="7" w:right="38"/>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Sebagian keluarga berisiko belum terhubung pada layanan sosial, pendidikan, perlindungan sosial, dan JKN</w:t>
            </w:r>
          </w:p>
        </w:tc>
        <w:tc>
          <w:tcPr>
            <w:tcW w:w="2147" w:type="dxa"/>
          </w:tcPr>
          <w:p w14:paraId="5D137359" w14:textId="77777777" w:rsidR="00A472B4" w:rsidRPr="00A472B4" w:rsidRDefault="00A472B4" w:rsidP="00A472B4">
            <w:pPr>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 </w:t>
            </w:r>
          </w:p>
        </w:tc>
        <w:tc>
          <w:tcPr>
            <w:tcW w:w="2275" w:type="dxa"/>
          </w:tcPr>
          <w:p w14:paraId="4E3CFF6A" w14:textId="77777777" w:rsidR="00A472B4" w:rsidRPr="00A472B4" w:rsidRDefault="00A472B4" w:rsidP="00A472B4">
            <w:pPr>
              <w:ind w:left="83" w:right="66"/>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Kolaborasi lintas sektor dalam TPPS Kabupaten–Kecamatan–Desa untuk keberlanjutan intervensi</w:t>
            </w:r>
          </w:p>
        </w:tc>
        <w:tc>
          <w:tcPr>
            <w:tcW w:w="2163" w:type="dxa"/>
          </w:tcPr>
          <w:p w14:paraId="151F566F" w14:textId="77777777" w:rsidR="00A472B4" w:rsidRPr="00A472B4" w:rsidRDefault="00A472B4" w:rsidP="00A472B4">
            <w:pPr>
              <w:ind w:left="76" w:right="102"/>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Penguatan daya saing SDM Sumedang dalam menghadapi bonus demografi dan pasar kerja</w:t>
            </w:r>
          </w:p>
        </w:tc>
      </w:tr>
      <w:tr w:rsidR="00A472B4" w:rsidRPr="00A472B4" w14:paraId="606027BF" w14:textId="77777777" w:rsidTr="005D723B">
        <w:trPr>
          <w:trHeight w:val="492"/>
          <w:jc w:val="center"/>
        </w:trPr>
        <w:tc>
          <w:tcPr>
            <w:tcW w:w="689" w:type="dxa"/>
          </w:tcPr>
          <w:p w14:paraId="3286E5C4" w14:textId="77777777" w:rsidR="00A472B4" w:rsidRPr="00A472B4" w:rsidRDefault="00A472B4" w:rsidP="00A472B4">
            <w:pPr>
              <w:pStyle w:val="TableParagraph"/>
              <w:ind w:left="46" w:right="18"/>
              <w:jc w:val="center"/>
              <w:rPr>
                <w:rFonts w:ascii="Times New Roman" w:hAnsi="Times New Roman"/>
                <w:sz w:val="24"/>
                <w:szCs w:val="24"/>
              </w:rPr>
            </w:pPr>
          </w:p>
        </w:tc>
        <w:tc>
          <w:tcPr>
            <w:tcW w:w="1137" w:type="dxa"/>
          </w:tcPr>
          <w:p w14:paraId="7C29585B" w14:textId="77777777" w:rsidR="00A472B4" w:rsidRPr="00A472B4" w:rsidRDefault="00A472B4" w:rsidP="00A472B4">
            <w:pPr>
              <w:ind w:left="10"/>
              <w:rPr>
                <w:rFonts w:ascii="Times New Roman" w:eastAsia="Times New Roman" w:hAnsi="Times New Roman" w:cs="Times New Roman"/>
                <w:sz w:val="24"/>
                <w:szCs w:val="24"/>
                <w:lang w:val="en-ID" w:eastAsia="en-ID"/>
              </w:rPr>
            </w:pPr>
          </w:p>
        </w:tc>
        <w:tc>
          <w:tcPr>
            <w:tcW w:w="1746" w:type="dxa"/>
          </w:tcPr>
          <w:p w14:paraId="592F9830" w14:textId="77777777" w:rsidR="00A472B4" w:rsidRPr="00A472B4" w:rsidRDefault="00A472B4" w:rsidP="00A472B4">
            <w:pPr>
              <w:ind w:left="7" w:right="38"/>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Pemanfaatan data pada level desa hingga kabupaten untuk mengarahkan intervensi keluarga berisiko masih perlu diperkuat</w:t>
            </w:r>
          </w:p>
        </w:tc>
        <w:tc>
          <w:tcPr>
            <w:tcW w:w="2147" w:type="dxa"/>
          </w:tcPr>
          <w:p w14:paraId="11EE5078" w14:textId="77777777" w:rsidR="00A472B4" w:rsidRPr="00A472B4" w:rsidRDefault="00A472B4" w:rsidP="00A472B4">
            <w:pPr>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 </w:t>
            </w:r>
          </w:p>
        </w:tc>
        <w:tc>
          <w:tcPr>
            <w:tcW w:w="2275" w:type="dxa"/>
          </w:tcPr>
          <w:p w14:paraId="7E91B5B3" w14:textId="77777777" w:rsidR="00A472B4" w:rsidRPr="00A472B4" w:rsidRDefault="00A472B4" w:rsidP="00A472B4">
            <w:pPr>
              <w:ind w:left="83" w:right="66"/>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Pemanfaatan sistem data stunting daerah (Simpati, Sinurmi dan integrasi Posyandu) untuk mengarahkan intervensi pada sasaran prioritas</w:t>
            </w:r>
          </w:p>
        </w:tc>
        <w:tc>
          <w:tcPr>
            <w:tcW w:w="2163" w:type="dxa"/>
          </w:tcPr>
          <w:p w14:paraId="36F49761" w14:textId="77777777" w:rsidR="00A472B4" w:rsidRPr="00A472B4" w:rsidRDefault="00A472B4" w:rsidP="00A472B4">
            <w:pPr>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 </w:t>
            </w:r>
          </w:p>
        </w:tc>
      </w:tr>
      <w:tr w:rsidR="00A472B4" w:rsidRPr="00A472B4" w14:paraId="52BE25F6" w14:textId="77777777" w:rsidTr="005D723B">
        <w:trPr>
          <w:trHeight w:val="492"/>
          <w:jc w:val="center"/>
        </w:trPr>
        <w:tc>
          <w:tcPr>
            <w:tcW w:w="689" w:type="dxa"/>
          </w:tcPr>
          <w:p w14:paraId="63E1BD7A" w14:textId="77777777" w:rsidR="00A472B4" w:rsidRPr="00A472B4" w:rsidRDefault="00A472B4" w:rsidP="00A472B4">
            <w:pPr>
              <w:pStyle w:val="TableParagraph"/>
              <w:ind w:left="46" w:right="18"/>
              <w:jc w:val="center"/>
              <w:rPr>
                <w:rFonts w:ascii="Times New Roman" w:hAnsi="Times New Roman"/>
                <w:sz w:val="24"/>
                <w:szCs w:val="24"/>
              </w:rPr>
            </w:pPr>
          </w:p>
        </w:tc>
        <w:tc>
          <w:tcPr>
            <w:tcW w:w="1137" w:type="dxa"/>
          </w:tcPr>
          <w:p w14:paraId="662ECB28" w14:textId="77777777" w:rsidR="00A472B4" w:rsidRPr="00A472B4" w:rsidRDefault="00A472B4" w:rsidP="00A472B4">
            <w:pPr>
              <w:ind w:left="10"/>
              <w:rPr>
                <w:rFonts w:ascii="Times New Roman" w:eastAsia="Times New Roman" w:hAnsi="Times New Roman" w:cs="Times New Roman"/>
                <w:sz w:val="24"/>
                <w:szCs w:val="24"/>
                <w:lang w:val="en-ID" w:eastAsia="en-ID"/>
              </w:rPr>
            </w:pPr>
          </w:p>
        </w:tc>
        <w:tc>
          <w:tcPr>
            <w:tcW w:w="1746" w:type="dxa"/>
          </w:tcPr>
          <w:p w14:paraId="2C34B591" w14:textId="77777777" w:rsidR="00A472B4" w:rsidRPr="00A472B4" w:rsidRDefault="00A472B4" w:rsidP="00A472B4">
            <w:pPr>
              <w:ind w:left="7" w:right="38"/>
              <w:rPr>
                <w:rFonts w:ascii="Times New Roman" w:eastAsia="Times New Roman" w:hAnsi="Times New Roman" w:cs="Times New Roman"/>
                <w:sz w:val="24"/>
                <w:szCs w:val="22"/>
                <w:lang w:val="en-ID" w:eastAsia="en-ID"/>
              </w:rPr>
            </w:pPr>
          </w:p>
        </w:tc>
        <w:tc>
          <w:tcPr>
            <w:tcW w:w="2147" w:type="dxa"/>
          </w:tcPr>
          <w:p w14:paraId="7D265510" w14:textId="77777777" w:rsidR="00A472B4" w:rsidRPr="00A472B4" w:rsidRDefault="00A472B4" w:rsidP="00A472B4">
            <w:pPr>
              <w:rPr>
                <w:rFonts w:ascii="Times New Roman" w:eastAsia="Times New Roman" w:hAnsi="Times New Roman" w:cs="Times New Roman"/>
                <w:sz w:val="24"/>
                <w:szCs w:val="22"/>
                <w:lang w:val="en-ID" w:eastAsia="en-ID"/>
              </w:rPr>
            </w:pPr>
          </w:p>
        </w:tc>
        <w:tc>
          <w:tcPr>
            <w:tcW w:w="2275" w:type="dxa"/>
          </w:tcPr>
          <w:p w14:paraId="429A3B67" w14:textId="77777777" w:rsidR="00A472B4" w:rsidRPr="00A472B4" w:rsidRDefault="00A472B4" w:rsidP="00A472B4">
            <w:pPr>
              <w:ind w:left="83" w:right="66"/>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Penguatan partisipasi masyarakat dan kelembagaan desa untuk mendukung intervensi berbasis rumah tangga</w:t>
            </w:r>
          </w:p>
        </w:tc>
        <w:tc>
          <w:tcPr>
            <w:tcW w:w="2163" w:type="dxa"/>
          </w:tcPr>
          <w:p w14:paraId="31E5AA2C" w14:textId="77777777" w:rsidR="00A472B4" w:rsidRPr="00A472B4" w:rsidRDefault="00A472B4" w:rsidP="00A472B4">
            <w:pPr>
              <w:rPr>
                <w:rFonts w:ascii="Times New Roman" w:eastAsia="Times New Roman" w:hAnsi="Times New Roman" w:cs="Times New Roman"/>
                <w:sz w:val="24"/>
                <w:szCs w:val="22"/>
                <w:lang w:val="en-ID" w:eastAsia="en-ID"/>
              </w:rPr>
            </w:pPr>
          </w:p>
        </w:tc>
      </w:tr>
      <w:tr w:rsidR="004F3EBD" w:rsidRPr="00A472B4" w14:paraId="2687CAFD" w14:textId="77777777" w:rsidTr="005D723B">
        <w:trPr>
          <w:trHeight w:val="492"/>
          <w:jc w:val="center"/>
        </w:trPr>
        <w:tc>
          <w:tcPr>
            <w:tcW w:w="689" w:type="dxa"/>
          </w:tcPr>
          <w:p w14:paraId="5A269AC6" w14:textId="77777777" w:rsidR="004F3EBD" w:rsidRPr="00A472B4" w:rsidRDefault="004F3EBD" w:rsidP="00A472B4">
            <w:pPr>
              <w:pStyle w:val="TableParagraph"/>
              <w:ind w:left="46" w:right="18"/>
              <w:jc w:val="center"/>
              <w:rPr>
                <w:rFonts w:ascii="Times New Roman" w:hAnsi="Times New Roman"/>
                <w:sz w:val="24"/>
                <w:szCs w:val="24"/>
              </w:rPr>
            </w:pPr>
          </w:p>
        </w:tc>
        <w:tc>
          <w:tcPr>
            <w:tcW w:w="1137" w:type="dxa"/>
          </w:tcPr>
          <w:p w14:paraId="160C7B4B" w14:textId="77777777" w:rsidR="004F3EBD" w:rsidRPr="00A472B4" w:rsidRDefault="004F3EBD" w:rsidP="00A472B4">
            <w:pPr>
              <w:ind w:left="10"/>
              <w:rPr>
                <w:rFonts w:ascii="Times New Roman" w:eastAsia="Times New Roman" w:hAnsi="Times New Roman" w:cs="Times New Roman"/>
                <w:sz w:val="24"/>
                <w:szCs w:val="24"/>
                <w:lang w:val="en-ID" w:eastAsia="en-ID"/>
              </w:rPr>
            </w:pPr>
          </w:p>
        </w:tc>
        <w:tc>
          <w:tcPr>
            <w:tcW w:w="1746" w:type="dxa"/>
          </w:tcPr>
          <w:p w14:paraId="77E2AC28" w14:textId="77777777" w:rsidR="004F3EBD" w:rsidRPr="00A472B4" w:rsidRDefault="004F3EBD" w:rsidP="00A472B4">
            <w:pPr>
              <w:ind w:left="7" w:right="38"/>
              <w:rPr>
                <w:rFonts w:ascii="Times New Roman" w:eastAsia="Times New Roman" w:hAnsi="Times New Roman" w:cs="Times New Roman"/>
                <w:sz w:val="24"/>
                <w:szCs w:val="22"/>
                <w:lang w:val="en-ID" w:eastAsia="en-ID"/>
              </w:rPr>
            </w:pPr>
          </w:p>
        </w:tc>
        <w:tc>
          <w:tcPr>
            <w:tcW w:w="2147" w:type="dxa"/>
          </w:tcPr>
          <w:p w14:paraId="4DF37869" w14:textId="77777777" w:rsidR="004F3EBD" w:rsidRPr="00A472B4" w:rsidRDefault="004F3EBD" w:rsidP="00A472B4">
            <w:pPr>
              <w:rPr>
                <w:rFonts w:ascii="Times New Roman" w:eastAsia="Times New Roman" w:hAnsi="Times New Roman" w:cs="Times New Roman"/>
                <w:sz w:val="24"/>
                <w:szCs w:val="22"/>
                <w:lang w:val="en-ID" w:eastAsia="en-ID"/>
              </w:rPr>
            </w:pPr>
          </w:p>
        </w:tc>
        <w:tc>
          <w:tcPr>
            <w:tcW w:w="2275" w:type="dxa"/>
          </w:tcPr>
          <w:p w14:paraId="105F33FB" w14:textId="556CF498" w:rsidR="004F3EBD" w:rsidRPr="00A472B4" w:rsidRDefault="004F3EBD" w:rsidP="00A472B4">
            <w:pPr>
              <w:ind w:left="83" w:right="66"/>
              <w:rPr>
                <w:rFonts w:ascii="Times New Roman" w:eastAsia="Times New Roman" w:hAnsi="Times New Roman" w:cs="Times New Roman"/>
                <w:sz w:val="24"/>
                <w:szCs w:val="22"/>
                <w:lang w:val="en-ID" w:eastAsia="en-ID"/>
              </w:rPr>
            </w:pPr>
            <w:r>
              <w:rPr>
                <w:rFonts w:ascii="Times New Roman" w:eastAsia="Times New Roman" w:hAnsi="Times New Roman" w:cs="Times New Roman"/>
                <w:sz w:val="24"/>
                <w:szCs w:val="22"/>
                <w:lang w:val="en-ID" w:eastAsia="en-ID"/>
              </w:rPr>
              <w:t>Penguatan Tim  Pendamping Keluarga (TPK) dalam melaksanakan pendampingan terhadap keluarga berisiko stunting</w:t>
            </w:r>
            <w:r w:rsidR="009B27B4">
              <w:rPr>
                <w:rFonts w:ascii="Times New Roman" w:eastAsia="Times New Roman" w:hAnsi="Times New Roman" w:cs="Times New Roman"/>
                <w:sz w:val="24"/>
                <w:szCs w:val="22"/>
                <w:lang w:val="en-ID" w:eastAsia="en-ID"/>
              </w:rPr>
              <w:t xml:space="preserve"> (KRS)</w:t>
            </w:r>
          </w:p>
        </w:tc>
        <w:tc>
          <w:tcPr>
            <w:tcW w:w="2163" w:type="dxa"/>
          </w:tcPr>
          <w:p w14:paraId="2F59E3E0" w14:textId="77777777" w:rsidR="004F3EBD" w:rsidRPr="00A472B4" w:rsidRDefault="004F3EBD" w:rsidP="00A472B4">
            <w:pPr>
              <w:rPr>
                <w:rFonts w:ascii="Times New Roman" w:eastAsia="Times New Roman" w:hAnsi="Times New Roman" w:cs="Times New Roman"/>
                <w:sz w:val="24"/>
                <w:szCs w:val="22"/>
                <w:lang w:val="en-ID" w:eastAsia="en-ID"/>
              </w:rPr>
            </w:pPr>
          </w:p>
        </w:tc>
      </w:tr>
      <w:tr w:rsidR="00A472B4" w:rsidRPr="00A472B4" w14:paraId="4BB493F1" w14:textId="77777777" w:rsidTr="00A472B4">
        <w:trPr>
          <w:trHeight w:val="492"/>
          <w:jc w:val="center"/>
        </w:trPr>
        <w:tc>
          <w:tcPr>
            <w:tcW w:w="689" w:type="dxa"/>
          </w:tcPr>
          <w:p w14:paraId="63C32F3F" w14:textId="77777777" w:rsidR="00A472B4" w:rsidRPr="00A472B4" w:rsidRDefault="00A472B4" w:rsidP="00A472B4">
            <w:pPr>
              <w:pStyle w:val="TableParagraph"/>
              <w:ind w:left="46" w:right="18"/>
              <w:jc w:val="center"/>
              <w:rPr>
                <w:rFonts w:ascii="Times New Roman" w:hAnsi="Times New Roman"/>
                <w:sz w:val="24"/>
                <w:szCs w:val="24"/>
              </w:rPr>
            </w:pPr>
            <w:r>
              <w:rPr>
                <w:rFonts w:ascii="Times New Roman" w:hAnsi="Times New Roman"/>
                <w:sz w:val="24"/>
                <w:szCs w:val="24"/>
              </w:rPr>
              <w:t>8.</w:t>
            </w:r>
          </w:p>
        </w:tc>
        <w:tc>
          <w:tcPr>
            <w:tcW w:w="1137" w:type="dxa"/>
          </w:tcPr>
          <w:p w14:paraId="51F87EC5" w14:textId="77777777" w:rsidR="00A472B4" w:rsidRPr="00A472B4" w:rsidRDefault="00A472B4" w:rsidP="00A472B4">
            <w:pPr>
              <w:ind w:left="10"/>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 xml:space="preserve">Jumlah Kasus Kematian Balita </w:t>
            </w:r>
          </w:p>
        </w:tc>
        <w:tc>
          <w:tcPr>
            <w:tcW w:w="1746" w:type="dxa"/>
          </w:tcPr>
          <w:p w14:paraId="45242136" w14:textId="77777777" w:rsidR="00A472B4" w:rsidRPr="00A472B4" w:rsidRDefault="00A472B4" w:rsidP="00A472B4">
            <w:pPr>
              <w:ind w:left="7" w:right="38"/>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kapasitas faskes, named, dan nakes dalam tatalaksana pencegahan dan penanganan kegawatdaruratan balita perlu terus ditingkatkan</w:t>
            </w:r>
          </w:p>
        </w:tc>
        <w:tc>
          <w:tcPr>
            <w:tcW w:w="2147" w:type="dxa"/>
          </w:tcPr>
          <w:p w14:paraId="161ADFB3" w14:textId="77777777" w:rsidR="00A472B4" w:rsidRPr="00A472B4" w:rsidRDefault="00A472B4" w:rsidP="00A472B4">
            <w:pPr>
              <w:ind w:left="104"/>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202 (MPDN 2024)</w:t>
            </w:r>
          </w:p>
        </w:tc>
        <w:tc>
          <w:tcPr>
            <w:tcW w:w="2275" w:type="dxa"/>
          </w:tcPr>
          <w:p w14:paraId="200489A8" w14:textId="77777777" w:rsidR="00A472B4" w:rsidRPr="00A472B4" w:rsidRDefault="00A472B4" w:rsidP="00A472B4">
            <w:pPr>
              <w:ind w:left="83" w:right="66"/>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Peningkatan kesinambungan layanan terstandar bagi  ibu nifas, bayi baru lahir, dan balita</w:t>
            </w:r>
          </w:p>
        </w:tc>
        <w:tc>
          <w:tcPr>
            <w:tcW w:w="2163" w:type="dxa"/>
          </w:tcPr>
          <w:p w14:paraId="6921AB46" w14:textId="77777777" w:rsidR="00A472B4" w:rsidRPr="00A472B4" w:rsidRDefault="00A472B4" w:rsidP="00A472B4">
            <w:pPr>
              <w:ind w:left="76" w:right="102"/>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Berkurangnya Gap KF1 dan KF lengkap, Gap KN1 dan KN3,dan  Gap penerima  layanan MTBS/M</w:t>
            </w:r>
          </w:p>
        </w:tc>
      </w:tr>
      <w:tr w:rsidR="00A472B4" w:rsidRPr="00A472B4" w14:paraId="0BFCA99E" w14:textId="77777777" w:rsidTr="00A472B4">
        <w:trPr>
          <w:trHeight w:val="492"/>
          <w:jc w:val="center"/>
        </w:trPr>
        <w:tc>
          <w:tcPr>
            <w:tcW w:w="689" w:type="dxa"/>
          </w:tcPr>
          <w:p w14:paraId="699C5386" w14:textId="77777777" w:rsidR="00A472B4" w:rsidRPr="00A472B4" w:rsidRDefault="00A472B4" w:rsidP="00A472B4">
            <w:pPr>
              <w:pStyle w:val="TableParagraph"/>
              <w:ind w:left="46" w:right="18"/>
              <w:jc w:val="center"/>
              <w:rPr>
                <w:rFonts w:ascii="Times New Roman" w:hAnsi="Times New Roman"/>
                <w:sz w:val="24"/>
                <w:szCs w:val="24"/>
              </w:rPr>
            </w:pPr>
          </w:p>
        </w:tc>
        <w:tc>
          <w:tcPr>
            <w:tcW w:w="1137" w:type="dxa"/>
          </w:tcPr>
          <w:p w14:paraId="2D3D26C1" w14:textId="77777777" w:rsidR="00A472B4" w:rsidRPr="00A472B4" w:rsidRDefault="00A472B4" w:rsidP="00A472B4">
            <w:pPr>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 </w:t>
            </w:r>
          </w:p>
        </w:tc>
        <w:tc>
          <w:tcPr>
            <w:tcW w:w="1746" w:type="dxa"/>
          </w:tcPr>
          <w:p w14:paraId="1E04833F" w14:textId="77777777" w:rsidR="00A472B4" w:rsidRPr="00A472B4" w:rsidRDefault="00A472B4" w:rsidP="00A472B4">
            <w:pPr>
              <w:ind w:left="7" w:right="38"/>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akuntabilitas laporan kasus kematian balita memerlukan mekanisme yang memastikan faskes dan nakes memberikan informasi secara lengkap dan benar</w:t>
            </w:r>
          </w:p>
        </w:tc>
        <w:tc>
          <w:tcPr>
            <w:tcW w:w="2147" w:type="dxa"/>
          </w:tcPr>
          <w:p w14:paraId="2E2BC627" w14:textId="77777777" w:rsidR="00A472B4" w:rsidRPr="00A472B4" w:rsidRDefault="00A472B4" w:rsidP="00A472B4">
            <w:pPr>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 </w:t>
            </w:r>
          </w:p>
        </w:tc>
        <w:tc>
          <w:tcPr>
            <w:tcW w:w="2275" w:type="dxa"/>
          </w:tcPr>
          <w:p w14:paraId="605D9DD5" w14:textId="77777777" w:rsidR="00A472B4" w:rsidRPr="00A472B4" w:rsidRDefault="00A472B4" w:rsidP="00A472B4">
            <w:pPr>
              <w:ind w:left="83" w:right="66"/>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Pengkajian kasus kematian balita melibatkan faskes, named, dan nakes dari tempat kasus kematian balita</w:t>
            </w:r>
          </w:p>
        </w:tc>
        <w:tc>
          <w:tcPr>
            <w:tcW w:w="2163" w:type="dxa"/>
          </w:tcPr>
          <w:p w14:paraId="027CE227" w14:textId="77777777" w:rsidR="00A472B4" w:rsidRPr="00A472B4" w:rsidRDefault="00A472B4" w:rsidP="00A472B4">
            <w:pPr>
              <w:ind w:left="76" w:right="102"/>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kelengkapan data kajian kasus kematian balita dari faskes, named, dan nakes tempat kasus kamatian balita</w:t>
            </w:r>
          </w:p>
        </w:tc>
      </w:tr>
      <w:tr w:rsidR="00A472B4" w:rsidRPr="00A472B4" w14:paraId="24407663" w14:textId="77777777" w:rsidTr="00A472B4">
        <w:trPr>
          <w:trHeight w:val="492"/>
          <w:jc w:val="center"/>
        </w:trPr>
        <w:tc>
          <w:tcPr>
            <w:tcW w:w="689" w:type="dxa"/>
          </w:tcPr>
          <w:p w14:paraId="7703D5C2" w14:textId="77777777" w:rsidR="00A472B4" w:rsidRPr="00A472B4" w:rsidRDefault="00A472B4" w:rsidP="00A472B4">
            <w:pPr>
              <w:pStyle w:val="TableParagraph"/>
              <w:ind w:left="46" w:right="18"/>
              <w:jc w:val="center"/>
              <w:rPr>
                <w:rFonts w:ascii="Times New Roman" w:hAnsi="Times New Roman"/>
                <w:sz w:val="24"/>
                <w:szCs w:val="24"/>
              </w:rPr>
            </w:pPr>
            <w:r>
              <w:rPr>
                <w:rFonts w:ascii="Times New Roman" w:hAnsi="Times New Roman"/>
                <w:sz w:val="24"/>
                <w:szCs w:val="24"/>
              </w:rPr>
              <w:t>9.</w:t>
            </w:r>
          </w:p>
        </w:tc>
        <w:tc>
          <w:tcPr>
            <w:tcW w:w="1137" w:type="dxa"/>
          </w:tcPr>
          <w:p w14:paraId="692C6F9F" w14:textId="77777777" w:rsidR="00A472B4" w:rsidRPr="00A472B4" w:rsidRDefault="00A472B4" w:rsidP="00A472B4">
            <w:pPr>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 xml:space="preserve">Jumlah Kasus </w:t>
            </w:r>
            <w:r w:rsidRPr="00A472B4">
              <w:rPr>
                <w:rFonts w:ascii="Times New Roman" w:eastAsia="Times New Roman" w:hAnsi="Times New Roman" w:cs="Times New Roman"/>
                <w:sz w:val="24"/>
                <w:szCs w:val="22"/>
                <w:lang w:val="en-ID" w:eastAsia="en-ID"/>
              </w:rPr>
              <w:lastRenderedPageBreak/>
              <w:t xml:space="preserve">Kematian Ibu </w:t>
            </w:r>
          </w:p>
        </w:tc>
        <w:tc>
          <w:tcPr>
            <w:tcW w:w="1746" w:type="dxa"/>
          </w:tcPr>
          <w:p w14:paraId="68C316ED" w14:textId="77777777" w:rsidR="00A472B4" w:rsidRPr="00A472B4" w:rsidRDefault="00A472B4" w:rsidP="00A472B4">
            <w:pPr>
              <w:ind w:left="7" w:right="38"/>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lastRenderedPageBreak/>
              <w:t xml:space="preserve">kapasitas faskes, named, dan nakes dalam </w:t>
            </w:r>
            <w:r w:rsidRPr="00A472B4">
              <w:rPr>
                <w:rFonts w:ascii="Times New Roman" w:eastAsia="Times New Roman" w:hAnsi="Times New Roman" w:cs="Times New Roman"/>
                <w:sz w:val="24"/>
                <w:szCs w:val="22"/>
                <w:lang w:val="en-ID" w:eastAsia="en-ID"/>
              </w:rPr>
              <w:lastRenderedPageBreak/>
              <w:t>tatalaksana pencegahan dan penanganan kegawatdaruratan ibu hamil perlu terus ditingkatkan</w:t>
            </w:r>
          </w:p>
        </w:tc>
        <w:tc>
          <w:tcPr>
            <w:tcW w:w="2147" w:type="dxa"/>
          </w:tcPr>
          <w:p w14:paraId="1F537F15" w14:textId="77777777" w:rsidR="00A472B4" w:rsidRPr="00A472B4" w:rsidRDefault="00A472B4" w:rsidP="00A472B4">
            <w:pPr>
              <w:ind w:left="104"/>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lastRenderedPageBreak/>
              <w:t>21 (MPDN 2024)</w:t>
            </w:r>
          </w:p>
        </w:tc>
        <w:tc>
          <w:tcPr>
            <w:tcW w:w="2275" w:type="dxa"/>
          </w:tcPr>
          <w:p w14:paraId="613EFB34" w14:textId="77777777" w:rsidR="00A472B4" w:rsidRPr="00A472B4" w:rsidRDefault="00A472B4" w:rsidP="00A472B4">
            <w:pPr>
              <w:ind w:left="83" w:right="66"/>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 xml:space="preserve">Peningkatan kesinambungan layanan terstandar </w:t>
            </w:r>
            <w:r w:rsidRPr="00A472B4">
              <w:rPr>
                <w:rFonts w:ascii="Times New Roman" w:eastAsia="Times New Roman" w:hAnsi="Times New Roman" w:cs="Times New Roman"/>
                <w:sz w:val="24"/>
                <w:szCs w:val="22"/>
                <w:lang w:val="en-ID" w:eastAsia="en-ID"/>
              </w:rPr>
              <w:lastRenderedPageBreak/>
              <w:t>bagi ibu hamil dan ibu nifas</w:t>
            </w:r>
          </w:p>
        </w:tc>
        <w:tc>
          <w:tcPr>
            <w:tcW w:w="2163" w:type="dxa"/>
          </w:tcPr>
          <w:p w14:paraId="4837EB08" w14:textId="77777777" w:rsidR="00A472B4" w:rsidRPr="00A472B4" w:rsidRDefault="00A472B4" w:rsidP="00A472B4">
            <w:pPr>
              <w:ind w:left="76" w:right="102"/>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lastRenderedPageBreak/>
              <w:t xml:space="preserve">Berkurangnya gap K1,K4,K6 serta </w:t>
            </w:r>
            <w:r w:rsidRPr="00A472B4">
              <w:rPr>
                <w:rFonts w:ascii="Times New Roman" w:eastAsia="Times New Roman" w:hAnsi="Times New Roman" w:cs="Times New Roman"/>
                <w:sz w:val="24"/>
                <w:szCs w:val="22"/>
                <w:lang w:val="en-ID" w:eastAsia="en-ID"/>
              </w:rPr>
              <w:lastRenderedPageBreak/>
              <w:t>KF1 dan KF lengkap</w:t>
            </w:r>
          </w:p>
        </w:tc>
      </w:tr>
      <w:tr w:rsidR="00A472B4" w:rsidRPr="00A472B4" w14:paraId="3BF14A0C" w14:textId="77777777" w:rsidTr="00A472B4">
        <w:trPr>
          <w:trHeight w:val="492"/>
          <w:jc w:val="center"/>
        </w:trPr>
        <w:tc>
          <w:tcPr>
            <w:tcW w:w="689" w:type="dxa"/>
          </w:tcPr>
          <w:p w14:paraId="580A7DB1" w14:textId="77777777" w:rsidR="00A472B4" w:rsidRPr="00A472B4" w:rsidRDefault="00A472B4" w:rsidP="00A472B4">
            <w:pPr>
              <w:pStyle w:val="TableParagraph"/>
              <w:ind w:left="46" w:right="18"/>
              <w:jc w:val="center"/>
              <w:rPr>
                <w:rFonts w:ascii="Times New Roman" w:hAnsi="Times New Roman"/>
                <w:sz w:val="24"/>
                <w:szCs w:val="24"/>
              </w:rPr>
            </w:pPr>
          </w:p>
        </w:tc>
        <w:tc>
          <w:tcPr>
            <w:tcW w:w="1137" w:type="dxa"/>
          </w:tcPr>
          <w:p w14:paraId="2584E551" w14:textId="77777777" w:rsidR="00A472B4" w:rsidRPr="00A472B4" w:rsidRDefault="00A472B4" w:rsidP="00A472B4">
            <w:pPr>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 </w:t>
            </w:r>
          </w:p>
        </w:tc>
        <w:tc>
          <w:tcPr>
            <w:tcW w:w="1746" w:type="dxa"/>
          </w:tcPr>
          <w:p w14:paraId="765E0B1F" w14:textId="77777777" w:rsidR="00A472B4" w:rsidRPr="00A472B4" w:rsidRDefault="00A472B4" w:rsidP="00A472B4">
            <w:pPr>
              <w:ind w:left="7" w:right="38"/>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akuntabilitas laporan kasus kematian ibu hamil memerlukan mekanisme yang memastikan faskes dan nakes memberikan informasi secara lengkap dan benar</w:t>
            </w:r>
          </w:p>
        </w:tc>
        <w:tc>
          <w:tcPr>
            <w:tcW w:w="2147" w:type="dxa"/>
          </w:tcPr>
          <w:p w14:paraId="10DD9508" w14:textId="77777777" w:rsidR="00A472B4" w:rsidRPr="00A472B4" w:rsidRDefault="00A472B4" w:rsidP="00A472B4">
            <w:pPr>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 </w:t>
            </w:r>
          </w:p>
        </w:tc>
        <w:tc>
          <w:tcPr>
            <w:tcW w:w="2275" w:type="dxa"/>
          </w:tcPr>
          <w:p w14:paraId="1FAB159F" w14:textId="77777777" w:rsidR="00A472B4" w:rsidRPr="00A472B4" w:rsidRDefault="00A472B4" w:rsidP="00A472B4">
            <w:pPr>
              <w:ind w:left="83" w:right="66"/>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Pengkajian kasus kematian ibu hamil melibatkan spesialis terkait masalah non obstetric serta faskes, named, dan nakes dari tempat kasus kematian ibu hamil</w:t>
            </w:r>
          </w:p>
        </w:tc>
        <w:tc>
          <w:tcPr>
            <w:tcW w:w="2163" w:type="dxa"/>
          </w:tcPr>
          <w:p w14:paraId="016933B5" w14:textId="77777777" w:rsidR="00A472B4" w:rsidRPr="00A472B4" w:rsidRDefault="00A472B4" w:rsidP="00A472B4">
            <w:pPr>
              <w:ind w:left="76" w:right="102"/>
              <w:rPr>
                <w:rFonts w:ascii="Times New Roman" w:eastAsia="Times New Roman" w:hAnsi="Times New Roman" w:cs="Times New Roman"/>
                <w:sz w:val="24"/>
                <w:szCs w:val="22"/>
                <w:lang w:val="en-ID" w:eastAsia="en-ID"/>
              </w:rPr>
            </w:pPr>
            <w:r w:rsidRPr="00A472B4">
              <w:rPr>
                <w:rFonts w:ascii="Times New Roman" w:eastAsia="Times New Roman" w:hAnsi="Times New Roman" w:cs="Times New Roman"/>
                <w:sz w:val="24"/>
                <w:szCs w:val="22"/>
                <w:lang w:val="en-ID" w:eastAsia="en-ID"/>
              </w:rPr>
              <w:t>kelengkapan data kajian kasus kematian ibu hamil dengan sebab non obstetric serta data dari faskes, named, dan nakes tempat kasus kamatian balita</w:t>
            </w:r>
          </w:p>
        </w:tc>
      </w:tr>
    </w:tbl>
    <w:p w14:paraId="32B2770B" w14:textId="77777777" w:rsidR="009E59B6" w:rsidRDefault="009E59B6" w:rsidP="009E59B6">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038DA748" w14:textId="77777777" w:rsidR="00735F2A" w:rsidRDefault="00735F2A" w:rsidP="009E59B6">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6C57372A" w14:textId="77777777" w:rsidR="00735F2A" w:rsidRDefault="00735F2A" w:rsidP="00735F2A">
      <w:pPr>
        <w:pStyle w:val="ListParagraph"/>
        <w:widowControl w:val="0"/>
        <w:spacing w:after="120" w:line="360" w:lineRule="auto"/>
        <w:ind w:left="1843" w:hanging="850"/>
        <w:jc w:val="both"/>
        <w:rPr>
          <w:rFonts w:ascii="Times New Roman" w:eastAsia="Calibri" w:hAnsi="Times New Roman" w:cs="Times New Roman"/>
          <w:b/>
          <w:bCs/>
          <w:iCs/>
          <w:spacing w:val="-1"/>
          <w:sz w:val="24"/>
          <w:szCs w:val="22"/>
          <w:lang w:eastAsia="en-US"/>
        </w:rPr>
      </w:pPr>
      <w:r>
        <w:rPr>
          <w:rFonts w:ascii="Times New Roman" w:eastAsia="Calibri" w:hAnsi="Times New Roman" w:cs="Times New Roman"/>
          <w:b/>
          <w:sz w:val="24"/>
          <w:szCs w:val="24"/>
          <w:lang w:eastAsia="en-US"/>
        </w:rPr>
        <w:t>1.6.2.3</w:t>
      </w:r>
      <w:r>
        <w:rPr>
          <w:rFonts w:ascii="Times New Roman" w:eastAsia="Calibri" w:hAnsi="Times New Roman" w:cs="Times New Roman"/>
          <w:b/>
          <w:sz w:val="24"/>
          <w:szCs w:val="24"/>
          <w:lang w:eastAsia="en-US"/>
        </w:rPr>
        <w:tab/>
      </w:r>
      <w:r w:rsidRPr="00CD442B">
        <w:rPr>
          <w:rFonts w:ascii="Times New Roman" w:eastAsia="Calibri" w:hAnsi="Times New Roman" w:cs="Times New Roman"/>
          <w:b/>
          <w:bCs/>
          <w:iCs/>
          <w:spacing w:val="-1"/>
          <w:sz w:val="24"/>
          <w:szCs w:val="22"/>
          <w:lang w:eastAsia="en-US"/>
        </w:rPr>
        <w:t>Peningkatan Kualitas Penduduk Aspek Ekonomi</w:t>
      </w:r>
    </w:p>
    <w:p w14:paraId="68EC476F" w14:textId="77777777" w:rsidR="00735F2A" w:rsidRDefault="00735F2A" w:rsidP="00735F2A">
      <w:pPr>
        <w:pStyle w:val="ListParagraph"/>
        <w:widowControl w:val="0"/>
        <w:spacing w:line="360" w:lineRule="auto"/>
        <w:ind w:left="1843" w:firstLine="567"/>
        <w:jc w:val="both"/>
        <w:rPr>
          <w:rFonts w:ascii="Times New Roman" w:eastAsia="Calibri" w:hAnsi="Times New Roman" w:cs="Times New Roman"/>
          <w:iCs/>
          <w:spacing w:val="-1"/>
          <w:sz w:val="24"/>
          <w:szCs w:val="22"/>
          <w:lang w:eastAsia="en-US"/>
        </w:rPr>
      </w:pPr>
      <w:r w:rsidRPr="005F5242">
        <w:rPr>
          <w:rFonts w:ascii="Times New Roman" w:eastAsia="Calibri" w:hAnsi="Times New Roman" w:cs="Times New Roman"/>
          <w:iCs/>
          <w:spacing w:val="-1"/>
          <w:sz w:val="24"/>
          <w:szCs w:val="22"/>
          <w:lang w:eastAsia="en-US"/>
        </w:rPr>
        <w:t>Perlambatan ekonomi di Sumedang sudah mulai terlihat, terutama pada</w:t>
      </w:r>
      <w:r>
        <w:rPr>
          <w:rFonts w:ascii="Times New Roman" w:eastAsia="Calibri" w:hAnsi="Times New Roman" w:cs="Times New Roman"/>
          <w:iCs/>
          <w:spacing w:val="-1"/>
          <w:sz w:val="24"/>
          <w:szCs w:val="22"/>
          <w:lang w:eastAsia="en-US"/>
        </w:rPr>
        <w:t xml:space="preserve"> </w:t>
      </w:r>
      <w:r w:rsidRPr="005F5242">
        <w:rPr>
          <w:rFonts w:ascii="Times New Roman" w:eastAsia="Calibri" w:hAnsi="Times New Roman" w:cs="Times New Roman"/>
          <w:iCs/>
          <w:spacing w:val="-1"/>
          <w:sz w:val="24"/>
          <w:szCs w:val="22"/>
          <w:lang w:eastAsia="en-US"/>
        </w:rPr>
        <w:t>sektor sekunder, sejak Triwulan I 2024. Pada sektor sekunder (digambarkan</w:t>
      </w:r>
      <w:r>
        <w:rPr>
          <w:rFonts w:ascii="Times New Roman" w:eastAsia="Calibri" w:hAnsi="Times New Roman" w:cs="Times New Roman"/>
          <w:iCs/>
          <w:spacing w:val="-1"/>
          <w:sz w:val="24"/>
          <w:szCs w:val="22"/>
          <w:lang w:eastAsia="en-US"/>
        </w:rPr>
        <w:t xml:space="preserve"> </w:t>
      </w:r>
      <w:r w:rsidRPr="005F5242">
        <w:rPr>
          <w:rFonts w:ascii="Times New Roman" w:eastAsia="Calibri" w:hAnsi="Times New Roman" w:cs="Times New Roman"/>
          <w:iCs/>
          <w:spacing w:val="-1"/>
          <w:sz w:val="24"/>
          <w:szCs w:val="22"/>
          <w:lang w:eastAsia="en-US"/>
        </w:rPr>
        <w:t>dengan garis warna ungu), yang mencakup sektor industri dan konstruksi,</w:t>
      </w:r>
      <w:r>
        <w:rPr>
          <w:rFonts w:ascii="Times New Roman" w:eastAsia="Calibri" w:hAnsi="Times New Roman" w:cs="Times New Roman"/>
          <w:iCs/>
          <w:spacing w:val="-1"/>
          <w:sz w:val="24"/>
          <w:szCs w:val="22"/>
          <w:lang w:eastAsia="en-US"/>
        </w:rPr>
        <w:t xml:space="preserve"> </w:t>
      </w:r>
      <w:r w:rsidRPr="005F5242">
        <w:rPr>
          <w:rFonts w:ascii="Times New Roman" w:eastAsia="Calibri" w:hAnsi="Times New Roman" w:cs="Times New Roman"/>
          <w:iCs/>
          <w:spacing w:val="-1"/>
          <w:sz w:val="24"/>
          <w:szCs w:val="22"/>
          <w:lang w:eastAsia="en-US"/>
        </w:rPr>
        <w:t>terdapat penurunan tajam sejak Triwulan I 2024, dengan angka -6,07% pada</w:t>
      </w:r>
      <w:r>
        <w:rPr>
          <w:rFonts w:ascii="Times New Roman" w:eastAsia="Calibri" w:hAnsi="Times New Roman" w:cs="Times New Roman"/>
          <w:iCs/>
          <w:spacing w:val="-1"/>
          <w:sz w:val="24"/>
          <w:szCs w:val="22"/>
          <w:lang w:eastAsia="en-US"/>
        </w:rPr>
        <w:t xml:space="preserve"> </w:t>
      </w:r>
      <w:r w:rsidRPr="005F5242">
        <w:rPr>
          <w:rFonts w:ascii="Times New Roman" w:eastAsia="Calibri" w:hAnsi="Times New Roman" w:cs="Times New Roman"/>
          <w:iCs/>
          <w:spacing w:val="-1"/>
          <w:sz w:val="24"/>
          <w:szCs w:val="22"/>
          <w:lang w:eastAsia="en-US"/>
        </w:rPr>
        <w:t>Triwulan I 2024 dan -5,27% pada Triwulan II 2024. Hal ini menunjukkan bahwa</w:t>
      </w:r>
      <w:r>
        <w:rPr>
          <w:rFonts w:ascii="Times New Roman" w:eastAsia="Calibri" w:hAnsi="Times New Roman" w:cs="Times New Roman"/>
          <w:iCs/>
          <w:spacing w:val="-1"/>
          <w:sz w:val="24"/>
          <w:szCs w:val="22"/>
          <w:lang w:eastAsia="en-US"/>
        </w:rPr>
        <w:t xml:space="preserve"> </w:t>
      </w:r>
      <w:r w:rsidRPr="005F5242">
        <w:rPr>
          <w:rFonts w:ascii="Times New Roman" w:eastAsia="Calibri" w:hAnsi="Times New Roman" w:cs="Times New Roman"/>
          <w:iCs/>
          <w:spacing w:val="-1"/>
          <w:sz w:val="24"/>
          <w:szCs w:val="22"/>
          <w:lang w:eastAsia="en-US"/>
        </w:rPr>
        <w:t>sektor industri pengolahan dan konstruksi yang biasanya menjadi pendorong</w:t>
      </w:r>
      <w:r>
        <w:rPr>
          <w:rFonts w:ascii="Times New Roman" w:eastAsia="Calibri" w:hAnsi="Times New Roman" w:cs="Times New Roman"/>
          <w:iCs/>
          <w:spacing w:val="-1"/>
          <w:sz w:val="24"/>
          <w:szCs w:val="22"/>
          <w:lang w:eastAsia="en-US"/>
        </w:rPr>
        <w:t xml:space="preserve"> </w:t>
      </w:r>
      <w:r w:rsidRPr="005F5242">
        <w:rPr>
          <w:rFonts w:ascii="Times New Roman" w:eastAsia="Calibri" w:hAnsi="Times New Roman" w:cs="Times New Roman"/>
          <w:iCs/>
          <w:spacing w:val="-1"/>
          <w:sz w:val="24"/>
          <w:szCs w:val="22"/>
          <w:lang w:eastAsia="en-US"/>
        </w:rPr>
        <w:t>utama pertumbuhan ekonomi Sumedang mulai mengalami perlambatan yang</w:t>
      </w:r>
      <w:r>
        <w:rPr>
          <w:rFonts w:ascii="Times New Roman" w:eastAsia="Calibri" w:hAnsi="Times New Roman" w:cs="Times New Roman"/>
          <w:iCs/>
          <w:spacing w:val="-1"/>
          <w:sz w:val="24"/>
          <w:szCs w:val="22"/>
          <w:lang w:eastAsia="en-US"/>
        </w:rPr>
        <w:t xml:space="preserve"> </w:t>
      </w:r>
      <w:r w:rsidRPr="005F5242">
        <w:rPr>
          <w:rFonts w:ascii="Times New Roman" w:eastAsia="Calibri" w:hAnsi="Times New Roman" w:cs="Times New Roman"/>
          <w:iCs/>
          <w:spacing w:val="-1"/>
          <w:sz w:val="24"/>
          <w:szCs w:val="22"/>
          <w:lang w:eastAsia="en-US"/>
        </w:rPr>
        <w:t>signifikan. Sebaliknya, sektor primer (warna hijau) menunjukkan pertumbuhan yang</w:t>
      </w:r>
      <w:r>
        <w:rPr>
          <w:rFonts w:ascii="Times New Roman" w:eastAsia="Calibri" w:hAnsi="Times New Roman" w:cs="Times New Roman"/>
          <w:iCs/>
          <w:spacing w:val="-1"/>
          <w:sz w:val="24"/>
          <w:szCs w:val="22"/>
          <w:lang w:eastAsia="en-US"/>
        </w:rPr>
        <w:t xml:space="preserve"> </w:t>
      </w:r>
      <w:r w:rsidRPr="005F5242">
        <w:rPr>
          <w:rFonts w:ascii="Times New Roman" w:eastAsia="Calibri" w:hAnsi="Times New Roman" w:cs="Times New Roman"/>
          <w:iCs/>
          <w:spacing w:val="-1"/>
          <w:sz w:val="24"/>
          <w:szCs w:val="22"/>
          <w:lang w:eastAsia="en-US"/>
        </w:rPr>
        <w:t>positif, meskipun masih fluktuatif. Pada Triwulan I 2024, sektor ini mengalami</w:t>
      </w:r>
      <w:r>
        <w:rPr>
          <w:rFonts w:ascii="Times New Roman" w:eastAsia="Calibri" w:hAnsi="Times New Roman" w:cs="Times New Roman"/>
          <w:iCs/>
          <w:spacing w:val="-1"/>
          <w:sz w:val="24"/>
          <w:szCs w:val="22"/>
          <w:lang w:eastAsia="en-US"/>
        </w:rPr>
        <w:t xml:space="preserve"> </w:t>
      </w:r>
      <w:r w:rsidRPr="005F5242">
        <w:rPr>
          <w:rFonts w:ascii="Times New Roman" w:eastAsia="Calibri" w:hAnsi="Times New Roman" w:cs="Times New Roman"/>
          <w:iCs/>
          <w:spacing w:val="-1"/>
          <w:sz w:val="24"/>
          <w:szCs w:val="22"/>
          <w:lang w:eastAsia="en-US"/>
        </w:rPr>
        <w:t>penurunan sebesar -12,40%, tetapi mulai menunjukkan pemulihan dengan</w:t>
      </w:r>
      <w:r>
        <w:rPr>
          <w:rFonts w:ascii="Times New Roman" w:eastAsia="Calibri" w:hAnsi="Times New Roman" w:cs="Times New Roman"/>
          <w:iCs/>
          <w:spacing w:val="-1"/>
          <w:sz w:val="24"/>
          <w:szCs w:val="22"/>
          <w:lang w:eastAsia="en-US"/>
        </w:rPr>
        <w:t xml:space="preserve"> </w:t>
      </w:r>
      <w:r w:rsidRPr="005F5242">
        <w:rPr>
          <w:rFonts w:ascii="Times New Roman" w:eastAsia="Calibri" w:hAnsi="Times New Roman" w:cs="Times New Roman"/>
          <w:iCs/>
          <w:spacing w:val="-1"/>
          <w:sz w:val="24"/>
          <w:szCs w:val="22"/>
          <w:lang w:eastAsia="en-US"/>
        </w:rPr>
        <w:t>angka positif pada Triwulan II dan III 2024. Sektor tersier (warna biru), yang</w:t>
      </w:r>
      <w:r>
        <w:rPr>
          <w:rFonts w:ascii="Times New Roman" w:eastAsia="Calibri" w:hAnsi="Times New Roman" w:cs="Times New Roman"/>
          <w:iCs/>
          <w:spacing w:val="-1"/>
          <w:sz w:val="24"/>
          <w:szCs w:val="22"/>
          <w:lang w:eastAsia="en-US"/>
        </w:rPr>
        <w:t xml:space="preserve"> </w:t>
      </w:r>
      <w:r w:rsidRPr="005F5242">
        <w:rPr>
          <w:rFonts w:ascii="Times New Roman" w:eastAsia="Calibri" w:hAnsi="Times New Roman" w:cs="Times New Roman"/>
          <w:iCs/>
          <w:spacing w:val="-1"/>
          <w:sz w:val="24"/>
          <w:szCs w:val="22"/>
          <w:lang w:eastAsia="en-US"/>
        </w:rPr>
        <w:t>mencakup sektor jasa, juga mengalami penurunan ringan, tetapi secara</w:t>
      </w:r>
      <w:r>
        <w:rPr>
          <w:rFonts w:ascii="Times New Roman" w:eastAsia="Calibri" w:hAnsi="Times New Roman" w:cs="Times New Roman"/>
          <w:iCs/>
          <w:spacing w:val="-1"/>
          <w:sz w:val="24"/>
          <w:szCs w:val="22"/>
          <w:lang w:eastAsia="en-US"/>
        </w:rPr>
        <w:t xml:space="preserve"> </w:t>
      </w:r>
      <w:r w:rsidRPr="005F5242">
        <w:rPr>
          <w:rFonts w:ascii="Times New Roman" w:eastAsia="Calibri" w:hAnsi="Times New Roman" w:cs="Times New Roman"/>
          <w:iCs/>
          <w:spacing w:val="-1"/>
          <w:sz w:val="24"/>
          <w:szCs w:val="22"/>
          <w:lang w:eastAsia="en-US"/>
        </w:rPr>
        <w:t>keseluruhan kontribusinya terhadap PDRB Sumedang lebih stabil dan tidak</w:t>
      </w:r>
      <w:r>
        <w:rPr>
          <w:rFonts w:ascii="Times New Roman" w:eastAsia="Calibri" w:hAnsi="Times New Roman" w:cs="Times New Roman"/>
          <w:iCs/>
          <w:spacing w:val="-1"/>
          <w:sz w:val="24"/>
          <w:szCs w:val="22"/>
          <w:lang w:eastAsia="en-US"/>
        </w:rPr>
        <w:t xml:space="preserve"> </w:t>
      </w:r>
      <w:r w:rsidRPr="00735F2A">
        <w:rPr>
          <w:rFonts w:ascii="Times New Roman" w:eastAsia="Calibri" w:hAnsi="Times New Roman" w:cs="Times New Roman"/>
          <w:iCs/>
          <w:spacing w:val="-1"/>
          <w:sz w:val="24"/>
          <w:szCs w:val="22"/>
          <w:lang w:eastAsia="en-US"/>
        </w:rPr>
        <w:t xml:space="preserve">mengalami fluktuasi tajam seperti sektor sekunder. </w:t>
      </w:r>
    </w:p>
    <w:p w14:paraId="4B7D4CDB" w14:textId="77777777" w:rsidR="00735F2A" w:rsidRDefault="00735F2A" w:rsidP="00735F2A">
      <w:pPr>
        <w:pStyle w:val="ListParagraph"/>
        <w:widowControl w:val="0"/>
        <w:spacing w:line="360" w:lineRule="auto"/>
        <w:ind w:left="1843" w:firstLine="567"/>
        <w:jc w:val="both"/>
        <w:rPr>
          <w:rFonts w:ascii="Times New Roman" w:eastAsia="Calibri" w:hAnsi="Times New Roman" w:cs="Times New Roman"/>
          <w:iCs/>
          <w:spacing w:val="-1"/>
          <w:sz w:val="24"/>
          <w:szCs w:val="22"/>
          <w:lang w:eastAsia="en-US"/>
        </w:rPr>
      </w:pPr>
      <w:r w:rsidRPr="00735F2A">
        <w:rPr>
          <w:rFonts w:ascii="Times New Roman" w:eastAsia="Calibri" w:hAnsi="Times New Roman" w:cs="Times New Roman"/>
          <w:iCs/>
          <w:spacing w:val="-1"/>
          <w:sz w:val="24"/>
          <w:szCs w:val="22"/>
          <w:lang w:eastAsia="en-US"/>
        </w:rPr>
        <w:t xml:space="preserve">Fenomena ini mengindikasikan bahwa sektor industri dan konstruksi, yang sebelumnya memberikan kontribusi besar terhadap pertumbuhan ekonomi Sumedang, kini mulai menghadapi tantangan, yang mungkin </w:t>
      </w:r>
      <w:r w:rsidRPr="00735F2A">
        <w:rPr>
          <w:rFonts w:ascii="Times New Roman" w:eastAsia="Calibri" w:hAnsi="Times New Roman" w:cs="Times New Roman"/>
          <w:iCs/>
          <w:spacing w:val="-1"/>
          <w:sz w:val="24"/>
          <w:szCs w:val="22"/>
          <w:lang w:eastAsia="en-US"/>
        </w:rPr>
        <w:lastRenderedPageBreak/>
        <w:t>dipicu oleh faktor eksternal seperti penurunan permintaan global, keterbatasan investasi, atau masalah dalam rantai pasokan. Sementara itu, sektor pertanian dan jasa masih mampu memberikan kontribusi positif meskipun ada penurunan di sektor sekunder. Dengan demikian, perlambatan ekonomi Sumedang pada awal 2024 lebih jelas terlihat pada sektor-sektor yang bergantung pada industri dan konstruksi, dan ini harus menjadi perhatian penting dalam merumuskan kebijakan ekonomi ke depan untuk memastikan keseimbangan pertumbuhan antar sektor.</w:t>
      </w:r>
    </w:p>
    <w:p w14:paraId="20FA5E1A" w14:textId="77777777" w:rsidR="007D7615" w:rsidRDefault="007D7615" w:rsidP="00735F2A">
      <w:pPr>
        <w:pStyle w:val="ListParagraph"/>
        <w:widowControl w:val="0"/>
        <w:spacing w:line="360" w:lineRule="auto"/>
        <w:ind w:left="1843" w:firstLine="567"/>
        <w:jc w:val="both"/>
        <w:rPr>
          <w:rFonts w:ascii="Times New Roman" w:eastAsia="Calibri" w:hAnsi="Times New Roman" w:cs="Times New Roman"/>
          <w:iCs/>
          <w:spacing w:val="-1"/>
          <w:sz w:val="24"/>
          <w:szCs w:val="22"/>
          <w:lang w:eastAsia="en-US"/>
        </w:rPr>
      </w:pPr>
    </w:p>
    <w:p w14:paraId="3FF8DE8B" w14:textId="77777777" w:rsidR="00735F2A" w:rsidRPr="00735F2A" w:rsidRDefault="00735F2A" w:rsidP="000100E9">
      <w:pPr>
        <w:pStyle w:val="ListParagraph"/>
        <w:widowControl w:val="0"/>
        <w:numPr>
          <w:ilvl w:val="0"/>
          <w:numId w:val="21"/>
        </w:numPr>
        <w:spacing w:line="360" w:lineRule="auto"/>
        <w:ind w:left="1843"/>
        <w:jc w:val="both"/>
        <w:rPr>
          <w:rFonts w:ascii="Times New Roman" w:eastAsia="Calibri" w:hAnsi="Times New Roman" w:cs="Times New Roman"/>
          <w:b/>
          <w:bCs/>
          <w:iCs/>
          <w:spacing w:val="-1"/>
          <w:sz w:val="24"/>
          <w:szCs w:val="22"/>
          <w:lang w:eastAsia="en-US"/>
        </w:rPr>
      </w:pPr>
      <w:r w:rsidRPr="00CD442B">
        <w:rPr>
          <w:rFonts w:ascii="Times New Roman" w:eastAsia="Calibri" w:hAnsi="Times New Roman" w:cs="Times New Roman"/>
          <w:b/>
          <w:bCs/>
          <w:sz w:val="24"/>
          <w:szCs w:val="24"/>
          <w:lang w:eastAsia="en-US"/>
        </w:rPr>
        <w:t>Tingkat Kemiskinan</w:t>
      </w:r>
    </w:p>
    <w:p w14:paraId="497E3ED5" w14:textId="462E83DB" w:rsidR="00735F2A" w:rsidRDefault="00735F2A" w:rsidP="00735F2A">
      <w:pPr>
        <w:pStyle w:val="ListParagraph"/>
        <w:widowControl w:val="0"/>
        <w:spacing w:line="360" w:lineRule="auto"/>
        <w:ind w:left="1843" w:firstLine="567"/>
        <w:jc w:val="both"/>
        <w:rPr>
          <w:rFonts w:ascii="Times New Roman" w:eastAsia="Arimo" w:hAnsi="Times New Roman" w:cs="Times New Roman"/>
          <w:sz w:val="24"/>
          <w:szCs w:val="24"/>
          <w:lang w:bidi="ar"/>
        </w:rPr>
      </w:pPr>
      <w:r w:rsidRPr="00735F2A">
        <w:rPr>
          <w:rFonts w:ascii="Times New Roman" w:eastAsia="Arimo" w:hAnsi="Times New Roman" w:cs="Times New Roman"/>
          <w:sz w:val="24"/>
          <w:szCs w:val="24"/>
          <w:lang w:bidi="ar"/>
        </w:rPr>
        <w:t xml:space="preserve">Tingkat kemiskinan Kabupaten Sumedang dalam kurun waktu lima tahun terakhir menunjukkan tren yang fluktuatif namun cenderung menurun secara keseluruhan. Angka ini sempat mengalami kenaikan pada tahun 2021 menjadi 10,71 persen, yang diduga kuat dipengaruhi oleh dampak sosial ekonomi akibat pandemi COVID-19. Memasuki tahun 2022, kondisi mulai membaik dengan penurunan tingkat kemiskinan menjadi 10,14 persen, dan berlanjut pada tahun 2023 yang mencatat penurunan cukup signifikan sebesar 0,78 persen, sehingga tingkat kemiskinan turun ke angka 9,36 persen. Penurunan ini mencerminkan pulihnya aktivitas ekonomi dan mulai berfungsinya program-program pemulihan sosial ekonomi yang dilaksanakan oleh pemerintah. </w:t>
      </w:r>
    </w:p>
    <w:p w14:paraId="0B3D3E09" w14:textId="77777777" w:rsidR="00735F2A" w:rsidRDefault="00735F2A" w:rsidP="00735F2A">
      <w:pPr>
        <w:pStyle w:val="ListParagraph"/>
        <w:widowControl w:val="0"/>
        <w:spacing w:line="360" w:lineRule="auto"/>
        <w:ind w:left="1843" w:firstLine="567"/>
        <w:jc w:val="both"/>
        <w:rPr>
          <w:rFonts w:ascii="Times New Roman" w:eastAsia="Arimo" w:hAnsi="Times New Roman" w:cs="Times New Roman"/>
          <w:sz w:val="24"/>
          <w:szCs w:val="24"/>
          <w:lang w:bidi="ar"/>
        </w:rPr>
      </w:pPr>
      <w:r w:rsidRPr="00735F2A">
        <w:rPr>
          <w:rFonts w:ascii="Times New Roman" w:eastAsia="Arimo" w:hAnsi="Times New Roman" w:cs="Times New Roman"/>
          <w:sz w:val="24"/>
          <w:szCs w:val="24"/>
          <w:lang w:bidi="ar"/>
        </w:rPr>
        <w:t xml:space="preserve">Namun, pada tahun 2024, penurunan tingkat kemiskinan tercatat hanya sebesar 0,26 persen, dengan angka kemiskinan berada di angka 9,10 persen. Penurunan yang relatif lebih lambat ini menunjukkan adanya tantangan dalam menurunkan kemiskinan ke tingkat yang lebih rendah, terutama dalam menghadapi kemiskinan struktural dan multidimensi yang memerlukan pendekatan lintas sektor dan jangka panjang. Perkembangan angka kemiskinan di Kabupaten Sumedang menunjukan trend menurun pada dua tahun terakhir dimana sebelumnya mengalami kenaikan salah satunya akibat dampak Pandemi Covid-19 pada periode tahun 2020-2021. Faktor-faktor yang menyebabkan tingkat kemiskinan yang tinggi di Kabupaten Sumedang merupakan tantangan dalam sektor pertanian, akses terbatas terhadap layanan kesehatan dan pendidikan, serta kurangnya </w:t>
      </w:r>
      <w:r w:rsidRPr="00735F2A">
        <w:rPr>
          <w:rFonts w:ascii="Times New Roman" w:eastAsia="Arimo" w:hAnsi="Times New Roman" w:cs="Times New Roman"/>
          <w:sz w:val="24"/>
          <w:szCs w:val="24"/>
          <w:lang w:bidi="ar"/>
        </w:rPr>
        <w:lastRenderedPageBreak/>
        <w:t>lapangan kerja yang layak. Namun, upaya Pemerintah Kabupaten Sumedang dalam menerapkan kebijakan penanggulangan kemiskinan tampaknya telah memberikan hasil yang positif dimana Kabupaten Sumedang mampu menurunkan tingkat kemiskinan lebih cepat dibandingkan kabupaten kota di Jawa Barat.</w:t>
      </w:r>
    </w:p>
    <w:p w14:paraId="47818BC7" w14:textId="77777777" w:rsidR="007D7615" w:rsidRPr="00735F2A" w:rsidRDefault="007D7615" w:rsidP="00735F2A">
      <w:pPr>
        <w:pStyle w:val="ListParagraph"/>
        <w:widowControl w:val="0"/>
        <w:spacing w:line="360" w:lineRule="auto"/>
        <w:ind w:left="1843" w:firstLine="567"/>
        <w:jc w:val="both"/>
        <w:rPr>
          <w:rFonts w:ascii="Times New Roman" w:eastAsia="Calibri" w:hAnsi="Times New Roman" w:cs="Times New Roman"/>
          <w:b/>
          <w:bCs/>
          <w:iCs/>
          <w:spacing w:val="-1"/>
          <w:sz w:val="24"/>
          <w:szCs w:val="22"/>
          <w:lang w:eastAsia="en-US"/>
        </w:rPr>
      </w:pPr>
    </w:p>
    <w:p w14:paraId="4FDC2716" w14:textId="77777777" w:rsidR="008460B9" w:rsidRPr="008460B9" w:rsidRDefault="00735F2A" w:rsidP="000100E9">
      <w:pPr>
        <w:pStyle w:val="ListParagraph"/>
        <w:widowControl w:val="0"/>
        <w:numPr>
          <w:ilvl w:val="0"/>
          <w:numId w:val="21"/>
        </w:numPr>
        <w:spacing w:before="124" w:line="362" w:lineRule="auto"/>
        <w:ind w:left="1843" w:right="1107"/>
        <w:jc w:val="both"/>
        <w:rPr>
          <w:rFonts w:ascii="Times New Roman" w:hAnsi="Times New Roman"/>
          <w:iCs/>
          <w:color w:val="000000"/>
          <w:spacing w:val="-15"/>
          <w:sz w:val="24"/>
          <w:szCs w:val="24"/>
          <w:shd w:val="clear" w:color="auto" w:fill="FFFFFF"/>
        </w:rPr>
      </w:pPr>
      <w:r w:rsidRPr="008460B9">
        <w:rPr>
          <w:rFonts w:ascii="Times New Roman" w:eastAsia="Calibri" w:hAnsi="Times New Roman" w:cs="Times New Roman"/>
          <w:b/>
          <w:bCs/>
          <w:sz w:val="24"/>
          <w:szCs w:val="24"/>
          <w:lang w:eastAsia="en-US"/>
        </w:rPr>
        <w:t>Tingkat Partisipasi Angkatan Kerja Perempuan</w:t>
      </w:r>
    </w:p>
    <w:p w14:paraId="4BD45002" w14:textId="77777777" w:rsidR="008460B9" w:rsidRPr="008460B9" w:rsidRDefault="008460B9" w:rsidP="008460B9">
      <w:pPr>
        <w:pStyle w:val="ListParagraph"/>
        <w:widowControl w:val="0"/>
        <w:spacing w:line="360" w:lineRule="auto"/>
        <w:ind w:left="1843" w:firstLine="567"/>
        <w:jc w:val="both"/>
        <w:rPr>
          <w:rFonts w:ascii="Times New Roman" w:hAnsi="Times New Roman" w:cs="Times New Roman"/>
          <w:iCs/>
          <w:spacing w:val="-2"/>
          <w:sz w:val="24"/>
          <w:szCs w:val="24"/>
        </w:rPr>
      </w:pPr>
      <w:r w:rsidRPr="008460B9">
        <w:rPr>
          <w:rFonts w:ascii="Times New Roman" w:hAnsi="Times New Roman" w:cs="Times New Roman"/>
          <w:iCs/>
          <w:color w:val="000000"/>
          <w:sz w:val="24"/>
          <w:szCs w:val="24"/>
          <w:shd w:val="clear" w:color="auto" w:fill="FFFFFF"/>
        </w:rPr>
        <w:t>Menurut</w:t>
      </w:r>
      <w:r w:rsidRPr="008460B9">
        <w:rPr>
          <w:rFonts w:ascii="Times New Roman" w:hAnsi="Times New Roman" w:cs="Times New Roman"/>
          <w:iCs/>
          <w:color w:val="000000"/>
          <w:spacing w:val="-15"/>
          <w:sz w:val="24"/>
          <w:szCs w:val="24"/>
          <w:shd w:val="clear" w:color="auto" w:fill="FFFFFF"/>
        </w:rPr>
        <w:t xml:space="preserve"> </w:t>
      </w:r>
      <w:r w:rsidRPr="008460B9">
        <w:rPr>
          <w:rFonts w:ascii="Times New Roman" w:hAnsi="Times New Roman" w:cs="Times New Roman"/>
          <w:iCs/>
          <w:color w:val="000000"/>
          <w:sz w:val="24"/>
          <w:szCs w:val="24"/>
          <w:shd w:val="clear" w:color="auto" w:fill="FFFFFF"/>
        </w:rPr>
        <w:t>Badan</w:t>
      </w:r>
      <w:r w:rsidRPr="008460B9">
        <w:rPr>
          <w:rFonts w:ascii="Times New Roman" w:hAnsi="Times New Roman" w:cs="Times New Roman"/>
          <w:iCs/>
          <w:color w:val="000000"/>
          <w:spacing w:val="-15"/>
          <w:sz w:val="24"/>
          <w:szCs w:val="24"/>
          <w:shd w:val="clear" w:color="auto" w:fill="FFFFFF"/>
        </w:rPr>
        <w:t xml:space="preserve"> </w:t>
      </w:r>
      <w:r w:rsidRPr="008460B9">
        <w:rPr>
          <w:rFonts w:ascii="Times New Roman" w:hAnsi="Times New Roman" w:cs="Times New Roman"/>
          <w:iCs/>
          <w:color w:val="000000"/>
          <w:sz w:val="24"/>
          <w:szCs w:val="24"/>
          <w:shd w:val="clear" w:color="auto" w:fill="FFFFFF"/>
        </w:rPr>
        <w:t>Pusat</w:t>
      </w:r>
      <w:r w:rsidRPr="008460B9">
        <w:rPr>
          <w:rFonts w:ascii="Times New Roman" w:hAnsi="Times New Roman" w:cs="Times New Roman"/>
          <w:iCs/>
          <w:color w:val="000000"/>
          <w:spacing w:val="-15"/>
          <w:sz w:val="24"/>
          <w:szCs w:val="24"/>
          <w:shd w:val="clear" w:color="auto" w:fill="FFFFFF"/>
        </w:rPr>
        <w:t xml:space="preserve"> </w:t>
      </w:r>
      <w:r w:rsidRPr="008460B9">
        <w:rPr>
          <w:rFonts w:ascii="Times New Roman" w:hAnsi="Times New Roman" w:cs="Times New Roman"/>
          <w:iCs/>
          <w:color w:val="000000"/>
          <w:sz w:val="24"/>
          <w:szCs w:val="24"/>
          <w:shd w:val="clear" w:color="auto" w:fill="FFFFFF"/>
        </w:rPr>
        <w:t>Statistik</w:t>
      </w:r>
      <w:r w:rsidRPr="008460B9">
        <w:rPr>
          <w:rFonts w:ascii="Times New Roman" w:hAnsi="Times New Roman" w:cs="Times New Roman"/>
          <w:iCs/>
          <w:color w:val="000000"/>
          <w:spacing w:val="18"/>
          <w:sz w:val="24"/>
          <w:szCs w:val="24"/>
          <w:shd w:val="clear" w:color="auto" w:fill="FFFFFF"/>
        </w:rPr>
        <w:t xml:space="preserve"> </w:t>
      </w:r>
      <w:r w:rsidRPr="008460B9">
        <w:rPr>
          <w:rFonts w:ascii="Times New Roman" w:hAnsi="Times New Roman" w:cs="Times New Roman"/>
          <w:iCs/>
          <w:color w:val="000000"/>
          <w:sz w:val="24"/>
          <w:szCs w:val="24"/>
          <w:shd w:val="clear" w:color="auto" w:fill="FFFFFF"/>
        </w:rPr>
        <w:t>(BPS),</w:t>
      </w:r>
      <w:r w:rsidRPr="008460B9">
        <w:rPr>
          <w:rFonts w:ascii="Times New Roman" w:hAnsi="Times New Roman" w:cs="Times New Roman"/>
          <w:iCs/>
          <w:color w:val="000000"/>
          <w:spacing w:val="-15"/>
          <w:sz w:val="24"/>
          <w:szCs w:val="24"/>
          <w:shd w:val="clear" w:color="auto" w:fill="FFFFFF"/>
        </w:rPr>
        <w:t xml:space="preserve"> </w:t>
      </w:r>
      <w:r w:rsidRPr="008460B9">
        <w:rPr>
          <w:rFonts w:ascii="Times New Roman" w:hAnsi="Times New Roman" w:cs="Times New Roman"/>
          <w:iCs/>
          <w:color w:val="000000"/>
          <w:sz w:val="24"/>
          <w:szCs w:val="24"/>
          <w:shd w:val="clear" w:color="auto" w:fill="FFFFFF"/>
        </w:rPr>
        <w:t>Tingkat Partisipasi</w:t>
      </w:r>
      <w:r w:rsidRPr="008460B9">
        <w:rPr>
          <w:rFonts w:ascii="Times New Roman" w:hAnsi="Times New Roman" w:cs="Times New Roman"/>
          <w:iCs/>
          <w:color w:val="000000"/>
          <w:spacing w:val="-1"/>
          <w:sz w:val="24"/>
          <w:szCs w:val="24"/>
          <w:shd w:val="clear" w:color="auto" w:fill="FFFFFF"/>
        </w:rPr>
        <w:t xml:space="preserve"> </w:t>
      </w:r>
      <w:r w:rsidRPr="008460B9">
        <w:rPr>
          <w:rFonts w:ascii="Times New Roman" w:hAnsi="Times New Roman" w:cs="Times New Roman"/>
          <w:iCs/>
          <w:color w:val="000000"/>
          <w:sz w:val="24"/>
          <w:szCs w:val="24"/>
          <w:shd w:val="clear" w:color="auto" w:fill="FFFFFF"/>
        </w:rPr>
        <w:t>Angkatan</w:t>
      </w:r>
      <w:r w:rsidRPr="008460B9">
        <w:rPr>
          <w:rFonts w:ascii="Times New Roman" w:hAnsi="Times New Roman" w:cs="Times New Roman"/>
          <w:iCs/>
          <w:color w:val="000000"/>
          <w:spacing w:val="-6"/>
          <w:sz w:val="24"/>
          <w:szCs w:val="24"/>
          <w:shd w:val="clear" w:color="auto" w:fill="FFFFFF"/>
        </w:rPr>
        <w:t xml:space="preserve"> </w:t>
      </w:r>
      <w:r w:rsidRPr="008460B9">
        <w:rPr>
          <w:rFonts w:ascii="Times New Roman" w:hAnsi="Times New Roman" w:cs="Times New Roman"/>
          <w:iCs/>
          <w:color w:val="000000"/>
          <w:sz w:val="24"/>
          <w:szCs w:val="24"/>
          <w:shd w:val="clear" w:color="auto" w:fill="FFFFFF"/>
        </w:rPr>
        <w:t>Kerja (TPAK) adalah</w:t>
      </w:r>
      <w:r w:rsidRPr="008460B9">
        <w:rPr>
          <w:rFonts w:ascii="Times New Roman" w:hAnsi="Times New Roman" w:cs="Times New Roman"/>
          <w:iCs/>
          <w:color w:val="000000"/>
          <w:sz w:val="24"/>
          <w:szCs w:val="24"/>
        </w:rPr>
        <w:t xml:space="preserve"> </w:t>
      </w:r>
      <w:r w:rsidRPr="008460B9">
        <w:rPr>
          <w:rFonts w:ascii="Times New Roman" w:hAnsi="Times New Roman" w:cs="Times New Roman"/>
          <w:iCs/>
          <w:color w:val="000000"/>
          <w:sz w:val="24"/>
          <w:szCs w:val="24"/>
          <w:shd w:val="clear" w:color="auto" w:fill="FFFFFF"/>
        </w:rPr>
        <w:t xml:space="preserve">persentase </w:t>
      </w:r>
      <w:r w:rsidRPr="008460B9">
        <w:rPr>
          <w:rFonts w:ascii="Times New Roman" w:hAnsi="Times New Roman" w:cs="Times New Roman"/>
          <w:iCs/>
          <w:color w:val="000000"/>
          <w:sz w:val="24"/>
          <w:szCs w:val="24"/>
        </w:rPr>
        <w:t>banyaknya angkatan kerja terhadap banyaknya penduduk yang berumur lima belas tahun</w:t>
      </w:r>
      <w:r w:rsidRPr="008460B9">
        <w:rPr>
          <w:rFonts w:ascii="Times New Roman" w:hAnsi="Times New Roman" w:cs="Times New Roman"/>
          <w:iCs/>
          <w:color w:val="000000"/>
          <w:spacing w:val="-15"/>
          <w:sz w:val="24"/>
          <w:szCs w:val="24"/>
        </w:rPr>
        <w:t xml:space="preserve"> </w:t>
      </w:r>
      <w:r w:rsidRPr="008460B9">
        <w:rPr>
          <w:rFonts w:ascii="Times New Roman" w:hAnsi="Times New Roman" w:cs="Times New Roman"/>
          <w:iCs/>
          <w:color w:val="000000"/>
          <w:sz w:val="24"/>
          <w:szCs w:val="24"/>
        </w:rPr>
        <w:t>ke</w:t>
      </w:r>
      <w:r w:rsidRPr="008460B9">
        <w:rPr>
          <w:rFonts w:ascii="Times New Roman" w:hAnsi="Times New Roman" w:cs="Times New Roman"/>
          <w:iCs/>
          <w:color w:val="000000"/>
          <w:spacing w:val="-15"/>
          <w:sz w:val="24"/>
          <w:szCs w:val="24"/>
        </w:rPr>
        <w:t xml:space="preserve"> </w:t>
      </w:r>
      <w:r w:rsidRPr="008460B9">
        <w:rPr>
          <w:rFonts w:ascii="Times New Roman" w:hAnsi="Times New Roman" w:cs="Times New Roman"/>
          <w:iCs/>
          <w:color w:val="000000"/>
          <w:sz w:val="24"/>
          <w:szCs w:val="24"/>
        </w:rPr>
        <w:t>atas.</w:t>
      </w:r>
      <w:r w:rsidRPr="008460B9">
        <w:rPr>
          <w:rFonts w:ascii="Times New Roman" w:hAnsi="Times New Roman" w:cs="Times New Roman"/>
          <w:iCs/>
          <w:color w:val="000000"/>
          <w:spacing w:val="-15"/>
          <w:sz w:val="24"/>
          <w:szCs w:val="24"/>
        </w:rPr>
        <w:t xml:space="preserve"> </w:t>
      </w:r>
      <w:r w:rsidRPr="008460B9">
        <w:rPr>
          <w:rFonts w:ascii="Times New Roman" w:hAnsi="Times New Roman" w:cs="Times New Roman"/>
          <w:iCs/>
          <w:color w:val="000000"/>
          <w:sz w:val="24"/>
          <w:szCs w:val="24"/>
        </w:rPr>
        <w:t>Sedangkan</w:t>
      </w:r>
      <w:r w:rsidRPr="008460B9">
        <w:rPr>
          <w:rFonts w:ascii="Times New Roman" w:hAnsi="Times New Roman" w:cs="Times New Roman"/>
          <w:iCs/>
          <w:color w:val="000000"/>
          <w:spacing w:val="-15"/>
          <w:sz w:val="24"/>
          <w:szCs w:val="24"/>
        </w:rPr>
        <w:t xml:space="preserve"> </w:t>
      </w:r>
      <w:r w:rsidRPr="008460B9">
        <w:rPr>
          <w:rFonts w:ascii="Times New Roman" w:hAnsi="Times New Roman" w:cs="Times New Roman"/>
          <w:iCs/>
          <w:color w:val="000000"/>
          <w:sz w:val="24"/>
          <w:szCs w:val="24"/>
        </w:rPr>
        <w:t>Angkatan</w:t>
      </w:r>
      <w:r w:rsidRPr="008460B9">
        <w:rPr>
          <w:rFonts w:ascii="Times New Roman" w:hAnsi="Times New Roman" w:cs="Times New Roman"/>
          <w:iCs/>
          <w:color w:val="000000"/>
          <w:spacing w:val="-15"/>
          <w:sz w:val="24"/>
          <w:szCs w:val="24"/>
        </w:rPr>
        <w:t xml:space="preserve"> </w:t>
      </w:r>
      <w:r w:rsidRPr="008460B9">
        <w:rPr>
          <w:rFonts w:ascii="Times New Roman" w:hAnsi="Times New Roman" w:cs="Times New Roman"/>
          <w:iCs/>
          <w:color w:val="000000"/>
          <w:sz w:val="24"/>
          <w:szCs w:val="24"/>
        </w:rPr>
        <w:t>Kerja</w:t>
      </w:r>
      <w:r w:rsidRPr="008460B9">
        <w:rPr>
          <w:rFonts w:ascii="Times New Roman" w:hAnsi="Times New Roman" w:cs="Times New Roman"/>
          <w:iCs/>
          <w:color w:val="000000"/>
          <w:spacing w:val="-15"/>
          <w:sz w:val="24"/>
          <w:szCs w:val="24"/>
        </w:rPr>
        <w:t xml:space="preserve"> </w:t>
      </w:r>
      <w:r w:rsidRPr="008460B9">
        <w:rPr>
          <w:rFonts w:ascii="Times New Roman" w:hAnsi="Times New Roman" w:cs="Times New Roman"/>
          <w:iCs/>
          <w:color w:val="000000"/>
          <w:sz w:val="24"/>
          <w:szCs w:val="24"/>
        </w:rPr>
        <w:t>adalah</w:t>
      </w:r>
      <w:r w:rsidRPr="008460B9">
        <w:rPr>
          <w:rFonts w:ascii="Times New Roman" w:hAnsi="Times New Roman" w:cs="Times New Roman"/>
          <w:iCs/>
          <w:color w:val="000000"/>
          <w:spacing w:val="-15"/>
          <w:sz w:val="24"/>
          <w:szCs w:val="24"/>
        </w:rPr>
        <w:t xml:space="preserve"> </w:t>
      </w:r>
      <w:r w:rsidRPr="008460B9">
        <w:rPr>
          <w:rFonts w:ascii="Times New Roman" w:hAnsi="Times New Roman" w:cs="Times New Roman"/>
          <w:iCs/>
          <w:color w:val="000000"/>
          <w:sz w:val="24"/>
          <w:szCs w:val="24"/>
        </w:rPr>
        <w:t>penduduk yang</w:t>
      </w:r>
      <w:r w:rsidRPr="008460B9">
        <w:rPr>
          <w:rFonts w:ascii="Times New Roman" w:hAnsi="Times New Roman" w:cs="Times New Roman"/>
          <w:iCs/>
          <w:color w:val="000000"/>
          <w:spacing w:val="-15"/>
          <w:sz w:val="24"/>
          <w:szCs w:val="24"/>
        </w:rPr>
        <w:t xml:space="preserve"> </w:t>
      </w:r>
      <w:r w:rsidRPr="008460B9">
        <w:rPr>
          <w:rFonts w:ascii="Times New Roman" w:hAnsi="Times New Roman" w:cs="Times New Roman"/>
          <w:iCs/>
          <w:color w:val="000000"/>
          <w:sz w:val="24"/>
          <w:szCs w:val="24"/>
        </w:rPr>
        <w:t>bekerja</w:t>
      </w:r>
      <w:r w:rsidRPr="008460B9">
        <w:rPr>
          <w:rFonts w:ascii="Times New Roman" w:hAnsi="Times New Roman" w:cs="Times New Roman"/>
          <w:iCs/>
          <w:color w:val="000000"/>
          <w:spacing w:val="-15"/>
          <w:sz w:val="24"/>
          <w:szCs w:val="24"/>
        </w:rPr>
        <w:t xml:space="preserve"> </w:t>
      </w:r>
      <w:r w:rsidRPr="008460B9">
        <w:rPr>
          <w:rFonts w:ascii="Times New Roman" w:hAnsi="Times New Roman" w:cs="Times New Roman"/>
          <w:iCs/>
          <w:color w:val="000000"/>
          <w:sz w:val="24"/>
          <w:szCs w:val="24"/>
        </w:rPr>
        <w:t>dan</w:t>
      </w:r>
      <w:r w:rsidRPr="008460B9">
        <w:rPr>
          <w:rFonts w:ascii="Times New Roman" w:hAnsi="Times New Roman" w:cs="Times New Roman"/>
          <w:iCs/>
          <w:color w:val="000000"/>
          <w:spacing w:val="-15"/>
          <w:sz w:val="24"/>
          <w:szCs w:val="24"/>
        </w:rPr>
        <w:t xml:space="preserve"> </w:t>
      </w:r>
      <w:r w:rsidRPr="008460B9">
        <w:rPr>
          <w:rFonts w:ascii="Times New Roman" w:hAnsi="Times New Roman" w:cs="Times New Roman"/>
          <w:iCs/>
          <w:color w:val="000000"/>
          <w:sz w:val="24"/>
          <w:szCs w:val="24"/>
        </w:rPr>
        <w:t>yang</w:t>
      </w:r>
      <w:r w:rsidRPr="008460B9">
        <w:rPr>
          <w:rFonts w:ascii="Times New Roman" w:hAnsi="Times New Roman" w:cs="Times New Roman"/>
          <w:iCs/>
          <w:color w:val="000000"/>
          <w:spacing w:val="-15"/>
          <w:sz w:val="24"/>
          <w:szCs w:val="24"/>
        </w:rPr>
        <w:t xml:space="preserve"> </w:t>
      </w:r>
      <w:r w:rsidRPr="008460B9">
        <w:rPr>
          <w:rFonts w:ascii="Times New Roman" w:hAnsi="Times New Roman" w:cs="Times New Roman"/>
          <w:iCs/>
          <w:color w:val="000000"/>
          <w:sz w:val="24"/>
          <w:szCs w:val="24"/>
        </w:rPr>
        <w:t>sedang</w:t>
      </w:r>
      <w:r w:rsidRPr="008460B9">
        <w:rPr>
          <w:rFonts w:ascii="Times New Roman" w:hAnsi="Times New Roman" w:cs="Times New Roman"/>
          <w:iCs/>
          <w:color w:val="000000"/>
          <w:spacing w:val="-15"/>
          <w:sz w:val="24"/>
          <w:szCs w:val="24"/>
        </w:rPr>
        <w:t xml:space="preserve"> </w:t>
      </w:r>
      <w:r w:rsidRPr="008460B9">
        <w:rPr>
          <w:rFonts w:ascii="Times New Roman" w:hAnsi="Times New Roman" w:cs="Times New Roman"/>
          <w:iCs/>
          <w:color w:val="000000"/>
          <w:sz w:val="24"/>
          <w:szCs w:val="24"/>
        </w:rPr>
        <w:t xml:space="preserve">mencari pekerjaan. </w:t>
      </w:r>
      <w:r w:rsidRPr="008460B9">
        <w:rPr>
          <w:rFonts w:ascii="Times New Roman" w:hAnsi="Times New Roman" w:cs="Times New Roman"/>
          <w:iCs/>
          <w:color w:val="000000"/>
          <w:sz w:val="24"/>
          <w:szCs w:val="24"/>
          <w:shd w:val="clear" w:color="auto" w:fill="FFFFFF"/>
        </w:rPr>
        <w:t>Nilai TPAK mengindikasikan besarnya persentase penduduk usia kerja yang aktif</w:t>
      </w:r>
      <w:r w:rsidRPr="008460B9">
        <w:rPr>
          <w:rFonts w:ascii="Times New Roman" w:hAnsi="Times New Roman" w:cs="Times New Roman"/>
          <w:iCs/>
          <w:color w:val="000000"/>
          <w:sz w:val="24"/>
          <w:szCs w:val="24"/>
        </w:rPr>
        <w:t xml:space="preserve"> </w:t>
      </w:r>
      <w:r w:rsidRPr="008460B9">
        <w:rPr>
          <w:rFonts w:ascii="Times New Roman" w:hAnsi="Times New Roman" w:cs="Times New Roman"/>
          <w:iCs/>
          <w:color w:val="000000"/>
          <w:sz w:val="24"/>
          <w:szCs w:val="24"/>
          <w:shd w:val="clear" w:color="auto" w:fill="FFFFFF"/>
        </w:rPr>
        <w:t>secara ekonomi di suatu negara atau daerah.</w:t>
      </w:r>
      <w:r w:rsidRPr="008460B9">
        <w:rPr>
          <w:rFonts w:ascii="Times New Roman" w:hAnsi="Times New Roman" w:cs="Times New Roman"/>
          <w:iCs/>
          <w:sz w:val="24"/>
          <w:szCs w:val="24"/>
        </w:rPr>
        <w:t xml:space="preserve"> Tingkat</w:t>
      </w:r>
      <w:r w:rsidRPr="008460B9">
        <w:rPr>
          <w:rFonts w:ascii="Times New Roman" w:hAnsi="Times New Roman" w:cs="Times New Roman"/>
          <w:iCs/>
          <w:spacing w:val="40"/>
          <w:sz w:val="24"/>
          <w:szCs w:val="24"/>
        </w:rPr>
        <w:t xml:space="preserve"> </w:t>
      </w:r>
      <w:r w:rsidRPr="008460B9">
        <w:rPr>
          <w:rFonts w:ascii="Times New Roman" w:hAnsi="Times New Roman" w:cs="Times New Roman"/>
          <w:iCs/>
          <w:sz w:val="24"/>
          <w:szCs w:val="24"/>
        </w:rPr>
        <w:t>Partisipasi Angkatan Kerja (TPAK)</w:t>
      </w:r>
      <w:r w:rsidRPr="008460B9">
        <w:rPr>
          <w:rFonts w:ascii="Times New Roman" w:hAnsi="Times New Roman" w:cs="Times New Roman"/>
          <w:iCs/>
          <w:spacing w:val="-7"/>
          <w:sz w:val="24"/>
          <w:szCs w:val="24"/>
        </w:rPr>
        <w:t xml:space="preserve"> </w:t>
      </w:r>
      <w:r w:rsidRPr="008460B9">
        <w:rPr>
          <w:rFonts w:ascii="Times New Roman" w:hAnsi="Times New Roman" w:cs="Times New Roman"/>
          <w:iCs/>
          <w:sz w:val="24"/>
          <w:szCs w:val="24"/>
        </w:rPr>
        <w:t>Perempuan merupakan salah satu</w:t>
      </w:r>
      <w:r w:rsidRPr="008460B9">
        <w:rPr>
          <w:rFonts w:ascii="Times New Roman" w:hAnsi="Times New Roman" w:cs="Times New Roman"/>
          <w:sz w:val="24"/>
          <w:szCs w:val="24"/>
        </w:rPr>
        <w:t xml:space="preserve"> </w:t>
      </w:r>
      <w:r w:rsidRPr="008460B9">
        <w:rPr>
          <w:rFonts w:ascii="Times New Roman" w:hAnsi="Times New Roman" w:cs="Times New Roman"/>
          <w:iCs/>
          <w:sz w:val="24"/>
          <w:szCs w:val="24"/>
        </w:rPr>
        <w:t>indikator yang mencerminkan kemajuan dalam kesetaraan gender di bidang ekonomi. Peran serta perempuan dalam pembangunan sangat penting terutama dalam pembangunan keluarga, karena peran ganda perempuan sebagai ibu rumah tangga sekaligus</w:t>
      </w:r>
      <w:r w:rsidRPr="008460B9">
        <w:rPr>
          <w:rFonts w:ascii="Times New Roman" w:hAnsi="Times New Roman" w:cs="Times New Roman"/>
          <w:iCs/>
          <w:spacing w:val="40"/>
          <w:sz w:val="24"/>
          <w:szCs w:val="24"/>
        </w:rPr>
        <w:t xml:space="preserve"> </w:t>
      </w:r>
      <w:r w:rsidRPr="008460B9">
        <w:rPr>
          <w:rFonts w:ascii="Times New Roman" w:hAnsi="Times New Roman" w:cs="Times New Roman"/>
          <w:iCs/>
          <w:sz w:val="24"/>
          <w:szCs w:val="24"/>
        </w:rPr>
        <w:t xml:space="preserve">membantu mencari nafkah bagi </w:t>
      </w:r>
      <w:r w:rsidRPr="008460B9">
        <w:rPr>
          <w:rFonts w:ascii="Times New Roman" w:hAnsi="Times New Roman" w:cs="Times New Roman"/>
          <w:iCs/>
          <w:spacing w:val="-2"/>
          <w:sz w:val="24"/>
          <w:szCs w:val="24"/>
        </w:rPr>
        <w:t xml:space="preserve">keluarga. </w:t>
      </w:r>
      <w:r w:rsidRPr="008460B9">
        <w:rPr>
          <w:rFonts w:ascii="Times New Roman" w:hAnsi="Times New Roman" w:cs="Times New Roman"/>
          <w:iCs/>
          <w:sz w:val="24"/>
          <w:szCs w:val="24"/>
        </w:rPr>
        <w:t>Peningkatan tingkat partisipasi kerja perempuan</w:t>
      </w:r>
      <w:r w:rsidRPr="008460B9">
        <w:rPr>
          <w:rFonts w:ascii="Times New Roman" w:hAnsi="Times New Roman" w:cs="Times New Roman"/>
          <w:iCs/>
          <w:spacing w:val="-3"/>
          <w:sz w:val="24"/>
          <w:szCs w:val="24"/>
        </w:rPr>
        <w:t xml:space="preserve"> </w:t>
      </w:r>
      <w:r w:rsidRPr="008460B9">
        <w:rPr>
          <w:rFonts w:ascii="Times New Roman" w:hAnsi="Times New Roman" w:cs="Times New Roman"/>
          <w:iCs/>
          <w:sz w:val="24"/>
          <w:szCs w:val="24"/>
        </w:rPr>
        <w:t>menunjukkan adanya</w:t>
      </w:r>
      <w:r w:rsidRPr="008460B9">
        <w:rPr>
          <w:rFonts w:ascii="Times New Roman" w:hAnsi="Times New Roman" w:cs="Times New Roman"/>
          <w:iCs/>
          <w:spacing w:val="-5"/>
          <w:sz w:val="24"/>
          <w:szCs w:val="24"/>
        </w:rPr>
        <w:t xml:space="preserve"> </w:t>
      </w:r>
      <w:r w:rsidRPr="008460B9">
        <w:rPr>
          <w:rFonts w:ascii="Times New Roman" w:hAnsi="Times New Roman" w:cs="Times New Roman"/>
          <w:iCs/>
          <w:sz w:val="24"/>
          <w:szCs w:val="24"/>
        </w:rPr>
        <w:t>perbaikan kondisi yang</w:t>
      </w:r>
      <w:r w:rsidRPr="008460B9">
        <w:rPr>
          <w:rFonts w:ascii="Times New Roman" w:hAnsi="Times New Roman" w:cs="Times New Roman"/>
          <w:iCs/>
          <w:spacing w:val="-15"/>
          <w:sz w:val="24"/>
          <w:szCs w:val="24"/>
        </w:rPr>
        <w:t xml:space="preserve"> </w:t>
      </w:r>
      <w:r w:rsidRPr="008460B9">
        <w:rPr>
          <w:rFonts w:ascii="Times New Roman" w:hAnsi="Times New Roman" w:cs="Times New Roman"/>
          <w:iCs/>
          <w:sz w:val="24"/>
          <w:szCs w:val="24"/>
        </w:rPr>
        <w:t>dipengaruhi</w:t>
      </w:r>
      <w:r w:rsidRPr="008460B9">
        <w:rPr>
          <w:rFonts w:ascii="Times New Roman" w:hAnsi="Times New Roman" w:cs="Times New Roman"/>
          <w:iCs/>
          <w:spacing w:val="-10"/>
          <w:sz w:val="24"/>
          <w:szCs w:val="24"/>
        </w:rPr>
        <w:t xml:space="preserve"> </w:t>
      </w:r>
      <w:r w:rsidRPr="008460B9">
        <w:rPr>
          <w:rFonts w:ascii="Times New Roman" w:hAnsi="Times New Roman" w:cs="Times New Roman"/>
          <w:iCs/>
          <w:sz w:val="24"/>
          <w:szCs w:val="24"/>
        </w:rPr>
        <w:t>oleh</w:t>
      </w:r>
      <w:r w:rsidRPr="008460B9">
        <w:rPr>
          <w:rFonts w:ascii="Times New Roman" w:hAnsi="Times New Roman" w:cs="Times New Roman"/>
          <w:iCs/>
          <w:spacing w:val="-15"/>
          <w:sz w:val="24"/>
          <w:szCs w:val="24"/>
        </w:rPr>
        <w:t xml:space="preserve"> </w:t>
      </w:r>
      <w:r w:rsidRPr="008460B9">
        <w:rPr>
          <w:rFonts w:ascii="Times New Roman" w:hAnsi="Times New Roman" w:cs="Times New Roman"/>
          <w:iCs/>
          <w:sz w:val="24"/>
          <w:szCs w:val="24"/>
        </w:rPr>
        <w:t>kemajuan</w:t>
      </w:r>
      <w:r w:rsidRPr="008460B9">
        <w:rPr>
          <w:rFonts w:ascii="Times New Roman" w:hAnsi="Times New Roman" w:cs="Times New Roman"/>
          <w:iCs/>
          <w:spacing w:val="-6"/>
          <w:sz w:val="24"/>
          <w:szCs w:val="24"/>
        </w:rPr>
        <w:t xml:space="preserve"> </w:t>
      </w:r>
      <w:r w:rsidRPr="008460B9">
        <w:rPr>
          <w:rFonts w:ascii="Times New Roman" w:hAnsi="Times New Roman" w:cs="Times New Roman"/>
          <w:iCs/>
          <w:sz w:val="24"/>
          <w:szCs w:val="24"/>
        </w:rPr>
        <w:t>tingkat pendidikan</w:t>
      </w:r>
      <w:r w:rsidRPr="008460B9">
        <w:rPr>
          <w:rFonts w:ascii="Times New Roman" w:hAnsi="Times New Roman" w:cs="Times New Roman"/>
          <w:iCs/>
          <w:spacing w:val="13"/>
          <w:sz w:val="24"/>
          <w:szCs w:val="24"/>
        </w:rPr>
        <w:t xml:space="preserve"> </w:t>
      </w:r>
      <w:r w:rsidRPr="008460B9">
        <w:rPr>
          <w:rFonts w:ascii="Times New Roman" w:hAnsi="Times New Roman" w:cs="Times New Roman"/>
          <w:iCs/>
          <w:sz w:val="24"/>
          <w:szCs w:val="24"/>
        </w:rPr>
        <w:t>perempuan</w:t>
      </w:r>
      <w:r w:rsidRPr="008460B9">
        <w:rPr>
          <w:rFonts w:ascii="Times New Roman" w:hAnsi="Times New Roman" w:cs="Times New Roman"/>
          <w:iCs/>
          <w:spacing w:val="-15"/>
          <w:sz w:val="24"/>
          <w:szCs w:val="24"/>
        </w:rPr>
        <w:t xml:space="preserve"> </w:t>
      </w:r>
      <w:r w:rsidRPr="008460B9">
        <w:rPr>
          <w:rFonts w:ascii="Times New Roman" w:hAnsi="Times New Roman" w:cs="Times New Roman"/>
          <w:iCs/>
          <w:sz w:val="24"/>
          <w:szCs w:val="24"/>
        </w:rPr>
        <w:t>dan</w:t>
      </w:r>
      <w:r w:rsidRPr="008460B9">
        <w:rPr>
          <w:rFonts w:ascii="Times New Roman" w:hAnsi="Times New Roman" w:cs="Times New Roman"/>
          <w:iCs/>
          <w:spacing w:val="-15"/>
          <w:sz w:val="24"/>
          <w:szCs w:val="24"/>
        </w:rPr>
        <w:t xml:space="preserve"> </w:t>
      </w:r>
      <w:r w:rsidRPr="008460B9">
        <w:rPr>
          <w:rFonts w:ascii="Times New Roman" w:hAnsi="Times New Roman" w:cs="Times New Roman"/>
          <w:iCs/>
          <w:sz w:val="24"/>
          <w:szCs w:val="24"/>
        </w:rPr>
        <w:t>pada akhirnya meningkatkan partisipasi angkatan</w:t>
      </w:r>
      <w:r w:rsidRPr="008460B9">
        <w:rPr>
          <w:rFonts w:ascii="Times New Roman" w:hAnsi="Times New Roman" w:cs="Times New Roman"/>
          <w:iCs/>
          <w:spacing w:val="-1"/>
          <w:sz w:val="24"/>
          <w:szCs w:val="24"/>
        </w:rPr>
        <w:t xml:space="preserve"> </w:t>
      </w:r>
      <w:r w:rsidRPr="008460B9">
        <w:rPr>
          <w:rFonts w:ascii="Times New Roman" w:hAnsi="Times New Roman" w:cs="Times New Roman"/>
          <w:iCs/>
          <w:sz w:val="24"/>
          <w:szCs w:val="24"/>
        </w:rPr>
        <w:t>kerja</w:t>
      </w:r>
      <w:r w:rsidRPr="008460B9">
        <w:rPr>
          <w:rFonts w:ascii="Times New Roman" w:hAnsi="Times New Roman" w:cs="Times New Roman"/>
          <w:iCs/>
          <w:spacing w:val="-3"/>
          <w:sz w:val="24"/>
          <w:szCs w:val="24"/>
        </w:rPr>
        <w:t xml:space="preserve"> </w:t>
      </w:r>
      <w:r w:rsidRPr="008460B9">
        <w:rPr>
          <w:rFonts w:ascii="Times New Roman" w:hAnsi="Times New Roman" w:cs="Times New Roman"/>
          <w:iCs/>
          <w:sz w:val="24"/>
          <w:szCs w:val="24"/>
        </w:rPr>
        <w:t>perempuan</w:t>
      </w:r>
      <w:r w:rsidRPr="008460B9">
        <w:rPr>
          <w:rFonts w:ascii="Times New Roman" w:hAnsi="Times New Roman" w:cs="Times New Roman"/>
          <w:iCs/>
          <w:spacing w:val="-1"/>
          <w:sz w:val="24"/>
          <w:szCs w:val="24"/>
        </w:rPr>
        <w:t xml:space="preserve"> </w:t>
      </w:r>
      <w:r w:rsidRPr="008460B9">
        <w:rPr>
          <w:rFonts w:ascii="Times New Roman" w:hAnsi="Times New Roman" w:cs="Times New Roman"/>
          <w:iCs/>
          <w:sz w:val="24"/>
          <w:szCs w:val="24"/>
        </w:rPr>
        <w:t>yang</w:t>
      </w:r>
      <w:r w:rsidRPr="008460B9">
        <w:rPr>
          <w:rFonts w:ascii="Times New Roman" w:hAnsi="Times New Roman" w:cs="Times New Roman"/>
          <w:iCs/>
          <w:spacing w:val="-1"/>
          <w:sz w:val="24"/>
          <w:szCs w:val="24"/>
        </w:rPr>
        <w:t xml:space="preserve"> </w:t>
      </w:r>
      <w:r w:rsidRPr="008460B9">
        <w:rPr>
          <w:rFonts w:ascii="Times New Roman" w:hAnsi="Times New Roman" w:cs="Times New Roman"/>
          <w:iCs/>
          <w:sz w:val="24"/>
          <w:szCs w:val="24"/>
        </w:rPr>
        <w:t xml:space="preserve">mencerminkan keberhasilan pembangunan di bidang </w:t>
      </w:r>
      <w:r w:rsidRPr="008460B9">
        <w:rPr>
          <w:rFonts w:ascii="Times New Roman" w:hAnsi="Times New Roman" w:cs="Times New Roman"/>
          <w:iCs/>
          <w:spacing w:val="-2"/>
          <w:sz w:val="24"/>
          <w:szCs w:val="24"/>
        </w:rPr>
        <w:t>ketenagakerjaan.</w:t>
      </w:r>
    </w:p>
    <w:p w14:paraId="2B0E2E7A" w14:textId="07AE5049" w:rsidR="00735F2A" w:rsidRDefault="008460B9" w:rsidP="008460B9">
      <w:pPr>
        <w:pStyle w:val="ListParagraph"/>
        <w:widowControl w:val="0"/>
        <w:spacing w:line="360" w:lineRule="auto"/>
        <w:ind w:left="1843" w:firstLine="567"/>
        <w:jc w:val="both"/>
        <w:rPr>
          <w:rFonts w:ascii="Times New Roman" w:hAnsi="Times New Roman" w:cs="Times New Roman"/>
          <w:iCs/>
          <w:spacing w:val="-2"/>
          <w:sz w:val="24"/>
          <w:szCs w:val="24"/>
        </w:rPr>
      </w:pPr>
      <w:r w:rsidRPr="008460B9">
        <w:rPr>
          <w:rFonts w:ascii="Times New Roman" w:hAnsi="Times New Roman" w:cs="Times New Roman"/>
          <w:iCs/>
          <w:spacing w:val="-2"/>
          <w:sz w:val="24"/>
          <w:szCs w:val="24"/>
        </w:rPr>
        <w:t xml:space="preserve">Menurut data BPS, TPAK perempuan di Kabupaten Sumedang dalam beberapa tahun Terakhir menunjukan tren peningkatan. </w:t>
      </w:r>
      <w:r w:rsidRPr="00CA7261">
        <w:rPr>
          <w:rFonts w:ascii="Times New Roman" w:hAnsi="Times New Roman" w:cs="Times New Roman"/>
          <w:iCs/>
          <w:spacing w:val="-2"/>
          <w:sz w:val="24"/>
          <w:szCs w:val="24"/>
          <w:highlight w:val="yellow"/>
        </w:rPr>
        <w:t>Pada Tahun 2025 TPAK Laki-laki Kabupaten Sumedang 84.93 dan Perempuan 45.72</w:t>
      </w:r>
      <w:r w:rsidR="00CA7261">
        <w:rPr>
          <w:rFonts w:ascii="Times New Roman" w:hAnsi="Times New Roman" w:cs="Times New Roman"/>
          <w:iCs/>
          <w:spacing w:val="-2"/>
          <w:sz w:val="24"/>
          <w:szCs w:val="24"/>
        </w:rPr>
        <w:t xml:space="preserve"> </w:t>
      </w:r>
      <w:r w:rsidR="00CA7261" w:rsidRPr="00CA7261">
        <w:rPr>
          <w:rFonts w:ascii="Times New Roman" w:hAnsi="Times New Roman" w:cs="Times New Roman"/>
          <w:iCs/>
          <w:spacing w:val="-2"/>
          <w:sz w:val="24"/>
          <w:szCs w:val="24"/>
          <w:highlight w:val="yellow"/>
        </w:rPr>
        <w:t>dan tahun 2024……..</w:t>
      </w:r>
      <w:r w:rsidRPr="008460B9">
        <w:rPr>
          <w:rFonts w:ascii="Times New Roman" w:hAnsi="Times New Roman" w:cs="Times New Roman"/>
          <w:iCs/>
          <w:spacing w:val="-2"/>
          <w:sz w:val="24"/>
          <w:szCs w:val="24"/>
        </w:rPr>
        <w:t xml:space="preserve"> Rendahnya TPAK perempuan dibandingkan Laki-Laki tidak terlepas dari faktor-faktor yang mempengaruhinya seperti faktor sosial budaya yaitu stereotip peran gender yang menganggap laki-laki sebagai pencari nafkah utama dan peran perempuan terbatas di ranaah domestik daapat menghabat partisipasi angkatan kerja perempuan.</w:t>
      </w:r>
    </w:p>
    <w:p w14:paraId="5A19B850" w14:textId="77777777" w:rsidR="007D7615" w:rsidRPr="008460B9" w:rsidRDefault="007D7615" w:rsidP="008460B9">
      <w:pPr>
        <w:pStyle w:val="ListParagraph"/>
        <w:widowControl w:val="0"/>
        <w:spacing w:line="360" w:lineRule="auto"/>
        <w:ind w:left="1843" w:firstLine="567"/>
        <w:jc w:val="both"/>
        <w:rPr>
          <w:rFonts w:ascii="Times New Roman" w:hAnsi="Times New Roman"/>
          <w:i/>
          <w:iCs/>
          <w:spacing w:val="-2"/>
          <w:sz w:val="24"/>
          <w:szCs w:val="24"/>
        </w:rPr>
      </w:pPr>
    </w:p>
    <w:p w14:paraId="27C0C588" w14:textId="77777777" w:rsidR="00D47F0B" w:rsidRPr="00D47F0B" w:rsidRDefault="00735F2A" w:rsidP="000100E9">
      <w:pPr>
        <w:pStyle w:val="ListParagraph"/>
        <w:widowControl w:val="0"/>
        <w:numPr>
          <w:ilvl w:val="0"/>
          <w:numId w:val="21"/>
        </w:numPr>
        <w:spacing w:line="360" w:lineRule="auto"/>
        <w:ind w:left="1843"/>
        <w:jc w:val="both"/>
        <w:rPr>
          <w:rFonts w:ascii="Times New Roman" w:eastAsia="Calibri" w:hAnsi="Times New Roman" w:cs="Times New Roman"/>
          <w:b/>
          <w:bCs/>
          <w:iCs/>
          <w:spacing w:val="-1"/>
          <w:sz w:val="24"/>
          <w:szCs w:val="22"/>
          <w:lang w:eastAsia="en-US"/>
        </w:rPr>
      </w:pPr>
      <w:r w:rsidRPr="00CD442B">
        <w:rPr>
          <w:rFonts w:ascii="Times New Roman" w:eastAsia="Calibri" w:hAnsi="Times New Roman" w:cs="Times New Roman"/>
          <w:b/>
          <w:bCs/>
          <w:sz w:val="24"/>
          <w:szCs w:val="24"/>
          <w:lang w:eastAsia="en-US"/>
        </w:rPr>
        <w:t>Persentase Pekerja Informal</w:t>
      </w:r>
    </w:p>
    <w:p w14:paraId="2966BE89" w14:textId="77777777" w:rsidR="008460B9" w:rsidRDefault="00D47F0B" w:rsidP="00D47F0B">
      <w:pPr>
        <w:pStyle w:val="ListParagraph"/>
        <w:widowControl w:val="0"/>
        <w:spacing w:line="360" w:lineRule="auto"/>
        <w:ind w:left="1843" w:firstLine="567"/>
        <w:jc w:val="both"/>
        <w:rPr>
          <w:rFonts w:ascii="Times New Roman" w:eastAsia="Calibri" w:hAnsi="Times New Roman" w:cs="Times New Roman"/>
          <w:sz w:val="24"/>
          <w:szCs w:val="24"/>
          <w:lang w:eastAsia="en-US"/>
        </w:rPr>
      </w:pPr>
      <w:r w:rsidRPr="00D47F0B">
        <w:rPr>
          <w:rFonts w:ascii="Times New Roman" w:eastAsia="Calibri" w:hAnsi="Times New Roman" w:cs="Times New Roman"/>
          <w:sz w:val="24"/>
          <w:szCs w:val="24"/>
          <w:lang w:eastAsia="en-US"/>
        </w:rPr>
        <w:t xml:space="preserve">Status pekerjaan utama penduduk dapat mengidentifikasikan kegiatan </w:t>
      </w:r>
      <w:r w:rsidRPr="00D47F0B">
        <w:rPr>
          <w:rFonts w:ascii="Times New Roman" w:eastAsia="Calibri" w:hAnsi="Times New Roman" w:cs="Times New Roman"/>
          <w:sz w:val="24"/>
          <w:szCs w:val="24"/>
          <w:lang w:eastAsia="en-US"/>
        </w:rPr>
        <w:lastRenderedPageBreak/>
        <w:t>formal dan informal dari penduduk yang bekerja. Pekerja formal mencakup status berusaha dengan dibantu buruh tetap dan dibayar, dan buruh/karyawan, sedangkan sisanya termasuk pekerja informal.Berdasarkan data dari BPS Kabupaten Sumedang pada Agustus 2025 tercatat sebanyak 212,558 ribu orang (36,73 persen) yang bekerja formal dan sebanayk 366,121 ribu orang (63,27 persen). Tingginya persentase pekerja infornal didorong oleh tingginya peningkatan dan presentase pekerja dengan status pekerja dibantu buruh tidak tetap/tidak dibayar dan pekerja keluarga.</w:t>
      </w:r>
    </w:p>
    <w:p w14:paraId="65A85639" w14:textId="77777777" w:rsidR="007D7615" w:rsidRPr="00D47F0B" w:rsidRDefault="007D7615" w:rsidP="00D47F0B">
      <w:pPr>
        <w:pStyle w:val="ListParagraph"/>
        <w:widowControl w:val="0"/>
        <w:spacing w:line="360" w:lineRule="auto"/>
        <w:ind w:left="1843" w:firstLine="567"/>
        <w:jc w:val="both"/>
        <w:rPr>
          <w:rFonts w:ascii="Times New Roman" w:eastAsia="Calibri" w:hAnsi="Times New Roman" w:cs="Times New Roman"/>
          <w:b/>
          <w:bCs/>
          <w:iCs/>
          <w:spacing w:val="-1"/>
          <w:sz w:val="24"/>
          <w:szCs w:val="22"/>
          <w:lang w:eastAsia="en-US"/>
        </w:rPr>
      </w:pPr>
    </w:p>
    <w:p w14:paraId="0600BB5A" w14:textId="77777777" w:rsidR="00D47F0B" w:rsidRPr="00D47F0B" w:rsidRDefault="00735F2A" w:rsidP="000100E9">
      <w:pPr>
        <w:pStyle w:val="ListParagraph"/>
        <w:widowControl w:val="0"/>
        <w:numPr>
          <w:ilvl w:val="0"/>
          <w:numId w:val="21"/>
        </w:numPr>
        <w:spacing w:line="360" w:lineRule="auto"/>
        <w:ind w:left="1843"/>
        <w:jc w:val="both"/>
        <w:rPr>
          <w:rFonts w:ascii="Times New Roman" w:eastAsia="Calibri" w:hAnsi="Times New Roman" w:cs="Times New Roman"/>
          <w:b/>
          <w:bCs/>
          <w:iCs/>
          <w:spacing w:val="-1"/>
          <w:sz w:val="24"/>
          <w:szCs w:val="22"/>
          <w:lang w:eastAsia="en-US"/>
        </w:rPr>
      </w:pPr>
      <w:r w:rsidRPr="00CD442B">
        <w:rPr>
          <w:rFonts w:ascii="Times New Roman" w:eastAsia="Calibri" w:hAnsi="Times New Roman" w:cs="Times New Roman"/>
          <w:b/>
          <w:bCs/>
          <w:sz w:val="24"/>
          <w:szCs w:val="24"/>
          <w:lang w:eastAsia="en-US"/>
        </w:rPr>
        <w:t>Persentase Penyandang Disabilitas Bekerja di Sektor Formal</w:t>
      </w:r>
    </w:p>
    <w:p w14:paraId="65201BB9" w14:textId="77777777" w:rsidR="00D47F0B" w:rsidRDefault="00D47F0B" w:rsidP="00D47F0B">
      <w:pPr>
        <w:pStyle w:val="ListParagraph"/>
        <w:widowControl w:val="0"/>
        <w:spacing w:line="360" w:lineRule="auto"/>
        <w:ind w:left="1843" w:firstLine="567"/>
        <w:jc w:val="both"/>
        <w:rPr>
          <w:rFonts w:ascii="Times New Roman" w:hAnsi="Times New Roman"/>
          <w:iCs/>
          <w:sz w:val="24"/>
          <w:szCs w:val="24"/>
        </w:rPr>
      </w:pPr>
      <w:r w:rsidRPr="00D47F0B">
        <w:rPr>
          <w:rFonts w:ascii="Times New Roman" w:hAnsi="Times New Roman"/>
          <w:iCs/>
          <w:sz w:val="24"/>
          <w:szCs w:val="24"/>
        </w:rPr>
        <w:t>Angka</w:t>
      </w:r>
      <w:r w:rsidRPr="00D47F0B">
        <w:rPr>
          <w:rFonts w:ascii="Times New Roman" w:hAnsi="Times New Roman"/>
          <w:iCs/>
          <w:spacing w:val="-6"/>
          <w:sz w:val="24"/>
          <w:szCs w:val="24"/>
        </w:rPr>
        <w:t xml:space="preserve"> </w:t>
      </w:r>
      <w:r w:rsidRPr="00D47F0B">
        <w:rPr>
          <w:rFonts w:ascii="Times New Roman" w:hAnsi="Times New Roman"/>
          <w:iCs/>
          <w:sz w:val="24"/>
          <w:szCs w:val="24"/>
        </w:rPr>
        <w:t>difabel (atau</w:t>
      </w:r>
      <w:r w:rsidRPr="00D47F0B">
        <w:rPr>
          <w:rFonts w:ascii="Times New Roman" w:hAnsi="Times New Roman"/>
          <w:iCs/>
          <w:spacing w:val="-15"/>
          <w:sz w:val="24"/>
          <w:szCs w:val="24"/>
        </w:rPr>
        <w:t xml:space="preserve"> </w:t>
      </w:r>
      <w:r w:rsidRPr="00D47F0B">
        <w:rPr>
          <w:rFonts w:ascii="Times New Roman" w:hAnsi="Times New Roman"/>
          <w:iCs/>
          <w:sz w:val="24"/>
          <w:szCs w:val="24"/>
        </w:rPr>
        <w:t>disabilitas)</w:t>
      </w:r>
      <w:r w:rsidRPr="00D47F0B">
        <w:rPr>
          <w:rFonts w:ascii="Times New Roman" w:hAnsi="Times New Roman"/>
          <w:iCs/>
          <w:spacing w:val="40"/>
          <w:sz w:val="24"/>
          <w:szCs w:val="24"/>
        </w:rPr>
        <w:t xml:space="preserve"> </w:t>
      </w:r>
      <w:r w:rsidRPr="00D47F0B">
        <w:rPr>
          <w:rFonts w:ascii="Times New Roman" w:hAnsi="Times New Roman"/>
          <w:iCs/>
          <w:sz w:val="24"/>
          <w:szCs w:val="24"/>
        </w:rPr>
        <w:t>dan</w:t>
      </w:r>
      <w:r w:rsidRPr="00D47F0B">
        <w:rPr>
          <w:rFonts w:ascii="Times New Roman" w:hAnsi="Times New Roman"/>
          <w:iCs/>
          <w:spacing w:val="-10"/>
          <w:sz w:val="24"/>
          <w:szCs w:val="24"/>
        </w:rPr>
        <w:t xml:space="preserve"> </w:t>
      </w:r>
      <w:r w:rsidRPr="00D47F0B">
        <w:rPr>
          <w:rFonts w:ascii="Times New Roman" w:hAnsi="Times New Roman"/>
          <w:iCs/>
          <w:sz w:val="24"/>
          <w:szCs w:val="24"/>
        </w:rPr>
        <w:t>ketahanan</w:t>
      </w:r>
      <w:r w:rsidRPr="00D47F0B">
        <w:rPr>
          <w:rFonts w:ascii="Times New Roman" w:hAnsi="Times New Roman"/>
          <w:iCs/>
          <w:spacing w:val="-10"/>
          <w:sz w:val="24"/>
          <w:szCs w:val="24"/>
        </w:rPr>
        <w:t xml:space="preserve"> </w:t>
      </w:r>
      <w:r w:rsidRPr="00D47F0B">
        <w:rPr>
          <w:rFonts w:ascii="Times New Roman" w:hAnsi="Times New Roman"/>
          <w:iCs/>
          <w:sz w:val="24"/>
          <w:szCs w:val="24"/>
        </w:rPr>
        <w:t>sosial saling terkait dalam</w:t>
      </w:r>
      <w:r w:rsidRPr="00D47F0B">
        <w:rPr>
          <w:rFonts w:ascii="Times New Roman" w:hAnsi="Times New Roman"/>
          <w:iCs/>
          <w:spacing w:val="-1"/>
          <w:sz w:val="24"/>
          <w:szCs w:val="24"/>
        </w:rPr>
        <w:t xml:space="preserve"> </w:t>
      </w:r>
      <w:r w:rsidRPr="00D47F0B">
        <w:rPr>
          <w:rFonts w:ascii="Times New Roman" w:hAnsi="Times New Roman"/>
          <w:iCs/>
          <w:sz w:val="24"/>
          <w:szCs w:val="24"/>
        </w:rPr>
        <w:t>konteks inklusi sosial</w:t>
      </w:r>
      <w:r w:rsidRPr="00D47F0B">
        <w:rPr>
          <w:rFonts w:ascii="Times New Roman" w:hAnsi="Times New Roman"/>
          <w:iCs/>
          <w:spacing w:val="-15"/>
          <w:sz w:val="24"/>
          <w:szCs w:val="24"/>
        </w:rPr>
        <w:t xml:space="preserve"> </w:t>
      </w:r>
      <w:r w:rsidRPr="00D47F0B">
        <w:rPr>
          <w:rFonts w:ascii="Times New Roman" w:hAnsi="Times New Roman"/>
          <w:iCs/>
          <w:sz w:val="24"/>
          <w:szCs w:val="24"/>
        </w:rPr>
        <w:t>dan</w:t>
      </w:r>
      <w:r w:rsidRPr="00D47F0B">
        <w:rPr>
          <w:rFonts w:ascii="Times New Roman" w:hAnsi="Times New Roman"/>
          <w:iCs/>
          <w:spacing w:val="-15"/>
          <w:sz w:val="24"/>
          <w:szCs w:val="24"/>
        </w:rPr>
        <w:t xml:space="preserve"> </w:t>
      </w:r>
      <w:r w:rsidRPr="00D47F0B">
        <w:rPr>
          <w:rFonts w:ascii="Times New Roman" w:hAnsi="Times New Roman"/>
          <w:iCs/>
          <w:sz w:val="24"/>
          <w:szCs w:val="24"/>
        </w:rPr>
        <w:t>perlindungan</w:t>
      </w:r>
      <w:r w:rsidRPr="00D47F0B">
        <w:rPr>
          <w:rFonts w:ascii="Times New Roman" w:hAnsi="Times New Roman"/>
          <w:iCs/>
          <w:spacing w:val="-15"/>
          <w:sz w:val="24"/>
          <w:szCs w:val="24"/>
        </w:rPr>
        <w:t xml:space="preserve"> </w:t>
      </w:r>
      <w:r w:rsidRPr="00D47F0B">
        <w:rPr>
          <w:rFonts w:ascii="Times New Roman" w:hAnsi="Times New Roman"/>
          <w:iCs/>
          <w:sz w:val="24"/>
          <w:szCs w:val="24"/>
        </w:rPr>
        <w:t>terhadap</w:t>
      </w:r>
      <w:r w:rsidRPr="00D47F0B">
        <w:rPr>
          <w:rFonts w:ascii="Times New Roman" w:hAnsi="Times New Roman"/>
          <w:iCs/>
          <w:spacing w:val="-15"/>
          <w:sz w:val="24"/>
          <w:szCs w:val="24"/>
        </w:rPr>
        <w:t xml:space="preserve"> </w:t>
      </w:r>
      <w:r w:rsidRPr="00D47F0B">
        <w:rPr>
          <w:rFonts w:ascii="Times New Roman" w:hAnsi="Times New Roman"/>
          <w:iCs/>
          <w:sz w:val="24"/>
          <w:szCs w:val="24"/>
        </w:rPr>
        <w:t>kelompok</w:t>
      </w:r>
      <w:r w:rsidRPr="00D47F0B">
        <w:rPr>
          <w:rFonts w:ascii="Times New Roman" w:hAnsi="Times New Roman"/>
          <w:iCs/>
          <w:spacing w:val="-15"/>
          <w:sz w:val="24"/>
          <w:szCs w:val="24"/>
        </w:rPr>
        <w:t xml:space="preserve"> </w:t>
      </w:r>
      <w:r w:rsidRPr="00D47F0B">
        <w:rPr>
          <w:rFonts w:ascii="Times New Roman" w:hAnsi="Times New Roman"/>
          <w:iCs/>
          <w:sz w:val="24"/>
          <w:szCs w:val="24"/>
        </w:rPr>
        <w:t>yang</w:t>
      </w:r>
      <w:r w:rsidRPr="00D47F0B">
        <w:rPr>
          <w:rFonts w:ascii="Times New Roman" w:hAnsi="Times New Roman"/>
          <w:iCs/>
          <w:spacing w:val="-15"/>
          <w:sz w:val="24"/>
          <w:szCs w:val="24"/>
        </w:rPr>
        <w:t xml:space="preserve"> </w:t>
      </w:r>
      <w:r w:rsidRPr="00D47F0B">
        <w:rPr>
          <w:rFonts w:ascii="Times New Roman" w:hAnsi="Times New Roman"/>
          <w:iCs/>
          <w:sz w:val="24"/>
          <w:szCs w:val="24"/>
        </w:rPr>
        <w:t>mungkin</w:t>
      </w:r>
      <w:r w:rsidRPr="00D47F0B">
        <w:rPr>
          <w:rFonts w:ascii="Times New Roman" w:hAnsi="Times New Roman"/>
          <w:iCs/>
          <w:spacing w:val="-7"/>
          <w:sz w:val="24"/>
          <w:szCs w:val="24"/>
        </w:rPr>
        <w:t xml:space="preserve"> </w:t>
      </w:r>
      <w:r w:rsidRPr="00D47F0B">
        <w:rPr>
          <w:rFonts w:ascii="Times New Roman" w:hAnsi="Times New Roman"/>
          <w:iCs/>
          <w:sz w:val="24"/>
          <w:szCs w:val="24"/>
        </w:rPr>
        <w:t>lebih</w:t>
      </w:r>
      <w:r w:rsidRPr="00D47F0B">
        <w:rPr>
          <w:rFonts w:ascii="Times New Roman" w:hAnsi="Times New Roman"/>
          <w:iCs/>
          <w:spacing w:val="-2"/>
          <w:sz w:val="24"/>
          <w:szCs w:val="24"/>
        </w:rPr>
        <w:t xml:space="preserve"> </w:t>
      </w:r>
      <w:r w:rsidRPr="00D47F0B">
        <w:rPr>
          <w:rFonts w:ascii="Times New Roman" w:hAnsi="Times New Roman"/>
          <w:iCs/>
          <w:sz w:val="24"/>
          <w:szCs w:val="24"/>
        </w:rPr>
        <w:t>rentan</w:t>
      </w:r>
      <w:r w:rsidRPr="00D47F0B">
        <w:rPr>
          <w:rFonts w:ascii="Times New Roman" w:hAnsi="Times New Roman"/>
          <w:iCs/>
          <w:spacing w:val="-15"/>
          <w:sz w:val="24"/>
          <w:szCs w:val="24"/>
        </w:rPr>
        <w:t xml:space="preserve"> </w:t>
      </w:r>
      <w:r w:rsidRPr="00D47F0B">
        <w:rPr>
          <w:rFonts w:ascii="Times New Roman" w:hAnsi="Times New Roman"/>
          <w:iCs/>
          <w:sz w:val="24"/>
          <w:szCs w:val="24"/>
        </w:rPr>
        <w:t>secara sosial</w:t>
      </w:r>
      <w:r w:rsidRPr="00D47F0B">
        <w:rPr>
          <w:rFonts w:ascii="Times New Roman" w:hAnsi="Times New Roman"/>
          <w:iCs/>
          <w:spacing w:val="-15"/>
          <w:sz w:val="24"/>
          <w:szCs w:val="24"/>
        </w:rPr>
        <w:t xml:space="preserve"> </w:t>
      </w:r>
      <w:r w:rsidRPr="00D47F0B">
        <w:rPr>
          <w:rFonts w:ascii="Times New Roman" w:hAnsi="Times New Roman"/>
          <w:iCs/>
          <w:sz w:val="24"/>
          <w:szCs w:val="24"/>
        </w:rPr>
        <w:t>dan</w:t>
      </w:r>
      <w:r w:rsidRPr="00D47F0B">
        <w:rPr>
          <w:rFonts w:ascii="Times New Roman" w:hAnsi="Times New Roman"/>
          <w:iCs/>
          <w:spacing w:val="-15"/>
          <w:sz w:val="24"/>
          <w:szCs w:val="24"/>
        </w:rPr>
        <w:t xml:space="preserve"> </w:t>
      </w:r>
      <w:r w:rsidRPr="00D47F0B">
        <w:rPr>
          <w:rFonts w:ascii="Times New Roman" w:hAnsi="Times New Roman"/>
          <w:iCs/>
          <w:sz w:val="24"/>
          <w:szCs w:val="24"/>
        </w:rPr>
        <w:t>ekonomi. Angka</w:t>
      </w:r>
      <w:r w:rsidRPr="00D47F0B">
        <w:rPr>
          <w:rFonts w:ascii="Times New Roman" w:hAnsi="Times New Roman"/>
          <w:iCs/>
          <w:spacing w:val="-15"/>
          <w:sz w:val="24"/>
          <w:szCs w:val="24"/>
        </w:rPr>
        <w:t xml:space="preserve"> </w:t>
      </w:r>
      <w:r w:rsidRPr="00D47F0B">
        <w:rPr>
          <w:rFonts w:ascii="Times New Roman" w:hAnsi="Times New Roman"/>
          <w:iCs/>
          <w:sz w:val="24"/>
          <w:szCs w:val="24"/>
        </w:rPr>
        <w:t>difabel</w:t>
      </w:r>
      <w:r w:rsidRPr="00D47F0B">
        <w:rPr>
          <w:rFonts w:ascii="Times New Roman" w:hAnsi="Times New Roman"/>
          <w:iCs/>
          <w:spacing w:val="-15"/>
          <w:sz w:val="24"/>
          <w:szCs w:val="24"/>
        </w:rPr>
        <w:t xml:space="preserve"> </w:t>
      </w:r>
      <w:r w:rsidRPr="00D47F0B">
        <w:rPr>
          <w:rFonts w:ascii="Times New Roman" w:hAnsi="Times New Roman"/>
          <w:iCs/>
          <w:sz w:val="24"/>
          <w:szCs w:val="24"/>
        </w:rPr>
        <w:t>mencerminkan</w:t>
      </w:r>
      <w:r w:rsidRPr="00D47F0B">
        <w:rPr>
          <w:rFonts w:ascii="Times New Roman" w:hAnsi="Times New Roman"/>
          <w:iCs/>
          <w:spacing w:val="-15"/>
          <w:sz w:val="24"/>
          <w:szCs w:val="24"/>
        </w:rPr>
        <w:t xml:space="preserve"> </w:t>
      </w:r>
      <w:r w:rsidRPr="00D47F0B">
        <w:rPr>
          <w:rFonts w:ascii="Times New Roman" w:hAnsi="Times New Roman"/>
          <w:iCs/>
          <w:sz w:val="24"/>
          <w:szCs w:val="24"/>
        </w:rPr>
        <w:t>sejauh</w:t>
      </w:r>
      <w:r w:rsidRPr="00D47F0B">
        <w:rPr>
          <w:rFonts w:ascii="Times New Roman" w:hAnsi="Times New Roman"/>
          <w:iCs/>
          <w:spacing w:val="-15"/>
          <w:sz w:val="24"/>
          <w:szCs w:val="24"/>
        </w:rPr>
        <w:t xml:space="preserve"> </w:t>
      </w:r>
      <w:r w:rsidRPr="00D47F0B">
        <w:rPr>
          <w:rFonts w:ascii="Times New Roman" w:hAnsi="Times New Roman"/>
          <w:iCs/>
          <w:sz w:val="24"/>
          <w:szCs w:val="24"/>
        </w:rPr>
        <w:t>mana</w:t>
      </w:r>
      <w:r w:rsidRPr="00D47F0B">
        <w:rPr>
          <w:rFonts w:ascii="Times New Roman" w:hAnsi="Times New Roman"/>
          <w:iCs/>
          <w:spacing w:val="-15"/>
          <w:sz w:val="24"/>
          <w:szCs w:val="24"/>
        </w:rPr>
        <w:t xml:space="preserve"> </w:t>
      </w:r>
      <w:r w:rsidRPr="00D47F0B">
        <w:rPr>
          <w:rFonts w:ascii="Times New Roman" w:hAnsi="Times New Roman"/>
          <w:iCs/>
          <w:sz w:val="24"/>
          <w:szCs w:val="24"/>
        </w:rPr>
        <w:t>masyarakat menciptakan</w:t>
      </w:r>
      <w:r w:rsidRPr="00D47F0B">
        <w:rPr>
          <w:rFonts w:ascii="Times New Roman" w:hAnsi="Times New Roman"/>
          <w:iCs/>
          <w:spacing w:val="-15"/>
          <w:sz w:val="24"/>
          <w:szCs w:val="24"/>
        </w:rPr>
        <w:t xml:space="preserve"> </w:t>
      </w:r>
      <w:r w:rsidRPr="00D47F0B">
        <w:rPr>
          <w:rFonts w:ascii="Times New Roman" w:hAnsi="Times New Roman"/>
          <w:iCs/>
          <w:sz w:val="24"/>
          <w:szCs w:val="24"/>
        </w:rPr>
        <w:t>lingkungan</w:t>
      </w:r>
      <w:r w:rsidRPr="00D47F0B">
        <w:rPr>
          <w:rFonts w:ascii="Times New Roman" w:hAnsi="Times New Roman"/>
          <w:iCs/>
          <w:spacing w:val="-15"/>
          <w:sz w:val="24"/>
          <w:szCs w:val="24"/>
        </w:rPr>
        <w:t xml:space="preserve"> </w:t>
      </w:r>
      <w:r w:rsidRPr="00D47F0B">
        <w:rPr>
          <w:rFonts w:ascii="Times New Roman" w:hAnsi="Times New Roman"/>
          <w:iCs/>
          <w:sz w:val="24"/>
          <w:szCs w:val="24"/>
        </w:rPr>
        <w:t>yang</w:t>
      </w:r>
      <w:r w:rsidRPr="00D47F0B">
        <w:rPr>
          <w:rFonts w:ascii="Times New Roman" w:hAnsi="Times New Roman"/>
          <w:iCs/>
          <w:spacing w:val="-15"/>
          <w:sz w:val="24"/>
          <w:szCs w:val="24"/>
        </w:rPr>
        <w:t xml:space="preserve"> </w:t>
      </w:r>
      <w:r w:rsidRPr="00D47F0B">
        <w:rPr>
          <w:rFonts w:ascii="Times New Roman" w:hAnsi="Times New Roman"/>
          <w:iCs/>
          <w:sz w:val="24"/>
          <w:szCs w:val="24"/>
        </w:rPr>
        <w:t>inklusif</w:t>
      </w:r>
      <w:r w:rsidRPr="00D47F0B">
        <w:rPr>
          <w:rFonts w:ascii="Times New Roman" w:hAnsi="Times New Roman"/>
          <w:iCs/>
          <w:spacing w:val="-15"/>
          <w:sz w:val="24"/>
          <w:szCs w:val="24"/>
        </w:rPr>
        <w:t xml:space="preserve"> </w:t>
      </w:r>
      <w:r w:rsidRPr="00D47F0B">
        <w:rPr>
          <w:rFonts w:ascii="Times New Roman" w:hAnsi="Times New Roman"/>
          <w:iCs/>
          <w:sz w:val="24"/>
          <w:szCs w:val="24"/>
        </w:rPr>
        <w:t>bagi individu</w:t>
      </w:r>
      <w:r w:rsidRPr="00D47F0B">
        <w:rPr>
          <w:rFonts w:ascii="Times New Roman" w:hAnsi="Times New Roman"/>
          <w:iCs/>
          <w:spacing w:val="40"/>
          <w:sz w:val="24"/>
          <w:szCs w:val="24"/>
        </w:rPr>
        <w:t xml:space="preserve"> </w:t>
      </w:r>
      <w:r w:rsidRPr="00D47F0B">
        <w:rPr>
          <w:rFonts w:ascii="Times New Roman" w:hAnsi="Times New Roman"/>
          <w:iCs/>
          <w:sz w:val="24"/>
          <w:szCs w:val="24"/>
        </w:rPr>
        <w:t>dengan disabilitas.</w:t>
      </w:r>
      <w:r w:rsidRPr="00D47F0B">
        <w:rPr>
          <w:rFonts w:ascii="Times New Roman" w:hAnsi="Times New Roman"/>
          <w:iCs/>
          <w:spacing w:val="40"/>
          <w:sz w:val="24"/>
          <w:szCs w:val="24"/>
        </w:rPr>
        <w:t xml:space="preserve"> </w:t>
      </w:r>
      <w:r w:rsidRPr="00D47F0B">
        <w:rPr>
          <w:rFonts w:ascii="Times New Roman" w:hAnsi="Times New Roman"/>
          <w:iCs/>
          <w:sz w:val="24"/>
          <w:szCs w:val="24"/>
        </w:rPr>
        <w:t>Ketahanan sosial melibatkan membangun masyarakat yang tidak hanya tahan terhadap tekanan dan risiko, tetapi juga inklusif</w:t>
      </w:r>
      <w:r w:rsidRPr="00D47F0B">
        <w:rPr>
          <w:rFonts w:ascii="Times New Roman" w:hAnsi="Times New Roman"/>
          <w:iCs/>
          <w:spacing w:val="40"/>
          <w:sz w:val="24"/>
          <w:szCs w:val="24"/>
        </w:rPr>
        <w:t xml:space="preserve"> </w:t>
      </w:r>
      <w:r w:rsidRPr="00D47F0B">
        <w:rPr>
          <w:rFonts w:ascii="Times New Roman" w:hAnsi="Times New Roman"/>
          <w:iCs/>
          <w:sz w:val="24"/>
          <w:szCs w:val="24"/>
        </w:rPr>
        <w:t>terhadap berbagai kelompok, termasuk difabel. Hal ini menuntut pemerintah memberi perhatian dalam peningkatan akses difabel terhadap sarana dan prasarana</w:t>
      </w:r>
      <w:r w:rsidRPr="00D47F0B">
        <w:rPr>
          <w:rFonts w:ascii="Times New Roman" w:hAnsi="Times New Roman"/>
          <w:iCs/>
          <w:spacing w:val="-2"/>
          <w:sz w:val="24"/>
          <w:szCs w:val="24"/>
        </w:rPr>
        <w:t xml:space="preserve"> </w:t>
      </w:r>
      <w:r w:rsidRPr="00D47F0B">
        <w:rPr>
          <w:rFonts w:ascii="Times New Roman" w:hAnsi="Times New Roman"/>
          <w:iCs/>
          <w:sz w:val="24"/>
          <w:szCs w:val="24"/>
        </w:rPr>
        <w:t>publik,</w:t>
      </w:r>
      <w:r w:rsidRPr="00D47F0B">
        <w:rPr>
          <w:rFonts w:ascii="Times New Roman" w:hAnsi="Times New Roman"/>
          <w:iCs/>
          <w:spacing w:val="40"/>
          <w:sz w:val="24"/>
          <w:szCs w:val="24"/>
        </w:rPr>
        <w:t xml:space="preserve"> </w:t>
      </w:r>
      <w:r w:rsidRPr="00D47F0B">
        <w:rPr>
          <w:rFonts w:ascii="Times New Roman" w:hAnsi="Times New Roman"/>
          <w:iCs/>
          <w:sz w:val="24"/>
          <w:szCs w:val="24"/>
        </w:rPr>
        <w:t>seperti akses terhadap Pendidikan</w:t>
      </w:r>
      <w:r w:rsidRPr="00D47F0B">
        <w:rPr>
          <w:rFonts w:ascii="Times New Roman" w:hAnsi="Times New Roman"/>
          <w:iCs/>
          <w:spacing w:val="40"/>
          <w:sz w:val="24"/>
          <w:szCs w:val="24"/>
        </w:rPr>
        <w:t xml:space="preserve"> </w:t>
      </w:r>
      <w:r w:rsidRPr="00D47F0B">
        <w:rPr>
          <w:rFonts w:ascii="Times New Roman" w:hAnsi="Times New Roman"/>
          <w:iCs/>
          <w:sz w:val="24"/>
          <w:szCs w:val="24"/>
        </w:rPr>
        <w:t>dan pelatihan, akses terhadap pelayanan kesehatan dan rehabilitas, keterlibatan dalam Angkatan kerja, perlindungan</w:t>
      </w:r>
      <w:r w:rsidRPr="00D47F0B">
        <w:rPr>
          <w:rFonts w:ascii="Times New Roman" w:hAnsi="Times New Roman"/>
          <w:iCs/>
          <w:spacing w:val="40"/>
          <w:sz w:val="24"/>
          <w:szCs w:val="24"/>
        </w:rPr>
        <w:t xml:space="preserve"> </w:t>
      </w:r>
      <w:r w:rsidRPr="00D47F0B">
        <w:rPr>
          <w:rFonts w:ascii="Times New Roman" w:hAnsi="Times New Roman"/>
          <w:iCs/>
          <w:sz w:val="24"/>
          <w:szCs w:val="24"/>
        </w:rPr>
        <w:t>terhadap diskriminasi dan kekerasan, akses terhadap infrastruktur dan layanan umum,</w:t>
      </w:r>
      <w:r w:rsidRPr="00D47F0B">
        <w:rPr>
          <w:rFonts w:ascii="Times New Roman" w:hAnsi="Times New Roman"/>
          <w:iCs/>
          <w:spacing w:val="40"/>
          <w:sz w:val="24"/>
          <w:szCs w:val="24"/>
        </w:rPr>
        <w:t xml:space="preserve"> </w:t>
      </w:r>
      <w:r w:rsidRPr="00D47F0B">
        <w:rPr>
          <w:rFonts w:ascii="Times New Roman" w:hAnsi="Times New Roman"/>
          <w:iCs/>
          <w:sz w:val="24"/>
          <w:szCs w:val="24"/>
        </w:rPr>
        <w:t>serta kesejahteraan mental dan emosional.</w:t>
      </w:r>
    </w:p>
    <w:p w14:paraId="1BD4729C" w14:textId="77777777" w:rsidR="00D47F0B" w:rsidRDefault="00D47F0B" w:rsidP="00D47F0B">
      <w:pPr>
        <w:pStyle w:val="ListParagraph"/>
        <w:widowControl w:val="0"/>
        <w:spacing w:line="360" w:lineRule="auto"/>
        <w:ind w:left="1843" w:firstLine="567"/>
        <w:jc w:val="both"/>
        <w:rPr>
          <w:rFonts w:ascii="Times New Roman" w:hAnsi="Times New Roman"/>
          <w:iCs/>
          <w:sz w:val="24"/>
          <w:szCs w:val="24"/>
        </w:rPr>
      </w:pPr>
    </w:p>
    <w:p w14:paraId="403D7B73" w14:textId="77777777" w:rsidR="00D47F0B" w:rsidRPr="00D47F0B" w:rsidRDefault="00735F2A" w:rsidP="000100E9">
      <w:pPr>
        <w:pStyle w:val="ListParagraph"/>
        <w:widowControl w:val="0"/>
        <w:numPr>
          <w:ilvl w:val="0"/>
          <w:numId w:val="21"/>
        </w:numPr>
        <w:spacing w:line="360" w:lineRule="auto"/>
        <w:ind w:left="1843"/>
        <w:jc w:val="both"/>
        <w:rPr>
          <w:rFonts w:ascii="Times New Roman" w:eastAsia="Calibri" w:hAnsi="Times New Roman" w:cs="Times New Roman"/>
          <w:b/>
          <w:bCs/>
          <w:iCs/>
          <w:spacing w:val="-1"/>
          <w:sz w:val="24"/>
          <w:szCs w:val="22"/>
          <w:lang w:eastAsia="en-US"/>
        </w:rPr>
      </w:pPr>
      <w:r w:rsidRPr="00CD442B">
        <w:rPr>
          <w:rFonts w:ascii="Times New Roman" w:eastAsia="Calibri" w:hAnsi="Times New Roman" w:cs="Times New Roman"/>
          <w:b/>
          <w:bCs/>
          <w:sz w:val="24"/>
          <w:szCs w:val="24"/>
          <w:lang w:eastAsia="en-US"/>
        </w:rPr>
        <w:t>Gini Ratio</w:t>
      </w:r>
    </w:p>
    <w:p w14:paraId="11B5CE23" w14:textId="77777777" w:rsidR="00D47F0B" w:rsidRDefault="00D47F0B" w:rsidP="00D47F0B">
      <w:pPr>
        <w:pStyle w:val="ListParagraph"/>
        <w:widowControl w:val="0"/>
        <w:spacing w:line="360" w:lineRule="auto"/>
        <w:ind w:left="1843" w:firstLine="567"/>
        <w:jc w:val="both"/>
        <w:rPr>
          <w:rFonts w:ascii="Times New Roman" w:eastAsia="Calibri" w:hAnsi="Times New Roman" w:cs="Times New Roman"/>
          <w:sz w:val="24"/>
          <w:szCs w:val="24"/>
          <w:lang w:eastAsia="en-US"/>
        </w:rPr>
      </w:pPr>
      <w:r w:rsidRPr="00D47F0B">
        <w:rPr>
          <w:rFonts w:ascii="Times New Roman" w:eastAsia="Calibri" w:hAnsi="Times New Roman" w:cs="Times New Roman"/>
          <w:sz w:val="24"/>
          <w:szCs w:val="24"/>
          <w:lang w:eastAsia="en-US"/>
        </w:rPr>
        <w:t>Indeks Gini digunakan untuk mengukur tingkat ketimpangan pendapatan di suatu wilayah secara keseluruhan dengan skala antara 0 hingga 1. Nilai 0 menunjukan pemerataan pendapatan yang sempurna, sedangkat nilai 1 menunjukan ketimpangan pendapatan yang sangat tinggi. Indeks Gini dengan nilai kurang 0,3 dikategorikan sebagai ketimpangan rendah nilai rendah 0,3 hingga 0,5 dikategorikan sebagai ketimpangan moderat dan nilai diatas 0,5 dianggap ketimpang tinggi.</w:t>
      </w:r>
    </w:p>
    <w:p w14:paraId="06B1C2A6" w14:textId="77777777" w:rsidR="00D47F0B" w:rsidRDefault="00D47F0B" w:rsidP="00D47F0B">
      <w:pPr>
        <w:pStyle w:val="ListParagraph"/>
        <w:widowControl w:val="0"/>
        <w:spacing w:line="360" w:lineRule="auto"/>
        <w:ind w:left="1843" w:firstLine="567"/>
        <w:jc w:val="both"/>
        <w:rPr>
          <w:rFonts w:ascii="Times New Roman" w:eastAsia="Calibri" w:hAnsi="Times New Roman" w:cs="Times New Roman"/>
          <w:sz w:val="24"/>
          <w:szCs w:val="24"/>
          <w:lang w:eastAsia="en-US"/>
        </w:rPr>
      </w:pPr>
      <w:r w:rsidRPr="00D47F0B">
        <w:rPr>
          <w:rFonts w:ascii="Times New Roman" w:eastAsia="Calibri" w:hAnsi="Times New Roman" w:cs="Times New Roman"/>
          <w:sz w:val="24"/>
          <w:szCs w:val="24"/>
          <w:lang w:eastAsia="en-US"/>
        </w:rPr>
        <w:t xml:space="preserve">Terjadi peningkatan ketimpangan pendapataan yang ditunjukan oleh </w:t>
      </w:r>
      <w:r w:rsidRPr="00D47F0B">
        <w:rPr>
          <w:rFonts w:ascii="Times New Roman" w:eastAsia="Calibri" w:hAnsi="Times New Roman" w:cs="Times New Roman"/>
          <w:sz w:val="24"/>
          <w:szCs w:val="24"/>
          <w:lang w:eastAsia="en-US"/>
        </w:rPr>
        <w:lastRenderedPageBreak/>
        <w:t>naiknya Gini Ratio, Ketimpangan pendapatan yang meningkat memberi tekanan terhadap kondisi sosial karena berpontensi memperdalam jurang kesejahteraan antar kelompok penduduk. Ketidakmerataan pertumbuhan ekonomi antar wilayah dan antar kelompok penghasilan berkontribusi pada meningkatnya kesenjangan. Indeks Gini Ratio Kabupaten Sumedang 2024 cenderung meningkat menjadi 0,337. Peningkatan kualitas sumber daya manusia pada usia produktif,terutama bagi masyarakat umum baik melalui upskiling maupun reskiling. Meningkatnya pruduktifitas tenaga kerja, sehingga kontribusi mereka terhadap pertumbuhan ekonomi daerah semakin besar. Berkurangnya angka pengangguran dan setengah menganggur, khususnya pada kelompok usia produktif yang sebelumnya memiliki keterampilan terbatas.</w:t>
      </w:r>
    </w:p>
    <w:p w14:paraId="6C851B0A" w14:textId="77777777" w:rsidR="007D7615" w:rsidRPr="00D47F0B" w:rsidRDefault="007D7615" w:rsidP="00D47F0B">
      <w:pPr>
        <w:pStyle w:val="ListParagraph"/>
        <w:widowControl w:val="0"/>
        <w:spacing w:line="360" w:lineRule="auto"/>
        <w:ind w:left="1843" w:firstLine="567"/>
        <w:jc w:val="both"/>
        <w:rPr>
          <w:rFonts w:ascii="Times New Roman" w:eastAsia="Calibri" w:hAnsi="Times New Roman" w:cs="Times New Roman"/>
          <w:b/>
          <w:bCs/>
          <w:iCs/>
          <w:spacing w:val="-1"/>
          <w:sz w:val="24"/>
          <w:szCs w:val="22"/>
          <w:lang w:eastAsia="en-US"/>
        </w:rPr>
      </w:pPr>
    </w:p>
    <w:p w14:paraId="496B4C70" w14:textId="77777777" w:rsidR="00D47F0B" w:rsidRPr="00D47F0B" w:rsidRDefault="00735F2A" w:rsidP="000100E9">
      <w:pPr>
        <w:pStyle w:val="ListParagraph"/>
        <w:widowControl w:val="0"/>
        <w:numPr>
          <w:ilvl w:val="0"/>
          <w:numId w:val="21"/>
        </w:numPr>
        <w:spacing w:line="360" w:lineRule="auto"/>
        <w:ind w:left="1843"/>
        <w:jc w:val="both"/>
        <w:rPr>
          <w:rFonts w:ascii="Times New Roman" w:eastAsia="Calibri" w:hAnsi="Times New Roman" w:cs="Times New Roman"/>
          <w:b/>
          <w:bCs/>
          <w:iCs/>
          <w:spacing w:val="-1"/>
          <w:sz w:val="24"/>
          <w:szCs w:val="22"/>
          <w:lang w:eastAsia="en-US"/>
        </w:rPr>
      </w:pPr>
      <w:r w:rsidRPr="008D325D">
        <w:rPr>
          <w:rFonts w:ascii="Times New Roman" w:eastAsia="Calibri" w:hAnsi="Times New Roman" w:cs="Times New Roman"/>
          <w:b/>
          <w:bCs/>
          <w:sz w:val="24"/>
          <w:szCs w:val="24"/>
          <w:lang w:eastAsia="en-US"/>
        </w:rPr>
        <w:t>Produk Domestik Regional Bruto (PDRB) per Kapita</w:t>
      </w:r>
    </w:p>
    <w:p w14:paraId="34603DA1" w14:textId="77777777" w:rsidR="00D47F0B" w:rsidRDefault="00D47F0B" w:rsidP="00D47F0B">
      <w:pPr>
        <w:pStyle w:val="ListParagraph"/>
        <w:widowControl w:val="0"/>
        <w:spacing w:line="360" w:lineRule="auto"/>
        <w:ind w:left="1843" w:firstLine="567"/>
        <w:jc w:val="both"/>
        <w:rPr>
          <w:rFonts w:ascii="Times New Roman" w:eastAsia="Calibri" w:hAnsi="Times New Roman" w:cs="Times New Roman"/>
          <w:sz w:val="24"/>
          <w:szCs w:val="24"/>
          <w:lang w:eastAsia="en-US"/>
        </w:rPr>
      </w:pPr>
      <w:r w:rsidRPr="00D47F0B">
        <w:rPr>
          <w:rFonts w:ascii="Times New Roman" w:eastAsia="Calibri" w:hAnsi="Times New Roman" w:cs="Times New Roman"/>
          <w:sz w:val="24"/>
          <w:szCs w:val="24"/>
          <w:lang w:eastAsia="en-US"/>
        </w:rPr>
        <w:t xml:space="preserve">Produk Domestik Regional Bruto (PDRB) Per Kapita Kabupaten Sumedang terus menunjukkan peningkatan yang cukup signifikan selama periode waktu 2005-2023. Peningkatan PDRB per kapita yang terus menerus ini menggambarkan pertumbuhan ekonomi yang positif di Kabupaten Sumedang. Tantangan yang perlu diperhatikan untuk lebih meningkatkan kinerja PDRB ini antara lain menjaga produksi, investasi, dan konsumsi masyarakat. Kestabilan Indeks Perkembangan Harga (IPH), juga perlu tetap dijaga agar daya beli masyarakat tetap terjaga. Selain itu, laju pertumbuhan penduduk juga perlu diperhatikan mengingat PDRB per kapita sangat erat terkait dengan jumlah penduduk. </w:t>
      </w:r>
    </w:p>
    <w:p w14:paraId="6B291444" w14:textId="77777777" w:rsidR="00D47F0B" w:rsidRDefault="00D47F0B" w:rsidP="00D47F0B">
      <w:pPr>
        <w:pStyle w:val="ListParagraph"/>
        <w:widowControl w:val="0"/>
        <w:spacing w:line="360" w:lineRule="auto"/>
        <w:ind w:left="1843" w:firstLine="567"/>
        <w:jc w:val="both"/>
        <w:rPr>
          <w:rFonts w:ascii="Times New Roman" w:eastAsia="Calibri" w:hAnsi="Times New Roman" w:cs="Times New Roman"/>
          <w:sz w:val="24"/>
          <w:szCs w:val="24"/>
          <w:lang w:eastAsia="en-US"/>
        </w:rPr>
      </w:pPr>
      <w:r w:rsidRPr="00D47F0B">
        <w:rPr>
          <w:rFonts w:ascii="Times New Roman" w:eastAsia="Calibri" w:hAnsi="Times New Roman" w:cs="Times New Roman"/>
          <w:sz w:val="24"/>
          <w:szCs w:val="24"/>
          <w:lang w:eastAsia="en-US"/>
        </w:rPr>
        <w:t>PDRB per Kapita Kabupaten Sumedang relatif lebih resiliens saat terjadi pandemi Covid-19 dibandingkan rata-rata Jawa Barat yang masih tumbuh positif, namun gap nya masih cukup lebar.</w:t>
      </w:r>
    </w:p>
    <w:p w14:paraId="21FB592F" w14:textId="77777777" w:rsidR="007D7615" w:rsidRPr="00D47F0B" w:rsidRDefault="007D7615" w:rsidP="00D47F0B">
      <w:pPr>
        <w:pStyle w:val="ListParagraph"/>
        <w:widowControl w:val="0"/>
        <w:spacing w:line="360" w:lineRule="auto"/>
        <w:ind w:left="1843" w:firstLine="567"/>
        <w:jc w:val="both"/>
        <w:rPr>
          <w:rFonts w:ascii="Times New Roman" w:eastAsia="Calibri" w:hAnsi="Times New Roman" w:cs="Times New Roman"/>
          <w:b/>
          <w:bCs/>
          <w:iCs/>
          <w:spacing w:val="-1"/>
          <w:sz w:val="24"/>
          <w:szCs w:val="22"/>
          <w:lang w:eastAsia="en-US"/>
        </w:rPr>
      </w:pPr>
    </w:p>
    <w:p w14:paraId="429929E1" w14:textId="77777777" w:rsidR="00D47F0B" w:rsidRPr="00D47F0B" w:rsidRDefault="00735F2A" w:rsidP="000100E9">
      <w:pPr>
        <w:pStyle w:val="ListParagraph"/>
        <w:widowControl w:val="0"/>
        <w:numPr>
          <w:ilvl w:val="0"/>
          <w:numId w:val="21"/>
        </w:numPr>
        <w:spacing w:line="360" w:lineRule="auto"/>
        <w:ind w:left="1843"/>
        <w:jc w:val="both"/>
        <w:rPr>
          <w:rFonts w:ascii="Times New Roman" w:eastAsia="Calibri" w:hAnsi="Times New Roman" w:cs="Times New Roman"/>
          <w:b/>
          <w:bCs/>
          <w:iCs/>
          <w:spacing w:val="-1"/>
          <w:sz w:val="24"/>
          <w:szCs w:val="22"/>
          <w:lang w:eastAsia="en-US"/>
        </w:rPr>
      </w:pPr>
      <w:r w:rsidRPr="008D325D">
        <w:rPr>
          <w:rFonts w:ascii="Times New Roman" w:eastAsia="Calibri" w:hAnsi="Times New Roman" w:cs="Times New Roman"/>
          <w:b/>
          <w:bCs/>
          <w:sz w:val="24"/>
          <w:szCs w:val="24"/>
          <w:lang w:eastAsia="en-US"/>
        </w:rPr>
        <w:t>Tingkat Pengangguran Terbuka</w:t>
      </w:r>
    </w:p>
    <w:p w14:paraId="08E8735C" w14:textId="77777777" w:rsidR="00D47F0B" w:rsidRPr="00D47F0B" w:rsidRDefault="00D47F0B" w:rsidP="00D47F0B">
      <w:pPr>
        <w:pStyle w:val="ListParagraph"/>
        <w:widowControl w:val="0"/>
        <w:spacing w:line="360" w:lineRule="auto"/>
        <w:ind w:left="1843" w:firstLine="567"/>
        <w:jc w:val="both"/>
        <w:rPr>
          <w:rFonts w:ascii="Times New Roman" w:eastAsia="Calibri" w:hAnsi="Times New Roman" w:cs="Times New Roman"/>
          <w:b/>
          <w:bCs/>
          <w:iCs/>
          <w:spacing w:val="-1"/>
          <w:sz w:val="24"/>
          <w:szCs w:val="22"/>
          <w:lang w:eastAsia="en-US"/>
        </w:rPr>
      </w:pPr>
      <w:r w:rsidRPr="00D47F0B">
        <w:rPr>
          <w:rFonts w:ascii="Times New Roman" w:eastAsia="Calibri" w:hAnsi="Times New Roman" w:cs="Times New Roman"/>
          <w:bCs/>
          <w:sz w:val="24"/>
          <w:szCs w:val="24"/>
          <w:lang w:eastAsia="en-US"/>
        </w:rPr>
        <w:t xml:space="preserve">Tingkat Pengangguran Terbuka (TPT) Kabupaten Sumedang masih lebih 2024 rendah apabila dibandingkan dengan TPT Jawa Barat tetapi lebih tinggi apabila dibandingkat TPT Nasional. Hal ini menunjukkan perlunya percepatan penciptaan lapangan kerja formal untuk meningkatkan stabilitas ekonomi. Apabila dilihat dari usia, TPT di Kabupaten Sumedang </w:t>
      </w:r>
      <w:r w:rsidRPr="00D47F0B">
        <w:rPr>
          <w:rFonts w:ascii="Times New Roman" w:eastAsia="Calibri" w:hAnsi="Times New Roman" w:cs="Times New Roman"/>
          <w:bCs/>
          <w:sz w:val="24"/>
          <w:szCs w:val="24"/>
          <w:lang w:eastAsia="en-US"/>
        </w:rPr>
        <w:lastRenderedPageBreak/>
        <w:t>didominasi oleh usia muda antara 15-24 Tahun.</w:t>
      </w:r>
    </w:p>
    <w:p w14:paraId="589E42FF" w14:textId="77777777" w:rsidR="009E59B6" w:rsidRPr="007D7615" w:rsidRDefault="007D7615" w:rsidP="007D7615">
      <w:pPr>
        <w:pStyle w:val="ListParagraph"/>
        <w:widowControl w:val="0"/>
        <w:spacing w:after="120"/>
        <w:ind w:left="1843"/>
        <w:jc w:val="center"/>
        <w:rPr>
          <w:rFonts w:ascii="Times New Roman" w:eastAsia="Calibri" w:hAnsi="Times New Roman" w:cs="Times New Roman"/>
          <w:szCs w:val="24"/>
          <w:lang w:eastAsia="en-US"/>
        </w:rPr>
      </w:pPr>
      <w:r w:rsidRPr="007D7615">
        <w:rPr>
          <w:rFonts w:ascii="Times New Roman" w:eastAsia="Calibri" w:hAnsi="Times New Roman" w:cs="Times New Roman"/>
          <w:szCs w:val="24"/>
          <w:lang w:eastAsia="en-US"/>
        </w:rPr>
        <w:t>Gambar 1.14</w:t>
      </w:r>
    </w:p>
    <w:p w14:paraId="4A7D21C7" w14:textId="1FA59854" w:rsidR="007D7615" w:rsidRPr="007D7615" w:rsidRDefault="007D7615" w:rsidP="007D7615">
      <w:pPr>
        <w:pStyle w:val="ListParagraph"/>
        <w:widowControl w:val="0"/>
        <w:spacing w:after="120"/>
        <w:ind w:left="1843"/>
        <w:jc w:val="center"/>
        <w:rPr>
          <w:rFonts w:ascii="Times New Roman" w:eastAsia="Calibri" w:hAnsi="Times New Roman" w:cs="Times New Roman"/>
          <w:sz w:val="24"/>
          <w:szCs w:val="24"/>
          <w:lang w:eastAsia="en-US"/>
        </w:rPr>
      </w:pPr>
      <w:r>
        <w:rPr>
          <w:rFonts w:ascii="Times New Roman" w:eastAsia="Calibri" w:hAnsi="Times New Roman" w:cs="Times New Roman"/>
          <w:b/>
          <w:noProof/>
          <w:sz w:val="24"/>
          <w:szCs w:val="24"/>
          <w:lang w:eastAsia="en-US"/>
        </w:rPr>
        <w:drawing>
          <wp:anchor distT="0" distB="0" distL="114300" distR="114300" simplePos="0" relativeHeight="251671552" behindDoc="0" locked="0" layoutInCell="1" allowOverlap="1" wp14:anchorId="661B2569" wp14:editId="3A771106">
            <wp:simplePos x="0" y="0"/>
            <wp:positionH relativeFrom="column">
              <wp:posOffset>1291590</wp:posOffset>
            </wp:positionH>
            <wp:positionV relativeFrom="paragraph">
              <wp:posOffset>147955</wp:posOffset>
            </wp:positionV>
            <wp:extent cx="4320000" cy="2531072"/>
            <wp:effectExtent l="0" t="0" r="4445" b="317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0000" cy="2531072"/>
                    </a:xfrm>
                    <a:prstGeom prst="rect">
                      <a:avLst/>
                    </a:prstGeom>
                    <a:noFill/>
                  </pic:spPr>
                </pic:pic>
              </a:graphicData>
            </a:graphic>
            <wp14:sizeRelH relativeFrom="page">
              <wp14:pctWidth>0</wp14:pctWidth>
            </wp14:sizeRelH>
            <wp14:sizeRelV relativeFrom="page">
              <wp14:pctHeight>0</wp14:pctHeight>
            </wp14:sizeRelV>
          </wp:anchor>
        </w:drawing>
      </w:r>
      <w:r w:rsidRPr="007D7615">
        <w:rPr>
          <w:rFonts w:ascii="Times New Roman" w:eastAsia="Calibri" w:hAnsi="Times New Roman" w:cs="Times New Roman"/>
          <w:szCs w:val="24"/>
          <w:lang w:eastAsia="en-US"/>
        </w:rPr>
        <w:t>Tren Proporsi TPT Berdasarkan Umur</w:t>
      </w:r>
      <w:r w:rsidR="007739E1">
        <w:rPr>
          <w:rFonts w:ascii="Times New Roman" w:eastAsia="Calibri" w:hAnsi="Times New Roman" w:cs="Times New Roman"/>
          <w:szCs w:val="24"/>
          <w:lang w:eastAsia="en-US"/>
        </w:rPr>
        <w:t xml:space="preserve"> Tahun 20</w:t>
      </w:r>
      <w:r w:rsidR="002058D4">
        <w:rPr>
          <w:rFonts w:ascii="Times New Roman" w:eastAsia="Calibri" w:hAnsi="Times New Roman" w:cs="Times New Roman"/>
          <w:szCs w:val="24"/>
          <w:lang w:eastAsia="en-US"/>
        </w:rPr>
        <w:t>2</w:t>
      </w:r>
      <w:r w:rsidR="007739E1">
        <w:rPr>
          <w:rFonts w:ascii="Times New Roman" w:eastAsia="Calibri" w:hAnsi="Times New Roman" w:cs="Times New Roman"/>
          <w:szCs w:val="24"/>
          <w:lang w:eastAsia="en-US"/>
        </w:rPr>
        <w:t>1 - 202</w:t>
      </w:r>
      <w:r w:rsidR="002058D4">
        <w:rPr>
          <w:rFonts w:ascii="Times New Roman" w:eastAsia="Calibri" w:hAnsi="Times New Roman" w:cs="Times New Roman"/>
          <w:szCs w:val="24"/>
          <w:lang w:eastAsia="en-US"/>
        </w:rPr>
        <w:t>5</w:t>
      </w:r>
    </w:p>
    <w:p w14:paraId="3D85B3C6" w14:textId="77777777" w:rsidR="009E59B6" w:rsidRDefault="009E59B6" w:rsidP="009E59B6">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4D4E7CA9" w14:textId="77777777" w:rsidR="009E59B6" w:rsidRDefault="009E59B6" w:rsidP="009E59B6">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57112F0B" w14:textId="77777777" w:rsidR="009E59B6" w:rsidRDefault="009E59B6" w:rsidP="009E59B6">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4946960F" w14:textId="77777777" w:rsidR="009E59B6" w:rsidRDefault="009E59B6" w:rsidP="009E59B6">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33F787DB" w14:textId="77777777" w:rsidR="009E59B6" w:rsidRDefault="009E59B6" w:rsidP="009E59B6">
      <w:pPr>
        <w:pStyle w:val="ListParagraph"/>
        <w:widowControl w:val="0"/>
        <w:spacing w:after="120" w:line="360" w:lineRule="auto"/>
        <w:ind w:left="1843"/>
        <w:jc w:val="both"/>
        <w:rPr>
          <w:rFonts w:ascii="Times New Roman" w:eastAsia="Calibri" w:hAnsi="Times New Roman" w:cs="Times New Roman"/>
          <w:b/>
          <w:sz w:val="24"/>
          <w:szCs w:val="24"/>
          <w:lang w:eastAsia="en-US"/>
        </w:rPr>
      </w:pPr>
    </w:p>
    <w:p w14:paraId="3A239E32" w14:textId="77777777" w:rsidR="009E59B6" w:rsidRPr="00735F2A" w:rsidRDefault="009E59B6" w:rsidP="00735F2A">
      <w:pPr>
        <w:widowControl w:val="0"/>
        <w:spacing w:after="120" w:line="360" w:lineRule="auto"/>
        <w:jc w:val="both"/>
        <w:rPr>
          <w:rFonts w:ascii="Times New Roman" w:eastAsia="Calibri" w:hAnsi="Times New Roman" w:cs="Times New Roman"/>
          <w:b/>
          <w:sz w:val="24"/>
          <w:szCs w:val="24"/>
          <w:lang w:eastAsia="en-US"/>
        </w:rPr>
      </w:pPr>
    </w:p>
    <w:p w14:paraId="0378C281" w14:textId="77777777" w:rsidR="00BD0651" w:rsidRDefault="00BD0651" w:rsidP="00313985">
      <w:pPr>
        <w:widowControl w:val="0"/>
        <w:spacing w:line="360" w:lineRule="auto"/>
        <w:ind w:left="1843" w:right="236" w:firstLine="567"/>
        <w:jc w:val="both"/>
        <w:rPr>
          <w:rFonts w:ascii="Times New Roman" w:hAnsi="Times New Roman"/>
          <w:b/>
          <w:bCs/>
          <w:sz w:val="24"/>
          <w:szCs w:val="24"/>
        </w:rPr>
      </w:pPr>
    </w:p>
    <w:p w14:paraId="4ACA7646" w14:textId="77777777" w:rsidR="00BD0651" w:rsidRDefault="00BD0651" w:rsidP="00BD0651">
      <w:pPr>
        <w:widowControl w:val="0"/>
        <w:spacing w:line="360" w:lineRule="auto"/>
        <w:ind w:left="1560" w:right="236"/>
        <w:jc w:val="both"/>
        <w:rPr>
          <w:rFonts w:ascii="Times New Roman" w:hAnsi="Times New Roman"/>
          <w:b/>
          <w:bCs/>
          <w:sz w:val="24"/>
          <w:szCs w:val="24"/>
        </w:rPr>
      </w:pPr>
    </w:p>
    <w:p w14:paraId="54284A19" w14:textId="77777777" w:rsidR="00BD0651" w:rsidRDefault="00BD0651" w:rsidP="00BD0651">
      <w:pPr>
        <w:widowControl w:val="0"/>
        <w:spacing w:line="360" w:lineRule="auto"/>
        <w:ind w:left="1560" w:right="236"/>
        <w:jc w:val="both"/>
        <w:rPr>
          <w:rFonts w:ascii="Times New Roman" w:hAnsi="Times New Roman"/>
          <w:b/>
          <w:bCs/>
          <w:sz w:val="24"/>
          <w:szCs w:val="24"/>
        </w:rPr>
      </w:pPr>
    </w:p>
    <w:p w14:paraId="28AF85CA" w14:textId="77777777" w:rsidR="007D7615" w:rsidRDefault="007D7615" w:rsidP="007D7615">
      <w:pPr>
        <w:widowControl w:val="0"/>
        <w:ind w:left="1843"/>
        <w:jc w:val="center"/>
        <w:rPr>
          <w:rFonts w:ascii="Times New Roman" w:eastAsia="Calibri" w:hAnsi="Times New Roman" w:cs="Times New Roman"/>
          <w:bCs/>
          <w:sz w:val="24"/>
          <w:szCs w:val="24"/>
          <w:lang w:eastAsia="en-US"/>
        </w:rPr>
      </w:pPr>
      <w:r w:rsidRPr="007D7615">
        <w:rPr>
          <w:rFonts w:ascii="Times New Roman" w:eastAsia="Calibri" w:hAnsi="Times New Roman" w:cs="Times New Roman"/>
          <w:bCs/>
          <w:szCs w:val="24"/>
          <w:lang w:eastAsia="en-US"/>
        </w:rPr>
        <w:t>Sumber : BPS Sumedang</w:t>
      </w:r>
    </w:p>
    <w:p w14:paraId="70AC4EA7" w14:textId="77777777" w:rsidR="007D7615" w:rsidRDefault="007D7615" w:rsidP="007D7615">
      <w:pPr>
        <w:widowControl w:val="0"/>
        <w:spacing w:line="360" w:lineRule="auto"/>
        <w:ind w:left="1843" w:right="236"/>
        <w:jc w:val="both"/>
        <w:rPr>
          <w:rFonts w:ascii="Times New Roman" w:eastAsia="Calibri" w:hAnsi="Times New Roman" w:cs="Times New Roman"/>
          <w:bCs/>
          <w:sz w:val="24"/>
          <w:szCs w:val="24"/>
          <w:lang w:eastAsia="en-US"/>
        </w:rPr>
      </w:pPr>
    </w:p>
    <w:p w14:paraId="1D524652" w14:textId="77777777" w:rsidR="00BD0651" w:rsidRDefault="007D7615" w:rsidP="00CE2783">
      <w:pPr>
        <w:widowControl w:val="0"/>
        <w:spacing w:line="360" w:lineRule="auto"/>
        <w:ind w:left="1843" w:firstLine="567"/>
        <w:jc w:val="both"/>
        <w:rPr>
          <w:rFonts w:ascii="Times New Roman" w:hAnsi="Times New Roman"/>
          <w:b/>
          <w:bCs/>
          <w:sz w:val="24"/>
          <w:szCs w:val="24"/>
        </w:rPr>
      </w:pPr>
      <w:r>
        <w:rPr>
          <w:rFonts w:ascii="Times New Roman" w:eastAsia="Calibri" w:hAnsi="Times New Roman" w:cs="Times New Roman"/>
          <w:bCs/>
          <w:sz w:val="24"/>
          <w:szCs w:val="24"/>
          <w:lang w:eastAsia="en-US"/>
        </w:rPr>
        <w:t>Tingkat Pengangguran Terbuka Kabupaten Sumedang Angka pengangguran masih tinggi ,tingkat produktifitas tenaga kerja, angkatan kerja terus bertambah, ketidakpatuhan terhadap peraturan ketenagakerjaan.</w:t>
      </w:r>
    </w:p>
    <w:tbl>
      <w:tblPr>
        <w:tblW w:w="102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89"/>
        <w:gridCol w:w="1428"/>
        <w:gridCol w:w="1701"/>
        <w:gridCol w:w="2043"/>
        <w:gridCol w:w="2209"/>
        <w:gridCol w:w="2163"/>
      </w:tblGrid>
      <w:tr w:rsidR="00740BA8" w:rsidRPr="00B86012" w14:paraId="296C032F" w14:textId="77777777" w:rsidTr="00DB2DB7">
        <w:trPr>
          <w:trHeight w:val="492"/>
          <w:jc w:val="center"/>
        </w:trPr>
        <w:tc>
          <w:tcPr>
            <w:tcW w:w="689" w:type="dxa"/>
            <w:shd w:val="clear" w:color="auto" w:fill="DDD9C4"/>
          </w:tcPr>
          <w:p w14:paraId="78606FC2" w14:textId="77777777" w:rsidR="00740BA8" w:rsidRPr="00B86012" w:rsidRDefault="00740BA8" w:rsidP="006A4747">
            <w:pPr>
              <w:pStyle w:val="TableParagraph"/>
              <w:spacing w:line="219" w:lineRule="exact"/>
              <w:ind w:left="198"/>
              <w:rPr>
                <w:rFonts w:ascii="Times New Roman" w:hAnsi="Times New Roman"/>
                <w:b/>
                <w:sz w:val="24"/>
                <w:szCs w:val="24"/>
              </w:rPr>
            </w:pPr>
            <w:r w:rsidRPr="00B86012">
              <w:rPr>
                <w:rFonts w:ascii="Times New Roman" w:hAnsi="Times New Roman"/>
                <w:b/>
                <w:spacing w:val="-5"/>
                <w:sz w:val="24"/>
                <w:szCs w:val="24"/>
              </w:rPr>
              <w:t>No.</w:t>
            </w:r>
          </w:p>
          <w:p w14:paraId="26AC599E" w14:textId="77777777" w:rsidR="00740BA8" w:rsidRPr="00B86012" w:rsidRDefault="00740BA8" w:rsidP="006A4747">
            <w:pPr>
              <w:pStyle w:val="TableParagraph"/>
              <w:spacing w:line="241" w:lineRule="exact"/>
              <w:ind w:left="118"/>
              <w:rPr>
                <w:rFonts w:ascii="Times New Roman" w:hAnsi="Times New Roman"/>
                <w:b/>
                <w:sz w:val="24"/>
                <w:szCs w:val="24"/>
              </w:rPr>
            </w:pPr>
            <w:r w:rsidRPr="00B86012">
              <w:rPr>
                <w:rFonts w:ascii="Times New Roman" w:hAnsi="Times New Roman"/>
                <w:b/>
                <w:spacing w:val="-2"/>
                <w:sz w:val="24"/>
                <w:szCs w:val="24"/>
              </w:rPr>
              <w:t>Indik</w:t>
            </w:r>
          </w:p>
        </w:tc>
        <w:tc>
          <w:tcPr>
            <w:tcW w:w="1428" w:type="dxa"/>
            <w:shd w:val="clear" w:color="auto" w:fill="DDD9C4"/>
          </w:tcPr>
          <w:p w14:paraId="3CF6CADB" w14:textId="77777777" w:rsidR="00740BA8" w:rsidRPr="00B86012" w:rsidRDefault="00740BA8" w:rsidP="006A4747">
            <w:pPr>
              <w:pStyle w:val="TableParagraph"/>
              <w:spacing w:before="74"/>
              <w:ind w:left="149"/>
              <w:rPr>
                <w:rFonts w:ascii="Times New Roman" w:hAnsi="Times New Roman"/>
                <w:b/>
                <w:i/>
                <w:sz w:val="24"/>
                <w:szCs w:val="24"/>
              </w:rPr>
            </w:pPr>
            <w:r w:rsidRPr="00B86012">
              <w:rPr>
                <w:rFonts w:ascii="Times New Roman" w:hAnsi="Times New Roman"/>
                <w:b/>
                <w:i/>
                <w:spacing w:val="-2"/>
                <w:sz w:val="24"/>
                <w:szCs w:val="24"/>
              </w:rPr>
              <w:t>Indikator</w:t>
            </w:r>
          </w:p>
        </w:tc>
        <w:tc>
          <w:tcPr>
            <w:tcW w:w="1701" w:type="dxa"/>
            <w:shd w:val="clear" w:color="auto" w:fill="DDD9C4"/>
          </w:tcPr>
          <w:p w14:paraId="62D0FFD5" w14:textId="77777777" w:rsidR="00740BA8" w:rsidRPr="00B86012" w:rsidRDefault="00740BA8" w:rsidP="006A4747">
            <w:pPr>
              <w:pStyle w:val="TableParagraph"/>
              <w:spacing w:before="74"/>
              <w:ind w:left="503"/>
              <w:rPr>
                <w:rFonts w:ascii="Times New Roman" w:hAnsi="Times New Roman"/>
                <w:b/>
                <w:i/>
                <w:sz w:val="24"/>
                <w:szCs w:val="24"/>
              </w:rPr>
            </w:pPr>
            <w:r w:rsidRPr="00B86012">
              <w:rPr>
                <w:rFonts w:ascii="Times New Roman" w:hAnsi="Times New Roman"/>
                <w:b/>
                <w:i/>
                <w:spacing w:val="-2"/>
                <w:sz w:val="24"/>
                <w:szCs w:val="24"/>
              </w:rPr>
              <w:t>Pressure</w:t>
            </w:r>
          </w:p>
        </w:tc>
        <w:tc>
          <w:tcPr>
            <w:tcW w:w="2043" w:type="dxa"/>
            <w:shd w:val="clear" w:color="auto" w:fill="DDD9C4"/>
          </w:tcPr>
          <w:p w14:paraId="06F38B23" w14:textId="77777777" w:rsidR="00740BA8" w:rsidRPr="00B86012" w:rsidRDefault="00740BA8" w:rsidP="006A4747">
            <w:pPr>
              <w:pStyle w:val="TableParagraph"/>
              <w:spacing w:before="74"/>
              <w:ind w:left="27"/>
              <w:jc w:val="center"/>
              <w:rPr>
                <w:rFonts w:ascii="Times New Roman" w:hAnsi="Times New Roman"/>
                <w:b/>
                <w:i/>
                <w:sz w:val="24"/>
                <w:szCs w:val="24"/>
              </w:rPr>
            </w:pPr>
            <w:r w:rsidRPr="00B86012">
              <w:rPr>
                <w:rFonts w:ascii="Times New Roman" w:hAnsi="Times New Roman"/>
                <w:b/>
                <w:i/>
                <w:spacing w:val="-2"/>
                <w:sz w:val="24"/>
                <w:szCs w:val="24"/>
              </w:rPr>
              <w:t>State</w:t>
            </w:r>
          </w:p>
        </w:tc>
        <w:tc>
          <w:tcPr>
            <w:tcW w:w="2209" w:type="dxa"/>
            <w:shd w:val="clear" w:color="auto" w:fill="DDD9C4"/>
          </w:tcPr>
          <w:p w14:paraId="482D81C0" w14:textId="77777777" w:rsidR="00740BA8" w:rsidRPr="00B86012" w:rsidRDefault="00740BA8" w:rsidP="006A4747">
            <w:pPr>
              <w:pStyle w:val="TableParagraph"/>
              <w:spacing w:before="74"/>
              <w:ind w:left="18"/>
              <w:jc w:val="center"/>
              <w:rPr>
                <w:rFonts w:ascii="Times New Roman" w:hAnsi="Times New Roman"/>
                <w:b/>
                <w:i/>
                <w:sz w:val="24"/>
                <w:szCs w:val="24"/>
              </w:rPr>
            </w:pPr>
            <w:r w:rsidRPr="00B86012">
              <w:rPr>
                <w:rFonts w:ascii="Times New Roman" w:hAnsi="Times New Roman"/>
                <w:b/>
                <w:i/>
                <w:spacing w:val="-2"/>
                <w:sz w:val="24"/>
                <w:szCs w:val="24"/>
              </w:rPr>
              <w:t>Respon</w:t>
            </w:r>
          </w:p>
        </w:tc>
        <w:tc>
          <w:tcPr>
            <w:tcW w:w="2163" w:type="dxa"/>
            <w:shd w:val="clear" w:color="auto" w:fill="DDD9C4"/>
          </w:tcPr>
          <w:p w14:paraId="14D779E5" w14:textId="77777777" w:rsidR="00740BA8" w:rsidRPr="00B86012" w:rsidRDefault="00740BA8" w:rsidP="006A4747">
            <w:pPr>
              <w:pStyle w:val="TableParagraph"/>
              <w:spacing w:before="74"/>
              <w:ind w:left="64" w:right="39"/>
              <w:jc w:val="center"/>
              <w:rPr>
                <w:rFonts w:ascii="Times New Roman" w:hAnsi="Times New Roman"/>
                <w:b/>
                <w:i/>
                <w:sz w:val="24"/>
                <w:szCs w:val="24"/>
              </w:rPr>
            </w:pPr>
            <w:r w:rsidRPr="00B86012">
              <w:rPr>
                <w:rFonts w:ascii="Times New Roman" w:hAnsi="Times New Roman"/>
                <w:b/>
                <w:i/>
                <w:spacing w:val="-2"/>
                <w:sz w:val="24"/>
                <w:szCs w:val="24"/>
              </w:rPr>
              <w:t>Impact</w:t>
            </w:r>
          </w:p>
        </w:tc>
      </w:tr>
      <w:tr w:rsidR="00740BA8" w:rsidRPr="0076516B" w14:paraId="63AB0A72" w14:textId="77777777" w:rsidTr="00DB2DB7">
        <w:trPr>
          <w:trHeight w:val="492"/>
          <w:jc w:val="center"/>
        </w:trPr>
        <w:tc>
          <w:tcPr>
            <w:tcW w:w="689" w:type="dxa"/>
          </w:tcPr>
          <w:p w14:paraId="2FC2F65F" w14:textId="77777777" w:rsidR="00740BA8" w:rsidRPr="0076516B" w:rsidRDefault="00740BA8" w:rsidP="00740BA8">
            <w:pPr>
              <w:pStyle w:val="TableParagraph"/>
              <w:ind w:left="46" w:right="18"/>
              <w:jc w:val="center"/>
              <w:rPr>
                <w:rFonts w:ascii="Times New Roman" w:hAnsi="Times New Roman"/>
                <w:sz w:val="24"/>
                <w:szCs w:val="24"/>
              </w:rPr>
            </w:pPr>
            <w:r>
              <w:rPr>
                <w:rFonts w:ascii="Times New Roman" w:hAnsi="Times New Roman"/>
                <w:sz w:val="24"/>
                <w:szCs w:val="24"/>
              </w:rPr>
              <w:t>10.</w:t>
            </w:r>
          </w:p>
        </w:tc>
        <w:tc>
          <w:tcPr>
            <w:tcW w:w="1428" w:type="dxa"/>
          </w:tcPr>
          <w:p w14:paraId="65725B3F" w14:textId="77777777" w:rsidR="00740BA8" w:rsidRPr="00740BA8" w:rsidRDefault="00740BA8" w:rsidP="00740BA8">
            <w:pPr>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Tingkat Kemiskinan</w:t>
            </w:r>
          </w:p>
        </w:tc>
        <w:tc>
          <w:tcPr>
            <w:tcW w:w="1701" w:type="dxa"/>
          </w:tcPr>
          <w:p w14:paraId="6F237DB0" w14:textId="77777777" w:rsidR="00740BA8" w:rsidRPr="00740BA8" w:rsidRDefault="00740BA8" w:rsidP="00740BA8">
            <w:pPr>
              <w:ind w:right="38"/>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meningkatnya kebutuhan layanan perlindungan sosial serta tuntutan untuk memastikan penanganan kemiskinan yang lebih cepat, tepat, dan terkoordinasi.</w:t>
            </w:r>
          </w:p>
        </w:tc>
        <w:tc>
          <w:tcPr>
            <w:tcW w:w="2043" w:type="dxa"/>
          </w:tcPr>
          <w:p w14:paraId="3F99C82B" w14:textId="77777777" w:rsidR="00740BA8" w:rsidRPr="00740BA8" w:rsidRDefault="00740BA8" w:rsidP="00740BA8">
            <w:pPr>
              <w:rPr>
                <w:rFonts w:ascii="Times New Roman" w:eastAsia="Times New Roman" w:hAnsi="Times New Roman" w:cs="Times New Roman"/>
                <w:sz w:val="24"/>
                <w:szCs w:val="22"/>
                <w:lang w:val="en-ID" w:eastAsia="en-ID"/>
              </w:rPr>
            </w:pPr>
            <w:r w:rsidRPr="00D756C0">
              <w:rPr>
                <w:rFonts w:ascii="Times New Roman" w:eastAsia="Times New Roman" w:hAnsi="Times New Roman" w:cs="Times New Roman"/>
                <w:sz w:val="24"/>
                <w:szCs w:val="22"/>
                <w:highlight w:val="yellow"/>
                <w:lang w:val="en-ID" w:eastAsia="en-ID"/>
              </w:rPr>
              <w:t>9.1 (Sumber BPS 2024)</w:t>
            </w:r>
          </w:p>
        </w:tc>
        <w:tc>
          <w:tcPr>
            <w:tcW w:w="2209" w:type="dxa"/>
          </w:tcPr>
          <w:p w14:paraId="09A0DD96" w14:textId="77777777" w:rsidR="00740BA8" w:rsidRPr="00740BA8" w:rsidRDefault="00740BA8" w:rsidP="000100E9">
            <w:pPr>
              <w:pStyle w:val="ListParagraph"/>
              <w:numPr>
                <w:ilvl w:val="0"/>
                <w:numId w:val="22"/>
              </w:numPr>
              <w:ind w:left="367" w:right="66" w:hanging="142"/>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Pemutakhiran Data DTKS dan PPKS</w:t>
            </w:r>
          </w:p>
        </w:tc>
        <w:tc>
          <w:tcPr>
            <w:tcW w:w="2163" w:type="dxa"/>
          </w:tcPr>
          <w:p w14:paraId="7B616D4D" w14:textId="77777777" w:rsidR="00740BA8" w:rsidRPr="00740BA8" w:rsidRDefault="00740BA8" w:rsidP="00740BA8">
            <w:pPr>
              <w:ind w:left="76" w:right="102"/>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kesejahteraan masyarakat, terciptanya kemandirian ekonomi rumah tangga rentan</w:t>
            </w:r>
          </w:p>
        </w:tc>
      </w:tr>
      <w:tr w:rsidR="00740BA8" w:rsidRPr="0076516B" w14:paraId="5B34CAA0" w14:textId="77777777" w:rsidTr="00DB2DB7">
        <w:trPr>
          <w:trHeight w:val="492"/>
          <w:jc w:val="center"/>
        </w:trPr>
        <w:tc>
          <w:tcPr>
            <w:tcW w:w="689" w:type="dxa"/>
          </w:tcPr>
          <w:p w14:paraId="33BCB1C6" w14:textId="77777777" w:rsidR="00740BA8" w:rsidRPr="0076516B" w:rsidRDefault="00740BA8" w:rsidP="00740BA8">
            <w:pPr>
              <w:pStyle w:val="TableParagraph"/>
              <w:ind w:left="46" w:right="18"/>
              <w:jc w:val="center"/>
              <w:rPr>
                <w:rFonts w:ascii="Times New Roman" w:hAnsi="Times New Roman"/>
                <w:sz w:val="24"/>
                <w:szCs w:val="24"/>
              </w:rPr>
            </w:pPr>
          </w:p>
        </w:tc>
        <w:tc>
          <w:tcPr>
            <w:tcW w:w="1428" w:type="dxa"/>
          </w:tcPr>
          <w:p w14:paraId="68FCC428" w14:textId="77777777" w:rsidR="00740BA8" w:rsidRPr="00740BA8" w:rsidRDefault="00740BA8" w:rsidP="00740BA8">
            <w:pPr>
              <w:rPr>
                <w:rFonts w:ascii="Times New Roman" w:eastAsia="Times New Roman" w:hAnsi="Times New Roman" w:cs="Times New Roman"/>
                <w:sz w:val="24"/>
                <w:szCs w:val="22"/>
                <w:lang w:val="en-ID" w:eastAsia="en-ID"/>
              </w:rPr>
            </w:pPr>
          </w:p>
        </w:tc>
        <w:tc>
          <w:tcPr>
            <w:tcW w:w="1701" w:type="dxa"/>
          </w:tcPr>
          <w:p w14:paraId="43FE1A75" w14:textId="77777777" w:rsidR="00740BA8" w:rsidRPr="00740BA8" w:rsidRDefault="00740BA8" w:rsidP="00740BA8">
            <w:pPr>
              <w:rPr>
                <w:rFonts w:ascii="Times New Roman" w:eastAsia="Times New Roman" w:hAnsi="Times New Roman" w:cs="Times New Roman"/>
                <w:sz w:val="24"/>
                <w:szCs w:val="22"/>
                <w:lang w:val="en-ID" w:eastAsia="en-ID"/>
              </w:rPr>
            </w:pPr>
          </w:p>
        </w:tc>
        <w:tc>
          <w:tcPr>
            <w:tcW w:w="2043" w:type="dxa"/>
          </w:tcPr>
          <w:p w14:paraId="0649D1E0" w14:textId="77777777" w:rsidR="00740BA8" w:rsidRPr="00740BA8" w:rsidRDefault="00740BA8" w:rsidP="00740BA8">
            <w:pPr>
              <w:ind w:left="104"/>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M4</w:t>
            </w:r>
          </w:p>
        </w:tc>
        <w:tc>
          <w:tcPr>
            <w:tcW w:w="2209" w:type="dxa"/>
            <w:vAlign w:val="center"/>
          </w:tcPr>
          <w:p w14:paraId="590529E8" w14:textId="77777777" w:rsidR="00740BA8" w:rsidRPr="00740BA8" w:rsidRDefault="00740BA8" w:rsidP="000100E9">
            <w:pPr>
              <w:pStyle w:val="ListParagraph"/>
              <w:numPr>
                <w:ilvl w:val="0"/>
                <w:numId w:val="22"/>
              </w:numPr>
              <w:ind w:left="367" w:hanging="142"/>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Pelaksanaan Program Bantuan Sosial Daerah</w:t>
            </w:r>
          </w:p>
        </w:tc>
        <w:tc>
          <w:tcPr>
            <w:tcW w:w="2163" w:type="dxa"/>
          </w:tcPr>
          <w:p w14:paraId="36259794" w14:textId="77777777" w:rsidR="00740BA8" w:rsidRPr="00740BA8" w:rsidRDefault="00740BA8" w:rsidP="00740BA8">
            <w:pPr>
              <w:rPr>
                <w:rFonts w:ascii="Times New Roman" w:eastAsia="Times New Roman" w:hAnsi="Times New Roman" w:cs="Times New Roman"/>
                <w:sz w:val="24"/>
                <w:szCs w:val="22"/>
                <w:lang w:val="en-ID" w:eastAsia="en-ID"/>
              </w:rPr>
            </w:pPr>
          </w:p>
        </w:tc>
      </w:tr>
      <w:tr w:rsidR="00740BA8" w:rsidRPr="0076516B" w14:paraId="741C71BA" w14:textId="77777777" w:rsidTr="00DB2DB7">
        <w:trPr>
          <w:trHeight w:val="492"/>
          <w:jc w:val="center"/>
        </w:trPr>
        <w:tc>
          <w:tcPr>
            <w:tcW w:w="689" w:type="dxa"/>
          </w:tcPr>
          <w:p w14:paraId="134E4F5E" w14:textId="77777777" w:rsidR="00740BA8" w:rsidRPr="0076516B" w:rsidRDefault="00740BA8" w:rsidP="00740BA8">
            <w:pPr>
              <w:pStyle w:val="TableParagraph"/>
              <w:ind w:left="46" w:right="18"/>
              <w:jc w:val="center"/>
              <w:rPr>
                <w:rFonts w:ascii="Times New Roman" w:hAnsi="Times New Roman"/>
                <w:sz w:val="24"/>
                <w:szCs w:val="24"/>
              </w:rPr>
            </w:pPr>
          </w:p>
        </w:tc>
        <w:tc>
          <w:tcPr>
            <w:tcW w:w="1428" w:type="dxa"/>
          </w:tcPr>
          <w:p w14:paraId="3E478A90" w14:textId="77777777" w:rsidR="00740BA8" w:rsidRPr="00740BA8" w:rsidRDefault="00740BA8" w:rsidP="00740BA8">
            <w:pPr>
              <w:rPr>
                <w:rFonts w:ascii="Times New Roman" w:eastAsia="Times New Roman" w:hAnsi="Times New Roman" w:cs="Times New Roman"/>
                <w:sz w:val="24"/>
                <w:szCs w:val="22"/>
                <w:lang w:val="en-ID" w:eastAsia="en-ID"/>
              </w:rPr>
            </w:pPr>
          </w:p>
        </w:tc>
        <w:tc>
          <w:tcPr>
            <w:tcW w:w="1701" w:type="dxa"/>
          </w:tcPr>
          <w:p w14:paraId="599B7FBE" w14:textId="77777777" w:rsidR="00740BA8" w:rsidRPr="00740BA8" w:rsidRDefault="00740BA8" w:rsidP="00740BA8">
            <w:pPr>
              <w:rPr>
                <w:rFonts w:ascii="Times New Roman" w:eastAsia="Times New Roman" w:hAnsi="Times New Roman" w:cs="Times New Roman"/>
                <w:sz w:val="24"/>
                <w:szCs w:val="22"/>
                <w:lang w:val="en-ID" w:eastAsia="en-ID"/>
              </w:rPr>
            </w:pPr>
          </w:p>
        </w:tc>
        <w:tc>
          <w:tcPr>
            <w:tcW w:w="2043" w:type="dxa"/>
          </w:tcPr>
          <w:p w14:paraId="3D80762A" w14:textId="77777777" w:rsidR="00740BA8" w:rsidRPr="00740BA8" w:rsidRDefault="00740BA8" w:rsidP="00740BA8">
            <w:pPr>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 </w:t>
            </w:r>
          </w:p>
        </w:tc>
        <w:tc>
          <w:tcPr>
            <w:tcW w:w="2209" w:type="dxa"/>
            <w:vAlign w:val="center"/>
          </w:tcPr>
          <w:p w14:paraId="0441F072" w14:textId="77777777" w:rsidR="00740BA8" w:rsidRPr="00740BA8" w:rsidRDefault="00740BA8" w:rsidP="000100E9">
            <w:pPr>
              <w:pStyle w:val="ListParagraph"/>
              <w:numPr>
                <w:ilvl w:val="0"/>
                <w:numId w:val="22"/>
              </w:numPr>
              <w:ind w:left="367" w:hanging="142"/>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Pemberdayaan Ekonomi Keluarga Rentan</w:t>
            </w:r>
          </w:p>
        </w:tc>
        <w:tc>
          <w:tcPr>
            <w:tcW w:w="2163" w:type="dxa"/>
          </w:tcPr>
          <w:p w14:paraId="70B1E7F4" w14:textId="77777777" w:rsidR="00740BA8" w:rsidRPr="00740BA8" w:rsidRDefault="00740BA8" w:rsidP="00740BA8">
            <w:pPr>
              <w:rPr>
                <w:rFonts w:ascii="Times New Roman" w:eastAsia="Times New Roman" w:hAnsi="Times New Roman" w:cs="Times New Roman"/>
                <w:sz w:val="24"/>
                <w:szCs w:val="22"/>
                <w:lang w:val="en-ID" w:eastAsia="en-ID"/>
              </w:rPr>
            </w:pPr>
          </w:p>
        </w:tc>
      </w:tr>
      <w:tr w:rsidR="00740BA8" w:rsidRPr="0076516B" w14:paraId="59708EDD" w14:textId="77777777" w:rsidTr="00DB2DB7">
        <w:trPr>
          <w:trHeight w:val="492"/>
          <w:jc w:val="center"/>
        </w:trPr>
        <w:tc>
          <w:tcPr>
            <w:tcW w:w="689" w:type="dxa"/>
          </w:tcPr>
          <w:p w14:paraId="0243D09B" w14:textId="77777777" w:rsidR="00740BA8" w:rsidRPr="0076516B" w:rsidRDefault="00740BA8" w:rsidP="00740BA8">
            <w:pPr>
              <w:pStyle w:val="TableParagraph"/>
              <w:ind w:left="46" w:right="18"/>
              <w:jc w:val="center"/>
              <w:rPr>
                <w:rFonts w:ascii="Times New Roman" w:hAnsi="Times New Roman"/>
                <w:sz w:val="24"/>
                <w:szCs w:val="24"/>
              </w:rPr>
            </w:pPr>
          </w:p>
        </w:tc>
        <w:tc>
          <w:tcPr>
            <w:tcW w:w="1428" w:type="dxa"/>
          </w:tcPr>
          <w:p w14:paraId="7EA66A4D" w14:textId="77777777" w:rsidR="00740BA8" w:rsidRPr="00740BA8" w:rsidRDefault="00740BA8" w:rsidP="00740BA8">
            <w:pPr>
              <w:rPr>
                <w:rFonts w:ascii="Times New Roman" w:eastAsia="Times New Roman" w:hAnsi="Times New Roman" w:cs="Times New Roman"/>
                <w:sz w:val="24"/>
                <w:szCs w:val="22"/>
                <w:lang w:val="en-ID" w:eastAsia="en-ID"/>
              </w:rPr>
            </w:pPr>
          </w:p>
        </w:tc>
        <w:tc>
          <w:tcPr>
            <w:tcW w:w="1701" w:type="dxa"/>
          </w:tcPr>
          <w:p w14:paraId="5148FB51" w14:textId="77777777" w:rsidR="00740BA8" w:rsidRPr="00740BA8" w:rsidRDefault="00740BA8" w:rsidP="00740BA8">
            <w:pPr>
              <w:rPr>
                <w:rFonts w:ascii="Times New Roman" w:eastAsia="Times New Roman" w:hAnsi="Times New Roman" w:cs="Times New Roman"/>
                <w:sz w:val="24"/>
                <w:szCs w:val="22"/>
                <w:lang w:val="en-ID" w:eastAsia="en-ID"/>
              </w:rPr>
            </w:pPr>
          </w:p>
        </w:tc>
        <w:tc>
          <w:tcPr>
            <w:tcW w:w="2043" w:type="dxa"/>
          </w:tcPr>
          <w:p w14:paraId="77DE4031" w14:textId="77777777" w:rsidR="00740BA8" w:rsidRPr="00740BA8" w:rsidRDefault="00740BA8" w:rsidP="00740BA8">
            <w:pPr>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 </w:t>
            </w:r>
          </w:p>
        </w:tc>
        <w:tc>
          <w:tcPr>
            <w:tcW w:w="2209" w:type="dxa"/>
            <w:vAlign w:val="center"/>
          </w:tcPr>
          <w:p w14:paraId="24519BFA" w14:textId="77777777" w:rsidR="00740BA8" w:rsidRPr="00740BA8" w:rsidRDefault="00740BA8" w:rsidP="000100E9">
            <w:pPr>
              <w:pStyle w:val="ListParagraph"/>
              <w:numPr>
                <w:ilvl w:val="0"/>
                <w:numId w:val="22"/>
              </w:numPr>
              <w:ind w:left="367" w:hanging="142"/>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Layanan Rehabilitasi Sosial bagi Kelompok Rentan</w:t>
            </w:r>
          </w:p>
        </w:tc>
        <w:tc>
          <w:tcPr>
            <w:tcW w:w="2163" w:type="dxa"/>
          </w:tcPr>
          <w:p w14:paraId="69D9892E" w14:textId="77777777" w:rsidR="00740BA8" w:rsidRPr="00740BA8" w:rsidRDefault="00740BA8" w:rsidP="00740BA8">
            <w:pPr>
              <w:rPr>
                <w:rFonts w:ascii="Times New Roman" w:eastAsia="Times New Roman" w:hAnsi="Times New Roman" w:cs="Times New Roman"/>
                <w:sz w:val="24"/>
                <w:szCs w:val="22"/>
                <w:lang w:val="en-ID" w:eastAsia="en-ID"/>
              </w:rPr>
            </w:pPr>
          </w:p>
        </w:tc>
      </w:tr>
      <w:tr w:rsidR="00740BA8" w:rsidRPr="0076516B" w14:paraId="670F4E24" w14:textId="77777777" w:rsidTr="00DB2DB7">
        <w:trPr>
          <w:trHeight w:val="492"/>
          <w:jc w:val="center"/>
        </w:trPr>
        <w:tc>
          <w:tcPr>
            <w:tcW w:w="689" w:type="dxa"/>
          </w:tcPr>
          <w:p w14:paraId="4E25965E" w14:textId="77777777" w:rsidR="00740BA8" w:rsidRPr="0076516B" w:rsidRDefault="00740BA8" w:rsidP="00740BA8">
            <w:pPr>
              <w:pStyle w:val="TableParagraph"/>
              <w:ind w:left="46" w:right="18"/>
              <w:jc w:val="center"/>
              <w:rPr>
                <w:rFonts w:ascii="Times New Roman" w:hAnsi="Times New Roman"/>
                <w:sz w:val="24"/>
                <w:szCs w:val="24"/>
              </w:rPr>
            </w:pPr>
            <w:r>
              <w:rPr>
                <w:rFonts w:ascii="Times New Roman" w:hAnsi="Times New Roman"/>
                <w:sz w:val="24"/>
                <w:szCs w:val="24"/>
              </w:rPr>
              <w:lastRenderedPageBreak/>
              <w:t>11.</w:t>
            </w:r>
          </w:p>
        </w:tc>
        <w:tc>
          <w:tcPr>
            <w:tcW w:w="1428" w:type="dxa"/>
          </w:tcPr>
          <w:p w14:paraId="13066513" w14:textId="77777777" w:rsidR="00740BA8" w:rsidRPr="00740BA8" w:rsidRDefault="00740BA8" w:rsidP="00740BA8">
            <w:pPr>
              <w:ind w:left="10"/>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Tingkat Partisipasi Angkatan Kerja Perempuan</w:t>
            </w:r>
          </w:p>
        </w:tc>
        <w:tc>
          <w:tcPr>
            <w:tcW w:w="1701" w:type="dxa"/>
          </w:tcPr>
          <w:p w14:paraId="776043F8" w14:textId="77777777" w:rsidR="00740BA8" w:rsidRPr="00740BA8" w:rsidRDefault="00740BA8" w:rsidP="00740BA8">
            <w:pPr>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 </w:t>
            </w:r>
          </w:p>
        </w:tc>
        <w:tc>
          <w:tcPr>
            <w:tcW w:w="2043" w:type="dxa"/>
          </w:tcPr>
          <w:p w14:paraId="431C7888" w14:textId="77777777" w:rsidR="00740BA8" w:rsidRPr="00740BA8" w:rsidRDefault="004520FD" w:rsidP="004520FD">
            <w:pPr>
              <w:ind w:left="104" w:right="200"/>
              <w:rPr>
                <w:rFonts w:ascii="Times New Roman" w:eastAsia="Times New Roman" w:hAnsi="Times New Roman" w:cs="Times New Roman"/>
                <w:sz w:val="24"/>
                <w:szCs w:val="22"/>
                <w:lang w:val="en-ID" w:eastAsia="en-ID"/>
              </w:rPr>
            </w:pPr>
            <w:r w:rsidRPr="004520FD">
              <w:rPr>
                <w:rFonts w:ascii="Times New Roman" w:eastAsia="Times New Roman" w:hAnsi="Times New Roman" w:cs="Times New Roman"/>
                <w:sz w:val="24"/>
                <w:szCs w:val="22"/>
                <w:lang w:val="en-ID" w:eastAsia="en-ID"/>
              </w:rPr>
              <w:t>Terjadi peningkatan angkatan Kerja Perempuan dari Tahun 2023 50,07% menjadi 54,65% pada Tahun 2024 (BPS)</w:t>
            </w:r>
          </w:p>
        </w:tc>
        <w:tc>
          <w:tcPr>
            <w:tcW w:w="2209" w:type="dxa"/>
          </w:tcPr>
          <w:p w14:paraId="3648C190" w14:textId="77777777" w:rsidR="00740BA8" w:rsidRPr="00740BA8" w:rsidRDefault="00740BA8" w:rsidP="00740BA8">
            <w:pPr>
              <w:ind w:left="83" w:right="66"/>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Terkelolanya informasi tenaga kerja</w:t>
            </w:r>
          </w:p>
        </w:tc>
        <w:tc>
          <w:tcPr>
            <w:tcW w:w="2163" w:type="dxa"/>
          </w:tcPr>
          <w:p w14:paraId="20368815" w14:textId="77777777" w:rsidR="00740BA8" w:rsidRPr="00740BA8" w:rsidRDefault="00740BA8" w:rsidP="00740BA8">
            <w:pPr>
              <w:rPr>
                <w:rFonts w:ascii="Times New Roman" w:eastAsia="Times New Roman" w:hAnsi="Times New Roman" w:cs="Times New Roman"/>
                <w:sz w:val="24"/>
                <w:szCs w:val="22"/>
                <w:lang w:val="en-ID" w:eastAsia="en-ID"/>
              </w:rPr>
            </w:pPr>
          </w:p>
        </w:tc>
      </w:tr>
      <w:tr w:rsidR="00740BA8" w:rsidRPr="0076516B" w14:paraId="56B5CC21" w14:textId="77777777" w:rsidTr="00DB2DB7">
        <w:trPr>
          <w:trHeight w:val="492"/>
          <w:jc w:val="center"/>
        </w:trPr>
        <w:tc>
          <w:tcPr>
            <w:tcW w:w="689" w:type="dxa"/>
          </w:tcPr>
          <w:p w14:paraId="5135A3FA" w14:textId="77777777" w:rsidR="00740BA8" w:rsidRDefault="00740BA8" w:rsidP="00740BA8">
            <w:pPr>
              <w:pStyle w:val="TableParagraph"/>
              <w:ind w:left="46" w:right="18"/>
              <w:jc w:val="center"/>
              <w:rPr>
                <w:rFonts w:ascii="Times New Roman" w:hAnsi="Times New Roman"/>
                <w:sz w:val="24"/>
                <w:szCs w:val="24"/>
              </w:rPr>
            </w:pPr>
          </w:p>
        </w:tc>
        <w:tc>
          <w:tcPr>
            <w:tcW w:w="1428" w:type="dxa"/>
          </w:tcPr>
          <w:p w14:paraId="11E0930D" w14:textId="77777777" w:rsidR="00740BA8" w:rsidRPr="00740BA8" w:rsidRDefault="00740BA8" w:rsidP="00740BA8">
            <w:pPr>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 </w:t>
            </w:r>
          </w:p>
        </w:tc>
        <w:tc>
          <w:tcPr>
            <w:tcW w:w="1701" w:type="dxa"/>
          </w:tcPr>
          <w:p w14:paraId="6F761C68" w14:textId="77777777" w:rsidR="00740BA8" w:rsidRPr="00740BA8" w:rsidRDefault="00740BA8" w:rsidP="00740BA8">
            <w:pPr>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 </w:t>
            </w:r>
          </w:p>
        </w:tc>
        <w:tc>
          <w:tcPr>
            <w:tcW w:w="2043" w:type="dxa"/>
          </w:tcPr>
          <w:p w14:paraId="212CB4F3" w14:textId="77777777" w:rsidR="00740BA8" w:rsidRPr="00740BA8" w:rsidRDefault="00740BA8" w:rsidP="004520FD">
            <w:pPr>
              <w:ind w:right="200"/>
              <w:rPr>
                <w:rFonts w:ascii="Times New Roman" w:eastAsia="Times New Roman" w:hAnsi="Times New Roman" w:cs="Times New Roman"/>
                <w:sz w:val="24"/>
                <w:szCs w:val="22"/>
                <w:lang w:val="en-ID" w:eastAsia="en-ID"/>
              </w:rPr>
            </w:pPr>
          </w:p>
        </w:tc>
        <w:tc>
          <w:tcPr>
            <w:tcW w:w="2209" w:type="dxa"/>
          </w:tcPr>
          <w:p w14:paraId="4B2688CC" w14:textId="77777777" w:rsidR="00740BA8" w:rsidRPr="00740BA8" w:rsidRDefault="00740BA8" w:rsidP="00740BA8">
            <w:pPr>
              <w:ind w:left="83" w:right="66"/>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Meningkatnya Kualitas dan Penempatan Tenaga Kerja</w:t>
            </w:r>
          </w:p>
        </w:tc>
        <w:tc>
          <w:tcPr>
            <w:tcW w:w="2163" w:type="dxa"/>
          </w:tcPr>
          <w:p w14:paraId="205ACEA1" w14:textId="77777777" w:rsidR="00740BA8" w:rsidRPr="00740BA8" w:rsidRDefault="00740BA8" w:rsidP="00740BA8">
            <w:pPr>
              <w:rPr>
                <w:rFonts w:ascii="Times New Roman" w:eastAsia="Times New Roman" w:hAnsi="Times New Roman" w:cs="Times New Roman"/>
                <w:sz w:val="24"/>
                <w:szCs w:val="22"/>
                <w:lang w:val="en-ID" w:eastAsia="en-ID"/>
              </w:rPr>
            </w:pPr>
          </w:p>
        </w:tc>
      </w:tr>
      <w:tr w:rsidR="00740BA8" w:rsidRPr="0076516B" w14:paraId="32FCC67F" w14:textId="77777777" w:rsidTr="00DB2DB7">
        <w:trPr>
          <w:trHeight w:val="492"/>
          <w:jc w:val="center"/>
        </w:trPr>
        <w:tc>
          <w:tcPr>
            <w:tcW w:w="689" w:type="dxa"/>
          </w:tcPr>
          <w:p w14:paraId="1764FF6F" w14:textId="77777777" w:rsidR="00740BA8" w:rsidRDefault="00740BA8" w:rsidP="00740BA8">
            <w:pPr>
              <w:pStyle w:val="TableParagraph"/>
              <w:ind w:left="46" w:right="18"/>
              <w:jc w:val="center"/>
              <w:rPr>
                <w:rFonts w:ascii="Times New Roman" w:hAnsi="Times New Roman"/>
                <w:sz w:val="24"/>
                <w:szCs w:val="24"/>
              </w:rPr>
            </w:pPr>
          </w:p>
        </w:tc>
        <w:tc>
          <w:tcPr>
            <w:tcW w:w="1428" w:type="dxa"/>
          </w:tcPr>
          <w:p w14:paraId="18A7F8F4" w14:textId="77777777" w:rsidR="00740BA8" w:rsidRPr="00740BA8" w:rsidRDefault="00740BA8" w:rsidP="00740BA8">
            <w:pPr>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 </w:t>
            </w:r>
          </w:p>
        </w:tc>
        <w:tc>
          <w:tcPr>
            <w:tcW w:w="1701" w:type="dxa"/>
          </w:tcPr>
          <w:p w14:paraId="7F0661E2" w14:textId="77777777" w:rsidR="00740BA8" w:rsidRPr="00740BA8" w:rsidRDefault="00740BA8" w:rsidP="00740BA8">
            <w:pPr>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 </w:t>
            </w:r>
          </w:p>
        </w:tc>
        <w:tc>
          <w:tcPr>
            <w:tcW w:w="2043" w:type="dxa"/>
          </w:tcPr>
          <w:p w14:paraId="32E6129D" w14:textId="77777777" w:rsidR="00740BA8" w:rsidRPr="00740BA8" w:rsidRDefault="00740BA8" w:rsidP="00740BA8">
            <w:pPr>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 </w:t>
            </w:r>
          </w:p>
        </w:tc>
        <w:tc>
          <w:tcPr>
            <w:tcW w:w="2209" w:type="dxa"/>
          </w:tcPr>
          <w:p w14:paraId="3F64E016" w14:textId="77777777" w:rsidR="00740BA8" w:rsidRPr="00740BA8" w:rsidRDefault="00740BA8" w:rsidP="00740BA8">
            <w:pPr>
              <w:ind w:left="83" w:right="66"/>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Meningkatnya penempatan tenaga kerja</w:t>
            </w:r>
          </w:p>
        </w:tc>
        <w:tc>
          <w:tcPr>
            <w:tcW w:w="2163" w:type="dxa"/>
          </w:tcPr>
          <w:p w14:paraId="1BF577AC" w14:textId="77777777" w:rsidR="00740BA8" w:rsidRPr="00740BA8" w:rsidRDefault="00740BA8" w:rsidP="00740BA8">
            <w:pPr>
              <w:rPr>
                <w:rFonts w:ascii="Times New Roman" w:eastAsia="Times New Roman" w:hAnsi="Times New Roman" w:cs="Times New Roman"/>
                <w:sz w:val="24"/>
                <w:szCs w:val="22"/>
                <w:lang w:val="en-ID" w:eastAsia="en-ID"/>
              </w:rPr>
            </w:pPr>
          </w:p>
        </w:tc>
      </w:tr>
      <w:tr w:rsidR="00740BA8" w:rsidRPr="0076516B" w14:paraId="701D697B" w14:textId="77777777" w:rsidTr="00DB2DB7">
        <w:trPr>
          <w:trHeight w:val="492"/>
          <w:jc w:val="center"/>
        </w:trPr>
        <w:tc>
          <w:tcPr>
            <w:tcW w:w="689" w:type="dxa"/>
          </w:tcPr>
          <w:p w14:paraId="2657B4C7" w14:textId="77777777" w:rsidR="00740BA8" w:rsidRDefault="00740BA8" w:rsidP="00740BA8">
            <w:pPr>
              <w:pStyle w:val="TableParagraph"/>
              <w:ind w:left="46" w:right="18"/>
              <w:jc w:val="center"/>
              <w:rPr>
                <w:rFonts w:ascii="Times New Roman" w:hAnsi="Times New Roman"/>
                <w:sz w:val="24"/>
                <w:szCs w:val="24"/>
              </w:rPr>
            </w:pPr>
          </w:p>
        </w:tc>
        <w:tc>
          <w:tcPr>
            <w:tcW w:w="1428" w:type="dxa"/>
          </w:tcPr>
          <w:p w14:paraId="0DBF0A71" w14:textId="77777777" w:rsidR="00740BA8" w:rsidRPr="00740BA8" w:rsidRDefault="00740BA8" w:rsidP="00740BA8">
            <w:pPr>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 </w:t>
            </w:r>
          </w:p>
        </w:tc>
        <w:tc>
          <w:tcPr>
            <w:tcW w:w="1701" w:type="dxa"/>
          </w:tcPr>
          <w:p w14:paraId="750043D9" w14:textId="77777777" w:rsidR="00740BA8" w:rsidRPr="00740BA8" w:rsidRDefault="00740BA8" w:rsidP="00740BA8">
            <w:pPr>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 </w:t>
            </w:r>
          </w:p>
        </w:tc>
        <w:tc>
          <w:tcPr>
            <w:tcW w:w="2043" w:type="dxa"/>
          </w:tcPr>
          <w:p w14:paraId="2637E1E1" w14:textId="77777777" w:rsidR="00740BA8" w:rsidRPr="00740BA8" w:rsidRDefault="00740BA8" w:rsidP="00740BA8">
            <w:pPr>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 </w:t>
            </w:r>
          </w:p>
        </w:tc>
        <w:tc>
          <w:tcPr>
            <w:tcW w:w="2209" w:type="dxa"/>
          </w:tcPr>
          <w:p w14:paraId="48E14CEE" w14:textId="77777777" w:rsidR="00740BA8" w:rsidRPr="00740BA8" w:rsidRDefault="00740BA8" w:rsidP="00740BA8">
            <w:pPr>
              <w:ind w:left="83" w:right="66"/>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Terciptanya Hubungan Industrial Yang Harmonis, dinamis dan berkeadilan</w:t>
            </w:r>
          </w:p>
        </w:tc>
        <w:tc>
          <w:tcPr>
            <w:tcW w:w="2163" w:type="dxa"/>
          </w:tcPr>
          <w:p w14:paraId="06511849" w14:textId="77777777" w:rsidR="00740BA8" w:rsidRPr="00740BA8" w:rsidRDefault="00740BA8" w:rsidP="00740BA8">
            <w:pPr>
              <w:rPr>
                <w:rFonts w:ascii="Times New Roman" w:eastAsia="Times New Roman" w:hAnsi="Times New Roman" w:cs="Times New Roman"/>
                <w:sz w:val="24"/>
                <w:szCs w:val="22"/>
                <w:lang w:val="en-ID" w:eastAsia="en-ID"/>
              </w:rPr>
            </w:pPr>
          </w:p>
        </w:tc>
      </w:tr>
      <w:tr w:rsidR="00740BA8" w:rsidRPr="0076516B" w14:paraId="4A0E865F" w14:textId="77777777" w:rsidTr="00DB2DB7">
        <w:trPr>
          <w:trHeight w:val="492"/>
          <w:jc w:val="center"/>
        </w:trPr>
        <w:tc>
          <w:tcPr>
            <w:tcW w:w="689" w:type="dxa"/>
          </w:tcPr>
          <w:p w14:paraId="33648008" w14:textId="77777777" w:rsidR="00740BA8" w:rsidRDefault="00740BA8" w:rsidP="00740BA8">
            <w:pPr>
              <w:pStyle w:val="TableParagraph"/>
              <w:ind w:left="46" w:right="18"/>
              <w:jc w:val="center"/>
              <w:rPr>
                <w:rFonts w:ascii="Times New Roman" w:hAnsi="Times New Roman"/>
                <w:sz w:val="24"/>
                <w:szCs w:val="24"/>
              </w:rPr>
            </w:pPr>
          </w:p>
        </w:tc>
        <w:tc>
          <w:tcPr>
            <w:tcW w:w="1428" w:type="dxa"/>
          </w:tcPr>
          <w:p w14:paraId="31907F8F" w14:textId="77777777" w:rsidR="00740BA8" w:rsidRPr="00740BA8" w:rsidRDefault="00740BA8" w:rsidP="00740BA8">
            <w:pPr>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 </w:t>
            </w:r>
          </w:p>
        </w:tc>
        <w:tc>
          <w:tcPr>
            <w:tcW w:w="1701" w:type="dxa"/>
          </w:tcPr>
          <w:p w14:paraId="0F7A63D3" w14:textId="77777777" w:rsidR="00740BA8" w:rsidRPr="00740BA8" w:rsidRDefault="00740BA8" w:rsidP="00740BA8">
            <w:pPr>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 </w:t>
            </w:r>
          </w:p>
        </w:tc>
        <w:tc>
          <w:tcPr>
            <w:tcW w:w="2043" w:type="dxa"/>
          </w:tcPr>
          <w:p w14:paraId="65544514" w14:textId="77777777" w:rsidR="00740BA8" w:rsidRPr="00740BA8" w:rsidRDefault="00740BA8" w:rsidP="00740BA8">
            <w:pPr>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 </w:t>
            </w:r>
          </w:p>
        </w:tc>
        <w:tc>
          <w:tcPr>
            <w:tcW w:w="2209" w:type="dxa"/>
          </w:tcPr>
          <w:p w14:paraId="6CEB0FA4" w14:textId="77777777" w:rsidR="00740BA8" w:rsidRPr="00740BA8" w:rsidRDefault="00740BA8" w:rsidP="00740BA8">
            <w:pPr>
              <w:ind w:left="83" w:right="66"/>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Meningkatnya efektivitas pelaksanaan program transmigrasi</w:t>
            </w:r>
          </w:p>
        </w:tc>
        <w:tc>
          <w:tcPr>
            <w:tcW w:w="2163" w:type="dxa"/>
          </w:tcPr>
          <w:p w14:paraId="10C3FEB1" w14:textId="77777777" w:rsidR="00740BA8" w:rsidRPr="00740BA8" w:rsidRDefault="00740BA8" w:rsidP="00740BA8">
            <w:pPr>
              <w:rPr>
                <w:rFonts w:ascii="Times New Roman" w:eastAsia="Times New Roman" w:hAnsi="Times New Roman" w:cs="Times New Roman"/>
                <w:sz w:val="24"/>
                <w:szCs w:val="22"/>
                <w:lang w:val="en-ID" w:eastAsia="en-ID"/>
              </w:rPr>
            </w:pPr>
          </w:p>
        </w:tc>
      </w:tr>
      <w:tr w:rsidR="00740BA8" w:rsidRPr="0076516B" w14:paraId="767282F6" w14:textId="77777777" w:rsidTr="00DB2DB7">
        <w:trPr>
          <w:trHeight w:val="492"/>
          <w:jc w:val="center"/>
        </w:trPr>
        <w:tc>
          <w:tcPr>
            <w:tcW w:w="689" w:type="dxa"/>
          </w:tcPr>
          <w:p w14:paraId="2A45BB96" w14:textId="77777777" w:rsidR="00740BA8" w:rsidRDefault="00740BA8" w:rsidP="00740BA8">
            <w:pPr>
              <w:pStyle w:val="TableParagraph"/>
              <w:ind w:left="46" w:right="18"/>
              <w:jc w:val="center"/>
              <w:rPr>
                <w:rFonts w:ascii="Times New Roman" w:hAnsi="Times New Roman"/>
                <w:sz w:val="24"/>
                <w:szCs w:val="24"/>
              </w:rPr>
            </w:pPr>
          </w:p>
        </w:tc>
        <w:tc>
          <w:tcPr>
            <w:tcW w:w="1428" w:type="dxa"/>
          </w:tcPr>
          <w:p w14:paraId="503A317F" w14:textId="77777777" w:rsidR="00740BA8" w:rsidRPr="00740BA8" w:rsidRDefault="00740BA8" w:rsidP="00740BA8">
            <w:pPr>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 </w:t>
            </w:r>
          </w:p>
        </w:tc>
        <w:tc>
          <w:tcPr>
            <w:tcW w:w="1701" w:type="dxa"/>
          </w:tcPr>
          <w:p w14:paraId="6389C454" w14:textId="77777777" w:rsidR="00740BA8" w:rsidRPr="00740BA8" w:rsidRDefault="00740BA8" w:rsidP="00740BA8">
            <w:pPr>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 </w:t>
            </w:r>
          </w:p>
        </w:tc>
        <w:tc>
          <w:tcPr>
            <w:tcW w:w="2043" w:type="dxa"/>
          </w:tcPr>
          <w:p w14:paraId="373DB9A3" w14:textId="77777777" w:rsidR="00740BA8" w:rsidRPr="00740BA8" w:rsidRDefault="00740BA8" w:rsidP="00740BA8">
            <w:pPr>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 </w:t>
            </w:r>
          </w:p>
        </w:tc>
        <w:tc>
          <w:tcPr>
            <w:tcW w:w="2209" w:type="dxa"/>
          </w:tcPr>
          <w:p w14:paraId="56076400" w14:textId="77777777" w:rsidR="00740BA8" w:rsidRPr="00740BA8" w:rsidRDefault="00740BA8" w:rsidP="00740BA8">
            <w:pPr>
              <w:ind w:left="83" w:right="66"/>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Meningkatnya Pemberdayaan dan kapasitas transmigran dalam pengembangan kawasan transmigrasi</w:t>
            </w:r>
          </w:p>
        </w:tc>
        <w:tc>
          <w:tcPr>
            <w:tcW w:w="2163" w:type="dxa"/>
          </w:tcPr>
          <w:p w14:paraId="74944045" w14:textId="77777777" w:rsidR="00740BA8" w:rsidRPr="00740BA8" w:rsidRDefault="00740BA8" w:rsidP="00740BA8">
            <w:pPr>
              <w:rPr>
                <w:rFonts w:ascii="Times New Roman" w:eastAsia="Times New Roman" w:hAnsi="Times New Roman" w:cs="Times New Roman"/>
                <w:sz w:val="24"/>
                <w:szCs w:val="22"/>
                <w:lang w:val="en-ID" w:eastAsia="en-ID"/>
              </w:rPr>
            </w:pPr>
          </w:p>
        </w:tc>
      </w:tr>
      <w:tr w:rsidR="00740BA8" w:rsidRPr="0076516B" w14:paraId="705315CF" w14:textId="77777777" w:rsidTr="00DB2DB7">
        <w:trPr>
          <w:trHeight w:val="492"/>
          <w:jc w:val="center"/>
        </w:trPr>
        <w:tc>
          <w:tcPr>
            <w:tcW w:w="689" w:type="dxa"/>
          </w:tcPr>
          <w:p w14:paraId="221706CA" w14:textId="77777777" w:rsidR="00740BA8" w:rsidRDefault="00740BA8" w:rsidP="00740BA8">
            <w:pPr>
              <w:pStyle w:val="TableParagraph"/>
              <w:ind w:left="46" w:right="18"/>
              <w:jc w:val="center"/>
              <w:rPr>
                <w:rFonts w:ascii="Times New Roman" w:hAnsi="Times New Roman"/>
                <w:sz w:val="24"/>
                <w:szCs w:val="24"/>
              </w:rPr>
            </w:pPr>
            <w:r>
              <w:rPr>
                <w:rFonts w:ascii="Times New Roman" w:hAnsi="Times New Roman"/>
                <w:sz w:val="24"/>
                <w:szCs w:val="24"/>
              </w:rPr>
              <w:t>12.</w:t>
            </w:r>
          </w:p>
        </w:tc>
        <w:tc>
          <w:tcPr>
            <w:tcW w:w="1428" w:type="dxa"/>
          </w:tcPr>
          <w:p w14:paraId="686C2AC1" w14:textId="77777777" w:rsidR="00740BA8" w:rsidRPr="00740BA8" w:rsidRDefault="00740BA8" w:rsidP="00740BA8">
            <w:pPr>
              <w:ind w:left="10"/>
              <w:rPr>
                <w:rFonts w:ascii="Times New Roman" w:eastAsia="Times New Roman" w:hAnsi="Times New Roman" w:cs="Times New Roman"/>
                <w:sz w:val="24"/>
                <w:szCs w:val="24"/>
                <w:lang w:val="en-ID" w:eastAsia="en-ID"/>
              </w:rPr>
            </w:pPr>
            <w:r w:rsidRPr="00740BA8">
              <w:rPr>
                <w:rFonts w:ascii="Times New Roman" w:eastAsia="Times New Roman" w:hAnsi="Times New Roman" w:cs="Times New Roman"/>
                <w:sz w:val="24"/>
                <w:szCs w:val="24"/>
                <w:lang w:val="en-ID" w:eastAsia="en-ID"/>
              </w:rPr>
              <w:t>Persentase Pekerja Informal</w:t>
            </w:r>
          </w:p>
        </w:tc>
        <w:tc>
          <w:tcPr>
            <w:tcW w:w="1701" w:type="dxa"/>
          </w:tcPr>
          <w:p w14:paraId="18B110DF" w14:textId="77777777" w:rsidR="00740BA8" w:rsidRPr="00740BA8" w:rsidRDefault="00740BA8" w:rsidP="00740BA8">
            <w:pPr>
              <w:ind w:right="38"/>
              <w:rPr>
                <w:rFonts w:ascii="Times New Roman" w:eastAsia="Times New Roman" w:hAnsi="Times New Roman" w:cs="Times New Roman"/>
                <w:sz w:val="24"/>
                <w:szCs w:val="24"/>
                <w:lang w:val="en-ID" w:eastAsia="en-ID"/>
              </w:rPr>
            </w:pPr>
            <w:r w:rsidRPr="00740BA8">
              <w:rPr>
                <w:rFonts w:ascii="Times New Roman" w:eastAsia="Times New Roman" w:hAnsi="Times New Roman" w:cs="Times New Roman"/>
                <w:sz w:val="24"/>
                <w:szCs w:val="24"/>
                <w:lang w:val="en-ID" w:eastAsia="en-ID"/>
              </w:rPr>
              <w:t>Sebagian besar pekerja di Indonesia berada di sektor informal.</w:t>
            </w:r>
          </w:p>
        </w:tc>
        <w:tc>
          <w:tcPr>
            <w:tcW w:w="2043" w:type="dxa"/>
          </w:tcPr>
          <w:p w14:paraId="5BE0FDEC" w14:textId="77777777" w:rsidR="00740BA8" w:rsidRPr="00740BA8" w:rsidRDefault="004520FD" w:rsidP="004520FD">
            <w:pPr>
              <w:ind w:left="104"/>
              <w:rPr>
                <w:rFonts w:ascii="Times New Roman" w:eastAsia="Times New Roman" w:hAnsi="Times New Roman" w:cs="Times New Roman"/>
                <w:sz w:val="24"/>
                <w:szCs w:val="24"/>
                <w:lang w:val="en-ID" w:eastAsia="en-ID"/>
              </w:rPr>
            </w:pPr>
            <w:r w:rsidRPr="004520FD">
              <w:rPr>
                <w:rFonts w:ascii="Times New Roman" w:eastAsia="Times New Roman" w:hAnsi="Times New Roman" w:cs="Times New Roman"/>
                <w:sz w:val="24"/>
                <w:szCs w:val="24"/>
                <w:lang w:val="en-ID" w:eastAsia="en-ID"/>
              </w:rPr>
              <w:t>Pada tahun 2025 tercatat sebanyak 212,558 ribu orang (36,73 persen) yang bekerja formal dan informal sebanyak 366,121 ribu orang (63,27 persen). Sedangkan tahun 2024 tercatat 67,33 persen, persentase nya naik dari Tahun 2025 (BPS)</w:t>
            </w:r>
          </w:p>
        </w:tc>
        <w:tc>
          <w:tcPr>
            <w:tcW w:w="2209" w:type="dxa"/>
          </w:tcPr>
          <w:p w14:paraId="617A2870" w14:textId="77777777" w:rsidR="00740BA8" w:rsidRPr="00740BA8" w:rsidRDefault="00740BA8" w:rsidP="00740BA8">
            <w:pPr>
              <w:ind w:left="83"/>
              <w:rPr>
                <w:rFonts w:ascii="Times New Roman" w:eastAsia="Times New Roman" w:hAnsi="Times New Roman" w:cs="Times New Roman"/>
                <w:sz w:val="24"/>
                <w:szCs w:val="24"/>
                <w:lang w:val="en-ID" w:eastAsia="en-ID"/>
              </w:rPr>
            </w:pPr>
            <w:r w:rsidRPr="00740BA8">
              <w:rPr>
                <w:rFonts w:ascii="Times New Roman" w:eastAsia="Times New Roman" w:hAnsi="Times New Roman" w:cs="Times New Roman"/>
                <w:sz w:val="24"/>
                <w:szCs w:val="24"/>
                <w:lang w:val="en-ID" w:eastAsia="en-ID"/>
              </w:rPr>
              <w:t>Pelatihan keterampilan digital bagi UMKM</w:t>
            </w:r>
          </w:p>
        </w:tc>
        <w:tc>
          <w:tcPr>
            <w:tcW w:w="2163" w:type="dxa"/>
          </w:tcPr>
          <w:p w14:paraId="266E4B7F" w14:textId="77777777" w:rsidR="00740BA8" w:rsidRPr="00740BA8" w:rsidRDefault="00740BA8" w:rsidP="00740BA8">
            <w:pPr>
              <w:ind w:left="76" w:right="102"/>
              <w:rPr>
                <w:rFonts w:ascii="Times New Roman" w:eastAsia="Times New Roman" w:hAnsi="Times New Roman" w:cs="Times New Roman"/>
                <w:sz w:val="24"/>
                <w:szCs w:val="24"/>
                <w:lang w:val="en-ID" w:eastAsia="en-ID"/>
              </w:rPr>
            </w:pPr>
            <w:r w:rsidRPr="00740BA8">
              <w:rPr>
                <w:rFonts w:ascii="Times New Roman" w:eastAsia="Times New Roman" w:hAnsi="Times New Roman" w:cs="Times New Roman"/>
                <w:sz w:val="24"/>
                <w:szCs w:val="24"/>
                <w:lang w:val="en-ID" w:eastAsia="en-ID"/>
              </w:rPr>
              <w:t>UMKM mampu bersaing di pasar yang lebih luas melalui pemanfaatan teknologi digital.</w:t>
            </w:r>
          </w:p>
        </w:tc>
      </w:tr>
      <w:tr w:rsidR="00740BA8" w:rsidRPr="0076516B" w14:paraId="22F75411" w14:textId="77777777" w:rsidTr="00DB2DB7">
        <w:trPr>
          <w:trHeight w:val="492"/>
          <w:jc w:val="center"/>
        </w:trPr>
        <w:tc>
          <w:tcPr>
            <w:tcW w:w="689" w:type="dxa"/>
          </w:tcPr>
          <w:p w14:paraId="3E789BC3" w14:textId="77777777" w:rsidR="00740BA8" w:rsidRDefault="00740BA8" w:rsidP="00740BA8">
            <w:pPr>
              <w:pStyle w:val="TableParagraph"/>
              <w:ind w:left="46" w:right="18"/>
              <w:jc w:val="center"/>
              <w:rPr>
                <w:rFonts w:ascii="Times New Roman" w:hAnsi="Times New Roman"/>
                <w:sz w:val="24"/>
                <w:szCs w:val="24"/>
              </w:rPr>
            </w:pPr>
            <w:r>
              <w:rPr>
                <w:rFonts w:ascii="Times New Roman" w:hAnsi="Times New Roman"/>
                <w:sz w:val="24"/>
                <w:szCs w:val="24"/>
              </w:rPr>
              <w:t>13.</w:t>
            </w:r>
          </w:p>
        </w:tc>
        <w:tc>
          <w:tcPr>
            <w:tcW w:w="1428" w:type="dxa"/>
          </w:tcPr>
          <w:p w14:paraId="33FC6188" w14:textId="77777777" w:rsidR="00740BA8" w:rsidRPr="00740BA8" w:rsidRDefault="00740BA8" w:rsidP="00740BA8">
            <w:pPr>
              <w:ind w:left="10"/>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 xml:space="preserve">Persentase penyandang disabilitas </w:t>
            </w:r>
            <w:r w:rsidRPr="00740BA8">
              <w:rPr>
                <w:rFonts w:ascii="Times New Roman" w:eastAsia="Times New Roman" w:hAnsi="Times New Roman" w:cs="Times New Roman"/>
                <w:sz w:val="24"/>
                <w:szCs w:val="22"/>
                <w:lang w:val="en-ID" w:eastAsia="en-ID"/>
              </w:rPr>
              <w:lastRenderedPageBreak/>
              <w:t>bekerja di sektor formal</w:t>
            </w:r>
          </w:p>
        </w:tc>
        <w:tc>
          <w:tcPr>
            <w:tcW w:w="1701" w:type="dxa"/>
          </w:tcPr>
          <w:p w14:paraId="74366223" w14:textId="77777777" w:rsidR="00740BA8" w:rsidRPr="00740BA8" w:rsidRDefault="00740BA8" w:rsidP="00740BA8">
            <w:pPr>
              <w:ind w:right="38"/>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lastRenderedPageBreak/>
              <w:t xml:space="preserve">Semakin rendah persentase penyandang </w:t>
            </w:r>
            <w:r w:rsidRPr="00740BA8">
              <w:rPr>
                <w:rFonts w:ascii="Times New Roman" w:eastAsia="Times New Roman" w:hAnsi="Times New Roman" w:cs="Times New Roman"/>
                <w:sz w:val="24"/>
                <w:szCs w:val="22"/>
                <w:lang w:val="en-ID" w:eastAsia="en-ID"/>
              </w:rPr>
              <w:lastRenderedPageBreak/>
              <w:t>disabilitas bekerja di sektor formal, semakin besar tekanannya terhadap: Pemerintah (karena dinilai kurang berhasil menciptakan inklusi kerja)</w:t>
            </w:r>
            <w:r w:rsidRPr="00740BA8">
              <w:rPr>
                <w:rFonts w:ascii="Times New Roman" w:eastAsia="Times New Roman" w:hAnsi="Times New Roman" w:cs="Times New Roman"/>
                <w:sz w:val="24"/>
                <w:szCs w:val="22"/>
                <w:lang w:val="en-ID" w:eastAsia="en-ID"/>
              </w:rPr>
              <w:br/>
            </w:r>
            <w:r w:rsidRPr="00740BA8">
              <w:rPr>
                <w:rFonts w:ascii="Times New Roman" w:eastAsia="Times New Roman" w:hAnsi="Times New Roman" w:cs="Times New Roman"/>
                <w:sz w:val="24"/>
                <w:szCs w:val="22"/>
                <w:lang w:val="en-ID" w:eastAsia="en-ID"/>
              </w:rPr>
              <w:br/>
              <w:t>Dunia usaha (karena dinilai belum menerapkan rekrutmen inklusif)</w:t>
            </w:r>
            <w:r w:rsidRPr="00740BA8">
              <w:rPr>
                <w:rFonts w:ascii="Times New Roman" w:eastAsia="Times New Roman" w:hAnsi="Times New Roman" w:cs="Times New Roman"/>
                <w:sz w:val="24"/>
                <w:szCs w:val="22"/>
                <w:lang w:val="en-ID" w:eastAsia="en-ID"/>
              </w:rPr>
              <w:br/>
            </w:r>
            <w:r w:rsidRPr="00740BA8">
              <w:rPr>
                <w:rFonts w:ascii="Times New Roman" w:eastAsia="Times New Roman" w:hAnsi="Times New Roman" w:cs="Times New Roman"/>
                <w:sz w:val="24"/>
                <w:szCs w:val="22"/>
                <w:lang w:val="en-ID" w:eastAsia="en-ID"/>
              </w:rPr>
              <w:br/>
              <w:t>Masyarakat (karena masih ada stigma dan hambatan)</w:t>
            </w:r>
            <w:r w:rsidRPr="00740BA8">
              <w:rPr>
                <w:rFonts w:ascii="Times New Roman" w:eastAsia="Times New Roman" w:hAnsi="Times New Roman" w:cs="Times New Roman"/>
                <w:sz w:val="24"/>
                <w:szCs w:val="22"/>
                <w:lang w:val="en-ID" w:eastAsia="en-ID"/>
              </w:rPr>
              <w:br/>
            </w:r>
            <w:r w:rsidRPr="00740BA8">
              <w:rPr>
                <w:rFonts w:ascii="Times New Roman" w:eastAsia="Times New Roman" w:hAnsi="Times New Roman" w:cs="Times New Roman"/>
                <w:sz w:val="24"/>
                <w:szCs w:val="22"/>
                <w:lang w:val="en-ID" w:eastAsia="en-ID"/>
              </w:rPr>
              <w:br/>
              <w:t>Kualitas hidup penyandang disabilitas (pendapatan rendah, pekerjaan tidak aman, dsb.)</w:t>
            </w:r>
          </w:p>
        </w:tc>
        <w:tc>
          <w:tcPr>
            <w:tcW w:w="2043" w:type="dxa"/>
          </w:tcPr>
          <w:p w14:paraId="655FE0B5" w14:textId="77777777" w:rsidR="00740BA8" w:rsidRPr="00740BA8" w:rsidRDefault="00740BA8" w:rsidP="00740BA8">
            <w:pPr>
              <w:ind w:left="104" w:right="59"/>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lastRenderedPageBreak/>
              <w:t>Mas</w:t>
            </w:r>
            <w:r>
              <w:rPr>
                <w:rFonts w:ascii="Times New Roman" w:eastAsia="Times New Roman" w:hAnsi="Times New Roman" w:cs="Times New Roman"/>
                <w:sz w:val="24"/>
                <w:szCs w:val="22"/>
                <w:lang w:val="en-ID" w:eastAsia="en-ID"/>
              </w:rPr>
              <w:t>yarakat</w:t>
            </w:r>
            <w:r>
              <w:rPr>
                <w:rFonts w:ascii="Times New Roman" w:eastAsia="Times New Roman" w:hAnsi="Times New Roman" w:cs="Times New Roman"/>
                <w:sz w:val="24"/>
                <w:szCs w:val="22"/>
                <w:lang w:val="en-ID" w:eastAsia="en-ID"/>
              </w:rPr>
              <w:br/>
            </w:r>
            <w:r w:rsidRPr="00740BA8">
              <w:rPr>
                <w:rFonts w:ascii="Times New Roman" w:eastAsia="Times New Roman" w:hAnsi="Times New Roman" w:cs="Times New Roman"/>
                <w:sz w:val="24"/>
                <w:szCs w:val="22"/>
                <w:lang w:val="en-ID" w:eastAsia="en-ID"/>
              </w:rPr>
              <w:t xml:space="preserve">Partisipasi yang rendah </w:t>
            </w:r>
            <w:r w:rsidRPr="00740BA8">
              <w:rPr>
                <w:rFonts w:ascii="Times New Roman" w:eastAsia="Times New Roman" w:hAnsi="Times New Roman" w:cs="Times New Roman"/>
                <w:sz w:val="24"/>
                <w:szCs w:val="22"/>
                <w:lang w:val="en-ID" w:eastAsia="en-ID"/>
              </w:rPr>
              <w:lastRenderedPageBreak/>
              <w:t>mencerminkan:</w:t>
            </w:r>
            <w:r w:rsidRPr="00740BA8">
              <w:rPr>
                <w:rFonts w:ascii="Times New Roman" w:eastAsia="Times New Roman" w:hAnsi="Times New Roman" w:cs="Times New Roman"/>
                <w:sz w:val="24"/>
                <w:szCs w:val="22"/>
                <w:lang w:val="en-ID" w:eastAsia="en-ID"/>
              </w:rPr>
              <w:br/>
            </w:r>
            <w:r w:rsidRPr="00740BA8">
              <w:rPr>
                <w:rFonts w:ascii="Times New Roman" w:eastAsia="Times New Roman" w:hAnsi="Times New Roman" w:cs="Times New Roman"/>
                <w:sz w:val="24"/>
                <w:szCs w:val="22"/>
                <w:lang w:val="en-ID" w:eastAsia="en-ID"/>
              </w:rPr>
              <w:br/>
              <w:t>Masih kuatnya stigma dan diskriminasi terhadap kemampuan kerja penyandang disabilitas.</w:t>
            </w:r>
            <w:r w:rsidRPr="00740BA8">
              <w:rPr>
                <w:rFonts w:ascii="Times New Roman" w:eastAsia="Times New Roman" w:hAnsi="Times New Roman" w:cs="Times New Roman"/>
                <w:sz w:val="24"/>
                <w:szCs w:val="22"/>
                <w:lang w:val="en-ID" w:eastAsia="en-ID"/>
              </w:rPr>
              <w:br/>
            </w:r>
            <w:r w:rsidRPr="00740BA8">
              <w:rPr>
                <w:rFonts w:ascii="Times New Roman" w:eastAsia="Times New Roman" w:hAnsi="Times New Roman" w:cs="Times New Roman"/>
                <w:sz w:val="24"/>
                <w:szCs w:val="22"/>
                <w:lang w:val="en-ID" w:eastAsia="en-ID"/>
              </w:rPr>
              <w:br/>
              <w:t>Rendahnya pemahaman masyarakat tentang hak disabilitas dan potensi mereka.</w:t>
            </w:r>
            <w:r w:rsidRPr="00740BA8">
              <w:rPr>
                <w:rFonts w:ascii="Times New Roman" w:eastAsia="Times New Roman" w:hAnsi="Times New Roman" w:cs="Times New Roman"/>
                <w:sz w:val="24"/>
                <w:szCs w:val="22"/>
                <w:lang w:val="en-ID" w:eastAsia="en-ID"/>
              </w:rPr>
              <w:br/>
            </w:r>
            <w:r w:rsidRPr="00740BA8">
              <w:rPr>
                <w:rFonts w:ascii="Times New Roman" w:eastAsia="Times New Roman" w:hAnsi="Times New Roman" w:cs="Times New Roman"/>
                <w:sz w:val="24"/>
                <w:szCs w:val="22"/>
                <w:lang w:val="en-ID" w:eastAsia="en-ID"/>
              </w:rPr>
              <w:br/>
              <w:t>Hambatan sosial yang membuat penyandang disabilitas sulit masuk ke pekerjaan formal</w:t>
            </w:r>
          </w:p>
        </w:tc>
        <w:tc>
          <w:tcPr>
            <w:tcW w:w="2209" w:type="dxa"/>
          </w:tcPr>
          <w:p w14:paraId="2A3C73AB" w14:textId="77777777" w:rsidR="00740BA8" w:rsidRDefault="00740BA8" w:rsidP="000100E9">
            <w:pPr>
              <w:pStyle w:val="ListParagraph"/>
              <w:numPr>
                <w:ilvl w:val="0"/>
                <w:numId w:val="23"/>
              </w:numPr>
              <w:ind w:left="225" w:right="141" w:hanging="142"/>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lastRenderedPageBreak/>
              <w:t xml:space="preserve">Menyusun dan menerapkan Peraturan </w:t>
            </w:r>
            <w:r w:rsidRPr="00740BA8">
              <w:rPr>
                <w:rFonts w:ascii="Times New Roman" w:eastAsia="Times New Roman" w:hAnsi="Times New Roman" w:cs="Times New Roman"/>
                <w:sz w:val="24"/>
                <w:szCs w:val="22"/>
                <w:lang w:val="en-ID" w:eastAsia="en-ID"/>
              </w:rPr>
              <w:lastRenderedPageBreak/>
              <w:t>Daerah/Perbup tenta</w:t>
            </w:r>
            <w:r>
              <w:rPr>
                <w:rFonts w:ascii="Times New Roman" w:eastAsia="Times New Roman" w:hAnsi="Times New Roman" w:cs="Times New Roman"/>
                <w:sz w:val="24"/>
                <w:szCs w:val="22"/>
                <w:lang w:val="en-ID" w:eastAsia="en-ID"/>
              </w:rPr>
              <w:t>ng Ketenagakerjaan Inklusif.</w:t>
            </w:r>
          </w:p>
          <w:p w14:paraId="6C2E40E2" w14:textId="77777777" w:rsidR="00740BA8" w:rsidRDefault="00740BA8" w:rsidP="000100E9">
            <w:pPr>
              <w:pStyle w:val="ListParagraph"/>
              <w:numPr>
                <w:ilvl w:val="0"/>
                <w:numId w:val="23"/>
              </w:numPr>
              <w:ind w:left="225" w:right="141" w:hanging="142"/>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 xml:space="preserve">Menetapkan kuota wajib untuk pekerja disabilitas pada BUMD </w:t>
            </w:r>
            <w:r>
              <w:rPr>
                <w:rFonts w:ascii="Times New Roman" w:eastAsia="Times New Roman" w:hAnsi="Times New Roman" w:cs="Times New Roman"/>
                <w:sz w:val="24"/>
                <w:szCs w:val="22"/>
                <w:lang w:val="en-ID" w:eastAsia="en-ID"/>
              </w:rPr>
              <w:t>dan perusahaan ≥100 pekerja.</w:t>
            </w:r>
          </w:p>
          <w:p w14:paraId="457C0F2B" w14:textId="77777777" w:rsidR="00740BA8" w:rsidRDefault="00740BA8" w:rsidP="000100E9">
            <w:pPr>
              <w:pStyle w:val="ListParagraph"/>
              <w:numPr>
                <w:ilvl w:val="0"/>
                <w:numId w:val="23"/>
              </w:numPr>
              <w:ind w:left="225" w:right="141" w:hanging="142"/>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Integrasi data penyandang disabilitas dengan DTKS, Di</w:t>
            </w:r>
            <w:r>
              <w:rPr>
                <w:rFonts w:ascii="Times New Roman" w:eastAsia="Times New Roman" w:hAnsi="Times New Roman" w:cs="Times New Roman"/>
                <w:sz w:val="24"/>
                <w:szCs w:val="22"/>
                <w:lang w:val="en-ID" w:eastAsia="en-ID"/>
              </w:rPr>
              <w:t>snaker, BLK, dan perusahaan.</w:t>
            </w:r>
          </w:p>
          <w:p w14:paraId="435EC235" w14:textId="77777777" w:rsidR="00740BA8" w:rsidRDefault="00740BA8" w:rsidP="000100E9">
            <w:pPr>
              <w:pStyle w:val="ListParagraph"/>
              <w:numPr>
                <w:ilvl w:val="0"/>
                <w:numId w:val="23"/>
              </w:numPr>
              <w:ind w:left="225" w:right="141" w:hanging="142"/>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Membentuk Unit Layanan Di</w:t>
            </w:r>
            <w:r>
              <w:rPr>
                <w:rFonts w:ascii="Times New Roman" w:eastAsia="Times New Roman" w:hAnsi="Times New Roman" w:cs="Times New Roman"/>
                <w:sz w:val="24"/>
                <w:szCs w:val="22"/>
                <w:lang w:val="en-ID" w:eastAsia="en-ID"/>
              </w:rPr>
              <w:t>sabilitas (ULD) di Disnaker.</w:t>
            </w:r>
          </w:p>
          <w:p w14:paraId="254D4013" w14:textId="77777777" w:rsidR="00740BA8" w:rsidRDefault="00740BA8" w:rsidP="000100E9">
            <w:pPr>
              <w:pStyle w:val="ListParagraph"/>
              <w:numPr>
                <w:ilvl w:val="0"/>
                <w:numId w:val="23"/>
              </w:numPr>
              <w:ind w:left="225" w:right="141" w:hanging="142"/>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Penyediaan layanan pendampingan pene</w:t>
            </w:r>
            <w:r>
              <w:rPr>
                <w:rFonts w:ascii="Times New Roman" w:eastAsia="Times New Roman" w:hAnsi="Times New Roman" w:cs="Times New Roman"/>
                <w:sz w:val="24"/>
                <w:szCs w:val="22"/>
                <w:lang w:val="en-ID" w:eastAsia="en-ID"/>
              </w:rPr>
              <w:t>mpatan kerja (job coaching).</w:t>
            </w:r>
          </w:p>
          <w:p w14:paraId="1F9FE40F" w14:textId="77777777" w:rsidR="00740BA8" w:rsidRDefault="00740BA8" w:rsidP="000100E9">
            <w:pPr>
              <w:pStyle w:val="ListParagraph"/>
              <w:numPr>
                <w:ilvl w:val="0"/>
                <w:numId w:val="23"/>
              </w:numPr>
              <w:ind w:left="225" w:right="141" w:hanging="142"/>
              <w:rPr>
                <w:rFonts w:ascii="Times New Roman" w:eastAsia="Times New Roman" w:hAnsi="Times New Roman" w:cs="Times New Roman"/>
                <w:sz w:val="24"/>
                <w:szCs w:val="22"/>
                <w:lang w:val="en-ID" w:eastAsia="en-ID"/>
              </w:rPr>
            </w:pPr>
            <w:r w:rsidRPr="00740BA8">
              <w:rPr>
                <w:rFonts w:ascii="Times New Roman" w:eastAsia="Times New Roman" w:hAnsi="Times New Roman" w:cs="Times New Roman"/>
                <w:sz w:val="24"/>
                <w:szCs w:val="22"/>
                <w:lang w:val="en-ID" w:eastAsia="en-ID"/>
              </w:rPr>
              <w:t>Penyediaan anggaran khusus untuk program inklusif ketenagakerjaan (APBD &amp; kolaborasi C</w:t>
            </w:r>
            <w:r>
              <w:rPr>
                <w:rFonts w:ascii="Times New Roman" w:eastAsia="Times New Roman" w:hAnsi="Times New Roman" w:cs="Times New Roman"/>
                <w:sz w:val="24"/>
                <w:szCs w:val="22"/>
                <w:lang w:val="en-ID" w:eastAsia="en-ID"/>
              </w:rPr>
              <w:t>SR).</w:t>
            </w:r>
          </w:p>
          <w:p w14:paraId="53FCCE0B" w14:textId="77777777" w:rsidR="00740BA8" w:rsidRPr="00740BA8" w:rsidRDefault="00E03B18" w:rsidP="000100E9">
            <w:pPr>
              <w:pStyle w:val="ListParagraph"/>
              <w:numPr>
                <w:ilvl w:val="0"/>
                <w:numId w:val="23"/>
              </w:numPr>
              <w:ind w:left="225" w:right="141" w:hanging="142"/>
              <w:rPr>
                <w:rFonts w:ascii="Times New Roman" w:eastAsia="Times New Roman" w:hAnsi="Times New Roman" w:cs="Times New Roman"/>
                <w:sz w:val="24"/>
                <w:szCs w:val="22"/>
                <w:lang w:val="en-ID" w:eastAsia="en-ID"/>
              </w:rPr>
            </w:pPr>
            <w:r>
              <w:rPr>
                <w:rFonts w:ascii="Times New Roman" w:eastAsia="Times New Roman" w:hAnsi="Times New Roman" w:cs="Times New Roman"/>
                <w:sz w:val="24"/>
                <w:szCs w:val="22"/>
                <w:lang w:val="en-ID" w:eastAsia="en-ID"/>
              </w:rPr>
              <w:t xml:space="preserve">Melakukan monitoring kepatuhan perusahaan terhadap </w:t>
            </w:r>
            <w:r w:rsidR="00740BA8" w:rsidRPr="00740BA8">
              <w:rPr>
                <w:rFonts w:ascii="Times New Roman" w:eastAsia="Times New Roman" w:hAnsi="Times New Roman" w:cs="Times New Roman"/>
                <w:sz w:val="24"/>
                <w:szCs w:val="22"/>
                <w:lang w:val="en-ID" w:eastAsia="en-ID"/>
              </w:rPr>
              <w:t>rekrutmen inklusif</w:t>
            </w:r>
          </w:p>
        </w:tc>
        <w:tc>
          <w:tcPr>
            <w:tcW w:w="2163" w:type="dxa"/>
          </w:tcPr>
          <w:p w14:paraId="2479577C" w14:textId="77777777" w:rsidR="00E03B18" w:rsidRDefault="00740BA8" w:rsidP="000100E9">
            <w:pPr>
              <w:pStyle w:val="ListParagraph"/>
              <w:numPr>
                <w:ilvl w:val="0"/>
                <w:numId w:val="23"/>
              </w:numPr>
              <w:ind w:left="284" w:hanging="142"/>
              <w:rPr>
                <w:rFonts w:ascii="Times New Roman" w:eastAsia="Times New Roman" w:hAnsi="Times New Roman" w:cs="Times New Roman"/>
                <w:sz w:val="24"/>
                <w:szCs w:val="22"/>
                <w:lang w:val="en-ID" w:eastAsia="en-ID"/>
              </w:rPr>
            </w:pPr>
            <w:r w:rsidRPr="00E03B18">
              <w:rPr>
                <w:rFonts w:ascii="Times New Roman" w:eastAsia="Times New Roman" w:hAnsi="Times New Roman" w:cs="Times New Roman"/>
                <w:sz w:val="24"/>
                <w:szCs w:val="22"/>
                <w:lang w:val="en-ID" w:eastAsia="en-ID"/>
              </w:rPr>
              <w:lastRenderedPageBreak/>
              <w:t>Jika perse</w:t>
            </w:r>
            <w:r w:rsidR="00E03B18">
              <w:rPr>
                <w:rFonts w:ascii="Times New Roman" w:eastAsia="Times New Roman" w:hAnsi="Times New Roman" w:cs="Times New Roman"/>
                <w:sz w:val="24"/>
                <w:szCs w:val="22"/>
                <w:lang w:val="en-ID" w:eastAsia="en-ID"/>
              </w:rPr>
              <w:t>ntase rendah → Dampak negatif</w:t>
            </w:r>
          </w:p>
          <w:p w14:paraId="5E1E0191" w14:textId="77777777" w:rsidR="00E03B18" w:rsidRDefault="00740BA8" w:rsidP="000100E9">
            <w:pPr>
              <w:pStyle w:val="ListParagraph"/>
              <w:numPr>
                <w:ilvl w:val="0"/>
                <w:numId w:val="23"/>
              </w:numPr>
              <w:ind w:left="284" w:hanging="142"/>
              <w:rPr>
                <w:rFonts w:ascii="Times New Roman" w:eastAsia="Times New Roman" w:hAnsi="Times New Roman" w:cs="Times New Roman"/>
                <w:sz w:val="24"/>
                <w:szCs w:val="22"/>
                <w:lang w:val="en-ID" w:eastAsia="en-ID"/>
              </w:rPr>
            </w:pPr>
            <w:r w:rsidRPr="00E03B18">
              <w:rPr>
                <w:rFonts w:ascii="Times New Roman" w:eastAsia="Times New Roman" w:hAnsi="Times New Roman" w:cs="Times New Roman"/>
                <w:sz w:val="24"/>
                <w:szCs w:val="22"/>
                <w:lang w:val="en-ID" w:eastAsia="en-ID"/>
              </w:rPr>
              <w:lastRenderedPageBreak/>
              <w:t>Dinilai kurang berhasil dalam menjalankan kebija</w:t>
            </w:r>
            <w:r w:rsidR="00E03B18">
              <w:rPr>
                <w:rFonts w:ascii="Times New Roman" w:eastAsia="Times New Roman" w:hAnsi="Times New Roman" w:cs="Times New Roman"/>
                <w:sz w:val="24"/>
                <w:szCs w:val="22"/>
                <w:lang w:val="en-ID" w:eastAsia="en-ID"/>
              </w:rPr>
              <w:t>kan ketenagakerjaan inklusif.</w:t>
            </w:r>
          </w:p>
          <w:p w14:paraId="402F097E" w14:textId="77777777" w:rsidR="00E03B18" w:rsidRDefault="00740BA8" w:rsidP="000100E9">
            <w:pPr>
              <w:pStyle w:val="ListParagraph"/>
              <w:numPr>
                <w:ilvl w:val="0"/>
                <w:numId w:val="23"/>
              </w:numPr>
              <w:ind w:left="284" w:hanging="142"/>
              <w:rPr>
                <w:rFonts w:ascii="Times New Roman" w:eastAsia="Times New Roman" w:hAnsi="Times New Roman" w:cs="Times New Roman"/>
                <w:sz w:val="24"/>
                <w:szCs w:val="22"/>
                <w:lang w:val="en-ID" w:eastAsia="en-ID"/>
              </w:rPr>
            </w:pPr>
            <w:r w:rsidRPr="00E03B18">
              <w:rPr>
                <w:rFonts w:ascii="Times New Roman" w:eastAsia="Times New Roman" w:hAnsi="Times New Roman" w:cs="Times New Roman"/>
                <w:sz w:val="24"/>
                <w:szCs w:val="22"/>
                <w:lang w:val="en-ID" w:eastAsia="en-ID"/>
              </w:rPr>
              <w:t xml:space="preserve">Pencapaian indikator RPJMD/Renja OPD terkait inklusi </w:t>
            </w:r>
            <w:r w:rsidR="00E03B18">
              <w:rPr>
                <w:rFonts w:ascii="Times New Roman" w:eastAsia="Times New Roman" w:hAnsi="Times New Roman" w:cs="Times New Roman"/>
                <w:sz w:val="24"/>
                <w:szCs w:val="22"/>
                <w:lang w:val="en-ID" w:eastAsia="en-ID"/>
              </w:rPr>
              <w:t>tidak tercapai.</w:t>
            </w:r>
          </w:p>
          <w:p w14:paraId="678BFD3D" w14:textId="77777777" w:rsidR="00E03B18" w:rsidRDefault="00740BA8" w:rsidP="000100E9">
            <w:pPr>
              <w:pStyle w:val="ListParagraph"/>
              <w:numPr>
                <w:ilvl w:val="0"/>
                <w:numId w:val="23"/>
              </w:numPr>
              <w:ind w:left="284" w:hanging="142"/>
              <w:rPr>
                <w:rFonts w:ascii="Times New Roman" w:eastAsia="Times New Roman" w:hAnsi="Times New Roman" w:cs="Times New Roman"/>
                <w:sz w:val="24"/>
                <w:szCs w:val="22"/>
                <w:lang w:val="en-ID" w:eastAsia="en-ID"/>
              </w:rPr>
            </w:pPr>
            <w:r w:rsidRPr="00E03B18">
              <w:rPr>
                <w:rFonts w:ascii="Times New Roman" w:eastAsia="Times New Roman" w:hAnsi="Times New Roman" w:cs="Times New Roman"/>
                <w:sz w:val="24"/>
                <w:szCs w:val="22"/>
                <w:lang w:val="en-ID" w:eastAsia="en-ID"/>
              </w:rPr>
              <w:t>Meningkatnya tekanan kebutuhan program bansos untuk difabel karen</w:t>
            </w:r>
            <w:r w:rsidR="00E03B18">
              <w:rPr>
                <w:rFonts w:ascii="Times New Roman" w:eastAsia="Times New Roman" w:hAnsi="Times New Roman" w:cs="Times New Roman"/>
                <w:sz w:val="24"/>
                <w:szCs w:val="22"/>
                <w:lang w:val="en-ID" w:eastAsia="en-ID"/>
              </w:rPr>
              <w:t>a tidak berpenghasilan tetap.</w:t>
            </w:r>
          </w:p>
          <w:p w14:paraId="007EFE88" w14:textId="77777777" w:rsidR="00740BA8" w:rsidRPr="00E03B18" w:rsidRDefault="00740BA8" w:rsidP="000100E9">
            <w:pPr>
              <w:pStyle w:val="ListParagraph"/>
              <w:numPr>
                <w:ilvl w:val="0"/>
                <w:numId w:val="23"/>
              </w:numPr>
              <w:ind w:left="284" w:hanging="142"/>
              <w:rPr>
                <w:rFonts w:ascii="Times New Roman" w:eastAsia="Times New Roman" w:hAnsi="Times New Roman" w:cs="Times New Roman"/>
                <w:sz w:val="24"/>
                <w:szCs w:val="22"/>
                <w:lang w:val="en-ID" w:eastAsia="en-ID"/>
              </w:rPr>
            </w:pPr>
            <w:r w:rsidRPr="00E03B18">
              <w:rPr>
                <w:rFonts w:ascii="Times New Roman" w:eastAsia="Times New Roman" w:hAnsi="Times New Roman" w:cs="Times New Roman"/>
                <w:sz w:val="24"/>
                <w:szCs w:val="22"/>
                <w:lang w:val="en-ID" w:eastAsia="en-ID"/>
              </w:rPr>
              <w:t>Pemerintah harus mengalokasikan anggaran lebih besar untuk pemberdayaan, pelatihan, dan perlindungan sosial.</w:t>
            </w:r>
          </w:p>
        </w:tc>
      </w:tr>
      <w:tr w:rsidR="008F4DEE" w:rsidRPr="0076516B" w14:paraId="35993D42" w14:textId="77777777" w:rsidTr="00DB2DB7">
        <w:trPr>
          <w:trHeight w:val="492"/>
          <w:jc w:val="center"/>
        </w:trPr>
        <w:tc>
          <w:tcPr>
            <w:tcW w:w="689" w:type="dxa"/>
          </w:tcPr>
          <w:p w14:paraId="0560CD8C" w14:textId="77777777" w:rsidR="008F4DEE" w:rsidRDefault="008F4DEE" w:rsidP="008F4DEE">
            <w:pPr>
              <w:pStyle w:val="TableParagraph"/>
              <w:ind w:left="46" w:right="18"/>
              <w:jc w:val="center"/>
              <w:rPr>
                <w:rFonts w:ascii="Times New Roman" w:hAnsi="Times New Roman"/>
                <w:sz w:val="24"/>
                <w:szCs w:val="24"/>
              </w:rPr>
            </w:pPr>
          </w:p>
        </w:tc>
        <w:tc>
          <w:tcPr>
            <w:tcW w:w="1428" w:type="dxa"/>
          </w:tcPr>
          <w:p w14:paraId="6DBA29C5" w14:textId="77777777" w:rsidR="008F4DEE" w:rsidRPr="00740BA8" w:rsidRDefault="008F4DEE" w:rsidP="008F4DEE">
            <w:pPr>
              <w:ind w:left="10"/>
              <w:rPr>
                <w:rFonts w:ascii="Times New Roman" w:eastAsia="Times New Roman" w:hAnsi="Times New Roman" w:cs="Times New Roman"/>
                <w:sz w:val="24"/>
                <w:szCs w:val="22"/>
                <w:lang w:val="en-ID" w:eastAsia="en-ID"/>
              </w:rPr>
            </w:pPr>
          </w:p>
        </w:tc>
        <w:tc>
          <w:tcPr>
            <w:tcW w:w="1701" w:type="dxa"/>
          </w:tcPr>
          <w:p w14:paraId="19E14BB7" w14:textId="77777777" w:rsidR="008F4DEE" w:rsidRPr="008F4DEE" w:rsidRDefault="008F4DEE" w:rsidP="008F4DEE">
            <w:pPr>
              <w:rPr>
                <w:rFonts w:ascii="Times New Roman" w:eastAsia="Times New Roman" w:hAnsi="Times New Roman" w:cs="Times New Roman"/>
                <w:sz w:val="24"/>
                <w:szCs w:val="22"/>
                <w:lang w:val="en-ID" w:eastAsia="en-ID"/>
              </w:rPr>
            </w:pPr>
            <w:r w:rsidRPr="008F4DEE">
              <w:rPr>
                <w:rFonts w:ascii="Times New Roman" w:eastAsia="Times New Roman" w:hAnsi="Times New Roman" w:cs="Times New Roman"/>
                <w:sz w:val="24"/>
                <w:szCs w:val="22"/>
                <w:lang w:val="en-ID" w:eastAsia="en-ID"/>
              </w:rPr>
              <w:t>Semakin tinggi persentase tersebut, tekanannya berkurang—menandakan bahwa:</w:t>
            </w:r>
            <w:r w:rsidRPr="008F4DEE">
              <w:rPr>
                <w:rFonts w:ascii="Times New Roman" w:eastAsia="Times New Roman" w:hAnsi="Times New Roman" w:cs="Times New Roman"/>
                <w:sz w:val="24"/>
                <w:szCs w:val="22"/>
                <w:lang w:val="en-ID" w:eastAsia="en-ID"/>
              </w:rPr>
              <w:br/>
              <w:t>• Aksesibilitas tempat kerja membaik</w:t>
            </w:r>
            <w:r w:rsidRPr="008F4DEE">
              <w:rPr>
                <w:rFonts w:ascii="Times New Roman" w:eastAsia="Times New Roman" w:hAnsi="Times New Roman" w:cs="Times New Roman"/>
                <w:sz w:val="24"/>
                <w:szCs w:val="22"/>
                <w:lang w:val="en-ID" w:eastAsia="en-ID"/>
              </w:rPr>
              <w:br/>
              <w:t xml:space="preserve">• Kebijakan inklusi tenaga </w:t>
            </w:r>
            <w:r w:rsidRPr="008F4DEE">
              <w:rPr>
                <w:rFonts w:ascii="Times New Roman" w:eastAsia="Times New Roman" w:hAnsi="Times New Roman" w:cs="Times New Roman"/>
                <w:sz w:val="24"/>
                <w:szCs w:val="22"/>
                <w:lang w:val="en-ID" w:eastAsia="en-ID"/>
              </w:rPr>
              <w:lastRenderedPageBreak/>
              <w:t>kerja berjalan efektif</w:t>
            </w:r>
            <w:r w:rsidRPr="008F4DEE">
              <w:rPr>
                <w:rFonts w:ascii="Times New Roman" w:eastAsia="Times New Roman" w:hAnsi="Times New Roman" w:cs="Times New Roman"/>
                <w:sz w:val="24"/>
                <w:szCs w:val="22"/>
                <w:lang w:val="en-ID" w:eastAsia="en-ID"/>
              </w:rPr>
              <w:br/>
              <w:t>• Kesempatan kerja semakin setara</w:t>
            </w:r>
          </w:p>
        </w:tc>
        <w:tc>
          <w:tcPr>
            <w:tcW w:w="2043" w:type="dxa"/>
            <w:vAlign w:val="center"/>
          </w:tcPr>
          <w:p w14:paraId="73225EF4" w14:textId="77777777" w:rsidR="00BE7402" w:rsidRDefault="008F4DEE" w:rsidP="000100E9">
            <w:pPr>
              <w:pStyle w:val="ListParagraph"/>
              <w:numPr>
                <w:ilvl w:val="0"/>
                <w:numId w:val="24"/>
              </w:numPr>
              <w:ind w:left="245" w:right="59" w:hanging="141"/>
              <w:rPr>
                <w:rFonts w:ascii="Times New Roman" w:eastAsia="Times New Roman" w:hAnsi="Times New Roman" w:cs="Times New Roman"/>
                <w:sz w:val="24"/>
                <w:szCs w:val="22"/>
                <w:lang w:val="en-ID" w:eastAsia="en-ID"/>
              </w:rPr>
            </w:pPr>
            <w:r w:rsidRPr="00BE7402">
              <w:rPr>
                <w:rFonts w:ascii="Times New Roman" w:eastAsia="Times New Roman" w:hAnsi="Times New Roman" w:cs="Times New Roman"/>
                <w:sz w:val="24"/>
                <w:szCs w:val="22"/>
                <w:lang w:val="en-ID" w:eastAsia="en-ID"/>
              </w:rPr>
              <w:lastRenderedPageBreak/>
              <w:t>Aksesibilitas tempat kerja membaik, sehingga penyandang disabilitas memiliki peluang pendapatan yang lebih stabil dan dapat ke</w:t>
            </w:r>
            <w:r w:rsidR="00BE7402">
              <w:rPr>
                <w:rFonts w:ascii="Times New Roman" w:eastAsia="Times New Roman" w:hAnsi="Times New Roman" w:cs="Times New Roman"/>
                <w:sz w:val="24"/>
                <w:szCs w:val="22"/>
                <w:lang w:val="en-ID" w:eastAsia="en-ID"/>
              </w:rPr>
              <w:t>luar dari siklus kemiskinan.</w:t>
            </w:r>
          </w:p>
          <w:p w14:paraId="08A1AEAE" w14:textId="77777777" w:rsidR="00BE7402" w:rsidRDefault="008F4DEE" w:rsidP="000100E9">
            <w:pPr>
              <w:pStyle w:val="ListParagraph"/>
              <w:numPr>
                <w:ilvl w:val="0"/>
                <w:numId w:val="24"/>
              </w:numPr>
              <w:ind w:left="245" w:right="59" w:hanging="141"/>
              <w:rPr>
                <w:rFonts w:ascii="Times New Roman" w:eastAsia="Times New Roman" w:hAnsi="Times New Roman" w:cs="Times New Roman"/>
                <w:sz w:val="24"/>
                <w:szCs w:val="22"/>
                <w:lang w:val="en-ID" w:eastAsia="en-ID"/>
              </w:rPr>
            </w:pPr>
            <w:r w:rsidRPr="00BE7402">
              <w:rPr>
                <w:rFonts w:ascii="Times New Roman" w:eastAsia="Times New Roman" w:hAnsi="Times New Roman" w:cs="Times New Roman"/>
                <w:sz w:val="24"/>
                <w:szCs w:val="22"/>
                <w:lang w:val="en-ID" w:eastAsia="en-ID"/>
              </w:rPr>
              <w:lastRenderedPageBreak/>
              <w:t>Kebijakan inklusi tenaga kerja berjalan efektif, yang membantu menurunkan beban ekonomi keluarga penyandang disabilitas dan mengurangi keterg</w:t>
            </w:r>
            <w:r w:rsidR="00BE7402">
              <w:rPr>
                <w:rFonts w:ascii="Times New Roman" w:eastAsia="Times New Roman" w:hAnsi="Times New Roman" w:cs="Times New Roman"/>
                <w:sz w:val="24"/>
                <w:szCs w:val="22"/>
                <w:lang w:val="en-ID" w:eastAsia="en-ID"/>
              </w:rPr>
              <w:t>antungan pada bantuan sosial.</w:t>
            </w:r>
          </w:p>
          <w:p w14:paraId="3DB6FC63" w14:textId="77777777" w:rsidR="00BE7402" w:rsidRDefault="008F4DEE" w:rsidP="000100E9">
            <w:pPr>
              <w:pStyle w:val="ListParagraph"/>
              <w:numPr>
                <w:ilvl w:val="0"/>
                <w:numId w:val="24"/>
              </w:numPr>
              <w:ind w:left="245" w:right="59" w:hanging="141"/>
              <w:rPr>
                <w:rFonts w:ascii="Times New Roman" w:eastAsia="Times New Roman" w:hAnsi="Times New Roman" w:cs="Times New Roman"/>
                <w:sz w:val="24"/>
                <w:szCs w:val="22"/>
                <w:lang w:val="en-ID" w:eastAsia="en-ID"/>
              </w:rPr>
            </w:pPr>
            <w:r w:rsidRPr="00BE7402">
              <w:rPr>
                <w:rFonts w:ascii="Times New Roman" w:eastAsia="Times New Roman" w:hAnsi="Times New Roman" w:cs="Times New Roman"/>
                <w:sz w:val="24"/>
                <w:szCs w:val="22"/>
                <w:lang w:val="en-ID" w:eastAsia="en-ID"/>
              </w:rPr>
              <w:t>Kesempatan kerja semakin setara, sehingga disparitas pendapatan mengecil dan risiko kemiskinan pada kelompok disabilitas menurun</w:t>
            </w:r>
            <w:r w:rsidRPr="00BE7402">
              <w:rPr>
                <w:rFonts w:ascii="Times New Roman" w:eastAsia="Times New Roman" w:hAnsi="Times New Roman" w:cs="Times New Roman"/>
                <w:sz w:val="24"/>
                <w:szCs w:val="22"/>
                <w:lang w:val="en-ID" w:eastAsia="en-ID"/>
              </w:rPr>
              <w:br/>
              <w:t>ksesibilitas tempat kerja membaik, sehingga penyandang disabilitas memiliki peluang pendapatan yang lebih stabil dan dapat keluar dari s</w:t>
            </w:r>
            <w:r w:rsidR="00BE7402">
              <w:rPr>
                <w:rFonts w:ascii="Times New Roman" w:eastAsia="Times New Roman" w:hAnsi="Times New Roman" w:cs="Times New Roman"/>
                <w:sz w:val="24"/>
                <w:szCs w:val="22"/>
                <w:lang w:val="en-ID" w:eastAsia="en-ID"/>
              </w:rPr>
              <w:t>iklus kemiskinan.</w:t>
            </w:r>
          </w:p>
          <w:p w14:paraId="2FFD3E21" w14:textId="77777777" w:rsidR="00BE7402" w:rsidRDefault="008F4DEE" w:rsidP="000100E9">
            <w:pPr>
              <w:pStyle w:val="ListParagraph"/>
              <w:numPr>
                <w:ilvl w:val="0"/>
                <w:numId w:val="24"/>
              </w:numPr>
              <w:ind w:left="245" w:right="59" w:hanging="141"/>
              <w:rPr>
                <w:rFonts w:ascii="Times New Roman" w:eastAsia="Times New Roman" w:hAnsi="Times New Roman" w:cs="Times New Roman"/>
                <w:sz w:val="24"/>
                <w:szCs w:val="22"/>
                <w:lang w:val="en-ID" w:eastAsia="en-ID"/>
              </w:rPr>
            </w:pPr>
            <w:r w:rsidRPr="00BE7402">
              <w:rPr>
                <w:rFonts w:ascii="Times New Roman" w:eastAsia="Times New Roman" w:hAnsi="Times New Roman" w:cs="Times New Roman"/>
                <w:sz w:val="24"/>
                <w:szCs w:val="22"/>
                <w:lang w:val="en-ID" w:eastAsia="en-ID"/>
              </w:rPr>
              <w:t>Kebijakan inklusi tenaga kerja berjalan efektif, yang membantu menurunkan beban ekonomi keluarga penyandang disabilitas dan mengurangi keterga</w:t>
            </w:r>
            <w:r w:rsidR="00BE7402">
              <w:rPr>
                <w:rFonts w:ascii="Times New Roman" w:eastAsia="Times New Roman" w:hAnsi="Times New Roman" w:cs="Times New Roman"/>
                <w:sz w:val="24"/>
                <w:szCs w:val="22"/>
                <w:lang w:val="en-ID" w:eastAsia="en-ID"/>
              </w:rPr>
              <w:t>ntungan pada bantuan sosial.</w:t>
            </w:r>
          </w:p>
          <w:p w14:paraId="21453B80" w14:textId="77777777" w:rsidR="008F4DEE" w:rsidRPr="00BE7402" w:rsidRDefault="008F4DEE" w:rsidP="000100E9">
            <w:pPr>
              <w:pStyle w:val="ListParagraph"/>
              <w:numPr>
                <w:ilvl w:val="0"/>
                <w:numId w:val="24"/>
              </w:numPr>
              <w:ind w:left="245" w:right="59" w:hanging="141"/>
              <w:rPr>
                <w:rFonts w:ascii="Times New Roman" w:eastAsia="Times New Roman" w:hAnsi="Times New Roman" w:cs="Times New Roman"/>
                <w:sz w:val="24"/>
                <w:szCs w:val="22"/>
                <w:lang w:val="en-ID" w:eastAsia="en-ID"/>
              </w:rPr>
            </w:pPr>
            <w:r w:rsidRPr="00BE7402">
              <w:rPr>
                <w:rFonts w:ascii="Times New Roman" w:eastAsia="Times New Roman" w:hAnsi="Times New Roman" w:cs="Times New Roman"/>
                <w:sz w:val="24"/>
                <w:szCs w:val="22"/>
                <w:lang w:val="en-ID" w:eastAsia="en-ID"/>
              </w:rPr>
              <w:t xml:space="preserve">Kesempatan kerja semakin </w:t>
            </w:r>
            <w:r w:rsidRPr="00BE7402">
              <w:rPr>
                <w:rFonts w:ascii="Times New Roman" w:eastAsia="Times New Roman" w:hAnsi="Times New Roman" w:cs="Times New Roman"/>
                <w:sz w:val="24"/>
                <w:szCs w:val="22"/>
                <w:lang w:val="en-ID" w:eastAsia="en-ID"/>
              </w:rPr>
              <w:lastRenderedPageBreak/>
              <w:t>setara, sehingga disparitas pendapatan mengecil dan risiko kemiskinan pada kelompok disabilitas menurun</w:t>
            </w:r>
          </w:p>
        </w:tc>
        <w:tc>
          <w:tcPr>
            <w:tcW w:w="2209" w:type="dxa"/>
          </w:tcPr>
          <w:p w14:paraId="78086A39" w14:textId="77777777" w:rsidR="00BE7402" w:rsidRDefault="008F4DEE" w:rsidP="00A91EC6">
            <w:pPr>
              <w:pStyle w:val="ListParagraph"/>
              <w:numPr>
                <w:ilvl w:val="0"/>
                <w:numId w:val="24"/>
              </w:numPr>
              <w:ind w:left="225" w:right="142" w:hanging="142"/>
              <w:rPr>
                <w:rFonts w:ascii="Times New Roman" w:eastAsia="Times New Roman" w:hAnsi="Times New Roman" w:cs="Times New Roman"/>
                <w:sz w:val="24"/>
                <w:szCs w:val="22"/>
                <w:lang w:val="en-ID" w:eastAsia="en-ID"/>
              </w:rPr>
            </w:pPr>
            <w:r w:rsidRPr="00BE7402">
              <w:rPr>
                <w:rFonts w:ascii="Times New Roman" w:eastAsia="Times New Roman" w:hAnsi="Times New Roman" w:cs="Times New Roman"/>
                <w:sz w:val="24"/>
                <w:szCs w:val="22"/>
                <w:lang w:val="en-ID" w:eastAsia="en-ID"/>
              </w:rPr>
              <w:lastRenderedPageBreak/>
              <w:t>Menyusun dan menerapkan Peraturan Daerah/Perbup tenta</w:t>
            </w:r>
            <w:r w:rsidR="00BE7402">
              <w:rPr>
                <w:rFonts w:ascii="Times New Roman" w:eastAsia="Times New Roman" w:hAnsi="Times New Roman" w:cs="Times New Roman"/>
                <w:sz w:val="24"/>
                <w:szCs w:val="22"/>
                <w:lang w:val="en-ID" w:eastAsia="en-ID"/>
              </w:rPr>
              <w:t>ng Ketenagakerjaan Inklusif.</w:t>
            </w:r>
          </w:p>
          <w:p w14:paraId="75E00CE8" w14:textId="77777777" w:rsidR="00BE7402" w:rsidRDefault="008F4DEE" w:rsidP="00A91EC6">
            <w:pPr>
              <w:pStyle w:val="ListParagraph"/>
              <w:numPr>
                <w:ilvl w:val="0"/>
                <w:numId w:val="24"/>
              </w:numPr>
              <w:ind w:left="225" w:right="142" w:hanging="142"/>
              <w:rPr>
                <w:rFonts w:ascii="Times New Roman" w:eastAsia="Times New Roman" w:hAnsi="Times New Roman" w:cs="Times New Roman"/>
                <w:sz w:val="24"/>
                <w:szCs w:val="22"/>
                <w:lang w:val="en-ID" w:eastAsia="en-ID"/>
              </w:rPr>
            </w:pPr>
            <w:r w:rsidRPr="00BE7402">
              <w:rPr>
                <w:rFonts w:ascii="Times New Roman" w:eastAsia="Times New Roman" w:hAnsi="Times New Roman" w:cs="Times New Roman"/>
                <w:sz w:val="24"/>
                <w:szCs w:val="22"/>
                <w:lang w:val="en-ID" w:eastAsia="en-ID"/>
              </w:rPr>
              <w:t xml:space="preserve">Menetapkan kuota wajib untuk pekerja disabilitas pada BUMD </w:t>
            </w:r>
            <w:r w:rsidR="00BE7402">
              <w:rPr>
                <w:rFonts w:ascii="Times New Roman" w:eastAsia="Times New Roman" w:hAnsi="Times New Roman" w:cs="Times New Roman"/>
                <w:sz w:val="24"/>
                <w:szCs w:val="22"/>
                <w:lang w:val="en-ID" w:eastAsia="en-ID"/>
              </w:rPr>
              <w:t xml:space="preserve">dan </w:t>
            </w:r>
            <w:r w:rsidR="00BE7402">
              <w:rPr>
                <w:rFonts w:ascii="Times New Roman" w:eastAsia="Times New Roman" w:hAnsi="Times New Roman" w:cs="Times New Roman"/>
                <w:sz w:val="24"/>
                <w:szCs w:val="22"/>
                <w:lang w:val="en-ID" w:eastAsia="en-ID"/>
              </w:rPr>
              <w:lastRenderedPageBreak/>
              <w:t>perusahaan ≥100 pekerja.</w:t>
            </w:r>
          </w:p>
          <w:p w14:paraId="2F5C1865" w14:textId="77777777" w:rsidR="00BE7402" w:rsidRDefault="008F4DEE" w:rsidP="00A91EC6">
            <w:pPr>
              <w:pStyle w:val="ListParagraph"/>
              <w:numPr>
                <w:ilvl w:val="0"/>
                <w:numId w:val="24"/>
              </w:numPr>
              <w:ind w:left="225" w:right="142" w:hanging="142"/>
              <w:rPr>
                <w:rFonts w:ascii="Times New Roman" w:eastAsia="Times New Roman" w:hAnsi="Times New Roman" w:cs="Times New Roman"/>
                <w:sz w:val="24"/>
                <w:szCs w:val="22"/>
                <w:lang w:val="en-ID" w:eastAsia="en-ID"/>
              </w:rPr>
            </w:pPr>
            <w:r w:rsidRPr="00BE7402">
              <w:rPr>
                <w:rFonts w:ascii="Times New Roman" w:eastAsia="Times New Roman" w:hAnsi="Times New Roman" w:cs="Times New Roman"/>
                <w:sz w:val="24"/>
                <w:szCs w:val="22"/>
                <w:lang w:val="en-ID" w:eastAsia="en-ID"/>
              </w:rPr>
              <w:t>Integrasi data penyandang disabilitas dengan DTKS, Di</w:t>
            </w:r>
            <w:r w:rsidR="00BE7402">
              <w:rPr>
                <w:rFonts w:ascii="Times New Roman" w:eastAsia="Times New Roman" w:hAnsi="Times New Roman" w:cs="Times New Roman"/>
                <w:sz w:val="24"/>
                <w:szCs w:val="22"/>
                <w:lang w:val="en-ID" w:eastAsia="en-ID"/>
              </w:rPr>
              <w:t>snaker, BLK, dan perusahaan.</w:t>
            </w:r>
          </w:p>
          <w:p w14:paraId="7B2094C2" w14:textId="77777777" w:rsidR="00BE7402" w:rsidRDefault="008F4DEE" w:rsidP="00A91EC6">
            <w:pPr>
              <w:pStyle w:val="ListParagraph"/>
              <w:numPr>
                <w:ilvl w:val="0"/>
                <w:numId w:val="24"/>
              </w:numPr>
              <w:ind w:left="225" w:right="142" w:hanging="142"/>
              <w:rPr>
                <w:rFonts w:ascii="Times New Roman" w:eastAsia="Times New Roman" w:hAnsi="Times New Roman" w:cs="Times New Roman"/>
                <w:sz w:val="24"/>
                <w:szCs w:val="22"/>
                <w:lang w:val="en-ID" w:eastAsia="en-ID"/>
              </w:rPr>
            </w:pPr>
            <w:r w:rsidRPr="00BE7402">
              <w:rPr>
                <w:rFonts w:ascii="Times New Roman" w:eastAsia="Times New Roman" w:hAnsi="Times New Roman" w:cs="Times New Roman"/>
                <w:sz w:val="24"/>
                <w:szCs w:val="22"/>
                <w:lang w:val="en-ID" w:eastAsia="en-ID"/>
              </w:rPr>
              <w:t>Membentuk Unit Layanan Di</w:t>
            </w:r>
            <w:r w:rsidR="00BE7402">
              <w:rPr>
                <w:rFonts w:ascii="Times New Roman" w:eastAsia="Times New Roman" w:hAnsi="Times New Roman" w:cs="Times New Roman"/>
                <w:sz w:val="24"/>
                <w:szCs w:val="22"/>
                <w:lang w:val="en-ID" w:eastAsia="en-ID"/>
              </w:rPr>
              <w:t>sabilitas (ULD) di Disnaker.</w:t>
            </w:r>
          </w:p>
          <w:p w14:paraId="2BF7CDEA" w14:textId="77777777" w:rsidR="00BE7402" w:rsidRDefault="008F4DEE" w:rsidP="00A91EC6">
            <w:pPr>
              <w:pStyle w:val="ListParagraph"/>
              <w:numPr>
                <w:ilvl w:val="0"/>
                <w:numId w:val="24"/>
              </w:numPr>
              <w:ind w:left="225" w:right="142" w:hanging="142"/>
              <w:rPr>
                <w:rFonts w:ascii="Times New Roman" w:eastAsia="Times New Roman" w:hAnsi="Times New Roman" w:cs="Times New Roman"/>
                <w:sz w:val="24"/>
                <w:szCs w:val="22"/>
                <w:lang w:val="en-ID" w:eastAsia="en-ID"/>
              </w:rPr>
            </w:pPr>
            <w:r w:rsidRPr="00BE7402">
              <w:rPr>
                <w:rFonts w:ascii="Times New Roman" w:eastAsia="Times New Roman" w:hAnsi="Times New Roman" w:cs="Times New Roman"/>
                <w:sz w:val="24"/>
                <w:szCs w:val="22"/>
                <w:lang w:val="en-ID" w:eastAsia="en-ID"/>
              </w:rPr>
              <w:t>Penyediaan layanan pendampingan penempat</w:t>
            </w:r>
            <w:r w:rsidR="00BE7402">
              <w:rPr>
                <w:rFonts w:ascii="Times New Roman" w:eastAsia="Times New Roman" w:hAnsi="Times New Roman" w:cs="Times New Roman"/>
                <w:sz w:val="24"/>
                <w:szCs w:val="22"/>
                <w:lang w:val="en-ID" w:eastAsia="en-ID"/>
              </w:rPr>
              <w:t>an kerja (job coaching).</w:t>
            </w:r>
          </w:p>
          <w:p w14:paraId="5CA3522A" w14:textId="77777777" w:rsidR="00BE7402" w:rsidRDefault="008F4DEE" w:rsidP="00A91EC6">
            <w:pPr>
              <w:pStyle w:val="ListParagraph"/>
              <w:numPr>
                <w:ilvl w:val="0"/>
                <w:numId w:val="24"/>
              </w:numPr>
              <w:ind w:left="225" w:right="142" w:hanging="142"/>
              <w:rPr>
                <w:rFonts w:ascii="Times New Roman" w:eastAsia="Times New Roman" w:hAnsi="Times New Roman" w:cs="Times New Roman"/>
                <w:sz w:val="24"/>
                <w:szCs w:val="22"/>
                <w:lang w:val="en-ID" w:eastAsia="en-ID"/>
              </w:rPr>
            </w:pPr>
            <w:r w:rsidRPr="00BE7402">
              <w:rPr>
                <w:rFonts w:ascii="Times New Roman" w:eastAsia="Times New Roman" w:hAnsi="Times New Roman" w:cs="Times New Roman"/>
                <w:sz w:val="24"/>
                <w:szCs w:val="22"/>
                <w:lang w:val="en-ID" w:eastAsia="en-ID"/>
              </w:rPr>
              <w:t>Penyediaan anggaran khusus untuk program inklusif ketenagakerj</w:t>
            </w:r>
            <w:r w:rsidR="00BE7402">
              <w:rPr>
                <w:rFonts w:ascii="Times New Roman" w:eastAsia="Times New Roman" w:hAnsi="Times New Roman" w:cs="Times New Roman"/>
                <w:sz w:val="24"/>
                <w:szCs w:val="22"/>
                <w:lang w:val="en-ID" w:eastAsia="en-ID"/>
              </w:rPr>
              <w:t>aan (APBD &amp; kolaborasi CSR).</w:t>
            </w:r>
          </w:p>
          <w:p w14:paraId="0093EC07" w14:textId="77777777" w:rsidR="008F4DEE" w:rsidRPr="00BE7402" w:rsidRDefault="008F4DEE" w:rsidP="00A91EC6">
            <w:pPr>
              <w:pStyle w:val="ListParagraph"/>
              <w:numPr>
                <w:ilvl w:val="0"/>
                <w:numId w:val="24"/>
              </w:numPr>
              <w:ind w:left="225" w:right="142" w:hanging="142"/>
              <w:rPr>
                <w:rFonts w:ascii="Times New Roman" w:eastAsia="Times New Roman" w:hAnsi="Times New Roman" w:cs="Times New Roman"/>
                <w:sz w:val="24"/>
                <w:szCs w:val="22"/>
                <w:lang w:val="en-ID" w:eastAsia="en-ID"/>
              </w:rPr>
            </w:pPr>
            <w:r w:rsidRPr="00BE7402">
              <w:rPr>
                <w:rFonts w:ascii="Times New Roman" w:eastAsia="Times New Roman" w:hAnsi="Times New Roman" w:cs="Times New Roman"/>
                <w:sz w:val="24"/>
                <w:szCs w:val="22"/>
                <w:lang w:val="en-ID" w:eastAsia="en-ID"/>
              </w:rPr>
              <w:t>Melakukan monitoring kepatuhan perusahaan terhadap rekrutmen inklusif</w:t>
            </w:r>
          </w:p>
        </w:tc>
        <w:tc>
          <w:tcPr>
            <w:tcW w:w="2163" w:type="dxa"/>
          </w:tcPr>
          <w:p w14:paraId="45D2890E" w14:textId="77777777" w:rsidR="00BE7402" w:rsidRDefault="008F4DEE" w:rsidP="000100E9">
            <w:pPr>
              <w:pStyle w:val="ListParagraph"/>
              <w:numPr>
                <w:ilvl w:val="0"/>
                <w:numId w:val="24"/>
              </w:numPr>
              <w:ind w:left="284" w:right="37" w:hanging="142"/>
              <w:rPr>
                <w:rFonts w:ascii="Times New Roman" w:eastAsia="Times New Roman" w:hAnsi="Times New Roman" w:cs="Times New Roman"/>
                <w:sz w:val="24"/>
                <w:szCs w:val="22"/>
                <w:lang w:val="en-ID" w:eastAsia="en-ID"/>
              </w:rPr>
            </w:pPr>
            <w:r w:rsidRPr="00BE7402">
              <w:rPr>
                <w:rFonts w:ascii="Times New Roman" w:eastAsia="Times New Roman" w:hAnsi="Times New Roman" w:cs="Times New Roman"/>
                <w:sz w:val="24"/>
                <w:szCs w:val="22"/>
                <w:lang w:val="en-ID" w:eastAsia="en-ID"/>
              </w:rPr>
              <w:lastRenderedPageBreak/>
              <w:t>Jika persenta</w:t>
            </w:r>
            <w:r w:rsidR="00BE7402">
              <w:rPr>
                <w:rFonts w:ascii="Times New Roman" w:eastAsia="Times New Roman" w:hAnsi="Times New Roman" w:cs="Times New Roman"/>
                <w:sz w:val="24"/>
                <w:szCs w:val="22"/>
                <w:lang w:val="en-ID" w:eastAsia="en-ID"/>
              </w:rPr>
              <w:t>se meningkat → Dampak positif</w:t>
            </w:r>
          </w:p>
          <w:p w14:paraId="38E0C6FD" w14:textId="77777777" w:rsidR="00BE7402" w:rsidRDefault="008F4DEE" w:rsidP="000100E9">
            <w:pPr>
              <w:pStyle w:val="ListParagraph"/>
              <w:numPr>
                <w:ilvl w:val="0"/>
                <w:numId w:val="24"/>
              </w:numPr>
              <w:ind w:left="284" w:right="37" w:hanging="142"/>
              <w:rPr>
                <w:rFonts w:ascii="Times New Roman" w:eastAsia="Times New Roman" w:hAnsi="Times New Roman" w:cs="Times New Roman"/>
                <w:sz w:val="24"/>
                <w:szCs w:val="22"/>
                <w:lang w:val="en-ID" w:eastAsia="en-ID"/>
              </w:rPr>
            </w:pPr>
            <w:r w:rsidRPr="00BE7402">
              <w:rPr>
                <w:rFonts w:ascii="Times New Roman" w:eastAsia="Times New Roman" w:hAnsi="Times New Roman" w:cs="Times New Roman"/>
                <w:sz w:val="24"/>
                <w:szCs w:val="22"/>
                <w:lang w:val="en-ID" w:eastAsia="en-ID"/>
              </w:rPr>
              <w:t>Citra pemerintah menin</w:t>
            </w:r>
            <w:r w:rsidR="00BE7402">
              <w:rPr>
                <w:rFonts w:ascii="Times New Roman" w:eastAsia="Times New Roman" w:hAnsi="Times New Roman" w:cs="Times New Roman"/>
                <w:sz w:val="24"/>
                <w:szCs w:val="22"/>
                <w:lang w:val="en-ID" w:eastAsia="en-ID"/>
              </w:rPr>
              <w:t>gkat sebagai daerah inklusif.</w:t>
            </w:r>
          </w:p>
          <w:p w14:paraId="223EA23E" w14:textId="77777777" w:rsidR="00BE7402" w:rsidRDefault="008F4DEE" w:rsidP="000100E9">
            <w:pPr>
              <w:pStyle w:val="ListParagraph"/>
              <w:numPr>
                <w:ilvl w:val="0"/>
                <w:numId w:val="24"/>
              </w:numPr>
              <w:ind w:left="284" w:right="37" w:hanging="142"/>
              <w:rPr>
                <w:rFonts w:ascii="Times New Roman" w:eastAsia="Times New Roman" w:hAnsi="Times New Roman" w:cs="Times New Roman"/>
                <w:sz w:val="24"/>
                <w:szCs w:val="22"/>
                <w:lang w:val="en-ID" w:eastAsia="en-ID"/>
              </w:rPr>
            </w:pPr>
            <w:r w:rsidRPr="00BE7402">
              <w:rPr>
                <w:rFonts w:ascii="Times New Roman" w:eastAsia="Times New Roman" w:hAnsi="Times New Roman" w:cs="Times New Roman"/>
                <w:sz w:val="24"/>
                <w:szCs w:val="22"/>
                <w:lang w:val="en-ID" w:eastAsia="en-ID"/>
              </w:rPr>
              <w:t>Penurunan</w:t>
            </w:r>
            <w:r w:rsidR="00BE7402">
              <w:rPr>
                <w:rFonts w:ascii="Times New Roman" w:eastAsia="Times New Roman" w:hAnsi="Times New Roman" w:cs="Times New Roman"/>
                <w:sz w:val="24"/>
                <w:szCs w:val="22"/>
                <w:lang w:val="en-ID" w:eastAsia="en-ID"/>
              </w:rPr>
              <w:t xml:space="preserve"> beban bansos jangka panjang.</w:t>
            </w:r>
          </w:p>
          <w:p w14:paraId="57E2DF31" w14:textId="77777777" w:rsidR="008F4DEE" w:rsidRPr="00BE7402" w:rsidRDefault="008F4DEE" w:rsidP="000100E9">
            <w:pPr>
              <w:pStyle w:val="ListParagraph"/>
              <w:numPr>
                <w:ilvl w:val="0"/>
                <w:numId w:val="24"/>
              </w:numPr>
              <w:ind w:left="284" w:right="37" w:hanging="142"/>
              <w:rPr>
                <w:rFonts w:ascii="Times New Roman" w:eastAsia="Times New Roman" w:hAnsi="Times New Roman" w:cs="Times New Roman"/>
                <w:sz w:val="24"/>
                <w:szCs w:val="22"/>
                <w:lang w:val="en-ID" w:eastAsia="en-ID"/>
              </w:rPr>
            </w:pPr>
            <w:r w:rsidRPr="00BE7402">
              <w:rPr>
                <w:rFonts w:ascii="Times New Roman" w:eastAsia="Times New Roman" w:hAnsi="Times New Roman" w:cs="Times New Roman"/>
                <w:sz w:val="24"/>
                <w:szCs w:val="22"/>
                <w:lang w:val="en-ID" w:eastAsia="en-ID"/>
              </w:rPr>
              <w:t xml:space="preserve">Meningkatnya daya saing daerah dalam indeks </w:t>
            </w:r>
            <w:r w:rsidRPr="00BE7402">
              <w:rPr>
                <w:rFonts w:ascii="Times New Roman" w:eastAsia="Times New Roman" w:hAnsi="Times New Roman" w:cs="Times New Roman"/>
                <w:sz w:val="24"/>
                <w:szCs w:val="22"/>
                <w:lang w:val="en-ID" w:eastAsia="en-ID"/>
              </w:rPr>
              <w:lastRenderedPageBreak/>
              <w:t>inklusi sosial dan SDGs.</w:t>
            </w:r>
          </w:p>
        </w:tc>
      </w:tr>
      <w:tr w:rsidR="005C10BA" w:rsidRPr="0076516B" w14:paraId="54CAC904" w14:textId="77777777" w:rsidTr="00DB2DB7">
        <w:trPr>
          <w:trHeight w:val="492"/>
          <w:jc w:val="center"/>
        </w:trPr>
        <w:tc>
          <w:tcPr>
            <w:tcW w:w="689" w:type="dxa"/>
          </w:tcPr>
          <w:p w14:paraId="52CFDA60" w14:textId="77777777" w:rsidR="005C10BA" w:rsidRDefault="005C10BA" w:rsidP="005C10BA">
            <w:pPr>
              <w:pStyle w:val="TableParagraph"/>
              <w:ind w:left="46" w:right="18"/>
              <w:jc w:val="center"/>
              <w:rPr>
                <w:rFonts w:ascii="Times New Roman" w:hAnsi="Times New Roman"/>
                <w:sz w:val="24"/>
                <w:szCs w:val="24"/>
              </w:rPr>
            </w:pPr>
            <w:r>
              <w:rPr>
                <w:rFonts w:ascii="Times New Roman" w:hAnsi="Times New Roman"/>
                <w:sz w:val="24"/>
                <w:szCs w:val="24"/>
              </w:rPr>
              <w:lastRenderedPageBreak/>
              <w:t>14.</w:t>
            </w:r>
          </w:p>
        </w:tc>
        <w:tc>
          <w:tcPr>
            <w:tcW w:w="1428" w:type="dxa"/>
          </w:tcPr>
          <w:p w14:paraId="0AF98712" w14:textId="77777777" w:rsidR="005C10BA" w:rsidRPr="005C10BA" w:rsidRDefault="005C10BA" w:rsidP="005C10BA">
            <w:pPr>
              <w:ind w:left="152"/>
              <w:rPr>
                <w:rFonts w:ascii="Times New Roman" w:eastAsia="Times New Roman" w:hAnsi="Times New Roman" w:cs="Times New Roman"/>
                <w:sz w:val="24"/>
                <w:szCs w:val="22"/>
                <w:lang w:val="en-ID" w:eastAsia="en-ID"/>
              </w:rPr>
            </w:pPr>
            <w:r w:rsidRPr="005C10BA">
              <w:rPr>
                <w:rFonts w:ascii="Times New Roman" w:eastAsia="Times New Roman" w:hAnsi="Times New Roman" w:cs="Times New Roman"/>
                <w:sz w:val="24"/>
                <w:szCs w:val="22"/>
                <w:lang w:val="en-ID" w:eastAsia="en-ID"/>
              </w:rPr>
              <w:t>Gini Ratio</w:t>
            </w:r>
          </w:p>
        </w:tc>
        <w:tc>
          <w:tcPr>
            <w:tcW w:w="1701" w:type="dxa"/>
          </w:tcPr>
          <w:p w14:paraId="21BF6A20" w14:textId="77777777" w:rsidR="005C10BA" w:rsidRPr="005C10BA" w:rsidRDefault="005C10BA" w:rsidP="006F3D87">
            <w:pPr>
              <w:ind w:right="38"/>
              <w:rPr>
                <w:rFonts w:ascii="Times New Roman" w:eastAsia="Times New Roman" w:hAnsi="Times New Roman" w:cs="Times New Roman"/>
                <w:sz w:val="24"/>
                <w:szCs w:val="22"/>
                <w:lang w:val="en-ID" w:eastAsia="en-ID"/>
              </w:rPr>
            </w:pPr>
            <w:r w:rsidRPr="005C10BA">
              <w:rPr>
                <w:rFonts w:ascii="Times New Roman" w:eastAsia="Times New Roman" w:hAnsi="Times New Roman" w:cs="Times New Roman"/>
                <w:sz w:val="24"/>
                <w:szCs w:val="22"/>
                <w:lang w:val="en-ID" w:eastAsia="en-ID"/>
              </w:rPr>
              <w:t>Terjadi peningkatan ketimpangan pendapatan yang ditunjukkan oleh naiknya Gini Ratio</w:t>
            </w:r>
            <w:r w:rsidRPr="005C10BA">
              <w:rPr>
                <w:rFonts w:ascii="Times New Roman" w:eastAsia="Times New Roman" w:hAnsi="Times New Roman" w:cs="Times New Roman"/>
                <w:sz w:val="24"/>
                <w:szCs w:val="22"/>
                <w:lang w:val="en-ID" w:eastAsia="en-ID"/>
              </w:rPr>
              <w:br/>
            </w:r>
            <w:r w:rsidRPr="005C10BA">
              <w:rPr>
                <w:rFonts w:ascii="Times New Roman" w:eastAsia="Times New Roman" w:hAnsi="Times New Roman" w:cs="Times New Roman"/>
                <w:sz w:val="24"/>
                <w:szCs w:val="22"/>
                <w:lang w:val="en-ID" w:eastAsia="en-ID"/>
              </w:rPr>
              <w:br/>
              <w:t>Ketimpangan pendapatan yang meningkat memberi tekanan terhadap kondisi sosial karena berpotensi memperdalam jurang kesejahteraan antar kelompok penduduk.</w:t>
            </w:r>
            <w:r w:rsidRPr="005C10BA">
              <w:rPr>
                <w:rFonts w:ascii="Times New Roman" w:eastAsia="Times New Roman" w:hAnsi="Times New Roman" w:cs="Times New Roman"/>
                <w:sz w:val="24"/>
                <w:szCs w:val="22"/>
                <w:lang w:val="en-ID" w:eastAsia="en-ID"/>
              </w:rPr>
              <w:br/>
            </w:r>
            <w:r w:rsidRPr="005C10BA">
              <w:rPr>
                <w:rFonts w:ascii="Times New Roman" w:eastAsia="Times New Roman" w:hAnsi="Times New Roman" w:cs="Times New Roman"/>
                <w:sz w:val="24"/>
                <w:szCs w:val="22"/>
                <w:lang w:val="en-ID" w:eastAsia="en-ID"/>
              </w:rPr>
              <w:br/>
              <w:t>Ketidakmerataan pertumbuhan ekonomi antar wilayah dan antar kelompok penghasilan berkontribusi pada meningkatnya kesenjangan</w:t>
            </w:r>
          </w:p>
        </w:tc>
        <w:tc>
          <w:tcPr>
            <w:tcW w:w="2043" w:type="dxa"/>
          </w:tcPr>
          <w:p w14:paraId="47570406" w14:textId="77777777" w:rsidR="005C10BA" w:rsidRPr="005C10BA" w:rsidRDefault="004520FD" w:rsidP="006F3D87">
            <w:pPr>
              <w:ind w:left="104"/>
              <w:rPr>
                <w:rFonts w:ascii="Times New Roman" w:eastAsia="Times New Roman" w:hAnsi="Times New Roman" w:cs="Times New Roman"/>
                <w:sz w:val="24"/>
                <w:szCs w:val="22"/>
                <w:lang w:val="en-ID" w:eastAsia="en-ID"/>
              </w:rPr>
            </w:pPr>
            <w:r w:rsidRPr="004520FD">
              <w:rPr>
                <w:rFonts w:ascii="Times New Roman" w:eastAsia="Times New Roman" w:hAnsi="Times New Roman" w:cs="Times New Roman"/>
                <w:sz w:val="24"/>
                <w:szCs w:val="22"/>
                <w:lang w:val="en-ID" w:eastAsia="en-ID"/>
              </w:rPr>
              <w:t>Untuk data Gini Ratio terjaadi sedikit peningkatan dari 0,337% (BPS 2024) menjadi naik  0,377% pada tahun 2025</w:t>
            </w:r>
          </w:p>
        </w:tc>
        <w:tc>
          <w:tcPr>
            <w:tcW w:w="2209" w:type="dxa"/>
          </w:tcPr>
          <w:p w14:paraId="70422F12" w14:textId="77777777" w:rsidR="005C10BA" w:rsidRPr="005C10BA" w:rsidRDefault="005C10BA" w:rsidP="006F3D87">
            <w:pPr>
              <w:ind w:left="83" w:right="142"/>
              <w:rPr>
                <w:rFonts w:ascii="Times New Roman" w:eastAsia="Times New Roman" w:hAnsi="Times New Roman" w:cs="Times New Roman"/>
                <w:sz w:val="24"/>
                <w:szCs w:val="22"/>
                <w:lang w:val="en-ID" w:eastAsia="en-ID"/>
              </w:rPr>
            </w:pPr>
            <w:r w:rsidRPr="005C10BA">
              <w:rPr>
                <w:rFonts w:ascii="Times New Roman" w:eastAsia="Times New Roman" w:hAnsi="Times New Roman" w:cs="Times New Roman"/>
                <w:sz w:val="24"/>
                <w:szCs w:val="22"/>
                <w:lang w:val="en-ID" w:eastAsia="en-ID"/>
              </w:rPr>
              <w:t>Peningkatan kualitas</w:t>
            </w:r>
            <w:r w:rsidRPr="005C10BA">
              <w:rPr>
                <w:rFonts w:ascii="Times New Roman" w:eastAsia="Times New Roman" w:hAnsi="Times New Roman" w:cs="Times New Roman"/>
                <w:sz w:val="24"/>
                <w:szCs w:val="22"/>
                <w:lang w:val="en-ID" w:eastAsia="en-ID"/>
              </w:rPr>
              <w:br/>
              <w:t>sumber daya manusia pada</w:t>
            </w:r>
            <w:r w:rsidRPr="005C10BA">
              <w:rPr>
                <w:rFonts w:ascii="Times New Roman" w:eastAsia="Times New Roman" w:hAnsi="Times New Roman" w:cs="Times New Roman"/>
                <w:sz w:val="24"/>
                <w:szCs w:val="22"/>
                <w:lang w:val="en-ID" w:eastAsia="en-ID"/>
              </w:rPr>
              <w:br/>
              <w:t>usia produktif, terutama</w:t>
            </w:r>
            <w:r w:rsidRPr="005C10BA">
              <w:rPr>
                <w:rFonts w:ascii="Times New Roman" w:eastAsia="Times New Roman" w:hAnsi="Times New Roman" w:cs="Times New Roman"/>
                <w:sz w:val="24"/>
                <w:szCs w:val="22"/>
                <w:lang w:val="en-ID" w:eastAsia="en-ID"/>
              </w:rPr>
              <w:br/>
              <w:t>bagi masyarakat umum</w:t>
            </w:r>
            <w:r w:rsidRPr="005C10BA">
              <w:rPr>
                <w:rFonts w:ascii="Times New Roman" w:eastAsia="Times New Roman" w:hAnsi="Times New Roman" w:cs="Times New Roman"/>
                <w:sz w:val="24"/>
                <w:szCs w:val="22"/>
                <w:lang w:val="en-ID" w:eastAsia="en-ID"/>
              </w:rPr>
              <w:br/>
              <w:t>baik melalui upskilling</w:t>
            </w:r>
            <w:r w:rsidRPr="005C10BA">
              <w:rPr>
                <w:rFonts w:ascii="Times New Roman" w:eastAsia="Times New Roman" w:hAnsi="Times New Roman" w:cs="Times New Roman"/>
                <w:sz w:val="24"/>
                <w:szCs w:val="22"/>
                <w:lang w:val="en-ID" w:eastAsia="en-ID"/>
              </w:rPr>
              <w:br/>
              <w:t xml:space="preserve">maupun reskilling </w:t>
            </w:r>
          </w:p>
        </w:tc>
        <w:tc>
          <w:tcPr>
            <w:tcW w:w="2163" w:type="dxa"/>
          </w:tcPr>
          <w:p w14:paraId="3614BE06" w14:textId="77777777" w:rsidR="005C10BA" w:rsidRPr="005C10BA" w:rsidRDefault="005C10BA" w:rsidP="006F3D87">
            <w:pPr>
              <w:spacing w:after="240"/>
              <w:ind w:left="142" w:right="37"/>
              <w:rPr>
                <w:rFonts w:ascii="Times New Roman" w:eastAsia="Times New Roman" w:hAnsi="Times New Roman" w:cs="Times New Roman"/>
                <w:sz w:val="24"/>
                <w:szCs w:val="22"/>
                <w:lang w:val="en-ID" w:eastAsia="en-ID"/>
              </w:rPr>
            </w:pPr>
            <w:r w:rsidRPr="005C10BA">
              <w:rPr>
                <w:rFonts w:ascii="Times New Roman" w:eastAsia="Times New Roman" w:hAnsi="Times New Roman" w:cs="Times New Roman"/>
                <w:sz w:val="24"/>
                <w:szCs w:val="22"/>
                <w:lang w:val="en-ID" w:eastAsia="en-ID"/>
              </w:rPr>
              <w:t>Meningkatnya produktivitas tenaga kerja, sehingga kontribusi mereka terhadap pertumbuhan ekonomi daerah semakin besar.</w:t>
            </w:r>
            <w:r w:rsidRPr="005C10BA">
              <w:rPr>
                <w:rFonts w:ascii="Times New Roman" w:eastAsia="Times New Roman" w:hAnsi="Times New Roman" w:cs="Times New Roman"/>
                <w:sz w:val="24"/>
                <w:szCs w:val="22"/>
                <w:lang w:val="en-ID" w:eastAsia="en-ID"/>
              </w:rPr>
              <w:br/>
            </w:r>
            <w:r w:rsidRPr="005C10BA">
              <w:rPr>
                <w:rFonts w:ascii="Times New Roman" w:eastAsia="Times New Roman" w:hAnsi="Times New Roman" w:cs="Times New Roman"/>
                <w:sz w:val="24"/>
                <w:szCs w:val="22"/>
                <w:lang w:val="en-ID" w:eastAsia="en-ID"/>
              </w:rPr>
              <w:br/>
              <w:t>Berkurangnya angka pengangguran dan setengah menganggur, khususnya pada kelompok usia produktif yang sebelumnya memiliki keterampilan terbatas.</w:t>
            </w:r>
          </w:p>
        </w:tc>
      </w:tr>
      <w:tr w:rsidR="006F3D87" w:rsidRPr="0076516B" w14:paraId="602529FD" w14:textId="77777777" w:rsidTr="00DB2DB7">
        <w:trPr>
          <w:trHeight w:val="492"/>
          <w:jc w:val="center"/>
        </w:trPr>
        <w:tc>
          <w:tcPr>
            <w:tcW w:w="689" w:type="dxa"/>
          </w:tcPr>
          <w:p w14:paraId="028E7A52" w14:textId="77777777" w:rsidR="006F3D87" w:rsidRDefault="006F3D87" w:rsidP="006F3D87">
            <w:pPr>
              <w:pStyle w:val="TableParagraph"/>
              <w:ind w:left="46" w:right="18"/>
              <w:jc w:val="center"/>
              <w:rPr>
                <w:rFonts w:ascii="Times New Roman" w:hAnsi="Times New Roman"/>
                <w:sz w:val="24"/>
                <w:szCs w:val="24"/>
              </w:rPr>
            </w:pPr>
            <w:r>
              <w:rPr>
                <w:rFonts w:ascii="Times New Roman" w:hAnsi="Times New Roman"/>
                <w:sz w:val="24"/>
                <w:szCs w:val="24"/>
              </w:rPr>
              <w:t>15.</w:t>
            </w:r>
          </w:p>
        </w:tc>
        <w:tc>
          <w:tcPr>
            <w:tcW w:w="1428" w:type="dxa"/>
          </w:tcPr>
          <w:p w14:paraId="2EF7436D" w14:textId="77777777" w:rsidR="006F3D87" w:rsidRPr="006F3D87" w:rsidRDefault="006F3D87" w:rsidP="006F3D87">
            <w:pPr>
              <w:ind w:left="10" w:right="142"/>
              <w:rPr>
                <w:rFonts w:ascii="Times New Roman" w:eastAsia="Times New Roman" w:hAnsi="Times New Roman" w:cs="Times New Roman"/>
                <w:sz w:val="24"/>
                <w:szCs w:val="22"/>
                <w:lang w:val="en-ID" w:eastAsia="en-ID"/>
              </w:rPr>
            </w:pPr>
            <w:r w:rsidRPr="006F3D87">
              <w:rPr>
                <w:rFonts w:ascii="Times New Roman" w:eastAsia="Times New Roman" w:hAnsi="Times New Roman" w:cs="Times New Roman"/>
                <w:sz w:val="24"/>
                <w:szCs w:val="22"/>
                <w:lang w:val="en-ID" w:eastAsia="en-ID"/>
              </w:rPr>
              <w:t>Produk Domestik Regional Bruto (PDRB) Perkapita</w:t>
            </w:r>
          </w:p>
        </w:tc>
        <w:tc>
          <w:tcPr>
            <w:tcW w:w="1701" w:type="dxa"/>
          </w:tcPr>
          <w:p w14:paraId="5EE289CF" w14:textId="77777777" w:rsidR="006F3D87" w:rsidRPr="006F3D87" w:rsidRDefault="006F3D87" w:rsidP="00DB2DB7">
            <w:pPr>
              <w:ind w:right="38"/>
              <w:rPr>
                <w:rFonts w:ascii="Times New Roman" w:eastAsia="Times New Roman" w:hAnsi="Times New Roman" w:cs="Times New Roman"/>
                <w:sz w:val="24"/>
                <w:szCs w:val="22"/>
                <w:lang w:val="en-ID" w:eastAsia="en-ID"/>
              </w:rPr>
            </w:pPr>
            <w:r w:rsidRPr="006F3D87">
              <w:rPr>
                <w:rFonts w:ascii="Times New Roman" w:eastAsia="Times New Roman" w:hAnsi="Times New Roman" w:cs="Times New Roman"/>
                <w:sz w:val="24"/>
                <w:szCs w:val="22"/>
                <w:lang w:val="en-ID" w:eastAsia="en-ID"/>
              </w:rPr>
              <w:t xml:space="preserve">Lambatnya pertumbuhan ekonomi daerah akibat struktur ekonomi yang tidak beragam dan masih bertumpu pada tiga sektor utama (industri, </w:t>
            </w:r>
            <w:r w:rsidRPr="006F3D87">
              <w:rPr>
                <w:rFonts w:ascii="Times New Roman" w:eastAsia="Times New Roman" w:hAnsi="Times New Roman" w:cs="Times New Roman"/>
                <w:sz w:val="24"/>
                <w:szCs w:val="22"/>
                <w:lang w:val="en-ID" w:eastAsia="en-ID"/>
              </w:rPr>
              <w:lastRenderedPageBreak/>
              <w:t>pertanian, perdagangan).</w:t>
            </w:r>
            <w:r w:rsidRPr="006F3D87">
              <w:rPr>
                <w:rFonts w:ascii="Times New Roman" w:eastAsia="Times New Roman" w:hAnsi="Times New Roman" w:cs="Times New Roman"/>
                <w:sz w:val="24"/>
                <w:szCs w:val="22"/>
                <w:lang w:val="en-ID" w:eastAsia="en-ID"/>
              </w:rPr>
              <w:br/>
            </w:r>
            <w:r w:rsidRPr="006F3D87">
              <w:rPr>
                <w:rFonts w:ascii="Times New Roman" w:eastAsia="Times New Roman" w:hAnsi="Times New Roman" w:cs="Times New Roman"/>
                <w:sz w:val="24"/>
                <w:szCs w:val="22"/>
                <w:lang w:val="en-ID" w:eastAsia="en-ID"/>
              </w:rPr>
              <w:br/>
              <w:t>Ketergantungan tinggi pada industri pengolahan, yang kontribusinya mulai menurun pada 2024 (19,32%) dan hanya terkonsentrasi di dua kecamatan (Cimanggung dan Jatinangor), sehingga daerah rentan terhadap guncangan eksternal dan tidak merata dalam pemerataan pertumbuhan.</w:t>
            </w:r>
            <w:r w:rsidRPr="006F3D87">
              <w:rPr>
                <w:rFonts w:ascii="Times New Roman" w:eastAsia="Times New Roman" w:hAnsi="Times New Roman" w:cs="Times New Roman"/>
                <w:sz w:val="24"/>
                <w:szCs w:val="22"/>
                <w:lang w:val="en-ID" w:eastAsia="en-ID"/>
              </w:rPr>
              <w:br/>
            </w:r>
            <w:r w:rsidRPr="006F3D87">
              <w:rPr>
                <w:rFonts w:ascii="Times New Roman" w:eastAsia="Times New Roman" w:hAnsi="Times New Roman" w:cs="Times New Roman"/>
                <w:sz w:val="24"/>
                <w:szCs w:val="22"/>
                <w:lang w:val="en-ID" w:eastAsia="en-ID"/>
              </w:rPr>
              <w:br/>
              <w:t>Menurunnya proporsi tenaga kerja sektor pertanian sejak 2020 karena profesi petani kurang diminati generasi muda, sehingga melemahkan keberlanjutan sektor pertanian yang masih menjadi tumpuan sebagian besar tenaga kerja.</w:t>
            </w:r>
            <w:r w:rsidRPr="006F3D87">
              <w:rPr>
                <w:rFonts w:ascii="Times New Roman" w:eastAsia="Times New Roman" w:hAnsi="Times New Roman" w:cs="Times New Roman"/>
                <w:sz w:val="24"/>
                <w:szCs w:val="22"/>
                <w:lang w:val="en-ID" w:eastAsia="en-ID"/>
              </w:rPr>
              <w:br/>
            </w:r>
            <w:r w:rsidRPr="006F3D87">
              <w:rPr>
                <w:rFonts w:ascii="Times New Roman" w:eastAsia="Times New Roman" w:hAnsi="Times New Roman" w:cs="Times New Roman"/>
                <w:sz w:val="24"/>
                <w:szCs w:val="22"/>
                <w:lang w:val="en-ID" w:eastAsia="en-ID"/>
              </w:rPr>
              <w:br/>
              <w:t xml:space="preserve">Kontribusi sektor pertanian, perdagangan, dan industri yang stagnan, sehingga tidak </w:t>
            </w:r>
            <w:r w:rsidRPr="006F3D87">
              <w:rPr>
                <w:rFonts w:ascii="Times New Roman" w:eastAsia="Times New Roman" w:hAnsi="Times New Roman" w:cs="Times New Roman"/>
                <w:sz w:val="24"/>
                <w:szCs w:val="22"/>
                <w:lang w:val="en-ID" w:eastAsia="en-ID"/>
              </w:rPr>
              <w:lastRenderedPageBreak/>
              <w:t>mendorong percepatan ekonomi secara signifikan.</w:t>
            </w:r>
          </w:p>
        </w:tc>
        <w:tc>
          <w:tcPr>
            <w:tcW w:w="2043" w:type="dxa"/>
          </w:tcPr>
          <w:p w14:paraId="33CDB98B" w14:textId="77777777" w:rsidR="006F3D87" w:rsidRPr="006F3D87" w:rsidRDefault="004520FD" w:rsidP="004520FD">
            <w:pPr>
              <w:ind w:left="104"/>
              <w:rPr>
                <w:rFonts w:ascii="Times New Roman" w:eastAsia="Times New Roman" w:hAnsi="Times New Roman" w:cs="Times New Roman"/>
                <w:sz w:val="24"/>
                <w:szCs w:val="22"/>
                <w:lang w:val="en-ID" w:eastAsia="en-ID"/>
              </w:rPr>
            </w:pPr>
            <w:r>
              <w:rPr>
                <w:rFonts w:ascii="Times New Roman" w:eastAsia="Times New Roman" w:hAnsi="Times New Roman" w:cs="Times New Roman"/>
                <w:sz w:val="24"/>
                <w:szCs w:val="22"/>
                <w:lang w:val="en-ID" w:eastAsia="en-ID"/>
              </w:rPr>
              <w:lastRenderedPageBreak/>
              <w:t xml:space="preserve">Hasil penghitungan </w:t>
            </w:r>
            <w:r w:rsidRPr="004520FD">
              <w:rPr>
                <w:rFonts w:ascii="Times New Roman" w:eastAsia="Times New Roman" w:hAnsi="Times New Roman" w:cs="Times New Roman"/>
                <w:sz w:val="24"/>
                <w:szCs w:val="22"/>
                <w:lang w:val="en-ID" w:eastAsia="en-ID"/>
              </w:rPr>
              <w:t>BPS untuk PDRB Perkapita sejumlah 39.7 juta tahun 2024 meningkat dari tahun sebelumnya yaitu</w:t>
            </w:r>
            <w:r>
              <w:rPr>
                <w:rFonts w:ascii="Times New Roman" w:eastAsia="Times New Roman" w:hAnsi="Times New Roman" w:cs="Times New Roman"/>
                <w:sz w:val="24"/>
                <w:szCs w:val="22"/>
                <w:lang w:val="en-ID" w:eastAsia="en-ID"/>
              </w:rPr>
              <w:t xml:space="preserve"> </w:t>
            </w:r>
            <w:r w:rsidRPr="004520FD">
              <w:rPr>
                <w:rFonts w:ascii="Times New Roman" w:eastAsia="Times New Roman" w:hAnsi="Times New Roman" w:cs="Times New Roman"/>
                <w:sz w:val="24"/>
                <w:szCs w:val="22"/>
                <w:lang w:val="en-ID" w:eastAsia="en-ID"/>
              </w:rPr>
              <w:t xml:space="preserve">Tahun </w:t>
            </w:r>
            <w:r w:rsidR="004F1ED0">
              <w:rPr>
                <w:rFonts w:ascii="Times New Roman" w:eastAsia="Times New Roman" w:hAnsi="Times New Roman" w:cs="Times New Roman"/>
                <w:sz w:val="24"/>
                <w:szCs w:val="22"/>
                <w:lang w:val="en-ID" w:eastAsia="en-ID"/>
              </w:rPr>
              <w:t xml:space="preserve">sejumlah </w:t>
            </w:r>
            <w:r w:rsidRPr="004520FD">
              <w:rPr>
                <w:rFonts w:ascii="Times New Roman" w:eastAsia="Times New Roman" w:hAnsi="Times New Roman" w:cs="Times New Roman"/>
                <w:sz w:val="24"/>
                <w:szCs w:val="22"/>
                <w:lang w:val="en-ID" w:eastAsia="en-ID"/>
              </w:rPr>
              <w:t>2023 36,77 juta</w:t>
            </w:r>
          </w:p>
        </w:tc>
        <w:tc>
          <w:tcPr>
            <w:tcW w:w="2209" w:type="dxa"/>
          </w:tcPr>
          <w:p w14:paraId="7653E02F" w14:textId="77777777" w:rsidR="006F3D87" w:rsidRPr="006F3D87" w:rsidRDefault="006F3D87" w:rsidP="006F3D87">
            <w:pPr>
              <w:ind w:left="83" w:right="142"/>
              <w:rPr>
                <w:rFonts w:ascii="Times New Roman" w:eastAsia="Times New Roman" w:hAnsi="Times New Roman" w:cs="Times New Roman"/>
                <w:color w:val="000000"/>
                <w:sz w:val="24"/>
                <w:szCs w:val="22"/>
                <w:lang w:val="en-ID" w:eastAsia="en-ID"/>
              </w:rPr>
            </w:pPr>
            <w:r w:rsidRPr="006F3D87">
              <w:rPr>
                <w:rFonts w:ascii="Times New Roman" w:eastAsia="Times New Roman" w:hAnsi="Times New Roman" w:cs="Times New Roman"/>
                <w:color w:val="000000"/>
                <w:sz w:val="24"/>
                <w:szCs w:val="22"/>
                <w:lang w:val="en-ID" w:eastAsia="en-ID"/>
              </w:rPr>
              <w:t xml:space="preserve">Diversifikasi &amp; penguatan struktur ekonomi: dorong hilirisasi agro (olahan pangan, cold chain, packaging), penguatan perdagangan modern–tradisional </w:t>
            </w:r>
            <w:r w:rsidRPr="006F3D87">
              <w:rPr>
                <w:rFonts w:ascii="Times New Roman" w:eastAsia="Times New Roman" w:hAnsi="Times New Roman" w:cs="Times New Roman"/>
                <w:color w:val="000000"/>
                <w:sz w:val="24"/>
                <w:szCs w:val="22"/>
                <w:lang w:val="en-ID" w:eastAsia="en-ID"/>
              </w:rPr>
              <w:lastRenderedPageBreak/>
              <w:t>berbasis logistik, dan pengembangan jasa bernilai tambah (pendidikan, kesehatan, pariwisata, ekonomi kreatif) agar tidak bertumpu pada kecamatan tertentu/3 sektor.</w:t>
            </w:r>
          </w:p>
        </w:tc>
        <w:tc>
          <w:tcPr>
            <w:tcW w:w="2163" w:type="dxa"/>
          </w:tcPr>
          <w:p w14:paraId="0ACC7159" w14:textId="77777777" w:rsidR="006F3D87" w:rsidRPr="006F3D87" w:rsidRDefault="006F3D87" w:rsidP="006F3D87">
            <w:pPr>
              <w:ind w:left="142" w:right="178"/>
              <w:rPr>
                <w:rFonts w:ascii="Times New Roman" w:eastAsia="Times New Roman" w:hAnsi="Times New Roman" w:cs="Times New Roman"/>
                <w:color w:val="000000"/>
                <w:sz w:val="24"/>
                <w:szCs w:val="22"/>
                <w:lang w:val="en-ID" w:eastAsia="en-ID"/>
              </w:rPr>
            </w:pPr>
            <w:r w:rsidRPr="006F3D87">
              <w:rPr>
                <w:rFonts w:ascii="Times New Roman" w:eastAsia="Times New Roman" w:hAnsi="Times New Roman" w:cs="Times New Roman"/>
                <w:color w:val="000000"/>
                <w:sz w:val="24"/>
                <w:szCs w:val="22"/>
                <w:lang w:val="en-ID" w:eastAsia="en-ID"/>
              </w:rPr>
              <w:lastRenderedPageBreak/>
              <w:t>PDRB per kapita meningkat dan LPE lebih stabil/lebih tinggi, disertai kenaikan produktivitas (output per pekerja) di sektor unggulan.</w:t>
            </w:r>
          </w:p>
        </w:tc>
      </w:tr>
      <w:tr w:rsidR="006F3D87" w:rsidRPr="0076516B" w14:paraId="3B784398" w14:textId="77777777" w:rsidTr="00DB2DB7">
        <w:trPr>
          <w:trHeight w:val="492"/>
          <w:jc w:val="center"/>
        </w:trPr>
        <w:tc>
          <w:tcPr>
            <w:tcW w:w="689" w:type="dxa"/>
          </w:tcPr>
          <w:p w14:paraId="0CC8B3C4" w14:textId="77777777" w:rsidR="006F3D87" w:rsidRDefault="006F3D87" w:rsidP="006F3D87">
            <w:pPr>
              <w:pStyle w:val="TableParagraph"/>
              <w:ind w:left="46" w:right="18"/>
              <w:jc w:val="center"/>
              <w:rPr>
                <w:rFonts w:ascii="Times New Roman" w:hAnsi="Times New Roman"/>
                <w:sz w:val="24"/>
                <w:szCs w:val="24"/>
              </w:rPr>
            </w:pPr>
          </w:p>
        </w:tc>
        <w:tc>
          <w:tcPr>
            <w:tcW w:w="1428" w:type="dxa"/>
          </w:tcPr>
          <w:p w14:paraId="0AA52C6A" w14:textId="77777777" w:rsidR="006F3D87" w:rsidRPr="006F3D87" w:rsidRDefault="006F3D87" w:rsidP="006F3D87">
            <w:pPr>
              <w:ind w:left="10" w:right="142"/>
              <w:rPr>
                <w:rFonts w:ascii="Times New Roman" w:eastAsia="Times New Roman" w:hAnsi="Times New Roman" w:cs="Times New Roman"/>
                <w:sz w:val="24"/>
                <w:szCs w:val="22"/>
                <w:lang w:val="en-ID" w:eastAsia="en-ID"/>
              </w:rPr>
            </w:pPr>
          </w:p>
        </w:tc>
        <w:tc>
          <w:tcPr>
            <w:tcW w:w="1701" w:type="dxa"/>
          </w:tcPr>
          <w:p w14:paraId="7DA5998C" w14:textId="77777777" w:rsidR="006F3D87" w:rsidRPr="006F3D87" w:rsidRDefault="006F3D87" w:rsidP="006F3D87">
            <w:pPr>
              <w:ind w:left="141" w:right="38"/>
              <w:rPr>
                <w:rFonts w:ascii="Times New Roman" w:eastAsia="Times New Roman" w:hAnsi="Times New Roman" w:cs="Times New Roman"/>
                <w:sz w:val="24"/>
                <w:szCs w:val="22"/>
                <w:lang w:val="en-ID" w:eastAsia="en-ID"/>
              </w:rPr>
            </w:pPr>
          </w:p>
        </w:tc>
        <w:tc>
          <w:tcPr>
            <w:tcW w:w="2043" w:type="dxa"/>
          </w:tcPr>
          <w:p w14:paraId="55009528" w14:textId="77777777" w:rsidR="006F3D87" w:rsidRPr="006F3D87" w:rsidRDefault="006F3D87" w:rsidP="006F3D87">
            <w:pPr>
              <w:rPr>
                <w:rFonts w:ascii="Times New Roman" w:eastAsia="Times New Roman" w:hAnsi="Times New Roman" w:cs="Times New Roman"/>
                <w:sz w:val="24"/>
                <w:szCs w:val="22"/>
                <w:lang w:val="en-ID" w:eastAsia="en-ID"/>
              </w:rPr>
            </w:pPr>
          </w:p>
        </w:tc>
        <w:tc>
          <w:tcPr>
            <w:tcW w:w="2209" w:type="dxa"/>
          </w:tcPr>
          <w:p w14:paraId="1266FEC5" w14:textId="77777777" w:rsidR="006F3D87" w:rsidRPr="006F3D87" w:rsidRDefault="006F3D87" w:rsidP="006F3D87">
            <w:pPr>
              <w:ind w:left="83" w:right="142"/>
              <w:rPr>
                <w:rFonts w:ascii="Times New Roman" w:eastAsia="Times New Roman" w:hAnsi="Times New Roman" w:cs="Times New Roman"/>
                <w:color w:val="000000"/>
                <w:sz w:val="24"/>
                <w:szCs w:val="22"/>
                <w:lang w:val="en-ID" w:eastAsia="en-ID"/>
              </w:rPr>
            </w:pPr>
            <w:r w:rsidRPr="006F3D87">
              <w:rPr>
                <w:rFonts w:ascii="Times New Roman" w:eastAsia="Times New Roman" w:hAnsi="Times New Roman" w:cs="Times New Roman"/>
                <w:color w:val="000000"/>
                <w:sz w:val="24"/>
                <w:szCs w:val="22"/>
                <w:lang w:val="en-ID" w:eastAsia="en-ID"/>
              </w:rPr>
              <w:t>Sebaran investasi &amp; penguatan klaster wilayah: insentif/kemudahan perizinan untuk investasi di luar Cimanggung–Jatinangor, pengembangan kawasan/klaster industri kecil (IKM) per kecamatan, serta peningkatan konektivitas (jalan produksi, akses pasar, internet) untuk memperluas pusat pertumbuhan.</w:t>
            </w:r>
          </w:p>
        </w:tc>
        <w:tc>
          <w:tcPr>
            <w:tcW w:w="2163" w:type="dxa"/>
          </w:tcPr>
          <w:p w14:paraId="144879E0" w14:textId="77777777" w:rsidR="006F3D87" w:rsidRPr="006F3D87" w:rsidRDefault="006F3D87" w:rsidP="006F3D87">
            <w:pPr>
              <w:ind w:left="142" w:right="178"/>
              <w:rPr>
                <w:rFonts w:ascii="Times New Roman" w:eastAsia="Times New Roman" w:hAnsi="Times New Roman" w:cs="Times New Roman"/>
                <w:color w:val="000000"/>
                <w:sz w:val="24"/>
                <w:szCs w:val="22"/>
                <w:lang w:val="en-ID" w:eastAsia="en-ID"/>
              </w:rPr>
            </w:pPr>
            <w:r w:rsidRPr="006F3D87">
              <w:rPr>
                <w:rFonts w:ascii="Times New Roman" w:eastAsia="Times New Roman" w:hAnsi="Times New Roman" w:cs="Times New Roman"/>
                <w:color w:val="000000"/>
                <w:sz w:val="24"/>
                <w:szCs w:val="22"/>
                <w:lang w:val="en-ID" w:eastAsia="en-ID"/>
              </w:rPr>
              <w:t>Struktur ekonomi makin seimbang: kontribusi sektor bernilai tambah naik, sebaran kontribusi PDRB antarkecamatan lebih merata.</w:t>
            </w:r>
          </w:p>
        </w:tc>
      </w:tr>
      <w:tr w:rsidR="006F3D87" w:rsidRPr="0076516B" w14:paraId="4BC4767C" w14:textId="77777777" w:rsidTr="00DB2DB7">
        <w:trPr>
          <w:trHeight w:val="492"/>
          <w:jc w:val="center"/>
        </w:trPr>
        <w:tc>
          <w:tcPr>
            <w:tcW w:w="689" w:type="dxa"/>
          </w:tcPr>
          <w:p w14:paraId="0FC5E10F" w14:textId="77777777" w:rsidR="006F3D87" w:rsidRDefault="006F3D87" w:rsidP="006F3D87">
            <w:pPr>
              <w:pStyle w:val="TableParagraph"/>
              <w:ind w:left="46" w:right="18"/>
              <w:jc w:val="center"/>
              <w:rPr>
                <w:rFonts w:ascii="Times New Roman" w:hAnsi="Times New Roman"/>
                <w:sz w:val="24"/>
                <w:szCs w:val="24"/>
              </w:rPr>
            </w:pPr>
          </w:p>
        </w:tc>
        <w:tc>
          <w:tcPr>
            <w:tcW w:w="1428" w:type="dxa"/>
          </w:tcPr>
          <w:p w14:paraId="3557B0D3" w14:textId="77777777" w:rsidR="006F3D87" w:rsidRPr="006F3D87" w:rsidRDefault="006F3D87" w:rsidP="006F3D87">
            <w:pPr>
              <w:ind w:left="10" w:right="142"/>
              <w:rPr>
                <w:rFonts w:ascii="Times New Roman" w:eastAsia="Times New Roman" w:hAnsi="Times New Roman" w:cs="Times New Roman"/>
                <w:sz w:val="24"/>
                <w:szCs w:val="22"/>
                <w:lang w:val="en-ID" w:eastAsia="en-ID"/>
              </w:rPr>
            </w:pPr>
          </w:p>
        </w:tc>
        <w:tc>
          <w:tcPr>
            <w:tcW w:w="1701" w:type="dxa"/>
          </w:tcPr>
          <w:p w14:paraId="00276739" w14:textId="77777777" w:rsidR="006F3D87" w:rsidRPr="006F3D87" w:rsidRDefault="006F3D87" w:rsidP="006F3D87">
            <w:pPr>
              <w:ind w:left="141" w:right="38"/>
              <w:rPr>
                <w:rFonts w:ascii="Times New Roman" w:eastAsia="Times New Roman" w:hAnsi="Times New Roman" w:cs="Times New Roman"/>
                <w:sz w:val="24"/>
                <w:szCs w:val="22"/>
                <w:lang w:val="en-ID" w:eastAsia="en-ID"/>
              </w:rPr>
            </w:pPr>
          </w:p>
        </w:tc>
        <w:tc>
          <w:tcPr>
            <w:tcW w:w="2043" w:type="dxa"/>
          </w:tcPr>
          <w:p w14:paraId="02AF9DA6" w14:textId="77777777" w:rsidR="006F3D87" w:rsidRPr="006F3D87" w:rsidRDefault="006F3D87" w:rsidP="006F3D87">
            <w:pPr>
              <w:rPr>
                <w:rFonts w:ascii="Times New Roman" w:eastAsia="Times New Roman" w:hAnsi="Times New Roman" w:cs="Times New Roman"/>
                <w:sz w:val="24"/>
                <w:szCs w:val="22"/>
                <w:lang w:val="en-ID" w:eastAsia="en-ID"/>
              </w:rPr>
            </w:pPr>
          </w:p>
        </w:tc>
        <w:tc>
          <w:tcPr>
            <w:tcW w:w="2209" w:type="dxa"/>
            <w:vAlign w:val="center"/>
          </w:tcPr>
          <w:p w14:paraId="263F95AA" w14:textId="77777777" w:rsidR="006F3D87" w:rsidRPr="006F3D87" w:rsidRDefault="006F3D87" w:rsidP="006F3D87">
            <w:pPr>
              <w:ind w:left="83" w:right="142"/>
              <w:rPr>
                <w:rFonts w:ascii="Times New Roman" w:eastAsia="Times New Roman" w:hAnsi="Times New Roman" w:cs="Times New Roman"/>
                <w:color w:val="000000"/>
                <w:sz w:val="24"/>
                <w:szCs w:val="22"/>
                <w:lang w:val="en-ID" w:eastAsia="en-ID"/>
              </w:rPr>
            </w:pPr>
            <w:r w:rsidRPr="006F3D87">
              <w:rPr>
                <w:rFonts w:ascii="Times New Roman" w:eastAsia="Times New Roman" w:hAnsi="Times New Roman" w:cs="Times New Roman"/>
                <w:color w:val="000000"/>
                <w:sz w:val="24"/>
                <w:szCs w:val="22"/>
                <w:lang w:val="en-ID" w:eastAsia="en-ID"/>
              </w:rPr>
              <w:t>Produktivitas tenaga kerja &amp; regenerasi pertanian: program petani milenial (akses lahan</w:t>
            </w:r>
            <w:r w:rsidR="006A4747">
              <w:rPr>
                <w:rFonts w:ascii="Times New Roman" w:eastAsia="Times New Roman" w:hAnsi="Times New Roman" w:cs="Times New Roman"/>
                <w:color w:val="000000"/>
                <w:sz w:val="24"/>
                <w:szCs w:val="22"/>
                <w:lang w:val="en-ID" w:eastAsia="en-ID"/>
              </w:rPr>
              <w:t xml:space="preserve"> </w:t>
            </w:r>
            <w:r w:rsidRPr="006F3D87">
              <w:rPr>
                <w:rFonts w:ascii="Times New Roman" w:eastAsia="Times New Roman" w:hAnsi="Times New Roman" w:cs="Times New Roman"/>
                <w:color w:val="000000"/>
                <w:sz w:val="24"/>
                <w:szCs w:val="22"/>
                <w:lang w:val="en-ID" w:eastAsia="en-ID"/>
              </w:rPr>
              <w:t>/</w:t>
            </w:r>
            <w:r w:rsidR="006A4747">
              <w:rPr>
                <w:rFonts w:ascii="Times New Roman" w:eastAsia="Times New Roman" w:hAnsi="Times New Roman" w:cs="Times New Roman"/>
                <w:color w:val="000000"/>
                <w:sz w:val="24"/>
                <w:szCs w:val="22"/>
                <w:lang w:val="en-ID" w:eastAsia="en-ID"/>
              </w:rPr>
              <w:t xml:space="preserve"> kemitraan, </w:t>
            </w:r>
            <w:r w:rsidRPr="006F3D87">
              <w:rPr>
                <w:rFonts w:ascii="Times New Roman" w:eastAsia="Times New Roman" w:hAnsi="Times New Roman" w:cs="Times New Roman"/>
                <w:color w:val="000000"/>
                <w:sz w:val="24"/>
                <w:szCs w:val="22"/>
                <w:lang w:val="en-ID" w:eastAsia="en-ID"/>
              </w:rPr>
              <w:t>mekanisasi, pembiayaan), pelatihan vokasi</w:t>
            </w:r>
            <w:r w:rsidR="006A4747">
              <w:rPr>
                <w:rFonts w:ascii="Times New Roman" w:eastAsia="Times New Roman" w:hAnsi="Times New Roman" w:cs="Times New Roman"/>
                <w:color w:val="000000"/>
                <w:sz w:val="24"/>
                <w:szCs w:val="22"/>
                <w:lang w:val="en-ID" w:eastAsia="en-ID"/>
              </w:rPr>
              <w:t xml:space="preserve"> </w:t>
            </w:r>
            <w:r w:rsidRPr="006F3D87">
              <w:rPr>
                <w:rFonts w:ascii="Times New Roman" w:eastAsia="Times New Roman" w:hAnsi="Times New Roman" w:cs="Times New Roman"/>
                <w:color w:val="000000"/>
                <w:sz w:val="24"/>
                <w:szCs w:val="22"/>
                <w:lang w:val="en-ID" w:eastAsia="en-ID"/>
              </w:rPr>
              <w:t>/</w:t>
            </w:r>
            <w:r w:rsidR="006A4747">
              <w:rPr>
                <w:rFonts w:ascii="Times New Roman" w:eastAsia="Times New Roman" w:hAnsi="Times New Roman" w:cs="Times New Roman"/>
                <w:color w:val="000000"/>
                <w:sz w:val="24"/>
                <w:szCs w:val="22"/>
                <w:lang w:val="en-ID" w:eastAsia="en-ID"/>
              </w:rPr>
              <w:t xml:space="preserve"> </w:t>
            </w:r>
            <w:r w:rsidRPr="006F3D87">
              <w:rPr>
                <w:rFonts w:ascii="Times New Roman" w:eastAsia="Times New Roman" w:hAnsi="Times New Roman" w:cs="Times New Roman"/>
                <w:color w:val="000000"/>
                <w:sz w:val="24"/>
                <w:szCs w:val="22"/>
                <w:lang w:val="en-ID" w:eastAsia="en-ID"/>
              </w:rPr>
              <w:t>sertifikasi sesuai kebutuhan industri lokal, dan link &amp; match untuk menaikkan produktivitas → PDRB per kapita.</w:t>
            </w:r>
          </w:p>
        </w:tc>
        <w:tc>
          <w:tcPr>
            <w:tcW w:w="2163" w:type="dxa"/>
            <w:vAlign w:val="center"/>
          </w:tcPr>
          <w:p w14:paraId="705D70FC" w14:textId="77777777" w:rsidR="006F3D87" w:rsidRPr="006F3D87" w:rsidRDefault="006F3D87" w:rsidP="006F3D87">
            <w:pPr>
              <w:ind w:left="142" w:right="37"/>
              <w:rPr>
                <w:rFonts w:ascii="Times New Roman" w:eastAsia="Times New Roman" w:hAnsi="Times New Roman" w:cs="Times New Roman"/>
                <w:color w:val="000000"/>
                <w:sz w:val="24"/>
                <w:szCs w:val="22"/>
                <w:lang w:val="en-ID" w:eastAsia="en-ID"/>
              </w:rPr>
            </w:pPr>
            <w:r w:rsidRPr="006F3D87">
              <w:rPr>
                <w:rFonts w:ascii="Times New Roman" w:eastAsia="Times New Roman" w:hAnsi="Times New Roman" w:cs="Times New Roman"/>
                <w:color w:val="000000"/>
                <w:sz w:val="24"/>
                <w:szCs w:val="22"/>
                <w:lang w:val="en-ID" w:eastAsia="en-ID"/>
              </w:rPr>
              <w:t>Indikator turunan membaik: kesempatan kerja produktif bertambah (TPT turun), nilai tambah agroindustri/IKM naik (jumlah unit usaha/omzet/ekspor antarwilayah meningkat), serta pertanian lebih berkelanjutan (porsi tenaga kerja muda/modernisasi meningkat).</w:t>
            </w:r>
          </w:p>
        </w:tc>
      </w:tr>
      <w:tr w:rsidR="006F3D87" w:rsidRPr="0076516B" w14:paraId="4409F3AE" w14:textId="77777777" w:rsidTr="00DB2DB7">
        <w:trPr>
          <w:trHeight w:val="492"/>
          <w:jc w:val="center"/>
        </w:trPr>
        <w:tc>
          <w:tcPr>
            <w:tcW w:w="689" w:type="dxa"/>
          </w:tcPr>
          <w:p w14:paraId="4B0249BD" w14:textId="77777777" w:rsidR="006F3D87" w:rsidRDefault="006F3D87" w:rsidP="006F3D87">
            <w:pPr>
              <w:pStyle w:val="TableParagraph"/>
              <w:ind w:left="46" w:right="18"/>
              <w:jc w:val="center"/>
              <w:rPr>
                <w:rFonts w:ascii="Times New Roman" w:hAnsi="Times New Roman"/>
                <w:sz w:val="24"/>
                <w:szCs w:val="24"/>
              </w:rPr>
            </w:pPr>
            <w:r>
              <w:rPr>
                <w:rFonts w:ascii="Times New Roman" w:hAnsi="Times New Roman"/>
                <w:sz w:val="24"/>
                <w:szCs w:val="24"/>
              </w:rPr>
              <w:t>16.</w:t>
            </w:r>
          </w:p>
        </w:tc>
        <w:tc>
          <w:tcPr>
            <w:tcW w:w="1428" w:type="dxa"/>
          </w:tcPr>
          <w:p w14:paraId="31D3B792" w14:textId="77777777" w:rsidR="006F3D87" w:rsidRPr="006F3D87" w:rsidRDefault="006F3D87" w:rsidP="006F3D87">
            <w:pPr>
              <w:ind w:left="152" w:right="142"/>
              <w:rPr>
                <w:rFonts w:ascii="Times New Roman" w:eastAsia="Times New Roman" w:hAnsi="Times New Roman" w:cs="Times New Roman"/>
                <w:sz w:val="24"/>
                <w:szCs w:val="24"/>
                <w:lang w:val="en-ID" w:eastAsia="en-ID"/>
              </w:rPr>
            </w:pPr>
            <w:r w:rsidRPr="006F3D87">
              <w:rPr>
                <w:rFonts w:ascii="Times New Roman" w:eastAsia="Times New Roman" w:hAnsi="Times New Roman" w:cs="Times New Roman"/>
                <w:sz w:val="24"/>
                <w:szCs w:val="24"/>
                <w:lang w:val="en-ID" w:eastAsia="en-ID"/>
              </w:rPr>
              <w:t>Tingkat Pengangguran Terbuka</w:t>
            </w:r>
          </w:p>
        </w:tc>
        <w:tc>
          <w:tcPr>
            <w:tcW w:w="1701" w:type="dxa"/>
          </w:tcPr>
          <w:p w14:paraId="223622B3" w14:textId="77777777" w:rsidR="006F3D87" w:rsidRPr="006F3D87" w:rsidRDefault="006F3D87" w:rsidP="006F3D87">
            <w:pPr>
              <w:ind w:left="141" w:right="38"/>
              <w:rPr>
                <w:rFonts w:ascii="Times New Roman" w:eastAsia="Times New Roman" w:hAnsi="Times New Roman" w:cs="Times New Roman"/>
                <w:sz w:val="24"/>
                <w:szCs w:val="24"/>
                <w:lang w:val="en-ID" w:eastAsia="en-ID"/>
              </w:rPr>
            </w:pPr>
            <w:r w:rsidRPr="006F3D87">
              <w:rPr>
                <w:rFonts w:ascii="Times New Roman" w:eastAsia="Times New Roman" w:hAnsi="Times New Roman" w:cs="Times New Roman"/>
                <w:sz w:val="24"/>
                <w:szCs w:val="24"/>
                <w:lang w:val="en-ID" w:eastAsia="en-ID"/>
              </w:rPr>
              <w:t>Angka pengangguran masih tinggi.</w:t>
            </w:r>
          </w:p>
        </w:tc>
        <w:tc>
          <w:tcPr>
            <w:tcW w:w="2043" w:type="dxa"/>
          </w:tcPr>
          <w:p w14:paraId="11DDEB85" w14:textId="77777777" w:rsidR="00DB2DB7" w:rsidRPr="00DB2DB7" w:rsidRDefault="00DB2DB7" w:rsidP="00DB2DB7">
            <w:pPr>
              <w:ind w:left="104" w:right="201"/>
              <w:rPr>
                <w:rFonts w:ascii="Times New Roman" w:eastAsia="Times New Roman" w:hAnsi="Times New Roman" w:cs="Times New Roman"/>
                <w:sz w:val="24"/>
                <w:szCs w:val="24"/>
                <w:lang w:val="en-ID" w:eastAsia="en-ID"/>
              </w:rPr>
            </w:pPr>
            <w:r w:rsidRPr="00DB2DB7">
              <w:rPr>
                <w:rFonts w:ascii="Times New Roman" w:eastAsia="Times New Roman" w:hAnsi="Times New Roman" w:cs="Times New Roman"/>
                <w:sz w:val="24"/>
                <w:szCs w:val="24"/>
                <w:lang w:val="en-ID" w:eastAsia="en-ID"/>
              </w:rPr>
              <w:t xml:space="preserve">Tahun 2025 turun menjadi 6,08% </w:t>
            </w:r>
          </w:p>
          <w:p w14:paraId="09A11387" w14:textId="77777777" w:rsidR="00DB2DB7" w:rsidRPr="00DB2DB7" w:rsidRDefault="00DB2DB7" w:rsidP="00DB2DB7">
            <w:pPr>
              <w:ind w:left="104" w:right="201"/>
              <w:rPr>
                <w:rFonts w:ascii="Times New Roman" w:eastAsia="Times New Roman" w:hAnsi="Times New Roman" w:cs="Times New Roman"/>
                <w:sz w:val="24"/>
                <w:szCs w:val="24"/>
                <w:lang w:val="en-ID" w:eastAsia="en-ID"/>
              </w:rPr>
            </w:pPr>
            <w:r w:rsidRPr="00DB2DB7">
              <w:rPr>
                <w:rFonts w:ascii="Times New Roman" w:eastAsia="Times New Roman" w:hAnsi="Times New Roman" w:cs="Times New Roman"/>
                <w:sz w:val="24"/>
                <w:szCs w:val="24"/>
                <w:lang w:val="en-ID" w:eastAsia="en-ID"/>
              </w:rPr>
              <w:t>Jumlah absolut pengangguran masih signifikan, terutama di kalangan usia produktif muda. </w:t>
            </w:r>
          </w:p>
          <w:p w14:paraId="0376DD17" w14:textId="77777777" w:rsidR="006F3D87" w:rsidRPr="006F3D87" w:rsidRDefault="00DB2DB7" w:rsidP="00DB2DB7">
            <w:pPr>
              <w:ind w:left="104" w:right="201"/>
              <w:rPr>
                <w:rFonts w:ascii="Times New Roman" w:eastAsia="Times New Roman" w:hAnsi="Times New Roman" w:cs="Times New Roman"/>
                <w:sz w:val="24"/>
                <w:szCs w:val="24"/>
                <w:lang w:val="en-ID" w:eastAsia="en-ID"/>
              </w:rPr>
            </w:pPr>
            <w:r w:rsidRPr="00DB2DB7">
              <w:rPr>
                <w:rFonts w:ascii="Times New Roman" w:eastAsia="Times New Roman" w:hAnsi="Times New Roman" w:cs="Times New Roman"/>
                <w:sz w:val="24"/>
                <w:szCs w:val="24"/>
                <w:lang w:val="en-ID" w:eastAsia="en-ID"/>
              </w:rPr>
              <w:t>Pada tahun 2024 6,16%</w:t>
            </w:r>
          </w:p>
        </w:tc>
        <w:tc>
          <w:tcPr>
            <w:tcW w:w="2209" w:type="dxa"/>
          </w:tcPr>
          <w:p w14:paraId="020C73EE" w14:textId="77777777" w:rsidR="006F3D87" w:rsidRPr="006F3D87" w:rsidRDefault="006F3D87" w:rsidP="006F3D87">
            <w:pPr>
              <w:ind w:left="83" w:right="142"/>
              <w:rPr>
                <w:rFonts w:ascii="Times New Roman" w:eastAsia="Times New Roman" w:hAnsi="Times New Roman" w:cs="Times New Roman"/>
                <w:sz w:val="24"/>
                <w:szCs w:val="24"/>
                <w:lang w:val="en-ID" w:eastAsia="en-ID"/>
              </w:rPr>
            </w:pPr>
            <w:r w:rsidRPr="006F3D87">
              <w:rPr>
                <w:rFonts w:ascii="Times New Roman" w:eastAsia="Times New Roman" w:hAnsi="Times New Roman" w:cs="Times New Roman"/>
                <w:sz w:val="24"/>
                <w:szCs w:val="24"/>
                <w:lang w:val="en-ID" w:eastAsia="en-ID"/>
              </w:rPr>
              <w:t>Bursa Kerja dan Job Fair, Kerjasama dengan Perusahaan dan Industri,Program Magang dan On-the-Job Training,Program Pelatihan Berbasis Industri</w:t>
            </w:r>
          </w:p>
        </w:tc>
        <w:tc>
          <w:tcPr>
            <w:tcW w:w="2163" w:type="dxa"/>
          </w:tcPr>
          <w:p w14:paraId="32C82A42" w14:textId="77777777" w:rsidR="006F3D87" w:rsidRPr="006F3D87" w:rsidRDefault="006F3D87" w:rsidP="006F3D87">
            <w:pPr>
              <w:ind w:left="142" w:right="178"/>
              <w:rPr>
                <w:rFonts w:ascii="Times New Roman" w:eastAsia="Times New Roman" w:hAnsi="Times New Roman" w:cs="Times New Roman"/>
                <w:sz w:val="24"/>
                <w:szCs w:val="24"/>
                <w:lang w:val="en-ID" w:eastAsia="en-ID"/>
              </w:rPr>
            </w:pPr>
            <w:r w:rsidRPr="006F3D87">
              <w:rPr>
                <w:rFonts w:ascii="Times New Roman" w:eastAsia="Times New Roman" w:hAnsi="Times New Roman" w:cs="Times New Roman"/>
                <w:sz w:val="24"/>
                <w:szCs w:val="24"/>
                <w:lang w:val="en-ID" w:eastAsia="en-ID"/>
              </w:rPr>
              <w:t xml:space="preserve">Menurunnya TPT </w:t>
            </w:r>
          </w:p>
        </w:tc>
      </w:tr>
      <w:tr w:rsidR="006F3D87" w:rsidRPr="0076516B" w14:paraId="002D8A4D" w14:textId="77777777" w:rsidTr="00DB2DB7">
        <w:trPr>
          <w:trHeight w:val="492"/>
          <w:jc w:val="center"/>
        </w:trPr>
        <w:tc>
          <w:tcPr>
            <w:tcW w:w="689" w:type="dxa"/>
          </w:tcPr>
          <w:p w14:paraId="4CD6328D" w14:textId="77777777" w:rsidR="006F3D87" w:rsidRDefault="006F3D87" w:rsidP="006F3D87">
            <w:pPr>
              <w:pStyle w:val="TableParagraph"/>
              <w:ind w:left="46" w:right="18"/>
              <w:jc w:val="center"/>
              <w:rPr>
                <w:rFonts w:ascii="Times New Roman" w:hAnsi="Times New Roman"/>
                <w:sz w:val="24"/>
                <w:szCs w:val="24"/>
              </w:rPr>
            </w:pPr>
          </w:p>
        </w:tc>
        <w:tc>
          <w:tcPr>
            <w:tcW w:w="1428" w:type="dxa"/>
          </w:tcPr>
          <w:p w14:paraId="505E2AFB" w14:textId="77777777" w:rsidR="006F3D87" w:rsidRPr="006F3D87" w:rsidRDefault="006F3D87" w:rsidP="006F3D87">
            <w:pPr>
              <w:rPr>
                <w:rFonts w:ascii="Times New Roman" w:eastAsia="Times New Roman" w:hAnsi="Times New Roman" w:cs="Times New Roman"/>
                <w:sz w:val="24"/>
                <w:szCs w:val="24"/>
                <w:lang w:val="en-ID" w:eastAsia="en-ID"/>
              </w:rPr>
            </w:pPr>
            <w:r w:rsidRPr="006F3D87">
              <w:rPr>
                <w:rFonts w:ascii="Times New Roman" w:eastAsia="Times New Roman" w:hAnsi="Times New Roman" w:cs="Times New Roman"/>
                <w:sz w:val="24"/>
                <w:szCs w:val="24"/>
                <w:lang w:val="en-ID" w:eastAsia="en-ID"/>
              </w:rPr>
              <w:t> </w:t>
            </w:r>
          </w:p>
        </w:tc>
        <w:tc>
          <w:tcPr>
            <w:tcW w:w="1701" w:type="dxa"/>
          </w:tcPr>
          <w:p w14:paraId="47A3BE44" w14:textId="77777777" w:rsidR="006F3D87" w:rsidRPr="006F3D87" w:rsidRDefault="006F3D87" w:rsidP="006F3D87">
            <w:pPr>
              <w:ind w:left="141" w:right="38"/>
              <w:rPr>
                <w:rFonts w:ascii="Times New Roman" w:eastAsia="Times New Roman" w:hAnsi="Times New Roman" w:cs="Times New Roman"/>
                <w:sz w:val="24"/>
                <w:szCs w:val="24"/>
                <w:lang w:val="en-ID" w:eastAsia="en-ID"/>
              </w:rPr>
            </w:pPr>
            <w:r w:rsidRPr="006F3D87">
              <w:rPr>
                <w:rFonts w:ascii="Times New Roman" w:eastAsia="Times New Roman" w:hAnsi="Times New Roman" w:cs="Times New Roman"/>
                <w:sz w:val="24"/>
                <w:szCs w:val="24"/>
                <w:lang w:val="en-ID" w:eastAsia="en-ID"/>
              </w:rPr>
              <w:t>Tingkat produktivitas tenaga kerja</w:t>
            </w:r>
          </w:p>
        </w:tc>
        <w:tc>
          <w:tcPr>
            <w:tcW w:w="2043" w:type="dxa"/>
          </w:tcPr>
          <w:p w14:paraId="6FC723CC" w14:textId="77777777" w:rsidR="006F3D87" w:rsidRPr="006F3D87" w:rsidRDefault="006F3D87" w:rsidP="006F3D87">
            <w:pPr>
              <w:ind w:left="104" w:right="201"/>
              <w:rPr>
                <w:rFonts w:ascii="Times New Roman" w:eastAsia="Times New Roman" w:hAnsi="Times New Roman" w:cs="Times New Roman"/>
                <w:sz w:val="24"/>
                <w:szCs w:val="24"/>
                <w:lang w:val="en-ID" w:eastAsia="en-ID"/>
              </w:rPr>
            </w:pPr>
            <w:r w:rsidRPr="006F3D87">
              <w:rPr>
                <w:rFonts w:ascii="Times New Roman" w:eastAsia="Times New Roman" w:hAnsi="Times New Roman" w:cs="Times New Roman"/>
                <w:sz w:val="24"/>
                <w:szCs w:val="24"/>
                <w:lang w:val="en-ID" w:eastAsia="en-ID"/>
              </w:rPr>
              <w:t>Masih rendahnya produktivitas Tenaga Kerja</w:t>
            </w:r>
          </w:p>
        </w:tc>
        <w:tc>
          <w:tcPr>
            <w:tcW w:w="2209" w:type="dxa"/>
          </w:tcPr>
          <w:p w14:paraId="45B534EE" w14:textId="77777777" w:rsidR="006F3D87" w:rsidRPr="006F3D87" w:rsidRDefault="006F3D87" w:rsidP="006F3D87">
            <w:pPr>
              <w:ind w:left="83" w:right="142"/>
              <w:rPr>
                <w:rFonts w:ascii="Times New Roman" w:eastAsia="Times New Roman" w:hAnsi="Times New Roman" w:cs="Times New Roman"/>
                <w:sz w:val="24"/>
                <w:szCs w:val="24"/>
                <w:lang w:val="en-ID" w:eastAsia="en-ID"/>
              </w:rPr>
            </w:pPr>
            <w:r w:rsidRPr="006F3D87">
              <w:rPr>
                <w:rFonts w:ascii="Times New Roman" w:eastAsia="Times New Roman" w:hAnsi="Times New Roman" w:cs="Times New Roman"/>
                <w:sz w:val="24"/>
                <w:szCs w:val="24"/>
                <w:lang w:val="en-ID" w:eastAsia="en-ID"/>
              </w:rPr>
              <w:t>Pengembangan Soft Skills,Pelatihan Keterampilan Digital,Pengembangan Kompetensi Tenaga Kerja</w:t>
            </w:r>
          </w:p>
        </w:tc>
        <w:tc>
          <w:tcPr>
            <w:tcW w:w="2163" w:type="dxa"/>
          </w:tcPr>
          <w:p w14:paraId="53BC76FC" w14:textId="77777777" w:rsidR="006F3D87" w:rsidRPr="006F3D87" w:rsidRDefault="006F3D87" w:rsidP="006F3D87">
            <w:pPr>
              <w:ind w:left="142" w:right="178"/>
              <w:rPr>
                <w:rFonts w:ascii="Times New Roman" w:eastAsia="Times New Roman" w:hAnsi="Times New Roman" w:cs="Times New Roman"/>
                <w:sz w:val="24"/>
                <w:szCs w:val="24"/>
                <w:lang w:val="en-ID" w:eastAsia="en-ID"/>
              </w:rPr>
            </w:pPr>
            <w:r w:rsidRPr="006F3D87">
              <w:rPr>
                <w:rFonts w:ascii="Times New Roman" w:eastAsia="Times New Roman" w:hAnsi="Times New Roman" w:cs="Times New Roman"/>
                <w:sz w:val="24"/>
                <w:szCs w:val="24"/>
                <w:lang w:val="en-ID" w:eastAsia="en-ID"/>
              </w:rPr>
              <w:t>Meningkatnya produktivitas tenaga kerja</w:t>
            </w:r>
          </w:p>
        </w:tc>
      </w:tr>
      <w:tr w:rsidR="006F3D87" w:rsidRPr="0076516B" w14:paraId="450FCC12" w14:textId="77777777" w:rsidTr="00DB2DB7">
        <w:trPr>
          <w:trHeight w:val="492"/>
          <w:jc w:val="center"/>
        </w:trPr>
        <w:tc>
          <w:tcPr>
            <w:tcW w:w="689" w:type="dxa"/>
          </w:tcPr>
          <w:p w14:paraId="6E1F5CE6" w14:textId="77777777" w:rsidR="006F3D87" w:rsidRDefault="006F3D87" w:rsidP="006F3D87">
            <w:pPr>
              <w:pStyle w:val="TableParagraph"/>
              <w:ind w:left="46" w:right="18"/>
              <w:jc w:val="center"/>
              <w:rPr>
                <w:rFonts w:ascii="Times New Roman" w:hAnsi="Times New Roman"/>
                <w:sz w:val="24"/>
                <w:szCs w:val="24"/>
              </w:rPr>
            </w:pPr>
          </w:p>
        </w:tc>
        <w:tc>
          <w:tcPr>
            <w:tcW w:w="1428" w:type="dxa"/>
          </w:tcPr>
          <w:p w14:paraId="443BD4D9" w14:textId="77777777" w:rsidR="006F3D87" w:rsidRPr="006F3D87" w:rsidRDefault="006F3D87" w:rsidP="006F3D87">
            <w:pPr>
              <w:rPr>
                <w:rFonts w:ascii="Times New Roman" w:eastAsia="Times New Roman" w:hAnsi="Times New Roman" w:cs="Times New Roman"/>
                <w:sz w:val="24"/>
                <w:szCs w:val="24"/>
                <w:lang w:val="en-ID" w:eastAsia="en-ID"/>
              </w:rPr>
            </w:pPr>
            <w:r w:rsidRPr="006F3D87">
              <w:rPr>
                <w:rFonts w:ascii="Times New Roman" w:eastAsia="Times New Roman" w:hAnsi="Times New Roman" w:cs="Times New Roman"/>
                <w:sz w:val="24"/>
                <w:szCs w:val="24"/>
                <w:lang w:val="en-ID" w:eastAsia="en-ID"/>
              </w:rPr>
              <w:t> </w:t>
            </w:r>
          </w:p>
        </w:tc>
        <w:tc>
          <w:tcPr>
            <w:tcW w:w="1701" w:type="dxa"/>
          </w:tcPr>
          <w:p w14:paraId="46616345" w14:textId="77777777" w:rsidR="006F3D87" w:rsidRPr="006F3D87" w:rsidRDefault="006F3D87" w:rsidP="006F3D87">
            <w:pPr>
              <w:ind w:left="141" w:right="38"/>
              <w:rPr>
                <w:rFonts w:ascii="Times New Roman" w:eastAsia="Times New Roman" w:hAnsi="Times New Roman" w:cs="Times New Roman"/>
                <w:sz w:val="24"/>
                <w:szCs w:val="24"/>
                <w:lang w:val="en-ID" w:eastAsia="en-ID"/>
              </w:rPr>
            </w:pPr>
            <w:r w:rsidRPr="006F3D87">
              <w:rPr>
                <w:rFonts w:ascii="Times New Roman" w:eastAsia="Times New Roman" w:hAnsi="Times New Roman" w:cs="Times New Roman"/>
                <w:sz w:val="24"/>
                <w:szCs w:val="24"/>
                <w:lang w:val="en-ID" w:eastAsia="en-ID"/>
              </w:rPr>
              <w:t>Angkatan kerja terus bertambah.</w:t>
            </w:r>
          </w:p>
        </w:tc>
        <w:tc>
          <w:tcPr>
            <w:tcW w:w="2043" w:type="dxa"/>
          </w:tcPr>
          <w:p w14:paraId="212A3120" w14:textId="77777777" w:rsidR="006F3D87" w:rsidRPr="006F3D87" w:rsidRDefault="006F3D87" w:rsidP="006F3D87">
            <w:pPr>
              <w:ind w:left="104" w:right="201"/>
              <w:rPr>
                <w:rFonts w:ascii="Times New Roman" w:eastAsia="Times New Roman" w:hAnsi="Times New Roman" w:cs="Times New Roman"/>
                <w:sz w:val="24"/>
                <w:szCs w:val="24"/>
                <w:lang w:val="en-ID" w:eastAsia="en-ID"/>
              </w:rPr>
            </w:pPr>
            <w:r w:rsidRPr="006F3D87">
              <w:rPr>
                <w:rFonts w:ascii="Times New Roman" w:eastAsia="Times New Roman" w:hAnsi="Times New Roman" w:cs="Times New Roman"/>
                <w:sz w:val="24"/>
                <w:szCs w:val="24"/>
                <w:lang w:val="en-ID" w:eastAsia="en-ID"/>
              </w:rPr>
              <w:t>Masih rendahnya minat masyarakat untuk berwirausaha</w:t>
            </w:r>
          </w:p>
        </w:tc>
        <w:tc>
          <w:tcPr>
            <w:tcW w:w="2209" w:type="dxa"/>
          </w:tcPr>
          <w:p w14:paraId="6AAB510B" w14:textId="77777777" w:rsidR="006F3D87" w:rsidRPr="006F3D87" w:rsidRDefault="006F3D87" w:rsidP="006F3D87">
            <w:pPr>
              <w:ind w:left="83" w:right="142"/>
              <w:rPr>
                <w:rFonts w:ascii="Times New Roman" w:eastAsia="Times New Roman" w:hAnsi="Times New Roman" w:cs="Times New Roman"/>
                <w:sz w:val="24"/>
                <w:szCs w:val="24"/>
                <w:lang w:val="en-ID" w:eastAsia="en-ID"/>
              </w:rPr>
            </w:pPr>
            <w:r w:rsidRPr="006F3D87">
              <w:rPr>
                <w:rFonts w:ascii="Times New Roman" w:eastAsia="Times New Roman" w:hAnsi="Times New Roman" w:cs="Times New Roman"/>
                <w:sz w:val="24"/>
                <w:szCs w:val="24"/>
                <w:lang w:val="en-ID" w:eastAsia="en-ID"/>
              </w:rPr>
              <w:t>Pelatihan Teknis WUB (Wirausaha Baru)</w:t>
            </w:r>
          </w:p>
        </w:tc>
        <w:tc>
          <w:tcPr>
            <w:tcW w:w="2163" w:type="dxa"/>
          </w:tcPr>
          <w:p w14:paraId="49510A95" w14:textId="77777777" w:rsidR="006F3D87" w:rsidRPr="006F3D87" w:rsidRDefault="006F3D87" w:rsidP="006F3D87">
            <w:pPr>
              <w:ind w:left="142" w:right="178"/>
              <w:rPr>
                <w:rFonts w:ascii="Times New Roman" w:eastAsia="Times New Roman" w:hAnsi="Times New Roman" w:cs="Times New Roman"/>
                <w:sz w:val="24"/>
                <w:szCs w:val="24"/>
                <w:lang w:val="en-ID" w:eastAsia="en-ID"/>
              </w:rPr>
            </w:pPr>
            <w:r w:rsidRPr="006F3D87">
              <w:rPr>
                <w:rFonts w:ascii="Times New Roman" w:eastAsia="Times New Roman" w:hAnsi="Times New Roman" w:cs="Times New Roman"/>
                <w:sz w:val="24"/>
                <w:szCs w:val="24"/>
                <w:lang w:val="en-ID" w:eastAsia="en-ID"/>
              </w:rPr>
              <w:t>Memperluas kesempatan kerja dan kualitas tenaga kerja melalui inovasi (smart farming, vokasi industri). </w:t>
            </w:r>
          </w:p>
        </w:tc>
      </w:tr>
      <w:tr w:rsidR="006F3D87" w:rsidRPr="0076516B" w14:paraId="5A3AA4BF" w14:textId="77777777" w:rsidTr="00DB2DB7">
        <w:trPr>
          <w:trHeight w:val="492"/>
          <w:jc w:val="center"/>
        </w:trPr>
        <w:tc>
          <w:tcPr>
            <w:tcW w:w="689" w:type="dxa"/>
          </w:tcPr>
          <w:p w14:paraId="0A14B57F" w14:textId="77777777" w:rsidR="006F3D87" w:rsidRDefault="006F3D87" w:rsidP="006F3D87">
            <w:pPr>
              <w:pStyle w:val="TableParagraph"/>
              <w:ind w:left="46" w:right="18"/>
              <w:jc w:val="center"/>
              <w:rPr>
                <w:rFonts w:ascii="Times New Roman" w:hAnsi="Times New Roman"/>
                <w:sz w:val="24"/>
                <w:szCs w:val="24"/>
              </w:rPr>
            </w:pPr>
          </w:p>
        </w:tc>
        <w:tc>
          <w:tcPr>
            <w:tcW w:w="1428" w:type="dxa"/>
          </w:tcPr>
          <w:p w14:paraId="57836C47" w14:textId="77777777" w:rsidR="006F3D87" w:rsidRPr="006F3D87" w:rsidRDefault="006F3D87" w:rsidP="006F3D87">
            <w:pPr>
              <w:rPr>
                <w:rFonts w:ascii="Times New Roman" w:eastAsia="Times New Roman" w:hAnsi="Times New Roman" w:cs="Times New Roman"/>
                <w:sz w:val="24"/>
                <w:szCs w:val="24"/>
                <w:lang w:val="en-ID" w:eastAsia="en-ID"/>
              </w:rPr>
            </w:pPr>
            <w:r w:rsidRPr="006F3D87">
              <w:rPr>
                <w:rFonts w:ascii="Times New Roman" w:eastAsia="Times New Roman" w:hAnsi="Times New Roman" w:cs="Times New Roman"/>
                <w:sz w:val="24"/>
                <w:szCs w:val="24"/>
                <w:lang w:val="en-ID" w:eastAsia="en-ID"/>
              </w:rPr>
              <w:t> </w:t>
            </w:r>
          </w:p>
        </w:tc>
        <w:tc>
          <w:tcPr>
            <w:tcW w:w="1701" w:type="dxa"/>
          </w:tcPr>
          <w:p w14:paraId="67DDC0E6" w14:textId="77777777" w:rsidR="006F3D87" w:rsidRPr="006F3D87" w:rsidRDefault="006F3D87" w:rsidP="006F3D87">
            <w:pPr>
              <w:ind w:left="141" w:right="38"/>
              <w:rPr>
                <w:rFonts w:ascii="Times New Roman" w:eastAsia="Times New Roman" w:hAnsi="Times New Roman" w:cs="Times New Roman"/>
                <w:sz w:val="24"/>
                <w:szCs w:val="24"/>
                <w:lang w:val="en-ID" w:eastAsia="en-ID"/>
              </w:rPr>
            </w:pPr>
            <w:r w:rsidRPr="006F3D87">
              <w:rPr>
                <w:rFonts w:ascii="Times New Roman" w:eastAsia="Times New Roman" w:hAnsi="Times New Roman" w:cs="Times New Roman"/>
                <w:sz w:val="24"/>
                <w:szCs w:val="24"/>
                <w:lang w:val="en-ID" w:eastAsia="en-ID"/>
              </w:rPr>
              <w:t>Ketidakpatuhan terhadap peraturan ketenagakerjaan</w:t>
            </w:r>
          </w:p>
        </w:tc>
        <w:tc>
          <w:tcPr>
            <w:tcW w:w="2043" w:type="dxa"/>
          </w:tcPr>
          <w:p w14:paraId="413E20FB" w14:textId="77777777" w:rsidR="006F3D87" w:rsidRPr="006F3D87" w:rsidRDefault="006F3D87" w:rsidP="006F3D87">
            <w:pPr>
              <w:ind w:left="104" w:right="201"/>
              <w:rPr>
                <w:rFonts w:ascii="Times New Roman" w:eastAsia="Times New Roman" w:hAnsi="Times New Roman" w:cs="Times New Roman"/>
                <w:sz w:val="24"/>
                <w:szCs w:val="24"/>
                <w:lang w:val="en-ID" w:eastAsia="en-ID"/>
              </w:rPr>
            </w:pPr>
            <w:r w:rsidRPr="006F3D87">
              <w:rPr>
                <w:rFonts w:ascii="Times New Roman" w:eastAsia="Times New Roman" w:hAnsi="Times New Roman" w:cs="Times New Roman"/>
                <w:sz w:val="24"/>
                <w:szCs w:val="24"/>
                <w:lang w:val="en-ID" w:eastAsia="en-ID"/>
              </w:rPr>
              <w:t>Kurangnya pemahaman tentang hak dan kewajiban pekerja maupun pengusaha</w:t>
            </w:r>
          </w:p>
        </w:tc>
        <w:tc>
          <w:tcPr>
            <w:tcW w:w="2209" w:type="dxa"/>
          </w:tcPr>
          <w:p w14:paraId="07840678" w14:textId="77777777" w:rsidR="006F3D87" w:rsidRPr="006F3D87" w:rsidRDefault="006F3D87" w:rsidP="006F3D87">
            <w:pPr>
              <w:ind w:left="83" w:right="142"/>
              <w:rPr>
                <w:rFonts w:ascii="Times New Roman" w:eastAsia="Times New Roman" w:hAnsi="Times New Roman" w:cs="Times New Roman"/>
                <w:sz w:val="24"/>
                <w:szCs w:val="24"/>
                <w:lang w:val="en-ID" w:eastAsia="en-ID"/>
              </w:rPr>
            </w:pPr>
            <w:r w:rsidRPr="006F3D87">
              <w:rPr>
                <w:rFonts w:ascii="Times New Roman" w:eastAsia="Times New Roman" w:hAnsi="Times New Roman" w:cs="Times New Roman"/>
                <w:sz w:val="24"/>
                <w:szCs w:val="24"/>
                <w:lang w:val="en-ID" w:eastAsia="en-ID"/>
              </w:rPr>
              <w:t>Penyelesaian perselisihan HI, Pencegahan PHK, Pencegahan Mogok kerja dan Penutupan perusahaan</w:t>
            </w:r>
          </w:p>
        </w:tc>
        <w:tc>
          <w:tcPr>
            <w:tcW w:w="2163" w:type="dxa"/>
          </w:tcPr>
          <w:p w14:paraId="6EF8CF6E" w14:textId="77777777" w:rsidR="006F3D87" w:rsidRPr="006F3D87" w:rsidRDefault="006F3D87" w:rsidP="006F3D87">
            <w:pPr>
              <w:ind w:left="142" w:right="178"/>
              <w:rPr>
                <w:rFonts w:ascii="Times New Roman" w:eastAsia="Times New Roman" w:hAnsi="Times New Roman" w:cs="Times New Roman"/>
                <w:sz w:val="24"/>
                <w:szCs w:val="24"/>
                <w:lang w:val="en-ID" w:eastAsia="en-ID"/>
              </w:rPr>
            </w:pPr>
            <w:r w:rsidRPr="006F3D87">
              <w:rPr>
                <w:rFonts w:ascii="Times New Roman" w:eastAsia="Times New Roman" w:hAnsi="Times New Roman" w:cs="Times New Roman"/>
                <w:sz w:val="24"/>
                <w:szCs w:val="24"/>
                <w:lang w:val="en-ID" w:eastAsia="en-ID"/>
              </w:rPr>
              <w:t>Terciptanya Hubungan Industrial Yang Harmonis, dinamis dan berkeadilan</w:t>
            </w:r>
          </w:p>
        </w:tc>
      </w:tr>
    </w:tbl>
    <w:p w14:paraId="16CF21E9" w14:textId="77777777" w:rsidR="00BD0651" w:rsidRDefault="00BD0651" w:rsidP="00BD0651">
      <w:pPr>
        <w:widowControl w:val="0"/>
        <w:spacing w:line="360" w:lineRule="auto"/>
        <w:ind w:left="1560" w:right="236"/>
        <w:jc w:val="both"/>
        <w:rPr>
          <w:rFonts w:ascii="Times New Roman" w:hAnsi="Times New Roman"/>
          <w:b/>
          <w:bCs/>
          <w:sz w:val="24"/>
          <w:szCs w:val="24"/>
        </w:rPr>
      </w:pPr>
    </w:p>
    <w:p w14:paraId="2354980D" w14:textId="77777777" w:rsidR="009C738A" w:rsidRDefault="006F3D87" w:rsidP="009C738A">
      <w:pPr>
        <w:widowControl w:val="0"/>
        <w:spacing w:line="360" w:lineRule="auto"/>
        <w:ind w:left="1418" w:right="236" w:hanging="851"/>
        <w:jc w:val="both"/>
        <w:rPr>
          <w:rFonts w:ascii="Times New Roman" w:hAnsi="Times New Roman"/>
          <w:b/>
          <w:bCs/>
          <w:sz w:val="24"/>
          <w:szCs w:val="24"/>
        </w:rPr>
      </w:pPr>
      <w:r>
        <w:rPr>
          <w:rFonts w:ascii="Times New Roman" w:hAnsi="Times New Roman"/>
          <w:b/>
          <w:bCs/>
          <w:sz w:val="24"/>
          <w:szCs w:val="24"/>
        </w:rPr>
        <w:t>1.6.3</w:t>
      </w:r>
      <w:r>
        <w:rPr>
          <w:rFonts w:ascii="Times New Roman" w:hAnsi="Times New Roman"/>
          <w:b/>
          <w:bCs/>
          <w:sz w:val="24"/>
          <w:szCs w:val="24"/>
        </w:rPr>
        <w:tab/>
        <w:t>Pembangunan Keluarga</w:t>
      </w:r>
    </w:p>
    <w:p w14:paraId="7F59EB3B" w14:textId="77777777" w:rsidR="00BD0651" w:rsidRDefault="009C738A" w:rsidP="00CE2783">
      <w:pPr>
        <w:widowControl w:val="0"/>
        <w:spacing w:line="360" w:lineRule="auto"/>
        <w:ind w:left="1418" w:firstLine="567"/>
        <w:jc w:val="both"/>
        <w:rPr>
          <w:rFonts w:ascii="Times New Roman" w:hAnsi="Times New Roman" w:cs="Times New Roman"/>
          <w:sz w:val="24"/>
          <w:szCs w:val="24"/>
        </w:rPr>
      </w:pPr>
      <w:r w:rsidRPr="009C738A">
        <w:rPr>
          <w:rFonts w:ascii="Times New Roman" w:hAnsi="Times New Roman" w:cs="Times New Roman"/>
          <w:spacing w:val="-2"/>
          <w:sz w:val="24"/>
          <w:szCs w:val="24"/>
        </w:rPr>
        <w:t>Dalam</w:t>
      </w:r>
      <w:r w:rsidRPr="009C738A">
        <w:rPr>
          <w:rFonts w:ascii="Times New Roman" w:hAnsi="Times New Roman" w:cs="Times New Roman"/>
          <w:spacing w:val="-13"/>
          <w:sz w:val="24"/>
          <w:szCs w:val="24"/>
        </w:rPr>
        <w:t xml:space="preserve"> </w:t>
      </w:r>
      <w:r w:rsidRPr="009C738A">
        <w:rPr>
          <w:rFonts w:ascii="Times New Roman" w:hAnsi="Times New Roman" w:cs="Times New Roman"/>
          <w:spacing w:val="-2"/>
          <w:sz w:val="24"/>
          <w:szCs w:val="24"/>
        </w:rPr>
        <w:t>konteks pembangunan</w:t>
      </w:r>
      <w:r w:rsidRPr="009C738A">
        <w:rPr>
          <w:rFonts w:ascii="Times New Roman" w:hAnsi="Times New Roman" w:cs="Times New Roman"/>
          <w:spacing w:val="14"/>
          <w:sz w:val="24"/>
          <w:szCs w:val="24"/>
        </w:rPr>
        <w:t xml:space="preserve"> </w:t>
      </w:r>
      <w:r w:rsidRPr="009C738A">
        <w:rPr>
          <w:rFonts w:ascii="Times New Roman" w:hAnsi="Times New Roman" w:cs="Times New Roman"/>
          <w:spacing w:val="-2"/>
          <w:sz w:val="24"/>
          <w:szCs w:val="24"/>
        </w:rPr>
        <w:t>sosial</w:t>
      </w:r>
      <w:r w:rsidRPr="009C738A">
        <w:rPr>
          <w:rFonts w:ascii="Times New Roman" w:hAnsi="Times New Roman" w:cs="Times New Roman"/>
          <w:spacing w:val="-9"/>
          <w:sz w:val="24"/>
          <w:szCs w:val="24"/>
        </w:rPr>
        <w:t xml:space="preserve"> </w:t>
      </w:r>
      <w:r w:rsidRPr="009C738A">
        <w:rPr>
          <w:rFonts w:ascii="Times New Roman" w:hAnsi="Times New Roman" w:cs="Times New Roman"/>
          <w:spacing w:val="-2"/>
          <w:sz w:val="24"/>
          <w:szCs w:val="24"/>
        </w:rPr>
        <w:t>di</w:t>
      </w:r>
      <w:r w:rsidRPr="009C738A">
        <w:rPr>
          <w:rFonts w:ascii="Times New Roman" w:hAnsi="Times New Roman" w:cs="Times New Roman"/>
          <w:spacing w:val="-9"/>
          <w:sz w:val="24"/>
          <w:szCs w:val="24"/>
        </w:rPr>
        <w:t xml:space="preserve"> </w:t>
      </w:r>
      <w:r w:rsidRPr="009C738A">
        <w:rPr>
          <w:rFonts w:ascii="Times New Roman" w:hAnsi="Times New Roman" w:cs="Times New Roman"/>
          <w:spacing w:val="-2"/>
          <w:sz w:val="24"/>
          <w:szCs w:val="24"/>
        </w:rPr>
        <w:t>Indonesia, pembangunan</w:t>
      </w:r>
      <w:r w:rsidRPr="009C738A">
        <w:rPr>
          <w:rFonts w:ascii="Times New Roman" w:hAnsi="Times New Roman" w:cs="Times New Roman"/>
          <w:spacing w:val="28"/>
          <w:sz w:val="24"/>
          <w:szCs w:val="24"/>
        </w:rPr>
        <w:t xml:space="preserve"> </w:t>
      </w:r>
      <w:r w:rsidRPr="009C738A">
        <w:rPr>
          <w:rFonts w:ascii="Times New Roman" w:hAnsi="Times New Roman" w:cs="Times New Roman"/>
          <w:spacing w:val="-2"/>
          <w:sz w:val="24"/>
          <w:szCs w:val="24"/>
        </w:rPr>
        <w:t>keluarga merupakan</w:t>
      </w:r>
      <w:r w:rsidRPr="009C738A">
        <w:rPr>
          <w:rFonts w:ascii="Times New Roman" w:hAnsi="Times New Roman" w:cs="Times New Roman"/>
          <w:b/>
          <w:bCs/>
          <w:sz w:val="24"/>
          <w:szCs w:val="24"/>
        </w:rPr>
        <w:t xml:space="preserve"> </w:t>
      </w:r>
      <w:r w:rsidRPr="009C738A">
        <w:rPr>
          <w:rFonts w:ascii="Times New Roman" w:hAnsi="Times New Roman" w:cs="Times New Roman"/>
          <w:spacing w:val="-2"/>
          <w:sz w:val="24"/>
          <w:szCs w:val="24"/>
        </w:rPr>
        <w:t xml:space="preserve">salah </w:t>
      </w:r>
      <w:r w:rsidRPr="009C738A">
        <w:rPr>
          <w:rFonts w:ascii="Times New Roman" w:hAnsi="Times New Roman" w:cs="Times New Roman"/>
          <w:sz w:val="24"/>
          <w:szCs w:val="24"/>
        </w:rPr>
        <w:t>satu</w:t>
      </w:r>
      <w:r w:rsidRPr="009C738A">
        <w:rPr>
          <w:rFonts w:ascii="Times New Roman" w:hAnsi="Times New Roman" w:cs="Times New Roman"/>
          <w:spacing w:val="-9"/>
          <w:sz w:val="24"/>
          <w:szCs w:val="24"/>
        </w:rPr>
        <w:t xml:space="preserve"> </w:t>
      </w:r>
      <w:r w:rsidRPr="009C738A">
        <w:rPr>
          <w:rFonts w:ascii="Times New Roman" w:hAnsi="Times New Roman" w:cs="Times New Roman"/>
          <w:sz w:val="24"/>
          <w:szCs w:val="24"/>
        </w:rPr>
        <w:t>isu tematik</w:t>
      </w:r>
      <w:r w:rsidRPr="009C738A">
        <w:rPr>
          <w:rFonts w:ascii="Times New Roman" w:hAnsi="Times New Roman" w:cs="Times New Roman"/>
          <w:spacing w:val="14"/>
          <w:sz w:val="24"/>
          <w:szCs w:val="24"/>
        </w:rPr>
        <w:t xml:space="preserve"> </w:t>
      </w:r>
      <w:r w:rsidRPr="009C738A">
        <w:rPr>
          <w:rFonts w:ascii="Times New Roman" w:hAnsi="Times New Roman" w:cs="Times New Roman"/>
          <w:sz w:val="24"/>
          <w:szCs w:val="24"/>
        </w:rPr>
        <w:t>dalam pembangunan</w:t>
      </w:r>
      <w:r w:rsidRPr="009C738A">
        <w:rPr>
          <w:rFonts w:ascii="Times New Roman" w:hAnsi="Times New Roman" w:cs="Times New Roman"/>
          <w:spacing w:val="26"/>
          <w:sz w:val="24"/>
          <w:szCs w:val="24"/>
        </w:rPr>
        <w:t xml:space="preserve"> </w:t>
      </w:r>
      <w:r w:rsidRPr="009C738A">
        <w:rPr>
          <w:rFonts w:ascii="Times New Roman" w:hAnsi="Times New Roman" w:cs="Times New Roman"/>
          <w:sz w:val="24"/>
          <w:szCs w:val="24"/>
        </w:rPr>
        <w:t>nasional.</w:t>
      </w:r>
      <w:r w:rsidRPr="009C738A">
        <w:rPr>
          <w:rFonts w:ascii="Times New Roman" w:hAnsi="Times New Roman" w:cs="Times New Roman"/>
          <w:spacing w:val="34"/>
          <w:sz w:val="24"/>
          <w:szCs w:val="24"/>
        </w:rPr>
        <w:t xml:space="preserve"> </w:t>
      </w:r>
      <w:r w:rsidRPr="009C738A">
        <w:rPr>
          <w:rFonts w:ascii="Times New Roman" w:hAnsi="Times New Roman" w:cs="Times New Roman"/>
          <w:sz w:val="24"/>
          <w:szCs w:val="24"/>
        </w:rPr>
        <w:t>Upaya</w:t>
      </w:r>
      <w:r w:rsidRPr="009C738A">
        <w:rPr>
          <w:rFonts w:ascii="Times New Roman" w:hAnsi="Times New Roman" w:cs="Times New Roman"/>
          <w:spacing w:val="-11"/>
          <w:sz w:val="24"/>
          <w:szCs w:val="24"/>
        </w:rPr>
        <w:t xml:space="preserve"> </w:t>
      </w:r>
      <w:r w:rsidRPr="009C738A">
        <w:rPr>
          <w:rFonts w:ascii="Times New Roman" w:hAnsi="Times New Roman" w:cs="Times New Roman"/>
          <w:sz w:val="24"/>
          <w:szCs w:val="24"/>
        </w:rPr>
        <w:t>peningkatan</w:t>
      </w:r>
      <w:r w:rsidRPr="009C738A">
        <w:rPr>
          <w:rFonts w:ascii="Times New Roman" w:hAnsi="Times New Roman" w:cs="Times New Roman"/>
          <w:spacing w:val="26"/>
          <w:sz w:val="24"/>
          <w:szCs w:val="24"/>
        </w:rPr>
        <w:t xml:space="preserve">n </w:t>
      </w:r>
      <w:r w:rsidRPr="009C738A">
        <w:rPr>
          <w:rFonts w:ascii="Times New Roman" w:hAnsi="Times New Roman" w:cs="Times New Roman"/>
          <w:sz w:val="24"/>
          <w:szCs w:val="24"/>
        </w:rPr>
        <w:t>pembangunan</w:t>
      </w:r>
      <w:r w:rsidRPr="009C738A">
        <w:rPr>
          <w:rFonts w:ascii="Times New Roman" w:hAnsi="Times New Roman" w:cs="Times New Roman"/>
          <w:spacing w:val="26"/>
          <w:sz w:val="24"/>
          <w:szCs w:val="24"/>
        </w:rPr>
        <w:t xml:space="preserve"> </w:t>
      </w:r>
      <w:r w:rsidRPr="009C738A">
        <w:rPr>
          <w:rFonts w:ascii="Times New Roman" w:hAnsi="Times New Roman" w:cs="Times New Roman"/>
          <w:sz w:val="24"/>
          <w:szCs w:val="24"/>
        </w:rPr>
        <w:t>nasional</w:t>
      </w:r>
      <w:r w:rsidRPr="009C738A">
        <w:rPr>
          <w:rFonts w:ascii="Times New Roman" w:hAnsi="Times New Roman" w:cs="Times New Roman"/>
          <w:spacing w:val="18"/>
          <w:sz w:val="24"/>
          <w:szCs w:val="24"/>
        </w:rPr>
        <w:t xml:space="preserve"> </w:t>
      </w:r>
      <w:r w:rsidRPr="009C738A">
        <w:rPr>
          <w:rFonts w:ascii="Times New Roman" w:hAnsi="Times New Roman" w:cs="Times New Roman"/>
          <w:sz w:val="24"/>
          <w:szCs w:val="24"/>
        </w:rPr>
        <w:t>tidak terlepas</w:t>
      </w:r>
      <w:r w:rsidRPr="009C738A">
        <w:rPr>
          <w:rFonts w:ascii="Times New Roman" w:hAnsi="Times New Roman" w:cs="Times New Roman"/>
          <w:spacing w:val="39"/>
          <w:sz w:val="24"/>
          <w:szCs w:val="24"/>
        </w:rPr>
        <w:t xml:space="preserve"> </w:t>
      </w:r>
      <w:r w:rsidRPr="009C738A">
        <w:rPr>
          <w:rFonts w:ascii="Times New Roman" w:hAnsi="Times New Roman" w:cs="Times New Roman"/>
          <w:sz w:val="24"/>
          <w:szCs w:val="24"/>
        </w:rPr>
        <w:t>dari</w:t>
      </w:r>
      <w:r w:rsidRPr="009C738A">
        <w:rPr>
          <w:rFonts w:ascii="Times New Roman" w:hAnsi="Times New Roman" w:cs="Times New Roman"/>
          <w:spacing w:val="33"/>
          <w:sz w:val="24"/>
          <w:szCs w:val="24"/>
        </w:rPr>
        <w:t xml:space="preserve"> </w:t>
      </w:r>
      <w:r w:rsidRPr="009C738A">
        <w:rPr>
          <w:rFonts w:ascii="Times New Roman" w:hAnsi="Times New Roman" w:cs="Times New Roman"/>
          <w:sz w:val="24"/>
          <w:szCs w:val="24"/>
        </w:rPr>
        <w:t>pentingnya</w:t>
      </w:r>
      <w:r w:rsidRPr="009C738A">
        <w:rPr>
          <w:rFonts w:ascii="Times New Roman" w:hAnsi="Times New Roman" w:cs="Times New Roman"/>
          <w:spacing w:val="80"/>
          <w:sz w:val="24"/>
          <w:szCs w:val="24"/>
        </w:rPr>
        <w:t xml:space="preserve"> </w:t>
      </w:r>
      <w:r w:rsidRPr="009C738A">
        <w:rPr>
          <w:rFonts w:ascii="Times New Roman" w:hAnsi="Times New Roman" w:cs="Times New Roman"/>
          <w:sz w:val="24"/>
          <w:szCs w:val="24"/>
        </w:rPr>
        <w:t>keluarga</w:t>
      </w:r>
      <w:r w:rsidRPr="009C738A">
        <w:rPr>
          <w:rFonts w:ascii="Times New Roman" w:hAnsi="Times New Roman" w:cs="Times New Roman"/>
          <w:spacing w:val="40"/>
          <w:sz w:val="24"/>
          <w:szCs w:val="24"/>
        </w:rPr>
        <w:t xml:space="preserve"> </w:t>
      </w:r>
      <w:r w:rsidRPr="009C738A">
        <w:rPr>
          <w:rFonts w:ascii="Times New Roman" w:hAnsi="Times New Roman" w:cs="Times New Roman"/>
          <w:sz w:val="24"/>
          <w:szCs w:val="24"/>
        </w:rPr>
        <w:t>sebagai</w:t>
      </w:r>
      <w:r w:rsidRPr="009C738A">
        <w:rPr>
          <w:rFonts w:ascii="Times New Roman" w:hAnsi="Times New Roman" w:cs="Times New Roman"/>
          <w:spacing w:val="20"/>
          <w:sz w:val="24"/>
          <w:szCs w:val="24"/>
        </w:rPr>
        <w:t xml:space="preserve"> </w:t>
      </w:r>
      <w:r w:rsidRPr="009C738A">
        <w:rPr>
          <w:rFonts w:ascii="Times New Roman" w:hAnsi="Times New Roman" w:cs="Times New Roman"/>
          <w:sz w:val="24"/>
          <w:szCs w:val="24"/>
        </w:rPr>
        <w:t>salah</w:t>
      </w:r>
      <w:r w:rsidRPr="009C738A">
        <w:rPr>
          <w:rFonts w:ascii="Times New Roman" w:hAnsi="Times New Roman" w:cs="Times New Roman"/>
          <w:spacing w:val="40"/>
          <w:sz w:val="24"/>
          <w:szCs w:val="24"/>
        </w:rPr>
        <w:t xml:space="preserve"> </w:t>
      </w:r>
      <w:r w:rsidRPr="009C738A">
        <w:rPr>
          <w:rFonts w:ascii="Times New Roman" w:hAnsi="Times New Roman" w:cs="Times New Roman"/>
          <w:sz w:val="24"/>
          <w:szCs w:val="24"/>
        </w:rPr>
        <w:t>satu</w:t>
      </w:r>
      <w:r w:rsidRPr="009C738A">
        <w:rPr>
          <w:rFonts w:ascii="Times New Roman" w:hAnsi="Times New Roman" w:cs="Times New Roman"/>
          <w:spacing w:val="29"/>
          <w:sz w:val="24"/>
          <w:szCs w:val="24"/>
        </w:rPr>
        <w:t xml:space="preserve"> </w:t>
      </w:r>
      <w:r w:rsidRPr="009C738A">
        <w:rPr>
          <w:rFonts w:ascii="Times New Roman" w:hAnsi="Times New Roman" w:cs="Times New Roman"/>
          <w:sz w:val="24"/>
          <w:szCs w:val="24"/>
        </w:rPr>
        <w:t>aspek penting</w:t>
      </w:r>
      <w:r w:rsidRPr="009C738A">
        <w:rPr>
          <w:rFonts w:ascii="Times New Roman" w:hAnsi="Times New Roman" w:cs="Times New Roman"/>
          <w:spacing w:val="40"/>
          <w:sz w:val="24"/>
          <w:szCs w:val="24"/>
        </w:rPr>
        <w:t xml:space="preserve"> </w:t>
      </w:r>
      <w:r w:rsidRPr="009C738A">
        <w:rPr>
          <w:rFonts w:ascii="Times New Roman" w:hAnsi="Times New Roman" w:cs="Times New Roman"/>
          <w:sz w:val="24"/>
          <w:szCs w:val="24"/>
        </w:rPr>
        <w:t>pranata</w:t>
      </w:r>
      <w:r w:rsidRPr="009C738A">
        <w:rPr>
          <w:rFonts w:ascii="Times New Roman" w:hAnsi="Times New Roman" w:cs="Times New Roman"/>
          <w:spacing w:val="40"/>
          <w:sz w:val="24"/>
          <w:szCs w:val="24"/>
        </w:rPr>
        <w:t xml:space="preserve"> </w:t>
      </w:r>
      <w:r w:rsidRPr="009C738A">
        <w:rPr>
          <w:rFonts w:ascii="Times New Roman" w:hAnsi="Times New Roman" w:cs="Times New Roman"/>
          <w:sz w:val="24"/>
          <w:szCs w:val="24"/>
        </w:rPr>
        <w:t>sosial</w:t>
      </w:r>
      <w:r w:rsidRPr="009C738A">
        <w:rPr>
          <w:rFonts w:ascii="Times New Roman" w:hAnsi="Times New Roman" w:cs="Times New Roman"/>
          <w:spacing w:val="33"/>
          <w:sz w:val="24"/>
          <w:szCs w:val="24"/>
        </w:rPr>
        <w:t xml:space="preserve"> </w:t>
      </w:r>
      <w:r w:rsidRPr="009C738A">
        <w:rPr>
          <w:rFonts w:ascii="Times New Roman" w:hAnsi="Times New Roman" w:cs="Times New Roman"/>
          <w:sz w:val="24"/>
          <w:szCs w:val="24"/>
        </w:rPr>
        <w:t>yang</w:t>
      </w:r>
      <w:r w:rsidRPr="009C738A">
        <w:rPr>
          <w:rFonts w:ascii="Times New Roman" w:hAnsi="Times New Roman" w:cs="Times New Roman"/>
          <w:spacing w:val="40"/>
          <w:sz w:val="24"/>
          <w:szCs w:val="24"/>
        </w:rPr>
        <w:t xml:space="preserve"> </w:t>
      </w:r>
      <w:r w:rsidRPr="009C738A">
        <w:rPr>
          <w:rFonts w:ascii="Times New Roman" w:hAnsi="Times New Roman" w:cs="Times New Roman"/>
          <w:sz w:val="24"/>
          <w:szCs w:val="24"/>
        </w:rPr>
        <w:t>perlu diperhatikan.</w:t>
      </w:r>
      <w:r w:rsidR="00CE2783">
        <w:rPr>
          <w:rFonts w:ascii="Times New Roman" w:hAnsi="Times New Roman" w:cs="Times New Roman"/>
          <w:spacing w:val="36"/>
          <w:sz w:val="24"/>
          <w:szCs w:val="24"/>
        </w:rPr>
        <w:t xml:space="preserve"> </w:t>
      </w:r>
      <w:r w:rsidRPr="00D42FE8">
        <w:rPr>
          <w:rFonts w:ascii="Times New Roman" w:hAnsi="Times New Roman" w:cs="Times New Roman"/>
          <w:sz w:val="24"/>
          <w:szCs w:val="24"/>
          <w:highlight w:val="yellow"/>
        </w:rPr>
        <w:t>Undang</w:t>
      </w:r>
      <w:r w:rsidRPr="00D42FE8">
        <w:rPr>
          <w:rFonts w:ascii="Times New Roman" w:hAnsi="Times New Roman" w:cs="Times New Roman"/>
          <w:spacing w:val="-3"/>
          <w:sz w:val="24"/>
          <w:szCs w:val="24"/>
          <w:highlight w:val="yellow"/>
        </w:rPr>
        <w:t xml:space="preserve"> </w:t>
      </w:r>
      <w:r w:rsidRPr="00D42FE8">
        <w:rPr>
          <w:rFonts w:ascii="Times New Roman" w:hAnsi="Times New Roman" w:cs="Times New Roman"/>
          <w:sz w:val="24"/>
          <w:szCs w:val="24"/>
          <w:highlight w:val="yellow"/>
        </w:rPr>
        <w:t>Undang No</w:t>
      </w:r>
      <w:r w:rsidRPr="00D42FE8">
        <w:rPr>
          <w:rFonts w:ascii="Times New Roman" w:hAnsi="Times New Roman" w:cs="Times New Roman"/>
          <w:spacing w:val="-15"/>
          <w:sz w:val="24"/>
          <w:szCs w:val="24"/>
          <w:highlight w:val="yellow"/>
        </w:rPr>
        <w:t xml:space="preserve"> </w:t>
      </w:r>
      <w:r w:rsidRPr="00D42FE8">
        <w:rPr>
          <w:rFonts w:ascii="Times New Roman" w:hAnsi="Times New Roman" w:cs="Times New Roman"/>
          <w:sz w:val="24"/>
          <w:szCs w:val="24"/>
          <w:highlight w:val="yellow"/>
        </w:rPr>
        <w:t>52</w:t>
      </w:r>
      <w:r w:rsidRPr="00D42FE8">
        <w:rPr>
          <w:rFonts w:ascii="Times New Roman" w:hAnsi="Times New Roman" w:cs="Times New Roman"/>
          <w:spacing w:val="-3"/>
          <w:sz w:val="24"/>
          <w:szCs w:val="24"/>
          <w:highlight w:val="yellow"/>
        </w:rPr>
        <w:t xml:space="preserve"> </w:t>
      </w:r>
      <w:r w:rsidRPr="00D42FE8">
        <w:rPr>
          <w:rFonts w:ascii="Times New Roman" w:hAnsi="Times New Roman" w:cs="Times New Roman"/>
          <w:sz w:val="24"/>
          <w:szCs w:val="24"/>
          <w:highlight w:val="yellow"/>
        </w:rPr>
        <w:t xml:space="preserve">Tahun </w:t>
      </w:r>
      <w:r w:rsidRPr="00D42FE8">
        <w:rPr>
          <w:rFonts w:ascii="Times New Roman" w:hAnsi="Times New Roman" w:cs="Times New Roman"/>
          <w:spacing w:val="26"/>
          <w:sz w:val="24"/>
          <w:szCs w:val="24"/>
          <w:highlight w:val="yellow"/>
        </w:rPr>
        <w:t xml:space="preserve"> </w:t>
      </w:r>
      <w:r w:rsidRPr="00D42FE8">
        <w:rPr>
          <w:rFonts w:ascii="Times New Roman" w:hAnsi="Times New Roman" w:cs="Times New Roman"/>
          <w:sz w:val="24"/>
          <w:szCs w:val="24"/>
          <w:highlight w:val="yellow"/>
        </w:rPr>
        <w:t>2009,</w:t>
      </w:r>
      <w:r w:rsidRPr="00D42FE8">
        <w:rPr>
          <w:rFonts w:ascii="Times New Roman" w:hAnsi="Times New Roman" w:cs="Times New Roman"/>
          <w:spacing w:val="19"/>
          <w:sz w:val="24"/>
          <w:szCs w:val="24"/>
          <w:highlight w:val="yellow"/>
        </w:rPr>
        <w:t xml:space="preserve"> </w:t>
      </w:r>
      <w:r w:rsidRPr="00D42FE8">
        <w:rPr>
          <w:rFonts w:ascii="Times New Roman" w:hAnsi="Times New Roman" w:cs="Times New Roman"/>
          <w:sz w:val="24"/>
          <w:szCs w:val="24"/>
          <w:highlight w:val="yellow"/>
        </w:rPr>
        <w:t>Peraturan</w:t>
      </w:r>
      <w:r w:rsidRPr="00D42FE8">
        <w:rPr>
          <w:rFonts w:ascii="Times New Roman" w:hAnsi="Times New Roman" w:cs="Times New Roman"/>
          <w:spacing w:val="-20"/>
          <w:sz w:val="24"/>
          <w:szCs w:val="24"/>
          <w:highlight w:val="yellow"/>
        </w:rPr>
        <w:t xml:space="preserve"> </w:t>
      </w:r>
      <w:r w:rsidRPr="00D42FE8">
        <w:rPr>
          <w:rFonts w:ascii="Times New Roman" w:hAnsi="Times New Roman" w:cs="Times New Roman"/>
          <w:sz w:val="24"/>
          <w:szCs w:val="24"/>
          <w:highlight w:val="yellow"/>
        </w:rPr>
        <w:t>Pemerintah No</w:t>
      </w:r>
      <w:r w:rsidRPr="00D42FE8">
        <w:rPr>
          <w:rFonts w:ascii="Times New Roman" w:hAnsi="Times New Roman" w:cs="Times New Roman"/>
          <w:spacing w:val="-15"/>
          <w:sz w:val="24"/>
          <w:szCs w:val="24"/>
          <w:highlight w:val="yellow"/>
        </w:rPr>
        <w:t xml:space="preserve"> </w:t>
      </w:r>
      <w:r w:rsidRPr="00D42FE8">
        <w:rPr>
          <w:rFonts w:ascii="Times New Roman" w:hAnsi="Times New Roman" w:cs="Times New Roman"/>
          <w:sz w:val="24"/>
          <w:szCs w:val="24"/>
          <w:highlight w:val="yellow"/>
        </w:rPr>
        <w:t>87</w:t>
      </w:r>
      <w:r w:rsidRPr="00D42FE8">
        <w:rPr>
          <w:rFonts w:ascii="Times New Roman" w:hAnsi="Times New Roman" w:cs="Times New Roman"/>
          <w:spacing w:val="-3"/>
          <w:sz w:val="24"/>
          <w:szCs w:val="24"/>
          <w:highlight w:val="yellow"/>
        </w:rPr>
        <w:t xml:space="preserve"> </w:t>
      </w:r>
      <w:r w:rsidRPr="00D42FE8">
        <w:rPr>
          <w:rFonts w:ascii="Times New Roman" w:hAnsi="Times New Roman" w:cs="Times New Roman"/>
          <w:sz w:val="24"/>
          <w:szCs w:val="24"/>
          <w:highlight w:val="yellow"/>
        </w:rPr>
        <w:t>Tahun 2014, dan Peraturan</w:t>
      </w:r>
      <w:r w:rsidRPr="00D42FE8">
        <w:rPr>
          <w:rFonts w:ascii="Times New Roman" w:hAnsi="Times New Roman" w:cs="Times New Roman"/>
          <w:spacing w:val="-15"/>
          <w:sz w:val="24"/>
          <w:szCs w:val="24"/>
          <w:highlight w:val="yellow"/>
        </w:rPr>
        <w:t xml:space="preserve"> </w:t>
      </w:r>
      <w:r w:rsidRPr="00D42FE8">
        <w:rPr>
          <w:rFonts w:ascii="Times New Roman" w:hAnsi="Times New Roman" w:cs="Times New Roman"/>
          <w:sz w:val="24"/>
          <w:szCs w:val="24"/>
          <w:highlight w:val="yellow"/>
        </w:rPr>
        <w:t>Presiden</w:t>
      </w:r>
      <w:r w:rsidRPr="00D42FE8">
        <w:rPr>
          <w:rFonts w:ascii="Times New Roman" w:hAnsi="Times New Roman" w:cs="Times New Roman"/>
          <w:spacing w:val="-7"/>
          <w:sz w:val="24"/>
          <w:szCs w:val="24"/>
          <w:highlight w:val="yellow"/>
        </w:rPr>
        <w:t xml:space="preserve"> </w:t>
      </w:r>
      <w:r w:rsidRPr="00D42FE8">
        <w:rPr>
          <w:rFonts w:ascii="Times New Roman" w:hAnsi="Times New Roman" w:cs="Times New Roman"/>
          <w:sz w:val="24"/>
          <w:szCs w:val="24"/>
          <w:highlight w:val="yellow"/>
        </w:rPr>
        <w:t>No</w:t>
      </w:r>
      <w:r w:rsidRPr="00D42FE8">
        <w:rPr>
          <w:rFonts w:ascii="Times New Roman" w:hAnsi="Times New Roman" w:cs="Times New Roman"/>
          <w:spacing w:val="-5"/>
          <w:sz w:val="24"/>
          <w:szCs w:val="24"/>
          <w:highlight w:val="yellow"/>
        </w:rPr>
        <w:t xml:space="preserve"> </w:t>
      </w:r>
      <w:r w:rsidRPr="00D42FE8">
        <w:rPr>
          <w:rFonts w:ascii="Times New Roman" w:hAnsi="Times New Roman" w:cs="Times New Roman"/>
          <w:sz w:val="24"/>
          <w:szCs w:val="24"/>
          <w:highlight w:val="yellow"/>
        </w:rPr>
        <w:t>153 Tahun 2014</w:t>
      </w:r>
      <w:r w:rsidRPr="009C738A">
        <w:rPr>
          <w:rFonts w:ascii="Times New Roman" w:hAnsi="Times New Roman" w:cs="Times New Roman"/>
          <w:sz w:val="24"/>
          <w:szCs w:val="24"/>
        </w:rPr>
        <w:t xml:space="preserve"> semuanya</w:t>
      </w:r>
      <w:r w:rsidRPr="009C738A">
        <w:rPr>
          <w:rFonts w:ascii="Times New Roman" w:hAnsi="Times New Roman" w:cs="Times New Roman"/>
          <w:spacing w:val="18"/>
          <w:sz w:val="24"/>
          <w:szCs w:val="24"/>
        </w:rPr>
        <w:t xml:space="preserve"> </w:t>
      </w:r>
      <w:r w:rsidRPr="009C738A">
        <w:rPr>
          <w:rFonts w:ascii="Times New Roman" w:hAnsi="Times New Roman" w:cs="Times New Roman"/>
          <w:sz w:val="24"/>
          <w:szCs w:val="24"/>
        </w:rPr>
        <w:t>mendefinisikan</w:t>
      </w:r>
      <w:r w:rsidRPr="009C738A">
        <w:rPr>
          <w:rFonts w:ascii="Times New Roman" w:hAnsi="Times New Roman" w:cs="Times New Roman"/>
          <w:spacing w:val="57"/>
          <w:sz w:val="24"/>
          <w:szCs w:val="24"/>
        </w:rPr>
        <w:t xml:space="preserve"> </w:t>
      </w:r>
      <w:r w:rsidRPr="009C738A">
        <w:rPr>
          <w:rFonts w:ascii="Times New Roman" w:hAnsi="Times New Roman" w:cs="Times New Roman"/>
          <w:sz w:val="24"/>
          <w:szCs w:val="24"/>
        </w:rPr>
        <w:t>keluarga</w:t>
      </w:r>
      <w:r w:rsidRPr="009C738A">
        <w:rPr>
          <w:rFonts w:ascii="Times New Roman" w:hAnsi="Times New Roman" w:cs="Times New Roman"/>
          <w:spacing w:val="18"/>
          <w:sz w:val="24"/>
          <w:szCs w:val="24"/>
        </w:rPr>
        <w:t xml:space="preserve"> </w:t>
      </w:r>
      <w:r w:rsidRPr="009C738A">
        <w:rPr>
          <w:rFonts w:ascii="Times New Roman" w:hAnsi="Times New Roman" w:cs="Times New Roman"/>
          <w:sz w:val="24"/>
          <w:szCs w:val="24"/>
        </w:rPr>
        <w:t>sebagai</w:t>
      </w:r>
      <w:r w:rsidRPr="009C738A">
        <w:rPr>
          <w:rFonts w:ascii="Times New Roman" w:hAnsi="Times New Roman" w:cs="Times New Roman"/>
          <w:spacing w:val="-14"/>
          <w:sz w:val="24"/>
          <w:szCs w:val="24"/>
        </w:rPr>
        <w:t xml:space="preserve"> </w:t>
      </w:r>
      <w:r w:rsidRPr="009C738A">
        <w:rPr>
          <w:rFonts w:ascii="Times New Roman" w:hAnsi="Times New Roman" w:cs="Times New Roman"/>
          <w:sz w:val="24"/>
          <w:szCs w:val="24"/>
        </w:rPr>
        <w:t>unit</w:t>
      </w:r>
      <w:r w:rsidRPr="009C738A">
        <w:rPr>
          <w:rFonts w:ascii="Times New Roman" w:hAnsi="Times New Roman" w:cs="Times New Roman"/>
          <w:spacing w:val="25"/>
          <w:sz w:val="24"/>
          <w:szCs w:val="24"/>
        </w:rPr>
        <w:t xml:space="preserve"> </w:t>
      </w:r>
      <w:r w:rsidRPr="009C738A">
        <w:rPr>
          <w:rFonts w:ascii="Times New Roman" w:hAnsi="Times New Roman" w:cs="Times New Roman"/>
          <w:sz w:val="24"/>
          <w:szCs w:val="24"/>
        </w:rPr>
        <w:t>terkecil dalam</w:t>
      </w:r>
      <w:r w:rsidRPr="009C738A">
        <w:rPr>
          <w:rFonts w:ascii="Times New Roman" w:hAnsi="Times New Roman" w:cs="Times New Roman"/>
          <w:spacing w:val="40"/>
          <w:sz w:val="24"/>
          <w:szCs w:val="24"/>
        </w:rPr>
        <w:t xml:space="preserve"> </w:t>
      </w:r>
      <w:r w:rsidRPr="009C738A">
        <w:rPr>
          <w:rFonts w:ascii="Times New Roman" w:hAnsi="Times New Roman" w:cs="Times New Roman"/>
          <w:sz w:val="24"/>
          <w:szCs w:val="24"/>
        </w:rPr>
        <w:t>masyarakat</w:t>
      </w:r>
      <w:r w:rsidRPr="009C738A">
        <w:rPr>
          <w:rFonts w:ascii="Times New Roman" w:hAnsi="Times New Roman" w:cs="Times New Roman"/>
          <w:spacing w:val="38"/>
          <w:sz w:val="24"/>
          <w:szCs w:val="24"/>
        </w:rPr>
        <w:t xml:space="preserve"> </w:t>
      </w:r>
      <w:r w:rsidRPr="009C738A">
        <w:rPr>
          <w:rFonts w:ascii="Times New Roman" w:hAnsi="Times New Roman" w:cs="Times New Roman"/>
          <w:sz w:val="24"/>
          <w:szCs w:val="24"/>
        </w:rPr>
        <w:t>yang</w:t>
      </w:r>
      <w:r w:rsidRPr="009C738A">
        <w:rPr>
          <w:rFonts w:ascii="Times New Roman" w:hAnsi="Times New Roman" w:cs="Times New Roman"/>
          <w:spacing w:val="32"/>
          <w:sz w:val="24"/>
          <w:szCs w:val="24"/>
        </w:rPr>
        <w:t xml:space="preserve"> </w:t>
      </w:r>
      <w:r w:rsidRPr="009C738A">
        <w:rPr>
          <w:rFonts w:ascii="Times New Roman" w:hAnsi="Times New Roman" w:cs="Times New Roman"/>
          <w:sz w:val="24"/>
          <w:szCs w:val="24"/>
        </w:rPr>
        <w:t>terdiri</w:t>
      </w:r>
      <w:r w:rsidRPr="009C738A">
        <w:rPr>
          <w:rFonts w:ascii="Times New Roman" w:hAnsi="Times New Roman" w:cs="Times New Roman"/>
          <w:spacing w:val="40"/>
          <w:sz w:val="24"/>
          <w:szCs w:val="24"/>
        </w:rPr>
        <w:t xml:space="preserve"> </w:t>
      </w:r>
      <w:r w:rsidRPr="009C738A">
        <w:rPr>
          <w:rFonts w:ascii="Times New Roman" w:hAnsi="Times New Roman" w:cs="Times New Roman"/>
          <w:sz w:val="24"/>
          <w:szCs w:val="24"/>
        </w:rPr>
        <w:t>dari</w:t>
      </w:r>
      <w:r w:rsidRPr="009C738A">
        <w:rPr>
          <w:rFonts w:ascii="Times New Roman" w:hAnsi="Times New Roman" w:cs="Times New Roman"/>
          <w:spacing w:val="37"/>
          <w:sz w:val="24"/>
          <w:szCs w:val="24"/>
        </w:rPr>
        <w:t xml:space="preserve"> </w:t>
      </w:r>
      <w:r w:rsidRPr="009C738A">
        <w:rPr>
          <w:rFonts w:ascii="Times New Roman" w:hAnsi="Times New Roman" w:cs="Times New Roman"/>
          <w:sz w:val="24"/>
          <w:szCs w:val="24"/>
        </w:rPr>
        <w:t>suami</w:t>
      </w:r>
      <w:r w:rsidRPr="009C738A">
        <w:rPr>
          <w:rFonts w:ascii="Times New Roman" w:hAnsi="Times New Roman" w:cs="Times New Roman"/>
          <w:spacing w:val="37"/>
          <w:sz w:val="24"/>
          <w:szCs w:val="24"/>
        </w:rPr>
        <w:t xml:space="preserve"> </w:t>
      </w:r>
      <w:r w:rsidRPr="009C738A">
        <w:rPr>
          <w:rFonts w:ascii="Times New Roman" w:hAnsi="Times New Roman" w:cs="Times New Roman"/>
          <w:sz w:val="24"/>
          <w:szCs w:val="24"/>
        </w:rPr>
        <w:t>istri,</w:t>
      </w:r>
      <w:r w:rsidRPr="009C738A">
        <w:rPr>
          <w:rFonts w:ascii="Times New Roman" w:hAnsi="Times New Roman" w:cs="Times New Roman"/>
          <w:spacing w:val="72"/>
          <w:sz w:val="24"/>
          <w:szCs w:val="24"/>
        </w:rPr>
        <w:t xml:space="preserve"> </w:t>
      </w:r>
      <w:r w:rsidRPr="009C738A">
        <w:rPr>
          <w:rFonts w:ascii="Times New Roman" w:hAnsi="Times New Roman" w:cs="Times New Roman"/>
          <w:sz w:val="24"/>
          <w:szCs w:val="24"/>
        </w:rPr>
        <w:t>atau suami,</w:t>
      </w:r>
      <w:r w:rsidRPr="009C738A">
        <w:rPr>
          <w:rFonts w:ascii="Times New Roman" w:hAnsi="Times New Roman" w:cs="Times New Roman"/>
          <w:spacing w:val="40"/>
          <w:sz w:val="24"/>
          <w:szCs w:val="24"/>
        </w:rPr>
        <w:t xml:space="preserve"> </w:t>
      </w:r>
      <w:r w:rsidRPr="009C738A">
        <w:rPr>
          <w:rFonts w:ascii="Times New Roman" w:hAnsi="Times New Roman" w:cs="Times New Roman"/>
          <w:sz w:val="24"/>
          <w:szCs w:val="24"/>
        </w:rPr>
        <w:t>istri</w:t>
      </w:r>
      <w:r w:rsidRPr="009C738A">
        <w:rPr>
          <w:rFonts w:ascii="Times New Roman" w:hAnsi="Times New Roman" w:cs="Times New Roman"/>
          <w:spacing w:val="40"/>
          <w:sz w:val="24"/>
          <w:szCs w:val="24"/>
        </w:rPr>
        <w:t xml:space="preserve"> </w:t>
      </w:r>
      <w:r w:rsidRPr="009C738A">
        <w:rPr>
          <w:rFonts w:ascii="Times New Roman" w:hAnsi="Times New Roman" w:cs="Times New Roman"/>
          <w:sz w:val="24"/>
          <w:szCs w:val="24"/>
        </w:rPr>
        <w:t>dan</w:t>
      </w:r>
      <w:r w:rsidRPr="009C738A">
        <w:rPr>
          <w:rFonts w:ascii="Times New Roman" w:hAnsi="Times New Roman" w:cs="Times New Roman"/>
          <w:spacing w:val="32"/>
          <w:sz w:val="24"/>
          <w:szCs w:val="24"/>
        </w:rPr>
        <w:t xml:space="preserve"> </w:t>
      </w:r>
      <w:r w:rsidRPr="009C738A">
        <w:rPr>
          <w:rFonts w:ascii="Times New Roman" w:hAnsi="Times New Roman" w:cs="Times New Roman"/>
          <w:sz w:val="24"/>
          <w:szCs w:val="24"/>
        </w:rPr>
        <w:t>anaknya,</w:t>
      </w:r>
      <w:r w:rsidRPr="009C738A">
        <w:rPr>
          <w:rFonts w:ascii="Times New Roman" w:hAnsi="Times New Roman" w:cs="Times New Roman"/>
          <w:spacing w:val="40"/>
          <w:sz w:val="24"/>
          <w:szCs w:val="24"/>
        </w:rPr>
        <w:t xml:space="preserve"> </w:t>
      </w:r>
      <w:r w:rsidRPr="009C738A">
        <w:rPr>
          <w:rFonts w:ascii="Times New Roman" w:hAnsi="Times New Roman" w:cs="Times New Roman"/>
          <w:sz w:val="24"/>
          <w:szCs w:val="24"/>
        </w:rPr>
        <w:t>atau</w:t>
      </w:r>
      <w:r w:rsidRPr="009C738A">
        <w:rPr>
          <w:rFonts w:ascii="Times New Roman" w:hAnsi="Times New Roman" w:cs="Times New Roman"/>
          <w:spacing w:val="32"/>
          <w:sz w:val="24"/>
          <w:szCs w:val="24"/>
        </w:rPr>
        <w:t xml:space="preserve"> </w:t>
      </w:r>
      <w:r w:rsidRPr="009C738A">
        <w:rPr>
          <w:rFonts w:ascii="Times New Roman" w:hAnsi="Times New Roman" w:cs="Times New Roman"/>
          <w:sz w:val="24"/>
          <w:szCs w:val="24"/>
        </w:rPr>
        <w:t>ayah dan anaknya,</w:t>
      </w:r>
      <w:r w:rsidRPr="009C738A">
        <w:rPr>
          <w:rFonts w:ascii="Times New Roman" w:hAnsi="Times New Roman" w:cs="Times New Roman"/>
          <w:spacing w:val="-15"/>
          <w:sz w:val="24"/>
          <w:szCs w:val="24"/>
        </w:rPr>
        <w:t xml:space="preserve"> </w:t>
      </w:r>
      <w:r w:rsidRPr="009C738A">
        <w:rPr>
          <w:rFonts w:ascii="Times New Roman" w:hAnsi="Times New Roman" w:cs="Times New Roman"/>
          <w:sz w:val="24"/>
          <w:szCs w:val="24"/>
        </w:rPr>
        <w:t>atau</w:t>
      </w:r>
      <w:r w:rsidRPr="009C738A">
        <w:rPr>
          <w:rFonts w:ascii="Times New Roman" w:hAnsi="Times New Roman" w:cs="Times New Roman"/>
          <w:spacing w:val="-20"/>
          <w:sz w:val="24"/>
          <w:szCs w:val="24"/>
        </w:rPr>
        <w:t xml:space="preserve"> </w:t>
      </w:r>
      <w:r w:rsidRPr="009C738A">
        <w:rPr>
          <w:rFonts w:ascii="Times New Roman" w:hAnsi="Times New Roman" w:cs="Times New Roman"/>
          <w:sz w:val="24"/>
          <w:szCs w:val="24"/>
        </w:rPr>
        <w:t>ibu</w:t>
      </w:r>
      <w:r w:rsidRPr="009C738A">
        <w:rPr>
          <w:rFonts w:ascii="Times New Roman" w:hAnsi="Times New Roman" w:cs="Times New Roman"/>
          <w:spacing w:val="-14"/>
          <w:sz w:val="24"/>
          <w:szCs w:val="24"/>
        </w:rPr>
        <w:t xml:space="preserve"> </w:t>
      </w:r>
      <w:r w:rsidRPr="009C738A">
        <w:rPr>
          <w:rFonts w:ascii="Times New Roman" w:hAnsi="Times New Roman" w:cs="Times New Roman"/>
          <w:sz w:val="24"/>
          <w:szCs w:val="24"/>
        </w:rPr>
        <w:t>dan</w:t>
      </w:r>
      <w:r w:rsidRPr="009C738A">
        <w:rPr>
          <w:rFonts w:ascii="Times New Roman" w:hAnsi="Times New Roman" w:cs="Times New Roman"/>
          <w:spacing w:val="-15"/>
          <w:sz w:val="24"/>
          <w:szCs w:val="24"/>
        </w:rPr>
        <w:t xml:space="preserve"> </w:t>
      </w:r>
      <w:r w:rsidRPr="009C738A">
        <w:rPr>
          <w:rFonts w:ascii="Times New Roman" w:hAnsi="Times New Roman" w:cs="Times New Roman"/>
          <w:sz w:val="24"/>
          <w:szCs w:val="24"/>
        </w:rPr>
        <w:t>anaknya. Dikabupaten Sumedang menurut data jumlah keluarga yang memiliki Kartu Keluarga adalah 447.313. Selanjutnya akan dibahas kondisi terkait dengan indikator indikator yang ada dalam Pembangunan Keluarga, utamanya yang</w:t>
      </w:r>
      <w:r w:rsidRPr="009C738A">
        <w:rPr>
          <w:rFonts w:ascii="Times New Roman" w:hAnsi="Times New Roman" w:cs="Times New Roman"/>
          <w:spacing w:val="-5"/>
          <w:sz w:val="24"/>
          <w:szCs w:val="24"/>
        </w:rPr>
        <w:t xml:space="preserve"> </w:t>
      </w:r>
      <w:r w:rsidRPr="009C738A">
        <w:rPr>
          <w:rFonts w:ascii="Times New Roman" w:hAnsi="Times New Roman" w:cs="Times New Roman"/>
          <w:sz w:val="24"/>
          <w:szCs w:val="24"/>
        </w:rPr>
        <w:t>ada dalam Metadata</w:t>
      </w:r>
      <w:r w:rsidRPr="009C738A">
        <w:rPr>
          <w:rFonts w:ascii="Times New Roman" w:hAnsi="Times New Roman" w:cs="Times New Roman"/>
          <w:spacing w:val="-7"/>
          <w:sz w:val="24"/>
          <w:szCs w:val="24"/>
        </w:rPr>
        <w:t xml:space="preserve"> </w:t>
      </w:r>
      <w:r w:rsidRPr="009C738A">
        <w:rPr>
          <w:rFonts w:ascii="Times New Roman" w:hAnsi="Times New Roman" w:cs="Times New Roman"/>
          <w:sz w:val="24"/>
          <w:szCs w:val="24"/>
        </w:rPr>
        <w:t>30. Situasi kondisi</w:t>
      </w:r>
      <w:r w:rsidRPr="009C738A">
        <w:rPr>
          <w:rFonts w:ascii="Times New Roman" w:hAnsi="Times New Roman" w:cs="Times New Roman"/>
          <w:spacing w:val="37"/>
          <w:sz w:val="24"/>
          <w:szCs w:val="24"/>
        </w:rPr>
        <w:t xml:space="preserve"> </w:t>
      </w:r>
      <w:r w:rsidRPr="009C738A">
        <w:rPr>
          <w:rFonts w:ascii="Times New Roman" w:hAnsi="Times New Roman" w:cs="Times New Roman"/>
          <w:sz w:val="24"/>
          <w:szCs w:val="24"/>
        </w:rPr>
        <w:t>tersebut</w:t>
      </w:r>
      <w:r w:rsidRPr="009C738A">
        <w:rPr>
          <w:rFonts w:ascii="Times New Roman" w:hAnsi="Times New Roman" w:cs="Times New Roman"/>
          <w:spacing w:val="-1"/>
          <w:sz w:val="24"/>
          <w:szCs w:val="24"/>
        </w:rPr>
        <w:t xml:space="preserve"> </w:t>
      </w:r>
      <w:r w:rsidRPr="009C738A">
        <w:rPr>
          <w:rFonts w:ascii="Times New Roman" w:hAnsi="Times New Roman" w:cs="Times New Roman"/>
          <w:sz w:val="24"/>
          <w:szCs w:val="24"/>
        </w:rPr>
        <w:t>adalah Indeks Pembangunan Keluarga (iBangga), Perlindungan Anak, Rumah tangga dengan akses hunian layak, terjangkau, dan</w:t>
      </w:r>
      <w:r w:rsidRPr="009C738A">
        <w:rPr>
          <w:rFonts w:ascii="Times New Roman" w:hAnsi="Times New Roman" w:cs="Times New Roman"/>
          <w:spacing w:val="-8"/>
          <w:sz w:val="24"/>
          <w:szCs w:val="24"/>
        </w:rPr>
        <w:t xml:space="preserve"> </w:t>
      </w:r>
      <w:r w:rsidRPr="009C738A">
        <w:rPr>
          <w:rFonts w:ascii="Times New Roman" w:hAnsi="Times New Roman" w:cs="Times New Roman"/>
          <w:sz w:val="24"/>
          <w:szCs w:val="24"/>
        </w:rPr>
        <w:t>berkelanjutan Rumah tangga dengan Akses</w:t>
      </w:r>
      <w:r w:rsidRPr="009C738A">
        <w:rPr>
          <w:rFonts w:ascii="Times New Roman" w:hAnsi="Times New Roman" w:cs="Times New Roman"/>
          <w:spacing w:val="-12"/>
          <w:sz w:val="24"/>
          <w:szCs w:val="24"/>
        </w:rPr>
        <w:t xml:space="preserve"> </w:t>
      </w:r>
      <w:r w:rsidRPr="009C738A">
        <w:rPr>
          <w:rFonts w:ascii="Times New Roman" w:hAnsi="Times New Roman" w:cs="Times New Roman"/>
          <w:sz w:val="24"/>
          <w:szCs w:val="24"/>
        </w:rPr>
        <w:t>Sanitasi</w:t>
      </w:r>
      <w:r w:rsidRPr="009C738A">
        <w:rPr>
          <w:rFonts w:ascii="Times New Roman" w:hAnsi="Times New Roman" w:cs="Times New Roman"/>
          <w:spacing w:val="-4"/>
          <w:sz w:val="24"/>
          <w:szCs w:val="24"/>
        </w:rPr>
        <w:t xml:space="preserve"> </w:t>
      </w:r>
      <w:r w:rsidRPr="009C738A">
        <w:rPr>
          <w:rFonts w:ascii="Times New Roman" w:hAnsi="Times New Roman" w:cs="Times New Roman"/>
          <w:sz w:val="24"/>
          <w:szCs w:val="24"/>
        </w:rPr>
        <w:t>Aman, Lansia Berdaya, Pengasuhan Remaja, Perkawinan Anak Perempuan Pernah Kawin Umur 20-24 tahun yang menikah</w:t>
      </w:r>
      <w:r w:rsidRPr="009C738A">
        <w:rPr>
          <w:rFonts w:ascii="Times New Roman" w:hAnsi="Times New Roman" w:cs="Times New Roman"/>
          <w:spacing w:val="28"/>
          <w:sz w:val="24"/>
          <w:szCs w:val="24"/>
        </w:rPr>
        <w:t xml:space="preserve"> </w:t>
      </w:r>
      <w:r w:rsidRPr="009C738A">
        <w:rPr>
          <w:rFonts w:ascii="Times New Roman" w:hAnsi="Times New Roman" w:cs="Times New Roman"/>
          <w:sz w:val="24"/>
          <w:szCs w:val="24"/>
        </w:rPr>
        <w:t>usia Kurang 19 tahun, dan</w:t>
      </w:r>
      <w:r w:rsidRPr="009C738A">
        <w:rPr>
          <w:rFonts w:ascii="Times New Roman" w:hAnsi="Times New Roman" w:cs="Times New Roman"/>
          <w:spacing w:val="-5"/>
          <w:sz w:val="24"/>
          <w:szCs w:val="24"/>
        </w:rPr>
        <w:t xml:space="preserve"> </w:t>
      </w:r>
      <w:r w:rsidRPr="009C738A">
        <w:rPr>
          <w:rFonts w:ascii="Times New Roman" w:hAnsi="Times New Roman" w:cs="Times New Roman"/>
          <w:sz w:val="24"/>
          <w:szCs w:val="24"/>
        </w:rPr>
        <w:t>Cakupan Kepesertaan</w:t>
      </w:r>
      <w:r w:rsidRPr="009C738A">
        <w:rPr>
          <w:rFonts w:ascii="Times New Roman" w:hAnsi="Times New Roman" w:cs="Times New Roman"/>
          <w:spacing w:val="-5"/>
          <w:sz w:val="24"/>
          <w:szCs w:val="24"/>
        </w:rPr>
        <w:t xml:space="preserve"> </w:t>
      </w:r>
      <w:r>
        <w:rPr>
          <w:rFonts w:ascii="Times New Roman" w:hAnsi="Times New Roman" w:cs="Times New Roman"/>
          <w:sz w:val="24"/>
          <w:szCs w:val="24"/>
        </w:rPr>
        <w:t>JKN di Kabupaten Sumedang.</w:t>
      </w:r>
    </w:p>
    <w:p w14:paraId="37A245B3" w14:textId="77777777" w:rsidR="009C738A" w:rsidRDefault="009C738A" w:rsidP="009C738A">
      <w:pPr>
        <w:widowControl w:val="0"/>
        <w:spacing w:line="360" w:lineRule="auto"/>
        <w:ind w:left="1418" w:right="236" w:firstLine="567"/>
        <w:jc w:val="both"/>
        <w:rPr>
          <w:rFonts w:ascii="Times New Roman" w:hAnsi="Times New Roman" w:cs="Times New Roman"/>
          <w:b/>
          <w:bCs/>
          <w:sz w:val="24"/>
          <w:szCs w:val="24"/>
        </w:rPr>
      </w:pPr>
    </w:p>
    <w:p w14:paraId="6758A2E4" w14:textId="77777777" w:rsidR="009C738A" w:rsidRDefault="009C738A" w:rsidP="009C738A">
      <w:pPr>
        <w:widowControl w:val="0"/>
        <w:spacing w:line="360" w:lineRule="auto"/>
        <w:ind w:left="1843" w:right="236" w:hanging="850"/>
        <w:jc w:val="both"/>
        <w:rPr>
          <w:rFonts w:ascii="Times New Roman" w:hAnsi="Times New Roman"/>
          <w:b/>
          <w:sz w:val="24"/>
          <w:szCs w:val="24"/>
        </w:rPr>
      </w:pPr>
      <w:r>
        <w:rPr>
          <w:rFonts w:ascii="Times New Roman" w:hAnsi="Times New Roman" w:cs="Times New Roman"/>
          <w:b/>
          <w:bCs/>
          <w:sz w:val="24"/>
          <w:szCs w:val="24"/>
        </w:rPr>
        <w:t>1.6.3.1</w:t>
      </w:r>
      <w:r>
        <w:rPr>
          <w:rFonts w:ascii="Times New Roman" w:hAnsi="Times New Roman" w:cs="Times New Roman"/>
          <w:b/>
          <w:bCs/>
          <w:sz w:val="24"/>
          <w:szCs w:val="24"/>
        </w:rPr>
        <w:tab/>
      </w:r>
      <w:r>
        <w:rPr>
          <w:rFonts w:ascii="Times New Roman" w:hAnsi="Times New Roman"/>
          <w:b/>
          <w:sz w:val="24"/>
          <w:szCs w:val="24"/>
        </w:rPr>
        <w:t>Indeks Pembangunan Keluarga / i</w:t>
      </w:r>
      <w:r w:rsidRPr="005F3593">
        <w:rPr>
          <w:rFonts w:ascii="Times New Roman" w:hAnsi="Times New Roman"/>
          <w:b/>
          <w:sz w:val="24"/>
          <w:szCs w:val="24"/>
        </w:rPr>
        <w:t>Bangga</w:t>
      </w:r>
    </w:p>
    <w:p w14:paraId="4E6DEDE1" w14:textId="0F02FF00" w:rsidR="009C738A" w:rsidRPr="009C738A" w:rsidRDefault="00652E98" w:rsidP="00CE2783">
      <w:pPr>
        <w:widowControl w:val="0"/>
        <w:spacing w:line="360" w:lineRule="auto"/>
        <w:ind w:left="1843" w:firstLine="567"/>
        <w:jc w:val="both"/>
        <w:rPr>
          <w:rFonts w:ascii="Times New Roman" w:hAnsi="Times New Roman"/>
          <w:b/>
          <w:sz w:val="24"/>
          <w:szCs w:val="24"/>
        </w:rPr>
      </w:pPr>
      <w:r>
        <w:rPr>
          <w:rFonts w:ascii="Times New Roman" w:hAnsi="Times New Roman"/>
          <w:sz w:val="24"/>
          <w:szCs w:val="24"/>
        </w:rPr>
        <w:lastRenderedPageBreak/>
        <w:t>Indeks Pembangunan Keluarga (</w:t>
      </w:r>
      <w:r w:rsidR="009C738A" w:rsidRPr="009C738A">
        <w:rPr>
          <w:rFonts w:ascii="Times New Roman" w:hAnsi="Times New Roman"/>
          <w:sz w:val="24"/>
          <w:szCs w:val="24"/>
        </w:rPr>
        <w:t>iBangga</w:t>
      </w:r>
      <w:r>
        <w:rPr>
          <w:rFonts w:ascii="Times New Roman" w:hAnsi="Times New Roman"/>
          <w:sz w:val="24"/>
          <w:szCs w:val="24"/>
        </w:rPr>
        <w:t>)</w:t>
      </w:r>
      <w:r w:rsidR="009C738A" w:rsidRPr="009C738A">
        <w:rPr>
          <w:rFonts w:ascii="Times New Roman" w:hAnsi="Times New Roman"/>
          <w:sz w:val="24"/>
          <w:szCs w:val="24"/>
        </w:rPr>
        <w:t xml:space="preserve"> merupakan suatu pengukuran kualitas keluarga yang ditunjukkan melalui ketentraman, kemandirian</w:t>
      </w:r>
      <w:r w:rsidR="009C738A" w:rsidRPr="009C738A">
        <w:rPr>
          <w:rFonts w:ascii="Times New Roman" w:hAnsi="Times New Roman"/>
          <w:spacing w:val="40"/>
          <w:sz w:val="24"/>
          <w:szCs w:val="24"/>
        </w:rPr>
        <w:t xml:space="preserve"> </w:t>
      </w:r>
      <w:r w:rsidR="009C738A" w:rsidRPr="009C738A">
        <w:rPr>
          <w:rFonts w:ascii="Times New Roman" w:hAnsi="Times New Roman"/>
          <w:sz w:val="24"/>
          <w:szCs w:val="24"/>
        </w:rPr>
        <w:t>dan kebahagiaan keluarga, serta menggambarkan peran dan fungsi keluarga untuk semua wilayah di Indonesia. iBangga merupakan indikator penting untuk mengukur keberhasilan dalam upaya membangun kualitas keluarga. iBangga digunakan untuk mengklasifikasikan suatu wilayah dengan status pembangunan keluarga tangguh</w:t>
      </w:r>
      <w:r w:rsidR="00504226">
        <w:rPr>
          <w:rFonts w:ascii="Times New Roman" w:hAnsi="Times New Roman"/>
          <w:sz w:val="24"/>
          <w:szCs w:val="24"/>
        </w:rPr>
        <w:t xml:space="preserve"> (&gt;70%)</w:t>
      </w:r>
      <w:r w:rsidR="009C738A" w:rsidRPr="009C738A">
        <w:rPr>
          <w:rFonts w:ascii="Times New Roman" w:hAnsi="Times New Roman"/>
          <w:sz w:val="24"/>
          <w:szCs w:val="24"/>
        </w:rPr>
        <w:t>, berkembang</w:t>
      </w:r>
      <w:r w:rsidR="00504226">
        <w:rPr>
          <w:rFonts w:ascii="Times New Roman" w:hAnsi="Times New Roman"/>
          <w:sz w:val="24"/>
          <w:szCs w:val="24"/>
        </w:rPr>
        <w:t xml:space="preserve"> (40 s.d. 70%)</w:t>
      </w:r>
      <w:r w:rsidR="009C738A" w:rsidRPr="009C738A">
        <w:rPr>
          <w:rFonts w:ascii="Times New Roman" w:hAnsi="Times New Roman"/>
          <w:sz w:val="24"/>
          <w:szCs w:val="24"/>
        </w:rPr>
        <w:t xml:space="preserve"> atau rentan</w:t>
      </w:r>
      <w:r w:rsidR="00504226">
        <w:rPr>
          <w:rFonts w:ascii="Times New Roman" w:hAnsi="Times New Roman"/>
          <w:sz w:val="24"/>
          <w:szCs w:val="24"/>
        </w:rPr>
        <w:t xml:space="preserve"> (&lt;40%)</w:t>
      </w:r>
      <w:r w:rsidR="009C738A" w:rsidRPr="009C738A">
        <w:rPr>
          <w:rFonts w:ascii="Times New Roman" w:hAnsi="Times New Roman"/>
          <w:sz w:val="24"/>
          <w:szCs w:val="24"/>
        </w:rPr>
        <w:t>.</w:t>
      </w:r>
    </w:p>
    <w:p w14:paraId="41D92B18" w14:textId="4357135B" w:rsidR="00550AC3" w:rsidRDefault="00550AC3" w:rsidP="00550AC3">
      <w:pPr>
        <w:widowControl w:val="0"/>
        <w:spacing w:line="360" w:lineRule="auto"/>
        <w:ind w:left="1843" w:firstLine="567"/>
        <w:jc w:val="both"/>
        <w:rPr>
          <w:rFonts w:ascii="Times New Roman" w:hAnsi="Times New Roman"/>
          <w:sz w:val="24"/>
          <w:szCs w:val="24"/>
        </w:rPr>
      </w:pPr>
      <w:r>
        <w:rPr>
          <w:rFonts w:ascii="Times New Roman" w:hAnsi="Times New Roman"/>
          <w:sz w:val="24"/>
          <w:szCs w:val="24"/>
        </w:rPr>
        <w:t xml:space="preserve">Adapun kriteria penilaian iBangga berdasarkan Dimensi </w:t>
      </w:r>
    </w:p>
    <w:p w14:paraId="3872D687" w14:textId="6E0047C8" w:rsidR="00550AC3" w:rsidRPr="004F50A1" w:rsidRDefault="00550AC3" w:rsidP="00550AC3">
      <w:pPr>
        <w:widowControl w:val="0"/>
        <w:spacing w:line="360" w:lineRule="auto"/>
        <w:ind w:left="1843" w:firstLine="567"/>
        <w:jc w:val="both"/>
        <w:rPr>
          <w:rFonts w:ascii="Times New Roman" w:hAnsi="Times New Roman"/>
          <w:sz w:val="24"/>
          <w:szCs w:val="24"/>
          <w:highlight w:val="yellow"/>
        </w:rPr>
      </w:pPr>
      <w:r w:rsidRPr="004F50A1">
        <w:rPr>
          <w:rFonts w:ascii="Times New Roman" w:hAnsi="Times New Roman"/>
          <w:sz w:val="24"/>
          <w:szCs w:val="24"/>
          <w:highlight w:val="yellow"/>
        </w:rPr>
        <w:t>1.6.3.1.1 Dimensi Ketentraman</w:t>
      </w:r>
    </w:p>
    <w:p w14:paraId="617417C2" w14:textId="4B6F9A4E" w:rsidR="00550AC3" w:rsidRPr="004F50A1" w:rsidRDefault="00550AC3" w:rsidP="00550AC3">
      <w:pPr>
        <w:widowControl w:val="0"/>
        <w:spacing w:line="360" w:lineRule="auto"/>
        <w:ind w:left="1843" w:firstLine="567"/>
        <w:jc w:val="both"/>
        <w:rPr>
          <w:rFonts w:ascii="Times New Roman" w:hAnsi="Times New Roman"/>
          <w:sz w:val="24"/>
          <w:szCs w:val="24"/>
          <w:highlight w:val="yellow"/>
        </w:rPr>
      </w:pPr>
      <w:r w:rsidRPr="004F50A1">
        <w:rPr>
          <w:rFonts w:ascii="Times New Roman" w:hAnsi="Times New Roman"/>
          <w:sz w:val="24"/>
          <w:szCs w:val="24"/>
          <w:highlight w:val="yellow"/>
        </w:rPr>
        <w:t>1.6.3.1.2 Dimensi Kemandirian</w:t>
      </w:r>
    </w:p>
    <w:p w14:paraId="1C869F20" w14:textId="1BF59C74" w:rsidR="00550AC3" w:rsidRDefault="00550AC3" w:rsidP="00550AC3">
      <w:pPr>
        <w:widowControl w:val="0"/>
        <w:spacing w:line="360" w:lineRule="auto"/>
        <w:ind w:left="1843" w:firstLine="567"/>
        <w:jc w:val="both"/>
        <w:rPr>
          <w:rFonts w:ascii="Times New Roman" w:hAnsi="Times New Roman"/>
          <w:sz w:val="24"/>
          <w:szCs w:val="24"/>
        </w:rPr>
      </w:pPr>
      <w:r w:rsidRPr="004F50A1">
        <w:rPr>
          <w:rFonts w:ascii="Times New Roman" w:hAnsi="Times New Roman"/>
          <w:sz w:val="24"/>
          <w:szCs w:val="24"/>
          <w:highlight w:val="yellow"/>
        </w:rPr>
        <w:t>1.6.3.1.3 Dimensi Kebahagiaan</w:t>
      </w:r>
    </w:p>
    <w:p w14:paraId="6A4B9D8A" w14:textId="5D88B860" w:rsidR="009C738A" w:rsidRDefault="00652E98" w:rsidP="00652E98">
      <w:pPr>
        <w:widowControl w:val="0"/>
        <w:spacing w:line="360" w:lineRule="auto"/>
        <w:ind w:left="1843" w:firstLine="567"/>
        <w:jc w:val="both"/>
        <w:rPr>
          <w:rFonts w:ascii="Times New Roman" w:hAnsi="Times New Roman"/>
          <w:sz w:val="24"/>
          <w:szCs w:val="24"/>
        </w:rPr>
      </w:pPr>
      <w:r>
        <w:rPr>
          <w:rFonts w:ascii="Times New Roman" w:hAnsi="Times New Roman"/>
          <w:sz w:val="24"/>
          <w:szCs w:val="24"/>
        </w:rPr>
        <w:t>Indeks Pembangunan Keluarga (iBangga)</w:t>
      </w:r>
      <w:r w:rsidR="004F50A1">
        <w:rPr>
          <w:rFonts w:ascii="Times New Roman" w:hAnsi="Times New Roman"/>
          <w:sz w:val="24"/>
          <w:szCs w:val="24"/>
        </w:rPr>
        <w:t xml:space="preserve"> </w:t>
      </w:r>
      <w:r w:rsidR="00006F21">
        <w:rPr>
          <w:rFonts w:ascii="Times New Roman" w:hAnsi="Times New Roman"/>
          <w:sz w:val="24"/>
          <w:szCs w:val="24"/>
        </w:rPr>
        <w:t xml:space="preserve">Kabupaten Sumedang </w:t>
      </w:r>
      <w:r w:rsidR="004F50A1">
        <w:rPr>
          <w:rFonts w:ascii="Times New Roman" w:hAnsi="Times New Roman"/>
          <w:sz w:val="24"/>
          <w:szCs w:val="24"/>
        </w:rPr>
        <w:t>Tahun 2024</w:t>
      </w:r>
      <w:r>
        <w:rPr>
          <w:rFonts w:ascii="Times New Roman" w:hAnsi="Times New Roman"/>
          <w:sz w:val="24"/>
          <w:szCs w:val="24"/>
        </w:rPr>
        <w:t xml:space="preserve"> </w:t>
      </w:r>
      <w:r w:rsidR="00006F21">
        <w:rPr>
          <w:rFonts w:ascii="Times New Roman" w:hAnsi="Times New Roman"/>
          <w:sz w:val="24"/>
          <w:szCs w:val="24"/>
        </w:rPr>
        <w:t>adalah</w:t>
      </w:r>
      <w:r>
        <w:rPr>
          <w:rFonts w:ascii="Times New Roman" w:hAnsi="Times New Roman"/>
          <w:sz w:val="24"/>
          <w:szCs w:val="24"/>
        </w:rPr>
        <w:t xml:space="preserve"> 60,8% </w:t>
      </w:r>
      <w:r w:rsidR="00006F21">
        <w:rPr>
          <w:rFonts w:ascii="Times New Roman" w:hAnsi="Times New Roman"/>
          <w:sz w:val="24"/>
          <w:szCs w:val="24"/>
        </w:rPr>
        <w:t>sedangkan</w:t>
      </w:r>
      <w:r>
        <w:rPr>
          <w:rFonts w:ascii="Times New Roman" w:hAnsi="Times New Roman"/>
          <w:sz w:val="24"/>
          <w:szCs w:val="24"/>
        </w:rPr>
        <w:t xml:space="preserve"> </w:t>
      </w:r>
      <w:r w:rsidR="00006F21">
        <w:rPr>
          <w:rFonts w:ascii="Times New Roman" w:hAnsi="Times New Roman"/>
          <w:sz w:val="24"/>
          <w:szCs w:val="24"/>
        </w:rPr>
        <w:t>pada tahun 2025 adalah</w:t>
      </w:r>
      <w:r w:rsidR="009C738A">
        <w:rPr>
          <w:rFonts w:ascii="Times New Roman" w:hAnsi="Times New Roman"/>
          <w:sz w:val="24"/>
          <w:szCs w:val="24"/>
        </w:rPr>
        <w:t xml:space="preserve"> 61.0</w:t>
      </w:r>
      <w:r w:rsidR="00006F21">
        <w:rPr>
          <w:rFonts w:ascii="Times New Roman" w:hAnsi="Times New Roman"/>
          <w:sz w:val="24"/>
          <w:szCs w:val="24"/>
        </w:rPr>
        <w:t>%.</w:t>
      </w:r>
      <w:r w:rsidR="00504226">
        <w:rPr>
          <w:rFonts w:ascii="Times New Roman" w:hAnsi="Times New Roman"/>
          <w:sz w:val="24"/>
          <w:szCs w:val="24"/>
        </w:rPr>
        <w:t xml:space="preserve"> </w:t>
      </w:r>
    </w:p>
    <w:p w14:paraId="2792BD3D" w14:textId="77777777" w:rsidR="00504226" w:rsidRDefault="00504226" w:rsidP="00652E98">
      <w:pPr>
        <w:widowControl w:val="0"/>
        <w:spacing w:line="360" w:lineRule="auto"/>
        <w:ind w:left="1843" w:firstLine="567"/>
        <w:jc w:val="both"/>
        <w:rPr>
          <w:rFonts w:ascii="Times New Roman" w:hAnsi="Times New Roman"/>
          <w:sz w:val="24"/>
          <w:szCs w:val="24"/>
        </w:rPr>
      </w:pPr>
    </w:p>
    <w:p w14:paraId="7E3910CD" w14:textId="77777777" w:rsidR="004F50A1" w:rsidRDefault="004F50A1" w:rsidP="00652E98">
      <w:pPr>
        <w:widowControl w:val="0"/>
        <w:spacing w:line="360" w:lineRule="auto"/>
        <w:ind w:left="1843" w:firstLine="567"/>
        <w:jc w:val="both"/>
        <w:rPr>
          <w:rFonts w:ascii="Times New Roman" w:hAnsi="Times New Roman"/>
          <w:sz w:val="24"/>
          <w:szCs w:val="24"/>
        </w:rPr>
      </w:pPr>
    </w:p>
    <w:p w14:paraId="71E797F0" w14:textId="77777777" w:rsidR="009C738A" w:rsidRDefault="009C738A" w:rsidP="009C738A">
      <w:pPr>
        <w:widowControl w:val="0"/>
        <w:spacing w:line="360" w:lineRule="auto"/>
        <w:ind w:right="236"/>
        <w:jc w:val="both"/>
        <w:rPr>
          <w:rFonts w:ascii="Times New Roman" w:hAnsi="Times New Roman"/>
          <w:sz w:val="24"/>
          <w:szCs w:val="24"/>
        </w:rPr>
      </w:pPr>
    </w:p>
    <w:p w14:paraId="5CBCC61A" w14:textId="77777777" w:rsidR="009C738A" w:rsidRDefault="009C738A" w:rsidP="009C738A">
      <w:pPr>
        <w:widowControl w:val="0"/>
        <w:spacing w:line="360" w:lineRule="auto"/>
        <w:ind w:left="1843" w:right="236" w:hanging="850"/>
        <w:jc w:val="both"/>
        <w:rPr>
          <w:rFonts w:ascii="Times New Roman" w:hAnsi="Times New Roman"/>
          <w:b/>
          <w:sz w:val="24"/>
          <w:szCs w:val="24"/>
        </w:rPr>
      </w:pPr>
      <w:r w:rsidRPr="009C738A">
        <w:rPr>
          <w:rFonts w:ascii="Times New Roman" w:hAnsi="Times New Roman"/>
          <w:b/>
          <w:sz w:val="24"/>
          <w:szCs w:val="24"/>
        </w:rPr>
        <w:t>1.6.3.2</w:t>
      </w:r>
      <w:r w:rsidRPr="009C738A">
        <w:rPr>
          <w:rFonts w:ascii="Times New Roman" w:hAnsi="Times New Roman"/>
          <w:b/>
          <w:sz w:val="24"/>
          <w:szCs w:val="24"/>
        </w:rPr>
        <w:tab/>
        <w:t>Indeks Perlindungan</w:t>
      </w:r>
      <w:r w:rsidRPr="00D1577D">
        <w:rPr>
          <w:rFonts w:ascii="Times New Roman" w:hAnsi="Times New Roman"/>
          <w:b/>
          <w:sz w:val="24"/>
          <w:szCs w:val="24"/>
        </w:rPr>
        <w:t xml:space="preserve"> Anak</w:t>
      </w:r>
    </w:p>
    <w:p w14:paraId="5108AD49" w14:textId="5B38EC27" w:rsidR="009C738A" w:rsidRDefault="009C738A" w:rsidP="00CE2783">
      <w:pPr>
        <w:widowControl w:val="0"/>
        <w:spacing w:line="360" w:lineRule="auto"/>
        <w:ind w:left="1843" w:firstLine="567"/>
        <w:jc w:val="both"/>
        <w:rPr>
          <w:rFonts w:ascii="Times New Roman" w:hAnsi="Times New Roman"/>
          <w:iCs/>
          <w:sz w:val="24"/>
          <w:szCs w:val="24"/>
        </w:rPr>
      </w:pPr>
      <w:r w:rsidRPr="009C738A">
        <w:rPr>
          <w:rFonts w:ascii="Times New Roman" w:hAnsi="Times New Roman"/>
          <w:iCs/>
          <w:sz w:val="24"/>
          <w:szCs w:val="24"/>
        </w:rPr>
        <w:t>Anak adalah generasi penerus bangsa yang memiliki</w:t>
      </w:r>
      <w:r w:rsidRPr="009C738A">
        <w:rPr>
          <w:rFonts w:ascii="Times New Roman" w:hAnsi="Times New Roman"/>
          <w:iCs/>
          <w:spacing w:val="40"/>
          <w:sz w:val="24"/>
          <w:szCs w:val="24"/>
        </w:rPr>
        <w:t xml:space="preserve"> </w:t>
      </w:r>
      <w:r w:rsidRPr="009C738A">
        <w:rPr>
          <w:rFonts w:ascii="Times New Roman" w:hAnsi="Times New Roman"/>
          <w:iCs/>
          <w:sz w:val="24"/>
          <w:szCs w:val="24"/>
        </w:rPr>
        <w:t>peran</w:t>
      </w:r>
      <w:r w:rsidRPr="009C738A">
        <w:rPr>
          <w:rFonts w:ascii="Times New Roman" w:hAnsi="Times New Roman"/>
          <w:iCs/>
          <w:spacing w:val="-1"/>
          <w:sz w:val="24"/>
          <w:szCs w:val="24"/>
        </w:rPr>
        <w:t xml:space="preserve"> </w:t>
      </w:r>
      <w:r w:rsidRPr="009C738A">
        <w:rPr>
          <w:rFonts w:ascii="Times New Roman" w:hAnsi="Times New Roman"/>
          <w:iCs/>
          <w:sz w:val="24"/>
          <w:szCs w:val="24"/>
        </w:rPr>
        <w:t>strategis dalam menentukan arah</w:t>
      </w:r>
      <w:r w:rsidRPr="009C738A">
        <w:rPr>
          <w:rFonts w:ascii="Times New Roman" w:hAnsi="Times New Roman"/>
          <w:iCs/>
          <w:spacing w:val="-6"/>
          <w:sz w:val="24"/>
          <w:szCs w:val="24"/>
        </w:rPr>
        <w:t xml:space="preserve"> </w:t>
      </w:r>
      <w:r w:rsidRPr="009C738A">
        <w:rPr>
          <w:rFonts w:ascii="Times New Roman" w:hAnsi="Times New Roman"/>
          <w:iCs/>
          <w:sz w:val="24"/>
          <w:szCs w:val="24"/>
        </w:rPr>
        <w:t>pembangunan menuju Indonesia Emas 2045. Untuk itu anak</w:t>
      </w:r>
      <w:r w:rsidRPr="009C738A">
        <w:rPr>
          <w:rFonts w:ascii="Times New Roman" w:hAnsi="Times New Roman"/>
          <w:iCs/>
          <w:spacing w:val="-6"/>
          <w:sz w:val="24"/>
          <w:szCs w:val="24"/>
        </w:rPr>
        <w:t xml:space="preserve"> </w:t>
      </w:r>
      <w:r w:rsidRPr="009C738A">
        <w:rPr>
          <w:rFonts w:ascii="Times New Roman" w:hAnsi="Times New Roman"/>
          <w:iCs/>
          <w:sz w:val="24"/>
          <w:szCs w:val="24"/>
        </w:rPr>
        <w:t>Indonesia harus dipersiapkan secara optimal melalui pemenuhan hak-hak mereka, seperti pendidikan</w:t>
      </w:r>
      <w:r w:rsidRPr="009C738A">
        <w:rPr>
          <w:rFonts w:ascii="Times New Roman" w:hAnsi="Times New Roman"/>
          <w:iCs/>
          <w:spacing w:val="40"/>
          <w:sz w:val="24"/>
          <w:szCs w:val="24"/>
        </w:rPr>
        <w:t xml:space="preserve"> </w:t>
      </w:r>
      <w:r w:rsidRPr="009C738A">
        <w:rPr>
          <w:rFonts w:ascii="Times New Roman" w:hAnsi="Times New Roman"/>
          <w:iCs/>
          <w:sz w:val="24"/>
          <w:szCs w:val="24"/>
        </w:rPr>
        <w:t>berkualitas, kesehatan yang</w:t>
      </w:r>
      <w:r w:rsidRPr="009C738A">
        <w:rPr>
          <w:rFonts w:ascii="Times New Roman" w:hAnsi="Times New Roman"/>
          <w:iCs/>
          <w:spacing w:val="-6"/>
          <w:sz w:val="24"/>
          <w:szCs w:val="24"/>
        </w:rPr>
        <w:t xml:space="preserve"> </w:t>
      </w:r>
      <w:r w:rsidRPr="009C738A">
        <w:rPr>
          <w:rFonts w:ascii="Times New Roman" w:hAnsi="Times New Roman"/>
          <w:iCs/>
          <w:sz w:val="24"/>
          <w:szCs w:val="24"/>
        </w:rPr>
        <w:t>baik, lingkungan</w:t>
      </w:r>
      <w:r w:rsidRPr="009C738A">
        <w:rPr>
          <w:rFonts w:ascii="Times New Roman" w:hAnsi="Times New Roman"/>
          <w:iCs/>
          <w:spacing w:val="40"/>
          <w:sz w:val="24"/>
          <w:szCs w:val="24"/>
        </w:rPr>
        <w:t xml:space="preserve"> </w:t>
      </w:r>
      <w:r w:rsidRPr="009C738A">
        <w:rPr>
          <w:rFonts w:ascii="Times New Roman" w:hAnsi="Times New Roman"/>
          <w:iCs/>
          <w:sz w:val="24"/>
          <w:szCs w:val="24"/>
        </w:rPr>
        <w:t>yang aman,</w:t>
      </w:r>
      <w:r w:rsidRPr="009C738A">
        <w:rPr>
          <w:rFonts w:ascii="Times New Roman" w:hAnsi="Times New Roman"/>
          <w:iCs/>
          <w:spacing w:val="-9"/>
          <w:sz w:val="24"/>
          <w:szCs w:val="24"/>
        </w:rPr>
        <w:t xml:space="preserve"> </w:t>
      </w:r>
      <w:r w:rsidRPr="009C738A">
        <w:rPr>
          <w:rFonts w:ascii="Times New Roman" w:hAnsi="Times New Roman"/>
          <w:iCs/>
          <w:sz w:val="24"/>
          <w:szCs w:val="24"/>
        </w:rPr>
        <w:t>serta</w:t>
      </w:r>
      <w:r w:rsidRPr="009C738A">
        <w:rPr>
          <w:rFonts w:ascii="Times New Roman" w:hAnsi="Times New Roman"/>
          <w:iCs/>
          <w:spacing w:val="-8"/>
          <w:sz w:val="24"/>
          <w:szCs w:val="24"/>
        </w:rPr>
        <w:t xml:space="preserve"> </w:t>
      </w:r>
      <w:r w:rsidRPr="009C738A">
        <w:rPr>
          <w:rFonts w:ascii="Times New Roman" w:hAnsi="Times New Roman"/>
          <w:iCs/>
          <w:sz w:val="24"/>
          <w:szCs w:val="24"/>
        </w:rPr>
        <w:t>akses</w:t>
      </w:r>
      <w:r w:rsidRPr="009C738A">
        <w:rPr>
          <w:rFonts w:ascii="Times New Roman" w:hAnsi="Times New Roman"/>
          <w:iCs/>
          <w:spacing w:val="-10"/>
          <w:sz w:val="24"/>
          <w:szCs w:val="24"/>
        </w:rPr>
        <w:t xml:space="preserve"> </w:t>
      </w:r>
      <w:r w:rsidRPr="009C738A">
        <w:rPr>
          <w:rFonts w:ascii="Times New Roman" w:hAnsi="Times New Roman"/>
          <w:iCs/>
          <w:sz w:val="24"/>
          <w:szCs w:val="24"/>
        </w:rPr>
        <w:t>terhadap</w:t>
      </w:r>
      <w:r w:rsidRPr="009C738A">
        <w:rPr>
          <w:rFonts w:ascii="Times New Roman" w:hAnsi="Times New Roman"/>
          <w:iCs/>
          <w:spacing w:val="-6"/>
          <w:sz w:val="24"/>
          <w:szCs w:val="24"/>
        </w:rPr>
        <w:t xml:space="preserve"> </w:t>
      </w:r>
      <w:r w:rsidRPr="009C738A">
        <w:rPr>
          <w:rFonts w:ascii="Times New Roman" w:hAnsi="Times New Roman"/>
          <w:iCs/>
          <w:sz w:val="24"/>
          <w:szCs w:val="24"/>
        </w:rPr>
        <w:t>teknologi dan</w:t>
      </w:r>
      <w:r w:rsidRPr="009C738A">
        <w:rPr>
          <w:rFonts w:ascii="Times New Roman" w:hAnsi="Times New Roman"/>
          <w:iCs/>
          <w:spacing w:val="-6"/>
          <w:sz w:val="24"/>
          <w:szCs w:val="24"/>
        </w:rPr>
        <w:t xml:space="preserve"> </w:t>
      </w:r>
      <w:r w:rsidRPr="009C738A">
        <w:rPr>
          <w:rFonts w:ascii="Times New Roman" w:hAnsi="Times New Roman"/>
          <w:iCs/>
          <w:sz w:val="24"/>
          <w:szCs w:val="24"/>
        </w:rPr>
        <w:t>informasi.</w:t>
      </w:r>
      <w:r w:rsidRPr="009C738A">
        <w:rPr>
          <w:rFonts w:ascii="Times New Roman" w:hAnsi="Times New Roman"/>
          <w:iCs/>
          <w:spacing w:val="39"/>
          <w:sz w:val="24"/>
          <w:szCs w:val="24"/>
        </w:rPr>
        <w:t xml:space="preserve"> </w:t>
      </w:r>
      <w:r w:rsidRPr="009C738A">
        <w:rPr>
          <w:rFonts w:ascii="Times New Roman" w:hAnsi="Times New Roman"/>
          <w:iCs/>
          <w:sz w:val="24"/>
          <w:szCs w:val="24"/>
        </w:rPr>
        <w:t>Di</w:t>
      </w:r>
      <w:r w:rsidRPr="009C738A">
        <w:rPr>
          <w:rFonts w:ascii="Times New Roman" w:hAnsi="Times New Roman"/>
          <w:iCs/>
          <w:spacing w:val="-15"/>
          <w:sz w:val="24"/>
          <w:szCs w:val="24"/>
        </w:rPr>
        <w:t xml:space="preserve"> </w:t>
      </w:r>
      <w:r w:rsidRPr="009C738A">
        <w:rPr>
          <w:rFonts w:ascii="Times New Roman" w:hAnsi="Times New Roman"/>
          <w:iCs/>
          <w:sz w:val="24"/>
          <w:szCs w:val="24"/>
        </w:rPr>
        <w:t>samping itu, anak juga berhak mendapatkan perlindungan</w:t>
      </w:r>
      <w:r w:rsidRPr="009C738A">
        <w:rPr>
          <w:rFonts w:ascii="Times New Roman" w:hAnsi="Times New Roman"/>
          <w:iCs/>
          <w:spacing w:val="40"/>
          <w:sz w:val="24"/>
          <w:szCs w:val="24"/>
        </w:rPr>
        <w:t xml:space="preserve"> </w:t>
      </w:r>
      <w:r w:rsidRPr="009C738A">
        <w:rPr>
          <w:rFonts w:ascii="Times New Roman" w:hAnsi="Times New Roman"/>
          <w:iCs/>
          <w:sz w:val="24"/>
          <w:szCs w:val="24"/>
        </w:rPr>
        <w:t>dari segala bentuk kekerasan dan diskriminasi, sehingga</w:t>
      </w:r>
      <w:r w:rsidRPr="009C738A">
        <w:rPr>
          <w:rFonts w:ascii="Times New Roman" w:hAnsi="Times New Roman"/>
          <w:iCs/>
          <w:spacing w:val="33"/>
          <w:sz w:val="24"/>
          <w:szCs w:val="24"/>
        </w:rPr>
        <w:t xml:space="preserve"> </w:t>
      </w:r>
      <w:r w:rsidRPr="009C738A">
        <w:rPr>
          <w:rFonts w:ascii="Times New Roman" w:hAnsi="Times New Roman"/>
          <w:iCs/>
          <w:sz w:val="24"/>
          <w:szCs w:val="24"/>
        </w:rPr>
        <w:t>dapat tumbuh dan</w:t>
      </w:r>
      <w:r w:rsidRPr="009C738A">
        <w:rPr>
          <w:rFonts w:ascii="Times New Roman" w:hAnsi="Times New Roman"/>
          <w:iCs/>
          <w:spacing w:val="-4"/>
          <w:sz w:val="24"/>
          <w:szCs w:val="24"/>
        </w:rPr>
        <w:t xml:space="preserve"> </w:t>
      </w:r>
      <w:r w:rsidRPr="009C738A">
        <w:rPr>
          <w:rFonts w:ascii="Times New Roman" w:hAnsi="Times New Roman"/>
          <w:iCs/>
          <w:sz w:val="24"/>
          <w:szCs w:val="24"/>
        </w:rPr>
        <w:t>berkembang dengan baik menjadi generasi yang</w:t>
      </w:r>
      <w:r w:rsidRPr="009C738A">
        <w:rPr>
          <w:rFonts w:ascii="Times New Roman" w:hAnsi="Times New Roman"/>
          <w:iCs/>
          <w:spacing w:val="-4"/>
          <w:sz w:val="24"/>
          <w:szCs w:val="24"/>
        </w:rPr>
        <w:t xml:space="preserve"> </w:t>
      </w:r>
      <w:r w:rsidRPr="009C738A">
        <w:rPr>
          <w:rFonts w:ascii="Times New Roman" w:hAnsi="Times New Roman"/>
          <w:iCs/>
          <w:sz w:val="24"/>
          <w:szCs w:val="24"/>
        </w:rPr>
        <w:t>cerdas,</w:t>
      </w:r>
      <w:r w:rsidRPr="009C738A">
        <w:rPr>
          <w:rFonts w:ascii="Times New Roman" w:hAnsi="Times New Roman"/>
          <w:iCs/>
          <w:spacing w:val="-7"/>
          <w:sz w:val="24"/>
          <w:szCs w:val="24"/>
        </w:rPr>
        <w:t xml:space="preserve"> </w:t>
      </w:r>
      <w:r w:rsidRPr="009C738A">
        <w:rPr>
          <w:rFonts w:ascii="Times New Roman" w:hAnsi="Times New Roman"/>
          <w:iCs/>
          <w:sz w:val="24"/>
          <w:szCs w:val="24"/>
        </w:rPr>
        <w:t>kreatif, dan berkarakter, serta mampu bersaing di era global. Selain dipenuhi hak-haknya, anak juga harus mendapatkan perlindungan</w:t>
      </w:r>
      <w:r w:rsidRPr="009C738A">
        <w:rPr>
          <w:rFonts w:ascii="Times New Roman" w:hAnsi="Times New Roman"/>
          <w:iCs/>
          <w:spacing w:val="40"/>
          <w:sz w:val="24"/>
          <w:szCs w:val="24"/>
        </w:rPr>
        <w:t xml:space="preserve"> </w:t>
      </w:r>
      <w:r w:rsidRPr="009C738A">
        <w:rPr>
          <w:rFonts w:ascii="Times New Roman" w:hAnsi="Times New Roman"/>
          <w:iCs/>
          <w:sz w:val="24"/>
          <w:szCs w:val="24"/>
        </w:rPr>
        <w:t>khusus dari segala bentuk kekerasan dan diskriminasi.</w:t>
      </w:r>
      <w:r w:rsidRPr="009C738A">
        <w:rPr>
          <w:rFonts w:ascii="Times New Roman" w:hAnsi="Times New Roman"/>
          <w:iCs/>
          <w:spacing w:val="40"/>
          <w:sz w:val="24"/>
          <w:szCs w:val="24"/>
        </w:rPr>
        <w:t xml:space="preserve"> </w:t>
      </w:r>
      <w:r w:rsidRPr="009C738A">
        <w:rPr>
          <w:rFonts w:ascii="Times New Roman" w:hAnsi="Times New Roman"/>
          <w:iCs/>
          <w:sz w:val="24"/>
          <w:szCs w:val="24"/>
        </w:rPr>
        <w:t>Menurut Undang-Undang Nomor 35 Tahun 2014</w:t>
      </w:r>
      <w:r w:rsidR="005F160F">
        <w:rPr>
          <w:rFonts w:ascii="Times New Roman" w:hAnsi="Times New Roman"/>
          <w:iCs/>
          <w:sz w:val="24"/>
          <w:szCs w:val="24"/>
        </w:rPr>
        <w:t xml:space="preserve"> tentang Perlindungan Anak</w:t>
      </w:r>
      <w:r w:rsidRPr="009C738A">
        <w:rPr>
          <w:rFonts w:ascii="Times New Roman" w:hAnsi="Times New Roman"/>
          <w:iCs/>
          <w:sz w:val="24"/>
          <w:szCs w:val="24"/>
        </w:rPr>
        <w:t>, kekerasan terhadap anak adalah setiap perbuatan terhadap anak yang berakibat timbulnya kesengsaraan atau penderitaan secara fisik, psikis, seksual, dan/atau penelantaran, termasuk ancaman</w:t>
      </w:r>
      <w:r w:rsidRPr="009C738A">
        <w:rPr>
          <w:rFonts w:ascii="Times New Roman" w:hAnsi="Times New Roman"/>
          <w:iCs/>
          <w:spacing w:val="-15"/>
          <w:sz w:val="24"/>
          <w:szCs w:val="24"/>
        </w:rPr>
        <w:t xml:space="preserve"> </w:t>
      </w:r>
      <w:r w:rsidRPr="009C738A">
        <w:rPr>
          <w:rFonts w:ascii="Times New Roman" w:hAnsi="Times New Roman"/>
          <w:iCs/>
          <w:sz w:val="24"/>
          <w:szCs w:val="24"/>
        </w:rPr>
        <w:t>untuk</w:t>
      </w:r>
      <w:r w:rsidRPr="009C738A">
        <w:rPr>
          <w:rFonts w:ascii="Times New Roman" w:hAnsi="Times New Roman"/>
          <w:iCs/>
          <w:spacing w:val="-9"/>
          <w:sz w:val="24"/>
          <w:szCs w:val="24"/>
        </w:rPr>
        <w:t xml:space="preserve"> </w:t>
      </w:r>
      <w:r w:rsidRPr="009C738A">
        <w:rPr>
          <w:rFonts w:ascii="Times New Roman" w:hAnsi="Times New Roman"/>
          <w:iCs/>
          <w:sz w:val="24"/>
          <w:szCs w:val="24"/>
        </w:rPr>
        <w:t>melakukan</w:t>
      </w:r>
      <w:r w:rsidRPr="009C738A">
        <w:rPr>
          <w:rFonts w:ascii="Times New Roman" w:hAnsi="Times New Roman"/>
          <w:iCs/>
          <w:spacing w:val="10"/>
          <w:sz w:val="24"/>
          <w:szCs w:val="24"/>
        </w:rPr>
        <w:t xml:space="preserve"> </w:t>
      </w:r>
      <w:r w:rsidRPr="009C738A">
        <w:rPr>
          <w:rFonts w:ascii="Times New Roman" w:hAnsi="Times New Roman"/>
          <w:iCs/>
          <w:sz w:val="24"/>
          <w:szCs w:val="24"/>
        </w:rPr>
        <w:t>perbuatan, pemaksaan,</w:t>
      </w:r>
      <w:r w:rsidRPr="009C738A">
        <w:rPr>
          <w:rFonts w:ascii="Times New Roman" w:hAnsi="Times New Roman"/>
          <w:iCs/>
          <w:spacing w:val="-15"/>
          <w:sz w:val="24"/>
          <w:szCs w:val="24"/>
        </w:rPr>
        <w:t xml:space="preserve"> </w:t>
      </w:r>
      <w:r w:rsidRPr="009C738A">
        <w:rPr>
          <w:rFonts w:ascii="Times New Roman" w:hAnsi="Times New Roman"/>
          <w:iCs/>
          <w:sz w:val="24"/>
          <w:szCs w:val="24"/>
        </w:rPr>
        <w:t>atau</w:t>
      </w:r>
      <w:r w:rsidRPr="009C738A">
        <w:rPr>
          <w:rFonts w:ascii="Times New Roman" w:hAnsi="Times New Roman"/>
          <w:iCs/>
          <w:spacing w:val="-15"/>
          <w:sz w:val="24"/>
          <w:szCs w:val="24"/>
        </w:rPr>
        <w:t xml:space="preserve"> </w:t>
      </w:r>
      <w:r w:rsidRPr="009C738A">
        <w:rPr>
          <w:rFonts w:ascii="Times New Roman" w:hAnsi="Times New Roman"/>
          <w:iCs/>
          <w:sz w:val="24"/>
          <w:szCs w:val="24"/>
        </w:rPr>
        <w:t>perampasan</w:t>
      </w:r>
      <w:r w:rsidRPr="009C738A">
        <w:rPr>
          <w:rFonts w:ascii="Times New Roman" w:hAnsi="Times New Roman"/>
          <w:iCs/>
          <w:spacing w:val="-15"/>
          <w:sz w:val="24"/>
          <w:szCs w:val="24"/>
        </w:rPr>
        <w:t xml:space="preserve"> </w:t>
      </w:r>
      <w:r w:rsidRPr="009C738A">
        <w:rPr>
          <w:rFonts w:ascii="Times New Roman" w:hAnsi="Times New Roman"/>
          <w:iCs/>
          <w:sz w:val="24"/>
          <w:szCs w:val="24"/>
        </w:rPr>
        <w:t>kemerdekaan</w:t>
      </w:r>
      <w:r w:rsidRPr="009C738A">
        <w:rPr>
          <w:rFonts w:ascii="Times New Roman" w:hAnsi="Times New Roman"/>
          <w:iCs/>
          <w:spacing w:val="-15"/>
          <w:sz w:val="24"/>
          <w:szCs w:val="24"/>
        </w:rPr>
        <w:t xml:space="preserve"> </w:t>
      </w:r>
      <w:r w:rsidRPr="009C738A">
        <w:rPr>
          <w:rFonts w:ascii="Times New Roman" w:hAnsi="Times New Roman"/>
          <w:iCs/>
          <w:sz w:val="24"/>
          <w:szCs w:val="24"/>
        </w:rPr>
        <w:t>secara</w:t>
      </w:r>
      <w:r w:rsidRPr="009C738A">
        <w:rPr>
          <w:rFonts w:ascii="Times New Roman" w:hAnsi="Times New Roman"/>
          <w:iCs/>
          <w:spacing w:val="-15"/>
          <w:sz w:val="24"/>
          <w:szCs w:val="24"/>
        </w:rPr>
        <w:t xml:space="preserve"> </w:t>
      </w:r>
      <w:r w:rsidRPr="009C738A">
        <w:rPr>
          <w:rFonts w:ascii="Times New Roman" w:hAnsi="Times New Roman"/>
          <w:iCs/>
          <w:sz w:val="24"/>
          <w:szCs w:val="24"/>
        </w:rPr>
        <w:t>melawan hukum.</w:t>
      </w:r>
    </w:p>
    <w:p w14:paraId="54EC9B31" w14:textId="77777777" w:rsidR="009C738A" w:rsidRDefault="009C738A" w:rsidP="009C738A">
      <w:pPr>
        <w:widowControl w:val="0"/>
        <w:spacing w:line="360" w:lineRule="auto"/>
        <w:ind w:left="1843" w:right="236" w:firstLine="567"/>
        <w:jc w:val="both"/>
        <w:rPr>
          <w:rFonts w:ascii="Times New Roman" w:hAnsi="Times New Roman"/>
          <w:iCs/>
          <w:sz w:val="24"/>
          <w:szCs w:val="24"/>
        </w:rPr>
      </w:pPr>
    </w:p>
    <w:p w14:paraId="140A8031" w14:textId="77777777" w:rsidR="009C738A" w:rsidRDefault="009C738A" w:rsidP="00CE2783">
      <w:pPr>
        <w:widowControl w:val="0"/>
        <w:spacing w:line="360" w:lineRule="auto"/>
        <w:ind w:left="1843" w:hanging="850"/>
        <w:jc w:val="both"/>
        <w:rPr>
          <w:rFonts w:ascii="Times New Roman" w:eastAsia="Calibri" w:hAnsi="Times New Roman" w:cs="Times New Roman"/>
          <w:b/>
          <w:sz w:val="24"/>
          <w:szCs w:val="24"/>
          <w:lang w:eastAsia="en-US"/>
        </w:rPr>
      </w:pPr>
      <w:r>
        <w:rPr>
          <w:rFonts w:ascii="Times New Roman" w:hAnsi="Times New Roman"/>
          <w:b/>
          <w:iCs/>
          <w:sz w:val="24"/>
          <w:szCs w:val="24"/>
        </w:rPr>
        <w:t>1.6.3.3</w:t>
      </w:r>
      <w:r>
        <w:rPr>
          <w:rFonts w:ascii="Times New Roman" w:hAnsi="Times New Roman"/>
          <w:b/>
          <w:iCs/>
          <w:sz w:val="24"/>
          <w:szCs w:val="24"/>
        </w:rPr>
        <w:tab/>
      </w:r>
      <w:r w:rsidRPr="00CD442B">
        <w:rPr>
          <w:rFonts w:ascii="Times New Roman" w:eastAsia="Calibri" w:hAnsi="Times New Roman" w:cs="Times New Roman"/>
          <w:b/>
          <w:sz w:val="24"/>
          <w:szCs w:val="24"/>
          <w:lang w:eastAsia="en-US"/>
        </w:rPr>
        <w:t>Rumah Tangga dengan Akses Hunian   Layak, Terjangkau, dan Berkelanjutan</w:t>
      </w:r>
    </w:p>
    <w:p w14:paraId="71E4A606" w14:textId="77777777" w:rsidR="009C738A" w:rsidRPr="00CE2783" w:rsidRDefault="009C738A" w:rsidP="00CE2783">
      <w:pPr>
        <w:widowControl w:val="0"/>
        <w:spacing w:line="360" w:lineRule="auto"/>
        <w:ind w:left="1843" w:firstLine="567"/>
        <w:jc w:val="both"/>
        <w:rPr>
          <w:rFonts w:ascii="Times New Roman" w:hAnsi="Times New Roman"/>
          <w:iCs/>
          <w:sz w:val="24"/>
          <w:szCs w:val="24"/>
        </w:rPr>
      </w:pPr>
      <w:r w:rsidRPr="009C738A">
        <w:rPr>
          <w:rFonts w:ascii="Times New Roman" w:hAnsi="Times New Roman"/>
          <w:iCs/>
          <w:sz w:val="24"/>
          <w:szCs w:val="24"/>
        </w:rPr>
        <w:t>Kondisi rumah layak huni dan terjangkau adalah rumah yang memenuhi persyaratan keselamatan</w:t>
      </w:r>
      <w:r w:rsidRPr="009C738A">
        <w:rPr>
          <w:rFonts w:ascii="Times New Roman" w:hAnsi="Times New Roman"/>
          <w:iCs/>
          <w:spacing w:val="-15"/>
          <w:sz w:val="24"/>
          <w:szCs w:val="24"/>
        </w:rPr>
        <w:t xml:space="preserve"> </w:t>
      </w:r>
      <w:r w:rsidRPr="009C738A">
        <w:rPr>
          <w:rFonts w:ascii="Times New Roman" w:hAnsi="Times New Roman"/>
          <w:iCs/>
          <w:sz w:val="24"/>
          <w:szCs w:val="24"/>
        </w:rPr>
        <w:t>bangunan dengan</w:t>
      </w:r>
      <w:r w:rsidRPr="009C738A">
        <w:rPr>
          <w:rFonts w:ascii="Times New Roman" w:hAnsi="Times New Roman"/>
          <w:iCs/>
          <w:spacing w:val="-10"/>
          <w:sz w:val="24"/>
          <w:szCs w:val="24"/>
        </w:rPr>
        <w:t xml:space="preserve"> </w:t>
      </w:r>
      <w:r w:rsidRPr="009C738A">
        <w:rPr>
          <w:rFonts w:ascii="Times New Roman" w:hAnsi="Times New Roman"/>
          <w:iCs/>
          <w:sz w:val="24"/>
          <w:szCs w:val="24"/>
        </w:rPr>
        <w:t>kecukupan minimum</w:t>
      </w:r>
      <w:r w:rsidRPr="009C738A">
        <w:rPr>
          <w:rFonts w:ascii="Times New Roman" w:hAnsi="Times New Roman"/>
          <w:iCs/>
          <w:spacing w:val="22"/>
          <w:sz w:val="24"/>
          <w:szCs w:val="24"/>
        </w:rPr>
        <w:t xml:space="preserve"> </w:t>
      </w:r>
      <w:r w:rsidRPr="009C738A">
        <w:rPr>
          <w:rFonts w:ascii="Times New Roman" w:hAnsi="Times New Roman"/>
          <w:iCs/>
          <w:sz w:val="24"/>
          <w:szCs w:val="24"/>
        </w:rPr>
        <w:t>luas</w:t>
      </w:r>
      <w:r w:rsidRPr="009C738A">
        <w:rPr>
          <w:rFonts w:ascii="Times New Roman" w:hAnsi="Times New Roman"/>
          <w:iCs/>
          <w:spacing w:val="-2"/>
          <w:sz w:val="24"/>
          <w:szCs w:val="24"/>
        </w:rPr>
        <w:t xml:space="preserve"> </w:t>
      </w:r>
      <w:r w:rsidRPr="009C738A">
        <w:rPr>
          <w:rFonts w:ascii="Times New Roman" w:hAnsi="Times New Roman"/>
          <w:iCs/>
          <w:sz w:val="24"/>
          <w:szCs w:val="24"/>
        </w:rPr>
        <w:t>bangunan serta</w:t>
      </w:r>
      <w:r w:rsidRPr="009C738A">
        <w:rPr>
          <w:rFonts w:ascii="Times New Roman" w:hAnsi="Times New Roman"/>
          <w:iCs/>
          <w:spacing w:val="-13"/>
          <w:sz w:val="24"/>
          <w:szCs w:val="24"/>
        </w:rPr>
        <w:t xml:space="preserve"> </w:t>
      </w:r>
      <w:r w:rsidRPr="009C738A">
        <w:rPr>
          <w:rFonts w:ascii="Times New Roman" w:hAnsi="Times New Roman"/>
          <w:iCs/>
          <w:sz w:val="24"/>
          <w:szCs w:val="24"/>
        </w:rPr>
        <w:t>kesehatan</w:t>
      </w:r>
      <w:r w:rsidRPr="009C738A">
        <w:rPr>
          <w:rFonts w:ascii="Times New Roman" w:hAnsi="Times New Roman"/>
          <w:iCs/>
          <w:spacing w:val="-15"/>
          <w:sz w:val="24"/>
          <w:szCs w:val="24"/>
        </w:rPr>
        <w:t xml:space="preserve"> </w:t>
      </w:r>
      <w:r w:rsidRPr="009C738A">
        <w:rPr>
          <w:rFonts w:ascii="Times New Roman" w:hAnsi="Times New Roman"/>
          <w:iCs/>
          <w:sz w:val="24"/>
          <w:szCs w:val="24"/>
        </w:rPr>
        <w:t>penghuninya, yang</w:t>
      </w:r>
      <w:r w:rsidRPr="009C738A">
        <w:rPr>
          <w:rFonts w:ascii="Times New Roman" w:hAnsi="Times New Roman"/>
          <w:iCs/>
          <w:spacing w:val="-15"/>
          <w:sz w:val="24"/>
          <w:szCs w:val="24"/>
        </w:rPr>
        <w:t xml:space="preserve"> </w:t>
      </w:r>
      <w:r w:rsidRPr="009C738A">
        <w:rPr>
          <w:rFonts w:ascii="Times New Roman" w:hAnsi="Times New Roman"/>
          <w:iCs/>
          <w:sz w:val="24"/>
          <w:szCs w:val="24"/>
        </w:rPr>
        <w:t>mampu</w:t>
      </w:r>
      <w:r w:rsidRPr="009C738A">
        <w:rPr>
          <w:rFonts w:ascii="Times New Roman" w:hAnsi="Times New Roman"/>
          <w:iCs/>
          <w:spacing w:val="-15"/>
          <w:sz w:val="24"/>
          <w:szCs w:val="24"/>
        </w:rPr>
        <w:t xml:space="preserve"> </w:t>
      </w:r>
      <w:r w:rsidRPr="009C738A">
        <w:rPr>
          <w:rFonts w:ascii="Times New Roman" w:hAnsi="Times New Roman"/>
          <w:iCs/>
          <w:sz w:val="24"/>
          <w:szCs w:val="24"/>
        </w:rPr>
        <w:t>dijangkau</w:t>
      </w:r>
      <w:r w:rsidRPr="009C738A">
        <w:rPr>
          <w:rFonts w:ascii="Times New Roman" w:hAnsi="Times New Roman"/>
          <w:iCs/>
          <w:spacing w:val="17"/>
          <w:sz w:val="24"/>
          <w:szCs w:val="24"/>
        </w:rPr>
        <w:t xml:space="preserve"> </w:t>
      </w:r>
      <w:r w:rsidRPr="009C738A">
        <w:rPr>
          <w:rFonts w:ascii="Times New Roman" w:hAnsi="Times New Roman"/>
          <w:iCs/>
          <w:sz w:val="24"/>
          <w:szCs w:val="24"/>
        </w:rPr>
        <w:t>oleh</w:t>
      </w:r>
      <w:r w:rsidRPr="009C738A">
        <w:rPr>
          <w:rFonts w:ascii="Times New Roman" w:hAnsi="Times New Roman"/>
          <w:iCs/>
          <w:spacing w:val="-13"/>
          <w:sz w:val="24"/>
          <w:szCs w:val="24"/>
        </w:rPr>
        <w:t xml:space="preserve"> </w:t>
      </w:r>
      <w:r w:rsidRPr="009C738A">
        <w:rPr>
          <w:rFonts w:ascii="Times New Roman" w:hAnsi="Times New Roman"/>
          <w:iCs/>
          <w:sz w:val="24"/>
          <w:szCs w:val="24"/>
        </w:rPr>
        <w:t>seluruh</w:t>
      </w:r>
      <w:r w:rsidRPr="009C738A">
        <w:rPr>
          <w:rFonts w:ascii="Times New Roman" w:hAnsi="Times New Roman"/>
          <w:iCs/>
          <w:spacing w:val="-2"/>
          <w:sz w:val="24"/>
          <w:szCs w:val="24"/>
        </w:rPr>
        <w:t xml:space="preserve"> </w:t>
      </w:r>
      <w:r w:rsidRPr="009C738A">
        <w:rPr>
          <w:rFonts w:ascii="Times New Roman" w:hAnsi="Times New Roman"/>
          <w:iCs/>
          <w:sz w:val="24"/>
          <w:szCs w:val="24"/>
        </w:rPr>
        <w:t>lapisan</w:t>
      </w:r>
      <w:r w:rsidRPr="009C738A">
        <w:rPr>
          <w:rFonts w:ascii="Times New Roman" w:hAnsi="Times New Roman"/>
          <w:iCs/>
          <w:spacing w:val="-13"/>
          <w:sz w:val="24"/>
          <w:szCs w:val="24"/>
        </w:rPr>
        <w:t xml:space="preserve"> </w:t>
      </w:r>
      <w:r w:rsidRPr="009C738A">
        <w:rPr>
          <w:rFonts w:ascii="Times New Roman" w:hAnsi="Times New Roman"/>
          <w:iCs/>
          <w:sz w:val="24"/>
          <w:szCs w:val="24"/>
        </w:rPr>
        <w:t>masyarakat.</w:t>
      </w:r>
      <w:r w:rsidRPr="009C738A">
        <w:rPr>
          <w:rFonts w:ascii="Times New Roman" w:hAnsi="Times New Roman"/>
          <w:iCs/>
          <w:spacing w:val="-15"/>
          <w:sz w:val="24"/>
          <w:szCs w:val="24"/>
        </w:rPr>
        <w:t xml:space="preserve"> </w:t>
      </w:r>
      <w:r w:rsidRPr="009C738A">
        <w:rPr>
          <w:rFonts w:ascii="Times New Roman" w:hAnsi="Times New Roman"/>
          <w:iCs/>
          <w:sz w:val="24"/>
          <w:szCs w:val="24"/>
        </w:rPr>
        <w:t>Untuk</w:t>
      </w:r>
      <w:r w:rsidRPr="009C738A">
        <w:rPr>
          <w:rFonts w:ascii="Times New Roman" w:hAnsi="Times New Roman"/>
          <w:iCs/>
          <w:spacing w:val="-13"/>
          <w:sz w:val="24"/>
          <w:szCs w:val="24"/>
        </w:rPr>
        <w:t xml:space="preserve"> </w:t>
      </w:r>
      <w:r w:rsidRPr="009C738A">
        <w:rPr>
          <w:rFonts w:ascii="Times New Roman" w:hAnsi="Times New Roman"/>
          <w:iCs/>
          <w:sz w:val="24"/>
          <w:szCs w:val="24"/>
        </w:rPr>
        <w:t>dikatakan</w:t>
      </w:r>
      <w:r w:rsidRPr="009C738A">
        <w:rPr>
          <w:rFonts w:ascii="Times New Roman" w:hAnsi="Times New Roman"/>
          <w:iCs/>
          <w:spacing w:val="-2"/>
          <w:sz w:val="24"/>
          <w:szCs w:val="24"/>
        </w:rPr>
        <w:t xml:space="preserve"> </w:t>
      </w:r>
      <w:r w:rsidRPr="009C738A">
        <w:rPr>
          <w:rFonts w:ascii="Times New Roman" w:hAnsi="Times New Roman"/>
          <w:iCs/>
          <w:sz w:val="24"/>
          <w:szCs w:val="24"/>
        </w:rPr>
        <w:t>rumah</w:t>
      </w:r>
      <w:r w:rsidRPr="009C738A">
        <w:rPr>
          <w:rFonts w:ascii="Times New Roman" w:hAnsi="Times New Roman"/>
          <w:iCs/>
          <w:spacing w:val="-15"/>
          <w:sz w:val="24"/>
          <w:szCs w:val="24"/>
        </w:rPr>
        <w:t xml:space="preserve"> </w:t>
      </w:r>
      <w:r w:rsidRPr="009C738A">
        <w:rPr>
          <w:rFonts w:ascii="Times New Roman" w:hAnsi="Times New Roman"/>
          <w:iCs/>
          <w:sz w:val="24"/>
          <w:szCs w:val="24"/>
        </w:rPr>
        <w:t>layak</w:t>
      </w:r>
      <w:r w:rsidRPr="009C738A">
        <w:rPr>
          <w:rFonts w:ascii="Times New Roman" w:hAnsi="Times New Roman"/>
          <w:iCs/>
          <w:spacing w:val="-13"/>
          <w:sz w:val="24"/>
          <w:szCs w:val="24"/>
        </w:rPr>
        <w:t xml:space="preserve"> </w:t>
      </w:r>
      <w:r w:rsidRPr="009C738A">
        <w:rPr>
          <w:rFonts w:ascii="Times New Roman" w:hAnsi="Times New Roman"/>
          <w:iCs/>
          <w:sz w:val="24"/>
          <w:szCs w:val="24"/>
        </w:rPr>
        <w:t xml:space="preserve">huni maka harus </w:t>
      </w:r>
      <w:r w:rsidRPr="009C738A">
        <w:rPr>
          <w:rFonts w:ascii="Times New Roman" w:hAnsi="Times New Roman"/>
          <w:iCs/>
          <w:sz w:val="24"/>
          <w:szCs w:val="24"/>
        </w:rPr>
        <w:lastRenderedPageBreak/>
        <w:t>mempertimbangkan</w:t>
      </w:r>
      <w:r w:rsidRPr="009C738A">
        <w:rPr>
          <w:rFonts w:ascii="Times New Roman" w:hAnsi="Times New Roman"/>
          <w:iCs/>
          <w:spacing w:val="40"/>
          <w:sz w:val="24"/>
          <w:szCs w:val="24"/>
        </w:rPr>
        <w:t xml:space="preserve"> </w:t>
      </w:r>
      <w:r w:rsidRPr="009C738A">
        <w:rPr>
          <w:rFonts w:ascii="Times New Roman" w:hAnsi="Times New Roman"/>
          <w:iCs/>
          <w:sz w:val="24"/>
          <w:szCs w:val="24"/>
        </w:rPr>
        <w:t>berbagai aspek tersebut, terutama untuk kecukupan minimum</w:t>
      </w:r>
      <w:r w:rsidRPr="009C738A">
        <w:rPr>
          <w:rFonts w:ascii="Times New Roman" w:hAnsi="Times New Roman"/>
          <w:iCs/>
          <w:spacing w:val="40"/>
          <w:sz w:val="24"/>
          <w:szCs w:val="24"/>
        </w:rPr>
        <w:t xml:space="preserve"> </w:t>
      </w:r>
      <w:r w:rsidRPr="009C738A">
        <w:rPr>
          <w:rFonts w:ascii="Times New Roman" w:hAnsi="Times New Roman"/>
          <w:iCs/>
          <w:sz w:val="24"/>
          <w:szCs w:val="24"/>
        </w:rPr>
        <w:t>luas bangunan juga</w:t>
      </w:r>
      <w:r w:rsidRPr="009C738A">
        <w:rPr>
          <w:rFonts w:ascii="Times New Roman" w:hAnsi="Times New Roman"/>
          <w:iCs/>
          <w:spacing w:val="25"/>
          <w:sz w:val="24"/>
          <w:szCs w:val="24"/>
        </w:rPr>
        <w:t xml:space="preserve"> </w:t>
      </w:r>
      <w:r w:rsidRPr="009C738A">
        <w:rPr>
          <w:rFonts w:ascii="Times New Roman" w:hAnsi="Times New Roman"/>
          <w:iCs/>
          <w:sz w:val="24"/>
          <w:szCs w:val="24"/>
        </w:rPr>
        <w:t>harus</w:t>
      </w:r>
      <w:r w:rsidRPr="009C738A">
        <w:rPr>
          <w:rFonts w:ascii="Times New Roman" w:hAnsi="Times New Roman"/>
          <w:iCs/>
          <w:spacing w:val="-5"/>
          <w:sz w:val="24"/>
          <w:szCs w:val="24"/>
        </w:rPr>
        <w:t xml:space="preserve"> </w:t>
      </w:r>
      <w:r w:rsidRPr="009C738A">
        <w:rPr>
          <w:rFonts w:ascii="Times New Roman" w:hAnsi="Times New Roman"/>
          <w:iCs/>
          <w:sz w:val="24"/>
          <w:szCs w:val="24"/>
        </w:rPr>
        <w:t>memperhatikan</w:t>
      </w:r>
      <w:r w:rsidRPr="009C738A">
        <w:rPr>
          <w:rFonts w:ascii="Times New Roman" w:hAnsi="Times New Roman"/>
          <w:iCs/>
          <w:spacing w:val="26"/>
          <w:sz w:val="24"/>
          <w:szCs w:val="24"/>
        </w:rPr>
        <w:t xml:space="preserve"> </w:t>
      </w:r>
      <w:r w:rsidRPr="009C738A">
        <w:rPr>
          <w:rFonts w:ascii="Times New Roman" w:hAnsi="Times New Roman"/>
          <w:iCs/>
          <w:sz w:val="24"/>
          <w:szCs w:val="24"/>
        </w:rPr>
        <w:t>dari</w:t>
      </w:r>
      <w:r w:rsidRPr="009C738A">
        <w:rPr>
          <w:rFonts w:ascii="Times New Roman" w:hAnsi="Times New Roman"/>
          <w:iCs/>
          <w:spacing w:val="-10"/>
          <w:sz w:val="24"/>
          <w:szCs w:val="24"/>
        </w:rPr>
        <w:t xml:space="preserve"> </w:t>
      </w:r>
      <w:r w:rsidRPr="009C738A">
        <w:rPr>
          <w:rFonts w:ascii="Times New Roman" w:hAnsi="Times New Roman"/>
          <w:iCs/>
          <w:sz w:val="24"/>
          <w:szCs w:val="24"/>
        </w:rPr>
        <w:t>jumlah</w:t>
      </w:r>
      <w:r w:rsidRPr="009C738A">
        <w:rPr>
          <w:rFonts w:ascii="Times New Roman" w:hAnsi="Times New Roman"/>
          <w:iCs/>
          <w:spacing w:val="26"/>
          <w:sz w:val="24"/>
          <w:szCs w:val="24"/>
        </w:rPr>
        <w:t xml:space="preserve"> </w:t>
      </w:r>
      <w:r w:rsidRPr="009C738A">
        <w:rPr>
          <w:rFonts w:ascii="Times New Roman" w:hAnsi="Times New Roman"/>
          <w:iCs/>
          <w:sz w:val="24"/>
          <w:szCs w:val="24"/>
        </w:rPr>
        <w:t>penghuninya.</w:t>
      </w:r>
      <w:r w:rsidRPr="009C738A">
        <w:t xml:space="preserve"> </w:t>
      </w:r>
      <w:r w:rsidRPr="009C738A">
        <w:rPr>
          <w:rFonts w:ascii="Times New Roman" w:hAnsi="Times New Roman"/>
          <w:iCs/>
          <w:sz w:val="24"/>
          <w:szCs w:val="24"/>
        </w:rPr>
        <w:t>Permukiman</w:t>
      </w:r>
      <w:r w:rsidRPr="009C738A">
        <w:rPr>
          <w:rFonts w:ascii="Times New Roman" w:hAnsi="Times New Roman"/>
          <w:iCs/>
          <w:spacing w:val="-15"/>
          <w:sz w:val="24"/>
          <w:szCs w:val="24"/>
        </w:rPr>
        <w:t xml:space="preserve"> </w:t>
      </w:r>
      <w:r w:rsidRPr="009C738A">
        <w:rPr>
          <w:rFonts w:ascii="Times New Roman" w:hAnsi="Times New Roman"/>
          <w:iCs/>
          <w:sz w:val="24"/>
          <w:szCs w:val="24"/>
        </w:rPr>
        <w:t>kumuh</w:t>
      </w:r>
      <w:r w:rsidRPr="009C738A">
        <w:rPr>
          <w:rFonts w:ascii="Times New Roman" w:hAnsi="Times New Roman"/>
          <w:iCs/>
          <w:spacing w:val="-15"/>
          <w:sz w:val="24"/>
          <w:szCs w:val="24"/>
        </w:rPr>
        <w:t xml:space="preserve"> </w:t>
      </w:r>
      <w:r w:rsidRPr="009C738A">
        <w:rPr>
          <w:rFonts w:ascii="Times New Roman" w:hAnsi="Times New Roman"/>
          <w:iCs/>
          <w:sz w:val="24"/>
          <w:szCs w:val="24"/>
        </w:rPr>
        <w:t>menjadi</w:t>
      </w:r>
      <w:r w:rsidRPr="009C738A">
        <w:rPr>
          <w:rFonts w:ascii="Times New Roman" w:hAnsi="Times New Roman"/>
          <w:iCs/>
          <w:spacing w:val="-15"/>
          <w:sz w:val="24"/>
          <w:szCs w:val="24"/>
        </w:rPr>
        <w:t xml:space="preserve"> </w:t>
      </w:r>
      <w:r w:rsidRPr="009C738A">
        <w:rPr>
          <w:rFonts w:ascii="Times New Roman" w:hAnsi="Times New Roman"/>
          <w:iCs/>
          <w:sz w:val="24"/>
          <w:szCs w:val="24"/>
        </w:rPr>
        <w:t>salah</w:t>
      </w:r>
      <w:r w:rsidRPr="009C738A">
        <w:rPr>
          <w:rFonts w:ascii="Times New Roman" w:hAnsi="Times New Roman"/>
          <w:iCs/>
          <w:spacing w:val="-15"/>
          <w:sz w:val="24"/>
          <w:szCs w:val="24"/>
        </w:rPr>
        <w:t xml:space="preserve"> </w:t>
      </w:r>
      <w:r w:rsidRPr="009C738A">
        <w:rPr>
          <w:rFonts w:ascii="Times New Roman" w:hAnsi="Times New Roman"/>
          <w:iCs/>
          <w:sz w:val="24"/>
          <w:szCs w:val="24"/>
        </w:rPr>
        <w:t>satu</w:t>
      </w:r>
      <w:r w:rsidRPr="009C738A">
        <w:rPr>
          <w:rFonts w:ascii="Times New Roman" w:hAnsi="Times New Roman"/>
          <w:iCs/>
          <w:spacing w:val="-15"/>
          <w:sz w:val="24"/>
          <w:szCs w:val="24"/>
        </w:rPr>
        <w:t xml:space="preserve"> </w:t>
      </w:r>
      <w:r w:rsidRPr="009C738A">
        <w:rPr>
          <w:rFonts w:ascii="Times New Roman" w:hAnsi="Times New Roman"/>
          <w:iCs/>
          <w:sz w:val="24"/>
          <w:szCs w:val="24"/>
        </w:rPr>
        <w:t>gambaran</w:t>
      </w:r>
      <w:r w:rsidRPr="009C738A">
        <w:rPr>
          <w:rFonts w:ascii="Times New Roman" w:hAnsi="Times New Roman"/>
          <w:iCs/>
          <w:spacing w:val="-15"/>
          <w:sz w:val="24"/>
          <w:szCs w:val="24"/>
        </w:rPr>
        <w:t xml:space="preserve"> </w:t>
      </w:r>
      <w:r w:rsidRPr="009C738A">
        <w:rPr>
          <w:rFonts w:ascii="Times New Roman" w:hAnsi="Times New Roman"/>
          <w:iCs/>
          <w:sz w:val="24"/>
          <w:szCs w:val="24"/>
        </w:rPr>
        <w:t>bahwa</w:t>
      </w:r>
      <w:r w:rsidRPr="009C738A">
        <w:rPr>
          <w:rFonts w:ascii="Times New Roman" w:hAnsi="Times New Roman"/>
          <w:iCs/>
          <w:spacing w:val="-15"/>
          <w:sz w:val="24"/>
          <w:szCs w:val="24"/>
        </w:rPr>
        <w:t xml:space="preserve"> </w:t>
      </w:r>
      <w:r w:rsidRPr="009C738A">
        <w:rPr>
          <w:rFonts w:ascii="Times New Roman" w:hAnsi="Times New Roman"/>
          <w:iCs/>
          <w:sz w:val="24"/>
          <w:szCs w:val="24"/>
        </w:rPr>
        <w:t>penyediaan</w:t>
      </w:r>
      <w:r w:rsidRPr="009C738A">
        <w:rPr>
          <w:rFonts w:ascii="Times New Roman" w:hAnsi="Times New Roman"/>
          <w:iCs/>
          <w:spacing w:val="-15"/>
          <w:sz w:val="24"/>
          <w:szCs w:val="24"/>
        </w:rPr>
        <w:t xml:space="preserve"> </w:t>
      </w:r>
      <w:r w:rsidRPr="009C738A">
        <w:rPr>
          <w:rFonts w:ascii="Times New Roman" w:hAnsi="Times New Roman"/>
          <w:iCs/>
          <w:sz w:val="24"/>
          <w:szCs w:val="24"/>
        </w:rPr>
        <w:t>rumah</w:t>
      </w:r>
      <w:r w:rsidRPr="009C738A">
        <w:rPr>
          <w:rFonts w:ascii="Times New Roman" w:hAnsi="Times New Roman"/>
          <w:iCs/>
          <w:spacing w:val="-15"/>
          <w:sz w:val="24"/>
          <w:szCs w:val="24"/>
        </w:rPr>
        <w:t xml:space="preserve"> </w:t>
      </w:r>
      <w:r w:rsidRPr="009C738A">
        <w:rPr>
          <w:rFonts w:ascii="Times New Roman" w:hAnsi="Times New Roman"/>
          <w:iCs/>
          <w:sz w:val="24"/>
          <w:szCs w:val="24"/>
        </w:rPr>
        <w:t>layak</w:t>
      </w:r>
      <w:r w:rsidRPr="009C738A">
        <w:rPr>
          <w:rFonts w:ascii="Times New Roman" w:hAnsi="Times New Roman"/>
          <w:iCs/>
          <w:spacing w:val="-15"/>
          <w:sz w:val="24"/>
          <w:szCs w:val="24"/>
        </w:rPr>
        <w:t xml:space="preserve"> </w:t>
      </w:r>
      <w:r w:rsidRPr="009C738A">
        <w:rPr>
          <w:rFonts w:ascii="Times New Roman" w:hAnsi="Times New Roman"/>
          <w:iCs/>
          <w:sz w:val="24"/>
          <w:szCs w:val="24"/>
        </w:rPr>
        <w:t>huni</w:t>
      </w:r>
      <w:r w:rsidRPr="009C738A">
        <w:rPr>
          <w:rFonts w:ascii="Times New Roman" w:hAnsi="Times New Roman"/>
          <w:iCs/>
          <w:spacing w:val="-15"/>
          <w:sz w:val="24"/>
          <w:szCs w:val="24"/>
        </w:rPr>
        <w:t xml:space="preserve"> </w:t>
      </w:r>
      <w:r w:rsidRPr="009C738A">
        <w:rPr>
          <w:rFonts w:ascii="Times New Roman" w:hAnsi="Times New Roman"/>
          <w:iCs/>
          <w:sz w:val="24"/>
          <w:szCs w:val="24"/>
        </w:rPr>
        <w:t>dan terjangkau bagi masyarakat belum optimal. Sehingga ke depan perlu ada upaya peningkatan terhadap akses rumah layak huni dan terjangkau bagi masyarakat serta penyediaan dan peningkatan</w:t>
      </w:r>
      <w:r w:rsidRPr="009C738A">
        <w:rPr>
          <w:rFonts w:ascii="Times New Roman" w:hAnsi="Times New Roman"/>
          <w:iCs/>
          <w:spacing w:val="40"/>
          <w:sz w:val="24"/>
          <w:szCs w:val="24"/>
        </w:rPr>
        <w:t xml:space="preserve"> </w:t>
      </w:r>
      <w:r w:rsidRPr="009C738A">
        <w:rPr>
          <w:rFonts w:ascii="Times New Roman" w:hAnsi="Times New Roman"/>
          <w:iCs/>
          <w:sz w:val="24"/>
          <w:szCs w:val="24"/>
        </w:rPr>
        <w:t>akses rumah</w:t>
      </w:r>
      <w:r w:rsidRPr="009C738A">
        <w:rPr>
          <w:rFonts w:ascii="Times New Roman" w:hAnsi="Times New Roman"/>
          <w:iCs/>
          <w:spacing w:val="-6"/>
          <w:sz w:val="24"/>
          <w:szCs w:val="24"/>
        </w:rPr>
        <w:t xml:space="preserve"> </w:t>
      </w:r>
      <w:r w:rsidRPr="009C738A">
        <w:rPr>
          <w:rFonts w:ascii="Times New Roman" w:hAnsi="Times New Roman"/>
          <w:iCs/>
          <w:sz w:val="24"/>
          <w:szCs w:val="24"/>
        </w:rPr>
        <w:t>tangga terhadap</w:t>
      </w:r>
      <w:r w:rsidRPr="009C738A">
        <w:rPr>
          <w:rFonts w:ascii="Times New Roman" w:hAnsi="Times New Roman"/>
          <w:iCs/>
          <w:spacing w:val="-6"/>
          <w:sz w:val="24"/>
          <w:szCs w:val="24"/>
        </w:rPr>
        <w:t xml:space="preserve"> </w:t>
      </w:r>
      <w:r w:rsidRPr="009C738A">
        <w:rPr>
          <w:rFonts w:ascii="Times New Roman" w:hAnsi="Times New Roman"/>
          <w:iCs/>
          <w:sz w:val="24"/>
          <w:szCs w:val="24"/>
        </w:rPr>
        <w:t>hunian</w:t>
      </w:r>
      <w:r w:rsidRPr="009C738A">
        <w:rPr>
          <w:rFonts w:ascii="Times New Roman" w:hAnsi="Times New Roman"/>
          <w:iCs/>
          <w:spacing w:val="40"/>
          <w:sz w:val="24"/>
          <w:szCs w:val="24"/>
        </w:rPr>
        <w:t xml:space="preserve"> </w:t>
      </w:r>
      <w:r w:rsidRPr="009C738A">
        <w:rPr>
          <w:rFonts w:ascii="Times New Roman" w:hAnsi="Times New Roman"/>
          <w:iCs/>
          <w:sz w:val="24"/>
          <w:szCs w:val="24"/>
        </w:rPr>
        <w:t>layak di perkotaan.</w:t>
      </w:r>
    </w:p>
    <w:p w14:paraId="6BC2264B" w14:textId="77777777" w:rsidR="00DB2DB7" w:rsidRDefault="00DB2DB7" w:rsidP="00DB2DB7">
      <w:pPr>
        <w:widowControl w:val="0"/>
        <w:spacing w:line="360" w:lineRule="auto"/>
        <w:ind w:right="236"/>
        <w:rPr>
          <w:rFonts w:ascii="Times New Roman" w:hAnsi="Times New Roman"/>
          <w:iCs/>
          <w:szCs w:val="24"/>
        </w:rPr>
      </w:pPr>
    </w:p>
    <w:p w14:paraId="3674FAD8" w14:textId="77777777" w:rsidR="001E6D82" w:rsidRDefault="001E6D82" w:rsidP="009C738A">
      <w:pPr>
        <w:widowControl w:val="0"/>
        <w:spacing w:line="360" w:lineRule="auto"/>
        <w:ind w:left="1843" w:right="236"/>
        <w:jc w:val="center"/>
        <w:rPr>
          <w:rFonts w:ascii="Times New Roman" w:hAnsi="Times New Roman"/>
          <w:iCs/>
          <w:szCs w:val="24"/>
        </w:rPr>
      </w:pPr>
    </w:p>
    <w:p w14:paraId="51A593E2" w14:textId="77777777" w:rsidR="001E6D82" w:rsidRDefault="001E6D82" w:rsidP="009C738A">
      <w:pPr>
        <w:widowControl w:val="0"/>
        <w:spacing w:line="360" w:lineRule="auto"/>
        <w:ind w:left="1843" w:right="236"/>
        <w:jc w:val="center"/>
        <w:rPr>
          <w:rFonts w:ascii="Times New Roman" w:hAnsi="Times New Roman"/>
          <w:iCs/>
          <w:szCs w:val="24"/>
        </w:rPr>
      </w:pPr>
    </w:p>
    <w:p w14:paraId="1243FDAA" w14:textId="40C7F242" w:rsidR="009C738A" w:rsidRPr="009C738A" w:rsidRDefault="009C738A" w:rsidP="009C738A">
      <w:pPr>
        <w:widowControl w:val="0"/>
        <w:spacing w:line="360" w:lineRule="auto"/>
        <w:ind w:left="1843" w:right="236"/>
        <w:jc w:val="center"/>
        <w:rPr>
          <w:rFonts w:ascii="Times New Roman" w:hAnsi="Times New Roman"/>
          <w:iCs/>
          <w:szCs w:val="24"/>
        </w:rPr>
      </w:pPr>
      <w:r w:rsidRPr="009C738A">
        <w:rPr>
          <w:rFonts w:ascii="Times New Roman" w:hAnsi="Times New Roman"/>
          <w:iCs/>
          <w:szCs w:val="24"/>
        </w:rPr>
        <w:t>Gambar 1.17.</w:t>
      </w:r>
    </w:p>
    <w:p w14:paraId="55672452" w14:textId="1B5D9486" w:rsidR="009C738A" w:rsidRPr="009C738A" w:rsidRDefault="009C738A" w:rsidP="009C738A">
      <w:pPr>
        <w:widowControl w:val="0"/>
        <w:spacing w:line="360" w:lineRule="auto"/>
        <w:ind w:left="1843" w:right="236"/>
        <w:jc w:val="center"/>
        <w:rPr>
          <w:rFonts w:ascii="Times New Roman" w:hAnsi="Times New Roman"/>
          <w:iCs/>
          <w:szCs w:val="24"/>
        </w:rPr>
      </w:pPr>
      <w:r w:rsidRPr="009C738A">
        <w:rPr>
          <w:rFonts w:ascii="Times New Roman" w:hAnsi="Times New Roman"/>
          <w:iCs/>
          <w:szCs w:val="24"/>
        </w:rPr>
        <w:t>Persentase Rumah Layak Huni Kabupaten Sumedang 202</w:t>
      </w:r>
      <w:r w:rsidR="006B3782">
        <w:rPr>
          <w:rFonts w:ascii="Times New Roman" w:hAnsi="Times New Roman"/>
          <w:iCs/>
          <w:szCs w:val="24"/>
        </w:rPr>
        <w:t>1</w:t>
      </w:r>
      <w:r w:rsidRPr="009C738A">
        <w:rPr>
          <w:rFonts w:ascii="Times New Roman" w:hAnsi="Times New Roman"/>
          <w:iCs/>
          <w:szCs w:val="24"/>
        </w:rPr>
        <w:t>-2025</w:t>
      </w:r>
    </w:p>
    <w:p w14:paraId="70E93527" w14:textId="77777777" w:rsidR="00BD0651" w:rsidRDefault="009C738A" w:rsidP="00BD0651">
      <w:pPr>
        <w:widowControl w:val="0"/>
        <w:spacing w:line="360" w:lineRule="auto"/>
        <w:ind w:left="1560" w:right="236"/>
        <w:jc w:val="both"/>
        <w:rPr>
          <w:rFonts w:ascii="Times New Roman" w:hAnsi="Times New Roman"/>
          <w:b/>
          <w:bCs/>
          <w:sz w:val="24"/>
          <w:szCs w:val="24"/>
        </w:rPr>
      </w:pPr>
      <w:r>
        <w:rPr>
          <w:rFonts w:ascii="Times New Roman" w:hAnsi="Times New Roman"/>
          <w:b/>
          <w:bCs/>
          <w:noProof/>
          <w:sz w:val="24"/>
          <w:szCs w:val="24"/>
          <w:lang w:eastAsia="en-US"/>
        </w:rPr>
        <w:drawing>
          <wp:anchor distT="0" distB="0" distL="114300" distR="114300" simplePos="0" relativeHeight="251672576" behindDoc="0" locked="0" layoutInCell="1" allowOverlap="1" wp14:anchorId="7B12A50D" wp14:editId="1552E8CC">
            <wp:simplePos x="0" y="0"/>
            <wp:positionH relativeFrom="column">
              <wp:posOffset>1253490</wp:posOffset>
            </wp:positionH>
            <wp:positionV relativeFrom="paragraph">
              <wp:posOffset>38100</wp:posOffset>
            </wp:positionV>
            <wp:extent cx="4320000" cy="2596787"/>
            <wp:effectExtent l="0" t="0" r="444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0000" cy="2596787"/>
                    </a:xfrm>
                    <a:prstGeom prst="rect">
                      <a:avLst/>
                    </a:prstGeom>
                    <a:noFill/>
                  </pic:spPr>
                </pic:pic>
              </a:graphicData>
            </a:graphic>
            <wp14:sizeRelH relativeFrom="page">
              <wp14:pctWidth>0</wp14:pctWidth>
            </wp14:sizeRelH>
            <wp14:sizeRelV relativeFrom="page">
              <wp14:pctHeight>0</wp14:pctHeight>
            </wp14:sizeRelV>
          </wp:anchor>
        </w:drawing>
      </w:r>
    </w:p>
    <w:p w14:paraId="3DA9116E" w14:textId="77777777" w:rsidR="00BD0651" w:rsidRDefault="00BD0651" w:rsidP="00BD0651">
      <w:pPr>
        <w:widowControl w:val="0"/>
        <w:spacing w:line="360" w:lineRule="auto"/>
        <w:ind w:left="1560" w:right="236"/>
        <w:jc w:val="both"/>
        <w:rPr>
          <w:rFonts w:ascii="Times New Roman" w:hAnsi="Times New Roman"/>
          <w:b/>
          <w:bCs/>
          <w:sz w:val="24"/>
          <w:szCs w:val="24"/>
        </w:rPr>
      </w:pPr>
    </w:p>
    <w:p w14:paraId="1A0E70F8" w14:textId="77777777" w:rsidR="00BD0651" w:rsidRDefault="00BD0651" w:rsidP="00BD0651">
      <w:pPr>
        <w:widowControl w:val="0"/>
        <w:spacing w:line="360" w:lineRule="auto"/>
        <w:ind w:left="1560" w:right="236"/>
        <w:jc w:val="both"/>
        <w:rPr>
          <w:rFonts w:ascii="Times New Roman" w:hAnsi="Times New Roman"/>
          <w:b/>
          <w:bCs/>
          <w:sz w:val="24"/>
          <w:szCs w:val="24"/>
        </w:rPr>
      </w:pPr>
    </w:p>
    <w:p w14:paraId="3710A2ED" w14:textId="77777777" w:rsidR="00BD0651" w:rsidRDefault="00BD0651" w:rsidP="00BD0651">
      <w:pPr>
        <w:widowControl w:val="0"/>
        <w:spacing w:line="360" w:lineRule="auto"/>
        <w:ind w:left="1560" w:right="236"/>
        <w:jc w:val="both"/>
        <w:rPr>
          <w:rFonts w:ascii="Times New Roman" w:hAnsi="Times New Roman"/>
          <w:b/>
          <w:bCs/>
          <w:sz w:val="24"/>
          <w:szCs w:val="24"/>
        </w:rPr>
      </w:pPr>
    </w:p>
    <w:p w14:paraId="144726DB" w14:textId="77777777" w:rsidR="009C738A" w:rsidRDefault="009C738A" w:rsidP="00BD0651">
      <w:pPr>
        <w:widowControl w:val="0"/>
        <w:spacing w:line="360" w:lineRule="auto"/>
        <w:ind w:left="1560" w:right="236"/>
        <w:jc w:val="both"/>
        <w:rPr>
          <w:rFonts w:ascii="Times New Roman" w:hAnsi="Times New Roman"/>
          <w:b/>
          <w:bCs/>
          <w:sz w:val="24"/>
          <w:szCs w:val="24"/>
        </w:rPr>
      </w:pPr>
    </w:p>
    <w:p w14:paraId="08AA6159" w14:textId="77777777" w:rsidR="009C738A" w:rsidRDefault="009C738A" w:rsidP="00BD0651">
      <w:pPr>
        <w:widowControl w:val="0"/>
        <w:spacing w:line="360" w:lineRule="auto"/>
        <w:ind w:left="1560" w:right="236"/>
        <w:jc w:val="both"/>
        <w:rPr>
          <w:rFonts w:ascii="Times New Roman" w:hAnsi="Times New Roman"/>
          <w:b/>
          <w:bCs/>
          <w:sz w:val="24"/>
          <w:szCs w:val="24"/>
        </w:rPr>
      </w:pPr>
    </w:p>
    <w:p w14:paraId="0B65593E" w14:textId="77777777" w:rsidR="009C738A" w:rsidRDefault="009C738A" w:rsidP="00BD0651">
      <w:pPr>
        <w:widowControl w:val="0"/>
        <w:spacing w:line="360" w:lineRule="auto"/>
        <w:ind w:left="1560" w:right="236"/>
        <w:jc w:val="both"/>
        <w:rPr>
          <w:rFonts w:ascii="Times New Roman" w:hAnsi="Times New Roman"/>
          <w:b/>
          <w:bCs/>
          <w:sz w:val="24"/>
          <w:szCs w:val="24"/>
        </w:rPr>
      </w:pPr>
    </w:p>
    <w:p w14:paraId="4A1D650E" w14:textId="77777777" w:rsidR="009C738A" w:rsidRDefault="009C738A" w:rsidP="00BD0651">
      <w:pPr>
        <w:widowControl w:val="0"/>
        <w:spacing w:line="360" w:lineRule="auto"/>
        <w:ind w:left="1560" w:right="236"/>
        <w:jc w:val="both"/>
        <w:rPr>
          <w:rFonts w:ascii="Times New Roman" w:hAnsi="Times New Roman"/>
          <w:b/>
          <w:bCs/>
          <w:sz w:val="24"/>
          <w:szCs w:val="24"/>
        </w:rPr>
      </w:pPr>
    </w:p>
    <w:p w14:paraId="64BAB981" w14:textId="77777777" w:rsidR="009C738A" w:rsidRDefault="009C738A" w:rsidP="00BD0651">
      <w:pPr>
        <w:widowControl w:val="0"/>
        <w:spacing w:line="360" w:lineRule="auto"/>
        <w:ind w:left="1560" w:right="236"/>
        <w:jc w:val="both"/>
        <w:rPr>
          <w:rFonts w:ascii="Times New Roman" w:hAnsi="Times New Roman"/>
          <w:b/>
          <w:bCs/>
          <w:sz w:val="24"/>
          <w:szCs w:val="24"/>
        </w:rPr>
      </w:pPr>
    </w:p>
    <w:p w14:paraId="6A6B6785" w14:textId="77777777" w:rsidR="009C738A" w:rsidRDefault="009C738A" w:rsidP="00BD0651">
      <w:pPr>
        <w:widowControl w:val="0"/>
        <w:spacing w:line="360" w:lineRule="auto"/>
        <w:ind w:left="1560" w:right="236"/>
        <w:jc w:val="both"/>
        <w:rPr>
          <w:rFonts w:ascii="Times New Roman" w:hAnsi="Times New Roman"/>
          <w:b/>
          <w:bCs/>
          <w:sz w:val="24"/>
          <w:szCs w:val="24"/>
        </w:rPr>
      </w:pPr>
    </w:p>
    <w:p w14:paraId="15BAC876" w14:textId="77777777" w:rsidR="00DB2DB7" w:rsidRDefault="00DB2DB7" w:rsidP="008A5A62">
      <w:pPr>
        <w:widowControl w:val="0"/>
        <w:spacing w:line="360" w:lineRule="auto"/>
        <w:jc w:val="both"/>
        <w:rPr>
          <w:rFonts w:ascii="Times New Roman" w:eastAsia="Calibri" w:hAnsi="Times New Roman" w:cs="Times New Roman"/>
          <w:bCs/>
          <w:sz w:val="24"/>
          <w:szCs w:val="24"/>
          <w:lang w:eastAsia="en-US"/>
        </w:rPr>
      </w:pPr>
    </w:p>
    <w:p w14:paraId="39A90878" w14:textId="77777777" w:rsidR="009C738A" w:rsidRDefault="009C738A" w:rsidP="00CE2783">
      <w:pPr>
        <w:widowControl w:val="0"/>
        <w:spacing w:line="360" w:lineRule="auto"/>
        <w:ind w:left="1843" w:firstLine="567"/>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Data pemenuhan insfrastruktur dasar Kabupaten Sumedang, tantangan utama yang dihadapi adalah belum optimalnya penyediaan rumah layak huni dan terjangkau bagi masyarakat. Data dari tahun 2020 sampai 2025 menunjukan perkembangan yang beragam dalam hal kualitas dan pemukiman.</w:t>
      </w:r>
    </w:p>
    <w:p w14:paraId="24B6C6E0" w14:textId="77777777" w:rsidR="009C738A" w:rsidRDefault="009C738A" w:rsidP="00CE2783">
      <w:pPr>
        <w:widowControl w:val="0"/>
        <w:spacing w:line="360" w:lineRule="auto"/>
        <w:ind w:left="1843" w:firstLine="567"/>
        <w:jc w:val="both"/>
        <w:rPr>
          <w:rFonts w:ascii="Times New Roman" w:eastAsia="Calibri" w:hAnsi="Times New Roman" w:cs="Times New Roman"/>
          <w:bCs/>
          <w:sz w:val="24"/>
          <w:szCs w:val="24"/>
          <w:lang w:eastAsia="en-US"/>
        </w:rPr>
      </w:pPr>
    </w:p>
    <w:p w14:paraId="12F84CB4" w14:textId="77777777" w:rsidR="009C738A" w:rsidRDefault="009C738A" w:rsidP="00CE2783">
      <w:pPr>
        <w:widowControl w:val="0"/>
        <w:spacing w:line="360" w:lineRule="auto"/>
        <w:ind w:left="1843" w:hanging="850"/>
        <w:jc w:val="both"/>
        <w:rPr>
          <w:rFonts w:ascii="Times New Roman" w:eastAsia="Times New Roman" w:hAnsi="Times New Roman" w:cs="Times New Roman"/>
          <w:b/>
          <w:sz w:val="24"/>
          <w:szCs w:val="24"/>
          <w:lang w:eastAsia="en-US"/>
        </w:rPr>
      </w:pPr>
      <w:r w:rsidRPr="009C738A">
        <w:rPr>
          <w:rFonts w:ascii="Times New Roman" w:eastAsia="Calibri" w:hAnsi="Times New Roman" w:cs="Times New Roman"/>
          <w:b/>
          <w:bCs/>
          <w:sz w:val="24"/>
          <w:szCs w:val="24"/>
          <w:lang w:eastAsia="en-US"/>
        </w:rPr>
        <w:t>1.6.3.4</w:t>
      </w:r>
      <w:r w:rsidRPr="009C738A">
        <w:rPr>
          <w:rFonts w:ascii="Times New Roman" w:eastAsia="Calibri" w:hAnsi="Times New Roman" w:cs="Times New Roman"/>
          <w:b/>
          <w:bCs/>
          <w:sz w:val="24"/>
          <w:szCs w:val="24"/>
          <w:lang w:eastAsia="en-US"/>
        </w:rPr>
        <w:tab/>
      </w:r>
      <w:r w:rsidRPr="00CD442B">
        <w:rPr>
          <w:rFonts w:ascii="Times New Roman" w:eastAsia="Calibri" w:hAnsi="Times New Roman" w:cs="Times New Roman"/>
          <w:b/>
          <w:sz w:val="24"/>
          <w:szCs w:val="24"/>
          <w:lang w:eastAsia="en-US"/>
        </w:rPr>
        <w:t xml:space="preserve">Rumah Tangga dengan </w:t>
      </w:r>
      <w:r w:rsidRPr="00CD442B">
        <w:rPr>
          <w:rFonts w:ascii="Times New Roman" w:eastAsia="Times New Roman" w:hAnsi="Times New Roman" w:cs="Times New Roman"/>
          <w:b/>
          <w:sz w:val="24"/>
          <w:szCs w:val="24"/>
          <w:lang w:eastAsia="en-US"/>
        </w:rPr>
        <w:t>Akses Sanitasi Aman</w:t>
      </w:r>
    </w:p>
    <w:p w14:paraId="5AA35A40" w14:textId="77777777" w:rsidR="009C738A" w:rsidRDefault="009C738A" w:rsidP="00CE2783">
      <w:pPr>
        <w:widowControl w:val="0"/>
        <w:spacing w:line="360" w:lineRule="auto"/>
        <w:ind w:left="1843" w:firstLine="567"/>
        <w:jc w:val="both"/>
        <w:rPr>
          <w:rFonts w:ascii="Times New Roman" w:hAnsi="Times New Roman" w:cs="Times New Roman"/>
          <w:color w:val="000000"/>
          <w:sz w:val="24"/>
          <w:szCs w:val="24"/>
          <w:shd w:val="clear" w:color="auto" w:fill="FFFFFF"/>
        </w:rPr>
      </w:pPr>
      <w:r w:rsidRPr="00E726FF">
        <w:rPr>
          <w:rFonts w:ascii="Times New Roman" w:hAnsi="Times New Roman" w:cs="Times New Roman"/>
          <w:color w:val="000000"/>
          <w:sz w:val="24"/>
          <w:szCs w:val="24"/>
          <w:shd w:val="clear" w:color="auto" w:fill="FFFFFF"/>
        </w:rPr>
        <w:t>Sanitasi layak dan aman merupakan kebutuhan dasar manusia dan menjadi salah satu</w:t>
      </w:r>
      <w:r w:rsidRPr="00E726FF">
        <w:rPr>
          <w:rFonts w:ascii="Times New Roman" w:hAnsi="Times New Roman" w:cs="Times New Roman"/>
          <w:color w:val="000000"/>
          <w:sz w:val="24"/>
          <w:szCs w:val="24"/>
        </w:rPr>
        <w:t xml:space="preserve"> </w:t>
      </w:r>
      <w:r w:rsidRPr="00E726FF">
        <w:rPr>
          <w:rFonts w:ascii="Times New Roman" w:hAnsi="Times New Roman" w:cs="Times New Roman"/>
          <w:color w:val="000000"/>
          <w:sz w:val="24"/>
          <w:szCs w:val="24"/>
          <w:shd w:val="clear" w:color="auto" w:fill="FFFFFF"/>
        </w:rPr>
        <w:t>indikator</w:t>
      </w:r>
      <w:r w:rsidRPr="00E726FF">
        <w:rPr>
          <w:rFonts w:ascii="Times New Roman" w:hAnsi="Times New Roman" w:cs="Times New Roman"/>
          <w:color w:val="000000"/>
          <w:spacing w:val="40"/>
          <w:sz w:val="24"/>
          <w:szCs w:val="24"/>
          <w:shd w:val="clear" w:color="auto" w:fill="FFFFFF"/>
        </w:rPr>
        <w:t xml:space="preserve"> </w:t>
      </w:r>
      <w:r w:rsidRPr="00E726FF">
        <w:rPr>
          <w:rFonts w:ascii="Times New Roman" w:hAnsi="Times New Roman" w:cs="Times New Roman"/>
          <w:color w:val="000000"/>
          <w:sz w:val="24"/>
          <w:szCs w:val="24"/>
          <w:shd w:val="clear" w:color="auto" w:fill="FFFFFF"/>
        </w:rPr>
        <w:t>dalam</w:t>
      </w:r>
      <w:r w:rsidRPr="00E726FF">
        <w:rPr>
          <w:rFonts w:ascii="Times New Roman" w:hAnsi="Times New Roman" w:cs="Times New Roman"/>
          <w:color w:val="000000"/>
          <w:spacing w:val="-4"/>
          <w:sz w:val="24"/>
          <w:szCs w:val="24"/>
          <w:shd w:val="clear" w:color="auto" w:fill="FFFFFF"/>
        </w:rPr>
        <w:t xml:space="preserve"> </w:t>
      </w:r>
      <w:r w:rsidRPr="00E726FF">
        <w:rPr>
          <w:rFonts w:ascii="Times New Roman" w:hAnsi="Times New Roman" w:cs="Times New Roman"/>
          <w:color w:val="000000"/>
          <w:sz w:val="24"/>
          <w:szCs w:val="24"/>
          <w:shd w:val="clear" w:color="auto" w:fill="FFFFFF"/>
        </w:rPr>
        <w:t>t</w:t>
      </w:r>
      <w:hyperlink r:id="rId22">
        <w:r w:rsidRPr="00E726FF">
          <w:rPr>
            <w:rFonts w:ascii="Times New Roman" w:hAnsi="Times New Roman" w:cs="Times New Roman"/>
            <w:color w:val="000000"/>
            <w:sz w:val="24"/>
            <w:szCs w:val="24"/>
            <w:shd w:val="clear" w:color="auto" w:fill="FFFFFF"/>
          </w:rPr>
          <w:t>uj</w:t>
        </w:r>
      </w:hyperlink>
      <w:r w:rsidRPr="00E726FF">
        <w:rPr>
          <w:rFonts w:ascii="Times New Roman" w:hAnsi="Times New Roman" w:cs="Times New Roman"/>
          <w:color w:val="000000"/>
          <w:sz w:val="24"/>
          <w:szCs w:val="24"/>
          <w:shd w:val="clear" w:color="auto" w:fill="FFFFFF"/>
        </w:rPr>
        <w:t>uan akses sanitasi layak. Merujuk pada</w:t>
      </w:r>
      <w:r w:rsidRPr="00E726FF">
        <w:rPr>
          <w:rFonts w:ascii="Times New Roman" w:hAnsi="Times New Roman" w:cs="Times New Roman"/>
          <w:color w:val="000000"/>
          <w:spacing w:val="-5"/>
          <w:sz w:val="24"/>
          <w:szCs w:val="24"/>
          <w:shd w:val="clear" w:color="auto" w:fill="FFFFFF"/>
        </w:rPr>
        <w:t xml:space="preserve"> </w:t>
      </w:r>
      <w:r w:rsidRPr="00E726FF">
        <w:rPr>
          <w:rFonts w:ascii="Times New Roman" w:hAnsi="Times New Roman" w:cs="Times New Roman"/>
          <w:color w:val="000000"/>
          <w:sz w:val="24"/>
          <w:szCs w:val="24"/>
          <w:shd w:val="clear" w:color="auto" w:fill="FFFFFF"/>
        </w:rPr>
        <w:t>ketersediaan fasilitas sanitasi yang</w:t>
      </w:r>
      <w:r w:rsidRPr="00E726FF">
        <w:rPr>
          <w:rFonts w:ascii="Times New Roman" w:hAnsi="Times New Roman" w:cs="Times New Roman"/>
          <w:color w:val="000000"/>
          <w:sz w:val="24"/>
          <w:szCs w:val="24"/>
        </w:rPr>
        <w:t xml:space="preserve"> </w:t>
      </w:r>
      <w:r w:rsidRPr="00E726FF">
        <w:rPr>
          <w:rFonts w:ascii="Times New Roman" w:hAnsi="Times New Roman" w:cs="Times New Roman"/>
          <w:color w:val="000000"/>
          <w:sz w:val="24"/>
          <w:szCs w:val="24"/>
          <w:shd w:val="clear" w:color="auto" w:fill="FFFFFF"/>
        </w:rPr>
        <w:t>memenuhi standar kesehatan, termasuk penggunaan kloset leher angsa dan sistem pembuangan</w:t>
      </w:r>
      <w:r w:rsidRPr="00E726FF">
        <w:rPr>
          <w:rFonts w:ascii="Times New Roman" w:hAnsi="Times New Roman" w:cs="Times New Roman"/>
          <w:color w:val="000000"/>
          <w:sz w:val="24"/>
          <w:szCs w:val="24"/>
        </w:rPr>
        <w:t xml:space="preserve"> </w:t>
      </w:r>
      <w:r w:rsidRPr="00E726FF">
        <w:rPr>
          <w:rFonts w:ascii="Times New Roman" w:hAnsi="Times New Roman" w:cs="Times New Roman"/>
          <w:color w:val="000000"/>
          <w:sz w:val="24"/>
          <w:szCs w:val="24"/>
          <w:shd w:val="clear" w:color="auto" w:fill="FFFFFF"/>
        </w:rPr>
        <w:t xml:space="preserve">limbah </w:t>
      </w:r>
      <w:r w:rsidRPr="00E726FF">
        <w:rPr>
          <w:rFonts w:ascii="Times New Roman" w:hAnsi="Times New Roman" w:cs="Times New Roman"/>
          <w:color w:val="000000"/>
          <w:sz w:val="24"/>
          <w:szCs w:val="24"/>
          <w:shd w:val="clear" w:color="auto" w:fill="FFFFFF"/>
        </w:rPr>
        <w:lastRenderedPageBreak/>
        <w:t>yang aman seperti tangki septik atau Instalasi Pengolahan Air Limbah (IPAL). Ini</w:t>
      </w:r>
      <w:r w:rsidRPr="00E726FF">
        <w:rPr>
          <w:rFonts w:ascii="Times New Roman" w:hAnsi="Times New Roman" w:cs="Times New Roman"/>
          <w:color w:val="000000"/>
          <w:sz w:val="24"/>
          <w:szCs w:val="24"/>
        </w:rPr>
        <w:t xml:space="preserve"> </w:t>
      </w:r>
      <w:r w:rsidRPr="00E726FF">
        <w:rPr>
          <w:rFonts w:ascii="Times New Roman" w:hAnsi="Times New Roman" w:cs="Times New Roman"/>
          <w:color w:val="000000"/>
          <w:sz w:val="24"/>
          <w:szCs w:val="24"/>
          <w:shd w:val="clear" w:color="auto" w:fill="FFFFFF"/>
        </w:rPr>
        <w:t>bertujuan untuk mencegah penyebaran penyakit dan memastikan kebersihan lingkungan. Di</w:t>
      </w:r>
      <w:r w:rsidRPr="00E726FF">
        <w:rPr>
          <w:rFonts w:ascii="Times New Roman" w:hAnsi="Times New Roman" w:cs="Times New Roman"/>
          <w:color w:val="000000"/>
          <w:sz w:val="24"/>
          <w:szCs w:val="24"/>
        </w:rPr>
        <w:t xml:space="preserve"> </w:t>
      </w:r>
      <w:r w:rsidRPr="00E726FF">
        <w:rPr>
          <w:rFonts w:ascii="Times New Roman" w:hAnsi="Times New Roman" w:cs="Times New Roman"/>
          <w:color w:val="000000"/>
          <w:sz w:val="24"/>
          <w:szCs w:val="24"/>
          <w:shd w:val="clear" w:color="auto" w:fill="FFFFFF"/>
        </w:rPr>
        <w:t>Indonesia, persentase</w:t>
      </w:r>
      <w:r w:rsidRPr="00E726FF">
        <w:rPr>
          <w:rFonts w:ascii="Times New Roman" w:hAnsi="Times New Roman" w:cs="Times New Roman"/>
          <w:color w:val="000000"/>
          <w:spacing w:val="-6"/>
          <w:sz w:val="24"/>
          <w:szCs w:val="24"/>
          <w:shd w:val="clear" w:color="auto" w:fill="FFFFFF"/>
        </w:rPr>
        <w:t xml:space="preserve"> </w:t>
      </w:r>
      <w:r w:rsidRPr="00E726FF">
        <w:rPr>
          <w:rFonts w:ascii="Times New Roman" w:hAnsi="Times New Roman" w:cs="Times New Roman"/>
          <w:color w:val="000000"/>
          <w:sz w:val="24"/>
          <w:szCs w:val="24"/>
          <w:shd w:val="clear" w:color="auto" w:fill="FFFFFF"/>
        </w:rPr>
        <w:t>rumah tangga yang memiliki</w:t>
      </w:r>
      <w:r w:rsidRPr="00E726FF">
        <w:rPr>
          <w:rFonts w:ascii="Times New Roman" w:hAnsi="Times New Roman" w:cs="Times New Roman"/>
          <w:color w:val="000000"/>
          <w:spacing w:val="38"/>
          <w:sz w:val="24"/>
          <w:szCs w:val="24"/>
          <w:shd w:val="clear" w:color="auto" w:fill="FFFFFF"/>
        </w:rPr>
        <w:t xml:space="preserve"> </w:t>
      </w:r>
      <w:r w:rsidRPr="00E726FF">
        <w:rPr>
          <w:rFonts w:ascii="Times New Roman" w:hAnsi="Times New Roman" w:cs="Times New Roman"/>
          <w:color w:val="000000"/>
          <w:sz w:val="24"/>
          <w:szCs w:val="24"/>
          <w:shd w:val="clear" w:color="auto" w:fill="FFFFFF"/>
        </w:rPr>
        <w:t>akses sanitasi aman terus</w:t>
      </w:r>
      <w:r w:rsidRPr="00E726FF">
        <w:rPr>
          <w:rFonts w:ascii="Times New Roman" w:hAnsi="Times New Roman" w:cs="Times New Roman"/>
          <w:color w:val="000000"/>
          <w:spacing w:val="-9"/>
          <w:sz w:val="24"/>
          <w:szCs w:val="24"/>
          <w:shd w:val="clear" w:color="auto" w:fill="FFFFFF"/>
        </w:rPr>
        <w:t xml:space="preserve"> </w:t>
      </w:r>
      <w:r w:rsidRPr="00E726FF">
        <w:rPr>
          <w:rFonts w:ascii="Times New Roman" w:hAnsi="Times New Roman" w:cs="Times New Roman"/>
          <w:color w:val="000000"/>
          <w:sz w:val="24"/>
          <w:szCs w:val="24"/>
          <w:shd w:val="clear" w:color="auto" w:fill="FFFFFF"/>
        </w:rPr>
        <w:t>meningkat,</w:t>
      </w:r>
      <w:r w:rsidRPr="00E726FF">
        <w:rPr>
          <w:rFonts w:ascii="Times New Roman" w:hAnsi="Times New Roman" w:cs="Times New Roman"/>
          <w:color w:val="000000"/>
          <w:spacing w:val="40"/>
          <w:sz w:val="24"/>
          <w:szCs w:val="24"/>
          <w:shd w:val="clear" w:color="auto" w:fill="FFFFFF"/>
        </w:rPr>
        <w:t xml:space="preserve"> </w:t>
      </w:r>
      <w:r w:rsidRPr="00E726FF">
        <w:rPr>
          <w:rFonts w:ascii="Times New Roman" w:hAnsi="Times New Roman" w:cs="Times New Roman"/>
          <w:color w:val="000000"/>
          <w:sz w:val="24"/>
          <w:szCs w:val="24"/>
          <w:shd w:val="clear" w:color="auto" w:fill="FFFFFF"/>
        </w:rPr>
        <w:t>namun</w:t>
      </w:r>
      <w:r w:rsidRPr="00E726FF">
        <w:rPr>
          <w:rFonts w:ascii="Times New Roman" w:hAnsi="Times New Roman" w:cs="Times New Roman"/>
          <w:color w:val="000000"/>
          <w:sz w:val="24"/>
          <w:szCs w:val="24"/>
        </w:rPr>
        <w:t xml:space="preserve"> </w:t>
      </w:r>
      <w:r w:rsidRPr="00E726FF">
        <w:rPr>
          <w:rFonts w:ascii="Times New Roman" w:hAnsi="Times New Roman" w:cs="Times New Roman"/>
          <w:color w:val="000000"/>
          <w:sz w:val="24"/>
          <w:szCs w:val="24"/>
          <w:shd w:val="clear" w:color="auto" w:fill="FFFFFF"/>
        </w:rPr>
        <w:t>masih</w:t>
      </w:r>
      <w:r w:rsidRPr="00E726FF">
        <w:rPr>
          <w:rFonts w:ascii="Times New Roman" w:hAnsi="Times New Roman" w:cs="Times New Roman"/>
          <w:color w:val="000000"/>
          <w:spacing w:val="32"/>
          <w:sz w:val="24"/>
          <w:szCs w:val="24"/>
          <w:shd w:val="clear" w:color="auto" w:fill="FFFFFF"/>
        </w:rPr>
        <w:t xml:space="preserve"> </w:t>
      </w:r>
      <w:r w:rsidRPr="00E726FF">
        <w:rPr>
          <w:rFonts w:ascii="Times New Roman" w:hAnsi="Times New Roman" w:cs="Times New Roman"/>
          <w:color w:val="000000"/>
          <w:sz w:val="24"/>
          <w:szCs w:val="24"/>
          <w:shd w:val="clear" w:color="auto" w:fill="FFFFFF"/>
        </w:rPr>
        <w:t>ada kesenjangan antara perkotaan</w:t>
      </w:r>
      <w:r w:rsidRPr="00E726FF">
        <w:rPr>
          <w:rFonts w:ascii="Times New Roman" w:hAnsi="Times New Roman" w:cs="Times New Roman"/>
          <w:color w:val="000000"/>
          <w:spacing w:val="-2"/>
          <w:sz w:val="24"/>
          <w:szCs w:val="24"/>
          <w:shd w:val="clear" w:color="auto" w:fill="FFFFFF"/>
        </w:rPr>
        <w:t xml:space="preserve"> </w:t>
      </w:r>
      <w:r w:rsidRPr="00E726FF">
        <w:rPr>
          <w:rFonts w:ascii="Times New Roman" w:hAnsi="Times New Roman" w:cs="Times New Roman"/>
          <w:color w:val="000000"/>
          <w:sz w:val="24"/>
          <w:szCs w:val="24"/>
          <w:shd w:val="clear" w:color="auto" w:fill="FFFFFF"/>
        </w:rPr>
        <w:t>dan pedesaan</w:t>
      </w:r>
      <w:r w:rsidRPr="00E726FF">
        <w:rPr>
          <w:rFonts w:ascii="Times New Roman" w:hAnsi="Times New Roman" w:cs="Times New Roman"/>
          <w:color w:val="000000"/>
          <w:spacing w:val="-2"/>
          <w:sz w:val="24"/>
          <w:szCs w:val="24"/>
          <w:shd w:val="clear" w:color="auto" w:fill="FFFFFF"/>
        </w:rPr>
        <w:t xml:space="preserve"> </w:t>
      </w:r>
      <w:r w:rsidRPr="00E726FF">
        <w:rPr>
          <w:rFonts w:ascii="Times New Roman" w:hAnsi="Times New Roman" w:cs="Times New Roman"/>
          <w:color w:val="000000"/>
          <w:sz w:val="24"/>
          <w:szCs w:val="24"/>
          <w:shd w:val="clear" w:color="auto" w:fill="FFFFFF"/>
        </w:rPr>
        <w:t>atau</w:t>
      </w:r>
      <w:r w:rsidRPr="00E726FF">
        <w:rPr>
          <w:rFonts w:ascii="Times New Roman" w:hAnsi="Times New Roman" w:cs="Times New Roman"/>
          <w:color w:val="000000"/>
          <w:spacing w:val="-2"/>
          <w:sz w:val="24"/>
          <w:szCs w:val="24"/>
          <w:shd w:val="clear" w:color="auto" w:fill="FFFFFF"/>
        </w:rPr>
        <w:t xml:space="preserve"> </w:t>
      </w:r>
      <w:r w:rsidRPr="00E726FF">
        <w:rPr>
          <w:rFonts w:ascii="Times New Roman" w:hAnsi="Times New Roman" w:cs="Times New Roman"/>
          <w:color w:val="000000"/>
          <w:sz w:val="24"/>
          <w:szCs w:val="24"/>
          <w:shd w:val="clear" w:color="auto" w:fill="FFFFFF"/>
        </w:rPr>
        <w:t>pinggiran</w:t>
      </w:r>
      <w:r>
        <w:rPr>
          <w:rFonts w:ascii="Times New Roman" w:hAnsi="Times New Roman" w:cs="Times New Roman"/>
          <w:color w:val="000000"/>
          <w:sz w:val="24"/>
          <w:szCs w:val="24"/>
          <w:shd w:val="clear" w:color="auto" w:fill="FFFFFF"/>
        </w:rPr>
        <w:t>.</w:t>
      </w:r>
    </w:p>
    <w:p w14:paraId="47CA2051" w14:textId="77777777" w:rsidR="009C738A" w:rsidRDefault="009C738A" w:rsidP="009C738A">
      <w:pPr>
        <w:widowControl w:val="0"/>
        <w:spacing w:line="360" w:lineRule="auto"/>
        <w:ind w:left="1843" w:right="236" w:hanging="850"/>
        <w:jc w:val="both"/>
        <w:rPr>
          <w:rFonts w:ascii="Times New Roman" w:hAnsi="Times New Roman" w:cs="Times New Roman"/>
          <w:color w:val="000000"/>
          <w:sz w:val="24"/>
          <w:szCs w:val="24"/>
          <w:shd w:val="clear" w:color="auto" w:fill="FFFFFF"/>
        </w:rPr>
      </w:pPr>
    </w:p>
    <w:p w14:paraId="30469FD0" w14:textId="77777777" w:rsidR="009C738A" w:rsidRDefault="009C738A" w:rsidP="00CE2783">
      <w:pPr>
        <w:widowControl w:val="0"/>
        <w:spacing w:line="360" w:lineRule="auto"/>
        <w:ind w:left="1843" w:hanging="850"/>
        <w:jc w:val="both"/>
        <w:rPr>
          <w:rFonts w:ascii="Times New Roman" w:hAnsi="Times New Roman"/>
          <w:b/>
          <w:bCs/>
          <w:sz w:val="24"/>
          <w:szCs w:val="24"/>
        </w:rPr>
      </w:pPr>
      <w:r w:rsidRPr="009C738A">
        <w:rPr>
          <w:rFonts w:ascii="Times New Roman" w:hAnsi="Times New Roman" w:cs="Times New Roman"/>
          <w:b/>
          <w:color w:val="000000"/>
          <w:sz w:val="24"/>
          <w:szCs w:val="24"/>
          <w:shd w:val="clear" w:color="auto" w:fill="FFFFFF"/>
        </w:rPr>
        <w:t>1.6.3.5</w:t>
      </w:r>
      <w:r w:rsidRPr="009C738A">
        <w:rPr>
          <w:rFonts w:ascii="Times New Roman" w:hAnsi="Times New Roman" w:cs="Times New Roman"/>
          <w:b/>
          <w:color w:val="000000"/>
          <w:sz w:val="24"/>
          <w:szCs w:val="24"/>
          <w:shd w:val="clear" w:color="auto" w:fill="FFFFFF"/>
        </w:rPr>
        <w:tab/>
      </w:r>
      <w:r w:rsidRPr="002C675E">
        <w:rPr>
          <w:rFonts w:ascii="Times New Roman" w:hAnsi="Times New Roman"/>
          <w:b/>
          <w:sz w:val="24"/>
          <w:szCs w:val="24"/>
        </w:rPr>
        <w:t>Lansia Berdaya</w:t>
      </w:r>
    </w:p>
    <w:p w14:paraId="1855DC51" w14:textId="23C61965" w:rsidR="008A5A62" w:rsidRDefault="009C738A" w:rsidP="008A5A62">
      <w:pPr>
        <w:widowControl w:val="0"/>
        <w:spacing w:line="360" w:lineRule="auto"/>
        <w:ind w:left="1843" w:firstLine="567"/>
        <w:jc w:val="both"/>
        <w:rPr>
          <w:rFonts w:ascii="Times New Roman" w:hAnsi="Times New Roman"/>
          <w:sz w:val="24"/>
          <w:szCs w:val="24"/>
        </w:rPr>
      </w:pPr>
      <w:r w:rsidRPr="002C675E">
        <w:rPr>
          <w:rFonts w:ascii="Times New Roman" w:hAnsi="Times New Roman"/>
          <w:sz w:val="24"/>
          <w:szCs w:val="24"/>
        </w:rPr>
        <w:t>Indeks</w:t>
      </w:r>
      <w:r w:rsidRPr="002C675E">
        <w:rPr>
          <w:rFonts w:ascii="Times New Roman" w:hAnsi="Times New Roman"/>
          <w:spacing w:val="-15"/>
          <w:sz w:val="24"/>
          <w:szCs w:val="24"/>
        </w:rPr>
        <w:t xml:space="preserve"> </w:t>
      </w:r>
      <w:r w:rsidRPr="002C675E">
        <w:rPr>
          <w:rFonts w:ascii="Times New Roman" w:hAnsi="Times New Roman"/>
          <w:sz w:val="24"/>
          <w:szCs w:val="24"/>
        </w:rPr>
        <w:t>Lansia</w:t>
      </w:r>
      <w:r w:rsidRPr="002C675E">
        <w:rPr>
          <w:rFonts w:ascii="Times New Roman" w:hAnsi="Times New Roman"/>
          <w:spacing w:val="-15"/>
          <w:sz w:val="24"/>
          <w:szCs w:val="24"/>
        </w:rPr>
        <w:t xml:space="preserve"> </w:t>
      </w:r>
      <w:r w:rsidRPr="002C675E">
        <w:rPr>
          <w:rFonts w:ascii="Times New Roman" w:hAnsi="Times New Roman"/>
          <w:sz w:val="24"/>
          <w:szCs w:val="24"/>
        </w:rPr>
        <w:t>Berdaya</w:t>
      </w:r>
      <w:r w:rsidRPr="002C675E">
        <w:rPr>
          <w:rFonts w:ascii="Times New Roman" w:hAnsi="Times New Roman"/>
          <w:spacing w:val="-15"/>
          <w:sz w:val="24"/>
          <w:szCs w:val="24"/>
        </w:rPr>
        <w:t xml:space="preserve"> </w:t>
      </w:r>
      <w:r w:rsidRPr="002C675E">
        <w:rPr>
          <w:rFonts w:ascii="Times New Roman" w:hAnsi="Times New Roman"/>
          <w:sz w:val="24"/>
          <w:szCs w:val="24"/>
        </w:rPr>
        <w:t>merupakan</w:t>
      </w:r>
      <w:r w:rsidRPr="002C675E">
        <w:rPr>
          <w:rFonts w:ascii="Times New Roman" w:hAnsi="Times New Roman"/>
          <w:spacing w:val="-15"/>
          <w:sz w:val="24"/>
          <w:szCs w:val="24"/>
        </w:rPr>
        <w:t xml:space="preserve"> </w:t>
      </w:r>
      <w:r w:rsidRPr="002C675E">
        <w:rPr>
          <w:rFonts w:ascii="Times New Roman" w:hAnsi="Times New Roman"/>
          <w:sz w:val="24"/>
          <w:szCs w:val="24"/>
        </w:rPr>
        <w:t>indeks</w:t>
      </w:r>
      <w:r w:rsidRPr="002C675E">
        <w:rPr>
          <w:rFonts w:ascii="Times New Roman" w:hAnsi="Times New Roman"/>
          <w:spacing w:val="-15"/>
          <w:sz w:val="24"/>
          <w:szCs w:val="24"/>
        </w:rPr>
        <w:t xml:space="preserve"> </w:t>
      </w:r>
      <w:r w:rsidRPr="002C675E">
        <w:rPr>
          <w:rFonts w:ascii="Times New Roman" w:hAnsi="Times New Roman"/>
          <w:sz w:val="24"/>
          <w:szCs w:val="24"/>
        </w:rPr>
        <w:t>komposit</w:t>
      </w:r>
      <w:r w:rsidRPr="002C675E">
        <w:rPr>
          <w:rFonts w:ascii="Times New Roman" w:hAnsi="Times New Roman"/>
          <w:spacing w:val="-15"/>
          <w:sz w:val="24"/>
          <w:szCs w:val="24"/>
        </w:rPr>
        <w:t xml:space="preserve"> </w:t>
      </w:r>
      <w:r w:rsidRPr="002C675E">
        <w:rPr>
          <w:rFonts w:ascii="Times New Roman" w:hAnsi="Times New Roman"/>
          <w:sz w:val="24"/>
          <w:szCs w:val="24"/>
        </w:rPr>
        <w:t>yang</w:t>
      </w:r>
      <w:r w:rsidRPr="002C675E">
        <w:rPr>
          <w:rFonts w:ascii="Times New Roman" w:hAnsi="Times New Roman"/>
          <w:spacing w:val="-15"/>
          <w:sz w:val="24"/>
          <w:szCs w:val="24"/>
        </w:rPr>
        <w:t xml:space="preserve"> </w:t>
      </w:r>
      <w:r w:rsidRPr="002C675E">
        <w:rPr>
          <w:rFonts w:ascii="Times New Roman" w:hAnsi="Times New Roman"/>
          <w:sz w:val="24"/>
          <w:szCs w:val="24"/>
        </w:rPr>
        <w:t>baru</w:t>
      </w:r>
      <w:r w:rsidRPr="002C675E">
        <w:rPr>
          <w:rFonts w:ascii="Times New Roman" w:hAnsi="Times New Roman"/>
          <w:spacing w:val="-15"/>
          <w:sz w:val="24"/>
          <w:szCs w:val="24"/>
        </w:rPr>
        <w:t xml:space="preserve"> </w:t>
      </w:r>
      <w:r w:rsidRPr="002C675E">
        <w:rPr>
          <w:rFonts w:ascii="Times New Roman" w:hAnsi="Times New Roman"/>
          <w:sz w:val="24"/>
          <w:szCs w:val="24"/>
        </w:rPr>
        <w:t>dimasukkan</w:t>
      </w:r>
      <w:r w:rsidRPr="002C675E">
        <w:rPr>
          <w:rFonts w:ascii="Times New Roman" w:hAnsi="Times New Roman"/>
          <w:spacing w:val="-15"/>
          <w:sz w:val="24"/>
          <w:szCs w:val="24"/>
        </w:rPr>
        <w:t xml:space="preserve"> </w:t>
      </w:r>
      <w:r w:rsidRPr="002C675E">
        <w:rPr>
          <w:rFonts w:ascii="Times New Roman" w:hAnsi="Times New Roman"/>
          <w:sz w:val="24"/>
          <w:szCs w:val="24"/>
        </w:rPr>
        <w:t>dalam</w:t>
      </w:r>
      <w:r w:rsidRPr="002C675E">
        <w:rPr>
          <w:rFonts w:ascii="Times New Roman" w:hAnsi="Times New Roman"/>
          <w:spacing w:val="-15"/>
          <w:sz w:val="24"/>
          <w:szCs w:val="24"/>
        </w:rPr>
        <w:t xml:space="preserve"> </w:t>
      </w:r>
      <w:r w:rsidRPr="002C675E">
        <w:rPr>
          <w:rFonts w:ascii="Times New Roman" w:hAnsi="Times New Roman"/>
          <w:sz w:val="24"/>
          <w:szCs w:val="24"/>
        </w:rPr>
        <w:t>indikator Pembangunan Keluarga</w:t>
      </w:r>
      <w:r w:rsidRPr="002C675E">
        <w:rPr>
          <w:rFonts w:ascii="Times New Roman" w:hAnsi="Times New Roman"/>
          <w:spacing w:val="-12"/>
          <w:sz w:val="24"/>
          <w:szCs w:val="24"/>
        </w:rPr>
        <w:t xml:space="preserve"> </w:t>
      </w:r>
      <w:r w:rsidRPr="002C675E">
        <w:rPr>
          <w:rFonts w:ascii="Times New Roman" w:hAnsi="Times New Roman"/>
          <w:sz w:val="24"/>
          <w:szCs w:val="24"/>
        </w:rPr>
        <w:t>Tahun</w:t>
      </w:r>
      <w:r w:rsidRPr="002C675E">
        <w:rPr>
          <w:rFonts w:ascii="Times New Roman" w:hAnsi="Times New Roman"/>
          <w:spacing w:val="-10"/>
          <w:sz w:val="24"/>
          <w:szCs w:val="24"/>
        </w:rPr>
        <w:t xml:space="preserve"> </w:t>
      </w:r>
      <w:r w:rsidRPr="002C675E">
        <w:rPr>
          <w:rFonts w:ascii="Times New Roman" w:hAnsi="Times New Roman"/>
          <w:sz w:val="24"/>
          <w:szCs w:val="24"/>
        </w:rPr>
        <w:t>2024.</w:t>
      </w:r>
      <w:r w:rsidRPr="002C675E">
        <w:rPr>
          <w:rFonts w:ascii="Times New Roman" w:hAnsi="Times New Roman"/>
          <w:spacing w:val="-2"/>
          <w:sz w:val="24"/>
          <w:szCs w:val="24"/>
        </w:rPr>
        <w:t xml:space="preserve"> </w:t>
      </w:r>
      <w:r w:rsidRPr="002C675E">
        <w:rPr>
          <w:rFonts w:ascii="Times New Roman" w:hAnsi="Times New Roman"/>
          <w:sz w:val="24"/>
          <w:szCs w:val="24"/>
        </w:rPr>
        <w:t>Indeks</w:t>
      </w:r>
      <w:r w:rsidRPr="002C675E">
        <w:rPr>
          <w:rFonts w:ascii="Times New Roman" w:hAnsi="Times New Roman"/>
          <w:spacing w:val="-3"/>
          <w:sz w:val="24"/>
          <w:szCs w:val="24"/>
        </w:rPr>
        <w:t xml:space="preserve"> </w:t>
      </w:r>
      <w:r w:rsidRPr="002C675E">
        <w:rPr>
          <w:rFonts w:ascii="Times New Roman" w:hAnsi="Times New Roman"/>
          <w:sz w:val="24"/>
          <w:szCs w:val="24"/>
        </w:rPr>
        <w:t>Lansia</w:t>
      </w:r>
      <w:r w:rsidRPr="002C675E">
        <w:rPr>
          <w:rFonts w:ascii="Times New Roman" w:hAnsi="Times New Roman"/>
          <w:spacing w:val="-12"/>
          <w:sz w:val="24"/>
          <w:szCs w:val="24"/>
        </w:rPr>
        <w:t xml:space="preserve"> </w:t>
      </w:r>
      <w:r w:rsidRPr="002C675E">
        <w:rPr>
          <w:rFonts w:ascii="Times New Roman" w:hAnsi="Times New Roman"/>
          <w:sz w:val="24"/>
          <w:szCs w:val="24"/>
        </w:rPr>
        <w:t>Berdaya</w:t>
      </w:r>
      <w:r w:rsidRPr="002C675E">
        <w:rPr>
          <w:rFonts w:ascii="Times New Roman" w:hAnsi="Times New Roman"/>
          <w:spacing w:val="-12"/>
          <w:sz w:val="24"/>
          <w:szCs w:val="24"/>
        </w:rPr>
        <w:t xml:space="preserve"> </w:t>
      </w:r>
      <w:r w:rsidRPr="002C675E">
        <w:rPr>
          <w:rFonts w:ascii="Times New Roman" w:hAnsi="Times New Roman"/>
          <w:sz w:val="24"/>
          <w:szCs w:val="24"/>
        </w:rPr>
        <w:t>adalah</w:t>
      </w:r>
      <w:r w:rsidRPr="002C675E">
        <w:rPr>
          <w:rFonts w:ascii="Times New Roman" w:hAnsi="Times New Roman"/>
          <w:spacing w:val="-10"/>
          <w:sz w:val="24"/>
          <w:szCs w:val="24"/>
        </w:rPr>
        <w:t xml:space="preserve"> </w:t>
      </w:r>
      <w:r w:rsidRPr="002C675E">
        <w:rPr>
          <w:rFonts w:ascii="Times New Roman" w:hAnsi="Times New Roman"/>
          <w:sz w:val="24"/>
          <w:szCs w:val="24"/>
        </w:rPr>
        <w:t>indeks</w:t>
      </w:r>
      <w:r w:rsidRPr="002C675E">
        <w:rPr>
          <w:rFonts w:ascii="Times New Roman" w:hAnsi="Times New Roman"/>
          <w:spacing w:val="-3"/>
          <w:sz w:val="24"/>
          <w:szCs w:val="24"/>
        </w:rPr>
        <w:t xml:space="preserve"> </w:t>
      </w:r>
      <w:r w:rsidRPr="002C675E">
        <w:rPr>
          <w:rFonts w:ascii="Times New Roman" w:hAnsi="Times New Roman"/>
          <w:sz w:val="24"/>
          <w:szCs w:val="24"/>
        </w:rPr>
        <w:t>yang</w:t>
      </w:r>
      <w:r w:rsidRPr="002C675E">
        <w:rPr>
          <w:rFonts w:ascii="Times New Roman" w:hAnsi="Times New Roman"/>
          <w:spacing w:val="-10"/>
          <w:sz w:val="24"/>
          <w:szCs w:val="24"/>
        </w:rPr>
        <w:t xml:space="preserve"> </w:t>
      </w:r>
      <w:r w:rsidRPr="002C675E">
        <w:rPr>
          <w:rFonts w:ascii="Times New Roman" w:hAnsi="Times New Roman"/>
          <w:sz w:val="24"/>
          <w:szCs w:val="24"/>
        </w:rPr>
        <w:t>menggambarkan tentang</w:t>
      </w:r>
      <w:r w:rsidRPr="002C675E">
        <w:rPr>
          <w:rFonts w:ascii="Times New Roman" w:hAnsi="Times New Roman"/>
          <w:spacing w:val="-15"/>
          <w:sz w:val="24"/>
          <w:szCs w:val="24"/>
        </w:rPr>
        <w:t xml:space="preserve"> </w:t>
      </w:r>
      <w:r w:rsidRPr="002C675E">
        <w:rPr>
          <w:rFonts w:ascii="Times New Roman" w:hAnsi="Times New Roman"/>
          <w:sz w:val="24"/>
          <w:szCs w:val="24"/>
        </w:rPr>
        <w:t>lansia</w:t>
      </w:r>
      <w:r w:rsidRPr="002C675E">
        <w:rPr>
          <w:rFonts w:ascii="Times New Roman" w:hAnsi="Times New Roman"/>
          <w:spacing w:val="-15"/>
          <w:sz w:val="24"/>
          <w:szCs w:val="24"/>
        </w:rPr>
        <w:t xml:space="preserve"> </w:t>
      </w:r>
      <w:r w:rsidRPr="002C675E">
        <w:rPr>
          <w:rFonts w:ascii="Times New Roman" w:hAnsi="Times New Roman"/>
          <w:sz w:val="24"/>
          <w:szCs w:val="24"/>
        </w:rPr>
        <w:t>yang</w:t>
      </w:r>
      <w:r w:rsidRPr="002C675E">
        <w:rPr>
          <w:rFonts w:ascii="Times New Roman" w:hAnsi="Times New Roman"/>
          <w:spacing w:val="-15"/>
          <w:sz w:val="24"/>
          <w:szCs w:val="24"/>
        </w:rPr>
        <w:t xml:space="preserve"> </w:t>
      </w:r>
      <w:r w:rsidRPr="002C675E">
        <w:rPr>
          <w:rFonts w:ascii="Times New Roman" w:hAnsi="Times New Roman"/>
          <w:sz w:val="24"/>
          <w:szCs w:val="24"/>
        </w:rPr>
        <w:t>memenuhi</w:t>
      </w:r>
      <w:r w:rsidRPr="002C675E">
        <w:rPr>
          <w:rFonts w:ascii="Times New Roman" w:hAnsi="Times New Roman"/>
          <w:spacing w:val="-15"/>
          <w:sz w:val="24"/>
          <w:szCs w:val="24"/>
        </w:rPr>
        <w:t xml:space="preserve"> </w:t>
      </w:r>
      <w:r w:rsidRPr="002C675E">
        <w:rPr>
          <w:rFonts w:ascii="Times New Roman" w:hAnsi="Times New Roman"/>
          <w:sz w:val="24"/>
          <w:szCs w:val="24"/>
        </w:rPr>
        <w:t>indikator</w:t>
      </w:r>
      <w:r w:rsidRPr="002C675E">
        <w:rPr>
          <w:rFonts w:ascii="Times New Roman" w:hAnsi="Times New Roman"/>
          <w:spacing w:val="-12"/>
          <w:sz w:val="24"/>
          <w:szCs w:val="24"/>
        </w:rPr>
        <w:t xml:space="preserve"> </w:t>
      </w:r>
      <w:r w:rsidRPr="002C675E">
        <w:rPr>
          <w:rFonts w:ascii="Times New Roman" w:hAnsi="Times New Roman"/>
          <w:sz w:val="24"/>
          <w:szCs w:val="24"/>
        </w:rPr>
        <w:t>dari</w:t>
      </w:r>
      <w:r w:rsidRPr="002C675E">
        <w:rPr>
          <w:rFonts w:ascii="Times New Roman" w:hAnsi="Times New Roman"/>
          <w:spacing w:val="-15"/>
          <w:sz w:val="24"/>
          <w:szCs w:val="24"/>
        </w:rPr>
        <w:t xml:space="preserve"> </w:t>
      </w:r>
      <w:r w:rsidRPr="002C675E">
        <w:rPr>
          <w:rFonts w:ascii="Times New Roman" w:hAnsi="Times New Roman"/>
          <w:sz w:val="24"/>
          <w:szCs w:val="24"/>
        </w:rPr>
        <w:t>dimensi</w:t>
      </w:r>
      <w:r w:rsidRPr="002C675E">
        <w:rPr>
          <w:rFonts w:ascii="Times New Roman" w:hAnsi="Times New Roman"/>
          <w:spacing w:val="-6"/>
          <w:sz w:val="24"/>
          <w:szCs w:val="24"/>
        </w:rPr>
        <w:t xml:space="preserve"> </w:t>
      </w:r>
      <w:r w:rsidRPr="002C675E">
        <w:rPr>
          <w:rFonts w:ascii="Times New Roman" w:hAnsi="Times New Roman"/>
          <w:sz w:val="24"/>
          <w:szCs w:val="24"/>
        </w:rPr>
        <w:t>lansia</w:t>
      </w:r>
      <w:r w:rsidRPr="002C675E">
        <w:rPr>
          <w:rFonts w:ascii="Times New Roman" w:hAnsi="Times New Roman"/>
          <w:spacing w:val="-2"/>
          <w:sz w:val="24"/>
          <w:szCs w:val="24"/>
        </w:rPr>
        <w:t xml:space="preserve"> </w:t>
      </w:r>
      <w:r w:rsidRPr="002C675E">
        <w:rPr>
          <w:rFonts w:ascii="Times New Roman" w:hAnsi="Times New Roman"/>
          <w:sz w:val="24"/>
          <w:szCs w:val="24"/>
        </w:rPr>
        <w:t>tangguh,</w:t>
      </w:r>
      <w:r w:rsidRPr="002C675E">
        <w:rPr>
          <w:rFonts w:ascii="Times New Roman" w:hAnsi="Times New Roman"/>
          <w:spacing w:val="-12"/>
          <w:sz w:val="24"/>
          <w:szCs w:val="24"/>
        </w:rPr>
        <w:t xml:space="preserve"> </w:t>
      </w:r>
      <w:r w:rsidRPr="002C675E">
        <w:rPr>
          <w:rFonts w:ascii="Times New Roman" w:hAnsi="Times New Roman"/>
          <w:sz w:val="24"/>
          <w:szCs w:val="24"/>
        </w:rPr>
        <w:t>yaitu</w:t>
      </w:r>
      <w:r w:rsidRPr="002C675E">
        <w:rPr>
          <w:rFonts w:ascii="Times New Roman" w:hAnsi="Times New Roman"/>
          <w:spacing w:val="-15"/>
          <w:sz w:val="24"/>
          <w:szCs w:val="24"/>
        </w:rPr>
        <w:t xml:space="preserve"> </w:t>
      </w:r>
      <w:r w:rsidRPr="002C675E">
        <w:rPr>
          <w:rFonts w:ascii="Times New Roman" w:hAnsi="Times New Roman"/>
          <w:sz w:val="24"/>
          <w:szCs w:val="24"/>
        </w:rPr>
        <w:t>dimensi</w:t>
      </w:r>
      <w:r w:rsidRPr="002C675E">
        <w:rPr>
          <w:rFonts w:ascii="Times New Roman" w:hAnsi="Times New Roman"/>
          <w:spacing w:val="-6"/>
          <w:sz w:val="24"/>
          <w:szCs w:val="24"/>
        </w:rPr>
        <w:t xml:space="preserve"> </w:t>
      </w:r>
      <w:r w:rsidRPr="002C675E">
        <w:rPr>
          <w:rFonts w:ascii="Times New Roman" w:hAnsi="Times New Roman"/>
          <w:sz w:val="24"/>
          <w:szCs w:val="24"/>
        </w:rPr>
        <w:t>spiritual,</w:t>
      </w:r>
      <w:r w:rsidRPr="002C675E">
        <w:rPr>
          <w:rFonts w:ascii="Times New Roman" w:hAnsi="Times New Roman"/>
          <w:spacing w:val="16"/>
          <w:sz w:val="24"/>
          <w:szCs w:val="24"/>
        </w:rPr>
        <w:t xml:space="preserve"> </w:t>
      </w:r>
      <w:r w:rsidRPr="002C675E">
        <w:rPr>
          <w:rFonts w:ascii="Times New Roman" w:hAnsi="Times New Roman"/>
          <w:sz w:val="24"/>
          <w:szCs w:val="24"/>
        </w:rPr>
        <w:t>fisik, emosional, sosial kemasyarakatan, intelektual, dan dimensi lingkungan. Oleh karena baru dimasukkan</w:t>
      </w:r>
      <w:r w:rsidRPr="002C675E">
        <w:rPr>
          <w:rFonts w:ascii="Times New Roman" w:hAnsi="Times New Roman"/>
          <w:spacing w:val="-5"/>
          <w:sz w:val="24"/>
          <w:szCs w:val="24"/>
        </w:rPr>
        <w:t xml:space="preserve"> </w:t>
      </w:r>
      <w:r w:rsidRPr="002C675E">
        <w:rPr>
          <w:rFonts w:ascii="Times New Roman" w:hAnsi="Times New Roman"/>
          <w:sz w:val="24"/>
          <w:szCs w:val="24"/>
        </w:rPr>
        <w:t>tahun</w:t>
      </w:r>
      <w:r w:rsidRPr="002C675E">
        <w:rPr>
          <w:rFonts w:ascii="Times New Roman" w:hAnsi="Times New Roman"/>
          <w:spacing w:val="-12"/>
          <w:sz w:val="24"/>
          <w:szCs w:val="24"/>
        </w:rPr>
        <w:t xml:space="preserve"> </w:t>
      </w:r>
      <w:r w:rsidRPr="002C675E">
        <w:rPr>
          <w:rFonts w:ascii="Times New Roman" w:hAnsi="Times New Roman"/>
          <w:sz w:val="24"/>
          <w:szCs w:val="24"/>
        </w:rPr>
        <w:t>202</w:t>
      </w:r>
      <w:r w:rsidR="008A5A62">
        <w:rPr>
          <w:rFonts w:ascii="Times New Roman" w:hAnsi="Times New Roman"/>
          <w:sz w:val="24"/>
          <w:szCs w:val="24"/>
        </w:rPr>
        <w:t>5</w:t>
      </w:r>
      <w:r w:rsidRPr="002C675E">
        <w:rPr>
          <w:rFonts w:ascii="Times New Roman" w:hAnsi="Times New Roman"/>
          <w:sz w:val="24"/>
          <w:szCs w:val="24"/>
        </w:rPr>
        <w:t>,</w:t>
      </w:r>
      <w:r w:rsidRPr="002C675E">
        <w:rPr>
          <w:rFonts w:ascii="Times New Roman" w:hAnsi="Times New Roman"/>
          <w:spacing w:val="-4"/>
          <w:sz w:val="24"/>
          <w:szCs w:val="24"/>
        </w:rPr>
        <w:t xml:space="preserve"> </w:t>
      </w:r>
      <w:r w:rsidRPr="002C675E">
        <w:rPr>
          <w:rFonts w:ascii="Times New Roman" w:hAnsi="Times New Roman"/>
          <w:sz w:val="24"/>
          <w:szCs w:val="24"/>
        </w:rPr>
        <w:t>maka</w:t>
      </w:r>
      <w:r w:rsidRPr="002C675E">
        <w:rPr>
          <w:rFonts w:ascii="Times New Roman" w:hAnsi="Times New Roman"/>
          <w:spacing w:val="-13"/>
          <w:sz w:val="24"/>
          <w:szCs w:val="24"/>
        </w:rPr>
        <w:t xml:space="preserve"> </w:t>
      </w:r>
      <w:r w:rsidRPr="002C675E">
        <w:rPr>
          <w:rFonts w:ascii="Times New Roman" w:hAnsi="Times New Roman"/>
          <w:sz w:val="24"/>
          <w:szCs w:val="24"/>
        </w:rPr>
        <w:t>ketersediaan</w:t>
      </w:r>
      <w:r w:rsidRPr="002C675E">
        <w:rPr>
          <w:rFonts w:ascii="Times New Roman" w:hAnsi="Times New Roman"/>
          <w:spacing w:val="-15"/>
          <w:sz w:val="24"/>
          <w:szCs w:val="24"/>
        </w:rPr>
        <w:t xml:space="preserve"> </w:t>
      </w:r>
      <w:r w:rsidRPr="002C675E">
        <w:rPr>
          <w:rFonts w:ascii="Times New Roman" w:hAnsi="Times New Roman"/>
          <w:sz w:val="24"/>
          <w:szCs w:val="24"/>
        </w:rPr>
        <w:t>data</w:t>
      </w:r>
      <w:r w:rsidRPr="002C675E">
        <w:rPr>
          <w:rFonts w:ascii="Times New Roman" w:hAnsi="Times New Roman"/>
          <w:spacing w:val="-13"/>
          <w:sz w:val="24"/>
          <w:szCs w:val="24"/>
        </w:rPr>
        <w:t xml:space="preserve"> </w:t>
      </w:r>
      <w:r w:rsidRPr="002C675E">
        <w:rPr>
          <w:rFonts w:ascii="Times New Roman" w:hAnsi="Times New Roman"/>
          <w:sz w:val="24"/>
          <w:szCs w:val="24"/>
        </w:rPr>
        <w:t>tahun</w:t>
      </w:r>
      <w:r w:rsidRPr="002C675E">
        <w:rPr>
          <w:rFonts w:ascii="Times New Roman" w:hAnsi="Times New Roman"/>
          <w:spacing w:val="-15"/>
          <w:sz w:val="24"/>
          <w:szCs w:val="24"/>
        </w:rPr>
        <w:t xml:space="preserve"> </w:t>
      </w:r>
      <w:r w:rsidRPr="002C675E">
        <w:rPr>
          <w:rFonts w:ascii="Times New Roman" w:hAnsi="Times New Roman"/>
          <w:sz w:val="24"/>
          <w:szCs w:val="24"/>
        </w:rPr>
        <w:t>sebelumnya</w:t>
      </w:r>
      <w:r w:rsidRPr="002C675E">
        <w:rPr>
          <w:rFonts w:ascii="Times New Roman" w:hAnsi="Times New Roman"/>
          <w:spacing w:val="8"/>
          <w:sz w:val="24"/>
          <w:szCs w:val="24"/>
        </w:rPr>
        <w:t xml:space="preserve"> </w:t>
      </w:r>
      <w:r w:rsidRPr="002C675E">
        <w:rPr>
          <w:rFonts w:ascii="Times New Roman" w:hAnsi="Times New Roman"/>
          <w:sz w:val="24"/>
          <w:szCs w:val="24"/>
        </w:rPr>
        <w:t>tidak</w:t>
      </w:r>
      <w:r w:rsidRPr="002C675E">
        <w:rPr>
          <w:rFonts w:ascii="Times New Roman" w:hAnsi="Times New Roman"/>
          <w:spacing w:val="-1"/>
          <w:sz w:val="24"/>
          <w:szCs w:val="24"/>
        </w:rPr>
        <w:t xml:space="preserve"> </w:t>
      </w:r>
      <w:r w:rsidRPr="002C675E">
        <w:rPr>
          <w:rFonts w:ascii="Times New Roman" w:hAnsi="Times New Roman"/>
          <w:sz w:val="24"/>
          <w:szCs w:val="24"/>
        </w:rPr>
        <w:t>tersedia,</w:t>
      </w:r>
      <w:r w:rsidRPr="002C675E">
        <w:rPr>
          <w:rFonts w:ascii="Times New Roman" w:hAnsi="Times New Roman"/>
          <w:spacing w:val="-15"/>
          <w:sz w:val="24"/>
          <w:szCs w:val="24"/>
        </w:rPr>
        <w:t xml:space="preserve"> </w:t>
      </w:r>
      <w:r w:rsidRPr="002C675E">
        <w:rPr>
          <w:rFonts w:ascii="Times New Roman" w:hAnsi="Times New Roman"/>
          <w:sz w:val="24"/>
          <w:szCs w:val="24"/>
        </w:rPr>
        <w:t>maka</w:t>
      </w:r>
      <w:r w:rsidRPr="002C675E">
        <w:rPr>
          <w:rFonts w:ascii="Times New Roman" w:hAnsi="Times New Roman"/>
          <w:spacing w:val="-13"/>
          <w:sz w:val="24"/>
          <w:szCs w:val="24"/>
        </w:rPr>
        <w:t xml:space="preserve"> </w:t>
      </w:r>
      <w:r w:rsidRPr="002C675E">
        <w:rPr>
          <w:rFonts w:ascii="Times New Roman" w:hAnsi="Times New Roman"/>
          <w:sz w:val="24"/>
          <w:szCs w:val="24"/>
        </w:rPr>
        <w:t>informasi tentang</w:t>
      </w:r>
      <w:r w:rsidRPr="002C675E">
        <w:rPr>
          <w:rFonts w:ascii="Times New Roman" w:hAnsi="Times New Roman"/>
          <w:spacing w:val="-7"/>
          <w:sz w:val="24"/>
          <w:szCs w:val="24"/>
        </w:rPr>
        <w:t xml:space="preserve"> </w:t>
      </w:r>
      <w:r w:rsidRPr="002C675E">
        <w:rPr>
          <w:rFonts w:ascii="Times New Roman" w:hAnsi="Times New Roman"/>
          <w:sz w:val="24"/>
          <w:szCs w:val="24"/>
        </w:rPr>
        <w:t>indeks Lansia Berdaya</w:t>
      </w:r>
      <w:r w:rsidRPr="002C675E">
        <w:rPr>
          <w:rFonts w:ascii="Times New Roman" w:hAnsi="Times New Roman"/>
          <w:spacing w:val="-7"/>
          <w:sz w:val="24"/>
          <w:szCs w:val="24"/>
        </w:rPr>
        <w:t xml:space="preserve"> </w:t>
      </w:r>
      <w:r w:rsidRPr="002C675E">
        <w:rPr>
          <w:rFonts w:ascii="Times New Roman" w:hAnsi="Times New Roman"/>
          <w:sz w:val="24"/>
          <w:szCs w:val="24"/>
        </w:rPr>
        <w:t xml:space="preserve">menggunakan data </w:t>
      </w:r>
      <w:r w:rsidRPr="002C675E">
        <w:rPr>
          <w:rFonts w:ascii="Times New Roman" w:hAnsi="Times New Roman"/>
          <w:i/>
          <w:sz w:val="24"/>
          <w:szCs w:val="24"/>
        </w:rPr>
        <w:t>proxy</w:t>
      </w:r>
      <w:r w:rsidRPr="002C675E">
        <w:rPr>
          <w:rFonts w:ascii="Times New Roman" w:hAnsi="Times New Roman"/>
          <w:i/>
          <w:spacing w:val="-15"/>
          <w:sz w:val="24"/>
          <w:szCs w:val="24"/>
        </w:rPr>
        <w:t xml:space="preserve"> </w:t>
      </w:r>
      <w:r w:rsidRPr="002C675E">
        <w:rPr>
          <w:rFonts w:ascii="Times New Roman" w:hAnsi="Times New Roman"/>
          <w:sz w:val="24"/>
          <w:szCs w:val="24"/>
        </w:rPr>
        <w:t>dari</w:t>
      </w:r>
      <w:r w:rsidRPr="002C675E">
        <w:rPr>
          <w:rFonts w:ascii="Times New Roman" w:hAnsi="Times New Roman"/>
          <w:spacing w:val="-14"/>
          <w:sz w:val="24"/>
          <w:szCs w:val="24"/>
        </w:rPr>
        <w:t xml:space="preserve"> </w:t>
      </w:r>
      <w:r w:rsidRPr="002C675E">
        <w:rPr>
          <w:rFonts w:ascii="Times New Roman" w:hAnsi="Times New Roman"/>
          <w:sz w:val="24"/>
          <w:szCs w:val="24"/>
        </w:rPr>
        <w:t>data</w:t>
      </w:r>
      <w:r w:rsidRPr="002C675E">
        <w:rPr>
          <w:rFonts w:ascii="Times New Roman" w:hAnsi="Times New Roman"/>
          <w:spacing w:val="-7"/>
          <w:sz w:val="24"/>
          <w:szCs w:val="24"/>
        </w:rPr>
        <w:t xml:space="preserve"> </w:t>
      </w:r>
      <w:r w:rsidRPr="002C675E">
        <w:rPr>
          <w:rFonts w:ascii="Times New Roman" w:hAnsi="Times New Roman"/>
          <w:sz w:val="24"/>
          <w:szCs w:val="24"/>
        </w:rPr>
        <w:t>Lansia Tangguh yang</w:t>
      </w:r>
      <w:r w:rsidRPr="002C675E">
        <w:rPr>
          <w:rFonts w:ascii="Times New Roman" w:hAnsi="Times New Roman"/>
          <w:spacing w:val="-5"/>
          <w:sz w:val="24"/>
          <w:szCs w:val="24"/>
        </w:rPr>
        <w:t xml:space="preserve"> </w:t>
      </w:r>
      <w:r w:rsidRPr="002C675E">
        <w:rPr>
          <w:rFonts w:ascii="Times New Roman" w:hAnsi="Times New Roman"/>
          <w:sz w:val="24"/>
          <w:szCs w:val="24"/>
        </w:rPr>
        <w:t>dihitung dari</w:t>
      </w:r>
      <w:r w:rsidRPr="002C675E">
        <w:rPr>
          <w:rFonts w:ascii="Times New Roman" w:hAnsi="Times New Roman"/>
          <w:spacing w:val="-15"/>
          <w:sz w:val="24"/>
          <w:szCs w:val="24"/>
        </w:rPr>
        <w:t xml:space="preserve"> </w:t>
      </w:r>
      <w:r w:rsidRPr="002C675E">
        <w:rPr>
          <w:rFonts w:ascii="Times New Roman" w:hAnsi="Times New Roman"/>
          <w:sz w:val="24"/>
          <w:szCs w:val="24"/>
        </w:rPr>
        <w:t>tahun</w:t>
      </w:r>
      <w:r w:rsidRPr="002C675E">
        <w:rPr>
          <w:rFonts w:ascii="Times New Roman" w:hAnsi="Times New Roman"/>
          <w:spacing w:val="-15"/>
          <w:sz w:val="24"/>
          <w:szCs w:val="24"/>
        </w:rPr>
        <w:t xml:space="preserve"> </w:t>
      </w:r>
      <w:r w:rsidRPr="002C675E">
        <w:rPr>
          <w:rFonts w:ascii="Times New Roman" w:hAnsi="Times New Roman"/>
          <w:sz w:val="24"/>
          <w:szCs w:val="24"/>
        </w:rPr>
        <w:t>2025.</w:t>
      </w:r>
      <w:r w:rsidRPr="002C675E">
        <w:rPr>
          <w:rFonts w:ascii="Times New Roman" w:hAnsi="Times New Roman"/>
          <w:spacing w:val="35"/>
          <w:sz w:val="24"/>
          <w:szCs w:val="24"/>
        </w:rPr>
        <w:t xml:space="preserve"> </w:t>
      </w:r>
      <w:r w:rsidRPr="002C675E">
        <w:rPr>
          <w:rFonts w:ascii="Times New Roman" w:hAnsi="Times New Roman"/>
          <w:sz w:val="24"/>
          <w:szCs w:val="24"/>
        </w:rPr>
        <w:t>Untuk</w:t>
      </w:r>
      <w:r w:rsidRPr="002C675E">
        <w:rPr>
          <w:rFonts w:ascii="Times New Roman" w:hAnsi="Times New Roman"/>
          <w:spacing w:val="-9"/>
          <w:sz w:val="24"/>
          <w:szCs w:val="24"/>
        </w:rPr>
        <w:t xml:space="preserve"> </w:t>
      </w:r>
      <w:r w:rsidRPr="002C675E">
        <w:rPr>
          <w:rFonts w:ascii="Times New Roman" w:hAnsi="Times New Roman"/>
          <w:sz w:val="24"/>
          <w:szCs w:val="24"/>
        </w:rPr>
        <w:t>mewujudkan lansia yang</w:t>
      </w:r>
      <w:r w:rsidRPr="002C675E">
        <w:rPr>
          <w:rFonts w:ascii="Times New Roman" w:hAnsi="Times New Roman"/>
          <w:spacing w:val="-9"/>
          <w:sz w:val="24"/>
          <w:szCs w:val="24"/>
        </w:rPr>
        <w:t xml:space="preserve"> </w:t>
      </w:r>
      <w:r w:rsidRPr="002C675E">
        <w:rPr>
          <w:rFonts w:ascii="Times New Roman" w:hAnsi="Times New Roman"/>
          <w:sz w:val="24"/>
          <w:szCs w:val="24"/>
        </w:rPr>
        <w:t>sehat,</w:t>
      </w:r>
      <w:r w:rsidRPr="002C675E">
        <w:rPr>
          <w:rFonts w:ascii="Times New Roman" w:hAnsi="Times New Roman"/>
          <w:spacing w:val="-15"/>
          <w:sz w:val="24"/>
          <w:szCs w:val="24"/>
        </w:rPr>
        <w:t xml:space="preserve"> </w:t>
      </w:r>
      <w:r w:rsidRPr="002C675E">
        <w:rPr>
          <w:rFonts w:ascii="Times New Roman" w:hAnsi="Times New Roman"/>
          <w:sz w:val="24"/>
          <w:szCs w:val="24"/>
        </w:rPr>
        <w:t>berkualitas, dan</w:t>
      </w:r>
      <w:r w:rsidRPr="002C675E">
        <w:rPr>
          <w:rFonts w:ascii="Times New Roman" w:hAnsi="Times New Roman"/>
          <w:spacing w:val="-9"/>
          <w:sz w:val="24"/>
          <w:szCs w:val="24"/>
        </w:rPr>
        <w:t xml:space="preserve"> </w:t>
      </w:r>
      <w:r w:rsidRPr="002C675E">
        <w:rPr>
          <w:rFonts w:ascii="Times New Roman" w:hAnsi="Times New Roman"/>
          <w:sz w:val="24"/>
          <w:szCs w:val="24"/>
        </w:rPr>
        <w:t>produktif di</w:t>
      </w:r>
      <w:r w:rsidRPr="002C675E">
        <w:rPr>
          <w:rFonts w:ascii="Times New Roman" w:hAnsi="Times New Roman"/>
          <w:spacing w:val="-5"/>
          <w:sz w:val="24"/>
          <w:szCs w:val="24"/>
        </w:rPr>
        <w:t xml:space="preserve"> </w:t>
      </w:r>
      <w:r w:rsidRPr="002C675E">
        <w:rPr>
          <w:rFonts w:ascii="Times New Roman" w:hAnsi="Times New Roman"/>
          <w:sz w:val="24"/>
          <w:szCs w:val="24"/>
        </w:rPr>
        <w:t>masa</w:t>
      </w:r>
      <w:r w:rsidRPr="002C675E">
        <w:rPr>
          <w:rFonts w:ascii="Times New Roman" w:hAnsi="Times New Roman"/>
          <w:spacing w:val="-15"/>
          <w:sz w:val="24"/>
          <w:szCs w:val="24"/>
        </w:rPr>
        <w:t xml:space="preserve"> </w:t>
      </w:r>
      <w:r w:rsidRPr="002C675E">
        <w:rPr>
          <w:rFonts w:ascii="Times New Roman" w:hAnsi="Times New Roman"/>
          <w:sz w:val="24"/>
          <w:szCs w:val="24"/>
        </w:rPr>
        <w:t>tuanya diperlukan</w:t>
      </w:r>
      <w:r w:rsidRPr="002C675E">
        <w:rPr>
          <w:rFonts w:ascii="Times New Roman" w:hAnsi="Times New Roman"/>
          <w:spacing w:val="-7"/>
          <w:sz w:val="24"/>
          <w:szCs w:val="24"/>
        </w:rPr>
        <w:t xml:space="preserve"> </w:t>
      </w:r>
      <w:r w:rsidRPr="002C675E">
        <w:rPr>
          <w:rFonts w:ascii="Times New Roman" w:hAnsi="Times New Roman"/>
          <w:sz w:val="24"/>
          <w:szCs w:val="24"/>
        </w:rPr>
        <w:t>pelayanan</w:t>
      </w:r>
      <w:r w:rsidRPr="002C675E">
        <w:rPr>
          <w:rFonts w:ascii="Times New Roman" w:hAnsi="Times New Roman"/>
          <w:spacing w:val="-10"/>
          <w:sz w:val="24"/>
          <w:szCs w:val="24"/>
        </w:rPr>
        <w:t xml:space="preserve"> </w:t>
      </w:r>
      <w:r w:rsidRPr="002C675E">
        <w:rPr>
          <w:rFonts w:ascii="Times New Roman" w:hAnsi="Times New Roman"/>
          <w:sz w:val="24"/>
          <w:szCs w:val="24"/>
        </w:rPr>
        <w:t>kesehatan</w:t>
      </w:r>
      <w:r w:rsidRPr="002C675E">
        <w:rPr>
          <w:rFonts w:ascii="Times New Roman" w:hAnsi="Times New Roman"/>
          <w:spacing w:val="-15"/>
          <w:sz w:val="24"/>
          <w:szCs w:val="24"/>
        </w:rPr>
        <w:t xml:space="preserve"> </w:t>
      </w:r>
      <w:r w:rsidRPr="002C675E">
        <w:rPr>
          <w:rFonts w:ascii="Times New Roman" w:hAnsi="Times New Roman"/>
          <w:sz w:val="24"/>
          <w:szCs w:val="24"/>
        </w:rPr>
        <w:t>yang</w:t>
      </w:r>
      <w:r w:rsidRPr="002C675E">
        <w:rPr>
          <w:rFonts w:ascii="Times New Roman" w:hAnsi="Times New Roman"/>
          <w:spacing w:val="-11"/>
          <w:sz w:val="24"/>
          <w:szCs w:val="24"/>
        </w:rPr>
        <w:t xml:space="preserve"> </w:t>
      </w:r>
      <w:r w:rsidRPr="002C675E">
        <w:rPr>
          <w:rFonts w:ascii="Times New Roman" w:hAnsi="Times New Roman"/>
          <w:sz w:val="24"/>
          <w:szCs w:val="24"/>
        </w:rPr>
        <w:t>baik.</w:t>
      </w:r>
      <w:r w:rsidRPr="002C675E">
        <w:rPr>
          <w:rFonts w:ascii="Times New Roman" w:hAnsi="Times New Roman"/>
          <w:spacing w:val="-2"/>
          <w:sz w:val="24"/>
          <w:szCs w:val="24"/>
        </w:rPr>
        <w:t xml:space="preserve"> </w:t>
      </w:r>
      <w:r w:rsidRPr="002C675E">
        <w:rPr>
          <w:rFonts w:ascii="Times New Roman" w:hAnsi="Times New Roman"/>
          <w:sz w:val="24"/>
          <w:szCs w:val="24"/>
        </w:rPr>
        <w:t>Pelayanan</w:t>
      </w:r>
      <w:r w:rsidRPr="002C675E">
        <w:rPr>
          <w:rFonts w:ascii="Times New Roman" w:hAnsi="Times New Roman"/>
          <w:spacing w:val="-15"/>
          <w:sz w:val="24"/>
          <w:szCs w:val="24"/>
        </w:rPr>
        <w:t xml:space="preserve"> </w:t>
      </w:r>
      <w:r w:rsidRPr="002C675E">
        <w:rPr>
          <w:rFonts w:ascii="Times New Roman" w:hAnsi="Times New Roman"/>
          <w:sz w:val="24"/>
          <w:szCs w:val="24"/>
        </w:rPr>
        <w:t>kesehatan</w:t>
      </w:r>
      <w:r w:rsidRPr="002C675E">
        <w:rPr>
          <w:rFonts w:ascii="Times New Roman" w:hAnsi="Times New Roman"/>
          <w:spacing w:val="-15"/>
          <w:sz w:val="24"/>
          <w:szCs w:val="24"/>
        </w:rPr>
        <w:t xml:space="preserve"> </w:t>
      </w:r>
      <w:r w:rsidRPr="002C675E">
        <w:rPr>
          <w:rFonts w:ascii="Times New Roman" w:hAnsi="Times New Roman"/>
          <w:sz w:val="24"/>
          <w:szCs w:val="24"/>
        </w:rPr>
        <w:t>pada</w:t>
      </w:r>
      <w:r w:rsidRPr="002C675E">
        <w:rPr>
          <w:rFonts w:ascii="Times New Roman" w:hAnsi="Times New Roman"/>
          <w:spacing w:val="-12"/>
          <w:sz w:val="24"/>
          <w:szCs w:val="24"/>
        </w:rPr>
        <w:t xml:space="preserve"> </w:t>
      </w:r>
      <w:r w:rsidRPr="002C675E">
        <w:rPr>
          <w:rFonts w:ascii="Times New Roman" w:hAnsi="Times New Roman"/>
          <w:sz w:val="24"/>
          <w:szCs w:val="24"/>
        </w:rPr>
        <w:t>lansia</w:t>
      </w:r>
      <w:r w:rsidRPr="002C675E">
        <w:rPr>
          <w:rFonts w:ascii="Times New Roman" w:hAnsi="Times New Roman"/>
          <w:spacing w:val="-2"/>
          <w:sz w:val="24"/>
          <w:szCs w:val="24"/>
        </w:rPr>
        <w:t xml:space="preserve"> </w:t>
      </w:r>
      <w:r w:rsidRPr="002C675E">
        <w:rPr>
          <w:rFonts w:ascii="Times New Roman" w:hAnsi="Times New Roman"/>
          <w:sz w:val="24"/>
          <w:szCs w:val="24"/>
        </w:rPr>
        <w:t>harus</w:t>
      </w:r>
      <w:r w:rsidRPr="002C675E">
        <w:rPr>
          <w:rFonts w:ascii="Times New Roman" w:hAnsi="Times New Roman"/>
          <w:spacing w:val="-14"/>
          <w:sz w:val="24"/>
          <w:szCs w:val="24"/>
        </w:rPr>
        <w:t xml:space="preserve"> </w:t>
      </w:r>
      <w:r w:rsidRPr="002C675E">
        <w:rPr>
          <w:rFonts w:ascii="Times New Roman" w:hAnsi="Times New Roman"/>
          <w:sz w:val="24"/>
          <w:szCs w:val="24"/>
        </w:rPr>
        <w:t>diberikan</w:t>
      </w:r>
      <w:r w:rsidRPr="002C675E">
        <w:rPr>
          <w:rFonts w:ascii="Times New Roman" w:hAnsi="Times New Roman"/>
          <w:spacing w:val="12"/>
          <w:sz w:val="24"/>
          <w:szCs w:val="24"/>
        </w:rPr>
        <w:t xml:space="preserve"> </w:t>
      </w:r>
      <w:r w:rsidRPr="002C675E">
        <w:rPr>
          <w:rFonts w:ascii="Times New Roman" w:hAnsi="Times New Roman"/>
          <w:sz w:val="24"/>
          <w:szCs w:val="24"/>
        </w:rPr>
        <w:t>sejak dini yaitu pada usia pra lansia (45-59 tahun).</w:t>
      </w:r>
    </w:p>
    <w:p w14:paraId="2E774B8C" w14:textId="77777777" w:rsidR="009C738A" w:rsidRPr="009C738A" w:rsidRDefault="009C738A" w:rsidP="00CE2783">
      <w:pPr>
        <w:widowControl w:val="0"/>
        <w:spacing w:line="360" w:lineRule="auto"/>
        <w:jc w:val="both"/>
        <w:rPr>
          <w:rFonts w:ascii="Times New Roman" w:hAnsi="Times New Roman"/>
          <w:b/>
          <w:sz w:val="24"/>
          <w:szCs w:val="24"/>
        </w:rPr>
      </w:pPr>
    </w:p>
    <w:p w14:paraId="319A14D3" w14:textId="77777777" w:rsidR="00CE2783" w:rsidRDefault="009C738A" w:rsidP="00CE2783">
      <w:pPr>
        <w:widowControl w:val="0"/>
        <w:spacing w:line="360" w:lineRule="auto"/>
        <w:ind w:left="1843" w:hanging="850"/>
        <w:jc w:val="both"/>
        <w:rPr>
          <w:rFonts w:ascii="Times New Roman" w:eastAsia="Calibri" w:hAnsi="Times New Roman" w:cs="Times New Roman"/>
          <w:b/>
          <w:sz w:val="24"/>
          <w:szCs w:val="24"/>
          <w:lang w:eastAsia="en-US"/>
        </w:rPr>
      </w:pPr>
      <w:r w:rsidRPr="009C738A">
        <w:rPr>
          <w:rFonts w:ascii="Times New Roman" w:hAnsi="Times New Roman"/>
          <w:b/>
          <w:sz w:val="24"/>
          <w:szCs w:val="24"/>
        </w:rPr>
        <w:t>1.6.3.6</w:t>
      </w:r>
      <w:r w:rsidRPr="009C738A">
        <w:rPr>
          <w:rFonts w:ascii="Times New Roman" w:hAnsi="Times New Roman"/>
          <w:b/>
          <w:sz w:val="24"/>
          <w:szCs w:val="24"/>
        </w:rPr>
        <w:tab/>
      </w:r>
      <w:r w:rsidRPr="00CD442B">
        <w:rPr>
          <w:rFonts w:ascii="Times New Roman" w:eastAsia="Calibri" w:hAnsi="Times New Roman" w:cs="Times New Roman"/>
          <w:b/>
          <w:sz w:val="24"/>
          <w:szCs w:val="24"/>
          <w:lang w:eastAsia="en-US"/>
        </w:rPr>
        <w:t>Indeks Pengasuhan Keluarga Yang Memiliki Remaja</w:t>
      </w:r>
    </w:p>
    <w:p w14:paraId="7F1DA9C1" w14:textId="77777777" w:rsidR="00CE2783" w:rsidRPr="00CE2783" w:rsidRDefault="00CE2783" w:rsidP="00CE2783">
      <w:pPr>
        <w:widowControl w:val="0"/>
        <w:spacing w:line="360" w:lineRule="auto"/>
        <w:ind w:left="1843" w:firstLine="567"/>
        <w:jc w:val="both"/>
        <w:rPr>
          <w:rFonts w:ascii="Times New Roman" w:hAnsi="Times New Roman"/>
          <w:iCs/>
          <w:sz w:val="24"/>
          <w:szCs w:val="24"/>
          <w:shd w:val="clear" w:color="auto" w:fill="FFFFFF"/>
        </w:rPr>
      </w:pPr>
      <w:r w:rsidRPr="00CE2783">
        <w:rPr>
          <w:rFonts w:ascii="Times New Roman" w:hAnsi="Times New Roman"/>
          <w:iCs/>
          <w:sz w:val="24"/>
          <w:szCs w:val="24"/>
          <w:shd w:val="clear" w:color="auto" w:fill="FFFFFF"/>
        </w:rPr>
        <w:t>Pola pengasuhan yang diterapkan oleh orang tua umumnya mengikuti pola pengasuhan</w:t>
      </w:r>
      <w:r w:rsidRPr="00CE2783">
        <w:rPr>
          <w:rFonts w:ascii="Times New Roman" w:hAnsi="Times New Roman"/>
          <w:iCs/>
          <w:sz w:val="24"/>
          <w:szCs w:val="24"/>
        </w:rPr>
        <w:t xml:space="preserve"> </w:t>
      </w:r>
      <w:r w:rsidRPr="00CE2783">
        <w:rPr>
          <w:rFonts w:ascii="Times New Roman" w:hAnsi="Times New Roman"/>
          <w:iCs/>
          <w:sz w:val="24"/>
          <w:szCs w:val="24"/>
          <w:shd w:val="clear" w:color="auto" w:fill="FFFFFF"/>
        </w:rPr>
        <w:t>yang diterapkan oleh orang tuanya dahulu, tanpa melihat kondisi saat ini yang telah banyak</w:t>
      </w:r>
      <w:r w:rsidRPr="00CE2783">
        <w:rPr>
          <w:rFonts w:ascii="Times New Roman" w:hAnsi="Times New Roman"/>
          <w:iCs/>
          <w:sz w:val="24"/>
          <w:szCs w:val="24"/>
        </w:rPr>
        <w:t xml:space="preserve"> </w:t>
      </w:r>
      <w:r w:rsidRPr="00CE2783">
        <w:rPr>
          <w:rFonts w:ascii="Times New Roman" w:hAnsi="Times New Roman"/>
          <w:iCs/>
          <w:sz w:val="24"/>
          <w:szCs w:val="24"/>
          <w:shd w:val="clear" w:color="auto" w:fill="FFFFFF"/>
        </w:rPr>
        <w:t>mengalami perubahan dan tentunya setiap anak memiliki</w:t>
      </w:r>
      <w:r w:rsidRPr="00CE2783">
        <w:rPr>
          <w:rFonts w:ascii="Times New Roman" w:hAnsi="Times New Roman"/>
          <w:iCs/>
          <w:spacing w:val="40"/>
          <w:sz w:val="24"/>
          <w:szCs w:val="24"/>
          <w:shd w:val="clear" w:color="auto" w:fill="FFFFFF"/>
        </w:rPr>
        <w:t xml:space="preserve"> </w:t>
      </w:r>
      <w:r w:rsidRPr="00CE2783">
        <w:rPr>
          <w:rFonts w:ascii="Times New Roman" w:hAnsi="Times New Roman"/>
          <w:iCs/>
          <w:sz w:val="24"/>
          <w:szCs w:val="24"/>
          <w:shd w:val="clear" w:color="auto" w:fill="FFFFFF"/>
        </w:rPr>
        <w:t>keunikan tersendiri. Kurangnya</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pacing w:val="-15"/>
          <w:sz w:val="24"/>
          <w:szCs w:val="24"/>
        </w:rPr>
        <w:t xml:space="preserve"> </w:t>
      </w:r>
      <w:r w:rsidRPr="00CE2783">
        <w:rPr>
          <w:rFonts w:ascii="Times New Roman" w:hAnsi="Times New Roman"/>
          <w:iCs/>
          <w:sz w:val="24"/>
          <w:szCs w:val="24"/>
          <w:shd w:val="clear" w:color="auto" w:fill="FFFFFF"/>
        </w:rPr>
        <w:t>pengetahuan</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orang</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tua</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akan</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pengasuhan</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inilah</w:t>
      </w:r>
      <w:r w:rsidRPr="00CE2783">
        <w:rPr>
          <w:rFonts w:ascii="Times New Roman" w:hAnsi="Times New Roman"/>
          <w:iCs/>
          <w:spacing w:val="3"/>
          <w:sz w:val="24"/>
          <w:szCs w:val="24"/>
          <w:shd w:val="clear" w:color="auto" w:fill="FFFFFF"/>
        </w:rPr>
        <w:t xml:space="preserve"> </w:t>
      </w:r>
      <w:r w:rsidRPr="00CE2783">
        <w:rPr>
          <w:rFonts w:ascii="Times New Roman" w:hAnsi="Times New Roman"/>
          <w:iCs/>
          <w:sz w:val="24"/>
          <w:szCs w:val="24"/>
          <w:shd w:val="clear" w:color="auto" w:fill="FFFFFF"/>
        </w:rPr>
        <w:t>yang</w:t>
      </w:r>
      <w:r w:rsidRPr="00CE2783">
        <w:rPr>
          <w:rFonts w:ascii="Times New Roman" w:hAnsi="Times New Roman"/>
          <w:iCs/>
          <w:spacing w:val="-11"/>
          <w:sz w:val="24"/>
          <w:szCs w:val="24"/>
          <w:shd w:val="clear" w:color="auto" w:fill="FFFFFF"/>
        </w:rPr>
        <w:t xml:space="preserve"> </w:t>
      </w:r>
      <w:r w:rsidRPr="00CE2783">
        <w:rPr>
          <w:rFonts w:ascii="Times New Roman" w:hAnsi="Times New Roman"/>
          <w:iCs/>
          <w:sz w:val="24"/>
          <w:szCs w:val="24"/>
          <w:shd w:val="clear" w:color="auto" w:fill="FFFFFF"/>
        </w:rPr>
        <w:t>terkadang</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menjadi penghalang bagi</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orang</w:t>
      </w:r>
      <w:r w:rsidRPr="00CE2783">
        <w:rPr>
          <w:rFonts w:ascii="Times New Roman" w:hAnsi="Times New Roman"/>
          <w:iCs/>
          <w:spacing w:val="-11"/>
          <w:sz w:val="24"/>
          <w:szCs w:val="24"/>
          <w:shd w:val="clear" w:color="auto" w:fill="FFFFFF"/>
        </w:rPr>
        <w:t xml:space="preserve"> </w:t>
      </w:r>
      <w:r w:rsidRPr="00CE2783">
        <w:rPr>
          <w:rFonts w:ascii="Times New Roman" w:hAnsi="Times New Roman"/>
          <w:iCs/>
          <w:sz w:val="24"/>
          <w:szCs w:val="24"/>
          <w:shd w:val="clear" w:color="auto" w:fill="FFFFFF"/>
        </w:rPr>
        <w:t>tua</w:t>
      </w:r>
      <w:r w:rsidRPr="00CE2783">
        <w:rPr>
          <w:rFonts w:ascii="Times New Roman" w:hAnsi="Times New Roman"/>
          <w:iCs/>
          <w:sz w:val="24"/>
          <w:szCs w:val="24"/>
        </w:rPr>
        <w:t xml:space="preserve"> </w:t>
      </w:r>
      <w:r w:rsidRPr="00CE2783">
        <w:rPr>
          <w:rFonts w:ascii="Times New Roman" w:hAnsi="Times New Roman"/>
          <w:iCs/>
          <w:sz w:val="24"/>
          <w:szCs w:val="24"/>
          <w:shd w:val="clear" w:color="auto" w:fill="FFFFFF"/>
        </w:rPr>
        <w:t>dan</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anak</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khususnya</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remaja</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dalam</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mengupayakan</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komunikasi</w:t>
      </w:r>
      <w:r w:rsidRPr="00CE2783">
        <w:rPr>
          <w:rFonts w:ascii="Times New Roman" w:hAnsi="Times New Roman"/>
          <w:iCs/>
          <w:spacing w:val="10"/>
          <w:sz w:val="24"/>
          <w:szCs w:val="24"/>
          <w:shd w:val="clear" w:color="auto" w:fill="FFFFFF"/>
        </w:rPr>
        <w:t xml:space="preserve"> </w:t>
      </w:r>
      <w:r w:rsidRPr="00CE2783">
        <w:rPr>
          <w:rFonts w:ascii="Times New Roman" w:hAnsi="Times New Roman"/>
          <w:iCs/>
          <w:sz w:val="24"/>
          <w:szCs w:val="24"/>
          <w:shd w:val="clear" w:color="auto" w:fill="FFFFFF"/>
        </w:rPr>
        <w:t>yang</w:t>
      </w:r>
      <w:r w:rsidRPr="00CE2783">
        <w:rPr>
          <w:rFonts w:ascii="Times New Roman" w:hAnsi="Times New Roman"/>
          <w:iCs/>
          <w:spacing w:val="-14"/>
          <w:sz w:val="24"/>
          <w:szCs w:val="24"/>
          <w:shd w:val="clear" w:color="auto" w:fill="FFFFFF"/>
        </w:rPr>
        <w:t xml:space="preserve"> </w:t>
      </w:r>
      <w:r w:rsidRPr="00CE2783">
        <w:rPr>
          <w:rFonts w:ascii="Times New Roman" w:hAnsi="Times New Roman"/>
          <w:iCs/>
          <w:sz w:val="24"/>
          <w:szCs w:val="24"/>
          <w:shd w:val="clear" w:color="auto" w:fill="FFFFFF"/>
        </w:rPr>
        <w:t>efektif.</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Sehingga tidak</w:t>
      </w:r>
      <w:r w:rsidRPr="00CE2783">
        <w:rPr>
          <w:rFonts w:ascii="Times New Roman" w:hAnsi="Times New Roman"/>
          <w:iCs/>
          <w:spacing w:val="-14"/>
          <w:sz w:val="24"/>
          <w:szCs w:val="24"/>
          <w:shd w:val="clear" w:color="auto" w:fill="FFFFFF"/>
        </w:rPr>
        <w:t xml:space="preserve"> </w:t>
      </w:r>
      <w:r w:rsidRPr="00CE2783">
        <w:rPr>
          <w:rFonts w:ascii="Times New Roman" w:hAnsi="Times New Roman"/>
          <w:iCs/>
          <w:sz w:val="24"/>
          <w:szCs w:val="24"/>
          <w:shd w:val="clear" w:color="auto" w:fill="FFFFFF"/>
        </w:rPr>
        <w:t>sedikit</w:t>
      </w:r>
      <w:r w:rsidRPr="00CE2783">
        <w:rPr>
          <w:rFonts w:ascii="Times New Roman" w:hAnsi="Times New Roman"/>
          <w:iCs/>
          <w:sz w:val="24"/>
          <w:szCs w:val="24"/>
        </w:rPr>
        <w:t xml:space="preserve"> </w:t>
      </w:r>
      <w:r w:rsidRPr="00CE2783">
        <w:rPr>
          <w:rFonts w:ascii="Times New Roman" w:hAnsi="Times New Roman"/>
          <w:iCs/>
          <w:sz w:val="24"/>
          <w:szCs w:val="24"/>
          <w:shd w:val="clear" w:color="auto" w:fill="FFFFFF"/>
        </w:rPr>
        <w:t>remaja</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yang</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lebih</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memilih</w:t>
      </w:r>
      <w:r w:rsidRPr="00CE2783">
        <w:rPr>
          <w:rFonts w:ascii="Times New Roman" w:hAnsi="Times New Roman"/>
          <w:iCs/>
          <w:spacing w:val="30"/>
          <w:sz w:val="24"/>
          <w:szCs w:val="24"/>
          <w:shd w:val="clear" w:color="auto" w:fill="FFFFFF"/>
        </w:rPr>
        <w:t xml:space="preserve"> </w:t>
      </w:r>
      <w:r w:rsidRPr="00CE2783">
        <w:rPr>
          <w:rFonts w:ascii="Times New Roman" w:hAnsi="Times New Roman"/>
          <w:iCs/>
          <w:sz w:val="24"/>
          <w:szCs w:val="24"/>
          <w:shd w:val="clear" w:color="auto" w:fill="FFFFFF"/>
        </w:rPr>
        <w:t>teman</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sebanyaknya</w:t>
      </w:r>
      <w:r w:rsidRPr="00CE2783">
        <w:rPr>
          <w:rFonts w:ascii="Times New Roman" w:hAnsi="Times New Roman"/>
          <w:iCs/>
          <w:spacing w:val="-4"/>
          <w:sz w:val="24"/>
          <w:szCs w:val="24"/>
          <w:shd w:val="clear" w:color="auto" w:fill="FFFFFF"/>
        </w:rPr>
        <w:t xml:space="preserve"> </w:t>
      </w:r>
      <w:r w:rsidRPr="00CE2783">
        <w:rPr>
          <w:rFonts w:ascii="Times New Roman" w:hAnsi="Times New Roman"/>
          <w:iCs/>
          <w:sz w:val="24"/>
          <w:szCs w:val="24"/>
          <w:shd w:val="clear" w:color="auto" w:fill="FFFFFF"/>
        </w:rPr>
        <w:t>sebagai</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tempat</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curhat</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dibandingkan</w:t>
      </w:r>
      <w:r w:rsidRPr="00CE2783">
        <w:rPr>
          <w:rFonts w:ascii="Times New Roman" w:hAnsi="Times New Roman"/>
          <w:iCs/>
          <w:spacing w:val="20"/>
          <w:sz w:val="24"/>
          <w:szCs w:val="24"/>
          <w:shd w:val="clear" w:color="auto" w:fill="FFFFFF"/>
        </w:rPr>
        <w:t xml:space="preserve"> </w:t>
      </w:r>
      <w:r w:rsidRPr="00CE2783">
        <w:rPr>
          <w:rFonts w:ascii="Times New Roman" w:hAnsi="Times New Roman"/>
          <w:iCs/>
          <w:sz w:val="24"/>
          <w:szCs w:val="24"/>
          <w:shd w:val="clear" w:color="auto" w:fill="FFFFFF"/>
        </w:rPr>
        <w:t>dengan</w:t>
      </w:r>
      <w:r w:rsidRPr="00CE2783">
        <w:rPr>
          <w:rFonts w:ascii="Times New Roman" w:hAnsi="Times New Roman"/>
          <w:iCs/>
          <w:spacing w:val="-12"/>
          <w:sz w:val="24"/>
          <w:szCs w:val="24"/>
          <w:shd w:val="clear" w:color="auto" w:fill="FFFFFF"/>
        </w:rPr>
        <w:t xml:space="preserve"> </w:t>
      </w:r>
      <w:r w:rsidRPr="00CE2783">
        <w:rPr>
          <w:rFonts w:ascii="Times New Roman" w:hAnsi="Times New Roman"/>
          <w:iCs/>
          <w:sz w:val="24"/>
          <w:szCs w:val="24"/>
          <w:shd w:val="clear" w:color="auto" w:fill="FFFFFF"/>
        </w:rPr>
        <w:t>orang</w:t>
      </w:r>
      <w:r w:rsidRPr="00CE2783">
        <w:rPr>
          <w:rFonts w:ascii="Times New Roman" w:hAnsi="Times New Roman"/>
          <w:iCs/>
          <w:sz w:val="24"/>
          <w:szCs w:val="24"/>
        </w:rPr>
        <w:t xml:space="preserve"> </w:t>
      </w:r>
      <w:r w:rsidRPr="00CE2783">
        <w:rPr>
          <w:rFonts w:ascii="Times New Roman" w:hAnsi="Times New Roman"/>
          <w:iCs/>
          <w:sz w:val="24"/>
          <w:szCs w:val="24"/>
          <w:shd w:val="clear" w:color="auto" w:fill="FFFFFF"/>
        </w:rPr>
        <w:t>tuanya sendiri,</w:t>
      </w:r>
      <w:r w:rsidRPr="00CE2783">
        <w:rPr>
          <w:rFonts w:ascii="Times New Roman" w:hAnsi="Times New Roman"/>
          <w:iCs/>
          <w:spacing w:val="23"/>
          <w:sz w:val="24"/>
          <w:szCs w:val="24"/>
          <w:shd w:val="clear" w:color="auto" w:fill="FFFFFF"/>
        </w:rPr>
        <w:t xml:space="preserve"> </w:t>
      </w:r>
      <w:r w:rsidRPr="00CE2783">
        <w:rPr>
          <w:rFonts w:ascii="Times New Roman" w:hAnsi="Times New Roman"/>
          <w:iCs/>
          <w:sz w:val="24"/>
          <w:szCs w:val="24"/>
          <w:shd w:val="clear" w:color="auto" w:fill="FFFFFF"/>
        </w:rPr>
        <w:t>yang idealnya</w:t>
      </w:r>
      <w:r w:rsidRPr="00CE2783">
        <w:rPr>
          <w:rFonts w:ascii="Times New Roman" w:hAnsi="Times New Roman"/>
          <w:iCs/>
          <w:spacing w:val="38"/>
          <w:sz w:val="24"/>
          <w:szCs w:val="24"/>
          <w:shd w:val="clear" w:color="auto" w:fill="FFFFFF"/>
        </w:rPr>
        <w:t xml:space="preserve"> </w:t>
      </w:r>
      <w:r w:rsidRPr="00CE2783">
        <w:rPr>
          <w:rFonts w:ascii="Times New Roman" w:hAnsi="Times New Roman"/>
          <w:iCs/>
          <w:sz w:val="24"/>
          <w:szCs w:val="24"/>
          <w:shd w:val="clear" w:color="auto" w:fill="FFFFFF"/>
        </w:rPr>
        <w:t>harus</w:t>
      </w:r>
      <w:r w:rsidRPr="00CE2783">
        <w:rPr>
          <w:rFonts w:ascii="Times New Roman" w:hAnsi="Times New Roman"/>
          <w:iCs/>
          <w:spacing w:val="-5"/>
          <w:sz w:val="24"/>
          <w:szCs w:val="24"/>
          <w:shd w:val="clear" w:color="auto" w:fill="FFFFFF"/>
        </w:rPr>
        <w:t xml:space="preserve"> </w:t>
      </w:r>
      <w:r w:rsidRPr="00CE2783">
        <w:rPr>
          <w:rFonts w:ascii="Times New Roman" w:hAnsi="Times New Roman"/>
          <w:iCs/>
          <w:sz w:val="24"/>
          <w:szCs w:val="24"/>
          <w:shd w:val="clear" w:color="auto" w:fill="FFFFFF"/>
        </w:rPr>
        <w:t>menjadi</w:t>
      </w:r>
      <w:r w:rsidRPr="00CE2783">
        <w:rPr>
          <w:rFonts w:ascii="Times New Roman" w:hAnsi="Times New Roman"/>
          <w:iCs/>
          <w:spacing w:val="18"/>
          <w:sz w:val="24"/>
          <w:szCs w:val="24"/>
          <w:shd w:val="clear" w:color="auto" w:fill="FFFFFF"/>
        </w:rPr>
        <w:t xml:space="preserve"> </w:t>
      </w:r>
      <w:r w:rsidRPr="00CE2783">
        <w:rPr>
          <w:rFonts w:ascii="Times New Roman" w:hAnsi="Times New Roman"/>
          <w:iCs/>
          <w:sz w:val="24"/>
          <w:szCs w:val="24"/>
          <w:shd w:val="clear" w:color="auto" w:fill="FFFFFF"/>
        </w:rPr>
        <w:t>orang yang lebih dipercayai</w:t>
      </w:r>
      <w:r w:rsidRPr="00CE2783">
        <w:rPr>
          <w:rFonts w:ascii="Times New Roman" w:hAnsi="Times New Roman"/>
          <w:iCs/>
          <w:spacing w:val="18"/>
          <w:sz w:val="24"/>
          <w:szCs w:val="24"/>
          <w:shd w:val="clear" w:color="auto" w:fill="FFFFFF"/>
        </w:rPr>
        <w:t xml:space="preserve"> </w:t>
      </w:r>
      <w:r w:rsidRPr="00CE2783">
        <w:rPr>
          <w:rFonts w:ascii="Times New Roman" w:hAnsi="Times New Roman"/>
          <w:iCs/>
          <w:sz w:val="24"/>
          <w:szCs w:val="24"/>
          <w:shd w:val="clear" w:color="auto" w:fill="FFFFFF"/>
        </w:rPr>
        <w:t>oleh remaja.</w:t>
      </w:r>
    </w:p>
    <w:p w14:paraId="30065FC7" w14:textId="77777777" w:rsidR="00CE2783" w:rsidRDefault="00CE2783" w:rsidP="00CE2783">
      <w:pPr>
        <w:widowControl w:val="0"/>
        <w:spacing w:line="360" w:lineRule="auto"/>
        <w:ind w:left="1843" w:firstLine="567"/>
        <w:jc w:val="both"/>
        <w:rPr>
          <w:rFonts w:ascii="Times New Roman" w:hAnsi="Times New Roman"/>
          <w:iCs/>
          <w:sz w:val="24"/>
          <w:szCs w:val="24"/>
        </w:rPr>
      </w:pPr>
      <w:r w:rsidRPr="00CE2783">
        <w:rPr>
          <w:rFonts w:ascii="Times New Roman" w:hAnsi="Times New Roman"/>
          <w:iCs/>
          <w:sz w:val="24"/>
          <w:szCs w:val="24"/>
        </w:rPr>
        <w:t>Pengasuhan</w:t>
      </w:r>
      <w:r w:rsidRPr="00CE2783">
        <w:rPr>
          <w:rFonts w:ascii="Times New Roman" w:hAnsi="Times New Roman"/>
          <w:iCs/>
          <w:spacing w:val="-12"/>
          <w:sz w:val="24"/>
          <w:szCs w:val="24"/>
        </w:rPr>
        <w:t xml:space="preserve"> </w:t>
      </w:r>
      <w:r w:rsidRPr="00CE2783">
        <w:rPr>
          <w:rFonts w:ascii="Times New Roman" w:hAnsi="Times New Roman"/>
          <w:iCs/>
          <w:sz w:val="24"/>
          <w:szCs w:val="24"/>
        </w:rPr>
        <w:t>remaja</w:t>
      </w:r>
      <w:r w:rsidRPr="00CE2783">
        <w:rPr>
          <w:rFonts w:ascii="Times New Roman" w:hAnsi="Times New Roman"/>
          <w:iCs/>
          <w:spacing w:val="-3"/>
          <w:sz w:val="24"/>
          <w:szCs w:val="24"/>
        </w:rPr>
        <w:t xml:space="preserve"> </w:t>
      </w:r>
      <w:r w:rsidRPr="00CE2783">
        <w:rPr>
          <w:rFonts w:ascii="Times New Roman" w:hAnsi="Times New Roman"/>
          <w:iCs/>
          <w:sz w:val="24"/>
          <w:szCs w:val="24"/>
        </w:rPr>
        <w:t>meliputi:</w:t>
      </w:r>
      <w:r w:rsidRPr="00CE2783">
        <w:rPr>
          <w:rFonts w:ascii="Times New Roman" w:hAnsi="Times New Roman"/>
          <w:iCs/>
          <w:spacing w:val="37"/>
          <w:sz w:val="24"/>
          <w:szCs w:val="24"/>
        </w:rPr>
        <w:t xml:space="preserve"> </w:t>
      </w:r>
      <w:r w:rsidRPr="00CE2783">
        <w:rPr>
          <w:rFonts w:ascii="Times New Roman" w:hAnsi="Times New Roman"/>
          <w:iCs/>
          <w:sz w:val="24"/>
          <w:szCs w:val="24"/>
        </w:rPr>
        <w:t>penggunaan pendekatan berbasis upaya</w:t>
      </w:r>
      <w:r w:rsidRPr="00CE2783">
        <w:rPr>
          <w:rFonts w:ascii="Times New Roman" w:hAnsi="Times New Roman"/>
          <w:iCs/>
          <w:spacing w:val="-3"/>
          <w:sz w:val="24"/>
          <w:szCs w:val="24"/>
        </w:rPr>
        <w:t xml:space="preserve"> </w:t>
      </w:r>
      <w:r w:rsidRPr="00CE2783">
        <w:rPr>
          <w:rFonts w:ascii="Times New Roman" w:hAnsi="Times New Roman"/>
          <w:iCs/>
          <w:sz w:val="24"/>
          <w:szCs w:val="24"/>
        </w:rPr>
        <w:t>mendorong norma- norma kesetaraan gender; upaya mendorong partisipasi remaja; dan pemanfaatan berbasis pengetahuan</w:t>
      </w:r>
      <w:r w:rsidRPr="00CE2783">
        <w:rPr>
          <w:rFonts w:ascii="Times New Roman" w:hAnsi="Times New Roman"/>
          <w:iCs/>
          <w:spacing w:val="-15"/>
          <w:sz w:val="24"/>
          <w:szCs w:val="24"/>
        </w:rPr>
        <w:t xml:space="preserve"> </w:t>
      </w:r>
      <w:r w:rsidRPr="00CE2783">
        <w:rPr>
          <w:rFonts w:ascii="Times New Roman" w:hAnsi="Times New Roman"/>
          <w:iCs/>
          <w:sz w:val="24"/>
          <w:szCs w:val="24"/>
        </w:rPr>
        <w:t>yang</w:t>
      </w:r>
      <w:r w:rsidRPr="00CE2783">
        <w:rPr>
          <w:rFonts w:ascii="Times New Roman" w:hAnsi="Times New Roman"/>
          <w:iCs/>
          <w:spacing w:val="-15"/>
          <w:sz w:val="24"/>
          <w:szCs w:val="24"/>
        </w:rPr>
        <w:t xml:space="preserve"> </w:t>
      </w:r>
      <w:r w:rsidRPr="00CE2783">
        <w:rPr>
          <w:rFonts w:ascii="Times New Roman" w:hAnsi="Times New Roman"/>
          <w:iCs/>
          <w:sz w:val="24"/>
          <w:szCs w:val="24"/>
        </w:rPr>
        <w:t>sudah</w:t>
      </w:r>
      <w:r w:rsidRPr="00CE2783">
        <w:rPr>
          <w:rFonts w:ascii="Times New Roman" w:hAnsi="Times New Roman"/>
          <w:iCs/>
          <w:spacing w:val="-15"/>
          <w:sz w:val="24"/>
          <w:szCs w:val="24"/>
        </w:rPr>
        <w:t xml:space="preserve"> </w:t>
      </w:r>
      <w:r w:rsidRPr="00CE2783">
        <w:rPr>
          <w:rFonts w:ascii="Times New Roman" w:hAnsi="Times New Roman"/>
          <w:iCs/>
          <w:sz w:val="24"/>
          <w:szCs w:val="24"/>
        </w:rPr>
        <w:t>ada</w:t>
      </w:r>
      <w:r w:rsidRPr="00CE2783">
        <w:rPr>
          <w:rFonts w:ascii="Times New Roman" w:hAnsi="Times New Roman"/>
          <w:iCs/>
          <w:spacing w:val="-15"/>
          <w:sz w:val="24"/>
          <w:szCs w:val="24"/>
        </w:rPr>
        <w:t xml:space="preserve"> </w:t>
      </w:r>
      <w:r w:rsidRPr="00CE2783">
        <w:rPr>
          <w:rFonts w:ascii="Times New Roman" w:hAnsi="Times New Roman"/>
          <w:iCs/>
          <w:sz w:val="24"/>
          <w:szCs w:val="24"/>
        </w:rPr>
        <w:t>tentang</w:t>
      </w:r>
      <w:r w:rsidRPr="00CE2783">
        <w:rPr>
          <w:rFonts w:ascii="Times New Roman" w:hAnsi="Times New Roman"/>
          <w:iCs/>
          <w:spacing w:val="-15"/>
          <w:sz w:val="24"/>
          <w:szCs w:val="24"/>
        </w:rPr>
        <w:t xml:space="preserve"> </w:t>
      </w:r>
      <w:r w:rsidRPr="00CE2783">
        <w:rPr>
          <w:rFonts w:ascii="Times New Roman" w:hAnsi="Times New Roman"/>
          <w:iCs/>
          <w:sz w:val="24"/>
          <w:szCs w:val="24"/>
        </w:rPr>
        <w:lastRenderedPageBreak/>
        <w:t>pengasuhan</w:t>
      </w:r>
      <w:r w:rsidRPr="00CE2783">
        <w:rPr>
          <w:rFonts w:ascii="Times New Roman" w:hAnsi="Times New Roman"/>
          <w:iCs/>
          <w:spacing w:val="-15"/>
          <w:sz w:val="24"/>
          <w:szCs w:val="24"/>
        </w:rPr>
        <w:t xml:space="preserve"> </w:t>
      </w:r>
      <w:r w:rsidRPr="00CE2783">
        <w:rPr>
          <w:rFonts w:ascii="Times New Roman" w:hAnsi="Times New Roman"/>
          <w:iCs/>
          <w:sz w:val="24"/>
          <w:szCs w:val="24"/>
        </w:rPr>
        <w:t>remaja.</w:t>
      </w:r>
      <w:r w:rsidRPr="00CE2783">
        <w:rPr>
          <w:rFonts w:ascii="Times New Roman" w:hAnsi="Times New Roman"/>
          <w:iCs/>
          <w:spacing w:val="-15"/>
          <w:sz w:val="24"/>
          <w:szCs w:val="24"/>
        </w:rPr>
        <w:t xml:space="preserve"> </w:t>
      </w:r>
      <w:r w:rsidRPr="00CE2783">
        <w:rPr>
          <w:rFonts w:ascii="Times New Roman" w:hAnsi="Times New Roman"/>
          <w:iCs/>
          <w:sz w:val="24"/>
          <w:szCs w:val="24"/>
        </w:rPr>
        <w:t>Semua</w:t>
      </w:r>
      <w:r w:rsidRPr="00CE2783">
        <w:rPr>
          <w:rFonts w:ascii="Times New Roman" w:hAnsi="Times New Roman"/>
          <w:iCs/>
          <w:spacing w:val="-15"/>
          <w:sz w:val="24"/>
          <w:szCs w:val="24"/>
        </w:rPr>
        <w:t xml:space="preserve"> </w:t>
      </w:r>
      <w:r w:rsidRPr="00CE2783">
        <w:rPr>
          <w:rFonts w:ascii="Times New Roman" w:hAnsi="Times New Roman"/>
          <w:iCs/>
          <w:sz w:val="24"/>
          <w:szCs w:val="24"/>
        </w:rPr>
        <w:t>remaja,</w:t>
      </w:r>
      <w:r w:rsidRPr="00CE2783">
        <w:rPr>
          <w:rFonts w:ascii="Times New Roman" w:hAnsi="Times New Roman"/>
          <w:iCs/>
          <w:spacing w:val="-15"/>
          <w:sz w:val="24"/>
          <w:szCs w:val="24"/>
        </w:rPr>
        <w:t xml:space="preserve"> </w:t>
      </w:r>
      <w:r w:rsidRPr="00CE2783">
        <w:rPr>
          <w:rFonts w:ascii="Times New Roman" w:hAnsi="Times New Roman"/>
          <w:iCs/>
          <w:sz w:val="24"/>
          <w:szCs w:val="24"/>
        </w:rPr>
        <w:t>apa</w:t>
      </w:r>
      <w:r w:rsidRPr="00CE2783">
        <w:rPr>
          <w:rFonts w:ascii="Times New Roman" w:hAnsi="Times New Roman"/>
          <w:iCs/>
          <w:spacing w:val="-15"/>
          <w:sz w:val="24"/>
          <w:szCs w:val="24"/>
        </w:rPr>
        <w:t xml:space="preserve"> </w:t>
      </w:r>
      <w:r w:rsidRPr="00CE2783">
        <w:rPr>
          <w:rFonts w:ascii="Times New Roman" w:hAnsi="Times New Roman"/>
          <w:iCs/>
          <w:sz w:val="24"/>
          <w:szCs w:val="24"/>
        </w:rPr>
        <w:t>pun</w:t>
      </w:r>
      <w:r w:rsidRPr="00CE2783">
        <w:rPr>
          <w:rFonts w:ascii="Times New Roman" w:hAnsi="Times New Roman"/>
          <w:iCs/>
          <w:spacing w:val="-15"/>
          <w:sz w:val="24"/>
          <w:szCs w:val="24"/>
        </w:rPr>
        <w:t xml:space="preserve"> </w:t>
      </w:r>
      <w:r w:rsidRPr="00CE2783">
        <w:rPr>
          <w:rFonts w:ascii="Times New Roman" w:hAnsi="Times New Roman"/>
          <w:iCs/>
          <w:sz w:val="24"/>
          <w:szCs w:val="24"/>
        </w:rPr>
        <w:t>jenis</w:t>
      </w:r>
      <w:r w:rsidRPr="00CE2783">
        <w:rPr>
          <w:rFonts w:ascii="Times New Roman" w:hAnsi="Times New Roman"/>
          <w:iCs/>
          <w:spacing w:val="-15"/>
          <w:sz w:val="24"/>
          <w:szCs w:val="24"/>
        </w:rPr>
        <w:t xml:space="preserve"> </w:t>
      </w:r>
      <w:r w:rsidRPr="00CE2783">
        <w:rPr>
          <w:rFonts w:ascii="Times New Roman" w:hAnsi="Times New Roman"/>
          <w:iCs/>
          <w:sz w:val="24"/>
          <w:szCs w:val="24"/>
        </w:rPr>
        <w:t xml:space="preserve">kelaminnya. </w:t>
      </w:r>
      <w:r w:rsidRPr="00CE2783">
        <w:rPr>
          <w:rFonts w:ascii="Times New Roman" w:hAnsi="Times New Roman"/>
          <w:iCs/>
          <w:sz w:val="24"/>
          <w:szCs w:val="24"/>
          <w:shd w:val="clear" w:color="auto" w:fill="FFFFFF"/>
        </w:rPr>
        <w:t>keluarga harus menerapkan gaya pengasuhan yang sehat sehingga akan mempunyai kesehatan</w:t>
      </w:r>
      <w:r w:rsidRPr="00CE2783">
        <w:rPr>
          <w:rFonts w:ascii="Times New Roman" w:hAnsi="Times New Roman"/>
          <w:iCs/>
          <w:sz w:val="24"/>
          <w:szCs w:val="24"/>
        </w:rPr>
        <w:t xml:space="preserve"> </w:t>
      </w:r>
      <w:r w:rsidRPr="00CE2783">
        <w:rPr>
          <w:rFonts w:ascii="Times New Roman" w:hAnsi="Times New Roman"/>
          <w:iCs/>
          <w:sz w:val="24"/>
          <w:szCs w:val="24"/>
          <w:shd w:val="clear" w:color="auto" w:fill="FFFFFF"/>
        </w:rPr>
        <w:t>mental</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yang</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lebih</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baik</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dan</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dapat</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menjaga</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hubungan</w:t>
      </w:r>
      <w:r w:rsidRPr="00CE2783">
        <w:rPr>
          <w:rFonts w:ascii="Times New Roman" w:hAnsi="Times New Roman"/>
          <w:iCs/>
          <w:spacing w:val="8"/>
          <w:sz w:val="24"/>
          <w:szCs w:val="24"/>
          <w:shd w:val="clear" w:color="auto" w:fill="FFFFFF"/>
        </w:rPr>
        <w:t xml:space="preserve"> </w:t>
      </w:r>
      <w:r w:rsidRPr="00CE2783">
        <w:rPr>
          <w:rFonts w:ascii="Times New Roman" w:hAnsi="Times New Roman"/>
          <w:iCs/>
          <w:sz w:val="24"/>
          <w:szCs w:val="24"/>
          <w:shd w:val="clear" w:color="auto" w:fill="FFFFFF"/>
        </w:rPr>
        <w:t>yang</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positif</w:t>
      </w:r>
      <w:r w:rsidRPr="00CE2783">
        <w:rPr>
          <w:rFonts w:ascii="Times New Roman" w:hAnsi="Times New Roman"/>
          <w:iCs/>
          <w:spacing w:val="17"/>
          <w:sz w:val="24"/>
          <w:szCs w:val="24"/>
          <w:shd w:val="clear" w:color="auto" w:fill="FFFFFF"/>
        </w:rPr>
        <w:t xml:space="preserve"> </w:t>
      </w:r>
      <w:r w:rsidRPr="00CE2783">
        <w:rPr>
          <w:rFonts w:ascii="Times New Roman" w:hAnsi="Times New Roman"/>
          <w:iCs/>
          <w:sz w:val="24"/>
          <w:szCs w:val="24"/>
          <w:shd w:val="clear" w:color="auto" w:fill="FFFFFF"/>
        </w:rPr>
        <w:t>dengan</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orang</w:t>
      </w:r>
      <w:r w:rsidRPr="00CE2783">
        <w:rPr>
          <w:rFonts w:ascii="Times New Roman" w:hAnsi="Times New Roman"/>
          <w:iCs/>
          <w:spacing w:val="-11"/>
          <w:sz w:val="24"/>
          <w:szCs w:val="24"/>
          <w:shd w:val="clear" w:color="auto" w:fill="FFFFFF"/>
        </w:rPr>
        <w:t xml:space="preserve"> </w:t>
      </w:r>
      <w:r w:rsidRPr="00CE2783">
        <w:rPr>
          <w:rFonts w:ascii="Times New Roman" w:hAnsi="Times New Roman"/>
          <w:iCs/>
          <w:sz w:val="24"/>
          <w:szCs w:val="24"/>
          <w:shd w:val="clear" w:color="auto" w:fill="FFFFFF"/>
        </w:rPr>
        <w:t>lain</w:t>
      </w:r>
      <w:r w:rsidRPr="00CE2783">
        <w:rPr>
          <w:rFonts w:ascii="Times New Roman" w:hAnsi="Times New Roman"/>
          <w:iCs/>
          <w:spacing w:val="-11"/>
          <w:sz w:val="24"/>
          <w:szCs w:val="24"/>
          <w:shd w:val="clear" w:color="auto" w:fill="FFFFFF"/>
        </w:rPr>
        <w:t xml:space="preserve"> </w:t>
      </w:r>
      <w:r w:rsidRPr="00CE2783">
        <w:rPr>
          <w:rFonts w:ascii="Times New Roman" w:hAnsi="Times New Roman"/>
          <w:iCs/>
          <w:sz w:val="24"/>
          <w:szCs w:val="24"/>
          <w:shd w:val="clear" w:color="auto" w:fill="FFFFFF"/>
        </w:rPr>
        <w:t>serta</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memiliki</w:t>
      </w:r>
      <w:r w:rsidRPr="00CE2783">
        <w:rPr>
          <w:rFonts w:ascii="Times New Roman" w:hAnsi="Times New Roman"/>
          <w:iCs/>
          <w:sz w:val="24"/>
          <w:szCs w:val="24"/>
        </w:rPr>
        <w:t xml:space="preserve"> </w:t>
      </w:r>
      <w:r w:rsidRPr="00CE2783">
        <w:rPr>
          <w:rFonts w:ascii="Times New Roman" w:hAnsi="Times New Roman"/>
          <w:iCs/>
          <w:sz w:val="24"/>
          <w:szCs w:val="24"/>
          <w:shd w:val="clear" w:color="auto" w:fill="FFFFFF"/>
        </w:rPr>
        <w:t>tujuan</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dalam</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hidupnya.</w:t>
      </w:r>
      <w:r w:rsidRPr="00CE2783">
        <w:rPr>
          <w:rFonts w:ascii="Times New Roman" w:hAnsi="Times New Roman"/>
          <w:iCs/>
          <w:spacing w:val="18"/>
          <w:sz w:val="24"/>
          <w:szCs w:val="24"/>
          <w:shd w:val="clear" w:color="auto" w:fill="FFFFFF"/>
        </w:rPr>
        <w:t xml:space="preserve"> </w:t>
      </w:r>
      <w:r w:rsidRPr="00CE2783">
        <w:rPr>
          <w:rFonts w:ascii="Times New Roman" w:hAnsi="Times New Roman"/>
          <w:iCs/>
          <w:sz w:val="24"/>
          <w:szCs w:val="24"/>
          <w:shd w:val="clear" w:color="auto" w:fill="FFFFFF"/>
        </w:rPr>
        <w:t>Pola</w:t>
      </w:r>
      <w:r w:rsidRPr="00CE2783">
        <w:rPr>
          <w:rFonts w:ascii="Times New Roman" w:hAnsi="Times New Roman"/>
          <w:iCs/>
          <w:spacing w:val="-14"/>
          <w:sz w:val="24"/>
          <w:szCs w:val="24"/>
          <w:shd w:val="clear" w:color="auto" w:fill="FFFFFF"/>
        </w:rPr>
        <w:t xml:space="preserve"> </w:t>
      </w:r>
      <w:r w:rsidRPr="00CE2783">
        <w:rPr>
          <w:rFonts w:ascii="Times New Roman" w:hAnsi="Times New Roman"/>
          <w:iCs/>
          <w:sz w:val="24"/>
          <w:szCs w:val="24"/>
          <w:shd w:val="clear" w:color="auto" w:fill="FFFFFF"/>
        </w:rPr>
        <w:t>pengasuhan</w:t>
      </w:r>
      <w:r w:rsidRPr="00CE2783">
        <w:rPr>
          <w:rFonts w:ascii="Times New Roman" w:hAnsi="Times New Roman"/>
          <w:iCs/>
          <w:spacing w:val="-12"/>
          <w:sz w:val="24"/>
          <w:szCs w:val="24"/>
          <w:shd w:val="clear" w:color="auto" w:fill="FFFFFF"/>
        </w:rPr>
        <w:t xml:space="preserve"> </w:t>
      </w:r>
      <w:r w:rsidRPr="00CE2783">
        <w:rPr>
          <w:rFonts w:ascii="Times New Roman" w:hAnsi="Times New Roman"/>
          <w:iCs/>
          <w:sz w:val="24"/>
          <w:szCs w:val="24"/>
          <w:shd w:val="clear" w:color="auto" w:fill="FFFFFF"/>
        </w:rPr>
        <w:t>yang</w:t>
      </w:r>
      <w:r w:rsidRPr="00CE2783">
        <w:rPr>
          <w:rFonts w:ascii="Times New Roman" w:hAnsi="Times New Roman"/>
          <w:iCs/>
          <w:spacing w:val="-12"/>
          <w:sz w:val="24"/>
          <w:szCs w:val="24"/>
          <w:shd w:val="clear" w:color="auto" w:fill="FFFFFF"/>
        </w:rPr>
        <w:t xml:space="preserve"> </w:t>
      </w:r>
      <w:r w:rsidRPr="00CE2783">
        <w:rPr>
          <w:rFonts w:ascii="Times New Roman" w:hAnsi="Times New Roman"/>
          <w:iCs/>
          <w:sz w:val="24"/>
          <w:szCs w:val="24"/>
          <w:shd w:val="clear" w:color="auto" w:fill="FFFFFF"/>
        </w:rPr>
        <w:t>baik</w:t>
      </w:r>
      <w:r w:rsidRPr="00CE2783">
        <w:rPr>
          <w:rFonts w:ascii="Times New Roman" w:hAnsi="Times New Roman"/>
          <w:iCs/>
          <w:spacing w:val="-12"/>
          <w:sz w:val="24"/>
          <w:szCs w:val="24"/>
          <w:shd w:val="clear" w:color="auto" w:fill="FFFFFF"/>
        </w:rPr>
        <w:t xml:space="preserve"> </w:t>
      </w:r>
      <w:r w:rsidRPr="00CE2783">
        <w:rPr>
          <w:rFonts w:ascii="Times New Roman" w:hAnsi="Times New Roman"/>
          <w:iCs/>
          <w:sz w:val="24"/>
          <w:szCs w:val="24"/>
          <w:shd w:val="clear" w:color="auto" w:fill="FFFFFF"/>
        </w:rPr>
        <w:t>juga ditemukan</w:t>
      </w:r>
      <w:r w:rsidRPr="00CE2783">
        <w:rPr>
          <w:rFonts w:ascii="Times New Roman" w:hAnsi="Times New Roman"/>
          <w:iCs/>
          <w:spacing w:val="-1"/>
          <w:sz w:val="24"/>
          <w:szCs w:val="24"/>
          <w:shd w:val="clear" w:color="auto" w:fill="FFFFFF"/>
        </w:rPr>
        <w:t xml:space="preserve"> </w:t>
      </w:r>
      <w:r w:rsidRPr="00CE2783">
        <w:rPr>
          <w:rFonts w:ascii="Times New Roman" w:hAnsi="Times New Roman"/>
          <w:iCs/>
          <w:sz w:val="24"/>
          <w:szCs w:val="24"/>
          <w:shd w:val="clear" w:color="auto" w:fill="FFFFFF"/>
        </w:rPr>
        <w:t>dengan</w:t>
      </w:r>
      <w:r w:rsidRPr="00CE2783">
        <w:rPr>
          <w:rFonts w:ascii="Times New Roman" w:hAnsi="Times New Roman"/>
          <w:iCs/>
          <w:spacing w:val="-12"/>
          <w:sz w:val="24"/>
          <w:szCs w:val="24"/>
          <w:shd w:val="clear" w:color="auto" w:fill="FFFFFF"/>
        </w:rPr>
        <w:t xml:space="preserve"> </w:t>
      </w:r>
      <w:r w:rsidRPr="00CE2783">
        <w:rPr>
          <w:rFonts w:ascii="Times New Roman" w:hAnsi="Times New Roman"/>
          <w:iCs/>
          <w:sz w:val="24"/>
          <w:szCs w:val="24"/>
          <w:shd w:val="clear" w:color="auto" w:fill="FFFFFF"/>
        </w:rPr>
        <w:t>nutrisi anak</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yang</w:t>
      </w:r>
      <w:r w:rsidRPr="00CE2783">
        <w:rPr>
          <w:rFonts w:ascii="Times New Roman" w:hAnsi="Times New Roman"/>
          <w:iCs/>
          <w:spacing w:val="-15"/>
          <w:sz w:val="24"/>
          <w:szCs w:val="24"/>
          <w:shd w:val="clear" w:color="auto" w:fill="FFFFFF"/>
        </w:rPr>
        <w:t xml:space="preserve"> </w:t>
      </w:r>
      <w:r w:rsidRPr="00CE2783">
        <w:rPr>
          <w:rFonts w:ascii="Times New Roman" w:hAnsi="Times New Roman"/>
          <w:iCs/>
          <w:sz w:val="24"/>
          <w:szCs w:val="24"/>
          <w:shd w:val="clear" w:color="auto" w:fill="FFFFFF"/>
        </w:rPr>
        <w:t>baik</w:t>
      </w:r>
      <w:r w:rsidRPr="00CE2783">
        <w:rPr>
          <w:rFonts w:ascii="Times New Roman" w:hAnsi="Times New Roman"/>
          <w:iCs/>
          <w:sz w:val="24"/>
          <w:szCs w:val="24"/>
        </w:rPr>
        <w:t xml:space="preserve"> </w:t>
      </w:r>
      <w:r w:rsidRPr="00CE2783">
        <w:rPr>
          <w:rFonts w:ascii="Times New Roman" w:hAnsi="Times New Roman"/>
          <w:iCs/>
          <w:sz w:val="24"/>
          <w:szCs w:val="24"/>
          <w:shd w:val="clear" w:color="auto" w:fill="FFFFFF"/>
        </w:rPr>
        <w:t>dan</w:t>
      </w:r>
      <w:r w:rsidRPr="00CE2783">
        <w:rPr>
          <w:rFonts w:ascii="Times New Roman" w:hAnsi="Times New Roman"/>
          <w:iCs/>
          <w:spacing w:val="-8"/>
          <w:sz w:val="24"/>
          <w:szCs w:val="24"/>
          <w:shd w:val="clear" w:color="auto" w:fill="FFFFFF"/>
        </w:rPr>
        <w:t xml:space="preserve"> </w:t>
      </w:r>
      <w:r w:rsidRPr="00CE2783">
        <w:rPr>
          <w:rFonts w:ascii="Times New Roman" w:hAnsi="Times New Roman"/>
          <w:iCs/>
          <w:sz w:val="24"/>
          <w:szCs w:val="24"/>
          <w:shd w:val="clear" w:color="auto" w:fill="FFFFFF"/>
        </w:rPr>
        <w:t>terjamin, mengembangkan</w:t>
      </w:r>
      <w:r w:rsidRPr="00CE2783">
        <w:rPr>
          <w:rFonts w:ascii="Times New Roman" w:hAnsi="Times New Roman"/>
          <w:iCs/>
          <w:spacing w:val="27"/>
          <w:sz w:val="24"/>
          <w:szCs w:val="24"/>
          <w:shd w:val="clear" w:color="auto" w:fill="FFFFFF"/>
        </w:rPr>
        <w:t xml:space="preserve"> </w:t>
      </w:r>
      <w:r w:rsidRPr="00CE2783">
        <w:rPr>
          <w:rFonts w:ascii="Times New Roman" w:hAnsi="Times New Roman"/>
          <w:iCs/>
          <w:sz w:val="24"/>
          <w:szCs w:val="24"/>
          <w:shd w:val="clear" w:color="auto" w:fill="FFFFFF"/>
        </w:rPr>
        <w:t>kendali diri yang tinggi pada</w:t>
      </w:r>
      <w:r w:rsidRPr="00CE2783">
        <w:rPr>
          <w:rFonts w:ascii="Times New Roman" w:hAnsi="Times New Roman"/>
          <w:iCs/>
          <w:spacing w:val="-10"/>
          <w:sz w:val="24"/>
          <w:szCs w:val="24"/>
          <w:shd w:val="clear" w:color="auto" w:fill="FFFFFF"/>
        </w:rPr>
        <w:t xml:space="preserve"> </w:t>
      </w:r>
      <w:r w:rsidRPr="00CE2783">
        <w:rPr>
          <w:rFonts w:ascii="Times New Roman" w:hAnsi="Times New Roman"/>
          <w:iCs/>
          <w:sz w:val="24"/>
          <w:szCs w:val="24"/>
          <w:shd w:val="clear" w:color="auto" w:fill="FFFFFF"/>
        </w:rPr>
        <w:t>anak, dan</w:t>
      </w:r>
      <w:r w:rsidRPr="00CE2783">
        <w:rPr>
          <w:rFonts w:ascii="Times New Roman" w:hAnsi="Times New Roman"/>
          <w:iCs/>
          <w:spacing w:val="-8"/>
          <w:sz w:val="24"/>
          <w:szCs w:val="24"/>
          <w:shd w:val="clear" w:color="auto" w:fill="FFFFFF"/>
        </w:rPr>
        <w:t xml:space="preserve"> </w:t>
      </w:r>
      <w:r w:rsidRPr="00CE2783">
        <w:rPr>
          <w:rFonts w:ascii="Times New Roman" w:hAnsi="Times New Roman"/>
          <w:iCs/>
          <w:sz w:val="24"/>
          <w:szCs w:val="24"/>
          <w:shd w:val="clear" w:color="auto" w:fill="FFFFFF"/>
        </w:rPr>
        <w:t>mencegah</w:t>
      </w:r>
      <w:r w:rsidRPr="00CE2783">
        <w:rPr>
          <w:rFonts w:ascii="Times New Roman" w:hAnsi="Times New Roman"/>
          <w:iCs/>
          <w:spacing w:val="-8"/>
          <w:sz w:val="24"/>
          <w:szCs w:val="24"/>
          <w:shd w:val="clear" w:color="auto" w:fill="FFFFFF"/>
        </w:rPr>
        <w:t xml:space="preserve"> </w:t>
      </w:r>
      <w:r w:rsidRPr="00CE2783">
        <w:rPr>
          <w:rFonts w:ascii="Times New Roman" w:hAnsi="Times New Roman"/>
          <w:iCs/>
          <w:sz w:val="24"/>
          <w:szCs w:val="24"/>
          <w:shd w:val="clear" w:color="auto" w:fill="FFFFFF"/>
        </w:rPr>
        <w:t>perkembangan</w:t>
      </w:r>
      <w:r w:rsidRPr="00CE2783">
        <w:rPr>
          <w:rFonts w:ascii="Times New Roman" w:hAnsi="Times New Roman"/>
          <w:iCs/>
          <w:sz w:val="24"/>
          <w:szCs w:val="24"/>
        </w:rPr>
        <w:t xml:space="preserve"> </w:t>
      </w:r>
      <w:r w:rsidRPr="00CE2783">
        <w:rPr>
          <w:rFonts w:ascii="Times New Roman" w:hAnsi="Times New Roman"/>
          <w:iCs/>
          <w:sz w:val="24"/>
          <w:szCs w:val="24"/>
          <w:shd w:val="clear" w:color="auto" w:fill="FFFFFF"/>
        </w:rPr>
        <w:t>perilaku anti</w:t>
      </w:r>
      <w:r w:rsidRPr="00CE2783">
        <w:rPr>
          <w:rFonts w:ascii="Times New Roman" w:hAnsi="Times New Roman"/>
          <w:iCs/>
          <w:spacing w:val="-4"/>
          <w:sz w:val="24"/>
          <w:szCs w:val="24"/>
          <w:shd w:val="clear" w:color="auto" w:fill="FFFFFF"/>
        </w:rPr>
        <w:t xml:space="preserve"> </w:t>
      </w:r>
      <w:r w:rsidRPr="00CE2783">
        <w:rPr>
          <w:rFonts w:ascii="Times New Roman" w:hAnsi="Times New Roman"/>
          <w:iCs/>
          <w:sz w:val="24"/>
          <w:szCs w:val="24"/>
          <w:shd w:val="clear" w:color="auto" w:fill="FFFFFF"/>
        </w:rPr>
        <w:t>sosial.</w:t>
      </w:r>
      <w:r w:rsidRPr="00CE2783">
        <w:rPr>
          <w:rFonts w:ascii="Times New Roman" w:hAnsi="Times New Roman"/>
          <w:iCs/>
          <w:sz w:val="24"/>
          <w:szCs w:val="24"/>
        </w:rPr>
        <w:t>dan/atau gendernya, harus dapat</w:t>
      </w:r>
      <w:r w:rsidRPr="00CE2783">
        <w:rPr>
          <w:rFonts w:ascii="Times New Roman" w:hAnsi="Times New Roman"/>
          <w:iCs/>
          <w:spacing w:val="-15"/>
          <w:sz w:val="24"/>
          <w:szCs w:val="24"/>
        </w:rPr>
        <w:t xml:space="preserve"> </w:t>
      </w:r>
      <w:r w:rsidRPr="00CE2783">
        <w:rPr>
          <w:rFonts w:ascii="Times New Roman" w:hAnsi="Times New Roman"/>
          <w:iCs/>
          <w:sz w:val="24"/>
          <w:szCs w:val="24"/>
        </w:rPr>
        <w:t>menjalani kehidupan</w:t>
      </w:r>
      <w:r w:rsidRPr="00CE2783">
        <w:rPr>
          <w:rFonts w:ascii="Times New Roman" w:hAnsi="Times New Roman"/>
          <w:iCs/>
          <w:spacing w:val="27"/>
          <w:sz w:val="24"/>
          <w:szCs w:val="24"/>
        </w:rPr>
        <w:t xml:space="preserve"> </w:t>
      </w:r>
      <w:r w:rsidRPr="00CE2783">
        <w:rPr>
          <w:rFonts w:ascii="Times New Roman" w:hAnsi="Times New Roman"/>
          <w:iCs/>
          <w:sz w:val="24"/>
          <w:szCs w:val="24"/>
        </w:rPr>
        <w:t>yang</w:t>
      </w:r>
      <w:r w:rsidRPr="00CE2783">
        <w:rPr>
          <w:rFonts w:ascii="Times New Roman" w:hAnsi="Times New Roman"/>
          <w:iCs/>
          <w:spacing w:val="-8"/>
          <w:sz w:val="24"/>
          <w:szCs w:val="24"/>
        </w:rPr>
        <w:t xml:space="preserve"> </w:t>
      </w:r>
      <w:r w:rsidRPr="00CE2783">
        <w:rPr>
          <w:rFonts w:ascii="Times New Roman" w:hAnsi="Times New Roman"/>
          <w:iCs/>
          <w:sz w:val="24"/>
          <w:szCs w:val="24"/>
        </w:rPr>
        <w:t>sehat</w:t>
      </w:r>
      <w:r w:rsidRPr="00CE2783">
        <w:rPr>
          <w:rFonts w:ascii="Times New Roman" w:hAnsi="Times New Roman"/>
          <w:iCs/>
          <w:spacing w:val="-15"/>
          <w:sz w:val="24"/>
          <w:szCs w:val="24"/>
        </w:rPr>
        <w:t xml:space="preserve"> </w:t>
      </w:r>
      <w:r w:rsidRPr="00CE2783">
        <w:rPr>
          <w:rFonts w:ascii="Times New Roman" w:hAnsi="Times New Roman"/>
          <w:iCs/>
          <w:sz w:val="24"/>
          <w:szCs w:val="24"/>
        </w:rPr>
        <w:t>dan</w:t>
      </w:r>
      <w:r w:rsidRPr="00CE2783">
        <w:rPr>
          <w:rFonts w:ascii="Times New Roman" w:hAnsi="Times New Roman"/>
          <w:iCs/>
          <w:spacing w:val="-15"/>
          <w:sz w:val="24"/>
          <w:szCs w:val="24"/>
        </w:rPr>
        <w:t xml:space="preserve"> </w:t>
      </w:r>
      <w:r w:rsidRPr="00CE2783">
        <w:rPr>
          <w:rFonts w:ascii="Times New Roman" w:hAnsi="Times New Roman"/>
          <w:iCs/>
          <w:sz w:val="24"/>
          <w:szCs w:val="24"/>
        </w:rPr>
        <w:t>bahagia serta diterima</w:t>
      </w:r>
      <w:r w:rsidRPr="00CE2783">
        <w:rPr>
          <w:rFonts w:ascii="Times New Roman" w:hAnsi="Times New Roman"/>
          <w:iCs/>
          <w:spacing w:val="40"/>
          <w:sz w:val="24"/>
          <w:szCs w:val="24"/>
        </w:rPr>
        <w:t xml:space="preserve"> </w:t>
      </w:r>
      <w:r w:rsidRPr="00CE2783">
        <w:rPr>
          <w:rFonts w:ascii="Times New Roman" w:hAnsi="Times New Roman"/>
          <w:iCs/>
          <w:sz w:val="24"/>
          <w:szCs w:val="24"/>
        </w:rPr>
        <w:t>apa adanya.</w:t>
      </w:r>
    </w:p>
    <w:p w14:paraId="7F952922" w14:textId="77777777" w:rsidR="009C738A" w:rsidRPr="00CE2783" w:rsidRDefault="00CE2783" w:rsidP="00CE2783">
      <w:pPr>
        <w:widowControl w:val="0"/>
        <w:spacing w:line="360" w:lineRule="auto"/>
        <w:ind w:left="1843" w:firstLine="567"/>
        <w:jc w:val="both"/>
        <w:rPr>
          <w:rFonts w:ascii="Times New Roman" w:hAnsi="Times New Roman"/>
          <w:iCs/>
          <w:sz w:val="24"/>
          <w:szCs w:val="24"/>
        </w:rPr>
      </w:pPr>
      <w:r w:rsidRPr="00CE2783">
        <w:rPr>
          <w:rFonts w:ascii="Times New Roman" w:hAnsi="Times New Roman"/>
          <w:iCs/>
          <w:sz w:val="24"/>
          <w:szCs w:val="24"/>
        </w:rPr>
        <w:t>iBangga Kencana menetapkan indikator untuk pengasuhan remaja adalah Indikator Karakter</w:t>
      </w:r>
      <w:r w:rsidRPr="00CE2783">
        <w:rPr>
          <w:rFonts w:ascii="Times New Roman" w:hAnsi="Times New Roman"/>
          <w:iCs/>
          <w:spacing w:val="-13"/>
          <w:sz w:val="24"/>
          <w:szCs w:val="24"/>
        </w:rPr>
        <w:t xml:space="preserve"> </w:t>
      </w:r>
      <w:r w:rsidRPr="00CE2783">
        <w:rPr>
          <w:rFonts w:ascii="Times New Roman" w:hAnsi="Times New Roman"/>
          <w:iCs/>
          <w:sz w:val="24"/>
          <w:szCs w:val="24"/>
        </w:rPr>
        <w:t>Remaja yang merupakan indeks komposit</w:t>
      </w:r>
      <w:r w:rsidRPr="00CE2783">
        <w:rPr>
          <w:rFonts w:ascii="Times New Roman" w:hAnsi="Times New Roman"/>
          <w:iCs/>
          <w:spacing w:val="40"/>
          <w:sz w:val="24"/>
          <w:szCs w:val="24"/>
        </w:rPr>
        <w:t xml:space="preserve"> </w:t>
      </w:r>
      <w:r w:rsidRPr="00CE2783">
        <w:rPr>
          <w:rFonts w:ascii="Times New Roman" w:hAnsi="Times New Roman"/>
          <w:iCs/>
          <w:sz w:val="24"/>
          <w:szCs w:val="24"/>
        </w:rPr>
        <w:t>yang menggambarkan karakter</w:t>
      </w:r>
      <w:r w:rsidRPr="00CE2783">
        <w:rPr>
          <w:rFonts w:ascii="Times New Roman" w:hAnsi="Times New Roman"/>
          <w:iCs/>
          <w:spacing w:val="-1"/>
          <w:sz w:val="24"/>
          <w:szCs w:val="24"/>
        </w:rPr>
        <w:t xml:space="preserve"> </w:t>
      </w:r>
      <w:r w:rsidRPr="00CE2783">
        <w:rPr>
          <w:rFonts w:ascii="Times New Roman" w:hAnsi="Times New Roman"/>
          <w:iCs/>
          <w:sz w:val="24"/>
          <w:szCs w:val="24"/>
        </w:rPr>
        <w:t>remaja yang mengacu</w:t>
      </w:r>
      <w:r w:rsidRPr="00CE2783">
        <w:rPr>
          <w:rFonts w:ascii="Times New Roman" w:hAnsi="Times New Roman"/>
          <w:iCs/>
          <w:spacing w:val="-15"/>
          <w:sz w:val="24"/>
          <w:szCs w:val="24"/>
        </w:rPr>
        <w:t xml:space="preserve"> </w:t>
      </w:r>
      <w:r w:rsidRPr="00CE2783">
        <w:rPr>
          <w:rFonts w:ascii="Times New Roman" w:hAnsi="Times New Roman"/>
          <w:iCs/>
          <w:sz w:val="24"/>
          <w:szCs w:val="24"/>
        </w:rPr>
        <w:t>pada</w:t>
      </w:r>
      <w:r w:rsidRPr="00CE2783">
        <w:rPr>
          <w:rFonts w:ascii="Times New Roman" w:hAnsi="Times New Roman"/>
          <w:iCs/>
          <w:spacing w:val="-15"/>
          <w:sz w:val="24"/>
          <w:szCs w:val="24"/>
        </w:rPr>
        <w:t xml:space="preserve"> </w:t>
      </w:r>
      <w:r w:rsidRPr="00CE2783">
        <w:rPr>
          <w:rFonts w:ascii="Times New Roman" w:hAnsi="Times New Roman"/>
          <w:iCs/>
          <w:sz w:val="24"/>
          <w:szCs w:val="24"/>
        </w:rPr>
        <w:t>perilaku</w:t>
      </w:r>
      <w:r w:rsidRPr="00CE2783">
        <w:rPr>
          <w:rFonts w:ascii="Times New Roman" w:hAnsi="Times New Roman"/>
          <w:iCs/>
          <w:spacing w:val="-15"/>
          <w:sz w:val="24"/>
          <w:szCs w:val="24"/>
        </w:rPr>
        <w:t xml:space="preserve"> </w:t>
      </w:r>
      <w:r w:rsidRPr="00CE2783">
        <w:rPr>
          <w:rFonts w:ascii="Times New Roman" w:hAnsi="Times New Roman"/>
          <w:iCs/>
          <w:sz w:val="24"/>
          <w:szCs w:val="24"/>
        </w:rPr>
        <w:t>yang</w:t>
      </w:r>
      <w:r w:rsidRPr="00CE2783">
        <w:rPr>
          <w:rFonts w:ascii="Times New Roman" w:hAnsi="Times New Roman"/>
          <w:iCs/>
          <w:spacing w:val="-15"/>
          <w:sz w:val="24"/>
          <w:szCs w:val="24"/>
        </w:rPr>
        <w:t xml:space="preserve"> </w:t>
      </w:r>
      <w:r w:rsidRPr="00CE2783">
        <w:rPr>
          <w:rFonts w:ascii="Times New Roman" w:hAnsi="Times New Roman"/>
          <w:iCs/>
          <w:sz w:val="24"/>
          <w:szCs w:val="24"/>
        </w:rPr>
        <w:t>baik</w:t>
      </w:r>
      <w:r w:rsidRPr="00CE2783">
        <w:rPr>
          <w:rFonts w:ascii="Times New Roman" w:hAnsi="Times New Roman"/>
          <w:iCs/>
          <w:spacing w:val="-15"/>
          <w:sz w:val="24"/>
          <w:szCs w:val="24"/>
        </w:rPr>
        <w:t xml:space="preserve"> </w:t>
      </w:r>
      <w:r w:rsidRPr="00CE2783">
        <w:rPr>
          <w:rFonts w:ascii="Times New Roman" w:hAnsi="Times New Roman"/>
          <w:iCs/>
          <w:sz w:val="24"/>
          <w:szCs w:val="24"/>
        </w:rPr>
        <w:t>dan</w:t>
      </w:r>
      <w:r w:rsidRPr="00CE2783">
        <w:rPr>
          <w:rFonts w:ascii="Times New Roman" w:hAnsi="Times New Roman"/>
          <w:iCs/>
          <w:spacing w:val="-15"/>
          <w:sz w:val="24"/>
          <w:szCs w:val="24"/>
        </w:rPr>
        <w:t xml:space="preserve"> </w:t>
      </w:r>
      <w:r w:rsidRPr="00CE2783">
        <w:rPr>
          <w:rFonts w:ascii="Times New Roman" w:hAnsi="Times New Roman"/>
          <w:iCs/>
          <w:sz w:val="24"/>
          <w:szCs w:val="24"/>
        </w:rPr>
        <w:t>tidak</w:t>
      </w:r>
      <w:r w:rsidRPr="00CE2783">
        <w:rPr>
          <w:rFonts w:ascii="Times New Roman" w:hAnsi="Times New Roman"/>
          <w:iCs/>
          <w:spacing w:val="-15"/>
          <w:sz w:val="24"/>
          <w:szCs w:val="24"/>
        </w:rPr>
        <w:t xml:space="preserve"> </w:t>
      </w:r>
      <w:r w:rsidRPr="00CE2783">
        <w:rPr>
          <w:rFonts w:ascii="Times New Roman" w:hAnsi="Times New Roman"/>
          <w:iCs/>
          <w:sz w:val="24"/>
          <w:szCs w:val="24"/>
        </w:rPr>
        <w:t>baik</w:t>
      </w:r>
      <w:r w:rsidRPr="00CE2783">
        <w:rPr>
          <w:rFonts w:ascii="Times New Roman" w:hAnsi="Times New Roman"/>
          <w:iCs/>
          <w:spacing w:val="-15"/>
          <w:sz w:val="24"/>
          <w:szCs w:val="24"/>
        </w:rPr>
        <w:t xml:space="preserve"> </w:t>
      </w:r>
      <w:r w:rsidRPr="00CE2783">
        <w:rPr>
          <w:rFonts w:ascii="Times New Roman" w:hAnsi="Times New Roman"/>
          <w:iCs/>
          <w:sz w:val="24"/>
          <w:szCs w:val="24"/>
        </w:rPr>
        <w:t>pada</w:t>
      </w:r>
      <w:r w:rsidRPr="00CE2783">
        <w:rPr>
          <w:rFonts w:ascii="Times New Roman" w:hAnsi="Times New Roman"/>
          <w:iCs/>
          <w:spacing w:val="-15"/>
          <w:sz w:val="24"/>
          <w:szCs w:val="24"/>
        </w:rPr>
        <w:t xml:space="preserve"> </w:t>
      </w:r>
      <w:r w:rsidRPr="00CE2783">
        <w:rPr>
          <w:rFonts w:ascii="Times New Roman" w:hAnsi="Times New Roman"/>
          <w:iCs/>
          <w:sz w:val="24"/>
          <w:szCs w:val="24"/>
        </w:rPr>
        <w:t>diri</w:t>
      </w:r>
      <w:r w:rsidRPr="00CE2783">
        <w:rPr>
          <w:rFonts w:ascii="Times New Roman" w:hAnsi="Times New Roman"/>
          <w:iCs/>
          <w:spacing w:val="-15"/>
          <w:sz w:val="24"/>
          <w:szCs w:val="24"/>
        </w:rPr>
        <w:t xml:space="preserve"> </w:t>
      </w:r>
      <w:r w:rsidRPr="00CE2783">
        <w:rPr>
          <w:rFonts w:ascii="Times New Roman" w:hAnsi="Times New Roman"/>
          <w:iCs/>
          <w:sz w:val="24"/>
          <w:szCs w:val="24"/>
        </w:rPr>
        <w:t>remaja.</w:t>
      </w:r>
      <w:r w:rsidRPr="00CE2783">
        <w:rPr>
          <w:rFonts w:ascii="Times New Roman" w:hAnsi="Times New Roman"/>
          <w:iCs/>
          <w:spacing w:val="-15"/>
          <w:sz w:val="24"/>
          <w:szCs w:val="24"/>
        </w:rPr>
        <w:t xml:space="preserve"> </w:t>
      </w:r>
      <w:r w:rsidRPr="00CE2783">
        <w:rPr>
          <w:rFonts w:ascii="Times New Roman" w:hAnsi="Times New Roman"/>
          <w:iCs/>
          <w:sz w:val="24"/>
          <w:szCs w:val="24"/>
        </w:rPr>
        <w:t>Terdiri</w:t>
      </w:r>
      <w:r w:rsidRPr="00CE2783">
        <w:rPr>
          <w:rFonts w:ascii="Times New Roman" w:hAnsi="Times New Roman"/>
          <w:iCs/>
          <w:spacing w:val="-15"/>
          <w:sz w:val="24"/>
          <w:szCs w:val="24"/>
        </w:rPr>
        <w:t xml:space="preserve"> </w:t>
      </w:r>
      <w:r w:rsidRPr="00CE2783">
        <w:rPr>
          <w:rFonts w:ascii="Times New Roman" w:hAnsi="Times New Roman"/>
          <w:iCs/>
          <w:sz w:val="24"/>
          <w:szCs w:val="24"/>
        </w:rPr>
        <w:t>dari</w:t>
      </w:r>
      <w:r w:rsidRPr="00CE2783">
        <w:rPr>
          <w:rFonts w:ascii="Times New Roman" w:hAnsi="Times New Roman"/>
          <w:iCs/>
          <w:spacing w:val="-15"/>
          <w:sz w:val="24"/>
          <w:szCs w:val="24"/>
        </w:rPr>
        <w:t xml:space="preserve"> </w:t>
      </w:r>
      <w:r w:rsidRPr="00CE2783">
        <w:rPr>
          <w:rFonts w:ascii="Times New Roman" w:hAnsi="Times New Roman"/>
          <w:iCs/>
          <w:sz w:val="24"/>
          <w:szCs w:val="24"/>
        </w:rPr>
        <w:t>indikator</w:t>
      </w:r>
      <w:r w:rsidRPr="00CE2783">
        <w:rPr>
          <w:rFonts w:ascii="Times New Roman" w:hAnsi="Times New Roman"/>
          <w:iCs/>
          <w:spacing w:val="-15"/>
          <w:sz w:val="24"/>
          <w:szCs w:val="24"/>
        </w:rPr>
        <w:t xml:space="preserve"> </w:t>
      </w:r>
      <w:r w:rsidRPr="00CE2783">
        <w:rPr>
          <w:rFonts w:ascii="Times New Roman" w:hAnsi="Times New Roman"/>
          <w:iCs/>
          <w:sz w:val="24"/>
          <w:szCs w:val="24"/>
        </w:rPr>
        <w:t>tidak</w:t>
      </w:r>
      <w:r w:rsidRPr="00CE2783">
        <w:rPr>
          <w:rFonts w:ascii="Times New Roman" w:hAnsi="Times New Roman"/>
          <w:iCs/>
          <w:spacing w:val="-15"/>
          <w:sz w:val="24"/>
          <w:szCs w:val="24"/>
        </w:rPr>
        <w:t xml:space="preserve"> </w:t>
      </w:r>
      <w:r w:rsidRPr="00CE2783">
        <w:rPr>
          <w:rFonts w:ascii="Times New Roman" w:hAnsi="Times New Roman"/>
          <w:iCs/>
          <w:sz w:val="24"/>
          <w:szCs w:val="24"/>
        </w:rPr>
        <w:t>hamil di usia remaja, tidak menikah di usia dini dan mengikuti kegiatan sosial kemasyarakatan. Selanjutnya</w:t>
      </w:r>
      <w:r w:rsidRPr="00CE2783">
        <w:rPr>
          <w:rFonts w:ascii="Times New Roman" w:hAnsi="Times New Roman"/>
          <w:iCs/>
          <w:spacing w:val="-5"/>
          <w:sz w:val="24"/>
          <w:szCs w:val="24"/>
        </w:rPr>
        <w:t xml:space="preserve"> </w:t>
      </w:r>
      <w:r w:rsidRPr="00CE2783">
        <w:rPr>
          <w:rFonts w:ascii="Times New Roman" w:hAnsi="Times New Roman"/>
          <w:iCs/>
          <w:sz w:val="24"/>
          <w:szCs w:val="24"/>
        </w:rPr>
        <w:t>Indeks</w:t>
      </w:r>
      <w:r w:rsidRPr="00CE2783">
        <w:rPr>
          <w:rFonts w:ascii="Times New Roman" w:hAnsi="Times New Roman"/>
          <w:iCs/>
          <w:spacing w:val="-10"/>
          <w:sz w:val="24"/>
          <w:szCs w:val="24"/>
        </w:rPr>
        <w:t xml:space="preserve"> </w:t>
      </w:r>
      <w:r w:rsidRPr="00CE2783">
        <w:rPr>
          <w:rFonts w:ascii="Times New Roman" w:hAnsi="Times New Roman"/>
          <w:iCs/>
          <w:sz w:val="24"/>
          <w:szCs w:val="24"/>
        </w:rPr>
        <w:t>Pengasuhan</w:t>
      </w:r>
      <w:r w:rsidRPr="00CE2783">
        <w:rPr>
          <w:rFonts w:ascii="Times New Roman" w:hAnsi="Times New Roman"/>
          <w:iCs/>
          <w:spacing w:val="-15"/>
          <w:sz w:val="24"/>
          <w:szCs w:val="24"/>
        </w:rPr>
        <w:t xml:space="preserve"> </w:t>
      </w:r>
      <w:r w:rsidRPr="00CE2783">
        <w:rPr>
          <w:rFonts w:ascii="Times New Roman" w:hAnsi="Times New Roman"/>
          <w:iCs/>
          <w:sz w:val="24"/>
          <w:szCs w:val="24"/>
        </w:rPr>
        <w:t>Remaja</w:t>
      </w:r>
      <w:r w:rsidRPr="00CE2783">
        <w:rPr>
          <w:rFonts w:ascii="Times New Roman" w:hAnsi="Times New Roman"/>
          <w:iCs/>
          <w:spacing w:val="-15"/>
          <w:sz w:val="24"/>
          <w:szCs w:val="24"/>
        </w:rPr>
        <w:t xml:space="preserve"> </w:t>
      </w:r>
      <w:r w:rsidRPr="00CE2783">
        <w:rPr>
          <w:rFonts w:ascii="Times New Roman" w:hAnsi="Times New Roman"/>
          <w:iCs/>
          <w:sz w:val="24"/>
          <w:szCs w:val="24"/>
        </w:rPr>
        <w:t>yaitu</w:t>
      </w:r>
      <w:r w:rsidRPr="00CE2783">
        <w:rPr>
          <w:rFonts w:ascii="Times New Roman" w:hAnsi="Times New Roman"/>
          <w:iCs/>
          <w:spacing w:val="-7"/>
          <w:sz w:val="24"/>
          <w:szCs w:val="24"/>
        </w:rPr>
        <w:t xml:space="preserve"> </w:t>
      </w:r>
      <w:r w:rsidRPr="00CE2783">
        <w:rPr>
          <w:rFonts w:ascii="Times New Roman" w:hAnsi="Times New Roman"/>
          <w:iCs/>
          <w:sz w:val="24"/>
          <w:szCs w:val="24"/>
        </w:rPr>
        <w:t>indeks</w:t>
      </w:r>
      <w:r w:rsidRPr="00CE2783">
        <w:rPr>
          <w:rFonts w:ascii="Times New Roman" w:hAnsi="Times New Roman"/>
          <w:iCs/>
          <w:spacing w:val="-1"/>
          <w:sz w:val="24"/>
          <w:szCs w:val="24"/>
        </w:rPr>
        <w:t xml:space="preserve"> </w:t>
      </w:r>
      <w:r w:rsidRPr="00CE2783">
        <w:rPr>
          <w:rFonts w:ascii="Times New Roman" w:hAnsi="Times New Roman"/>
          <w:iCs/>
          <w:sz w:val="24"/>
          <w:szCs w:val="24"/>
        </w:rPr>
        <w:t>komposit yang</w:t>
      </w:r>
      <w:r w:rsidRPr="00CE2783">
        <w:rPr>
          <w:rFonts w:ascii="Times New Roman" w:hAnsi="Times New Roman"/>
          <w:iCs/>
          <w:spacing w:val="-15"/>
          <w:sz w:val="24"/>
          <w:szCs w:val="24"/>
        </w:rPr>
        <w:t xml:space="preserve"> </w:t>
      </w:r>
      <w:r w:rsidRPr="00CE2783">
        <w:rPr>
          <w:rFonts w:ascii="Times New Roman" w:hAnsi="Times New Roman"/>
          <w:iCs/>
          <w:sz w:val="24"/>
          <w:szCs w:val="24"/>
        </w:rPr>
        <w:t>menggambarkan</w:t>
      </w:r>
      <w:r w:rsidRPr="00CE2783">
        <w:rPr>
          <w:rFonts w:ascii="Times New Roman" w:hAnsi="Times New Roman"/>
          <w:iCs/>
          <w:spacing w:val="-7"/>
          <w:sz w:val="24"/>
          <w:szCs w:val="24"/>
        </w:rPr>
        <w:t xml:space="preserve"> </w:t>
      </w:r>
      <w:r w:rsidRPr="00CE2783">
        <w:rPr>
          <w:rFonts w:ascii="Times New Roman" w:hAnsi="Times New Roman"/>
          <w:iCs/>
          <w:sz w:val="24"/>
          <w:szCs w:val="24"/>
        </w:rPr>
        <w:t>pengasuhan orang tua/keluarga kepada anaknya/anggota keluarga yang berumur remaja. Indeks Pengasuhan Remaja terdiri dari</w:t>
      </w:r>
      <w:r w:rsidRPr="00CE2783">
        <w:rPr>
          <w:rFonts w:ascii="Times New Roman" w:hAnsi="Times New Roman"/>
          <w:iCs/>
          <w:spacing w:val="-1"/>
          <w:sz w:val="24"/>
          <w:szCs w:val="24"/>
        </w:rPr>
        <w:t xml:space="preserve"> </w:t>
      </w:r>
      <w:r w:rsidRPr="00CE2783">
        <w:rPr>
          <w:rFonts w:ascii="Times New Roman" w:hAnsi="Times New Roman"/>
          <w:iCs/>
          <w:sz w:val="24"/>
          <w:szCs w:val="24"/>
        </w:rPr>
        <w:t>variabel: 1) Aspek</w:t>
      </w:r>
      <w:r w:rsidRPr="00CE2783">
        <w:rPr>
          <w:rFonts w:ascii="Times New Roman" w:hAnsi="Times New Roman"/>
          <w:iCs/>
          <w:spacing w:val="-5"/>
          <w:sz w:val="24"/>
          <w:szCs w:val="24"/>
        </w:rPr>
        <w:t xml:space="preserve"> </w:t>
      </w:r>
      <w:r w:rsidRPr="00CE2783">
        <w:rPr>
          <w:rFonts w:ascii="Times New Roman" w:hAnsi="Times New Roman"/>
          <w:iCs/>
          <w:sz w:val="24"/>
          <w:szCs w:val="24"/>
        </w:rPr>
        <w:t>legalitas</w:t>
      </w:r>
      <w:r w:rsidRPr="00CE2783">
        <w:rPr>
          <w:rFonts w:ascii="Times New Roman" w:hAnsi="Times New Roman"/>
          <w:iCs/>
          <w:spacing w:val="40"/>
          <w:sz w:val="24"/>
          <w:szCs w:val="24"/>
        </w:rPr>
        <w:t xml:space="preserve"> </w:t>
      </w:r>
      <w:r w:rsidRPr="00CE2783">
        <w:rPr>
          <w:rFonts w:ascii="Times New Roman" w:hAnsi="Times New Roman"/>
          <w:iCs/>
          <w:sz w:val="24"/>
          <w:szCs w:val="24"/>
        </w:rPr>
        <w:t>diri, 2) Akses</w:t>
      </w:r>
      <w:r w:rsidRPr="00CE2783">
        <w:rPr>
          <w:rFonts w:ascii="Times New Roman" w:hAnsi="Times New Roman"/>
          <w:iCs/>
          <w:spacing w:val="-9"/>
          <w:sz w:val="24"/>
          <w:szCs w:val="24"/>
        </w:rPr>
        <w:t xml:space="preserve"> </w:t>
      </w:r>
      <w:r w:rsidRPr="00CE2783">
        <w:rPr>
          <w:rFonts w:ascii="Times New Roman" w:hAnsi="Times New Roman"/>
          <w:iCs/>
          <w:sz w:val="24"/>
          <w:szCs w:val="24"/>
        </w:rPr>
        <w:t>terhadap</w:t>
      </w:r>
      <w:r w:rsidRPr="00CE2783">
        <w:rPr>
          <w:rFonts w:ascii="Times New Roman" w:hAnsi="Times New Roman"/>
          <w:iCs/>
          <w:spacing w:val="-5"/>
          <w:sz w:val="24"/>
          <w:szCs w:val="24"/>
        </w:rPr>
        <w:t xml:space="preserve"> </w:t>
      </w:r>
      <w:r w:rsidRPr="00CE2783">
        <w:rPr>
          <w:rFonts w:ascii="Times New Roman" w:hAnsi="Times New Roman"/>
          <w:iCs/>
          <w:sz w:val="24"/>
          <w:szCs w:val="24"/>
        </w:rPr>
        <w:t>pendidikan,</w:t>
      </w:r>
      <w:r w:rsidRPr="00CE2783">
        <w:rPr>
          <w:rFonts w:ascii="Times New Roman" w:hAnsi="Times New Roman"/>
          <w:iCs/>
          <w:spacing w:val="40"/>
          <w:sz w:val="24"/>
          <w:szCs w:val="24"/>
        </w:rPr>
        <w:t xml:space="preserve"> </w:t>
      </w:r>
      <w:r w:rsidRPr="00CE2783">
        <w:rPr>
          <w:rFonts w:ascii="Times New Roman" w:hAnsi="Times New Roman"/>
          <w:iCs/>
          <w:sz w:val="24"/>
          <w:szCs w:val="24"/>
        </w:rPr>
        <w:t xml:space="preserve">3) Terbebas </w:t>
      </w:r>
      <w:r w:rsidRPr="00CE2783">
        <w:rPr>
          <w:rFonts w:ascii="Times New Roman" w:hAnsi="Times New Roman"/>
          <w:iCs/>
          <w:spacing w:val="-2"/>
          <w:sz w:val="24"/>
          <w:szCs w:val="24"/>
        </w:rPr>
        <w:t>dari</w:t>
      </w:r>
      <w:r w:rsidRPr="00CE2783">
        <w:rPr>
          <w:rFonts w:ascii="Times New Roman" w:hAnsi="Times New Roman"/>
          <w:iCs/>
          <w:spacing w:val="-15"/>
          <w:sz w:val="24"/>
          <w:szCs w:val="24"/>
        </w:rPr>
        <w:t xml:space="preserve"> </w:t>
      </w:r>
      <w:r w:rsidRPr="00CE2783">
        <w:rPr>
          <w:rFonts w:ascii="Times New Roman" w:hAnsi="Times New Roman"/>
          <w:iCs/>
          <w:spacing w:val="-2"/>
          <w:sz w:val="24"/>
          <w:szCs w:val="24"/>
        </w:rPr>
        <w:t>pekerjaaan,</w:t>
      </w:r>
      <w:r w:rsidRPr="00CE2783">
        <w:rPr>
          <w:rFonts w:ascii="Times New Roman" w:hAnsi="Times New Roman"/>
          <w:iCs/>
          <w:spacing w:val="1"/>
          <w:sz w:val="24"/>
          <w:szCs w:val="24"/>
        </w:rPr>
        <w:t xml:space="preserve"> </w:t>
      </w:r>
      <w:r w:rsidRPr="00CE2783">
        <w:rPr>
          <w:rFonts w:ascii="Times New Roman" w:hAnsi="Times New Roman"/>
          <w:iCs/>
          <w:spacing w:val="-2"/>
          <w:sz w:val="24"/>
          <w:szCs w:val="24"/>
        </w:rPr>
        <w:t>4)</w:t>
      </w:r>
      <w:r w:rsidRPr="00CE2783">
        <w:rPr>
          <w:rFonts w:ascii="Times New Roman" w:hAnsi="Times New Roman"/>
          <w:iCs/>
          <w:spacing w:val="-13"/>
          <w:sz w:val="24"/>
          <w:szCs w:val="24"/>
        </w:rPr>
        <w:t xml:space="preserve"> </w:t>
      </w:r>
      <w:r w:rsidRPr="00CE2783">
        <w:rPr>
          <w:rFonts w:ascii="Times New Roman" w:hAnsi="Times New Roman"/>
          <w:iCs/>
          <w:spacing w:val="-2"/>
          <w:sz w:val="24"/>
          <w:szCs w:val="24"/>
        </w:rPr>
        <w:t>Jaminan</w:t>
      </w:r>
      <w:r w:rsidRPr="00CE2783">
        <w:rPr>
          <w:rFonts w:ascii="Times New Roman" w:hAnsi="Times New Roman"/>
          <w:iCs/>
          <w:spacing w:val="9"/>
          <w:sz w:val="24"/>
          <w:szCs w:val="24"/>
        </w:rPr>
        <w:t xml:space="preserve"> </w:t>
      </w:r>
      <w:r w:rsidRPr="00CE2783">
        <w:rPr>
          <w:rFonts w:ascii="Times New Roman" w:hAnsi="Times New Roman"/>
          <w:iCs/>
          <w:spacing w:val="-2"/>
          <w:sz w:val="24"/>
          <w:szCs w:val="24"/>
        </w:rPr>
        <w:t>kesehatan,</w:t>
      </w:r>
      <w:r w:rsidRPr="00CE2783">
        <w:rPr>
          <w:rFonts w:ascii="Times New Roman" w:hAnsi="Times New Roman"/>
          <w:iCs/>
          <w:spacing w:val="-10"/>
          <w:sz w:val="24"/>
          <w:szCs w:val="24"/>
        </w:rPr>
        <w:t xml:space="preserve"> </w:t>
      </w:r>
      <w:r w:rsidRPr="00CE2783">
        <w:rPr>
          <w:rFonts w:ascii="Times New Roman" w:hAnsi="Times New Roman"/>
          <w:iCs/>
          <w:spacing w:val="-2"/>
          <w:sz w:val="24"/>
          <w:szCs w:val="24"/>
        </w:rPr>
        <w:t>5)</w:t>
      </w:r>
      <w:r w:rsidRPr="00CE2783">
        <w:rPr>
          <w:rFonts w:ascii="Times New Roman" w:hAnsi="Times New Roman"/>
          <w:iCs/>
          <w:spacing w:val="-13"/>
          <w:sz w:val="24"/>
          <w:szCs w:val="24"/>
        </w:rPr>
        <w:t xml:space="preserve"> </w:t>
      </w:r>
      <w:r w:rsidRPr="00CE2783">
        <w:rPr>
          <w:rFonts w:ascii="Times New Roman" w:hAnsi="Times New Roman"/>
          <w:iCs/>
          <w:spacing w:val="-2"/>
          <w:sz w:val="24"/>
          <w:szCs w:val="24"/>
        </w:rPr>
        <w:t>Jaminan</w:t>
      </w:r>
      <w:r w:rsidRPr="00CE2783">
        <w:rPr>
          <w:rFonts w:ascii="Times New Roman" w:hAnsi="Times New Roman"/>
          <w:iCs/>
          <w:spacing w:val="9"/>
          <w:sz w:val="24"/>
          <w:szCs w:val="24"/>
        </w:rPr>
        <w:t xml:space="preserve"> </w:t>
      </w:r>
      <w:r w:rsidRPr="00CE2783">
        <w:rPr>
          <w:rFonts w:ascii="Times New Roman" w:hAnsi="Times New Roman"/>
          <w:iCs/>
          <w:spacing w:val="-2"/>
          <w:sz w:val="24"/>
          <w:szCs w:val="24"/>
        </w:rPr>
        <w:t>masa</w:t>
      </w:r>
      <w:r w:rsidRPr="00CE2783">
        <w:rPr>
          <w:rFonts w:ascii="Times New Roman" w:hAnsi="Times New Roman"/>
          <w:iCs/>
          <w:spacing w:val="-8"/>
          <w:sz w:val="24"/>
          <w:szCs w:val="24"/>
        </w:rPr>
        <w:t xml:space="preserve"> </w:t>
      </w:r>
      <w:r w:rsidRPr="00CE2783">
        <w:rPr>
          <w:rFonts w:ascii="Times New Roman" w:hAnsi="Times New Roman"/>
          <w:iCs/>
          <w:spacing w:val="-2"/>
          <w:sz w:val="24"/>
          <w:szCs w:val="24"/>
        </w:rPr>
        <w:t>depan,</w:t>
      </w:r>
      <w:r w:rsidRPr="00CE2783">
        <w:rPr>
          <w:rFonts w:ascii="Times New Roman" w:hAnsi="Times New Roman"/>
          <w:iCs/>
          <w:spacing w:val="-11"/>
          <w:sz w:val="24"/>
          <w:szCs w:val="24"/>
        </w:rPr>
        <w:t xml:space="preserve"> </w:t>
      </w:r>
      <w:r w:rsidRPr="00CE2783">
        <w:rPr>
          <w:rFonts w:ascii="Times New Roman" w:hAnsi="Times New Roman"/>
          <w:iCs/>
          <w:spacing w:val="-2"/>
          <w:sz w:val="24"/>
          <w:szCs w:val="24"/>
        </w:rPr>
        <w:t>6)</w:t>
      </w:r>
      <w:r w:rsidRPr="00CE2783">
        <w:rPr>
          <w:rFonts w:ascii="Times New Roman" w:hAnsi="Times New Roman"/>
          <w:iCs/>
          <w:spacing w:val="1"/>
          <w:sz w:val="24"/>
          <w:szCs w:val="24"/>
        </w:rPr>
        <w:t xml:space="preserve"> </w:t>
      </w:r>
      <w:r w:rsidRPr="00CE2783">
        <w:rPr>
          <w:rFonts w:ascii="Times New Roman" w:hAnsi="Times New Roman"/>
          <w:iCs/>
          <w:spacing w:val="-2"/>
          <w:sz w:val="24"/>
          <w:szCs w:val="24"/>
        </w:rPr>
        <w:t>Terbebas</w:t>
      </w:r>
      <w:r w:rsidRPr="00CE2783">
        <w:rPr>
          <w:rFonts w:ascii="Times New Roman" w:hAnsi="Times New Roman"/>
          <w:iCs/>
          <w:spacing w:val="-11"/>
          <w:sz w:val="24"/>
          <w:szCs w:val="24"/>
        </w:rPr>
        <w:t xml:space="preserve"> </w:t>
      </w:r>
      <w:r w:rsidRPr="00CE2783">
        <w:rPr>
          <w:rFonts w:ascii="Times New Roman" w:hAnsi="Times New Roman"/>
          <w:iCs/>
          <w:spacing w:val="-2"/>
          <w:sz w:val="24"/>
          <w:szCs w:val="24"/>
        </w:rPr>
        <w:t>dari</w:t>
      </w:r>
      <w:r w:rsidRPr="00CE2783">
        <w:rPr>
          <w:rFonts w:ascii="Times New Roman" w:hAnsi="Times New Roman"/>
          <w:iCs/>
          <w:spacing w:val="-15"/>
          <w:sz w:val="24"/>
          <w:szCs w:val="24"/>
        </w:rPr>
        <w:t xml:space="preserve"> </w:t>
      </w:r>
      <w:r w:rsidRPr="00CE2783">
        <w:rPr>
          <w:rFonts w:ascii="Times New Roman" w:hAnsi="Times New Roman"/>
          <w:iCs/>
          <w:spacing w:val="-2"/>
          <w:sz w:val="24"/>
          <w:szCs w:val="24"/>
        </w:rPr>
        <w:t>perilaku</w:t>
      </w:r>
      <w:r w:rsidRPr="00CE2783">
        <w:rPr>
          <w:rFonts w:ascii="Times New Roman" w:hAnsi="Times New Roman"/>
          <w:iCs/>
          <w:spacing w:val="25"/>
          <w:sz w:val="24"/>
          <w:szCs w:val="24"/>
        </w:rPr>
        <w:t xml:space="preserve"> </w:t>
      </w:r>
      <w:r w:rsidRPr="00CE2783">
        <w:rPr>
          <w:rFonts w:ascii="Times New Roman" w:hAnsi="Times New Roman"/>
          <w:iCs/>
          <w:spacing w:val="-2"/>
          <w:sz w:val="24"/>
          <w:szCs w:val="24"/>
        </w:rPr>
        <w:t>merokok,</w:t>
      </w:r>
      <w:r>
        <w:rPr>
          <w:rFonts w:ascii="Times New Roman" w:hAnsi="Times New Roman"/>
          <w:iCs/>
          <w:sz w:val="24"/>
          <w:szCs w:val="24"/>
        </w:rPr>
        <w:t xml:space="preserve"> </w:t>
      </w:r>
      <w:r w:rsidRPr="00CE2783">
        <w:rPr>
          <w:rFonts w:ascii="Times New Roman" w:hAnsi="Times New Roman"/>
          <w:iCs/>
          <w:sz w:val="24"/>
          <w:szCs w:val="24"/>
        </w:rPr>
        <w:t>7)</w:t>
      </w:r>
      <w:r w:rsidRPr="00CE2783">
        <w:rPr>
          <w:rFonts w:ascii="Times New Roman" w:hAnsi="Times New Roman"/>
          <w:iCs/>
          <w:spacing w:val="-14"/>
          <w:sz w:val="24"/>
          <w:szCs w:val="24"/>
        </w:rPr>
        <w:t xml:space="preserve"> </w:t>
      </w:r>
      <w:r w:rsidRPr="00CE2783">
        <w:rPr>
          <w:rFonts w:ascii="Times New Roman" w:hAnsi="Times New Roman"/>
          <w:iCs/>
          <w:sz w:val="24"/>
          <w:szCs w:val="24"/>
        </w:rPr>
        <w:t>Kecukupan</w:t>
      </w:r>
      <w:r w:rsidRPr="00CE2783">
        <w:rPr>
          <w:rFonts w:ascii="Times New Roman" w:hAnsi="Times New Roman"/>
          <w:iCs/>
          <w:spacing w:val="-2"/>
          <w:sz w:val="24"/>
          <w:szCs w:val="24"/>
        </w:rPr>
        <w:t xml:space="preserve"> </w:t>
      </w:r>
      <w:r w:rsidRPr="00CE2783">
        <w:rPr>
          <w:rFonts w:ascii="Times New Roman" w:hAnsi="Times New Roman"/>
          <w:iCs/>
          <w:sz w:val="24"/>
          <w:szCs w:val="24"/>
        </w:rPr>
        <w:t>gizi,</w:t>
      </w:r>
      <w:r w:rsidRPr="00CE2783">
        <w:rPr>
          <w:rFonts w:ascii="Times New Roman" w:hAnsi="Times New Roman"/>
          <w:iCs/>
          <w:spacing w:val="34"/>
          <w:sz w:val="24"/>
          <w:szCs w:val="24"/>
        </w:rPr>
        <w:t xml:space="preserve"> </w:t>
      </w:r>
      <w:r w:rsidRPr="00CE2783">
        <w:rPr>
          <w:rFonts w:ascii="Times New Roman" w:hAnsi="Times New Roman"/>
          <w:iCs/>
          <w:sz w:val="24"/>
          <w:szCs w:val="24"/>
        </w:rPr>
        <w:t>8)</w:t>
      </w:r>
      <w:r w:rsidRPr="00CE2783">
        <w:rPr>
          <w:rFonts w:ascii="Times New Roman" w:hAnsi="Times New Roman"/>
          <w:iCs/>
          <w:spacing w:val="4"/>
          <w:sz w:val="24"/>
          <w:szCs w:val="24"/>
        </w:rPr>
        <w:t xml:space="preserve"> </w:t>
      </w:r>
      <w:r w:rsidRPr="00CE2783">
        <w:rPr>
          <w:rFonts w:ascii="Times New Roman" w:hAnsi="Times New Roman"/>
          <w:iCs/>
          <w:sz w:val="24"/>
          <w:szCs w:val="24"/>
        </w:rPr>
        <w:t>Sehat,</w:t>
      </w:r>
      <w:r w:rsidRPr="00CE2783">
        <w:rPr>
          <w:rFonts w:ascii="Times New Roman" w:hAnsi="Times New Roman"/>
          <w:iCs/>
          <w:spacing w:val="-15"/>
          <w:sz w:val="24"/>
          <w:szCs w:val="24"/>
        </w:rPr>
        <w:t xml:space="preserve"> </w:t>
      </w:r>
      <w:r w:rsidRPr="00CE2783">
        <w:rPr>
          <w:rFonts w:ascii="Times New Roman" w:hAnsi="Times New Roman"/>
          <w:iCs/>
          <w:sz w:val="24"/>
          <w:szCs w:val="24"/>
        </w:rPr>
        <w:t>9)</w:t>
      </w:r>
      <w:r w:rsidRPr="00CE2783">
        <w:rPr>
          <w:rFonts w:ascii="Times New Roman" w:hAnsi="Times New Roman"/>
          <w:iCs/>
          <w:spacing w:val="5"/>
          <w:sz w:val="24"/>
          <w:szCs w:val="24"/>
        </w:rPr>
        <w:t xml:space="preserve"> </w:t>
      </w:r>
      <w:r w:rsidRPr="00CE2783">
        <w:rPr>
          <w:rFonts w:ascii="Times New Roman" w:hAnsi="Times New Roman"/>
          <w:iCs/>
          <w:sz w:val="24"/>
          <w:szCs w:val="24"/>
        </w:rPr>
        <w:t>Akses</w:t>
      </w:r>
      <w:r w:rsidRPr="00CE2783">
        <w:rPr>
          <w:rFonts w:ascii="Times New Roman" w:hAnsi="Times New Roman"/>
          <w:iCs/>
          <w:spacing w:val="-6"/>
          <w:sz w:val="24"/>
          <w:szCs w:val="24"/>
        </w:rPr>
        <w:t xml:space="preserve"> </w:t>
      </w:r>
      <w:r w:rsidRPr="00CE2783">
        <w:rPr>
          <w:rFonts w:ascii="Times New Roman" w:hAnsi="Times New Roman"/>
          <w:iCs/>
          <w:sz w:val="24"/>
          <w:szCs w:val="24"/>
        </w:rPr>
        <w:t>terhadap</w:t>
      </w:r>
      <w:r w:rsidRPr="00CE2783">
        <w:rPr>
          <w:rFonts w:ascii="Times New Roman" w:hAnsi="Times New Roman"/>
          <w:iCs/>
          <w:spacing w:val="-15"/>
          <w:sz w:val="24"/>
          <w:szCs w:val="24"/>
        </w:rPr>
        <w:t xml:space="preserve"> </w:t>
      </w:r>
      <w:r w:rsidRPr="00CE2783">
        <w:rPr>
          <w:rFonts w:ascii="Times New Roman" w:hAnsi="Times New Roman"/>
          <w:iCs/>
          <w:spacing w:val="-2"/>
          <w:sz w:val="24"/>
          <w:szCs w:val="24"/>
        </w:rPr>
        <w:t>informasi.</w:t>
      </w:r>
    </w:p>
    <w:p w14:paraId="1858075F" w14:textId="77777777" w:rsidR="009C738A" w:rsidRDefault="009C738A" w:rsidP="00BD0651">
      <w:pPr>
        <w:widowControl w:val="0"/>
        <w:spacing w:line="360" w:lineRule="auto"/>
        <w:ind w:left="1560" w:right="236"/>
        <w:jc w:val="both"/>
        <w:rPr>
          <w:rFonts w:ascii="Times New Roman" w:hAnsi="Times New Roman"/>
          <w:b/>
          <w:bCs/>
          <w:sz w:val="24"/>
          <w:szCs w:val="24"/>
        </w:rPr>
      </w:pPr>
    </w:p>
    <w:p w14:paraId="041F9178" w14:textId="77777777" w:rsidR="00CE2783" w:rsidRDefault="00CE2783" w:rsidP="00CE2783">
      <w:pPr>
        <w:widowControl w:val="0"/>
        <w:spacing w:line="360" w:lineRule="auto"/>
        <w:ind w:left="1843" w:hanging="850"/>
        <w:jc w:val="both"/>
        <w:rPr>
          <w:rFonts w:ascii="Times New Roman" w:eastAsia="Calibri" w:hAnsi="Times New Roman" w:cs="Times New Roman"/>
          <w:b/>
          <w:sz w:val="24"/>
          <w:szCs w:val="24"/>
          <w:lang w:eastAsia="en-US"/>
        </w:rPr>
      </w:pPr>
      <w:r w:rsidRPr="009C738A">
        <w:rPr>
          <w:rFonts w:ascii="Times New Roman" w:hAnsi="Times New Roman"/>
          <w:b/>
          <w:sz w:val="24"/>
          <w:szCs w:val="24"/>
        </w:rPr>
        <w:t>1.6.3.6</w:t>
      </w:r>
      <w:r w:rsidRPr="009C738A">
        <w:rPr>
          <w:rFonts w:ascii="Times New Roman" w:hAnsi="Times New Roman"/>
          <w:b/>
          <w:sz w:val="24"/>
          <w:szCs w:val="24"/>
        </w:rPr>
        <w:tab/>
      </w:r>
      <w:r w:rsidRPr="00CD442B">
        <w:rPr>
          <w:rFonts w:ascii="Times New Roman" w:eastAsia="Calibri" w:hAnsi="Times New Roman" w:cs="Times New Roman"/>
          <w:b/>
          <w:sz w:val="24"/>
          <w:szCs w:val="24"/>
          <w:lang w:eastAsia="en-US"/>
        </w:rPr>
        <w:t>Cakupan Kepesertaan Jaminan Kesehatan</w:t>
      </w:r>
    </w:p>
    <w:p w14:paraId="4A1C66C9" w14:textId="77777777" w:rsidR="00CE2783" w:rsidRDefault="00CE2783" w:rsidP="00CE2783">
      <w:pPr>
        <w:widowControl w:val="0"/>
        <w:spacing w:line="360" w:lineRule="auto"/>
        <w:ind w:left="1843" w:firstLine="567"/>
        <w:jc w:val="both"/>
        <w:rPr>
          <w:rFonts w:ascii="Times New Roman" w:hAnsi="Times New Roman" w:cs="Times New Roman"/>
          <w:iCs/>
          <w:spacing w:val="-2"/>
          <w:sz w:val="24"/>
          <w:szCs w:val="24"/>
        </w:rPr>
      </w:pPr>
      <w:r w:rsidRPr="00CE2783">
        <w:rPr>
          <w:rFonts w:ascii="Times New Roman" w:hAnsi="Times New Roman" w:cs="Times New Roman"/>
          <w:iCs/>
          <w:sz w:val="24"/>
          <w:szCs w:val="24"/>
        </w:rPr>
        <w:t>Sebagai salah satu program strategis nasional sejak 2014, Jaminan Kesehatan Nasional (JKN)</w:t>
      </w:r>
      <w:r w:rsidRPr="00CE2783">
        <w:rPr>
          <w:rFonts w:ascii="Times New Roman" w:hAnsi="Times New Roman" w:cs="Times New Roman"/>
          <w:iCs/>
          <w:spacing w:val="-15"/>
          <w:sz w:val="24"/>
          <w:szCs w:val="24"/>
        </w:rPr>
        <w:t xml:space="preserve"> </w:t>
      </w:r>
      <w:r w:rsidRPr="00CE2783">
        <w:rPr>
          <w:rFonts w:ascii="Times New Roman" w:hAnsi="Times New Roman" w:cs="Times New Roman"/>
          <w:iCs/>
          <w:sz w:val="24"/>
          <w:szCs w:val="24"/>
        </w:rPr>
        <w:t>telah</w:t>
      </w:r>
      <w:r w:rsidRPr="00CE2783">
        <w:rPr>
          <w:rFonts w:ascii="Times New Roman" w:hAnsi="Times New Roman" w:cs="Times New Roman"/>
          <w:iCs/>
          <w:spacing w:val="-15"/>
          <w:sz w:val="24"/>
          <w:szCs w:val="24"/>
        </w:rPr>
        <w:t xml:space="preserve"> </w:t>
      </w:r>
      <w:r w:rsidRPr="00CE2783">
        <w:rPr>
          <w:rFonts w:ascii="Times New Roman" w:hAnsi="Times New Roman" w:cs="Times New Roman"/>
          <w:iCs/>
          <w:sz w:val="24"/>
          <w:szCs w:val="24"/>
        </w:rPr>
        <w:t>menjadi tonggak</w:t>
      </w:r>
      <w:r w:rsidRPr="00CE2783">
        <w:rPr>
          <w:rFonts w:ascii="Times New Roman" w:hAnsi="Times New Roman" w:cs="Times New Roman"/>
          <w:iCs/>
          <w:spacing w:val="12"/>
          <w:sz w:val="24"/>
          <w:szCs w:val="24"/>
        </w:rPr>
        <w:t xml:space="preserve"> </w:t>
      </w:r>
      <w:r w:rsidRPr="00CE2783">
        <w:rPr>
          <w:rFonts w:ascii="Times New Roman" w:hAnsi="Times New Roman" w:cs="Times New Roman"/>
          <w:iCs/>
          <w:sz w:val="24"/>
          <w:szCs w:val="24"/>
        </w:rPr>
        <w:t>perubahan</w:t>
      </w:r>
      <w:r w:rsidRPr="00CE2783">
        <w:rPr>
          <w:rFonts w:ascii="Times New Roman" w:hAnsi="Times New Roman" w:cs="Times New Roman"/>
          <w:iCs/>
          <w:spacing w:val="-1"/>
          <w:sz w:val="24"/>
          <w:szCs w:val="24"/>
        </w:rPr>
        <w:t xml:space="preserve"> </w:t>
      </w:r>
      <w:r w:rsidRPr="00CE2783">
        <w:rPr>
          <w:rFonts w:ascii="Times New Roman" w:hAnsi="Times New Roman" w:cs="Times New Roman"/>
          <w:iCs/>
          <w:sz w:val="24"/>
          <w:szCs w:val="24"/>
        </w:rPr>
        <w:t>besar</w:t>
      </w:r>
      <w:r w:rsidRPr="00CE2783">
        <w:rPr>
          <w:rFonts w:ascii="Times New Roman" w:hAnsi="Times New Roman" w:cs="Times New Roman"/>
          <w:iCs/>
          <w:spacing w:val="-15"/>
          <w:sz w:val="24"/>
          <w:szCs w:val="24"/>
        </w:rPr>
        <w:t xml:space="preserve"> </w:t>
      </w:r>
      <w:r w:rsidRPr="00CE2783">
        <w:rPr>
          <w:rFonts w:ascii="Times New Roman" w:hAnsi="Times New Roman" w:cs="Times New Roman"/>
          <w:iCs/>
          <w:sz w:val="24"/>
          <w:szCs w:val="24"/>
        </w:rPr>
        <w:t>dalam</w:t>
      </w:r>
      <w:r w:rsidRPr="00CE2783">
        <w:rPr>
          <w:rFonts w:ascii="Times New Roman" w:hAnsi="Times New Roman" w:cs="Times New Roman"/>
          <w:iCs/>
          <w:spacing w:val="-4"/>
          <w:sz w:val="24"/>
          <w:szCs w:val="24"/>
        </w:rPr>
        <w:t xml:space="preserve"> </w:t>
      </w:r>
      <w:r w:rsidRPr="00CE2783">
        <w:rPr>
          <w:rFonts w:ascii="Times New Roman" w:hAnsi="Times New Roman" w:cs="Times New Roman"/>
          <w:iCs/>
          <w:sz w:val="24"/>
          <w:szCs w:val="24"/>
        </w:rPr>
        <w:t>penataan</w:t>
      </w:r>
      <w:r w:rsidRPr="00CE2783">
        <w:rPr>
          <w:rFonts w:ascii="Times New Roman" w:hAnsi="Times New Roman" w:cs="Times New Roman"/>
          <w:iCs/>
          <w:spacing w:val="-15"/>
          <w:sz w:val="24"/>
          <w:szCs w:val="24"/>
        </w:rPr>
        <w:t xml:space="preserve"> </w:t>
      </w:r>
      <w:r w:rsidRPr="00CE2783">
        <w:rPr>
          <w:rFonts w:ascii="Times New Roman" w:hAnsi="Times New Roman" w:cs="Times New Roman"/>
          <w:iCs/>
          <w:sz w:val="24"/>
          <w:szCs w:val="24"/>
        </w:rPr>
        <w:t>pelayanan</w:t>
      </w:r>
      <w:r w:rsidRPr="00CE2783">
        <w:rPr>
          <w:rFonts w:ascii="Times New Roman" w:hAnsi="Times New Roman" w:cs="Times New Roman"/>
          <w:iCs/>
          <w:spacing w:val="-1"/>
          <w:sz w:val="24"/>
          <w:szCs w:val="24"/>
        </w:rPr>
        <w:t xml:space="preserve"> </w:t>
      </w:r>
      <w:r w:rsidRPr="00CE2783">
        <w:rPr>
          <w:rFonts w:ascii="Times New Roman" w:hAnsi="Times New Roman" w:cs="Times New Roman"/>
          <w:iCs/>
          <w:sz w:val="24"/>
          <w:szCs w:val="24"/>
        </w:rPr>
        <w:t>kesehatan</w:t>
      </w:r>
      <w:r w:rsidRPr="00CE2783">
        <w:rPr>
          <w:rFonts w:ascii="Times New Roman" w:hAnsi="Times New Roman" w:cs="Times New Roman"/>
          <w:iCs/>
          <w:spacing w:val="-15"/>
          <w:sz w:val="24"/>
          <w:szCs w:val="24"/>
        </w:rPr>
        <w:t xml:space="preserve"> </w:t>
      </w:r>
      <w:r w:rsidRPr="00CE2783">
        <w:rPr>
          <w:rFonts w:ascii="Times New Roman" w:hAnsi="Times New Roman" w:cs="Times New Roman"/>
          <w:iCs/>
          <w:sz w:val="24"/>
          <w:szCs w:val="24"/>
        </w:rPr>
        <w:t>masyarakat</w:t>
      </w:r>
      <w:r w:rsidRPr="00CE2783">
        <w:rPr>
          <w:rFonts w:ascii="Times New Roman" w:hAnsi="Times New Roman" w:cs="Times New Roman"/>
          <w:iCs/>
          <w:spacing w:val="-15"/>
          <w:sz w:val="24"/>
          <w:szCs w:val="24"/>
        </w:rPr>
        <w:t xml:space="preserve"> </w:t>
      </w:r>
      <w:r w:rsidRPr="00CE2783">
        <w:rPr>
          <w:rFonts w:ascii="Times New Roman" w:hAnsi="Times New Roman" w:cs="Times New Roman"/>
          <w:iCs/>
          <w:sz w:val="24"/>
          <w:szCs w:val="24"/>
        </w:rPr>
        <w:t>di Indonesia. JKN terbukti membawa banyak dampak positif seperti terbukanya akses dan meningkatnya</w:t>
      </w:r>
      <w:r w:rsidRPr="00CE2783">
        <w:rPr>
          <w:rFonts w:ascii="Times New Roman" w:hAnsi="Times New Roman" w:cs="Times New Roman"/>
          <w:iCs/>
          <w:spacing w:val="-1"/>
          <w:sz w:val="24"/>
          <w:szCs w:val="24"/>
        </w:rPr>
        <w:t xml:space="preserve"> </w:t>
      </w:r>
      <w:r w:rsidRPr="00CE2783">
        <w:rPr>
          <w:rFonts w:ascii="Times New Roman" w:hAnsi="Times New Roman" w:cs="Times New Roman"/>
          <w:iCs/>
          <w:sz w:val="24"/>
          <w:szCs w:val="24"/>
        </w:rPr>
        <w:t>pelayanan kesehatan</w:t>
      </w:r>
      <w:r w:rsidRPr="00CE2783">
        <w:rPr>
          <w:rFonts w:ascii="Times New Roman" w:hAnsi="Times New Roman" w:cs="Times New Roman"/>
          <w:iCs/>
          <w:spacing w:val="-15"/>
          <w:sz w:val="24"/>
          <w:szCs w:val="24"/>
        </w:rPr>
        <w:t xml:space="preserve"> </w:t>
      </w:r>
      <w:r w:rsidRPr="00CE2783">
        <w:rPr>
          <w:rFonts w:ascii="Times New Roman" w:hAnsi="Times New Roman" w:cs="Times New Roman"/>
          <w:iCs/>
          <w:sz w:val="24"/>
          <w:szCs w:val="24"/>
        </w:rPr>
        <w:t>kepada</w:t>
      </w:r>
      <w:r w:rsidRPr="00CE2783">
        <w:rPr>
          <w:rFonts w:ascii="Times New Roman" w:hAnsi="Times New Roman" w:cs="Times New Roman"/>
          <w:iCs/>
          <w:spacing w:val="-9"/>
          <w:sz w:val="24"/>
          <w:szCs w:val="24"/>
        </w:rPr>
        <w:t xml:space="preserve"> </w:t>
      </w:r>
      <w:r w:rsidRPr="00CE2783">
        <w:rPr>
          <w:rFonts w:ascii="Times New Roman" w:hAnsi="Times New Roman" w:cs="Times New Roman"/>
          <w:iCs/>
          <w:sz w:val="24"/>
          <w:szCs w:val="24"/>
        </w:rPr>
        <w:t>masyarakat.</w:t>
      </w:r>
      <w:r w:rsidRPr="00CE2783">
        <w:rPr>
          <w:rFonts w:ascii="Times New Roman" w:hAnsi="Times New Roman" w:cs="Times New Roman"/>
          <w:iCs/>
          <w:spacing w:val="-11"/>
          <w:sz w:val="24"/>
          <w:szCs w:val="24"/>
        </w:rPr>
        <w:t xml:space="preserve"> </w:t>
      </w:r>
      <w:r w:rsidRPr="00CE2783">
        <w:rPr>
          <w:rFonts w:ascii="Times New Roman" w:hAnsi="Times New Roman" w:cs="Times New Roman"/>
          <w:iCs/>
          <w:sz w:val="24"/>
          <w:szCs w:val="24"/>
        </w:rPr>
        <w:t>Target</w:t>
      </w:r>
      <w:r w:rsidRPr="00CE2783">
        <w:rPr>
          <w:rFonts w:ascii="Times New Roman" w:hAnsi="Times New Roman" w:cs="Times New Roman"/>
          <w:iCs/>
          <w:spacing w:val="-15"/>
          <w:sz w:val="24"/>
          <w:szCs w:val="24"/>
        </w:rPr>
        <w:t xml:space="preserve"> </w:t>
      </w:r>
      <w:r w:rsidRPr="00CE2783">
        <w:rPr>
          <w:rFonts w:ascii="Times New Roman" w:hAnsi="Times New Roman" w:cs="Times New Roman"/>
          <w:iCs/>
          <w:sz w:val="24"/>
          <w:szCs w:val="24"/>
        </w:rPr>
        <w:t>JKN</w:t>
      </w:r>
      <w:r w:rsidRPr="00CE2783">
        <w:rPr>
          <w:rFonts w:ascii="Times New Roman" w:hAnsi="Times New Roman" w:cs="Times New Roman"/>
          <w:iCs/>
          <w:spacing w:val="-15"/>
          <w:sz w:val="24"/>
          <w:szCs w:val="24"/>
        </w:rPr>
        <w:t xml:space="preserve"> </w:t>
      </w:r>
      <w:r w:rsidRPr="00CE2783">
        <w:rPr>
          <w:rFonts w:ascii="Times New Roman" w:hAnsi="Times New Roman" w:cs="Times New Roman"/>
          <w:iCs/>
          <w:sz w:val="24"/>
          <w:szCs w:val="24"/>
        </w:rPr>
        <w:t>adalah</w:t>
      </w:r>
      <w:r w:rsidRPr="00CE2783">
        <w:rPr>
          <w:rFonts w:ascii="Times New Roman" w:hAnsi="Times New Roman" w:cs="Times New Roman"/>
          <w:iCs/>
          <w:spacing w:val="-15"/>
          <w:sz w:val="24"/>
          <w:szCs w:val="24"/>
        </w:rPr>
        <w:t xml:space="preserve"> </w:t>
      </w:r>
      <w:r w:rsidRPr="00CE2783">
        <w:rPr>
          <w:rFonts w:ascii="Times New Roman" w:hAnsi="Times New Roman" w:cs="Times New Roman"/>
          <w:iCs/>
          <w:sz w:val="24"/>
          <w:szCs w:val="24"/>
        </w:rPr>
        <w:t>tercapainya</w:t>
      </w:r>
      <w:r w:rsidRPr="00CE2783">
        <w:rPr>
          <w:rFonts w:ascii="Times New Roman" w:hAnsi="Times New Roman" w:cs="Times New Roman"/>
          <w:iCs/>
          <w:spacing w:val="15"/>
          <w:sz w:val="24"/>
          <w:szCs w:val="24"/>
        </w:rPr>
        <w:t xml:space="preserve"> </w:t>
      </w:r>
      <w:r w:rsidRPr="00CE2783">
        <w:rPr>
          <w:rFonts w:ascii="Times New Roman" w:hAnsi="Times New Roman" w:cs="Times New Roman"/>
          <w:iCs/>
          <w:sz w:val="24"/>
          <w:szCs w:val="24"/>
        </w:rPr>
        <w:t>Universal Health</w:t>
      </w:r>
      <w:r w:rsidRPr="00CE2783">
        <w:rPr>
          <w:rFonts w:ascii="Times New Roman" w:hAnsi="Times New Roman" w:cs="Times New Roman"/>
          <w:iCs/>
          <w:spacing w:val="-14"/>
          <w:sz w:val="24"/>
          <w:szCs w:val="24"/>
        </w:rPr>
        <w:t xml:space="preserve"> </w:t>
      </w:r>
      <w:r w:rsidRPr="00CE2783">
        <w:rPr>
          <w:rFonts w:ascii="Times New Roman" w:hAnsi="Times New Roman" w:cs="Times New Roman"/>
          <w:iCs/>
          <w:sz w:val="24"/>
          <w:szCs w:val="24"/>
        </w:rPr>
        <w:t>Coverage</w:t>
      </w:r>
      <w:r w:rsidRPr="00CE2783">
        <w:rPr>
          <w:rFonts w:ascii="Times New Roman" w:hAnsi="Times New Roman" w:cs="Times New Roman"/>
          <w:iCs/>
          <w:spacing w:val="-11"/>
          <w:sz w:val="24"/>
          <w:szCs w:val="24"/>
        </w:rPr>
        <w:t xml:space="preserve"> </w:t>
      </w:r>
      <w:r w:rsidRPr="00CE2783">
        <w:rPr>
          <w:rFonts w:ascii="Times New Roman" w:hAnsi="Times New Roman" w:cs="Times New Roman"/>
          <w:iCs/>
          <w:sz w:val="24"/>
          <w:szCs w:val="24"/>
        </w:rPr>
        <w:t>(UHC),</w:t>
      </w:r>
      <w:r w:rsidRPr="00CE2783">
        <w:rPr>
          <w:rFonts w:ascii="Times New Roman" w:hAnsi="Times New Roman" w:cs="Times New Roman"/>
          <w:iCs/>
          <w:spacing w:val="-15"/>
          <w:sz w:val="24"/>
          <w:szCs w:val="24"/>
        </w:rPr>
        <w:t xml:space="preserve"> </w:t>
      </w:r>
      <w:r w:rsidRPr="00CE2783">
        <w:rPr>
          <w:rFonts w:ascii="Times New Roman" w:hAnsi="Times New Roman" w:cs="Times New Roman"/>
          <w:iCs/>
          <w:sz w:val="24"/>
          <w:szCs w:val="24"/>
        </w:rPr>
        <w:t>yaitu sistem penjaminan</w:t>
      </w:r>
      <w:r w:rsidRPr="00CE2783">
        <w:rPr>
          <w:rFonts w:ascii="Times New Roman" w:hAnsi="Times New Roman" w:cs="Times New Roman"/>
          <w:iCs/>
          <w:spacing w:val="40"/>
          <w:sz w:val="24"/>
          <w:szCs w:val="24"/>
        </w:rPr>
        <w:t xml:space="preserve"> </w:t>
      </w:r>
      <w:r w:rsidRPr="00CE2783">
        <w:rPr>
          <w:rFonts w:ascii="Times New Roman" w:hAnsi="Times New Roman" w:cs="Times New Roman"/>
          <w:iCs/>
          <w:sz w:val="24"/>
          <w:szCs w:val="24"/>
        </w:rPr>
        <w:t xml:space="preserve">kesehatan yang memastikan semua penduduk </w:t>
      </w:r>
      <w:r w:rsidRPr="00CE2783">
        <w:rPr>
          <w:rFonts w:ascii="Times New Roman" w:hAnsi="Times New Roman" w:cs="Times New Roman"/>
          <w:iCs/>
          <w:spacing w:val="-2"/>
          <w:sz w:val="24"/>
          <w:szCs w:val="24"/>
        </w:rPr>
        <w:t>terlayani.</w:t>
      </w:r>
    </w:p>
    <w:p w14:paraId="3E9FFDB8" w14:textId="77777777" w:rsidR="009C738A" w:rsidRPr="00CE2783" w:rsidRDefault="00CE2783" w:rsidP="00CE2783">
      <w:pPr>
        <w:widowControl w:val="0"/>
        <w:spacing w:line="360" w:lineRule="auto"/>
        <w:ind w:left="1843" w:firstLine="567"/>
        <w:jc w:val="both"/>
        <w:rPr>
          <w:rFonts w:ascii="Times New Roman" w:hAnsi="Times New Roman" w:cs="Times New Roman"/>
          <w:iCs/>
          <w:color w:val="000000"/>
          <w:sz w:val="24"/>
          <w:szCs w:val="24"/>
        </w:rPr>
      </w:pPr>
      <w:r w:rsidRPr="00CE2783">
        <w:rPr>
          <w:rFonts w:ascii="Times New Roman" w:hAnsi="Times New Roman" w:cs="Times New Roman"/>
          <w:color w:val="000000"/>
          <w:sz w:val="24"/>
          <w:szCs w:val="24"/>
        </w:rPr>
        <w:t>M</w:t>
      </w:r>
      <w:r w:rsidRPr="00CE2783">
        <w:rPr>
          <w:rFonts w:ascii="Times New Roman" w:hAnsi="Times New Roman" w:cs="Times New Roman"/>
          <w:iCs/>
          <w:color w:val="000000"/>
          <w:sz w:val="24"/>
          <w:szCs w:val="24"/>
        </w:rPr>
        <w:t>enurut</w:t>
      </w:r>
      <w:r w:rsidRPr="00CE2783">
        <w:rPr>
          <w:rFonts w:ascii="Times New Roman" w:hAnsi="Times New Roman" w:cs="Times New Roman"/>
          <w:iCs/>
          <w:color w:val="000000"/>
          <w:spacing w:val="5"/>
          <w:sz w:val="24"/>
          <w:szCs w:val="24"/>
        </w:rPr>
        <w:t xml:space="preserve"> </w:t>
      </w:r>
      <w:r w:rsidRPr="00CE2783">
        <w:rPr>
          <w:rFonts w:ascii="Times New Roman" w:hAnsi="Times New Roman" w:cs="Times New Roman"/>
          <w:iCs/>
          <w:color w:val="000000"/>
          <w:sz w:val="24"/>
          <w:szCs w:val="24"/>
        </w:rPr>
        <w:t>WHO,</w:t>
      </w:r>
      <w:r w:rsidRPr="00CE2783">
        <w:rPr>
          <w:rFonts w:ascii="Times New Roman" w:hAnsi="Times New Roman" w:cs="Times New Roman"/>
          <w:iCs/>
          <w:color w:val="000000"/>
          <w:spacing w:val="-15"/>
          <w:sz w:val="24"/>
          <w:szCs w:val="24"/>
        </w:rPr>
        <w:t xml:space="preserve"> </w:t>
      </w:r>
      <w:r w:rsidRPr="00CE2783">
        <w:rPr>
          <w:rFonts w:ascii="Times New Roman" w:hAnsi="Times New Roman" w:cs="Times New Roman"/>
          <w:iCs/>
          <w:color w:val="000000"/>
          <w:sz w:val="24"/>
          <w:szCs w:val="24"/>
        </w:rPr>
        <w:t>UHC</w:t>
      </w:r>
      <w:r w:rsidRPr="00CE2783">
        <w:rPr>
          <w:rFonts w:ascii="Times New Roman" w:hAnsi="Times New Roman" w:cs="Times New Roman"/>
          <w:iCs/>
          <w:color w:val="000000"/>
          <w:spacing w:val="-10"/>
          <w:sz w:val="24"/>
          <w:szCs w:val="24"/>
        </w:rPr>
        <w:t xml:space="preserve"> </w:t>
      </w:r>
      <w:r w:rsidRPr="00CE2783">
        <w:rPr>
          <w:rFonts w:ascii="Times New Roman" w:hAnsi="Times New Roman" w:cs="Times New Roman"/>
          <w:iCs/>
          <w:color w:val="000000"/>
          <w:sz w:val="24"/>
          <w:szCs w:val="24"/>
        </w:rPr>
        <w:t>adalah</w:t>
      </w:r>
      <w:r w:rsidRPr="00CE2783">
        <w:rPr>
          <w:rFonts w:ascii="Times New Roman" w:hAnsi="Times New Roman" w:cs="Times New Roman"/>
          <w:iCs/>
          <w:color w:val="000000"/>
          <w:spacing w:val="-5"/>
          <w:sz w:val="24"/>
          <w:szCs w:val="24"/>
        </w:rPr>
        <w:t xml:space="preserve"> </w:t>
      </w:r>
      <w:r w:rsidRPr="00CE2783">
        <w:rPr>
          <w:rFonts w:ascii="Times New Roman" w:hAnsi="Times New Roman" w:cs="Times New Roman"/>
          <w:iCs/>
          <w:color w:val="000000"/>
          <w:sz w:val="24"/>
          <w:szCs w:val="24"/>
        </w:rPr>
        <w:t>menjamin</w:t>
      </w:r>
      <w:r w:rsidRPr="00CE2783">
        <w:rPr>
          <w:rFonts w:ascii="Times New Roman" w:hAnsi="Times New Roman" w:cs="Times New Roman"/>
          <w:iCs/>
          <w:color w:val="000000"/>
          <w:spacing w:val="21"/>
          <w:sz w:val="24"/>
          <w:szCs w:val="24"/>
        </w:rPr>
        <w:t xml:space="preserve"> </w:t>
      </w:r>
      <w:r w:rsidRPr="00CE2783">
        <w:rPr>
          <w:rFonts w:ascii="Times New Roman" w:hAnsi="Times New Roman" w:cs="Times New Roman"/>
          <w:iCs/>
          <w:color w:val="000000"/>
          <w:sz w:val="24"/>
          <w:szCs w:val="24"/>
        </w:rPr>
        <w:t>semua</w:t>
      </w:r>
      <w:r w:rsidRPr="00CE2783">
        <w:rPr>
          <w:rFonts w:ascii="Times New Roman" w:hAnsi="Times New Roman" w:cs="Times New Roman"/>
          <w:iCs/>
          <w:color w:val="000000"/>
          <w:spacing w:val="5"/>
          <w:sz w:val="24"/>
          <w:szCs w:val="24"/>
        </w:rPr>
        <w:t xml:space="preserve"> </w:t>
      </w:r>
      <w:r w:rsidRPr="00CE2783">
        <w:rPr>
          <w:rFonts w:ascii="Times New Roman" w:hAnsi="Times New Roman" w:cs="Times New Roman"/>
          <w:iCs/>
          <w:color w:val="000000"/>
          <w:sz w:val="24"/>
          <w:szCs w:val="24"/>
        </w:rPr>
        <w:t>orang</w:t>
      </w:r>
      <w:r w:rsidRPr="00CE2783">
        <w:rPr>
          <w:rFonts w:ascii="Times New Roman" w:hAnsi="Times New Roman" w:cs="Times New Roman"/>
          <w:iCs/>
          <w:color w:val="000000"/>
          <w:spacing w:val="-4"/>
          <w:sz w:val="24"/>
          <w:szCs w:val="24"/>
        </w:rPr>
        <w:t xml:space="preserve"> </w:t>
      </w:r>
      <w:r w:rsidRPr="00CE2783">
        <w:rPr>
          <w:rFonts w:ascii="Times New Roman" w:hAnsi="Times New Roman" w:cs="Times New Roman"/>
          <w:iCs/>
          <w:color w:val="000000"/>
          <w:sz w:val="24"/>
          <w:szCs w:val="24"/>
        </w:rPr>
        <w:t>mempunyai</w:t>
      </w:r>
      <w:r w:rsidRPr="00CE2783">
        <w:rPr>
          <w:rFonts w:ascii="Times New Roman" w:hAnsi="Times New Roman" w:cs="Times New Roman"/>
          <w:iCs/>
          <w:color w:val="000000"/>
          <w:spacing w:val="13"/>
          <w:sz w:val="24"/>
          <w:szCs w:val="24"/>
        </w:rPr>
        <w:t xml:space="preserve"> </w:t>
      </w:r>
      <w:r w:rsidRPr="00CE2783">
        <w:rPr>
          <w:rFonts w:ascii="Times New Roman" w:hAnsi="Times New Roman" w:cs="Times New Roman"/>
          <w:iCs/>
          <w:color w:val="000000"/>
          <w:sz w:val="24"/>
          <w:szCs w:val="24"/>
        </w:rPr>
        <w:t>akses</w:t>
      </w:r>
      <w:r w:rsidRPr="00CE2783">
        <w:rPr>
          <w:rFonts w:ascii="Times New Roman" w:hAnsi="Times New Roman" w:cs="Times New Roman"/>
          <w:iCs/>
          <w:color w:val="000000"/>
          <w:spacing w:val="-8"/>
          <w:sz w:val="24"/>
          <w:szCs w:val="24"/>
        </w:rPr>
        <w:t xml:space="preserve"> </w:t>
      </w:r>
      <w:r w:rsidRPr="00CE2783">
        <w:rPr>
          <w:rFonts w:ascii="Times New Roman" w:hAnsi="Times New Roman" w:cs="Times New Roman"/>
          <w:iCs/>
          <w:color w:val="000000"/>
          <w:sz w:val="24"/>
          <w:szCs w:val="24"/>
        </w:rPr>
        <w:t>kepada</w:t>
      </w:r>
      <w:r w:rsidRPr="00CE2783">
        <w:rPr>
          <w:rFonts w:ascii="Times New Roman" w:hAnsi="Times New Roman" w:cs="Times New Roman"/>
          <w:iCs/>
          <w:color w:val="000000"/>
          <w:spacing w:val="-6"/>
          <w:sz w:val="24"/>
          <w:szCs w:val="24"/>
        </w:rPr>
        <w:t xml:space="preserve"> </w:t>
      </w:r>
      <w:r w:rsidRPr="00CE2783">
        <w:rPr>
          <w:rFonts w:ascii="Times New Roman" w:hAnsi="Times New Roman" w:cs="Times New Roman"/>
          <w:iCs/>
          <w:color w:val="000000"/>
          <w:spacing w:val="-2"/>
          <w:sz w:val="24"/>
          <w:szCs w:val="24"/>
        </w:rPr>
        <w:t>pelayanan</w:t>
      </w:r>
      <w:r>
        <w:rPr>
          <w:rFonts w:ascii="Times New Roman" w:hAnsi="Times New Roman" w:cs="Times New Roman"/>
          <w:iCs/>
          <w:color w:val="000000"/>
          <w:spacing w:val="-2"/>
          <w:sz w:val="24"/>
          <w:szCs w:val="24"/>
        </w:rPr>
        <w:t xml:space="preserve"> </w:t>
      </w:r>
      <w:r w:rsidRPr="00CE2783">
        <w:rPr>
          <w:rFonts w:ascii="Times New Roman" w:hAnsi="Times New Roman" w:cs="Times New Roman"/>
          <w:iCs/>
          <w:color w:val="000000"/>
          <w:sz w:val="24"/>
          <w:szCs w:val="24"/>
        </w:rPr>
        <w:t>kesehatan promotif, preventif, kuratif, dan rehabilitatif yang dibutuhkan, dengan mutu yang memadai,</w:t>
      </w:r>
      <w:r>
        <w:rPr>
          <w:rFonts w:ascii="Times New Roman" w:hAnsi="Times New Roman" w:cs="Times New Roman"/>
          <w:iCs/>
          <w:color w:val="000000"/>
          <w:sz w:val="24"/>
          <w:szCs w:val="24"/>
        </w:rPr>
        <w:t xml:space="preserve"> </w:t>
      </w:r>
      <w:r w:rsidRPr="00CE2783">
        <w:rPr>
          <w:rFonts w:ascii="Times New Roman" w:hAnsi="Times New Roman" w:cs="Times New Roman"/>
          <w:iCs/>
          <w:color w:val="000000"/>
          <w:sz w:val="24"/>
          <w:szCs w:val="24"/>
        </w:rPr>
        <w:t>disamping itu menjamin pula bahwa layanan tersebut tidak menimbulkan kesulitan finansial</w:t>
      </w:r>
      <w:r>
        <w:rPr>
          <w:rFonts w:ascii="Times New Roman" w:hAnsi="Times New Roman" w:cs="Times New Roman"/>
          <w:iCs/>
          <w:color w:val="000000"/>
          <w:sz w:val="24"/>
          <w:szCs w:val="24"/>
        </w:rPr>
        <w:t xml:space="preserve"> </w:t>
      </w:r>
      <w:r w:rsidRPr="00CE2783">
        <w:rPr>
          <w:rFonts w:ascii="Times New Roman" w:hAnsi="Times New Roman" w:cs="Times New Roman"/>
          <w:iCs/>
          <w:color w:val="000000"/>
          <w:sz w:val="24"/>
          <w:szCs w:val="24"/>
        </w:rPr>
        <w:t>penggunanya. UHC</w:t>
      </w:r>
      <w:r w:rsidRPr="00CE2783">
        <w:rPr>
          <w:rFonts w:ascii="Times New Roman" w:hAnsi="Times New Roman" w:cs="Times New Roman"/>
          <w:iCs/>
          <w:color w:val="000000"/>
          <w:spacing w:val="-1"/>
          <w:sz w:val="24"/>
          <w:szCs w:val="24"/>
        </w:rPr>
        <w:t xml:space="preserve"> </w:t>
      </w:r>
      <w:r w:rsidRPr="00CE2783">
        <w:rPr>
          <w:rFonts w:ascii="Times New Roman" w:hAnsi="Times New Roman" w:cs="Times New Roman"/>
          <w:iCs/>
          <w:color w:val="000000"/>
          <w:sz w:val="24"/>
          <w:szCs w:val="24"/>
        </w:rPr>
        <w:t>menetapkan paling sedikit 95 persen</w:t>
      </w:r>
      <w:r w:rsidRPr="00CE2783">
        <w:rPr>
          <w:rFonts w:ascii="Times New Roman" w:hAnsi="Times New Roman" w:cs="Times New Roman"/>
          <w:iCs/>
          <w:color w:val="000000"/>
          <w:spacing w:val="-7"/>
          <w:sz w:val="24"/>
          <w:szCs w:val="24"/>
        </w:rPr>
        <w:t xml:space="preserve"> </w:t>
      </w:r>
      <w:r w:rsidRPr="00CE2783">
        <w:rPr>
          <w:rFonts w:ascii="Times New Roman" w:hAnsi="Times New Roman" w:cs="Times New Roman"/>
          <w:iCs/>
          <w:color w:val="000000"/>
          <w:sz w:val="24"/>
          <w:szCs w:val="24"/>
        </w:rPr>
        <w:t xml:space="preserve">dari </w:t>
      </w:r>
      <w:r w:rsidRPr="00CE2783">
        <w:rPr>
          <w:rFonts w:ascii="Times New Roman" w:hAnsi="Times New Roman" w:cs="Times New Roman"/>
          <w:iCs/>
          <w:color w:val="000000"/>
          <w:sz w:val="24"/>
          <w:szCs w:val="24"/>
        </w:rPr>
        <w:lastRenderedPageBreak/>
        <w:t>seluruh penduduk telah terdaftar sebagai</w:t>
      </w:r>
      <w:r>
        <w:rPr>
          <w:rFonts w:ascii="Times New Roman" w:hAnsi="Times New Roman" w:cs="Times New Roman"/>
          <w:iCs/>
          <w:color w:val="000000"/>
          <w:sz w:val="24"/>
          <w:szCs w:val="24"/>
        </w:rPr>
        <w:t xml:space="preserve"> </w:t>
      </w:r>
      <w:r w:rsidRPr="00CE2783">
        <w:rPr>
          <w:rFonts w:ascii="Times New Roman" w:hAnsi="Times New Roman" w:cs="Times New Roman"/>
          <w:iCs/>
          <w:color w:val="000000"/>
          <w:sz w:val="24"/>
          <w:szCs w:val="24"/>
        </w:rPr>
        <w:t>peserta program JKN.</w:t>
      </w:r>
    </w:p>
    <w:p w14:paraId="1AD54760" w14:textId="77777777" w:rsidR="00DB2DB7" w:rsidRDefault="00DB2DB7" w:rsidP="007739E1">
      <w:pPr>
        <w:widowControl w:val="0"/>
        <w:ind w:left="1843" w:right="236"/>
        <w:jc w:val="center"/>
        <w:rPr>
          <w:rFonts w:ascii="Times New Roman" w:hAnsi="Times New Roman"/>
          <w:bCs/>
          <w:szCs w:val="24"/>
        </w:rPr>
      </w:pPr>
    </w:p>
    <w:p w14:paraId="031FE4F4" w14:textId="77777777" w:rsidR="009C738A" w:rsidRPr="007739E1" w:rsidRDefault="00CE2783" w:rsidP="007739E1">
      <w:pPr>
        <w:widowControl w:val="0"/>
        <w:ind w:left="1843" w:right="236"/>
        <w:jc w:val="center"/>
        <w:rPr>
          <w:rFonts w:ascii="Times New Roman" w:hAnsi="Times New Roman"/>
          <w:bCs/>
          <w:szCs w:val="24"/>
        </w:rPr>
      </w:pPr>
      <w:r w:rsidRPr="007739E1">
        <w:rPr>
          <w:rFonts w:ascii="Times New Roman" w:hAnsi="Times New Roman"/>
          <w:bCs/>
          <w:szCs w:val="24"/>
        </w:rPr>
        <w:t xml:space="preserve">Gambar </w:t>
      </w:r>
      <w:r w:rsidR="007739E1" w:rsidRPr="007739E1">
        <w:rPr>
          <w:rFonts w:ascii="Times New Roman" w:hAnsi="Times New Roman"/>
          <w:bCs/>
          <w:szCs w:val="24"/>
        </w:rPr>
        <w:t>1.18</w:t>
      </w:r>
    </w:p>
    <w:p w14:paraId="799F0528" w14:textId="77777777" w:rsidR="007739E1" w:rsidRDefault="007739E1" w:rsidP="007739E1">
      <w:pPr>
        <w:widowControl w:val="0"/>
        <w:ind w:left="1843" w:right="236"/>
        <w:jc w:val="center"/>
        <w:rPr>
          <w:rFonts w:ascii="Times New Roman" w:hAnsi="Times New Roman"/>
          <w:b/>
          <w:bCs/>
          <w:sz w:val="24"/>
          <w:szCs w:val="24"/>
        </w:rPr>
      </w:pPr>
      <w:r w:rsidRPr="007739E1">
        <w:rPr>
          <w:rFonts w:ascii="Times New Roman" w:hAnsi="Times New Roman"/>
          <w:bCs/>
          <w:szCs w:val="24"/>
        </w:rPr>
        <w:t>Grafik Capaian UHC</w:t>
      </w:r>
      <w:r>
        <w:rPr>
          <w:rFonts w:ascii="Times New Roman" w:hAnsi="Times New Roman"/>
          <w:b/>
          <w:bCs/>
          <w:sz w:val="24"/>
          <w:szCs w:val="24"/>
        </w:rPr>
        <w:t xml:space="preserve"> </w:t>
      </w:r>
    </w:p>
    <w:p w14:paraId="6495C94A" w14:textId="77777777" w:rsidR="009C738A" w:rsidRDefault="00CE2783" w:rsidP="00BD0651">
      <w:pPr>
        <w:widowControl w:val="0"/>
        <w:spacing w:line="360" w:lineRule="auto"/>
        <w:ind w:left="1560" w:right="236"/>
        <w:jc w:val="both"/>
        <w:rPr>
          <w:rFonts w:ascii="Times New Roman" w:hAnsi="Times New Roman"/>
          <w:b/>
          <w:bCs/>
          <w:sz w:val="24"/>
          <w:szCs w:val="24"/>
        </w:rPr>
      </w:pPr>
      <w:r>
        <w:rPr>
          <w:rFonts w:ascii="Times New Roman" w:hAnsi="Times New Roman" w:cs="Times New Roman"/>
          <w:b/>
          <w:bCs/>
          <w:noProof/>
          <w:sz w:val="24"/>
          <w:szCs w:val="24"/>
          <w:lang w:eastAsia="en-US"/>
        </w:rPr>
        <w:drawing>
          <wp:anchor distT="0" distB="0" distL="114300" distR="114300" simplePos="0" relativeHeight="251673600" behindDoc="0" locked="0" layoutInCell="1" allowOverlap="1" wp14:anchorId="44B210F4" wp14:editId="7E4130F6">
            <wp:simplePos x="0" y="0"/>
            <wp:positionH relativeFrom="column">
              <wp:posOffset>1310640</wp:posOffset>
            </wp:positionH>
            <wp:positionV relativeFrom="paragraph">
              <wp:posOffset>-3810</wp:posOffset>
            </wp:positionV>
            <wp:extent cx="4320000" cy="3139599"/>
            <wp:effectExtent l="0" t="0" r="4445"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20000" cy="3139599"/>
                    </a:xfrm>
                    <a:prstGeom prst="rect">
                      <a:avLst/>
                    </a:prstGeom>
                    <a:noFill/>
                  </pic:spPr>
                </pic:pic>
              </a:graphicData>
            </a:graphic>
            <wp14:sizeRelH relativeFrom="page">
              <wp14:pctWidth>0</wp14:pctWidth>
            </wp14:sizeRelH>
            <wp14:sizeRelV relativeFrom="page">
              <wp14:pctHeight>0</wp14:pctHeight>
            </wp14:sizeRelV>
          </wp:anchor>
        </w:drawing>
      </w:r>
    </w:p>
    <w:p w14:paraId="61581318" w14:textId="77777777" w:rsidR="009C738A" w:rsidRDefault="009C738A" w:rsidP="00BD0651">
      <w:pPr>
        <w:widowControl w:val="0"/>
        <w:spacing w:line="360" w:lineRule="auto"/>
        <w:ind w:left="1560" w:right="236"/>
        <w:jc w:val="both"/>
        <w:rPr>
          <w:rFonts w:ascii="Times New Roman" w:hAnsi="Times New Roman"/>
          <w:b/>
          <w:bCs/>
          <w:sz w:val="24"/>
          <w:szCs w:val="24"/>
        </w:rPr>
      </w:pPr>
    </w:p>
    <w:p w14:paraId="0AE15930" w14:textId="77777777" w:rsidR="009C738A" w:rsidRDefault="009C738A" w:rsidP="00BD0651">
      <w:pPr>
        <w:widowControl w:val="0"/>
        <w:spacing w:line="360" w:lineRule="auto"/>
        <w:ind w:left="1560" w:right="236"/>
        <w:jc w:val="both"/>
        <w:rPr>
          <w:rFonts w:ascii="Times New Roman" w:hAnsi="Times New Roman"/>
          <w:b/>
          <w:bCs/>
          <w:sz w:val="24"/>
          <w:szCs w:val="24"/>
        </w:rPr>
      </w:pPr>
    </w:p>
    <w:p w14:paraId="02273546" w14:textId="77777777" w:rsidR="009C738A" w:rsidRDefault="009C738A" w:rsidP="00BD0651">
      <w:pPr>
        <w:widowControl w:val="0"/>
        <w:spacing w:line="360" w:lineRule="auto"/>
        <w:ind w:left="1560" w:right="236"/>
        <w:jc w:val="both"/>
        <w:rPr>
          <w:rFonts w:ascii="Times New Roman" w:hAnsi="Times New Roman"/>
          <w:b/>
          <w:bCs/>
          <w:sz w:val="24"/>
          <w:szCs w:val="24"/>
        </w:rPr>
      </w:pPr>
    </w:p>
    <w:p w14:paraId="35335FB3" w14:textId="77777777" w:rsidR="009C738A" w:rsidRDefault="009C738A" w:rsidP="00BD0651">
      <w:pPr>
        <w:widowControl w:val="0"/>
        <w:spacing w:line="360" w:lineRule="auto"/>
        <w:ind w:left="1560" w:right="236"/>
        <w:jc w:val="both"/>
        <w:rPr>
          <w:rFonts w:ascii="Times New Roman" w:hAnsi="Times New Roman"/>
          <w:b/>
          <w:bCs/>
          <w:sz w:val="24"/>
          <w:szCs w:val="24"/>
        </w:rPr>
      </w:pPr>
    </w:p>
    <w:p w14:paraId="0EEB2263" w14:textId="77777777" w:rsidR="009C738A" w:rsidRDefault="009C738A" w:rsidP="00BD0651">
      <w:pPr>
        <w:widowControl w:val="0"/>
        <w:spacing w:line="360" w:lineRule="auto"/>
        <w:ind w:left="1560" w:right="236"/>
        <w:jc w:val="both"/>
        <w:rPr>
          <w:rFonts w:ascii="Times New Roman" w:hAnsi="Times New Roman"/>
          <w:b/>
          <w:bCs/>
          <w:sz w:val="24"/>
          <w:szCs w:val="24"/>
        </w:rPr>
      </w:pPr>
    </w:p>
    <w:p w14:paraId="6D92D799" w14:textId="77777777" w:rsidR="009C738A" w:rsidRDefault="009C738A" w:rsidP="00BD0651">
      <w:pPr>
        <w:widowControl w:val="0"/>
        <w:spacing w:line="360" w:lineRule="auto"/>
        <w:ind w:left="1560" w:right="236"/>
        <w:jc w:val="both"/>
        <w:rPr>
          <w:rFonts w:ascii="Times New Roman" w:hAnsi="Times New Roman"/>
          <w:b/>
          <w:bCs/>
          <w:sz w:val="24"/>
          <w:szCs w:val="24"/>
        </w:rPr>
      </w:pPr>
    </w:p>
    <w:p w14:paraId="35660C28" w14:textId="77777777" w:rsidR="009C738A" w:rsidRDefault="009C738A" w:rsidP="00BD0651">
      <w:pPr>
        <w:widowControl w:val="0"/>
        <w:spacing w:line="360" w:lineRule="auto"/>
        <w:ind w:left="1560" w:right="236"/>
        <w:jc w:val="both"/>
        <w:rPr>
          <w:rFonts w:ascii="Times New Roman" w:hAnsi="Times New Roman"/>
          <w:b/>
          <w:bCs/>
          <w:sz w:val="24"/>
          <w:szCs w:val="24"/>
        </w:rPr>
      </w:pPr>
    </w:p>
    <w:p w14:paraId="26ED32E0" w14:textId="77777777" w:rsidR="009C738A" w:rsidRDefault="009C738A" w:rsidP="00BD0651">
      <w:pPr>
        <w:widowControl w:val="0"/>
        <w:spacing w:line="360" w:lineRule="auto"/>
        <w:ind w:left="1560" w:right="236"/>
        <w:jc w:val="both"/>
        <w:rPr>
          <w:rFonts w:ascii="Times New Roman" w:hAnsi="Times New Roman"/>
          <w:b/>
          <w:bCs/>
          <w:sz w:val="24"/>
          <w:szCs w:val="24"/>
        </w:rPr>
      </w:pPr>
    </w:p>
    <w:p w14:paraId="74C574C4" w14:textId="77777777" w:rsidR="009C738A" w:rsidRDefault="009C738A" w:rsidP="00BD0651">
      <w:pPr>
        <w:widowControl w:val="0"/>
        <w:spacing w:line="360" w:lineRule="auto"/>
        <w:ind w:left="1560" w:right="236"/>
        <w:jc w:val="both"/>
        <w:rPr>
          <w:rFonts w:ascii="Times New Roman" w:hAnsi="Times New Roman"/>
          <w:b/>
          <w:bCs/>
          <w:sz w:val="24"/>
          <w:szCs w:val="24"/>
        </w:rPr>
      </w:pPr>
    </w:p>
    <w:p w14:paraId="561D88A6" w14:textId="77777777" w:rsidR="009C738A" w:rsidRDefault="009C738A" w:rsidP="00BD0651">
      <w:pPr>
        <w:widowControl w:val="0"/>
        <w:spacing w:line="360" w:lineRule="auto"/>
        <w:ind w:left="1560" w:right="236"/>
        <w:jc w:val="both"/>
        <w:rPr>
          <w:rFonts w:ascii="Times New Roman" w:hAnsi="Times New Roman"/>
          <w:b/>
          <w:bCs/>
          <w:sz w:val="24"/>
          <w:szCs w:val="24"/>
        </w:rPr>
      </w:pPr>
    </w:p>
    <w:p w14:paraId="4610357A" w14:textId="77777777" w:rsidR="009C738A" w:rsidRDefault="009C738A" w:rsidP="00BD0651">
      <w:pPr>
        <w:widowControl w:val="0"/>
        <w:spacing w:line="360" w:lineRule="auto"/>
        <w:ind w:left="1560" w:right="236"/>
        <w:jc w:val="both"/>
        <w:rPr>
          <w:rFonts w:ascii="Times New Roman" w:hAnsi="Times New Roman"/>
          <w:b/>
          <w:bCs/>
          <w:sz w:val="24"/>
          <w:szCs w:val="24"/>
        </w:rPr>
      </w:pPr>
    </w:p>
    <w:p w14:paraId="76E055BF" w14:textId="77777777" w:rsidR="009C738A" w:rsidRDefault="009C738A" w:rsidP="00BD0651">
      <w:pPr>
        <w:widowControl w:val="0"/>
        <w:spacing w:line="360" w:lineRule="auto"/>
        <w:ind w:left="1560" w:right="236"/>
        <w:jc w:val="both"/>
        <w:rPr>
          <w:rFonts w:ascii="Times New Roman" w:hAnsi="Times New Roman"/>
          <w:b/>
          <w:bCs/>
          <w:sz w:val="24"/>
          <w:szCs w:val="24"/>
        </w:rPr>
      </w:pPr>
    </w:p>
    <w:p w14:paraId="174664B8" w14:textId="77777777" w:rsidR="007739E1" w:rsidRDefault="007739E1" w:rsidP="00BD0651">
      <w:pPr>
        <w:widowControl w:val="0"/>
        <w:spacing w:line="360" w:lineRule="auto"/>
        <w:ind w:left="1560" w:right="236"/>
        <w:jc w:val="both"/>
        <w:rPr>
          <w:rFonts w:ascii="Times New Roman" w:hAnsi="Times New Roman"/>
          <w:b/>
          <w:bCs/>
          <w:sz w:val="24"/>
          <w:szCs w:val="24"/>
        </w:rPr>
      </w:pPr>
    </w:p>
    <w:tbl>
      <w:tblPr>
        <w:tblW w:w="108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89"/>
        <w:gridCol w:w="1428"/>
        <w:gridCol w:w="1597"/>
        <w:gridCol w:w="1597"/>
        <w:gridCol w:w="1625"/>
        <w:gridCol w:w="1985"/>
        <w:gridCol w:w="1902"/>
      </w:tblGrid>
      <w:tr w:rsidR="00A91EC6" w:rsidRPr="00A91EC6" w14:paraId="4E3BC7A1" w14:textId="77777777" w:rsidTr="00A91EC6">
        <w:trPr>
          <w:trHeight w:val="492"/>
          <w:jc w:val="center"/>
        </w:trPr>
        <w:tc>
          <w:tcPr>
            <w:tcW w:w="689" w:type="dxa"/>
            <w:shd w:val="clear" w:color="auto" w:fill="DDD9C4"/>
          </w:tcPr>
          <w:p w14:paraId="0292A2B7" w14:textId="77777777" w:rsidR="00A91EC6" w:rsidRPr="00A91EC6" w:rsidRDefault="00A91EC6" w:rsidP="006A4747">
            <w:pPr>
              <w:pStyle w:val="TableParagraph"/>
              <w:spacing w:line="219" w:lineRule="exact"/>
              <w:ind w:left="198"/>
              <w:rPr>
                <w:rFonts w:ascii="Times New Roman" w:hAnsi="Times New Roman"/>
                <w:b/>
              </w:rPr>
            </w:pPr>
            <w:r w:rsidRPr="00A91EC6">
              <w:rPr>
                <w:rFonts w:ascii="Times New Roman" w:hAnsi="Times New Roman"/>
                <w:b/>
                <w:spacing w:val="-5"/>
              </w:rPr>
              <w:t>No.</w:t>
            </w:r>
          </w:p>
          <w:p w14:paraId="4E78FEFA" w14:textId="77777777" w:rsidR="00A91EC6" w:rsidRPr="00A91EC6" w:rsidRDefault="00A91EC6" w:rsidP="006A4747">
            <w:pPr>
              <w:pStyle w:val="TableParagraph"/>
              <w:spacing w:line="241" w:lineRule="exact"/>
              <w:ind w:left="118"/>
              <w:rPr>
                <w:rFonts w:ascii="Times New Roman" w:hAnsi="Times New Roman"/>
                <w:b/>
              </w:rPr>
            </w:pPr>
            <w:r w:rsidRPr="00A91EC6">
              <w:rPr>
                <w:rFonts w:ascii="Times New Roman" w:hAnsi="Times New Roman"/>
                <w:b/>
                <w:spacing w:val="-2"/>
              </w:rPr>
              <w:t>Indik</w:t>
            </w:r>
          </w:p>
        </w:tc>
        <w:tc>
          <w:tcPr>
            <w:tcW w:w="1428" w:type="dxa"/>
            <w:shd w:val="clear" w:color="auto" w:fill="DDD9C4"/>
          </w:tcPr>
          <w:p w14:paraId="12DA9504" w14:textId="77777777" w:rsidR="00A91EC6" w:rsidRPr="00A91EC6" w:rsidRDefault="00A91EC6" w:rsidP="006A4747">
            <w:pPr>
              <w:pStyle w:val="TableParagraph"/>
              <w:spacing w:before="74"/>
              <w:ind w:left="149"/>
              <w:rPr>
                <w:rFonts w:ascii="Times New Roman" w:hAnsi="Times New Roman"/>
                <w:b/>
                <w:i/>
              </w:rPr>
            </w:pPr>
            <w:r w:rsidRPr="00A91EC6">
              <w:rPr>
                <w:rFonts w:ascii="Times New Roman" w:hAnsi="Times New Roman"/>
                <w:b/>
                <w:i/>
                <w:spacing w:val="-2"/>
              </w:rPr>
              <w:t>Indikator</w:t>
            </w:r>
          </w:p>
        </w:tc>
        <w:tc>
          <w:tcPr>
            <w:tcW w:w="1597" w:type="dxa"/>
            <w:shd w:val="clear" w:color="auto" w:fill="DDD9C4"/>
          </w:tcPr>
          <w:p w14:paraId="66937CEA" w14:textId="77777777" w:rsidR="00A91EC6" w:rsidRPr="00A91EC6" w:rsidRDefault="00A91EC6" w:rsidP="00A91EC6">
            <w:pPr>
              <w:pStyle w:val="TableParagraph"/>
              <w:spacing w:before="74"/>
              <w:jc w:val="center"/>
              <w:rPr>
                <w:rFonts w:ascii="Times New Roman" w:hAnsi="Times New Roman"/>
                <w:b/>
                <w:spacing w:val="-2"/>
              </w:rPr>
            </w:pPr>
            <w:r>
              <w:rPr>
                <w:rFonts w:ascii="Times New Roman" w:hAnsi="Times New Roman"/>
                <w:b/>
                <w:spacing w:val="-2"/>
              </w:rPr>
              <w:t>Isu Utama</w:t>
            </w:r>
          </w:p>
        </w:tc>
        <w:tc>
          <w:tcPr>
            <w:tcW w:w="1597" w:type="dxa"/>
            <w:shd w:val="clear" w:color="auto" w:fill="DDD9C4"/>
          </w:tcPr>
          <w:p w14:paraId="432BFB45" w14:textId="77777777" w:rsidR="00A91EC6" w:rsidRPr="00A91EC6" w:rsidRDefault="00A91EC6" w:rsidP="006A4747">
            <w:pPr>
              <w:pStyle w:val="TableParagraph"/>
              <w:spacing w:before="74"/>
              <w:ind w:left="503"/>
              <w:rPr>
                <w:rFonts w:ascii="Times New Roman" w:hAnsi="Times New Roman"/>
                <w:b/>
                <w:i/>
              </w:rPr>
            </w:pPr>
            <w:r w:rsidRPr="00A91EC6">
              <w:rPr>
                <w:rFonts w:ascii="Times New Roman" w:hAnsi="Times New Roman"/>
                <w:b/>
                <w:i/>
                <w:spacing w:val="-2"/>
              </w:rPr>
              <w:t>Pressure</w:t>
            </w:r>
          </w:p>
        </w:tc>
        <w:tc>
          <w:tcPr>
            <w:tcW w:w="1625" w:type="dxa"/>
            <w:shd w:val="clear" w:color="auto" w:fill="DDD9C4"/>
          </w:tcPr>
          <w:p w14:paraId="09534CE1" w14:textId="77777777" w:rsidR="00A91EC6" w:rsidRPr="00A91EC6" w:rsidRDefault="00A91EC6" w:rsidP="006A4747">
            <w:pPr>
              <w:pStyle w:val="TableParagraph"/>
              <w:spacing w:before="74"/>
              <w:ind w:left="27"/>
              <w:jc w:val="center"/>
              <w:rPr>
                <w:rFonts w:ascii="Times New Roman" w:hAnsi="Times New Roman"/>
                <w:b/>
                <w:i/>
              </w:rPr>
            </w:pPr>
            <w:r w:rsidRPr="00A91EC6">
              <w:rPr>
                <w:rFonts w:ascii="Times New Roman" w:hAnsi="Times New Roman"/>
                <w:b/>
                <w:i/>
                <w:spacing w:val="-2"/>
              </w:rPr>
              <w:t>State</w:t>
            </w:r>
          </w:p>
        </w:tc>
        <w:tc>
          <w:tcPr>
            <w:tcW w:w="1985" w:type="dxa"/>
            <w:shd w:val="clear" w:color="auto" w:fill="DDD9C4"/>
          </w:tcPr>
          <w:p w14:paraId="5BB8F9CD" w14:textId="77777777" w:rsidR="00A91EC6" w:rsidRPr="00A91EC6" w:rsidRDefault="00A91EC6" w:rsidP="006A4747">
            <w:pPr>
              <w:pStyle w:val="TableParagraph"/>
              <w:spacing w:before="74"/>
              <w:ind w:left="18"/>
              <w:jc w:val="center"/>
              <w:rPr>
                <w:rFonts w:ascii="Times New Roman" w:hAnsi="Times New Roman"/>
                <w:b/>
                <w:i/>
              </w:rPr>
            </w:pPr>
            <w:r w:rsidRPr="00A91EC6">
              <w:rPr>
                <w:rFonts w:ascii="Times New Roman" w:hAnsi="Times New Roman"/>
                <w:b/>
                <w:i/>
                <w:spacing w:val="-2"/>
              </w:rPr>
              <w:t>Respon</w:t>
            </w:r>
          </w:p>
        </w:tc>
        <w:tc>
          <w:tcPr>
            <w:tcW w:w="1902" w:type="dxa"/>
            <w:shd w:val="clear" w:color="auto" w:fill="DDD9C4"/>
          </w:tcPr>
          <w:p w14:paraId="625411CD" w14:textId="77777777" w:rsidR="00A91EC6" w:rsidRPr="00A91EC6" w:rsidRDefault="00A91EC6" w:rsidP="006A4747">
            <w:pPr>
              <w:pStyle w:val="TableParagraph"/>
              <w:spacing w:before="74"/>
              <w:ind w:left="64" w:right="39"/>
              <w:jc w:val="center"/>
              <w:rPr>
                <w:rFonts w:ascii="Times New Roman" w:hAnsi="Times New Roman"/>
                <w:b/>
                <w:i/>
              </w:rPr>
            </w:pPr>
            <w:r w:rsidRPr="00A91EC6">
              <w:rPr>
                <w:rFonts w:ascii="Times New Roman" w:hAnsi="Times New Roman"/>
                <w:b/>
                <w:i/>
                <w:spacing w:val="-2"/>
              </w:rPr>
              <w:t>Impact</w:t>
            </w:r>
          </w:p>
        </w:tc>
      </w:tr>
      <w:tr w:rsidR="00A91EC6" w:rsidRPr="00A91EC6" w14:paraId="0E118AF7" w14:textId="77777777" w:rsidTr="00A91EC6">
        <w:trPr>
          <w:trHeight w:val="492"/>
          <w:jc w:val="center"/>
        </w:trPr>
        <w:tc>
          <w:tcPr>
            <w:tcW w:w="689" w:type="dxa"/>
          </w:tcPr>
          <w:p w14:paraId="66664361" w14:textId="77777777" w:rsidR="00A91EC6" w:rsidRPr="00A91EC6" w:rsidRDefault="00A91EC6" w:rsidP="007739E1">
            <w:pPr>
              <w:pStyle w:val="TableParagraph"/>
              <w:ind w:left="46" w:right="18"/>
              <w:jc w:val="center"/>
              <w:rPr>
                <w:rFonts w:ascii="Times New Roman" w:hAnsi="Times New Roman"/>
              </w:rPr>
            </w:pPr>
            <w:r w:rsidRPr="00A91EC6">
              <w:rPr>
                <w:rFonts w:ascii="Times New Roman" w:hAnsi="Times New Roman"/>
              </w:rPr>
              <w:t>17.</w:t>
            </w:r>
          </w:p>
        </w:tc>
        <w:tc>
          <w:tcPr>
            <w:tcW w:w="1428" w:type="dxa"/>
          </w:tcPr>
          <w:p w14:paraId="7C33BC8C" w14:textId="77777777" w:rsidR="00A91EC6" w:rsidRPr="00A91EC6" w:rsidRDefault="00A91EC6" w:rsidP="007739E1">
            <w:pPr>
              <w:pStyle w:val="TableParagraph"/>
              <w:ind w:left="10"/>
              <w:rPr>
                <w:rFonts w:ascii="Times New Roman" w:hAnsi="Times New Roman"/>
              </w:rPr>
            </w:pPr>
            <w:r w:rsidRPr="00A91EC6">
              <w:rPr>
                <w:rFonts w:ascii="Times New Roman" w:hAnsi="Times New Roman"/>
                <w:spacing w:val="-2"/>
              </w:rPr>
              <w:t>Indeks Pembanguna Keluarga (iBangga)</w:t>
            </w:r>
          </w:p>
        </w:tc>
        <w:tc>
          <w:tcPr>
            <w:tcW w:w="1597" w:type="dxa"/>
          </w:tcPr>
          <w:p w14:paraId="67D53EAB" w14:textId="77777777" w:rsidR="00A91EC6" w:rsidRDefault="00A91EC6" w:rsidP="0022228A">
            <w:pPr>
              <w:pStyle w:val="TableParagraph"/>
              <w:numPr>
                <w:ilvl w:val="0"/>
                <w:numId w:val="26"/>
              </w:numPr>
              <w:autoSpaceDE w:val="0"/>
              <w:autoSpaceDN w:val="0"/>
              <w:spacing w:before="18" w:line="230" w:lineRule="auto"/>
              <w:ind w:left="283" w:right="38" w:hanging="142"/>
              <w:rPr>
                <w:rFonts w:ascii="Times New Roman" w:hAnsi="Times New Roman"/>
              </w:rPr>
            </w:pPr>
            <w:r w:rsidRPr="00A91EC6">
              <w:rPr>
                <w:rFonts w:ascii="Times New Roman" w:hAnsi="Times New Roman"/>
                <w:spacing w:val="-6"/>
              </w:rPr>
              <w:t xml:space="preserve">Jumlah </w:t>
            </w:r>
            <w:r w:rsidRPr="00A91EC6">
              <w:rPr>
                <w:rFonts w:ascii="Times New Roman" w:hAnsi="Times New Roman"/>
                <w:spacing w:val="-2"/>
              </w:rPr>
              <w:t xml:space="preserve">perceraian </w:t>
            </w:r>
            <w:r w:rsidRPr="00A91EC6">
              <w:rPr>
                <w:rFonts w:ascii="Times New Roman" w:hAnsi="Times New Roman"/>
              </w:rPr>
              <w:t>masih</w:t>
            </w:r>
            <w:r w:rsidRPr="00A91EC6">
              <w:rPr>
                <w:rFonts w:ascii="Times New Roman" w:hAnsi="Times New Roman"/>
                <w:spacing w:val="-14"/>
              </w:rPr>
              <w:t xml:space="preserve"> </w:t>
            </w:r>
            <w:r w:rsidRPr="00A91EC6">
              <w:rPr>
                <w:rFonts w:ascii="Times New Roman" w:hAnsi="Times New Roman"/>
              </w:rPr>
              <w:t>tinggi</w:t>
            </w:r>
          </w:p>
          <w:p w14:paraId="7AD2110A" w14:textId="77777777" w:rsidR="00A91EC6" w:rsidRDefault="00A91EC6" w:rsidP="0022228A">
            <w:pPr>
              <w:pStyle w:val="TableParagraph"/>
              <w:numPr>
                <w:ilvl w:val="0"/>
                <w:numId w:val="26"/>
              </w:numPr>
              <w:autoSpaceDE w:val="0"/>
              <w:autoSpaceDN w:val="0"/>
              <w:spacing w:before="18" w:line="230" w:lineRule="auto"/>
              <w:ind w:left="283" w:right="38" w:hanging="142"/>
              <w:rPr>
                <w:rFonts w:ascii="Times New Roman" w:hAnsi="Times New Roman"/>
              </w:rPr>
            </w:pPr>
            <w:r w:rsidRPr="00A91EC6">
              <w:rPr>
                <w:rFonts w:ascii="Times New Roman" w:hAnsi="Times New Roman"/>
                <w:spacing w:val="-6"/>
              </w:rPr>
              <w:t xml:space="preserve">Belum </w:t>
            </w:r>
            <w:r>
              <w:rPr>
                <w:rFonts w:ascii="Times New Roman" w:hAnsi="Times New Roman"/>
                <w:spacing w:val="-2"/>
              </w:rPr>
              <w:t xml:space="preserve">meratanya pemenuhan </w:t>
            </w:r>
            <w:r w:rsidRPr="00A91EC6">
              <w:rPr>
                <w:rFonts w:ascii="Times New Roman" w:hAnsi="Times New Roman"/>
              </w:rPr>
              <w:t>aspek</w:t>
            </w:r>
            <w:r>
              <w:rPr>
                <w:rFonts w:ascii="Times New Roman" w:hAnsi="Times New Roman"/>
                <w:spacing w:val="-29"/>
              </w:rPr>
              <w:t xml:space="preserve"> </w:t>
            </w:r>
            <w:r>
              <w:rPr>
                <w:rFonts w:ascii="Times New Roman" w:hAnsi="Times New Roman"/>
              </w:rPr>
              <w:t xml:space="preserve">legalitas </w:t>
            </w:r>
            <w:r w:rsidRPr="00A91EC6">
              <w:rPr>
                <w:rFonts w:ascii="Times New Roman" w:hAnsi="Times New Roman"/>
                <w:spacing w:val="-2"/>
              </w:rPr>
              <w:t>keluarga</w:t>
            </w:r>
          </w:p>
          <w:p w14:paraId="67E4B48D" w14:textId="77777777" w:rsidR="00A91EC6" w:rsidRPr="00A91EC6" w:rsidRDefault="00A91EC6" w:rsidP="0022228A">
            <w:pPr>
              <w:pStyle w:val="TableParagraph"/>
              <w:numPr>
                <w:ilvl w:val="0"/>
                <w:numId w:val="26"/>
              </w:numPr>
              <w:autoSpaceDE w:val="0"/>
              <w:autoSpaceDN w:val="0"/>
              <w:spacing w:before="18" w:line="230" w:lineRule="auto"/>
              <w:ind w:left="283" w:right="38" w:hanging="142"/>
              <w:rPr>
                <w:rFonts w:ascii="Times New Roman" w:hAnsi="Times New Roman"/>
              </w:rPr>
            </w:pPr>
            <w:r w:rsidRPr="00A91EC6">
              <w:rPr>
                <w:rFonts w:ascii="Times New Roman" w:hAnsi="Times New Roman"/>
                <w:spacing w:val="-2"/>
              </w:rPr>
              <w:t>Dimensi ketentraman</w:t>
            </w:r>
            <w:r w:rsidRPr="00A91EC6">
              <w:rPr>
                <w:rFonts w:ascii="Times New Roman" w:hAnsi="Times New Roman"/>
                <w:spacing w:val="-13"/>
              </w:rPr>
              <w:t xml:space="preserve"> </w:t>
            </w:r>
            <w:r w:rsidRPr="00A91EC6">
              <w:rPr>
                <w:rFonts w:ascii="Times New Roman" w:hAnsi="Times New Roman"/>
                <w:spacing w:val="-2"/>
              </w:rPr>
              <w:t xml:space="preserve">dan kedamaian </w:t>
            </w:r>
            <w:r w:rsidRPr="00A91EC6">
              <w:rPr>
                <w:rFonts w:ascii="Times New Roman" w:hAnsi="Times New Roman"/>
              </w:rPr>
              <w:t>dalam</w:t>
            </w:r>
            <w:r w:rsidRPr="00A91EC6">
              <w:rPr>
                <w:rFonts w:ascii="Times New Roman" w:hAnsi="Times New Roman"/>
                <w:spacing w:val="-10"/>
              </w:rPr>
              <w:t xml:space="preserve"> </w:t>
            </w:r>
            <w:r w:rsidRPr="00A91EC6">
              <w:rPr>
                <w:rFonts w:ascii="Times New Roman" w:hAnsi="Times New Roman"/>
              </w:rPr>
              <w:t>I Bangga masih</w:t>
            </w:r>
            <w:r w:rsidRPr="00A91EC6">
              <w:rPr>
                <w:rFonts w:ascii="Times New Roman" w:hAnsi="Times New Roman"/>
                <w:spacing w:val="-14"/>
              </w:rPr>
              <w:t xml:space="preserve"> </w:t>
            </w:r>
            <w:r w:rsidRPr="00A91EC6">
              <w:rPr>
                <w:rFonts w:ascii="Times New Roman" w:hAnsi="Times New Roman"/>
              </w:rPr>
              <w:t>rentan</w:t>
            </w:r>
          </w:p>
        </w:tc>
        <w:tc>
          <w:tcPr>
            <w:tcW w:w="1597" w:type="dxa"/>
          </w:tcPr>
          <w:p w14:paraId="4BEF723E" w14:textId="77777777" w:rsidR="00A91EC6" w:rsidRPr="00A91EC6" w:rsidRDefault="00A91EC6" w:rsidP="000100E9">
            <w:pPr>
              <w:pStyle w:val="TableParagraph"/>
              <w:numPr>
                <w:ilvl w:val="0"/>
                <w:numId w:val="26"/>
              </w:numPr>
              <w:autoSpaceDE w:val="0"/>
              <w:autoSpaceDN w:val="0"/>
              <w:spacing w:before="18"/>
              <w:ind w:left="283" w:right="94" w:hanging="219"/>
              <w:rPr>
                <w:rFonts w:ascii="Times New Roman" w:hAnsi="Times New Roman"/>
              </w:rPr>
            </w:pPr>
            <w:r w:rsidRPr="00A91EC6">
              <w:rPr>
                <w:rFonts w:ascii="Times New Roman" w:hAnsi="Times New Roman"/>
              </w:rPr>
              <w:t>Masih</w:t>
            </w:r>
            <w:r w:rsidRPr="00A91EC6">
              <w:rPr>
                <w:rFonts w:ascii="Times New Roman" w:hAnsi="Times New Roman"/>
                <w:spacing w:val="-14"/>
              </w:rPr>
              <w:t xml:space="preserve"> </w:t>
            </w:r>
            <w:r w:rsidRPr="00A91EC6">
              <w:rPr>
                <w:rFonts w:ascii="Times New Roman" w:hAnsi="Times New Roman"/>
              </w:rPr>
              <w:t xml:space="preserve">ada </w:t>
            </w:r>
            <w:r w:rsidRPr="00A91EC6">
              <w:rPr>
                <w:rFonts w:ascii="Times New Roman" w:hAnsi="Times New Roman"/>
                <w:spacing w:val="-2"/>
              </w:rPr>
              <w:t>pelanggaran</w:t>
            </w:r>
            <w:r w:rsidRPr="00A91EC6">
              <w:rPr>
                <w:rFonts w:ascii="Times New Roman" w:hAnsi="Times New Roman"/>
                <w:spacing w:val="-29"/>
              </w:rPr>
              <w:t xml:space="preserve"> </w:t>
            </w:r>
            <w:r w:rsidRPr="00A91EC6">
              <w:rPr>
                <w:rFonts w:ascii="Times New Roman" w:hAnsi="Times New Roman"/>
                <w:spacing w:val="-2"/>
              </w:rPr>
              <w:t>UU</w:t>
            </w:r>
            <w:r w:rsidRPr="00A91EC6">
              <w:rPr>
                <w:rFonts w:ascii="Times New Roman" w:hAnsi="Times New Roman"/>
                <w:spacing w:val="-27"/>
              </w:rPr>
              <w:t xml:space="preserve"> </w:t>
            </w:r>
            <w:r w:rsidRPr="00A91EC6">
              <w:rPr>
                <w:rFonts w:ascii="Times New Roman" w:hAnsi="Times New Roman"/>
                <w:spacing w:val="-2"/>
              </w:rPr>
              <w:t xml:space="preserve">No </w:t>
            </w:r>
            <w:r w:rsidRPr="00A91EC6">
              <w:rPr>
                <w:rFonts w:ascii="Times New Roman" w:hAnsi="Times New Roman"/>
              </w:rPr>
              <w:t xml:space="preserve">16 /2019 Perkawina Ada </w:t>
            </w:r>
            <w:r w:rsidRPr="00A91EC6">
              <w:rPr>
                <w:rFonts w:ascii="Times New Roman" w:hAnsi="Times New Roman"/>
                <w:spacing w:val="-2"/>
              </w:rPr>
              <w:t>peningkata perempuan</w:t>
            </w:r>
            <w:r w:rsidRPr="00A91EC6">
              <w:rPr>
                <w:rFonts w:ascii="Times New Roman" w:hAnsi="Times New Roman"/>
                <w:spacing w:val="-13"/>
              </w:rPr>
              <w:t xml:space="preserve"> </w:t>
            </w:r>
            <w:r w:rsidRPr="00A91EC6">
              <w:rPr>
                <w:rFonts w:ascii="Times New Roman" w:hAnsi="Times New Roman"/>
                <w:spacing w:val="-2"/>
              </w:rPr>
              <w:t>usia</w:t>
            </w:r>
            <w:r w:rsidRPr="00A91EC6">
              <w:rPr>
                <w:rFonts w:ascii="Times New Roman" w:hAnsi="Times New Roman"/>
                <w:spacing w:val="-17"/>
              </w:rPr>
              <w:t xml:space="preserve"> </w:t>
            </w:r>
            <w:r w:rsidRPr="00A91EC6">
              <w:rPr>
                <w:rFonts w:ascii="Times New Roman" w:hAnsi="Times New Roman"/>
                <w:spacing w:val="-2"/>
              </w:rPr>
              <w:t>20-</w:t>
            </w:r>
            <w:r w:rsidRPr="00A91EC6">
              <w:rPr>
                <w:rFonts w:ascii="Times New Roman" w:hAnsi="Times New Roman"/>
              </w:rPr>
              <w:t xml:space="preserve">24 tahun yang </w:t>
            </w:r>
            <w:r w:rsidRPr="00A91EC6">
              <w:rPr>
                <w:rFonts w:ascii="Times New Roman" w:hAnsi="Times New Roman"/>
                <w:spacing w:val="-2"/>
              </w:rPr>
              <w:t>menikah</w:t>
            </w:r>
            <w:r w:rsidRPr="00A91EC6">
              <w:rPr>
                <w:rFonts w:ascii="Times New Roman" w:hAnsi="Times New Roman"/>
                <w:spacing w:val="-15"/>
              </w:rPr>
              <w:t xml:space="preserve"> </w:t>
            </w:r>
            <w:r w:rsidRPr="00A91EC6">
              <w:rPr>
                <w:rFonts w:ascii="Times New Roman" w:hAnsi="Times New Roman"/>
                <w:spacing w:val="-2"/>
              </w:rPr>
              <w:t>di</w:t>
            </w:r>
            <w:r w:rsidRPr="00A91EC6">
              <w:rPr>
                <w:rFonts w:ascii="Times New Roman" w:hAnsi="Times New Roman"/>
                <w:spacing w:val="-15"/>
              </w:rPr>
              <w:t xml:space="preserve"> </w:t>
            </w:r>
            <w:r w:rsidRPr="00A91EC6">
              <w:rPr>
                <w:rFonts w:ascii="Times New Roman" w:hAnsi="Times New Roman"/>
                <w:spacing w:val="-2"/>
              </w:rPr>
              <w:t xml:space="preserve">usia </w:t>
            </w:r>
            <w:r w:rsidRPr="00A91EC6">
              <w:rPr>
                <w:rFonts w:ascii="Times New Roman" w:hAnsi="Times New Roman"/>
              </w:rPr>
              <w:t>kurang dari</w:t>
            </w:r>
            <w:r w:rsidRPr="00A91EC6">
              <w:rPr>
                <w:rFonts w:ascii="Times New Roman" w:hAnsi="Times New Roman"/>
                <w:spacing w:val="-24"/>
              </w:rPr>
              <w:t xml:space="preserve"> </w:t>
            </w:r>
            <w:r w:rsidRPr="00A91EC6">
              <w:rPr>
                <w:rFonts w:ascii="Times New Roman" w:hAnsi="Times New Roman"/>
              </w:rPr>
              <w:t xml:space="preserve">19 </w:t>
            </w:r>
            <w:r w:rsidRPr="00A91EC6">
              <w:rPr>
                <w:rFonts w:ascii="Times New Roman" w:hAnsi="Times New Roman"/>
                <w:spacing w:val="-2"/>
              </w:rPr>
              <w:t>tahun</w:t>
            </w:r>
          </w:p>
          <w:p w14:paraId="3BFE9961" w14:textId="77777777" w:rsidR="00A91EC6" w:rsidRPr="00A91EC6" w:rsidRDefault="00A91EC6" w:rsidP="000100E9">
            <w:pPr>
              <w:pStyle w:val="TableParagraph"/>
              <w:numPr>
                <w:ilvl w:val="0"/>
                <w:numId w:val="26"/>
              </w:numPr>
              <w:autoSpaceDE w:val="0"/>
              <w:autoSpaceDN w:val="0"/>
              <w:spacing w:before="18"/>
              <w:ind w:left="283" w:right="94" w:hanging="219"/>
              <w:rPr>
                <w:rFonts w:ascii="Times New Roman" w:hAnsi="Times New Roman"/>
              </w:rPr>
            </w:pPr>
            <w:r w:rsidRPr="00A91EC6">
              <w:rPr>
                <w:rFonts w:ascii="Times New Roman" w:hAnsi="Times New Roman"/>
                <w:spacing w:val="-2"/>
              </w:rPr>
              <w:t>Masih tingginya</w:t>
            </w:r>
            <w:r w:rsidRPr="00A91EC6">
              <w:rPr>
                <w:rFonts w:ascii="Times New Roman" w:hAnsi="Times New Roman"/>
                <w:spacing w:val="-33"/>
              </w:rPr>
              <w:t xml:space="preserve"> </w:t>
            </w:r>
            <w:r w:rsidRPr="00A91EC6">
              <w:rPr>
                <w:rFonts w:ascii="Times New Roman" w:hAnsi="Times New Roman"/>
                <w:spacing w:val="-2"/>
              </w:rPr>
              <w:t>KDRT</w:t>
            </w:r>
            <w:r w:rsidRPr="00A91EC6">
              <w:rPr>
                <w:rFonts w:ascii="Times New Roman" w:hAnsi="Times New Roman"/>
              </w:rPr>
              <w:t xml:space="preserve"> </w:t>
            </w:r>
            <w:r w:rsidRPr="00A91EC6">
              <w:rPr>
                <w:rFonts w:ascii="Times New Roman" w:hAnsi="Times New Roman"/>
                <w:spacing w:val="-2"/>
              </w:rPr>
              <w:t xml:space="preserve">Kurangnya kemampua </w:t>
            </w:r>
            <w:r w:rsidRPr="00A91EC6">
              <w:rPr>
                <w:rFonts w:ascii="Times New Roman" w:hAnsi="Times New Roman"/>
              </w:rPr>
              <w:t>resiliensi</w:t>
            </w:r>
            <w:r w:rsidRPr="00A91EC6">
              <w:rPr>
                <w:rFonts w:ascii="Times New Roman" w:hAnsi="Times New Roman"/>
                <w:spacing w:val="-31"/>
              </w:rPr>
              <w:t xml:space="preserve"> </w:t>
            </w:r>
            <w:r w:rsidRPr="00A91EC6">
              <w:rPr>
                <w:rFonts w:ascii="Times New Roman" w:hAnsi="Times New Roman"/>
              </w:rPr>
              <w:t xml:space="preserve">keluarga </w:t>
            </w:r>
            <w:r w:rsidRPr="00A91EC6">
              <w:rPr>
                <w:rFonts w:ascii="Times New Roman" w:hAnsi="Times New Roman"/>
                <w:spacing w:val="-2"/>
              </w:rPr>
              <w:t>dalam</w:t>
            </w:r>
            <w:r w:rsidRPr="00A91EC6">
              <w:rPr>
                <w:rFonts w:ascii="Times New Roman" w:hAnsi="Times New Roman"/>
                <w:spacing w:val="-23"/>
              </w:rPr>
              <w:t xml:space="preserve"> </w:t>
            </w:r>
            <w:r w:rsidRPr="00A91EC6">
              <w:rPr>
                <w:rFonts w:ascii="Times New Roman" w:hAnsi="Times New Roman"/>
                <w:spacing w:val="-2"/>
              </w:rPr>
              <w:t>menghadapi perubahan lingkungan</w:t>
            </w:r>
            <w:r w:rsidRPr="00A91EC6">
              <w:rPr>
                <w:rFonts w:ascii="Times New Roman" w:hAnsi="Times New Roman"/>
              </w:rPr>
              <w:t xml:space="preserve"> </w:t>
            </w:r>
            <w:r w:rsidRPr="00A91EC6">
              <w:rPr>
                <w:rFonts w:ascii="Times New Roman" w:hAnsi="Times New Roman"/>
                <w:spacing w:val="-2"/>
              </w:rPr>
              <w:t>sekitarnya</w:t>
            </w:r>
          </w:p>
        </w:tc>
        <w:tc>
          <w:tcPr>
            <w:tcW w:w="1625" w:type="dxa"/>
          </w:tcPr>
          <w:p w14:paraId="314EE473" w14:textId="77777777" w:rsidR="00A91EC6" w:rsidRPr="00A91EC6" w:rsidRDefault="00DB2DB7" w:rsidP="007739E1">
            <w:pPr>
              <w:pStyle w:val="TableParagraph"/>
              <w:ind w:left="102"/>
              <w:rPr>
                <w:rFonts w:ascii="Times New Roman" w:hAnsi="Times New Roman"/>
              </w:rPr>
            </w:pPr>
            <w:r w:rsidRPr="00DB2DB7">
              <w:rPr>
                <w:rFonts w:ascii="Times New Roman" w:hAnsi="Times New Roman"/>
              </w:rPr>
              <w:t>60,83 (2024)</w:t>
            </w:r>
          </w:p>
        </w:tc>
        <w:tc>
          <w:tcPr>
            <w:tcW w:w="1985" w:type="dxa"/>
          </w:tcPr>
          <w:p w14:paraId="3A9ECAD2" w14:textId="77777777" w:rsidR="00A91EC6" w:rsidRPr="00A91EC6" w:rsidRDefault="00A91EC6" w:rsidP="00A91EC6">
            <w:pPr>
              <w:pStyle w:val="TableParagraph"/>
              <w:ind w:left="119" w:right="76"/>
              <w:rPr>
                <w:rFonts w:ascii="Times New Roman" w:hAnsi="Times New Roman"/>
              </w:rPr>
            </w:pPr>
            <w:r w:rsidRPr="00A91EC6">
              <w:rPr>
                <w:rFonts w:ascii="Times New Roman" w:hAnsi="Times New Roman"/>
                <w:spacing w:val="-2"/>
              </w:rPr>
              <w:t xml:space="preserve">Programyang </w:t>
            </w:r>
            <w:r w:rsidRPr="00A91EC6">
              <w:rPr>
                <w:rFonts w:ascii="Times New Roman" w:hAnsi="Times New Roman"/>
              </w:rPr>
              <w:t>sudah</w:t>
            </w:r>
            <w:r w:rsidRPr="00A91EC6">
              <w:rPr>
                <w:rFonts w:ascii="Times New Roman" w:hAnsi="Times New Roman"/>
                <w:spacing w:val="-29"/>
              </w:rPr>
              <w:t xml:space="preserve"> </w:t>
            </w:r>
            <w:r w:rsidRPr="00A91EC6">
              <w:rPr>
                <w:rFonts w:ascii="Times New Roman" w:hAnsi="Times New Roman"/>
              </w:rPr>
              <w:t>ada:</w:t>
            </w:r>
          </w:p>
          <w:p w14:paraId="78D7B938" w14:textId="77777777" w:rsidR="00A91EC6" w:rsidRPr="00A91EC6" w:rsidRDefault="00A91EC6" w:rsidP="00A91EC6">
            <w:pPr>
              <w:pStyle w:val="TableParagraph"/>
              <w:spacing w:before="3"/>
              <w:ind w:left="119" w:right="76"/>
              <w:rPr>
                <w:rFonts w:ascii="Times New Roman" w:hAnsi="Times New Roman"/>
              </w:rPr>
            </w:pPr>
            <w:r w:rsidRPr="00A91EC6">
              <w:rPr>
                <w:rFonts w:ascii="Times New Roman" w:hAnsi="Times New Roman"/>
                <w:color w:val="000000"/>
                <w:spacing w:val="-6"/>
                <w:shd w:val="clear" w:color="auto" w:fill="FFFFFF"/>
              </w:rPr>
              <w:t>PUSPAGA</w:t>
            </w:r>
            <w:r w:rsidRPr="00A91EC6">
              <w:rPr>
                <w:rFonts w:ascii="Times New Roman" w:hAnsi="Times New Roman"/>
                <w:color w:val="000000"/>
                <w:spacing w:val="-11"/>
                <w:shd w:val="clear" w:color="auto" w:fill="FFFFFF"/>
              </w:rPr>
              <w:t xml:space="preserve"> </w:t>
            </w:r>
            <w:r w:rsidRPr="00A91EC6">
              <w:rPr>
                <w:rFonts w:ascii="Times New Roman" w:hAnsi="Times New Roman"/>
                <w:color w:val="000000"/>
                <w:spacing w:val="-6"/>
                <w:shd w:val="clear" w:color="auto" w:fill="FFFFFF"/>
              </w:rPr>
              <w:t>(Pusat</w:t>
            </w:r>
            <w:r w:rsidRPr="00A91EC6">
              <w:rPr>
                <w:rFonts w:ascii="Times New Roman" w:hAnsi="Times New Roman"/>
                <w:color w:val="000000"/>
                <w:spacing w:val="-6"/>
              </w:rPr>
              <w:t xml:space="preserve"> </w:t>
            </w:r>
            <w:r w:rsidRPr="00A91EC6">
              <w:rPr>
                <w:rFonts w:ascii="Times New Roman" w:hAnsi="Times New Roman"/>
                <w:color w:val="000000"/>
                <w:spacing w:val="-2"/>
                <w:shd w:val="clear" w:color="auto" w:fill="FFFFFF"/>
              </w:rPr>
              <w:t>Pembelajaran</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Keluarga)</w:t>
            </w:r>
            <w:r w:rsidRPr="00A91EC6">
              <w:rPr>
                <w:rFonts w:ascii="Times New Roman" w:hAnsi="Times New Roman"/>
                <w:color w:val="000000"/>
                <w:spacing w:val="-2"/>
              </w:rPr>
              <w:t xml:space="preserve">, </w:t>
            </w:r>
            <w:r w:rsidRPr="00A91EC6">
              <w:rPr>
                <w:rFonts w:ascii="Times New Roman" w:hAnsi="Times New Roman"/>
                <w:color w:val="000000"/>
                <w:shd w:val="clear" w:color="auto" w:fill="FFFFFF"/>
              </w:rPr>
              <w:t>Sekolah</w:t>
            </w:r>
            <w:r w:rsidRPr="00A91EC6">
              <w:rPr>
                <w:rFonts w:ascii="Times New Roman" w:hAnsi="Times New Roman"/>
                <w:color w:val="000000"/>
                <w:spacing w:val="-14"/>
                <w:shd w:val="clear" w:color="auto" w:fill="FFFFFF"/>
              </w:rPr>
              <w:t xml:space="preserve"> </w:t>
            </w:r>
            <w:r w:rsidRPr="00A91EC6">
              <w:rPr>
                <w:rFonts w:ascii="Times New Roman" w:hAnsi="Times New Roman"/>
                <w:color w:val="000000"/>
                <w:shd w:val="clear" w:color="auto" w:fill="FFFFFF"/>
              </w:rPr>
              <w:t>Ibu,</w:t>
            </w:r>
            <w:r w:rsidRPr="00A91EC6">
              <w:rPr>
                <w:rFonts w:ascii="Times New Roman" w:hAnsi="Times New Roman"/>
                <w:color w:val="000000"/>
              </w:rPr>
              <w:t xml:space="preserve"> </w:t>
            </w:r>
            <w:r w:rsidRPr="00A91EC6">
              <w:rPr>
                <w:rFonts w:ascii="Times New Roman" w:hAnsi="Times New Roman"/>
                <w:color w:val="000000"/>
                <w:shd w:val="clear" w:color="auto" w:fill="FFFFFF"/>
              </w:rPr>
              <w:t>Layanan</w:t>
            </w:r>
            <w:r w:rsidRPr="00A91EC6">
              <w:rPr>
                <w:rFonts w:ascii="Times New Roman" w:hAnsi="Times New Roman"/>
                <w:color w:val="000000"/>
                <w:spacing w:val="-14"/>
                <w:shd w:val="clear" w:color="auto" w:fill="FFFFFF"/>
              </w:rPr>
              <w:t xml:space="preserve"> </w:t>
            </w:r>
            <w:r w:rsidRPr="00A91EC6">
              <w:rPr>
                <w:rFonts w:ascii="Times New Roman" w:hAnsi="Times New Roman"/>
                <w:color w:val="000000"/>
                <w:shd w:val="clear" w:color="auto" w:fill="FFFFFF"/>
              </w:rPr>
              <w:t>Mediasi</w:t>
            </w:r>
            <w:r w:rsidRPr="00A91EC6">
              <w:rPr>
                <w:rFonts w:ascii="Times New Roman" w:hAnsi="Times New Roman"/>
                <w:color w:val="000000"/>
              </w:rPr>
              <w:t xml:space="preserve"> </w:t>
            </w:r>
            <w:r w:rsidRPr="00A91EC6">
              <w:rPr>
                <w:rFonts w:ascii="Times New Roman" w:hAnsi="Times New Roman"/>
                <w:color w:val="000000"/>
                <w:shd w:val="clear" w:color="auto" w:fill="FFFFFF"/>
              </w:rPr>
              <w:t>dan</w:t>
            </w:r>
            <w:r w:rsidRPr="00A91EC6">
              <w:rPr>
                <w:rFonts w:ascii="Times New Roman" w:hAnsi="Times New Roman"/>
                <w:color w:val="000000"/>
                <w:spacing w:val="-14"/>
                <w:shd w:val="clear" w:color="auto" w:fill="FFFFFF"/>
              </w:rPr>
              <w:t xml:space="preserve"> </w:t>
            </w:r>
            <w:r w:rsidRPr="00A91EC6">
              <w:rPr>
                <w:rFonts w:ascii="Times New Roman" w:hAnsi="Times New Roman"/>
                <w:color w:val="000000"/>
                <w:shd w:val="clear" w:color="auto" w:fill="FFFFFF"/>
              </w:rPr>
              <w:t>Konseling</w:t>
            </w:r>
            <w:r w:rsidRPr="00A91EC6">
              <w:rPr>
                <w:rFonts w:ascii="Times New Roman" w:hAnsi="Times New Roman"/>
                <w:color w:val="000000"/>
              </w:rPr>
              <w:t xml:space="preserve"> </w:t>
            </w:r>
            <w:r w:rsidRPr="00A91EC6">
              <w:rPr>
                <w:rFonts w:ascii="Times New Roman" w:hAnsi="Times New Roman"/>
                <w:color w:val="000000"/>
                <w:spacing w:val="-2"/>
                <w:shd w:val="clear" w:color="auto" w:fill="FFFFFF"/>
              </w:rPr>
              <w:t>Program</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direncanakan:</w:t>
            </w:r>
          </w:p>
          <w:p w14:paraId="06E99EDF" w14:textId="77777777" w:rsidR="00A91EC6" w:rsidRPr="00A91EC6" w:rsidRDefault="00A91EC6" w:rsidP="00A91EC6">
            <w:pPr>
              <w:pStyle w:val="TableParagraph"/>
              <w:numPr>
                <w:ilvl w:val="0"/>
                <w:numId w:val="25"/>
              </w:numPr>
              <w:tabs>
                <w:tab w:val="left" w:pos="279"/>
                <w:tab w:val="left" w:pos="840"/>
              </w:tabs>
              <w:autoSpaceDE w:val="0"/>
              <w:autoSpaceDN w:val="0"/>
              <w:spacing w:before="39"/>
              <w:ind w:right="74" w:hanging="161"/>
              <w:jc w:val="both"/>
              <w:rPr>
                <w:rFonts w:ascii="Times New Roman" w:hAnsi="Times New Roman"/>
              </w:rPr>
            </w:pPr>
            <w:r w:rsidRPr="00A91EC6">
              <w:rPr>
                <w:rFonts w:ascii="Times New Roman" w:hAnsi="Times New Roman"/>
                <w:color w:val="000000"/>
                <w:spacing w:val="-2"/>
                <w:shd w:val="clear" w:color="auto" w:fill="FFFFFF"/>
              </w:rPr>
              <w:t>Monitoring</w:t>
            </w:r>
            <w:r>
              <w:rPr>
                <w:rFonts w:ascii="Times New Roman" w:hAnsi="Times New Roman"/>
                <w:color w:val="000000"/>
                <w:spacing w:val="-12"/>
                <w:shd w:val="clear" w:color="auto" w:fill="FFFFFF"/>
              </w:rPr>
              <w:t xml:space="preserve"> </w:t>
            </w:r>
            <w:r w:rsidRPr="00A91EC6">
              <w:rPr>
                <w:rFonts w:ascii="Times New Roman" w:hAnsi="Times New Roman"/>
                <w:color w:val="000000"/>
                <w:spacing w:val="-2"/>
                <w:shd w:val="clear" w:color="auto" w:fill="FFFFFF"/>
              </w:rPr>
              <w:t>dan</w:t>
            </w:r>
            <w:r>
              <w:rPr>
                <w:rFonts w:ascii="Times New Roman" w:hAnsi="Times New Roman"/>
                <w:color w:val="000000"/>
                <w:spacing w:val="-11"/>
                <w:shd w:val="clear" w:color="auto" w:fill="FFFFFF"/>
              </w:rPr>
              <w:t xml:space="preserve"> </w:t>
            </w:r>
            <w:r w:rsidRPr="00A91EC6">
              <w:rPr>
                <w:rFonts w:ascii="Times New Roman" w:hAnsi="Times New Roman"/>
                <w:color w:val="000000"/>
                <w:spacing w:val="-2"/>
                <w:shd w:val="clear" w:color="auto" w:fill="FFFFFF"/>
              </w:rPr>
              <w:t>Evaluasi</w:t>
            </w:r>
            <w:r w:rsidRPr="00A91EC6">
              <w:rPr>
                <w:rFonts w:ascii="Times New Roman" w:hAnsi="Times New Roman"/>
                <w:color w:val="000000"/>
                <w:spacing w:val="-2"/>
              </w:rPr>
              <w:t xml:space="preserve"> </w:t>
            </w:r>
            <w:r w:rsidRPr="00A91EC6">
              <w:rPr>
                <w:rFonts w:ascii="Times New Roman" w:hAnsi="Times New Roman"/>
                <w:color w:val="000000"/>
                <w:shd w:val="clear" w:color="auto" w:fill="FFFFFF"/>
              </w:rPr>
              <w:t>ketiga</w:t>
            </w:r>
            <w:r w:rsidRPr="00A91EC6">
              <w:rPr>
                <w:rFonts w:ascii="Times New Roman" w:hAnsi="Times New Roman"/>
                <w:color w:val="000000"/>
                <w:spacing w:val="-14"/>
                <w:shd w:val="clear" w:color="auto" w:fill="FFFFFF"/>
              </w:rPr>
              <w:t xml:space="preserve"> </w:t>
            </w:r>
            <w:r w:rsidRPr="00A91EC6">
              <w:rPr>
                <w:rFonts w:ascii="Times New Roman" w:hAnsi="Times New Roman"/>
                <w:color w:val="000000"/>
                <w:shd w:val="clear" w:color="auto" w:fill="FFFFFF"/>
              </w:rPr>
              <w:t>program</w:t>
            </w:r>
            <w:r w:rsidRPr="00A91EC6">
              <w:rPr>
                <w:rFonts w:ascii="Times New Roman" w:hAnsi="Times New Roman"/>
                <w:color w:val="000000"/>
              </w:rPr>
              <w:t xml:space="preserve"> </w:t>
            </w:r>
            <w:r w:rsidRPr="00A91EC6">
              <w:rPr>
                <w:rFonts w:ascii="Times New Roman" w:hAnsi="Times New Roman"/>
                <w:color w:val="000000"/>
                <w:shd w:val="clear" w:color="auto" w:fill="FFFFFF"/>
              </w:rPr>
              <w:t>yang</w:t>
            </w:r>
            <w:r w:rsidRPr="00A91EC6">
              <w:rPr>
                <w:rFonts w:ascii="Times New Roman" w:hAnsi="Times New Roman"/>
                <w:color w:val="000000"/>
                <w:spacing w:val="-9"/>
                <w:shd w:val="clear" w:color="auto" w:fill="FFFFFF"/>
              </w:rPr>
              <w:t xml:space="preserve"> </w:t>
            </w:r>
            <w:r w:rsidRPr="00A91EC6">
              <w:rPr>
                <w:rFonts w:ascii="Times New Roman" w:hAnsi="Times New Roman"/>
                <w:color w:val="000000"/>
                <w:shd w:val="clear" w:color="auto" w:fill="FFFFFF"/>
              </w:rPr>
              <w:t>sudah</w:t>
            </w:r>
            <w:r w:rsidRPr="00A91EC6">
              <w:rPr>
                <w:rFonts w:ascii="Times New Roman" w:hAnsi="Times New Roman"/>
                <w:color w:val="000000"/>
                <w:spacing w:val="-9"/>
                <w:shd w:val="clear" w:color="auto" w:fill="FFFFFF"/>
              </w:rPr>
              <w:t xml:space="preserve"> </w:t>
            </w:r>
            <w:r w:rsidRPr="00A91EC6">
              <w:rPr>
                <w:rFonts w:ascii="Times New Roman" w:hAnsi="Times New Roman"/>
                <w:color w:val="000000"/>
                <w:spacing w:val="-5"/>
                <w:shd w:val="clear" w:color="auto" w:fill="FFFFFF"/>
              </w:rPr>
              <w:t>ada</w:t>
            </w:r>
          </w:p>
          <w:p w14:paraId="4B807880" w14:textId="77777777" w:rsidR="00A91EC6" w:rsidRPr="00A91EC6" w:rsidRDefault="00A91EC6" w:rsidP="00A91EC6">
            <w:pPr>
              <w:pStyle w:val="TableParagraph"/>
              <w:numPr>
                <w:ilvl w:val="0"/>
                <w:numId w:val="25"/>
              </w:numPr>
              <w:tabs>
                <w:tab w:val="left" w:pos="279"/>
                <w:tab w:val="left" w:pos="840"/>
              </w:tabs>
              <w:autoSpaceDE w:val="0"/>
              <w:autoSpaceDN w:val="0"/>
              <w:spacing w:before="41"/>
              <w:ind w:right="93" w:hanging="161"/>
              <w:jc w:val="both"/>
              <w:rPr>
                <w:rFonts w:ascii="Times New Roman" w:hAnsi="Times New Roman"/>
              </w:rPr>
            </w:pPr>
            <w:r w:rsidRPr="00A91EC6">
              <w:rPr>
                <w:rFonts w:ascii="Times New Roman" w:hAnsi="Times New Roman"/>
                <w:color w:val="000000"/>
                <w:spacing w:val="-2"/>
                <w:shd w:val="clear" w:color="auto" w:fill="FFFFFF"/>
              </w:rPr>
              <w:t>Perbaika</w:t>
            </w:r>
            <w:r w:rsidRPr="00A91EC6">
              <w:rPr>
                <w:rFonts w:ascii="Times New Roman" w:hAnsi="Times New Roman"/>
                <w:color w:val="000000"/>
                <w:shd w:val="clear" w:color="auto" w:fill="FFFFFF"/>
              </w:rPr>
              <w:t>n</w:t>
            </w:r>
            <w:r w:rsidRPr="00A91EC6">
              <w:rPr>
                <w:rFonts w:ascii="Times New Roman" w:hAnsi="Times New Roman"/>
                <w:color w:val="000000"/>
                <w:spacing w:val="-14"/>
                <w:shd w:val="clear" w:color="auto" w:fill="FFFFFF"/>
              </w:rPr>
              <w:t xml:space="preserve"> </w:t>
            </w:r>
            <w:r w:rsidRPr="00A91EC6">
              <w:rPr>
                <w:rFonts w:ascii="Times New Roman" w:hAnsi="Times New Roman"/>
                <w:color w:val="000000"/>
                <w:shd w:val="clear" w:color="auto" w:fill="FFFFFF"/>
              </w:rPr>
              <w:t>program yang</w:t>
            </w:r>
            <w:r w:rsidRPr="00A91EC6">
              <w:rPr>
                <w:rFonts w:ascii="Times New Roman" w:hAnsi="Times New Roman"/>
                <w:color w:val="000000"/>
              </w:rPr>
              <w:t xml:space="preserve"> </w:t>
            </w:r>
            <w:r w:rsidRPr="00A91EC6">
              <w:rPr>
                <w:rFonts w:ascii="Times New Roman" w:hAnsi="Times New Roman"/>
                <w:color w:val="000000"/>
                <w:shd w:val="clear" w:color="auto" w:fill="FFFFFF"/>
              </w:rPr>
              <w:t>sudah</w:t>
            </w:r>
            <w:r w:rsidRPr="00A91EC6">
              <w:rPr>
                <w:rFonts w:ascii="Times New Roman" w:hAnsi="Times New Roman"/>
                <w:color w:val="000000"/>
                <w:spacing w:val="-29"/>
                <w:shd w:val="clear" w:color="auto" w:fill="FFFFFF"/>
              </w:rPr>
              <w:t xml:space="preserve"> </w:t>
            </w:r>
            <w:r w:rsidRPr="00A91EC6">
              <w:rPr>
                <w:rFonts w:ascii="Times New Roman" w:hAnsi="Times New Roman"/>
                <w:color w:val="000000"/>
                <w:shd w:val="clear" w:color="auto" w:fill="FFFFFF"/>
              </w:rPr>
              <w:t>ada</w:t>
            </w:r>
          </w:p>
          <w:p w14:paraId="1A9B95C7" w14:textId="77777777" w:rsidR="00A91EC6" w:rsidRPr="00A91EC6" w:rsidRDefault="00A91EC6" w:rsidP="00A91EC6">
            <w:pPr>
              <w:pStyle w:val="TableParagraph"/>
              <w:numPr>
                <w:ilvl w:val="0"/>
                <w:numId w:val="25"/>
              </w:numPr>
              <w:tabs>
                <w:tab w:val="left" w:pos="279"/>
                <w:tab w:val="left" w:pos="840"/>
              </w:tabs>
              <w:autoSpaceDE w:val="0"/>
              <w:autoSpaceDN w:val="0"/>
              <w:spacing w:before="24"/>
              <w:ind w:right="92" w:hanging="161"/>
              <w:rPr>
                <w:rFonts w:ascii="Times New Roman" w:hAnsi="Times New Roman"/>
              </w:rPr>
            </w:pPr>
            <w:r w:rsidRPr="00A91EC6">
              <w:rPr>
                <w:rFonts w:ascii="Times New Roman" w:hAnsi="Times New Roman"/>
                <w:color w:val="000000"/>
                <w:spacing w:val="-2"/>
                <w:shd w:val="clear" w:color="auto" w:fill="FFFFFF"/>
              </w:rPr>
              <w:t>Memper</w:t>
            </w:r>
            <w:r w:rsidRPr="00A91EC6">
              <w:rPr>
                <w:rFonts w:ascii="Times New Roman" w:hAnsi="Times New Roman"/>
                <w:color w:val="000000"/>
                <w:spacing w:val="-2"/>
              </w:rPr>
              <w:t xml:space="preserve"> </w:t>
            </w:r>
            <w:r w:rsidRPr="00A91EC6">
              <w:rPr>
                <w:rFonts w:ascii="Times New Roman" w:hAnsi="Times New Roman"/>
                <w:color w:val="000000"/>
                <w:shd w:val="clear" w:color="auto" w:fill="FFFFFF"/>
              </w:rPr>
              <w:t>kuat</w:t>
            </w:r>
            <w:r w:rsidRPr="00A91EC6">
              <w:rPr>
                <w:rFonts w:ascii="Times New Roman" w:hAnsi="Times New Roman"/>
                <w:color w:val="000000"/>
                <w:spacing w:val="-15"/>
                <w:shd w:val="clear" w:color="auto" w:fill="FFFFFF"/>
              </w:rPr>
              <w:t xml:space="preserve"> </w:t>
            </w:r>
            <w:r w:rsidRPr="00A91EC6">
              <w:rPr>
                <w:rFonts w:ascii="Times New Roman" w:hAnsi="Times New Roman"/>
                <w:color w:val="000000"/>
                <w:shd w:val="clear" w:color="auto" w:fill="FFFFFF"/>
              </w:rPr>
              <w:t>cakupan</w:t>
            </w:r>
            <w:r w:rsidRPr="00A91EC6">
              <w:rPr>
                <w:rFonts w:ascii="Times New Roman" w:hAnsi="Times New Roman"/>
                <w:color w:val="000000"/>
              </w:rPr>
              <w:t xml:space="preserve"> </w:t>
            </w:r>
            <w:r w:rsidRPr="00A91EC6">
              <w:rPr>
                <w:rFonts w:ascii="Times New Roman" w:hAnsi="Times New Roman"/>
                <w:color w:val="000000"/>
                <w:spacing w:val="-2"/>
                <w:shd w:val="clear" w:color="auto" w:fill="FFFFFF"/>
              </w:rPr>
              <w:t>program dengan</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memperluas</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jangkauan</w:t>
            </w:r>
            <w:r w:rsidRPr="00A91EC6">
              <w:rPr>
                <w:rFonts w:ascii="Times New Roman" w:hAnsi="Times New Roman"/>
                <w:color w:val="000000"/>
                <w:spacing w:val="-2"/>
              </w:rPr>
              <w:t xml:space="preserve"> </w:t>
            </w:r>
            <w:r w:rsidRPr="00A91EC6">
              <w:rPr>
                <w:rFonts w:ascii="Times New Roman" w:hAnsi="Times New Roman"/>
                <w:color w:val="000000"/>
                <w:shd w:val="clear" w:color="auto" w:fill="FFFFFF"/>
              </w:rPr>
              <w:t>wilayah</w:t>
            </w:r>
            <w:r w:rsidRPr="00A91EC6">
              <w:rPr>
                <w:rFonts w:ascii="Times New Roman" w:hAnsi="Times New Roman"/>
                <w:color w:val="000000"/>
                <w:spacing w:val="-14"/>
                <w:shd w:val="clear" w:color="auto" w:fill="FFFFFF"/>
              </w:rPr>
              <w:t xml:space="preserve"> </w:t>
            </w:r>
            <w:r w:rsidRPr="00A91EC6">
              <w:rPr>
                <w:rFonts w:ascii="Times New Roman" w:hAnsi="Times New Roman"/>
                <w:color w:val="000000"/>
                <w:shd w:val="clear" w:color="auto" w:fill="FFFFFF"/>
              </w:rPr>
              <w:t>dan</w:t>
            </w:r>
            <w:r w:rsidRPr="00A91EC6">
              <w:rPr>
                <w:rFonts w:ascii="Times New Roman" w:hAnsi="Times New Roman"/>
                <w:color w:val="000000"/>
              </w:rPr>
              <w:t xml:space="preserve"> </w:t>
            </w:r>
            <w:r w:rsidRPr="00A91EC6">
              <w:rPr>
                <w:rFonts w:ascii="Times New Roman" w:hAnsi="Times New Roman"/>
                <w:color w:val="000000"/>
                <w:spacing w:val="-2"/>
                <w:shd w:val="clear" w:color="auto" w:fill="FFFFFF"/>
              </w:rPr>
              <w:t>keterlibatan</w:t>
            </w:r>
            <w:r w:rsidRPr="00A91EC6">
              <w:rPr>
                <w:rFonts w:ascii="Times New Roman" w:hAnsi="Times New Roman"/>
                <w:color w:val="000000"/>
                <w:spacing w:val="-2"/>
              </w:rPr>
              <w:t xml:space="preserve"> </w:t>
            </w:r>
            <w:r w:rsidRPr="00A91EC6">
              <w:rPr>
                <w:rFonts w:ascii="Times New Roman" w:hAnsi="Times New Roman"/>
                <w:color w:val="000000"/>
                <w:shd w:val="clear" w:color="auto" w:fill="FFFFFF"/>
              </w:rPr>
              <w:t>pihak</w:t>
            </w:r>
            <w:r w:rsidRPr="00A91EC6">
              <w:rPr>
                <w:rFonts w:ascii="Times New Roman" w:hAnsi="Times New Roman"/>
                <w:color w:val="000000"/>
                <w:spacing w:val="-29"/>
                <w:shd w:val="clear" w:color="auto" w:fill="FFFFFF"/>
              </w:rPr>
              <w:t xml:space="preserve"> </w:t>
            </w:r>
            <w:r w:rsidRPr="00A91EC6">
              <w:rPr>
                <w:rFonts w:ascii="Times New Roman" w:hAnsi="Times New Roman"/>
                <w:color w:val="000000"/>
                <w:shd w:val="clear" w:color="auto" w:fill="FFFFFF"/>
              </w:rPr>
              <w:t>terkait</w:t>
            </w:r>
          </w:p>
          <w:p w14:paraId="5DCDAD83" w14:textId="77777777" w:rsidR="00A91EC6" w:rsidRPr="00A91EC6" w:rsidRDefault="00A91EC6" w:rsidP="00A91EC6">
            <w:pPr>
              <w:pStyle w:val="TableParagraph"/>
              <w:ind w:left="279" w:right="76"/>
              <w:rPr>
                <w:rFonts w:ascii="Times New Roman" w:hAnsi="Times New Roman"/>
              </w:rPr>
            </w:pPr>
            <w:r w:rsidRPr="00A91EC6">
              <w:rPr>
                <w:rFonts w:ascii="Times New Roman" w:hAnsi="Times New Roman"/>
                <w:color w:val="000000"/>
                <w:shd w:val="clear" w:color="auto" w:fill="FFFFFF"/>
              </w:rPr>
              <w:t>seperti</w:t>
            </w:r>
            <w:r w:rsidRPr="00A91EC6">
              <w:rPr>
                <w:rFonts w:ascii="Times New Roman" w:hAnsi="Times New Roman"/>
                <w:color w:val="000000"/>
                <w:spacing w:val="-31"/>
                <w:shd w:val="clear" w:color="auto" w:fill="FFFFFF"/>
              </w:rPr>
              <w:t xml:space="preserve"> </w:t>
            </w:r>
            <w:r w:rsidRPr="00A91EC6">
              <w:rPr>
                <w:rFonts w:ascii="Times New Roman" w:hAnsi="Times New Roman"/>
                <w:color w:val="000000"/>
                <w:shd w:val="clear" w:color="auto" w:fill="FFFFFF"/>
              </w:rPr>
              <w:t>Kantor</w:t>
            </w:r>
            <w:r w:rsidRPr="00A91EC6">
              <w:rPr>
                <w:rFonts w:ascii="Times New Roman" w:hAnsi="Times New Roman"/>
                <w:color w:val="000000"/>
              </w:rPr>
              <w:t xml:space="preserve"> </w:t>
            </w:r>
            <w:r w:rsidRPr="00A91EC6">
              <w:rPr>
                <w:rFonts w:ascii="Times New Roman" w:hAnsi="Times New Roman"/>
                <w:color w:val="000000"/>
                <w:spacing w:val="-2"/>
                <w:shd w:val="clear" w:color="auto" w:fill="FFFFFF"/>
              </w:rPr>
              <w:lastRenderedPageBreak/>
              <w:t>Agama,</w:t>
            </w:r>
            <w:r w:rsidRPr="00A91EC6">
              <w:rPr>
                <w:rFonts w:ascii="Times New Roman" w:hAnsi="Times New Roman"/>
                <w:color w:val="000000"/>
                <w:spacing w:val="-16"/>
                <w:shd w:val="clear" w:color="auto" w:fill="FFFFFF"/>
              </w:rPr>
              <w:t xml:space="preserve"> </w:t>
            </w:r>
            <w:r w:rsidRPr="00A91EC6">
              <w:rPr>
                <w:rFonts w:ascii="Times New Roman" w:hAnsi="Times New Roman"/>
                <w:color w:val="000000"/>
                <w:spacing w:val="-4"/>
                <w:shd w:val="clear" w:color="auto" w:fill="FFFFFF"/>
              </w:rPr>
              <w:t>MUI,</w:t>
            </w:r>
          </w:p>
          <w:p w14:paraId="3686599A" w14:textId="77777777" w:rsidR="00A91EC6" w:rsidRPr="00A91EC6" w:rsidRDefault="00A91EC6" w:rsidP="00A91EC6">
            <w:pPr>
              <w:pStyle w:val="TableParagraph"/>
              <w:spacing w:before="6"/>
              <w:ind w:left="279" w:right="76"/>
              <w:rPr>
                <w:rFonts w:ascii="Times New Roman" w:hAnsi="Times New Roman"/>
              </w:rPr>
            </w:pPr>
            <w:r w:rsidRPr="00A91EC6">
              <w:rPr>
                <w:rFonts w:ascii="Times New Roman" w:hAnsi="Times New Roman"/>
                <w:color w:val="000000"/>
                <w:spacing w:val="-2"/>
                <w:shd w:val="clear" w:color="auto" w:fill="FFFFFF"/>
              </w:rPr>
              <w:t>Dinas</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Pendidikan,</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Ormas</w:t>
            </w:r>
          </w:p>
          <w:p w14:paraId="5B2828B5" w14:textId="77777777" w:rsidR="00A91EC6" w:rsidRPr="00A91EC6" w:rsidRDefault="00A91EC6" w:rsidP="00A91EC6">
            <w:pPr>
              <w:pStyle w:val="TableParagraph"/>
              <w:spacing w:before="2"/>
              <w:ind w:left="279"/>
              <w:rPr>
                <w:rFonts w:ascii="Times New Roman" w:hAnsi="Times New Roman"/>
              </w:rPr>
            </w:pPr>
            <w:r w:rsidRPr="00A91EC6">
              <w:rPr>
                <w:rFonts w:ascii="Times New Roman" w:hAnsi="Times New Roman"/>
                <w:color w:val="000000"/>
                <w:spacing w:val="-2"/>
                <w:shd w:val="clear" w:color="auto" w:fill="FFFFFF"/>
              </w:rPr>
              <w:t>Keagamaan</w:t>
            </w:r>
          </w:p>
        </w:tc>
        <w:tc>
          <w:tcPr>
            <w:tcW w:w="1902" w:type="dxa"/>
          </w:tcPr>
          <w:p w14:paraId="2EAE97B3" w14:textId="77777777" w:rsidR="00A91EC6" w:rsidRPr="00A91EC6" w:rsidRDefault="00A91EC6" w:rsidP="007739E1">
            <w:pPr>
              <w:pStyle w:val="TableParagraph"/>
              <w:ind w:left="120" w:right="88"/>
              <w:rPr>
                <w:rFonts w:ascii="Times New Roman" w:hAnsi="Times New Roman"/>
              </w:rPr>
            </w:pPr>
            <w:r w:rsidRPr="00A91EC6">
              <w:rPr>
                <w:rFonts w:ascii="Times New Roman" w:hAnsi="Times New Roman"/>
                <w:spacing w:val="-2"/>
              </w:rPr>
              <w:lastRenderedPageBreak/>
              <w:t>Kasus</w:t>
            </w:r>
            <w:r w:rsidRPr="00A91EC6">
              <w:rPr>
                <w:rFonts w:ascii="Times New Roman" w:hAnsi="Times New Roman"/>
                <w:spacing w:val="-12"/>
              </w:rPr>
              <w:t xml:space="preserve"> </w:t>
            </w:r>
            <w:r w:rsidRPr="00A91EC6">
              <w:rPr>
                <w:rFonts w:ascii="Times New Roman" w:hAnsi="Times New Roman"/>
                <w:spacing w:val="-2"/>
              </w:rPr>
              <w:t>perceraian menurun</w:t>
            </w:r>
          </w:p>
          <w:p w14:paraId="7AFE6FBC" w14:textId="77777777" w:rsidR="00A91EC6" w:rsidRPr="00A91EC6" w:rsidRDefault="00A91EC6" w:rsidP="007739E1">
            <w:pPr>
              <w:pStyle w:val="TableParagraph"/>
              <w:spacing w:before="3"/>
              <w:ind w:left="120" w:right="88"/>
              <w:rPr>
                <w:rFonts w:ascii="Times New Roman" w:hAnsi="Times New Roman"/>
              </w:rPr>
            </w:pPr>
            <w:r w:rsidRPr="00A91EC6">
              <w:rPr>
                <w:rFonts w:ascii="Times New Roman" w:hAnsi="Times New Roman"/>
                <w:spacing w:val="-2"/>
              </w:rPr>
              <w:t>iBangga</w:t>
            </w:r>
            <w:r w:rsidRPr="00A91EC6">
              <w:rPr>
                <w:rFonts w:ascii="Times New Roman" w:hAnsi="Times New Roman"/>
                <w:spacing w:val="-17"/>
              </w:rPr>
              <w:t xml:space="preserve"> </w:t>
            </w:r>
            <w:r w:rsidRPr="00A91EC6">
              <w:rPr>
                <w:rFonts w:ascii="Times New Roman" w:hAnsi="Times New Roman"/>
                <w:spacing w:val="-2"/>
              </w:rPr>
              <w:t xml:space="preserve">meningkat </w:t>
            </w:r>
            <w:r w:rsidRPr="00A91EC6">
              <w:rPr>
                <w:rFonts w:ascii="Times New Roman" w:hAnsi="Times New Roman"/>
              </w:rPr>
              <w:t>hingga</w:t>
            </w:r>
            <w:r w:rsidRPr="00A91EC6">
              <w:rPr>
                <w:rFonts w:ascii="Times New Roman" w:hAnsi="Times New Roman"/>
                <w:spacing w:val="-17"/>
              </w:rPr>
              <w:t xml:space="preserve"> </w:t>
            </w:r>
            <w:r w:rsidRPr="00A91EC6">
              <w:rPr>
                <w:rFonts w:ascii="Times New Roman" w:hAnsi="Times New Roman"/>
              </w:rPr>
              <w:t>mencapai target</w:t>
            </w:r>
            <w:r w:rsidRPr="00A91EC6">
              <w:rPr>
                <w:rFonts w:ascii="Times New Roman" w:hAnsi="Times New Roman"/>
                <w:spacing w:val="-15"/>
              </w:rPr>
              <w:t xml:space="preserve"> </w:t>
            </w:r>
            <w:r w:rsidRPr="00A91EC6">
              <w:rPr>
                <w:rFonts w:ascii="Times New Roman" w:hAnsi="Times New Roman"/>
              </w:rPr>
              <w:t>77-80</w:t>
            </w:r>
            <w:r w:rsidRPr="00A91EC6">
              <w:rPr>
                <w:rFonts w:ascii="Times New Roman" w:hAnsi="Times New Roman"/>
                <w:spacing w:val="-14"/>
              </w:rPr>
              <w:t xml:space="preserve"> </w:t>
            </w:r>
            <w:r w:rsidRPr="00A91EC6">
              <w:rPr>
                <w:rFonts w:ascii="Times New Roman" w:hAnsi="Times New Roman"/>
              </w:rPr>
              <w:t>persen di tahun 2045</w:t>
            </w:r>
          </w:p>
        </w:tc>
      </w:tr>
      <w:tr w:rsidR="00A91EC6" w:rsidRPr="00A91EC6" w14:paraId="27D37B1B" w14:textId="77777777" w:rsidTr="00A91EC6">
        <w:trPr>
          <w:trHeight w:val="492"/>
          <w:jc w:val="center"/>
        </w:trPr>
        <w:tc>
          <w:tcPr>
            <w:tcW w:w="689" w:type="dxa"/>
          </w:tcPr>
          <w:p w14:paraId="520CEF62" w14:textId="77777777" w:rsidR="00A91EC6" w:rsidRPr="00A91EC6" w:rsidRDefault="00A91EC6" w:rsidP="005D5E91">
            <w:pPr>
              <w:pStyle w:val="TableParagraph"/>
              <w:ind w:left="46" w:right="18"/>
              <w:jc w:val="center"/>
              <w:rPr>
                <w:rFonts w:ascii="Times New Roman" w:hAnsi="Times New Roman"/>
              </w:rPr>
            </w:pPr>
            <w:r w:rsidRPr="00A91EC6">
              <w:rPr>
                <w:rFonts w:ascii="Times New Roman" w:hAnsi="Times New Roman"/>
              </w:rPr>
              <w:t>18.</w:t>
            </w:r>
          </w:p>
        </w:tc>
        <w:tc>
          <w:tcPr>
            <w:tcW w:w="1428" w:type="dxa"/>
          </w:tcPr>
          <w:p w14:paraId="554871A5" w14:textId="77777777" w:rsidR="00A91EC6" w:rsidRPr="00A91EC6" w:rsidRDefault="00CB413F" w:rsidP="00A03C80">
            <w:pPr>
              <w:pStyle w:val="TableParagraph"/>
              <w:ind w:left="10"/>
              <w:rPr>
                <w:rFonts w:ascii="Times New Roman" w:hAnsi="Times New Roman"/>
                <w:spacing w:val="-2"/>
              </w:rPr>
            </w:pPr>
            <w:r>
              <w:rPr>
                <w:rFonts w:ascii="Times New Roman" w:hAnsi="Times New Roman"/>
                <w:spacing w:val="-2"/>
              </w:rPr>
              <w:t xml:space="preserve">Indeks </w:t>
            </w:r>
            <w:r w:rsidR="00A91EC6" w:rsidRPr="00A91EC6">
              <w:rPr>
                <w:rFonts w:ascii="Times New Roman" w:hAnsi="Times New Roman"/>
                <w:spacing w:val="-2"/>
              </w:rPr>
              <w:t xml:space="preserve">Perlindungan </w:t>
            </w:r>
            <w:r w:rsidR="00A91EC6" w:rsidRPr="00A91EC6">
              <w:rPr>
                <w:rFonts w:ascii="Times New Roman" w:hAnsi="Times New Roman"/>
                <w:spacing w:val="-4"/>
              </w:rPr>
              <w:t>Anak</w:t>
            </w:r>
          </w:p>
        </w:tc>
        <w:tc>
          <w:tcPr>
            <w:tcW w:w="1597" w:type="dxa"/>
          </w:tcPr>
          <w:p w14:paraId="573CA81F" w14:textId="77777777" w:rsidR="0022228A" w:rsidRDefault="0022228A" w:rsidP="00933C7C">
            <w:pPr>
              <w:pStyle w:val="TableParagraph"/>
              <w:numPr>
                <w:ilvl w:val="0"/>
                <w:numId w:val="31"/>
              </w:numPr>
              <w:autoSpaceDE w:val="0"/>
              <w:autoSpaceDN w:val="0"/>
              <w:ind w:left="283" w:right="109" w:hanging="142"/>
              <w:rPr>
                <w:rFonts w:ascii="Times New Roman" w:hAnsi="Times New Roman"/>
              </w:rPr>
            </w:pPr>
            <w:r w:rsidRPr="0022228A">
              <w:rPr>
                <w:rFonts w:ascii="Times New Roman" w:hAnsi="Times New Roman"/>
                <w:spacing w:val="-4"/>
              </w:rPr>
              <w:t>Hak</w:t>
            </w:r>
            <w:r w:rsidRPr="0022228A">
              <w:rPr>
                <w:rFonts w:ascii="Times New Roman" w:hAnsi="Times New Roman"/>
                <w:spacing w:val="-15"/>
              </w:rPr>
              <w:t xml:space="preserve"> </w:t>
            </w:r>
            <w:r>
              <w:rPr>
                <w:rFonts w:ascii="Times New Roman" w:hAnsi="Times New Roman"/>
                <w:spacing w:val="-4"/>
              </w:rPr>
              <w:t xml:space="preserve">Hak </w:t>
            </w:r>
            <w:r w:rsidRPr="0022228A">
              <w:rPr>
                <w:rFonts w:ascii="Times New Roman" w:hAnsi="Times New Roman"/>
              </w:rPr>
              <w:t>Anak</w:t>
            </w:r>
            <w:r w:rsidRPr="0022228A">
              <w:rPr>
                <w:rFonts w:ascii="Times New Roman" w:hAnsi="Times New Roman"/>
                <w:spacing w:val="-29"/>
              </w:rPr>
              <w:t xml:space="preserve"> </w:t>
            </w:r>
            <w:r>
              <w:rPr>
                <w:rFonts w:ascii="Times New Roman" w:hAnsi="Times New Roman"/>
              </w:rPr>
              <w:t xml:space="preserve">belum </w:t>
            </w:r>
            <w:r w:rsidRPr="0022228A">
              <w:rPr>
                <w:rFonts w:ascii="Times New Roman" w:hAnsi="Times New Roman"/>
                <w:spacing w:val="-2"/>
              </w:rPr>
              <w:t>terpenuhi</w:t>
            </w:r>
            <w:r>
              <w:rPr>
                <w:rFonts w:ascii="Times New Roman" w:hAnsi="Times New Roman"/>
              </w:rPr>
              <w:t xml:space="preserve"> </w:t>
            </w:r>
            <w:r w:rsidRPr="0022228A">
              <w:rPr>
                <w:rFonts w:ascii="Times New Roman" w:hAnsi="Times New Roman"/>
                <w:spacing w:val="-2"/>
              </w:rPr>
              <w:t>seluruhnya</w:t>
            </w:r>
            <w:r>
              <w:rPr>
                <w:rFonts w:ascii="Times New Roman" w:hAnsi="Times New Roman"/>
              </w:rPr>
              <w:t xml:space="preserve"> </w:t>
            </w:r>
            <w:r w:rsidRPr="0022228A">
              <w:rPr>
                <w:rFonts w:ascii="Times New Roman" w:hAnsi="Times New Roman"/>
              </w:rPr>
              <w:t>sesuai</w:t>
            </w:r>
            <w:r>
              <w:rPr>
                <w:rFonts w:ascii="Times New Roman" w:hAnsi="Times New Roman"/>
                <w:spacing w:val="-31"/>
              </w:rPr>
              <w:t xml:space="preserve"> </w:t>
            </w:r>
            <w:r>
              <w:rPr>
                <w:rFonts w:ascii="Times New Roman" w:hAnsi="Times New Roman"/>
              </w:rPr>
              <w:t xml:space="preserve">dengan </w:t>
            </w:r>
            <w:r w:rsidRPr="0022228A">
              <w:rPr>
                <w:rFonts w:ascii="Times New Roman" w:hAnsi="Times New Roman"/>
                <w:spacing w:val="-2"/>
              </w:rPr>
              <w:t>standar</w:t>
            </w:r>
            <w:r>
              <w:rPr>
                <w:rFonts w:ascii="Times New Roman" w:hAnsi="Times New Roman"/>
              </w:rPr>
              <w:t xml:space="preserve"> </w:t>
            </w:r>
            <w:r w:rsidRPr="0022228A">
              <w:rPr>
                <w:rFonts w:ascii="Times New Roman" w:hAnsi="Times New Roman"/>
              </w:rPr>
              <w:t>pemenuhan</w:t>
            </w:r>
            <w:r>
              <w:rPr>
                <w:rFonts w:ascii="Times New Roman" w:hAnsi="Times New Roman"/>
                <w:spacing w:val="-14"/>
              </w:rPr>
              <w:t xml:space="preserve"> </w:t>
            </w:r>
            <w:r w:rsidRPr="0022228A">
              <w:rPr>
                <w:rFonts w:ascii="Times New Roman" w:hAnsi="Times New Roman"/>
              </w:rPr>
              <w:t xml:space="preserve">hak </w:t>
            </w:r>
            <w:r w:rsidRPr="0022228A">
              <w:rPr>
                <w:rFonts w:ascii="Times New Roman" w:hAnsi="Times New Roman"/>
                <w:spacing w:val="-4"/>
              </w:rPr>
              <w:t>anak</w:t>
            </w:r>
          </w:p>
          <w:p w14:paraId="4D0A9DA7" w14:textId="77777777" w:rsidR="00A91EC6" w:rsidRPr="0022228A" w:rsidRDefault="0022228A" w:rsidP="00933C7C">
            <w:pPr>
              <w:pStyle w:val="TableParagraph"/>
              <w:numPr>
                <w:ilvl w:val="0"/>
                <w:numId w:val="31"/>
              </w:numPr>
              <w:autoSpaceDE w:val="0"/>
              <w:autoSpaceDN w:val="0"/>
              <w:ind w:left="283" w:right="109" w:hanging="142"/>
              <w:rPr>
                <w:rFonts w:ascii="Times New Roman" w:hAnsi="Times New Roman"/>
              </w:rPr>
            </w:pPr>
            <w:r>
              <w:rPr>
                <w:rFonts w:ascii="Times New Roman" w:hAnsi="Times New Roman"/>
                <w:spacing w:val="-2"/>
              </w:rPr>
              <w:t xml:space="preserve">Kekerasan </w:t>
            </w:r>
            <w:r>
              <w:rPr>
                <w:rFonts w:ascii="Times New Roman" w:hAnsi="Times New Roman"/>
              </w:rPr>
              <w:t xml:space="preserve">Terhadap </w:t>
            </w:r>
            <w:r w:rsidRPr="0022228A">
              <w:rPr>
                <w:rFonts w:ascii="Times New Roman" w:hAnsi="Times New Roman"/>
              </w:rPr>
              <w:t>Anak</w:t>
            </w:r>
            <w:r w:rsidRPr="0022228A">
              <w:rPr>
                <w:rFonts w:ascii="Times New Roman" w:hAnsi="Times New Roman"/>
                <w:spacing w:val="-29"/>
              </w:rPr>
              <w:t xml:space="preserve"> </w:t>
            </w:r>
            <w:r w:rsidRPr="0022228A">
              <w:rPr>
                <w:rFonts w:ascii="Times New Roman" w:hAnsi="Times New Roman"/>
              </w:rPr>
              <w:t>terus meningkat</w:t>
            </w:r>
            <w:r w:rsidRPr="0022228A">
              <w:rPr>
                <w:rFonts w:ascii="Times New Roman" w:hAnsi="Times New Roman"/>
                <w:spacing w:val="-15"/>
              </w:rPr>
              <w:t xml:space="preserve"> </w:t>
            </w:r>
            <w:r w:rsidR="00DB2DB7">
              <w:rPr>
                <w:rFonts w:ascii="Times New Roman" w:hAnsi="Times New Roman"/>
              </w:rPr>
              <w:t>di Kabupaten Sumedang</w:t>
            </w:r>
          </w:p>
        </w:tc>
        <w:tc>
          <w:tcPr>
            <w:tcW w:w="1597" w:type="dxa"/>
          </w:tcPr>
          <w:p w14:paraId="2B4EFB31" w14:textId="77777777" w:rsidR="00A91EC6" w:rsidRPr="00A91EC6" w:rsidRDefault="00A91EC6" w:rsidP="000100E9">
            <w:pPr>
              <w:pStyle w:val="TableParagraph"/>
              <w:numPr>
                <w:ilvl w:val="0"/>
                <w:numId w:val="28"/>
              </w:numPr>
              <w:autoSpaceDE w:val="0"/>
              <w:autoSpaceDN w:val="0"/>
              <w:spacing w:before="10"/>
              <w:ind w:left="283" w:hanging="142"/>
              <w:rPr>
                <w:rFonts w:ascii="Times New Roman" w:hAnsi="Times New Roman"/>
              </w:rPr>
            </w:pPr>
            <w:r w:rsidRPr="00A91EC6">
              <w:rPr>
                <w:rFonts w:ascii="Times New Roman" w:hAnsi="Times New Roman"/>
                <w:color w:val="000000"/>
                <w:spacing w:val="-2"/>
                <w:shd w:val="clear" w:color="auto" w:fill="FFFFFF"/>
              </w:rPr>
              <w:t>Faktor</w:t>
            </w:r>
            <w:r w:rsidRPr="00A91EC6">
              <w:rPr>
                <w:rFonts w:ascii="Times New Roman" w:hAnsi="Times New Roman"/>
              </w:rPr>
              <w:t xml:space="preserve"> </w:t>
            </w:r>
            <w:r w:rsidRPr="00A91EC6">
              <w:rPr>
                <w:rFonts w:ascii="Times New Roman" w:hAnsi="Times New Roman"/>
                <w:color w:val="000000"/>
                <w:spacing w:val="-2"/>
                <w:shd w:val="clear" w:color="auto" w:fill="FFFFFF"/>
              </w:rPr>
              <w:t>keluarga</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“stres</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ekonomi,</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perceraian,</w:t>
            </w:r>
            <w:r w:rsidRPr="00A91EC6">
              <w:rPr>
                <w:rFonts w:ascii="Times New Roman" w:hAnsi="Times New Roman"/>
                <w:color w:val="000000"/>
                <w:spacing w:val="-2"/>
              </w:rPr>
              <w:t xml:space="preserve"> </w:t>
            </w:r>
            <w:r w:rsidRPr="00A91EC6">
              <w:rPr>
                <w:rFonts w:ascii="Times New Roman" w:hAnsi="Times New Roman"/>
                <w:color w:val="000000"/>
                <w:spacing w:val="-4"/>
                <w:shd w:val="clear" w:color="auto" w:fill="FFFFFF"/>
              </w:rPr>
              <w:t>pengasuhan</w:t>
            </w:r>
            <w:r w:rsidRPr="00A91EC6">
              <w:rPr>
                <w:rFonts w:ascii="Times New Roman" w:hAnsi="Times New Roman"/>
                <w:color w:val="000000"/>
                <w:spacing w:val="-4"/>
              </w:rPr>
              <w:t xml:space="preserve"> </w:t>
            </w:r>
            <w:r w:rsidRPr="00A91EC6">
              <w:rPr>
                <w:rFonts w:ascii="Times New Roman" w:hAnsi="Times New Roman"/>
                <w:color w:val="000000"/>
                <w:shd w:val="clear" w:color="auto" w:fill="FFFFFF"/>
              </w:rPr>
              <w:t>yang</w:t>
            </w:r>
            <w:r w:rsidRPr="00A91EC6">
              <w:rPr>
                <w:rFonts w:ascii="Times New Roman" w:hAnsi="Times New Roman"/>
                <w:color w:val="000000"/>
                <w:spacing w:val="-14"/>
                <w:shd w:val="clear" w:color="auto" w:fill="FFFFFF"/>
              </w:rPr>
              <w:t xml:space="preserve"> </w:t>
            </w:r>
            <w:r w:rsidRPr="00A91EC6">
              <w:rPr>
                <w:rFonts w:ascii="Times New Roman" w:hAnsi="Times New Roman"/>
                <w:color w:val="000000"/>
                <w:shd w:val="clear" w:color="auto" w:fill="FFFFFF"/>
              </w:rPr>
              <w:t>tidak</w:t>
            </w:r>
            <w:r w:rsidRPr="00A91EC6">
              <w:rPr>
                <w:rFonts w:ascii="Times New Roman" w:hAnsi="Times New Roman"/>
                <w:color w:val="000000"/>
              </w:rPr>
              <w:t xml:space="preserve"> </w:t>
            </w:r>
            <w:r w:rsidRPr="00A91EC6">
              <w:rPr>
                <w:rFonts w:ascii="Times New Roman" w:hAnsi="Times New Roman"/>
                <w:color w:val="000000"/>
                <w:spacing w:val="-2"/>
                <w:shd w:val="clear" w:color="auto" w:fill="FFFFFF"/>
              </w:rPr>
              <w:t>memadai</w:t>
            </w:r>
          </w:p>
          <w:p w14:paraId="10075361" w14:textId="77777777" w:rsidR="00A91EC6" w:rsidRPr="00A91EC6" w:rsidRDefault="00A91EC6" w:rsidP="000100E9">
            <w:pPr>
              <w:pStyle w:val="TableParagraph"/>
              <w:numPr>
                <w:ilvl w:val="0"/>
                <w:numId w:val="28"/>
              </w:numPr>
              <w:autoSpaceDE w:val="0"/>
              <w:autoSpaceDN w:val="0"/>
              <w:ind w:left="283" w:hanging="142"/>
              <w:rPr>
                <w:rFonts w:ascii="Times New Roman" w:hAnsi="Times New Roman"/>
              </w:rPr>
            </w:pPr>
            <w:r w:rsidRPr="00A91EC6">
              <w:rPr>
                <w:rFonts w:ascii="Times New Roman" w:hAnsi="Times New Roman"/>
                <w:color w:val="000000"/>
                <w:spacing w:val="-2"/>
                <w:shd w:val="clear" w:color="auto" w:fill="FFFFFF"/>
              </w:rPr>
              <w:t>peruba</w:t>
            </w:r>
            <w:r w:rsidRPr="00A91EC6">
              <w:rPr>
                <w:rFonts w:ascii="Times New Roman" w:hAnsi="Times New Roman"/>
                <w:color w:val="000000"/>
                <w:shd w:val="clear" w:color="auto" w:fill="FFFFFF"/>
              </w:rPr>
              <w:t>han</w:t>
            </w:r>
            <w:r w:rsidRPr="00A91EC6">
              <w:rPr>
                <w:rFonts w:ascii="Times New Roman" w:hAnsi="Times New Roman"/>
                <w:color w:val="000000"/>
                <w:spacing w:val="-14"/>
                <w:shd w:val="clear" w:color="auto" w:fill="FFFFFF"/>
              </w:rPr>
              <w:t xml:space="preserve"> </w:t>
            </w:r>
            <w:r w:rsidRPr="00A91EC6">
              <w:rPr>
                <w:rFonts w:ascii="Times New Roman" w:hAnsi="Times New Roman"/>
                <w:color w:val="000000"/>
                <w:shd w:val="clear" w:color="auto" w:fill="FFFFFF"/>
              </w:rPr>
              <w:t>gaya</w:t>
            </w:r>
            <w:r w:rsidRPr="00A91EC6">
              <w:rPr>
                <w:rFonts w:ascii="Times New Roman" w:hAnsi="Times New Roman"/>
                <w:color w:val="000000"/>
              </w:rPr>
              <w:t xml:space="preserve"> </w:t>
            </w:r>
            <w:r w:rsidRPr="00A91EC6">
              <w:rPr>
                <w:rFonts w:ascii="Times New Roman" w:hAnsi="Times New Roman"/>
                <w:color w:val="000000"/>
                <w:spacing w:val="-2"/>
                <w:shd w:val="clear" w:color="auto" w:fill="FFFFFF"/>
              </w:rPr>
              <w:t>hidup</w:t>
            </w:r>
            <w:r w:rsidRPr="00A91EC6">
              <w:rPr>
                <w:rFonts w:ascii="Times New Roman" w:hAnsi="Times New Roman"/>
              </w:rPr>
              <w:t xml:space="preserve"> </w:t>
            </w:r>
            <w:r w:rsidRPr="00A91EC6">
              <w:rPr>
                <w:rFonts w:ascii="Times New Roman" w:hAnsi="Times New Roman"/>
                <w:color w:val="000000"/>
                <w:spacing w:val="-2"/>
                <w:shd w:val="clear" w:color="auto" w:fill="FFFFFF"/>
              </w:rPr>
              <w:t>masyarakat,</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seperti</w:t>
            </w:r>
            <w:r w:rsidRPr="00A91EC6">
              <w:rPr>
                <w:rFonts w:ascii="Times New Roman" w:hAnsi="Times New Roman"/>
              </w:rPr>
              <w:t xml:space="preserve"> </w:t>
            </w:r>
            <w:r w:rsidRPr="00A91EC6">
              <w:rPr>
                <w:rFonts w:ascii="Times New Roman" w:hAnsi="Times New Roman"/>
                <w:color w:val="000000"/>
                <w:spacing w:val="-2"/>
                <w:shd w:val="clear" w:color="auto" w:fill="FFFFFF"/>
              </w:rPr>
              <w:t>meningkatnya</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penggunaan</w:t>
            </w:r>
            <w:r w:rsidRPr="00A91EC6">
              <w:rPr>
                <w:rFonts w:ascii="Times New Roman" w:hAnsi="Times New Roman"/>
              </w:rPr>
              <w:t xml:space="preserve"> </w:t>
            </w:r>
            <w:r w:rsidRPr="00A91EC6">
              <w:rPr>
                <w:rFonts w:ascii="Times New Roman" w:hAnsi="Times New Roman"/>
                <w:color w:val="000000"/>
                <w:shd w:val="clear" w:color="auto" w:fill="FFFFFF"/>
              </w:rPr>
              <w:t>gawai</w:t>
            </w:r>
            <w:r w:rsidRPr="00A91EC6">
              <w:rPr>
                <w:rFonts w:ascii="Times New Roman" w:hAnsi="Times New Roman"/>
                <w:color w:val="000000"/>
                <w:spacing w:val="-31"/>
                <w:shd w:val="clear" w:color="auto" w:fill="FFFFFF"/>
              </w:rPr>
              <w:t xml:space="preserve"> </w:t>
            </w:r>
            <w:r w:rsidRPr="00A91EC6">
              <w:rPr>
                <w:rFonts w:ascii="Times New Roman" w:hAnsi="Times New Roman"/>
                <w:color w:val="000000"/>
                <w:shd w:val="clear" w:color="auto" w:fill="FFFFFF"/>
              </w:rPr>
              <w:t>dan</w:t>
            </w:r>
            <w:r w:rsidRPr="00A91EC6">
              <w:rPr>
                <w:rFonts w:ascii="Times New Roman" w:hAnsi="Times New Roman"/>
                <w:color w:val="000000"/>
              </w:rPr>
              <w:t xml:space="preserve"> </w:t>
            </w:r>
            <w:r w:rsidRPr="00A91EC6">
              <w:rPr>
                <w:rFonts w:ascii="Times New Roman" w:hAnsi="Times New Roman"/>
                <w:color w:val="000000"/>
                <w:spacing w:val="-2"/>
                <w:shd w:val="clear" w:color="auto" w:fill="FFFFFF"/>
              </w:rPr>
              <w:t>kurangnya</w:t>
            </w:r>
            <w:r w:rsidRPr="00A91EC6">
              <w:rPr>
                <w:rFonts w:ascii="Times New Roman" w:hAnsi="Times New Roman"/>
              </w:rPr>
              <w:t xml:space="preserve"> </w:t>
            </w:r>
            <w:r w:rsidRPr="00A91EC6">
              <w:rPr>
                <w:rFonts w:ascii="Times New Roman" w:hAnsi="Times New Roman"/>
                <w:spacing w:val="-2"/>
              </w:rPr>
              <w:t>perhatian</w:t>
            </w:r>
            <w:r w:rsidRPr="00A91EC6">
              <w:rPr>
                <w:rFonts w:ascii="Times New Roman" w:hAnsi="Times New Roman"/>
                <w:spacing w:val="-12"/>
              </w:rPr>
              <w:t xml:space="preserve"> </w:t>
            </w:r>
            <w:r w:rsidRPr="00A91EC6">
              <w:rPr>
                <w:rFonts w:ascii="Times New Roman" w:hAnsi="Times New Roman"/>
                <w:spacing w:val="-2"/>
              </w:rPr>
              <w:t xml:space="preserve">pada </w:t>
            </w:r>
            <w:r w:rsidRPr="00A91EC6">
              <w:rPr>
                <w:rFonts w:ascii="Times New Roman" w:hAnsi="Times New Roman"/>
                <w:spacing w:val="-4"/>
              </w:rPr>
              <w:t xml:space="preserve">perkembangan </w:t>
            </w:r>
            <w:r w:rsidRPr="00A91EC6">
              <w:rPr>
                <w:rFonts w:ascii="Times New Roman" w:hAnsi="Times New Roman"/>
                <w:color w:val="000000"/>
                <w:spacing w:val="-2"/>
                <w:shd w:val="clear" w:color="auto" w:fill="FFFFFF"/>
              </w:rPr>
              <w:t>sosial-psikologis</w:t>
            </w:r>
            <w:r w:rsidRPr="00A91EC6">
              <w:rPr>
                <w:rFonts w:ascii="Times New Roman" w:hAnsi="Times New Roman"/>
                <w:color w:val="000000"/>
                <w:spacing w:val="-2"/>
              </w:rPr>
              <w:t xml:space="preserve"> </w:t>
            </w:r>
            <w:r w:rsidRPr="00A91EC6">
              <w:rPr>
                <w:rFonts w:ascii="Times New Roman" w:hAnsi="Times New Roman"/>
                <w:color w:val="000000"/>
                <w:spacing w:val="-4"/>
                <w:shd w:val="clear" w:color="auto" w:fill="FFFFFF"/>
              </w:rPr>
              <w:t>anak</w:t>
            </w:r>
          </w:p>
          <w:p w14:paraId="04167C25" w14:textId="77777777" w:rsidR="00A91EC6" w:rsidRPr="00A91EC6" w:rsidRDefault="00A91EC6" w:rsidP="000100E9">
            <w:pPr>
              <w:pStyle w:val="TableParagraph"/>
              <w:numPr>
                <w:ilvl w:val="0"/>
                <w:numId w:val="28"/>
              </w:numPr>
              <w:autoSpaceDE w:val="0"/>
              <w:autoSpaceDN w:val="0"/>
              <w:ind w:left="283" w:hanging="142"/>
              <w:rPr>
                <w:rFonts w:ascii="Times New Roman" w:hAnsi="Times New Roman"/>
              </w:rPr>
            </w:pPr>
            <w:r w:rsidRPr="00A91EC6">
              <w:rPr>
                <w:rFonts w:ascii="Times New Roman" w:hAnsi="Times New Roman"/>
                <w:color w:val="000000"/>
                <w:spacing w:val="-2"/>
              </w:rPr>
              <w:t xml:space="preserve">Belum optimalnya perlindungan </w:t>
            </w:r>
            <w:r w:rsidRPr="00A91EC6">
              <w:rPr>
                <w:rFonts w:ascii="Times New Roman" w:hAnsi="Times New Roman"/>
                <w:color w:val="000000"/>
              </w:rPr>
              <w:t>hukum,</w:t>
            </w:r>
            <w:r w:rsidRPr="00A91EC6">
              <w:rPr>
                <w:rFonts w:ascii="Times New Roman" w:hAnsi="Times New Roman"/>
                <w:color w:val="000000"/>
                <w:spacing w:val="-23"/>
              </w:rPr>
              <w:t xml:space="preserve"> </w:t>
            </w:r>
            <w:r w:rsidRPr="00A91EC6">
              <w:rPr>
                <w:rFonts w:ascii="Times New Roman" w:hAnsi="Times New Roman"/>
                <w:color w:val="000000"/>
              </w:rPr>
              <w:t xml:space="preserve">serta </w:t>
            </w:r>
            <w:r w:rsidRPr="00A91EC6">
              <w:rPr>
                <w:rFonts w:ascii="Times New Roman" w:hAnsi="Times New Roman"/>
                <w:color w:val="000000"/>
                <w:spacing w:val="-2"/>
              </w:rPr>
              <w:t xml:space="preserve">upaya rehabilitasi </w:t>
            </w:r>
            <w:r w:rsidRPr="00A91EC6">
              <w:rPr>
                <w:rFonts w:ascii="Times New Roman" w:hAnsi="Times New Roman"/>
                <w:color w:val="000000"/>
                <w:spacing w:val="-4"/>
              </w:rPr>
              <w:t>dan</w:t>
            </w:r>
            <w:r w:rsidRPr="00A91EC6">
              <w:rPr>
                <w:rFonts w:ascii="Times New Roman" w:hAnsi="Times New Roman"/>
                <w:color w:val="000000"/>
                <w:spacing w:val="-13"/>
              </w:rPr>
              <w:t xml:space="preserve"> </w:t>
            </w:r>
            <w:r w:rsidRPr="00A91EC6">
              <w:rPr>
                <w:rFonts w:ascii="Times New Roman" w:hAnsi="Times New Roman"/>
                <w:color w:val="000000"/>
                <w:spacing w:val="-4"/>
              </w:rPr>
              <w:t xml:space="preserve">pemulihan </w:t>
            </w:r>
            <w:r w:rsidRPr="00A91EC6">
              <w:rPr>
                <w:rFonts w:ascii="Times New Roman" w:hAnsi="Times New Roman"/>
                <w:color w:val="000000"/>
              </w:rPr>
              <w:t>terhadap</w:t>
            </w:r>
            <w:r w:rsidRPr="00A91EC6">
              <w:rPr>
                <w:rFonts w:ascii="Times New Roman" w:hAnsi="Times New Roman"/>
                <w:color w:val="000000"/>
                <w:spacing w:val="-29"/>
              </w:rPr>
              <w:t xml:space="preserve"> </w:t>
            </w:r>
            <w:r w:rsidRPr="00A91EC6">
              <w:rPr>
                <w:rFonts w:ascii="Times New Roman" w:hAnsi="Times New Roman"/>
                <w:color w:val="000000"/>
              </w:rPr>
              <w:t>anak anak</w:t>
            </w:r>
            <w:r w:rsidRPr="00A91EC6">
              <w:rPr>
                <w:rFonts w:ascii="Times New Roman" w:hAnsi="Times New Roman"/>
                <w:color w:val="000000"/>
                <w:spacing w:val="-29"/>
              </w:rPr>
              <w:t xml:space="preserve"> </w:t>
            </w:r>
            <w:r w:rsidRPr="00A91EC6">
              <w:rPr>
                <w:rFonts w:ascii="Times New Roman" w:hAnsi="Times New Roman"/>
                <w:color w:val="000000"/>
              </w:rPr>
              <w:t>terlantar, anak</w:t>
            </w:r>
            <w:r w:rsidRPr="00A91EC6">
              <w:rPr>
                <w:rFonts w:ascii="Times New Roman" w:hAnsi="Times New Roman"/>
                <w:color w:val="000000"/>
                <w:spacing w:val="-29"/>
              </w:rPr>
              <w:t xml:space="preserve"> </w:t>
            </w:r>
            <w:r w:rsidRPr="00A91EC6">
              <w:rPr>
                <w:rFonts w:ascii="Times New Roman" w:hAnsi="Times New Roman"/>
                <w:color w:val="000000"/>
              </w:rPr>
              <w:t>korban kekerasan</w:t>
            </w:r>
            <w:r w:rsidRPr="00A91EC6">
              <w:rPr>
                <w:rFonts w:ascii="Times New Roman" w:hAnsi="Times New Roman"/>
                <w:color w:val="000000"/>
                <w:spacing w:val="-14"/>
              </w:rPr>
              <w:t xml:space="preserve"> </w:t>
            </w:r>
            <w:r w:rsidRPr="00A91EC6">
              <w:rPr>
                <w:rFonts w:ascii="Times New Roman" w:hAnsi="Times New Roman"/>
                <w:color w:val="000000"/>
              </w:rPr>
              <w:t>dan anak</w:t>
            </w:r>
            <w:r w:rsidRPr="00A91EC6">
              <w:rPr>
                <w:rFonts w:ascii="Times New Roman" w:hAnsi="Times New Roman"/>
                <w:color w:val="000000"/>
                <w:spacing w:val="-29"/>
              </w:rPr>
              <w:t xml:space="preserve"> </w:t>
            </w:r>
            <w:r w:rsidRPr="00A91EC6">
              <w:rPr>
                <w:rFonts w:ascii="Times New Roman" w:hAnsi="Times New Roman"/>
                <w:color w:val="000000"/>
              </w:rPr>
              <w:t xml:space="preserve">anak </w:t>
            </w:r>
            <w:r w:rsidRPr="00A91EC6">
              <w:rPr>
                <w:rFonts w:ascii="Times New Roman" w:hAnsi="Times New Roman"/>
                <w:color w:val="000000"/>
                <w:spacing w:val="-2"/>
              </w:rPr>
              <w:t>berkebutuhan khusus</w:t>
            </w:r>
          </w:p>
          <w:p w14:paraId="6DA54AFD" w14:textId="77777777" w:rsidR="00A91EC6" w:rsidRPr="00A91EC6" w:rsidRDefault="00A91EC6" w:rsidP="00A03C80">
            <w:pPr>
              <w:pStyle w:val="TableParagraph"/>
              <w:autoSpaceDE w:val="0"/>
              <w:autoSpaceDN w:val="0"/>
              <w:rPr>
                <w:rFonts w:ascii="Times New Roman" w:hAnsi="Times New Roman"/>
              </w:rPr>
            </w:pPr>
          </w:p>
          <w:p w14:paraId="793ACAE9" w14:textId="77777777" w:rsidR="00A91EC6" w:rsidRPr="00A91EC6" w:rsidRDefault="00A91EC6" w:rsidP="00A03C80">
            <w:pPr>
              <w:pStyle w:val="TableParagraph"/>
              <w:autoSpaceDE w:val="0"/>
              <w:autoSpaceDN w:val="0"/>
              <w:spacing w:before="10"/>
              <w:rPr>
                <w:rFonts w:ascii="Times New Roman" w:hAnsi="Times New Roman"/>
              </w:rPr>
            </w:pPr>
          </w:p>
        </w:tc>
        <w:tc>
          <w:tcPr>
            <w:tcW w:w="1625" w:type="dxa"/>
          </w:tcPr>
          <w:p w14:paraId="5F874859" w14:textId="77777777" w:rsidR="00A91EC6" w:rsidRPr="00A91EC6" w:rsidRDefault="00D14C27" w:rsidP="005D5E91">
            <w:pPr>
              <w:pStyle w:val="TableParagraph"/>
              <w:ind w:left="102" w:right="150"/>
              <w:rPr>
                <w:rFonts w:ascii="Times New Roman" w:hAnsi="Times New Roman"/>
              </w:rPr>
            </w:pPr>
            <w:r w:rsidRPr="00D14C27">
              <w:rPr>
                <w:rFonts w:ascii="Times New Roman" w:hAnsi="Times New Roman"/>
              </w:rPr>
              <w:t>64,890 ( 2023)</w:t>
            </w:r>
          </w:p>
        </w:tc>
        <w:tc>
          <w:tcPr>
            <w:tcW w:w="1985" w:type="dxa"/>
          </w:tcPr>
          <w:p w14:paraId="63EF7A56" w14:textId="77777777" w:rsidR="00A91EC6" w:rsidRPr="00A91EC6" w:rsidRDefault="00A91EC6" w:rsidP="000100E9">
            <w:pPr>
              <w:pStyle w:val="TableParagraph"/>
              <w:numPr>
                <w:ilvl w:val="0"/>
                <w:numId w:val="29"/>
              </w:numPr>
              <w:autoSpaceDE w:val="0"/>
              <w:autoSpaceDN w:val="0"/>
              <w:spacing w:before="10"/>
              <w:ind w:left="225" w:hanging="142"/>
              <w:rPr>
                <w:rFonts w:ascii="Times New Roman" w:hAnsi="Times New Roman"/>
              </w:rPr>
            </w:pPr>
            <w:r w:rsidRPr="00A91EC6">
              <w:rPr>
                <w:rFonts w:ascii="Times New Roman" w:hAnsi="Times New Roman"/>
                <w:color w:val="000000"/>
                <w:spacing w:val="-4"/>
                <w:shd w:val="clear" w:color="auto" w:fill="FFFFFF"/>
              </w:rPr>
              <w:t>Pola</w:t>
            </w:r>
            <w:r w:rsidRPr="00A91EC6">
              <w:rPr>
                <w:rFonts w:ascii="Times New Roman" w:hAnsi="Times New Roman"/>
              </w:rPr>
              <w:t xml:space="preserve"> </w:t>
            </w:r>
            <w:r w:rsidRPr="00A91EC6">
              <w:rPr>
                <w:rFonts w:ascii="Times New Roman" w:hAnsi="Times New Roman"/>
                <w:color w:val="000000"/>
                <w:shd w:val="clear" w:color="auto" w:fill="FFFFFF"/>
              </w:rPr>
              <w:t>Asuh</w:t>
            </w:r>
            <w:r w:rsidRPr="00A91EC6">
              <w:rPr>
                <w:rFonts w:ascii="Times New Roman" w:hAnsi="Times New Roman"/>
                <w:color w:val="000000"/>
                <w:spacing w:val="-14"/>
                <w:shd w:val="clear" w:color="auto" w:fill="FFFFFF"/>
              </w:rPr>
              <w:t xml:space="preserve"> </w:t>
            </w:r>
            <w:r w:rsidRPr="00A91EC6">
              <w:rPr>
                <w:rFonts w:ascii="Times New Roman" w:hAnsi="Times New Roman"/>
                <w:color w:val="000000"/>
                <w:shd w:val="clear" w:color="auto" w:fill="FFFFFF"/>
              </w:rPr>
              <w:t>Anak</w:t>
            </w:r>
            <w:r w:rsidRPr="00A91EC6">
              <w:rPr>
                <w:rFonts w:ascii="Times New Roman" w:hAnsi="Times New Roman"/>
                <w:color w:val="000000"/>
                <w:spacing w:val="-29"/>
                <w:shd w:val="clear" w:color="auto" w:fill="FFFFFF"/>
              </w:rPr>
              <w:t xml:space="preserve"> </w:t>
            </w:r>
            <w:r w:rsidRPr="00A91EC6">
              <w:rPr>
                <w:rFonts w:ascii="Times New Roman" w:hAnsi="Times New Roman"/>
                <w:color w:val="000000"/>
                <w:shd w:val="clear" w:color="auto" w:fill="FFFFFF"/>
              </w:rPr>
              <w:t>dan</w:t>
            </w:r>
            <w:r w:rsidRPr="00A91EC6">
              <w:rPr>
                <w:rFonts w:ascii="Times New Roman" w:hAnsi="Times New Roman"/>
                <w:color w:val="000000"/>
              </w:rPr>
              <w:t xml:space="preserve"> </w:t>
            </w:r>
            <w:r w:rsidRPr="00A91EC6">
              <w:rPr>
                <w:rFonts w:ascii="Times New Roman" w:hAnsi="Times New Roman"/>
                <w:color w:val="000000"/>
                <w:shd w:val="clear" w:color="auto" w:fill="FFFFFF"/>
              </w:rPr>
              <w:t>Remaja di Era</w:t>
            </w:r>
            <w:r w:rsidRPr="00A91EC6">
              <w:rPr>
                <w:rFonts w:ascii="Times New Roman" w:hAnsi="Times New Roman"/>
                <w:color w:val="000000"/>
              </w:rPr>
              <w:t xml:space="preserve"> </w:t>
            </w:r>
            <w:r w:rsidRPr="00A91EC6">
              <w:rPr>
                <w:rFonts w:ascii="Times New Roman" w:hAnsi="Times New Roman"/>
                <w:color w:val="000000"/>
                <w:spacing w:val="-2"/>
                <w:shd w:val="clear" w:color="auto" w:fill="FFFFFF"/>
              </w:rPr>
              <w:t>Digital</w:t>
            </w:r>
            <w:r w:rsidRPr="00A91EC6">
              <w:rPr>
                <w:rFonts w:ascii="Times New Roman" w:hAnsi="Times New Roman"/>
              </w:rPr>
              <w:t xml:space="preserve"> </w:t>
            </w:r>
            <w:r w:rsidRPr="00A91EC6">
              <w:rPr>
                <w:rFonts w:ascii="Times New Roman" w:hAnsi="Times New Roman"/>
                <w:color w:val="000000"/>
                <w:spacing w:val="-2"/>
                <w:shd w:val="clear" w:color="auto" w:fill="FFFFFF"/>
              </w:rPr>
              <w:t>Cegah</w:t>
            </w:r>
            <w:r w:rsidRPr="00A91EC6">
              <w:rPr>
                <w:rFonts w:ascii="Times New Roman" w:hAnsi="Times New Roman"/>
                <w:color w:val="000000"/>
                <w:spacing w:val="-12"/>
                <w:shd w:val="clear" w:color="auto" w:fill="FFFFFF"/>
              </w:rPr>
              <w:t xml:space="preserve"> </w:t>
            </w:r>
            <w:r w:rsidRPr="00A91EC6">
              <w:rPr>
                <w:rFonts w:ascii="Times New Roman" w:hAnsi="Times New Roman"/>
                <w:i/>
                <w:color w:val="000000"/>
                <w:spacing w:val="-2"/>
                <w:shd w:val="clear" w:color="auto" w:fill="FFFFFF"/>
              </w:rPr>
              <w:t>Kekeras</w:t>
            </w:r>
            <w:r w:rsidRPr="00A91EC6">
              <w:rPr>
                <w:rFonts w:ascii="Times New Roman" w:hAnsi="Times New Roman"/>
                <w:i/>
                <w:color w:val="000000"/>
                <w:shd w:val="clear" w:color="auto" w:fill="FFFFFF"/>
              </w:rPr>
              <w:t>an</w:t>
            </w:r>
            <w:r w:rsidRPr="00A91EC6">
              <w:rPr>
                <w:rFonts w:ascii="Times New Roman" w:hAnsi="Times New Roman"/>
                <w:i/>
                <w:color w:val="000000"/>
                <w:spacing w:val="-14"/>
                <w:shd w:val="clear" w:color="auto" w:fill="FFFFFF"/>
              </w:rPr>
              <w:t xml:space="preserve"> </w:t>
            </w:r>
            <w:r w:rsidRPr="00A91EC6">
              <w:rPr>
                <w:rFonts w:ascii="Times New Roman" w:hAnsi="Times New Roman"/>
                <w:color w:val="000000"/>
                <w:shd w:val="clear" w:color="auto" w:fill="FFFFFF"/>
              </w:rPr>
              <w:t>(PAAREDI</w:t>
            </w:r>
            <w:r w:rsidRPr="00A91EC6">
              <w:rPr>
                <w:rFonts w:ascii="Times New Roman" w:hAnsi="Times New Roman"/>
                <w:color w:val="000000"/>
              </w:rPr>
              <w:t xml:space="preserve"> </w:t>
            </w:r>
            <w:r w:rsidRPr="00A91EC6">
              <w:rPr>
                <w:rFonts w:ascii="Times New Roman" w:hAnsi="Times New Roman"/>
                <w:color w:val="000000"/>
                <w:spacing w:val="-2"/>
                <w:shd w:val="clear" w:color="auto" w:fill="FFFFFF"/>
              </w:rPr>
              <w:t>CEKAS)</w:t>
            </w:r>
          </w:p>
          <w:p w14:paraId="753526AE" w14:textId="77777777" w:rsidR="00A91EC6" w:rsidRPr="00A91EC6" w:rsidRDefault="00A91EC6" w:rsidP="000100E9">
            <w:pPr>
              <w:pStyle w:val="TableParagraph"/>
              <w:numPr>
                <w:ilvl w:val="0"/>
                <w:numId w:val="29"/>
              </w:numPr>
              <w:autoSpaceDE w:val="0"/>
              <w:autoSpaceDN w:val="0"/>
              <w:spacing w:before="10"/>
              <w:ind w:left="225" w:hanging="142"/>
              <w:rPr>
                <w:rFonts w:ascii="Times New Roman" w:hAnsi="Times New Roman"/>
              </w:rPr>
            </w:pPr>
            <w:r w:rsidRPr="00A91EC6">
              <w:rPr>
                <w:rFonts w:ascii="Times New Roman" w:hAnsi="Times New Roman"/>
                <w:color w:val="000000"/>
                <w:spacing w:val="-2"/>
                <w:shd w:val="clear" w:color="auto" w:fill="FFFFFF"/>
              </w:rPr>
              <w:t>Penyedia</w:t>
            </w:r>
            <w:r w:rsidRPr="00A91EC6">
              <w:rPr>
                <w:rFonts w:ascii="Times New Roman" w:hAnsi="Times New Roman"/>
                <w:color w:val="000000"/>
                <w:spacing w:val="-2"/>
              </w:rPr>
              <w:t xml:space="preserve"> </w:t>
            </w:r>
            <w:r w:rsidRPr="00A91EC6">
              <w:rPr>
                <w:rFonts w:ascii="Times New Roman" w:hAnsi="Times New Roman"/>
                <w:color w:val="000000"/>
                <w:shd w:val="clear" w:color="auto" w:fill="FFFFFF"/>
              </w:rPr>
              <w:t>an</w:t>
            </w:r>
            <w:r w:rsidRPr="00A91EC6">
              <w:rPr>
                <w:rFonts w:ascii="Times New Roman" w:hAnsi="Times New Roman"/>
                <w:color w:val="000000"/>
                <w:spacing w:val="-14"/>
                <w:shd w:val="clear" w:color="auto" w:fill="FFFFFF"/>
              </w:rPr>
              <w:t xml:space="preserve"> </w:t>
            </w:r>
            <w:r w:rsidRPr="00A91EC6">
              <w:rPr>
                <w:rFonts w:ascii="Times New Roman" w:hAnsi="Times New Roman"/>
                <w:color w:val="000000"/>
                <w:shd w:val="clear" w:color="auto" w:fill="FFFFFF"/>
              </w:rPr>
              <w:t>layanan</w:t>
            </w:r>
            <w:r w:rsidRPr="00A91EC6">
              <w:rPr>
                <w:rFonts w:ascii="Times New Roman" w:hAnsi="Times New Roman"/>
                <w:color w:val="000000"/>
              </w:rPr>
              <w:t xml:space="preserve"> </w:t>
            </w:r>
            <w:r w:rsidRPr="00A91EC6">
              <w:rPr>
                <w:rFonts w:ascii="Times New Roman" w:hAnsi="Times New Roman"/>
                <w:color w:val="000000"/>
                <w:spacing w:val="-2"/>
                <w:shd w:val="clear" w:color="auto" w:fill="FFFFFF"/>
              </w:rPr>
              <w:t>peningkatan</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kualitas</w:t>
            </w:r>
            <w:r w:rsidRPr="00A91EC6">
              <w:rPr>
                <w:rFonts w:ascii="Times New Roman" w:hAnsi="Times New Roman"/>
                <w:color w:val="000000"/>
                <w:spacing w:val="-2"/>
              </w:rPr>
              <w:t xml:space="preserve"> </w:t>
            </w:r>
            <w:r w:rsidRPr="00A91EC6">
              <w:rPr>
                <w:rFonts w:ascii="Times New Roman" w:hAnsi="Times New Roman"/>
                <w:color w:val="000000"/>
                <w:shd w:val="clear" w:color="auto" w:fill="FFFFFF"/>
              </w:rPr>
              <w:t>keluarga</w:t>
            </w:r>
            <w:r w:rsidRPr="00A91EC6">
              <w:rPr>
                <w:rFonts w:ascii="Times New Roman" w:hAnsi="Times New Roman"/>
                <w:color w:val="000000"/>
                <w:spacing w:val="-17"/>
                <w:shd w:val="clear" w:color="auto" w:fill="FFFFFF"/>
              </w:rPr>
              <w:t xml:space="preserve"> </w:t>
            </w:r>
            <w:r w:rsidRPr="00A91EC6">
              <w:rPr>
                <w:rFonts w:ascii="Times New Roman" w:hAnsi="Times New Roman"/>
                <w:color w:val="000000"/>
                <w:shd w:val="clear" w:color="auto" w:fill="FFFFFF"/>
              </w:rPr>
              <w:t>oleh</w:t>
            </w:r>
            <w:r w:rsidRPr="00A91EC6">
              <w:rPr>
                <w:rFonts w:ascii="Times New Roman" w:hAnsi="Times New Roman"/>
                <w:color w:val="000000"/>
              </w:rPr>
              <w:t xml:space="preserve"> </w:t>
            </w:r>
            <w:r w:rsidRPr="00A91EC6">
              <w:rPr>
                <w:rFonts w:ascii="Times New Roman" w:hAnsi="Times New Roman"/>
                <w:color w:val="000000"/>
                <w:spacing w:val="-2"/>
                <w:shd w:val="clear" w:color="auto" w:fill="FFFFFF"/>
              </w:rPr>
              <w:t>Pusat</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Pembelajaran</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Keluarga (PUSPAGA)</w:t>
            </w:r>
          </w:p>
          <w:p w14:paraId="1319E191" w14:textId="77777777" w:rsidR="00A91EC6" w:rsidRPr="00A91EC6" w:rsidRDefault="00A91EC6" w:rsidP="000100E9">
            <w:pPr>
              <w:pStyle w:val="TableParagraph"/>
              <w:numPr>
                <w:ilvl w:val="0"/>
                <w:numId w:val="29"/>
              </w:numPr>
              <w:autoSpaceDE w:val="0"/>
              <w:autoSpaceDN w:val="0"/>
              <w:ind w:left="225" w:hanging="142"/>
              <w:rPr>
                <w:rFonts w:ascii="Times New Roman" w:hAnsi="Times New Roman"/>
              </w:rPr>
            </w:pPr>
            <w:r w:rsidRPr="00A91EC6">
              <w:rPr>
                <w:rFonts w:ascii="Times New Roman" w:hAnsi="Times New Roman"/>
                <w:color w:val="000000"/>
                <w:spacing w:val="-2"/>
                <w:shd w:val="clear" w:color="auto" w:fill="FFFFFF"/>
              </w:rPr>
              <w:t>Program</w:t>
            </w:r>
            <w:r w:rsidRPr="00A91EC6">
              <w:rPr>
                <w:rFonts w:ascii="Times New Roman" w:hAnsi="Times New Roman"/>
                <w:color w:val="000000"/>
                <w:spacing w:val="-2"/>
              </w:rPr>
              <w:t xml:space="preserve"> </w:t>
            </w:r>
            <w:r w:rsidRPr="00A91EC6">
              <w:rPr>
                <w:rFonts w:ascii="Times New Roman" w:hAnsi="Times New Roman"/>
                <w:color w:val="000000"/>
                <w:shd w:val="clear" w:color="auto" w:fill="FFFFFF"/>
              </w:rPr>
              <w:t>Seribu</w:t>
            </w:r>
            <w:r w:rsidRPr="00A91EC6">
              <w:rPr>
                <w:rFonts w:ascii="Times New Roman" w:hAnsi="Times New Roman"/>
                <w:color w:val="000000"/>
                <w:spacing w:val="-14"/>
                <w:shd w:val="clear" w:color="auto" w:fill="FFFFFF"/>
              </w:rPr>
              <w:t xml:space="preserve"> </w:t>
            </w:r>
            <w:r w:rsidRPr="00A91EC6">
              <w:rPr>
                <w:rFonts w:ascii="Times New Roman" w:hAnsi="Times New Roman"/>
                <w:color w:val="000000"/>
                <w:shd w:val="clear" w:color="auto" w:fill="FFFFFF"/>
              </w:rPr>
              <w:t>Kata</w:t>
            </w:r>
            <w:r w:rsidRPr="00A91EC6">
              <w:rPr>
                <w:rFonts w:ascii="Times New Roman" w:hAnsi="Times New Roman"/>
                <w:color w:val="000000"/>
              </w:rPr>
              <w:t xml:space="preserve"> </w:t>
            </w:r>
            <w:r w:rsidRPr="00A91EC6">
              <w:rPr>
                <w:rFonts w:ascii="Times New Roman" w:hAnsi="Times New Roman"/>
                <w:color w:val="000000"/>
                <w:spacing w:val="-2"/>
                <w:shd w:val="clear" w:color="auto" w:fill="FFFFFF"/>
              </w:rPr>
              <w:t>Positif</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(Serbukatif)</w:t>
            </w:r>
            <w:r w:rsidRPr="00A91EC6">
              <w:rPr>
                <w:rFonts w:ascii="Times New Roman" w:hAnsi="Times New Roman"/>
              </w:rPr>
              <w:t xml:space="preserve"> </w:t>
            </w:r>
            <w:r w:rsidRPr="00A91EC6">
              <w:rPr>
                <w:rFonts w:ascii="Times New Roman" w:hAnsi="Times New Roman"/>
                <w:color w:val="000000"/>
                <w:spacing w:val="-2"/>
                <w:shd w:val="clear" w:color="auto" w:fill="FFFFFF"/>
              </w:rPr>
              <w:t>Program</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direncanaka</w:t>
            </w:r>
            <w:r w:rsidRPr="00A91EC6">
              <w:rPr>
                <w:rFonts w:ascii="Times New Roman" w:hAnsi="Times New Roman"/>
                <w:color w:val="000000"/>
                <w:spacing w:val="-10"/>
                <w:shd w:val="clear" w:color="auto" w:fill="FFFFFF"/>
              </w:rPr>
              <w:t>n</w:t>
            </w:r>
          </w:p>
          <w:p w14:paraId="62EF30FE" w14:textId="77777777" w:rsidR="00A91EC6" w:rsidRPr="00A91EC6" w:rsidRDefault="00A91EC6" w:rsidP="000100E9">
            <w:pPr>
              <w:pStyle w:val="TableParagraph"/>
              <w:numPr>
                <w:ilvl w:val="0"/>
                <w:numId w:val="29"/>
              </w:numPr>
              <w:autoSpaceDE w:val="0"/>
              <w:autoSpaceDN w:val="0"/>
              <w:ind w:left="225" w:hanging="142"/>
              <w:rPr>
                <w:rFonts w:ascii="Times New Roman" w:hAnsi="Times New Roman"/>
              </w:rPr>
            </w:pPr>
            <w:r w:rsidRPr="00A91EC6">
              <w:rPr>
                <w:rFonts w:ascii="Times New Roman" w:hAnsi="Times New Roman"/>
                <w:color w:val="000000"/>
                <w:spacing w:val="-6"/>
                <w:shd w:val="clear" w:color="auto" w:fill="FFFFFF"/>
              </w:rPr>
              <w:t>Pelatihan</w:t>
            </w:r>
            <w:r w:rsidRPr="00A91EC6">
              <w:rPr>
                <w:rFonts w:ascii="Times New Roman" w:hAnsi="Times New Roman"/>
                <w:color w:val="000000"/>
                <w:spacing w:val="-6"/>
              </w:rPr>
              <w:t xml:space="preserve"> </w:t>
            </w:r>
            <w:r w:rsidRPr="00A91EC6">
              <w:rPr>
                <w:rFonts w:ascii="Times New Roman" w:hAnsi="Times New Roman"/>
                <w:color w:val="000000"/>
                <w:shd w:val="clear" w:color="auto" w:fill="FFFFFF"/>
              </w:rPr>
              <w:t>yang</w:t>
            </w:r>
            <w:r w:rsidRPr="00A91EC6">
              <w:rPr>
                <w:rFonts w:ascii="Times New Roman" w:hAnsi="Times New Roman"/>
                <w:color w:val="000000"/>
                <w:spacing w:val="-14"/>
                <w:shd w:val="clear" w:color="auto" w:fill="FFFFFF"/>
              </w:rPr>
              <w:t xml:space="preserve"> </w:t>
            </w:r>
            <w:r w:rsidRPr="00A91EC6">
              <w:rPr>
                <w:rFonts w:ascii="Times New Roman" w:hAnsi="Times New Roman"/>
                <w:color w:val="000000"/>
                <w:shd w:val="clear" w:color="auto" w:fill="FFFFFF"/>
              </w:rPr>
              <w:t>bertujuan</w:t>
            </w:r>
            <w:r w:rsidRPr="00A91EC6">
              <w:rPr>
                <w:rFonts w:ascii="Times New Roman" w:hAnsi="Times New Roman"/>
                <w:color w:val="000000"/>
              </w:rPr>
              <w:t xml:space="preserve"> </w:t>
            </w:r>
            <w:r w:rsidRPr="00A91EC6">
              <w:rPr>
                <w:rFonts w:ascii="Times New Roman" w:hAnsi="Times New Roman"/>
                <w:color w:val="000000"/>
                <w:spacing w:val="-2"/>
                <w:shd w:val="clear" w:color="auto" w:fill="FFFFFF"/>
              </w:rPr>
              <w:t>untuk</w:t>
            </w:r>
            <w:r w:rsidRPr="00A91EC6">
              <w:rPr>
                <w:rFonts w:ascii="Times New Roman" w:hAnsi="Times New Roman"/>
                <w:color w:val="000000"/>
                <w:spacing w:val="-2"/>
              </w:rPr>
              <w:t xml:space="preserve"> </w:t>
            </w:r>
            <w:r w:rsidRPr="00A91EC6">
              <w:rPr>
                <w:rFonts w:ascii="Times New Roman" w:hAnsi="Times New Roman"/>
                <w:color w:val="000000"/>
                <w:spacing w:val="-4"/>
                <w:shd w:val="clear" w:color="auto" w:fill="FFFFFF"/>
              </w:rPr>
              <w:t>memperkenalka</w:t>
            </w:r>
            <w:r w:rsidRPr="00A91EC6">
              <w:rPr>
                <w:rFonts w:ascii="Times New Roman" w:hAnsi="Times New Roman"/>
                <w:color w:val="000000"/>
                <w:spacing w:val="-4"/>
              </w:rPr>
              <w:t xml:space="preserve"> </w:t>
            </w:r>
            <w:r w:rsidRPr="00A91EC6">
              <w:rPr>
                <w:rFonts w:ascii="Times New Roman" w:hAnsi="Times New Roman"/>
                <w:color w:val="000000"/>
                <w:shd w:val="clear" w:color="auto" w:fill="FFFFFF"/>
              </w:rPr>
              <w:t>n</w:t>
            </w:r>
            <w:r w:rsidRPr="00A91EC6">
              <w:rPr>
                <w:rFonts w:ascii="Times New Roman" w:hAnsi="Times New Roman"/>
                <w:color w:val="000000"/>
                <w:spacing w:val="-14"/>
                <w:shd w:val="clear" w:color="auto" w:fill="FFFFFF"/>
              </w:rPr>
              <w:t xml:space="preserve"> </w:t>
            </w:r>
            <w:r w:rsidRPr="00A91EC6">
              <w:rPr>
                <w:rFonts w:ascii="Times New Roman" w:hAnsi="Times New Roman"/>
                <w:color w:val="000000"/>
                <w:shd w:val="clear" w:color="auto" w:fill="FFFFFF"/>
              </w:rPr>
              <w:t>guru/orang</w:t>
            </w:r>
            <w:r w:rsidRPr="00A91EC6">
              <w:rPr>
                <w:rFonts w:ascii="Times New Roman" w:hAnsi="Times New Roman"/>
                <w:color w:val="000000"/>
              </w:rPr>
              <w:t xml:space="preserve"> </w:t>
            </w:r>
            <w:r w:rsidRPr="00A91EC6">
              <w:rPr>
                <w:rFonts w:ascii="Times New Roman" w:hAnsi="Times New Roman"/>
                <w:color w:val="000000"/>
                <w:shd w:val="clear" w:color="auto" w:fill="FFFFFF"/>
              </w:rPr>
              <w:t>tua</w:t>
            </w:r>
            <w:r w:rsidRPr="00A91EC6">
              <w:rPr>
                <w:rFonts w:ascii="Times New Roman" w:hAnsi="Times New Roman"/>
                <w:color w:val="000000"/>
                <w:spacing w:val="-17"/>
                <w:shd w:val="clear" w:color="auto" w:fill="FFFFFF"/>
              </w:rPr>
              <w:t xml:space="preserve"> </w:t>
            </w:r>
            <w:r w:rsidRPr="00A91EC6">
              <w:rPr>
                <w:rFonts w:ascii="Times New Roman" w:hAnsi="Times New Roman"/>
                <w:color w:val="000000"/>
                <w:shd w:val="clear" w:color="auto" w:fill="FFFFFF"/>
              </w:rPr>
              <w:t>dengan</w:t>
            </w:r>
            <w:r w:rsidRPr="00A91EC6">
              <w:rPr>
                <w:rFonts w:ascii="Times New Roman" w:hAnsi="Times New Roman"/>
              </w:rPr>
              <w:t xml:space="preserve"> </w:t>
            </w:r>
            <w:r w:rsidRPr="00A91EC6">
              <w:rPr>
                <w:rFonts w:ascii="Times New Roman" w:hAnsi="Times New Roman"/>
                <w:color w:val="000000"/>
                <w:spacing w:val="-2"/>
                <w:shd w:val="clear" w:color="auto" w:fill="FFFFFF"/>
              </w:rPr>
              <w:t>dasar-dasar</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perkembangan</w:t>
            </w:r>
            <w:r w:rsidRPr="00A91EC6">
              <w:rPr>
                <w:rFonts w:ascii="Times New Roman" w:hAnsi="Times New Roman"/>
                <w:color w:val="000000"/>
                <w:spacing w:val="-2"/>
              </w:rPr>
              <w:t xml:space="preserve"> </w:t>
            </w:r>
            <w:r w:rsidRPr="00A91EC6">
              <w:rPr>
                <w:rFonts w:ascii="Times New Roman" w:hAnsi="Times New Roman"/>
                <w:color w:val="000000"/>
                <w:spacing w:val="-4"/>
                <w:shd w:val="clear" w:color="auto" w:fill="FFFFFF"/>
              </w:rPr>
              <w:t>anak</w:t>
            </w:r>
          </w:p>
          <w:p w14:paraId="0D377EC1" w14:textId="77777777" w:rsidR="00A91EC6" w:rsidRPr="00A91EC6" w:rsidRDefault="00A91EC6" w:rsidP="000100E9">
            <w:pPr>
              <w:pStyle w:val="TableParagraph"/>
              <w:numPr>
                <w:ilvl w:val="0"/>
                <w:numId w:val="29"/>
              </w:numPr>
              <w:autoSpaceDE w:val="0"/>
              <w:autoSpaceDN w:val="0"/>
              <w:ind w:left="225" w:hanging="142"/>
              <w:rPr>
                <w:rFonts w:ascii="Times New Roman" w:hAnsi="Times New Roman"/>
              </w:rPr>
            </w:pPr>
            <w:r w:rsidRPr="00A91EC6">
              <w:rPr>
                <w:rFonts w:ascii="Times New Roman" w:hAnsi="Times New Roman"/>
                <w:color w:val="000000"/>
                <w:spacing w:val="-4"/>
              </w:rPr>
              <w:t>Sos</w:t>
            </w:r>
            <w:r w:rsidRPr="00A91EC6">
              <w:rPr>
                <w:rFonts w:ascii="Times New Roman" w:hAnsi="Times New Roman"/>
                <w:color w:val="000000"/>
                <w:spacing w:val="-2"/>
              </w:rPr>
              <w:t>ialisasi</w:t>
            </w:r>
            <w:r w:rsidRPr="00A91EC6">
              <w:rPr>
                <w:rFonts w:ascii="Times New Roman" w:hAnsi="Times New Roman"/>
                <w:color w:val="000000"/>
                <w:spacing w:val="40"/>
              </w:rPr>
              <w:t xml:space="preserve"> </w:t>
            </w:r>
            <w:r w:rsidRPr="00A91EC6">
              <w:rPr>
                <w:rFonts w:ascii="Times New Roman" w:hAnsi="Times New Roman"/>
                <w:color w:val="000000"/>
              </w:rPr>
              <w:t>hak</w:t>
            </w:r>
            <w:r w:rsidRPr="00A91EC6">
              <w:rPr>
                <w:rFonts w:ascii="Times New Roman" w:hAnsi="Times New Roman"/>
                <w:color w:val="000000"/>
                <w:spacing w:val="-29"/>
              </w:rPr>
              <w:t xml:space="preserve"> </w:t>
            </w:r>
            <w:r w:rsidRPr="00A91EC6">
              <w:rPr>
                <w:rFonts w:ascii="Times New Roman" w:hAnsi="Times New Roman"/>
                <w:color w:val="000000"/>
              </w:rPr>
              <w:t xml:space="preserve">anak </w:t>
            </w:r>
            <w:r w:rsidRPr="00A91EC6">
              <w:rPr>
                <w:rFonts w:ascii="Times New Roman" w:hAnsi="Times New Roman"/>
                <w:color w:val="000000"/>
                <w:spacing w:val="-4"/>
              </w:rPr>
              <w:t xml:space="preserve">dan </w:t>
            </w:r>
            <w:r w:rsidRPr="00A91EC6">
              <w:rPr>
                <w:rFonts w:ascii="Times New Roman" w:hAnsi="Times New Roman"/>
                <w:color w:val="000000"/>
                <w:spacing w:val="-2"/>
              </w:rPr>
              <w:t xml:space="preserve">kampanye pelaporan </w:t>
            </w:r>
            <w:r w:rsidRPr="00A91EC6">
              <w:rPr>
                <w:rFonts w:ascii="Times New Roman" w:hAnsi="Times New Roman"/>
                <w:color w:val="000000"/>
                <w:spacing w:val="-4"/>
              </w:rPr>
              <w:t xml:space="preserve">jika mengetahui </w:t>
            </w:r>
            <w:r w:rsidRPr="00A91EC6">
              <w:rPr>
                <w:rFonts w:ascii="Times New Roman" w:hAnsi="Times New Roman"/>
                <w:spacing w:val="-2"/>
              </w:rPr>
              <w:t xml:space="preserve">kekerasan terhadap </w:t>
            </w:r>
            <w:r w:rsidRPr="00A91EC6">
              <w:rPr>
                <w:rFonts w:ascii="Times New Roman" w:hAnsi="Times New Roman"/>
                <w:spacing w:val="-4"/>
              </w:rPr>
              <w:t>anak</w:t>
            </w:r>
          </w:p>
          <w:p w14:paraId="25067CF8" w14:textId="77777777" w:rsidR="00A91EC6" w:rsidRPr="00A91EC6" w:rsidRDefault="00A91EC6" w:rsidP="000100E9">
            <w:pPr>
              <w:pStyle w:val="TableParagraph"/>
              <w:numPr>
                <w:ilvl w:val="0"/>
                <w:numId w:val="29"/>
              </w:numPr>
              <w:autoSpaceDE w:val="0"/>
              <w:autoSpaceDN w:val="0"/>
              <w:ind w:left="225" w:hanging="142"/>
              <w:rPr>
                <w:rFonts w:ascii="Times New Roman" w:hAnsi="Times New Roman"/>
              </w:rPr>
            </w:pPr>
            <w:r w:rsidRPr="00A91EC6">
              <w:rPr>
                <w:rFonts w:ascii="Times New Roman" w:hAnsi="Times New Roman"/>
                <w:color w:val="000000"/>
                <w:spacing w:val="-2"/>
                <w:shd w:val="clear" w:color="auto" w:fill="FFFFFF"/>
              </w:rPr>
              <w:t>Meningkatkan</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penanganan</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hukumdan</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pendampingan</w:t>
            </w:r>
            <w:r w:rsidRPr="00A91EC6">
              <w:rPr>
                <w:rFonts w:ascii="Times New Roman" w:hAnsi="Times New Roman"/>
                <w:color w:val="000000"/>
                <w:spacing w:val="-2"/>
              </w:rPr>
              <w:t xml:space="preserve"> </w:t>
            </w:r>
            <w:r w:rsidRPr="00A91EC6">
              <w:rPr>
                <w:rFonts w:ascii="Times New Roman" w:hAnsi="Times New Roman"/>
                <w:color w:val="000000"/>
                <w:shd w:val="clear" w:color="auto" w:fill="FFFFFF"/>
              </w:rPr>
              <w:t>terpadu</w:t>
            </w:r>
            <w:r w:rsidRPr="00A91EC6">
              <w:rPr>
                <w:rFonts w:ascii="Times New Roman" w:hAnsi="Times New Roman"/>
                <w:color w:val="000000"/>
                <w:spacing w:val="-14"/>
                <w:shd w:val="clear" w:color="auto" w:fill="FFFFFF"/>
              </w:rPr>
              <w:t xml:space="preserve"> </w:t>
            </w:r>
            <w:r w:rsidRPr="00A91EC6">
              <w:rPr>
                <w:rFonts w:ascii="Times New Roman" w:hAnsi="Times New Roman"/>
                <w:color w:val="000000"/>
                <w:shd w:val="clear" w:color="auto" w:fill="FFFFFF"/>
              </w:rPr>
              <w:t>pihak</w:t>
            </w:r>
            <w:r w:rsidRPr="00A91EC6">
              <w:rPr>
                <w:rFonts w:ascii="Times New Roman" w:hAnsi="Times New Roman"/>
                <w:color w:val="000000"/>
              </w:rPr>
              <w:t xml:space="preserve"> </w:t>
            </w:r>
            <w:r w:rsidRPr="00A91EC6">
              <w:rPr>
                <w:rFonts w:ascii="Times New Roman" w:hAnsi="Times New Roman"/>
                <w:color w:val="000000"/>
                <w:shd w:val="clear" w:color="auto" w:fill="FFFFFF"/>
              </w:rPr>
              <w:t>terkait</w:t>
            </w:r>
            <w:r w:rsidRPr="00A91EC6">
              <w:rPr>
                <w:rFonts w:ascii="Times New Roman" w:hAnsi="Times New Roman"/>
                <w:color w:val="000000"/>
                <w:spacing w:val="-15"/>
                <w:shd w:val="clear" w:color="auto" w:fill="FFFFFF"/>
              </w:rPr>
              <w:t xml:space="preserve"> </w:t>
            </w:r>
            <w:r w:rsidRPr="00A91EC6">
              <w:rPr>
                <w:rFonts w:ascii="Times New Roman" w:hAnsi="Times New Roman"/>
                <w:color w:val="000000"/>
                <w:shd w:val="clear" w:color="auto" w:fill="FFFFFF"/>
              </w:rPr>
              <w:t>seperti</w:t>
            </w:r>
            <w:r w:rsidRPr="00A91EC6">
              <w:rPr>
                <w:rFonts w:ascii="Times New Roman" w:hAnsi="Times New Roman"/>
                <w:color w:val="000000"/>
              </w:rPr>
              <w:t xml:space="preserve"> </w:t>
            </w:r>
            <w:r w:rsidRPr="00A91EC6">
              <w:rPr>
                <w:rFonts w:ascii="Times New Roman" w:hAnsi="Times New Roman"/>
                <w:color w:val="000000"/>
                <w:spacing w:val="-2"/>
                <w:shd w:val="clear" w:color="auto" w:fill="FFFFFF"/>
              </w:rPr>
              <w:t>DP3A,</w:t>
            </w:r>
            <w:r w:rsidRPr="00A91EC6">
              <w:rPr>
                <w:rFonts w:ascii="Times New Roman" w:hAnsi="Times New Roman"/>
              </w:rPr>
              <w:t xml:space="preserve"> </w:t>
            </w:r>
            <w:r w:rsidRPr="00A91EC6">
              <w:rPr>
                <w:rFonts w:ascii="Times New Roman" w:hAnsi="Times New Roman"/>
                <w:color w:val="000000"/>
                <w:spacing w:val="-2"/>
                <w:shd w:val="clear" w:color="auto" w:fill="FFFFFF"/>
              </w:rPr>
              <w:t>Penegak</w:t>
            </w:r>
            <w:r w:rsidRPr="00A91EC6">
              <w:rPr>
                <w:rFonts w:ascii="Times New Roman" w:hAnsi="Times New Roman"/>
              </w:rPr>
              <w:t xml:space="preserve"> </w:t>
            </w:r>
            <w:r w:rsidRPr="00A91EC6">
              <w:rPr>
                <w:rFonts w:ascii="Times New Roman" w:hAnsi="Times New Roman"/>
                <w:color w:val="000000"/>
                <w:shd w:val="clear" w:color="auto" w:fill="FFFFFF"/>
              </w:rPr>
              <w:t>Hukum,</w:t>
            </w:r>
            <w:r w:rsidRPr="00A91EC6">
              <w:rPr>
                <w:rFonts w:ascii="Times New Roman" w:hAnsi="Times New Roman"/>
                <w:color w:val="000000"/>
                <w:spacing w:val="-7"/>
                <w:shd w:val="clear" w:color="auto" w:fill="FFFFFF"/>
              </w:rPr>
              <w:t xml:space="preserve"> </w:t>
            </w:r>
            <w:r w:rsidRPr="00A91EC6">
              <w:rPr>
                <w:rFonts w:ascii="Times New Roman" w:hAnsi="Times New Roman"/>
                <w:color w:val="000000"/>
                <w:shd w:val="clear" w:color="auto" w:fill="FFFFFF"/>
              </w:rPr>
              <w:t>LSM,</w:t>
            </w:r>
            <w:r w:rsidRPr="00A91EC6">
              <w:rPr>
                <w:rFonts w:ascii="Times New Roman" w:hAnsi="Times New Roman"/>
                <w:color w:val="000000"/>
              </w:rPr>
              <w:t xml:space="preserve"> </w:t>
            </w:r>
            <w:r w:rsidRPr="00A91EC6">
              <w:rPr>
                <w:rFonts w:ascii="Times New Roman" w:hAnsi="Times New Roman"/>
                <w:color w:val="000000"/>
                <w:spacing w:val="-2"/>
                <w:shd w:val="clear" w:color="auto" w:fill="FFFFFF"/>
              </w:rPr>
              <w:t>Tokoh</w:t>
            </w:r>
            <w:r w:rsidRPr="00A91EC6">
              <w:rPr>
                <w:rFonts w:ascii="Times New Roman" w:hAnsi="Times New Roman"/>
                <w:color w:val="000000"/>
                <w:spacing w:val="-15"/>
                <w:shd w:val="clear" w:color="auto" w:fill="FFFFFF"/>
              </w:rPr>
              <w:t xml:space="preserve"> </w:t>
            </w:r>
            <w:r w:rsidRPr="00A91EC6">
              <w:rPr>
                <w:rFonts w:ascii="Times New Roman" w:hAnsi="Times New Roman"/>
                <w:color w:val="000000"/>
                <w:spacing w:val="-2"/>
                <w:shd w:val="clear" w:color="auto" w:fill="FFFFFF"/>
              </w:rPr>
              <w:t>Agama,</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Tokoh</w:t>
            </w:r>
            <w:r w:rsidRPr="00A91EC6">
              <w:rPr>
                <w:rFonts w:ascii="Times New Roman" w:hAnsi="Times New Roman"/>
              </w:rPr>
              <w:t xml:space="preserve"> </w:t>
            </w:r>
            <w:r w:rsidRPr="00A91EC6">
              <w:rPr>
                <w:rFonts w:ascii="Times New Roman" w:hAnsi="Times New Roman"/>
                <w:color w:val="000000"/>
                <w:spacing w:val="-2"/>
                <w:shd w:val="clear" w:color="auto" w:fill="FFFFFF"/>
              </w:rPr>
              <w:t>Masyarakat,</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Sekolah</w:t>
            </w:r>
          </w:p>
        </w:tc>
        <w:tc>
          <w:tcPr>
            <w:tcW w:w="1902" w:type="dxa"/>
          </w:tcPr>
          <w:p w14:paraId="04F4FB2E" w14:textId="77777777" w:rsidR="00A91EC6" w:rsidRPr="00A91EC6" w:rsidRDefault="00A91EC6" w:rsidP="000100E9">
            <w:pPr>
              <w:pStyle w:val="TableParagraph"/>
              <w:numPr>
                <w:ilvl w:val="0"/>
                <w:numId w:val="27"/>
              </w:numPr>
              <w:autoSpaceDE w:val="0"/>
              <w:autoSpaceDN w:val="0"/>
              <w:spacing w:before="20"/>
              <w:ind w:left="284" w:right="203" w:hanging="142"/>
              <w:rPr>
                <w:rFonts w:ascii="Times New Roman" w:hAnsi="Times New Roman"/>
              </w:rPr>
            </w:pPr>
            <w:r w:rsidRPr="00A91EC6">
              <w:rPr>
                <w:rFonts w:ascii="Times New Roman" w:hAnsi="Times New Roman"/>
                <w:spacing w:val="-2"/>
              </w:rPr>
              <w:t xml:space="preserve">Menurunnya </w:t>
            </w:r>
            <w:r w:rsidRPr="00A91EC6">
              <w:rPr>
                <w:rFonts w:ascii="Times New Roman" w:hAnsi="Times New Roman"/>
              </w:rPr>
              <w:t xml:space="preserve">jumlah kasus </w:t>
            </w:r>
            <w:r w:rsidRPr="00A91EC6">
              <w:rPr>
                <w:rFonts w:ascii="Times New Roman" w:hAnsi="Times New Roman"/>
                <w:spacing w:val="-2"/>
              </w:rPr>
              <w:t xml:space="preserve">kekerasan </w:t>
            </w:r>
            <w:r w:rsidRPr="00A91EC6">
              <w:rPr>
                <w:rFonts w:ascii="Times New Roman" w:hAnsi="Times New Roman"/>
              </w:rPr>
              <w:t>terhadap</w:t>
            </w:r>
            <w:r w:rsidRPr="00A91EC6">
              <w:rPr>
                <w:rFonts w:ascii="Times New Roman" w:hAnsi="Times New Roman"/>
                <w:spacing w:val="-29"/>
              </w:rPr>
              <w:t xml:space="preserve"> </w:t>
            </w:r>
            <w:r w:rsidRPr="00A91EC6">
              <w:rPr>
                <w:rFonts w:ascii="Times New Roman" w:hAnsi="Times New Roman"/>
              </w:rPr>
              <w:t>anak</w:t>
            </w:r>
          </w:p>
          <w:p w14:paraId="4554D952" w14:textId="77777777" w:rsidR="00A91EC6" w:rsidRPr="00A91EC6" w:rsidRDefault="00A91EC6" w:rsidP="000100E9">
            <w:pPr>
              <w:pStyle w:val="TableParagraph"/>
              <w:numPr>
                <w:ilvl w:val="0"/>
                <w:numId w:val="27"/>
              </w:numPr>
              <w:autoSpaceDE w:val="0"/>
              <w:autoSpaceDN w:val="0"/>
              <w:spacing w:before="20"/>
              <w:ind w:left="284" w:right="203" w:hanging="142"/>
              <w:rPr>
                <w:rFonts w:ascii="Times New Roman" w:hAnsi="Times New Roman"/>
              </w:rPr>
            </w:pPr>
            <w:r w:rsidRPr="00A91EC6">
              <w:rPr>
                <w:rFonts w:ascii="Times New Roman" w:hAnsi="Times New Roman"/>
                <w:spacing w:val="-2"/>
              </w:rPr>
              <w:t xml:space="preserve">Meningkatnya kesejahteraan </w:t>
            </w:r>
            <w:r w:rsidRPr="00A91EC6">
              <w:rPr>
                <w:rFonts w:ascii="Times New Roman" w:hAnsi="Times New Roman"/>
                <w:spacing w:val="-4"/>
              </w:rPr>
              <w:t>anak</w:t>
            </w:r>
          </w:p>
          <w:p w14:paraId="6321EED0" w14:textId="77777777" w:rsidR="00A91EC6" w:rsidRPr="00A91EC6" w:rsidRDefault="0022228A" w:rsidP="000100E9">
            <w:pPr>
              <w:pStyle w:val="TableParagraph"/>
              <w:numPr>
                <w:ilvl w:val="0"/>
                <w:numId w:val="27"/>
              </w:numPr>
              <w:autoSpaceDE w:val="0"/>
              <w:autoSpaceDN w:val="0"/>
              <w:spacing w:before="20"/>
              <w:ind w:left="284" w:right="203" w:hanging="142"/>
              <w:rPr>
                <w:rFonts w:ascii="Times New Roman" w:hAnsi="Times New Roman"/>
              </w:rPr>
            </w:pPr>
            <w:r>
              <w:rPr>
                <w:rFonts w:ascii="Times New Roman" w:hAnsi="Times New Roman"/>
                <w:spacing w:val="-2"/>
              </w:rPr>
              <w:t xml:space="preserve">Terwujudnya Kabupaten Sumedang </w:t>
            </w:r>
            <w:r w:rsidR="00A91EC6" w:rsidRPr="00A91EC6">
              <w:rPr>
                <w:rFonts w:ascii="Times New Roman" w:hAnsi="Times New Roman"/>
              </w:rPr>
              <w:t>sebagai</w:t>
            </w:r>
            <w:r w:rsidR="00A91EC6" w:rsidRPr="00A91EC6">
              <w:rPr>
                <w:rFonts w:ascii="Times New Roman" w:hAnsi="Times New Roman"/>
                <w:spacing w:val="-31"/>
              </w:rPr>
              <w:t xml:space="preserve"> </w:t>
            </w:r>
            <w:r w:rsidR="00A91EC6" w:rsidRPr="00A91EC6">
              <w:rPr>
                <w:rFonts w:ascii="Times New Roman" w:hAnsi="Times New Roman"/>
              </w:rPr>
              <w:t>Kota Ramah dan Layak</w:t>
            </w:r>
            <w:r w:rsidR="00A91EC6" w:rsidRPr="00A91EC6">
              <w:rPr>
                <w:rFonts w:ascii="Times New Roman" w:hAnsi="Times New Roman"/>
                <w:spacing w:val="-29"/>
              </w:rPr>
              <w:t xml:space="preserve"> </w:t>
            </w:r>
            <w:r w:rsidR="00A91EC6" w:rsidRPr="00A91EC6">
              <w:rPr>
                <w:rFonts w:ascii="Times New Roman" w:hAnsi="Times New Roman"/>
              </w:rPr>
              <w:t>Anak</w:t>
            </w:r>
          </w:p>
        </w:tc>
      </w:tr>
      <w:tr w:rsidR="00A91EC6" w:rsidRPr="00A91EC6" w14:paraId="07910B4D" w14:textId="77777777" w:rsidTr="00A91EC6">
        <w:trPr>
          <w:trHeight w:val="492"/>
          <w:jc w:val="center"/>
        </w:trPr>
        <w:tc>
          <w:tcPr>
            <w:tcW w:w="689" w:type="dxa"/>
          </w:tcPr>
          <w:p w14:paraId="7726709B" w14:textId="77777777" w:rsidR="00A91EC6" w:rsidRPr="00A91EC6" w:rsidRDefault="00A91EC6" w:rsidP="00D34D9E">
            <w:pPr>
              <w:pStyle w:val="TableParagraph"/>
              <w:ind w:left="46" w:right="18"/>
              <w:jc w:val="center"/>
              <w:rPr>
                <w:rFonts w:ascii="Times New Roman" w:hAnsi="Times New Roman"/>
              </w:rPr>
            </w:pPr>
            <w:r w:rsidRPr="00A91EC6">
              <w:rPr>
                <w:rFonts w:ascii="Times New Roman" w:hAnsi="Times New Roman"/>
              </w:rPr>
              <w:t>19.</w:t>
            </w:r>
          </w:p>
        </w:tc>
        <w:tc>
          <w:tcPr>
            <w:tcW w:w="1428" w:type="dxa"/>
          </w:tcPr>
          <w:p w14:paraId="18BAD42F" w14:textId="77777777" w:rsidR="00A91EC6" w:rsidRPr="00A91EC6" w:rsidRDefault="00A91EC6" w:rsidP="00D34D9E">
            <w:pPr>
              <w:pStyle w:val="TableParagraph"/>
              <w:ind w:left="10"/>
              <w:rPr>
                <w:rFonts w:ascii="Times New Roman" w:hAnsi="Times New Roman"/>
              </w:rPr>
            </w:pPr>
            <w:r w:rsidRPr="00A91EC6">
              <w:rPr>
                <w:rFonts w:ascii="Times New Roman" w:hAnsi="Times New Roman"/>
                <w:spacing w:val="-2"/>
              </w:rPr>
              <w:t>Persentase</w:t>
            </w:r>
          </w:p>
          <w:p w14:paraId="526ADBE0" w14:textId="77777777" w:rsidR="00A91EC6" w:rsidRPr="00A91EC6" w:rsidRDefault="00A91EC6" w:rsidP="00D34D9E">
            <w:pPr>
              <w:pStyle w:val="TableParagraph"/>
              <w:ind w:left="10"/>
              <w:rPr>
                <w:rFonts w:ascii="Times New Roman" w:hAnsi="Times New Roman"/>
                <w:spacing w:val="-2"/>
              </w:rPr>
            </w:pPr>
            <w:r w:rsidRPr="00A91EC6">
              <w:rPr>
                <w:rFonts w:ascii="Times New Roman" w:hAnsi="Times New Roman"/>
                <w:spacing w:val="-2"/>
              </w:rPr>
              <w:t>Rumah</w:t>
            </w:r>
            <w:r w:rsidRPr="00A91EC6">
              <w:rPr>
                <w:rFonts w:ascii="Times New Roman" w:hAnsi="Times New Roman"/>
                <w:spacing w:val="-13"/>
              </w:rPr>
              <w:t xml:space="preserve"> </w:t>
            </w:r>
            <w:r w:rsidRPr="00A91EC6">
              <w:rPr>
                <w:rFonts w:ascii="Times New Roman" w:hAnsi="Times New Roman"/>
                <w:spacing w:val="-2"/>
              </w:rPr>
              <w:t xml:space="preserve">Tangga </w:t>
            </w:r>
            <w:r w:rsidRPr="00A91EC6">
              <w:rPr>
                <w:rFonts w:ascii="Times New Roman" w:hAnsi="Times New Roman"/>
              </w:rPr>
              <w:t>Dengan</w:t>
            </w:r>
            <w:r w:rsidRPr="00A91EC6">
              <w:rPr>
                <w:rFonts w:ascii="Times New Roman" w:hAnsi="Times New Roman"/>
                <w:spacing w:val="-14"/>
              </w:rPr>
              <w:t xml:space="preserve"> </w:t>
            </w:r>
            <w:r w:rsidRPr="00A91EC6">
              <w:rPr>
                <w:rFonts w:ascii="Times New Roman" w:hAnsi="Times New Roman"/>
              </w:rPr>
              <w:t>Akses Hunian</w:t>
            </w:r>
            <w:r w:rsidRPr="00A91EC6">
              <w:rPr>
                <w:rFonts w:ascii="Times New Roman" w:hAnsi="Times New Roman"/>
                <w:spacing w:val="-14"/>
              </w:rPr>
              <w:t xml:space="preserve"> </w:t>
            </w:r>
            <w:r w:rsidRPr="00A91EC6">
              <w:rPr>
                <w:rFonts w:ascii="Times New Roman" w:hAnsi="Times New Roman"/>
              </w:rPr>
              <w:t xml:space="preserve">Layak, </w:t>
            </w:r>
            <w:r w:rsidRPr="00A91EC6">
              <w:rPr>
                <w:rFonts w:ascii="Times New Roman" w:hAnsi="Times New Roman"/>
                <w:spacing w:val="-2"/>
              </w:rPr>
              <w:t xml:space="preserve">Terjangkau, </w:t>
            </w:r>
            <w:r w:rsidRPr="00A91EC6">
              <w:rPr>
                <w:rFonts w:ascii="Times New Roman" w:hAnsi="Times New Roman"/>
                <w:spacing w:val="-4"/>
              </w:rPr>
              <w:t xml:space="preserve">dan </w:t>
            </w:r>
            <w:r w:rsidRPr="00A91EC6">
              <w:rPr>
                <w:rFonts w:ascii="Times New Roman" w:hAnsi="Times New Roman"/>
                <w:spacing w:val="-2"/>
              </w:rPr>
              <w:t>Berkelanjutan</w:t>
            </w:r>
          </w:p>
        </w:tc>
        <w:tc>
          <w:tcPr>
            <w:tcW w:w="1597" w:type="dxa"/>
          </w:tcPr>
          <w:p w14:paraId="6882012E" w14:textId="77777777" w:rsidR="0022228A" w:rsidRDefault="0022228A" w:rsidP="00933C7C">
            <w:pPr>
              <w:pStyle w:val="TableParagraph"/>
              <w:numPr>
                <w:ilvl w:val="0"/>
                <w:numId w:val="32"/>
              </w:numPr>
              <w:autoSpaceDE w:val="0"/>
              <w:autoSpaceDN w:val="0"/>
              <w:ind w:left="283" w:right="141" w:hanging="142"/>
              <w:rPr>
                <w:rFonts w:ascii="Times New Roman" w:hAnsi="Times New Roman"/>
              </w:rPr>
            </w:pPr>
            <w:r w:rsidRPr="0022228A">
              <w:rPr>
                <w:rFonts w:ascii="Times New Roman" w:hAnsi="Times New Roman"/>
                <w:spacing w:val="-2"/>
              </w:rPr>
              <w:t xml:space="preserve">Belum optimalnya penyediaan </w:t>
            </w:r>
            <w:r w:rsidRPr="0022228A">
              <w:rPr>
                <w:rFonts w:ascii="Times New Roman" w:hAnsi="Times New Roman"/>
              </w:rPr>
              <w:t>rumah</w:t>
            </w:r>
            <w:r w:rsidRPr="0022228A">
              <w:rPr>
                <w:rFonts w:ascii="Times New Roman" w:hAnsi="Times New Roman"/>
                <w:spacing w:val="-14"/>
              </w:rPr>
              <w:t xml:space="preserve"> </w:t>
            </w:r>
            <w:r w:rsidRPr="0022228A">
              <w:rPr>
                <w:rFonts w:ascii="Times New Roman" w:hAnsi="Times New Roman"/>
              </w:rPr>
              <w:t>layak huni</w:t>
            </w:r>
            <w:r w:rsidRPr="0022228A">
              <w:rPr>
                <w:rFonts w:ascii="Times New Roman" w:hAnsi="Times New Roman"/>
                <w:spacing w:val="-31"/>
              </w:rPr>
              <w:t xml:space="preserve"> </w:t>
            </w:r>
            <w:r w:rsidRPr="0022228A">
              <w:rPr>
                <w:rFonts w:ascii="Times New Roman" w:hAnsi="Times New Roman"/>
              </w:rPr>
              <w:t xml:space="preserve">dan </w:t>
            </w:r>
            <w:r w:rsidRPr="0022228A">
              <w:rPr>
                <w:rFonts w:ascii="Times New Roman" w:hAnsi="Times New Roman"/>
                <w:spacing w:val="-2"/>
              </w:rPr>
              <w:t>terjangkau</w:t>
            </w:r>
            <w:r w:rsidRPr="0022228A">
              <w:rPr>
                <w:rFonts w:ascii="Times New Roman" w:hAnsi="Times New Roman"/>
                <w:spacing w:val="-15"/>
              </w:rPr>
              <w:t xml:space="preserve"> </w:t>
            </w:r>
            <w:r w:rsidRPr="0022228A">
              <w:rPr>
                <w:rFonts w:ascii="Times New Roman" w:hAnsi="Times New Roman"/>
                <w:spacing w:val="-2"/>
              </w:rPr>
              <w:t>bagi masyarakat,</w:t>
            </w:r>
          </w:p>
          <w:p w14:paraId="5E7435A0" w14:textId="77777777" w:rsidR="00A91EC6" w:rsidRPr="0022228A" w:rsidRDefault="0022228A" w:rsidP="00933C7C">
            <w:pPr>
              <w:pStyle w:val="TableParagraph"/>
              <w:numPr>
                <w:ilvl w:val="0"/>
                <w:numId w:val="32"/>
              </w:numPr>
              <w:autoSpaceDE w:val="0"/>
              <w:autoSpaceDN w:val="0"/>
              <w:ind w:left="283" w:right="141" w:hanging="142"/>
              <w:rPr>
                <w:rFonts w:ascii="Times New Roman" w:hAnsi="Times New Roman"/>
              </w:rPr>
            </w:pPr>
            <w:r>
              <w:rPr>
                <w:rFonts w:ascii="Times New Roman" w:hAnsi="Times New Roman"/>
                <w:spacing w:val="-6"/>
              </w:rPr>
              <w:lastRenderedPageBreak/>
              <w:t>Permuki</w:t>
            </w:r>
            <w:r w:rsidRPr="0022228A">
              <w:rPr>
                <w:rFonts w:ascii="Times New Roman" w:hAnsi="Times New Roman"/>
              </w:rPr>
              <w:t>man kumuh menjadi</w:t>
            </w:r>
            <w:r w:rsidRPr="0022228A">
              <w:rPr>
                <w:rFonts w:ascii="Times New Roman" w:hAnsi="Times New Roman"/>
                <w:spacing w:val="-31"/>
              </w:rPr>
              <w:t xml:space="preserve"> </w:t>
            </w:r>
            <w:r w:rsidRPr="0022228A">
              <w:rPr>
                <w:rFonts w:ascii="Times New Roman" w:hAnsi="Times New Roman"/>
              </w:rPr>
              <w:t>salah</w:t>
            </w:r>
            <w:r>
              <w:rPr>
                <w:rFonts w:ascii="Times New Roman" w:hAnsi="Times New Roman"/>
              </w:rPr>
              <w:t xml:space="preserve"> </w:t>
            </w:r>
            <w:r>
              <w:rPr>
                <w:rFonts w:ascii="Times New Roman" w:hAnsi="Times New Roman"/>
                <w:spacing w:val="-2"/>
              </w:rPr>
              <w:t xml:space="preserve">satu </w:t>
            </w:r>
            <w:r w:rsidRPr="0022228A">
              <w:rPr>
                <w:rFonts w:ascii="Times New Roman" w:hAnsi="Times New Roman"/>
                <w:spacing w:val="-2"/>
              </w:rPr>
              <w:t>gambaran bahwa</w:t>
            </w:r>
            <w:r>
              <w:rPr>
                <w:rFonts w:ascii="Times New Roman" w:hAnsi="Times New Roman"/>
              </w:rPr>
              <w:t xml:space="preserve"> </w:t>
            </w:r>
            <w:r w:rsidRPr="0022228A">
              <w:rPr>
                <w:rFonts w:ascii="Times New Roman" w:hAnsi="Times New Roman"/>
                <w:spacing w:val="-2"/>
              </w:rPr>
              <w:t>penyediaan</w:t>
            </w:r>
          </w:p>
        </w:tc>
        <w:tc>
          <w:tcPr>
            <w:tcW w:w="1597" w:type="dxa"/>
          </w:tcPr>
          <w:p w14:paraId="2B3A14E4" w14:textId="77777777" w:rsidR="00D14C27" w:rsidRDefault="00D14C27" w:rsidP="00933C7C">
            <w:pPr>
              <w:pStyle w:val="TableParagraph"/>
              <w:numPr>
                <w:ilvl w:val="0"/>
                <w:numId w:val="44"/>
              </w:numPr>
              <w:autoSpaceDE w:val="0"/>
              <w:autoSpaceDN w:val="0"/>
              <w:ind w:left="387" w:right="76" w:hanging="283"/>
              <w:rPr>
                <w:rFonts w:ascii="Times New Roman" w:hAnsi="Times New Roman"/>
                <w:color w:val="000000"/>
                <w:spacing w:val="-2"/>
                <w:shd w:val="clear" w:color="auto" w:fill="FFFFFF"/>
              </w:rPr>
            </w:pPr>
            <w:r>
              <w:rPr>
                <w:rFonts w:ascii="Times New Roman" w:hAnsi="Times New Roman"/>
                <w:color w:val="000000"/>
                <w:spacing w:val="-2"/>
                <w:shd w:val="clear" w:color="auto" w:fill="FFFFFF"/>
              </w:rPr>
              <w:lastRenderedPageBreak/>
              <w:t xml:space="preserve">Tingginya jumlah Rumah Tidak Layak Huni </w:t>
            </w:r>
            <w:r w:rsidRPr="00D14C27">
              <w:rPr>
                <w:rFonts w:ascii="Times New Roman" w:hAnsi="Times New Roman"/>
                <w:color w:val="000000"/>
                <w:spacing w:val="-2"/>
                <w:shd w:val="clear" w:color="auto" w:fill="FFFFFF"/>
              </w:rPr>
              <w:t>(RTLH) terutama pada MBR.</w:t>
            </w:r>
          </w:p>
          <w:p w14:paraId="6E403987" w14:textId="77777777" w:rsidR="00D14C27" w:rsidRDefault="00D14C27" w:rsidP="00933C7C">
            <w:pPr>
              <w:pStyle w:val="TableParagraph"/>
              <w:numPr>
                <w:ilvl w:val="0"/>
                <w:numId w:val="44"/>
              </w:numPr>
              <w:autoSpaceDE w:val="0"/>
              <w:autoSpaceDN w:val="0"/>
              <w:ind w:left="387" w:right="76" w:hanging="283"/>
              <w:rPr>
                <w:rFonts w:ascii="Times New Roman" w:hAnsi="Times New Roman"/>
                <w:color w:val="000000"/>
                <w:spacing w:val="-2"/>
                <w:shd w:val="clear" w:color="auto" w:fill="FFFFFF"/>
              </w:rPr>
            </w:pPr>
            <w:r w:rsidRPr="00D14C27">
              <w:rPr>
                <w:rFonts w:ascii="Times New Roman" w:hAnsi="Times New Roman"/>
                <w:color w:val="000000"/>
                <w:spacing w:val="-2"/>
                <w:shd w:val="clear" w:color="auto" w:fill="FFFFFF"/>
              </w:rPr>
              <w:lastRenderedPageBreak/>
              <w:t>Keterbatasan daya beli masyarakat terhadap hunian layak dan terjangkau.</w:t>
            </w:r>
          </w:p>
          <w:p w14:paraId="30EBF3EB" w14:textId="77777777" w:rsidR="00D14C27" w:rsidRDefault="00D14C27" w:rsidP="00933C7C">
            <w:pPr>
              <w:pStyle w:val="TableParagraph"/>
              <w:numPr>
                <w:ilvl w:val="0"/>
                <w:numId w:val="44"/>
              </w:numPr>
              <w:autoSpaceDE w:val="0"/>
              <w:autoSpaceDN w:val="0"/>
              <w:ind w:left="387" w:right="76" w:hanging="283"/>
              <w:rPr>
                <w:rFonts w:ascii="Times New Roman" w:hAnsi="Times New Roman"/>
                <w:color w:val="000000"/>
                <w:spacing w:val="-2"/>
                <w:shd w:val="clear" w:color="auto" w:fill="FFFFFF"/>
              </w:rPr>
            </w:pPr>
            <w:r w:rsidRPr="00D14C27">
              <w:rPr>
                <w:rFonts w:ascii="Times New Roman" w:hAnsi="Times New Roman"/>
                <w:color w:val="000000"/>
                <w:spacing w:val="-2"/>
                <w:shd w:val="clear" w:color="auto" w:fill="FFFFFF"/>
              </w:rPr>
              <w:t>Pertumbuhan penduduk dan urbanisasi yang tidak</w:t>
            </w:r>
            <w:r>
              <w:rPr>
                <w:rFonts w:ascii="Times New Roman" w:hAnsi="Times New Roman"/>
                <w:color w:val="000000"/>
                <w:spacing w:val="-2"/>
                <w:shd w:val="clear" w:color="auto" w:fill="FFFFFF"/>
              </w:rPr>
              <w:t xml:space="preserve"> diimbangi penyediaan perumahan.</w:t>
            </w:r>
          </w:p>
          <w:p w14:paraId="66F94C38" w14:textId="77777777" w:rsidR="00A91EC6" w:rsidRPr="00D14C27" w:rsidRDefault="00D14C27" w:rsidP="00933C7C">
            <w:pPr>
              <w:pStyle w:val="TableParagraph"/>
              <w:numPr>
                <w:ilvl w:val="0"/>
                <w:numId w:val="44"/>
              </w:numPr>
              <w:autoSpaceDE w:val="0"/>
              <w:autoSpaceDN w:val="0"/>
              <w:ind w:left="387" w:right="76" w:hanging="283"/>
              <w:rPr>
                <w:rFonts w:ascii="Times New Roman" w:hAnsi="Times New Roman"/>
                <w:color w:val="000000"/>
                <w:spacing w:val="-2"/>
                <w:shd w:val="clear" w:color="auto" w:fill="FFFFFF"/>
              </w:rPr>
            </w:pPr>
            <w:r w:rsidRPr="00D14C27">
              <w:rPr>
                <w:rFonts w:ascii="Times New Roman" w:hAnsi="Times New Roman"/>
                <w:color w:val="000000"/>
                <w:spacing w:val="-2"/>
                <w:shd w:val="clear" w:color="auto" w:fill="FFFFFF"/>
              </w:rPr>
              <w:t>Keterbatasan anggaran dan lahan untuk pembangunan/perbaikan rumah layak huni.</w:t>
            </w:r>
          </w:p>
        </w:tc>
        <w:tc>
          <w:tcPr>
            <w:tcW w:w="1625" w:type="dxa"/>
          </w:tcPr>
          <w:p w14:paraId="04EDF5FC" w14:textId="77777777" w:rsidR="00A91EC6" w:rsidRDefault="00A91EC6" w:rsidP="0022228A">
            <w:pPr>
              <w:pStyle w:val="TableParagraph"/>
              <w:ind w:left="102"/>
              <w:rPr>
                <w:rFonts w:ascii="Times New Roman" w:hAnsi="Times New Roman"/>
              </w:rPr>
            </w:pPr>
            <w:r w:rsidRPr="00A91EC6">
              <w:rPr>
                <w:rFonts w:ascii="Times New Roman" w:hAnsi="Times New Roman"/>
                <w:spacing w:val="-4"/>
              </w:rPr>
              <w:lastRenderedPageBreak/>
              <w:t>Pada</w:t>
            </w:r>
            <w:r w:rsidRPr="00A91EC6">
              <w:rPr>
                <w:rFonts w:ascii="Times New Roman" w:hAnsi="Times New Roman"/>
              </w:rPr>
              <w:t xml:space="preserve"> </w:t>
            </w:r>
            <w:r w:rsidRPr="00A91EC6">
              <w:rPr>
                <w:rFonts w:ascii="Times New Roman" w:hAnsi="Times New Roman"/>
                <w:spacing w:val="-2"/>
              </w:rPr>
              <w:t>tahun</w:t>
            </w:r>
            <w:r w:rsidRPr="00A91EC6">
              <w:rPr>
                <w:rFonts w:ascii="Times New Roman" w:hAnsi="Times New Roman"/>
              </w:rPr>
              <w:t xml:space="preserve"> </w:t>
            </w:r>
            <w:r w:rsidRPr="00A91EC6">
              <w:rPr>
                <w:rFonts w:ascii="Times New Roman" w:hAnsi="Times New Roman"/>
                <w:spacing w:val="-4"/>
              </w:rPr>
              <w:t>2024</w:t>
            </w:r>
            <w:r w:rsidRPr="00A91EC6">
              <w:rPr>
                <w:rFonts w:ascii="Times New Roman" w:hAnsi="Times New Roman"/>
              </w:rPr>
              <w:t xml:space="preserve"> </w:t>
            </w:r>
            <w:r w:rsidRPr="00A91EC6">
              <w:rPr>
                <w:rFonts w:ascii="Times New Roman" w:hAnsi="Times New Roman"/>
                <w:spacing w:val="-8"/>
              </w:rPr>
              <w:t xml:space="preserve">Hunian </w:t>
            </w:r>
            <w:r w:rsidRPr="00A91EC6">
              <w:rPr>
                <w:rFonts w:ascii="Times New Roman" w:hAnsi="Times New Roman"/>
                <w:spacing w:val="-2"/>
              </w:rPr>
              <w:t>Layak</w:t>
            </w:r>
            <w:r w:rsidR="0022228A">
              <w:rPr>
                <w:rFonts w:ascii="Times New Roman" w:hAnsi="Times New Roman"/>
                <w:spacing w:val="-2"/>
              </w:rPr>
              <w:t xml:space="preserve"> </w:t>
            </w:r>
            <w:r w:rsidRPr="00A91EC6">
              <w:rPr>
                <w:rFonts w:ascii="Times New Roman" w:hAnsi="Times New Roman"/>
                <w:spacing w:val="-6"/>
              </w:rPr>
              <w:t xml:space="preserve">baru </w:t>
            </w:r>
            <w:r w:rsidRPr="00A91EC6">
              <w:rPr>
                <w:rFonts w:ascii="Times New Roman" w:hAnsi="Times New Roman"/>
                <w:spacing w:val="-2"/>
              </w:rPr>
              <w:t xml:space="preserve">mencapai </w:t>
            </w:r>
            <w:r w:rsidRPr="00A91EC6">
              <w:rPr>
                <w:rFonts w:ascii="Times New Roman" w:hAnsi="Times New Roman"/>
              </w:rPr>
              <w:t>49,53 persen</w:t>
            </w:r>
          </w:p>
          <w:p w14:paraId="38027EC4" w14:textId="77777777" w:rsidR="009C60A3" w:rsidRDefault="009C60A3" w:rsidP="0022228A">
            <w:pPr>
              <w:pStyle w:val="TableParagraph"/>
              <w:ind w:left="102"/>
              <w:rPr>
                <w:rFonts w:ascii="Times New Roman" w:hAnsi="Times New Roman"/>
              </w:rPr>
            </w:pPr>
          </w:p>
          <w:p w14:paraId="52C60436" w14:textId="77777777" w:rsidR="009C60A3" w:rsidRDefault="009C60A3" w:rsidP="00933C7C">
            <w:pPr>
              <w:pStyle w:val="TableParagraph"/>
              <w:numPr>
                <w:ilvl w:val="0"/>
                <w:numId w:val="45"/>
              </w:numPr>
              <w:ind w:left="349"/>
              <w:rPr>
                <w:rFonts w:ascii="Times New Roman" w:hAnsi="Times New Roman"/>
                <w:color w:val="000000"/>
                <w:spacing w:val="-2"/>
                <w:shd w:val="clear" w:color="auto" w:fill="FFFFFF"/>
              </w:rPr>
            </w:pPr>
            <w:r w:rsidRPr="00D14C27">
              <w:rPr>
                <w:rFonts w:ascii="Times New Roman" w:hAnsi="Times New Roman"/>
                <w:color w:val="000000"/>
                <w:spacing w:val="-2"/>
                <w:shd w:val="clear" w:color="auto" w:fill="FFFFFF"/>
              </w:rPr>
              <w:t xml:space="preserve">Masih terdapat rumah tangga </w:t>
            </w:r>
            <w:r w:rsidRPr="00D14C27">
              <w:rPr>
                <w:rFonts w:ascii="Times New Roman" w:hAnsi="Times New Roman"/>
                <w:color w:val="000000"/>
                <w:spacing w:val="-2"/>
                <w:shd w:val="clear" w:color="auto" w:fill="FFFFFF"/>
              </w:rPr>
              <w:lastRenderedPageBreak/>
              <w:t>yang menempati hunian tidak layak secara struktur, sanitasi, air minum, dan utilitas dasar.</w:t>
            </w:r>
          </w:p>
          <w:p w14:paraId="119C71BF" w14:textId="77777777" w:rsidR="009C60A3" w:rsidRDefault="009C60A3" w:rsidP="00933C7C">
            <w:pPr>
              <w:pStyle w:val="TableParagraph"/>
              <w:numPr>
                <w:ilvl w:val="0"/>
                <w:numId w:val="45"/>
              </w:numPr>
              <w:ind w:left="349"/>
              <w:rPr>
                <w:rFonts w:ascii="Times New Roman" w:hAnsi="Times New Roman"/>
                <w:color w:val="000000"/>
                <w:spacing w:val="-2"/>
                <w:shd w:val="clear" w:color="auto" w:fill="FFFFFF"/>
              </w:rPr>
            </w:pPr>
            <w:r w:rsidRPr="009C60A3">
              <w:rPr>
                <w:rFonts w:ascii="Times New Roman" w:hAnsi="Times New Roman"/>
                <w:color w:val="000000"/>
                <w:spacing w:val="-2"/>
                <w:shd w:val="clear" w:color="auto" w:fill="FFFFFF"/>
              </w:rPr>
              <w:t>Akses terhadap hunian layak belum merata antar desa / kecamatan.</w:t>
            </w:r>
          </w:p>
          <w:p w14:paraId="39C475F8" w14:textId="77777777" w:rsidR="009C60A3" w:rsidRDefault="009C60A3" w:rsidP="00933C7C">
            <w:pPr>
              <w:pStyle w:val="TableParagraph"/>
              <w:numPr>
                <w:ilvl w:val="0"/>
                <w:numId w:val="45"/>
              </w:numPr>
              <w:ind w:left="349"/>
              <w:rPr>
                <w:rFonts w:ascii="Times New Roman" w:hAnsi="Times New Roman"/>
                <w:color w:val="000000"/>
                <w:spacing w:val="-2"/>
                <w:shd w:val="clear" w:color="auto" w:fill="FFFFFF"/>
              </w:rPr>
            </w:pPr>
            <w:r w:rsidRPr="009C60A3">
              <w:rPr>
                <w:rFonts w:ascii="Times New Roman" w:hAnsi="Times New Roman"/>
                <w:color w:val="000000"/>
                <w:spacing w:val="-2"/>
                <w:shd w:val="clear" w:color="auto" w:fill="FFFFFF"/>
              </w:rPr>
              <w:t>Program peningkatan kualitas rumah telah berjalan namun belum mencakup seluruh kebutuhan.</w:t>
            </w:r>
          </w:p>
          <w:p w14:paraId="40EE6CCE" w14:textId="77777777" w:rsidR="009C60A3" w:rsidRPr="009C60A3" w:rsidRDefault="009C60A3" w:rsidP="00933C7C">
            <w:pPr>
              <w:pStyle w:val="TableParagraph"/>
              <w:numPr>
                <w:ilvl w:val="0"/>
                <w:numId w:val="45"/>
              </w:numPr>
              <w:ind w:left="349"/>
              <w:rPr>
                <w:rFonts w:ascii="Times New Roman" w:hAnsi="Times New Roman"/>
                <w:color w:val="000000"/>
                <w:spacing w:val="-2"/>
                <w:shd w:val="clear" w:color="auto" w:fill="FFFFFF"/>
              </w:rPr>
            </w:pPr>
            <w:r w:rsidRPr="009C60A3">
              <w:rPr>
                <w:rFonts w:ascii="Times New Roman" w:hAnsi="Times New Roman"/>
                <w:color w:val="000000"/>
                <w:spacing w:val="-2"/>
                <w:shd w:val="clear" w:color="auto" w:fill="FFFFFF"/>
              </w:rPr>
              <w:t>Data RTLH sudah tersedia namun perlu pemutakhiran dan integrasi lintas OPD (melalui TATALOKA).</w:t>
            </w:r>
          </w:p>
        </w:tc>
        <w:tc>
          <w:tcPr>
            <w:tcW w:w="1985" w:type="dxa"/>
          </w:tcPr>
          <w:p w14:paraId="15D10024" w14:textId="77777777" w:rsidR="009C60A3" w:rsidRDefault="009C60A3" w:rsidP="00933C7C">
            <w:pPr>
              <w:pStyle w:val="TableParagraph"/>
              <w:numPr>
                <w:ilvl w:val="0"/>
                <w:numId w:val="46"/>
              </w:numPr>
              <w:ind w:hanging="218"/>
              <w:rPr>
                <w:rFonts w:ascii="Times New Roman" w:hAnsi="Times New Roman"/>
                <w:color w:val="000000"/>
                <w:spacing w:val="-2"/>
                <w:shd w:val="clear" w:color="auto" w:fill="FFFFFF"/>
              </w:rPr>
            </w:pPr>
            <w:r w:rsidRPr="009C60A3">
              <w:rPr>
                <w:rFonts w:ascii="Times New Roman" w:hAnsi="Times New Roman"/>
                <w:color w:val="000000"/>
                <w:spacing w:val="-2"/>
                <w:shd w:val="clear" w:color="auto" w:fill="FFFFFF"/>
              </w:rPr>
              <w:lastRenderedPageBreak/>
              <w:t>Pelaksanaan program peningkatan kualitas RTLH melalui stimulan dan kolaborasi pendanaan.</w:t>
            </w:r>
          </w:p>
          <w:p w14:paraId="0DFF2EBC" w14:textId="77777777" w:rsidR="009C60A3" w:rsidRDefault="009C60A3" w:rsidP="00933C7C">
            <w:pPr>
              <w:pStyle w:val="TableParagraph"/>
              <w:numPr>
                <w:ilvl w:val="0"/>
                <w:numId w:val="46"/>
              </w:numPr>
              <w:ind w:hanging="218"/>
              <w:rPr>
                <w:rFonts w:ascii="Times New Roman" w:hAnsi="Times New Roman"/>
                <w:color w:val="000000"/>
                <w:spacing w:val="-2"/>
                <w:shd w:val="clear" w:color="auto" w:fill="FFFFFF"/>
              </w:rPr>
            </w:pPr>
            <w:r w:rsidRPr="009C60A3">
              <w:rPr>
                <w:rFonts w:ascii="Times New Roman" w:hAnsi="Times New Roman"/>
                <w:color w:val="000000"/>
                <w:spacing w:val="-2"/>
                <w:shd w:val="clear" w:color="auto" w:fill="FFFFFF"/>
              </w:rPr>
              <w:t xml:space="preserve">Penguatan basis </w:t>
            </w:r>
            <w:r w:rsidRPr="009C60A3">
              <w:rPr>
                <w:rFonts w:ascii="Times New Roman" w:hAnsi="Times New Roman"/>
                <w:color w:val="000000"/>
                <w:spacing w:val="-2"/>
                <w:shd w:val="clear" w:color="auto" w:fill="FFFFFF"/>
              </w:rPr>
              <w:lastRenderedPageBreak/>
              <w:t>data RTLH terintegrasi (TATALOKA) sebagai dasar perencanaan dan penganggaran.</w:t>
            </w:r>
          </w:p>
          <w:p w14:paraId="11B0AAFB" w14:textId="77777777" w:rsidR="009C60A3" w:rsidRDefault="009C60A3" w:rsidP="00933C7C">
            <w:pPr>
              <w:pStyle w:val="TableParagraph"/>
              <w:numPr>
                <w:ilvl w:val="0"/>
                <w:numId w:val="46"/>
              </w:numPr>
              <w:ind w:hanging="218"/>
              <w:rPr>
                <w:rFonts w:ascii="Times New Roman" w:hAnsi="Times New Roman"/>
                <w:color w:val="000000"/>
                <w:spacing w:val="-2"/>
                <w:shd w:val="clear" w:color="auto" w:fill="FFFFFF"/>
              </w:rPr>
            </w:pPr>
            <w:r w:rsidRPr="009C60A3">
              <w:rPr>
                <w:rFonts w:ascii="Times New Roman" w:hAnsi="Times New Roman"/>
                <w:color w:val="000000"/>
                <w:spacing w:val="-2"/>
                <w:shd w:val="clear" w:color="auto" w:fill="FFFFFF"/>
              </w:rPr>
              <w:t>Sinergi program perumahan dengan sanitasi, air minum, dan PSU.</w:t>
            </w:r>
          </w:p>
          <w:p w14:paraId="419C1A01" w14:textId="77777777" w:rsidR="00A91EC6" w:rsidRPr="009C60A3" w:rsidRDefault="009C60A3" w:rsidP="00933C7C">
            <w:pPr>
              <w:pStyle w:val="TableParagraph"/>
              <w:numPr>
                <w:ilvl w:val="0"/>
                <w:numId w:val="46"/>
              </w:numPr>
              <w:ind w:hanging="218"/>
              <w:rPr>
                <w:rFonts w:ascii="Times New Roman" w:hAnsi="Times New Roman"/>
                <w:color w:val="000000"/>
                <w:spacing w:val="-2"/>
                <w:shd w:val="clear" w:color="auto" w:fill="FFFFFF"/>
              </w:rPr>
            </w:pPr>
            <w:r w:rsidRPr="009C60A3">
              <w:rPr>
                <w:rFonts w:ascii="Times New Roman" w:hAnsi="Times New Roman"/>
                <w:color w:val="000000"/>
                <w:spacing w:val="-2"/>
                <w:shd w:val="clear" w:color="auto" w:fill="FFFFFF"/>
              </w:rPr>
              <w:t>Koordinasi lintas OPD, desa, dan pihak swasta/CSR dalam penyediaan hunian layak dan terjangkau.</w:t>
            </w:r>
          </w:p>
        </w:tc>
        <w:tc>
          <w:tcPr>
            <w:tcW w:w="1902" w:type="dxa"/>
          </w:tcPr>
          <w:p w14:paraId="1C9E6265" w14:textId="77777777" w:rsidR="009C60A3" w:rsidRDefault="009C60A3" w:rsidP="00933C7C">
            <w:pPr>
              <w:pStyle w:val="TableParagraph"/>
              <w:numPr>
                <w:ilvl w:val="0"/>
                <w:numId w:val="47"/>
              </w:numPr>
              <w:autoSpaceDE w:val="0"/>
              <w:autoSpaceDN w:val="0"/>
              <w:ind w:left="425" w:right="265"/>
              <w:rPr>
                <w:rFonts w:ascii="Times New Roman" w:hAnsi="Times New Roman"/>
                <w:spacing w:val="-2"/>
              </w:rPr>
            </w:pPr>
            <w:r w:rsidRPr="009C60A3">
              <w:rPr>
                <w:rFonts w:ascii="Times New Roman" w:hAnsi="Times New Roman"/>
                <w:spacing w:val="-2"/>
              </w:rPr>
              <w:lastRenderedPageBreak/>
              <w:t>Meningkatnya persentase rumah tangga yang memiliki akses hunian layak</w:t>
            </w:r>
            <w:r>
              <w:rPr>
                <w:rFonts w:ascii="Times New Roman" w:hAnsi="Times New Roman"/>
                <w:spacing w:val="-2"/>
              </w:rPr>
              <w:t xml:space="preserve">, terjangkau, </w:t>
            </w:r>
            <w:r>
              <w:rPr>
                <w:rFonts w:ascii="Times New Roman" w:hAnsi="Times New Roman"/>
                <w:spacing w:val="-2"/>
              </w:rPr>
              <w:lastRenderedPageBreak/>
              <w:t>dan berkelanjutan</w:t>
            </w:r>
          </w:p>
          <w:p w14:paraId="033181DB" w14:textId="77777777" w:rsidR="009C60A3" w:rsidRDefault="009C60A3" w:rsidP="00933C7C">
            <w:pPr>
              <w:pStyle w:val="TableParagraph"/>
              <w:numPr>
                <w:ilvl w:val="0"/>
                <w:numId w:val="47"/>
              </w:numPr>
              <w:autoSpaceDE w:val="0"/>
              <w:autoSpaceDN w:val="0"/>
              <w:ind w:left="425" w:right="265"/>
              <w:rPr>
                <w:rFonts w:ascii="Times New Roman" w:hAnsi="Times New Roman"/>
                <w:spacing w:val="-2"/>
              </w:rPr>
            </w:pPr>
            <w:r w:rsidRPr="009C60A3">
              <w:rPr>
                <w:rFonts w:ascii="Times New Roman" w:hAnsi="Times New Roman"/>
                <w:spacing w:val="-2"/>
              </w:rPr>
              <w:t>Menurunnya jumlah RTLH dan kawasan permukiman tidak layak.</w:t>
            </w:r>
          </w:p>
          <w:p w14:paraId="1D4F54C6" w14:textId="77777777" w:rsidR="009C60A3" w:rsidRDefault="009C60A3" w:rsidP="00933C7C">
            <w:pPr>
              <w:pStyle w:val="TableParagraph"/>
              <w:numPr>
                <w:ilvl w:val="0"/>
                <w:numId w:val="47"/>
              </w:numPr>
              <w:autoSpaceDE w:val="0"/>
              <w:autoSpaceDN w:val="0"/>
              <w:ind w:left="425" w:right="265"/>
              <w:rPr>
                <w:rFonts w:ascii="Times New Roman" w:hAnsi="Times New Roman"/>
                <w:spacing w:val="-2"/>
              </w:rPr>
            </w:pPr>
            <w:r w:rsidRPr="009C60A3">
              <w:rPr>
                <w:rFonts w:ascii="Times New Roman" w:hAnsi="Times New Roman"/>
                <w:spacing w:val="-2"/>
              </w:rPr>
              <w:t>Meningkatnya kualitas hidup dan kesehatan masyarakat.</w:t>
            </w:r>
          </w:p>
          <w:p w14:paraId="0773FBD7" w14:textId="77777777" w:rsidR="00A91EC6" w:rsidRPr="009C60A3" w:rsidRDefault="009C60A3" w:rsidP="00933C7C">
            <w:pPr>
              <w:pStyle w:val="TableParagraph"/>
              <w:numPr>
                <w:ilvl w:val="0"/>
                <w:numId w:val="47"/>
              </w:numPr>
              <w:autoSpaceDE w:val="0"/>
              <w:autoSpaceDN w:val="0"/>
              <w:ind w:left="425" w:right="265"/>
              <w:rPr>
                <w:rFonts w:ascii="Times New Roman" w:hAnsi="Times New Roman"/>
                <w:spacing w:val="-2"/>
              </w:rPr>
            </w:pPr>
            <w:r w:rsidRPr="009C60A3">
              <w:rPr>
                <w:rFonts w:ascii="Times New Roman" w:hAnsi="Times New Roman"/>
                <w:spacing w:val="-2"/>
              </w:rPr>
              <w:t>Perencanaan dan intervensi perumahan lebih tepat sasaran dan berkelanjutan.</w:t>
            </w:r>
          </w:p>
        </w:tc>
      </w:tr>
      <w:tr w:rsidR="00CB413F" w:rsidRPr="00A91EC6" w14:paraId="5A0CE928" w14:textId="77777777" w:rsidTr="00A91EC6">
        <w:trPr>
          <w:trHeight w:val="492"/>
          <w:jc w:val="center"/>
        </w:trPr>
        <w:tc>
          <w:tcPr>
            <w:tcW w:w="689" w:type="dxa"/>
          </w:tcPr>
          <w:p w14:paraId="626B322E" w14:textId="77777777" w:rsidR="00CB413F" w:rsidRPr="00A91EC6" w:rsidRDefault="00CB413F" w:rsidP="00CB413F">
            <w:pPr>
              <w:pStyle w:val="TableParagraph"/>
              <w:ind w:left="46" w:right="18"/>
              <w:jc w:val="center"/>
              <w:rPr>
                <w:rFonts w:ascii="Times New Roman" w:hAnsi="Times New Roman"/>
              </w:rPr>
            </w:pPr>
            <w:r>
              <w:rPr>
                <w:rFonts w:ascii="Times New Roman" w:hAnsi="Times New Roman"/>
              </w:rPr>
              <w:lastRenderedPageBreak/>
              <w:t>20.</w:t>
            </w:r>
          </w:p>
        </w:tc>
        <w:tc>
          <w:tcPr>
            <w:tcW w:w="1428" w:type="dxa"/>
          </w:tcPr>
          <w:p w14:paraId="45710B2B" w14:textId="77777777" w:rsidR="00CB413F" w:rsidRPr="00A91EC6" w:rsidRDefault="00CB413F" w:rsidP="00D34D9E">
            <w:pPr>
              <w:pStyle w:val="TableParagraph"/>
              <w:ind w:left="10"/>
              <w:rPr>
                <w:rFonts w:ascii="Times New Roman" w:hAnsi="Times New Roman"/>
                <w:spacing w:val="-2"/>
              </w:rPr>
            </w:pPr>
            <w:r w:rsidRPr="00CB413F">
              <w:rPr>
                <w:rFonts w:ascii="Times New Roman" w:hAnsi="Times New Roman"/>
                <w:spacing w:val="-2"/>
              </w:rPr>
              <w:t>Rumah Tangga Dengan Akses Sanitasi Aman (%)</w:t>
            </w:r>
          </w:p>
        </w:tc>
        <w:tc>
          <w:tcPr>
            <w:tcW w:w="1597" w:type="dxa"/>
          </w:tcPr>
          <w:p w14:paraId="1CC63F26" w14:textId="77777777" w:rsidR="00CB413F" w:rsidRPr="0022228A" w:rsidRDefault="00CB413F" w:rsidP="00CB413F">
            <w:pPr>
              <w:pStyle w:val="TableParagraph"/>
              <w:autoSpaceDE w:val="0"/>
              <w:autoSpaceDN w:val="0"/>
              <w:ind w:right="141"/>
              <w:rPr>
                <w:rFonts w:ascii="Times New Roman" w:hAnsi="Times New Roman"/>
                <w:spacing w:val="-2"/>
              </w:rPr>
            </w:pPr>
          </w:p>
        </w:tc>
        <w:tc>
          <w:tcPr>
            <w:tcW w:w="1597" w:type="dxa"/>
          </w:tcPr>
          <w:p w14:paraId="7C715610" w14:textId="77777777" w:rsidR="00CB413F" w:rsidRDefault="00CB413F" w:rsidP="00CB413F">
            <w:pPr>
              <w:pStyle w:val="TableParagraph"/>
              <w:autoSpaceDE w:val="0"/>
              <w:autoSpaceDN w:val="0"/>
              <w:ind w:right="76"/>
              <w:rPr>
                <w:rFonts w:ascii="Times New Roman" w:hAnsi="Times New Roman"/>
                <w:color w:val="000000"/>
                <w:spacing w:val="-2"/>
                <w:shd w:val="clear" w:color="auto" w:fill="FFFFFF"/>
              </w:rPr>
            </w:pPr>
            <w:r w:rsidRPr="00CB413F">
              <w:rPr>
                <w:rFonts w:ascii="Times New Roman" w:hAnsi="Times New Roman"/>
                <w:color w:val="000000"/>
                <w:spacing w:val="-2"/>
                <w:shd w:val="clear" w:color="auto" w:fill="FFFFFF"/>
              </w:rPr>
              <w:t>masyarakat lebih memilih menggunakan cubluk sebagai penampung tinja. Belum tersedianya fasilitas pelayanan sedot tinja dan pengolahan Lumpur Tinja (IPLT). Penurunan kualitas septictank. rendahnya pemelihataan IPAL Komunal sehingga terjadi penurunan fingsi/pemanfaat</w:t>
            </w:r>
            <w:r w:rsidRPr="00CB413F">
              <w:rPr>
                <w:rFonts w:ascii="Times New Roman" w:hAnsi="Times New Roman"/>
                <w:color w:val="000000"/>
                <w:spacing w:val="-2"/>
                <w:shd w:val="clear" w:color="auto" w:fill="FFFFFF"/>
              </w:rPr>
              <w:lastRenderedPageBreak/>
              <w:t>na IPAL Komunal tersebut.</w:t>
            </w:r>
          </w:p>
        </w:tc>
        <w:tc>
          <w:tcPr>
            <w:tcW w:w="1625" w:type="dxa"/>
          </w:tcPr>
          <w:p w14:paraId="22FFAC09" w14:textId="77777777" w:rsidR="00CB413F" w:rsidRPr="00A91EC6" w:rsidRDefault="00CB413F" w:rsidP="0022228A">
            <w:pPr>
              <w:pStyle w:val="TableParagraph"/>
              <w:ind w:left="102"/>
              <w:rPr>
                <w:rFonts w:ascii="Times New Roman" w:hAnsi="Times New Roman"/>
                <w:spacing w:val="-4"/>
              </w:rPr>
            </w:pPr>
            <w:r>
              <w:rPr>
                <w:rFonts w:ascii="Times New Roman" w:hAnsi="Times New Roman"/>
                <w:spacing w:val="-4"/>
              </w:rPr>
              <w:lastRenderedPageBreak/>
              <w:t>3,02%</w:t>
            </w:r>
          </w:p>
        </w:tc>
        <w:tc>
          <w:tcPr>
            <w:tcW w:w="1985" w:type="dxa"/>
          </w:tcPr>
          <w:p w14:paraId="45779170" w14:textId="77777777" w:rsidR="00CB413F" w:rsidRPr="009C60A3" w:rsidRDefault="00CB413F" w:rsidP="00CB413F">
            <w:pPr>
              <w:pStyle w:val="TableParagraph"/>
              <w:rPr>
                <w:rFonts w:ascii="Times New Roman" w:hAnsi="Times New Roman"/>
                <w:color w:val="000000"/>
                <w:spacing w:val="-2"/>
                <w:shd w:val="clear" w:color="auto" w:fill="FFFFFF"/>
              </w:rPr>
            </w:pPr>
            <w:r w:rsidRPr="00CB413F">
              <w:rPr>
                <w:rFonts w:ascii="Times New Roman" w:hAnsi="Times New Roman"/>
                <w:color w:val="000000"/>
                <w:spacing w:val="-2"/>
                <w:shd w:val="clear" w:color="auto" w:fill="FFFFFF"/>
              </w:rPr>
              <w:t>kampanye penggunan septictank untuk sarana penampung tinja. Dibentuk  unit pelayanan sedot tinja dan IPLT. Pemeliharaan IPAL Komunal yang lebih baik untuk mengoptimalkan fungsinya.</w:t>
            </w:r>
          </w:p>
        </w:tc>
        <w:tc>
          <w:tcPr>
            <w:tcW w:w="1902" w:type="dxa"/>
          </w:tcPr>
          <w:p w14:paraId="17134A0F" w14:textId="77777777" w:rsidR="00CB413F" w:rsidRPr="009C60A3" w:rsidRDefault="00CB413F" w:rsidP="00CB413F">
            <w:pPr>
              <w:pStyle w:val="TableParagraph"/>
              <w:autoSpaceDE w:val="0"/>
              <w:autoSpaceDN w:val="0"/>
              <w:ind w:right="265"/>
              <w:rPr>
                <w:rFonts w:ascii="Times New Roman" w:hAnsi="Times New Roman"/>
                <w:spacing w:val="-2"/>
              </w:rPr>
            </w:pPr>
            <w:r w:rsidRPr="00CB413F">
              <w:rPr>
                <w:rFonts w:ascii="Times New Roman" w:hAnsi="Times New Roman"/>
                <w:spacing w:val="-2"/>
              </w:rPr>
              <w:t>peningkatan penggunaan septictank, Pemanfaatan IPAL Komunal (Sanimas), tersedianya layanan sedot tinja dan sarana IPLT</w:t>
            </w:r>
          </w:p>
        </w:tc>
      </w:tr>
      <w:tr w:rsidR="00A91EC6" w:rsidRPr="00A91EC6" w14:paraId="156F25D0" w14:textId="77777777" w:rsidTr="00A91EC6">
        <w:trPr>
          <w:trHeight w:val="60"/>
          <w:jc w:val="center"/>
        </w:trPr>
        <w:tc>
          <w:tcPr>
            <w:tcW w:w="689" w:type="dxa"/>
          </w:tcPr>
          <w:p w14:paraId="3C5976DA" w14:textId="77777777" w:rsidR="00A91EC6" w:rsidRPr="00A91EC6" w:rsidRDefault="00CB413F" w:rsidP="00F412BF">
            <w:pPr>
              <w:pStyle w:val="TableParagraph"/>
              <w:ind w:right="18"/>
              <w:jc w:val="center"/>
              <w:rPr>
                <w:rFonts w:ascii="Times New Roman" w:hAnsi="Times New Roman"/>
              </w:rPr>
            </w:pPr>
            <w:r>
              <w:rPr>
                <w:rFonts w:ascii="Times New Roman" w:hAnsi="Times New Roman"/>
              </w:rPr>
              <w:t>21</w:t>
            </w:r>
            <w:r w:rsidR="00A91EC6" w:rsidRPr="00A91EC6">
              <w:rPr>
                <w:rFonts w:ascii="Times New Roman" w:hAnsi="Times New Roman"/>
              </w:rPr>
              <w:t>.</w:t>
            </w:r>
          </w:p>
        </w:tc>
        <w:tc>
          <w:tcPr>
            <w:tcW w:w="1428" w:type="dxa"/>
          </w:tcPr>
          <w:p w14:paraId="4F31626F" w14:textId="77777777" w:rsidR="00A91EC6" w:rsidRPr="00A91EC6" w:rsidRDefault="00A91EC6" w:rsidP="00F412BF">
            <w:pPr>
              <w:pStyle w:val="TableParagraph"/>
              <w:ind w:left="10"/>
              <w:rPr>
                <w:rFonts w:ascii="Times New Roman" w:hAnsi="Times New Roman"/>
                <w:spacing w:val="-2"/>
              </w:rPr>
            </w:pPr>
            <w:r w:rsidRPr="00A91EC6">
              <w:rPr>
                <w:rFonts w:ascii="Times New Roman" w:hAnsi="Times New Roman"/>
                <w:spacing w:val="-2"/>
              </w:rPr>
              <w:t>Indeks</w:t>
            </w:r>
            <w:r w:rsidRPr="00A91EC6">
              <w:rPr>
                <w:rFonts w:ascii="Times New Roman" w:hAnsi="Times New Roman"/>
                <w:spacing w:val="-12"/>
              </w:rPr>
              <w:t xml:space="preserve"> </w:t>
            </w:r>
            <w:r w:rsidRPr="00A91EC6">
              <w:rPr>
                <w:rFonts w:ascii="Times New Roman" w:hAnsi="Times New Roman"/>
                <w:spacing w:val="-2"/>
              </w:rPr>
              <w:t>Lansia Berdaya</w:t>
            </w:r>
          </w:p>
        </w:tc>
        <w:tc>
          <w:tcPr>
            <w:tcW w:w="1597" w:type="dxa"/>
          </w:tcPr>
          <w:p w14:paraId="349A22FA" w14:textId="77777777" w:rsidR="00A91EC6" w:rsidRPr="009D2CF7" w:rsidRDefault="009D2CF7" w:rsidP="009D2CF7">
            <w:pPr>
              <w:pStyle w:val="TableParagraph"/>
              <w:ind w:left="117" w:right="328"/>
              <w:rPr>
                <w:rFonts w:ascii="Times New Roman" w:hAnsi="Times New Roman"/>
              </w:rPr>
            </w:pPr>
            <w:r w:rsidRPr="009D2CF7">
              <w:rPr>
                <w:rFonts w:ascii="Times New Roman" w:hAnsi="Times New Roman"/>
              </w:rPr>
              <w:t xml:space="preserve">Indeks Lansia </w:t>
            </w:r>
            <w:r w:rsidRPr="009D2CF7">
              <w:rPr>
                <w:rFonts w:ascii="Times New Roman" w:hAnsi="Times New Roman"/>
                <w:spacing w:val="-2"/>
              </w:rPr>
              <w:t>Berdaya</w:t>
            </w:r>
            <w:r w:rsidRPr="009D2CF7">
              <w:rPr>
                <w:rFonts w:ascii="Times New Roman" w:hAnsi="Times New Roman"/>
                <w:spacing w:val="-17"/>
              </w:rPr>
              <w:t xml:space="preserve"> </w:t>
            </w:r>
            <w:r w:rsidRPr="009D2CF7">
              <w:rPr>
                <w:rFonts w:ascii="Times New Roman" w:hAnsi="Times New Roman"/>
                <w:spacing w:val="-2"/>
              </w:rPr>
              <w:t>masih</w:t>
            </w:r>
            <w:r w:rsidRPr="009D2CF7">
              <w:rPr>
                <w:rFonts w:ascii="Times New Roman" w:hAnsi="Times New Roman"/>
              </w:rPr>
              <w:t xml:space="preserve"> lebih</w:t>
            </w:r>
            <w:r w:rsidRPr="009D2CF7">
              <w:rPr>
                <w:rFonts w:ascii="Times New Roman" w:hAnsi="Times New Roman"/>
                <w:spacing w:val="-14"/>
              </w:rPr>
              <w:t xml:space="preserve"> </w:t>
            </w:r>
            <w:r w:rsidRPr="009D2CF7">
              <w:rPr>
                <w:rFonts w:ascii="Times New Roman" w:hAnsi="Times New Roman"/>
              </w:rPr>
              <w:t xml:space="preserve">rendah </w:t>
            </w:r>
            <w:r w:rsidRPr="009D2CF7">
              <w:rPr>
                <w:rFonts w:ascii="Times New Roman" w:hAnsi="Times New Roman"/>
                <w:spacing w:val="-2"/>
              </w:rPr>
              <w:t>daripada</w:t>
            </w:r>
            <w:r w:rsidRPr="009D2CF7">
              <w:rPr>
                <w:rFonts w:ascii="Times New Roman" w:hAnsi="Times New Roman"/>
                <w:spacing w:val="-17"/>
              </w:rPr>
              <w:t xml:space="preserve"> </w:t>
            </w:r>
            <w:r w:rsidRPr="009D2CF7">
              <w:rPr>
                <w:rFonts w:ascii="Times New Roman" w:hAnsi="Times New Roman"/>
                <w:spacing w:val="-2"/>
              </w:rPr>
              <w:t xml:space="preserve">indeks </w:t>
            </w:r>
            <w:r w:rsidRPr="009D2CF7">
              <w:rPr>
                <w:rFonts w:ascii="Times New Roman" w:hAnsi="Times New Roman"/>
              </w:rPr>
              <w:t>Provinsi</w:t>
            </w:r>
            <w:r w:rsidRPr="009D2CF7">
              <w:rPr>
                <w:rFonts w:ascii="Times New Roman" w:hAnsi="Times New Roman"/>
                <w:spacing w:val="-31"/>
              </w:rPr>
              <w:t xml:space="preserve"> </w:t>
            </w:r>
            <w:r w:rsidRPr="009D2CF7">
              <w:rPr>
                <w:rFonts w:ascii="Times New Roman" w:hAnsi="Times New Roman"/>
              </w:rPr>
              <w:t xml:space="preserve">dan </w:t>
            </w:r>
            <w:r w:rsidRPr="009D2CF7">
              <w:rPr>
                <w:rFonts w:ascii="Times New Roman" w:hAnsi="Times New Roman"/>
                <w:spacing w:val="-2"/>
              </w:rPr>
              <w:t>Nasional</w:t>
            </w:r>
          </w:p>
        </w:tc>
        <w:tc>
          <w:tcPr>
            <w:tcW w:w="1597" w:type="dxa"/>
          </w:tcPr>
          <w:p w14:paraId="183CA4D1" w14:textId="77777777" w:rsidR="00A91EC6" w:rsidRPr="00A91EC6" w:rsidRDefault="00A91EC6" w:rsidP="00933C7C">
            <w:pPr>
              <w:pStyle w:val="TableParagraph"/>
              <w:numPr>
                <w:ilvl w:val="0"/>
                <w:numId w:val="30"/>
              </w:numPr>
              <w:autoSpaceDE w:val="0"/>
              <w:autoSpaceDN w:val="0"/>
              <w:spacing w:before="20"/>
              <w:ind w:left="141" w:right="38" w:hanging="142"/>
              <w:rPr>
                <w:rFonts w:ascii="Times New Roman" w:hAnsi="Times New Roman"/>
              </w:rPr>
            </w:pPr>
            <w:r w:rsidRPr="00A91EC6">
              <w:rPr>
                <w:rFonts w:ascii="Times New Roman" w:hAnsi="Times New Roman"/>
                <w:i/>
                <w:color w:val="000000"/>
                <w:spacing w:val="-2"/>
              </w:rPr>
              <w:t>Keterbatasa</w:t>
            </w:r>
            <w:r w:rsidRPr="00A91EC6">
              <w:rPr>
                <w:rFonts w:ascii="Times New Roman" w:hAnsi="Times New Roman"/>
                <w:i/>
                <w:color w:val="000000"/>
              </w:rPr>
              <w:t>n akses</w:t>
            </w:r>
            <w:r w:rsidRPr="00A91EC6">
              <w:rPr>
                <w:rFonts w:ascii="Times New Roman" w:hAnsi="Times New Roman"/>
                <w:i/>
                <w:color w:val="000000"/>
                <w:spacing w:val="-6"/>
              </w:rPr>
              <w:t xml:space="preserve"> </w:t>
            </w:r>
            <w:r w:rsidRPr="00A91EC6">
              <w:rPr>
                <w:rFonts w:ascii="Times New Roman" w:hAnsi="Times New Roman"/>
                <w:color w:val="000000"/>
              </w:rPr>
              <w:t xml:space="preserve">lansia </w:t>
            </w:r>
            <w:r w:rsidRPr="00A91EC6">
              <w:rPr>
                <w:rFonts w:ascii="Times New Roman" w:hAnsi="Times New Roman"/>
                <w:color w:val="000000"/>
                <w:spacing w:val="-2"/>
              </w:rPr>
              <w:t xml:space="preserve">mendapat </w:t>
            </w:r>
            <w:r w:rsidRPr="00A91EC6">
              <w:rPr>
                <w:rFonts w:ascii="Times New Roman" w:hAnsi="Times New Roman"/>
                <w:color w:val="000000"/>
              </w:rPr>
              <w:t>pelayanan;</w:t>
            </w:r>
            <w:r w:rsidRPr="00A91EC6">
              <w:rPr>
                <w:rFonts w:ascii="Times New Roman" w:hAnsi="Times New Roman"/>
                <w:color w:val="000000"/>
                <w:spacing w:val="-28"/>
              </w:rPr>
              <w:t xml:space="preserve"> </w:t>
            </w:r>
            <w:r w:rsidRPr="00A91EC6">
              <w:rPr>
                <w:rFonts w:ascii="Times New Roman" w:hAnsi="Times New Roman"/>
                <w:i/>
                <w:color w:val="000000"/>
              </w:rPr>
              <w:t>kebutuh</w:t>
            </w:r>
            <w:r w:rsidRPr="00A91EC6">
              <w:rPr>
                <w:rFonts w:ascii="Times New Roman" w:hAnsi="Times New Roman"/>
                <w:i/>
                <w:color w:val="000000"/>
                <w:spacing w:val="-2"/>
              </w:rPr>
              <w:t>an</w:t>
            </w:r>
            <w:r w:rsidRPr="00A91EC6">
              <w:rPr>
                <w:rFonts w:ascii="Times New Roman" w:hAnsi="Times New Roman"/>
                <w:i/>
                <w:color w:val="000000"/>
                <w:spacing w:val="-13"/>
              </w:rPr>
              <w:t xml:space="preserve"> </w:t>
            </w:r>
            <w:r w:rsidRPr="00A91EC6">
              <w:rPr>
                <w:rFonts w:ascii="Times New Roman" w:hAnsi="Times New Roman"/>
                <w:i/>
                <w:color w:val="000000"/>
                <w:spacing w:val="-2"/>
              </w:rPr>
              <w:t>dukungan</w:t>
            </w:r>
            <w:r w:rsidRPr="00A91EC6">
              <w:rPr>
                <w:rFonts w:ascii="Times New Roman" w:hAnsi="Times New Roman"/>
                <w:i/>
                <w:color w:val="000000"/>
                <w:spacing w:val="-29"/>
              </w:rPr>
              <w:t xml:space="preserve"> </w:t>
            </w:r>
            <w:r w:rsidRPr="00A91EC6">
              <w:rPr>
                <w:rFonts w:ascii="Times New Roman" w:hAnsi="Times New Roman"/>
                <w:i/>
                <w:color w:val="000000"/>
                <w:spacing w:val="-2"/>
              </w:rPr>
              <w:t xml:space="preserve">nutrisi </w:t>
            </w:r>
            <w:r w:rsidRPr="00A91EC6">
              <w:rPr>
                <w:rFonts w:ascii="Times New Roman" w:hAnsi="Times New Roman"/>
                <w:i/>
                <w:color w:val="000000"/>
              </w:rPr>
              <w:t>dan</w:t>
            </w:r>
            <w:r w:rsidRPr="00A91EC6">
              <w:rPr>
                <w:rFonts w:ascii="Times New Roman" w:hAnsi="Times New Roman"/>
                <w:i/>
                <w:color w:val="000000"/>
                <w:spacing w:val="-14"/>
              </w:rPr>
              <w:t xml:space="preserve"> </w:t>
            </w:r>
            <w:r w:rsidRPr="00A91EC6">
              <w:rPr>
                <w:rFonts w:ascii="Times New Roman" w:hAnsi="Times New Roman"/>
                <w:i/>
                <w:color w:val="000000"/>
              </w:rPr>
              <w:t>pendampingan sosial</w:t>
            </w:r>
            <w:r w:rsidRPr="00A91EC6">
              <w:rPr>
                <w:rFonts w:ascii="Times New Roman" w:hAnsi="Times New Roman"/>
                <w:i/>
                <w:color w:val="000000"/>
                <w:spacing w:val="-14"/>
              </w:rPr>
              <w:t xml:space="preserve"> </w:t>
            </w:r>
            <w:r w:rsidRPr="00A91EC6">
              <w:rPr>
                <w:rFonts w:ascii="Times New Roman" w:hAnsi="Times New Roman"/>
                <w:color w:val="000000"/>
              </w:rPr>
              <w:t>untuk mengurangi</w:t>
            </w:r>
            <w:r w:rsidRPr="00A91EC6">
              <w:rPr>
                <w:rFonts w:ascii="Times New Roman" w:hAnsi="Times New Roman"/>
                <w:color w:val="000000"/>
                <w:spacing w:val="-31"/>
              </w:rPr>
              <w:t xml:space="preserve"> </w:t>
            </w:r>
            <w:r w:rsidRPr="00A91EC6">
              <w:rPr>
                <w:rFonts w:ascii="Times New Roman" w:hAnsi="Times New Roman"/>
                <w:color w:val="000000"/>
              </w:rPr>
              <w:t>risiko penyakit</w:t>
            </w:r>
            <w:r w:rsidRPr="00A91EC6">
              <w:rPr>
                <w:rFonts w:ascii="Times New Roman" w:hAnsi="Times New Roman"/>
                <w:color w:val="000000"/>
                <w:spacing w:val="-14"/>
              </w:rPr>
              <w:t xml:space="preserve"> </w:t>
            </w:r>
            <w:r w:rsidRPr="00A91EC6">
              <w:rPr>
                <w:rFonts w:ascii="Times New Roman" w:hAnsi="Times New Roman"/>
                <w:color w:val="000000"/>
              </w:rPr>
              <w:t>dan</w:t>
            </w:r>
            <w:r w:rsidRPr="00A91EC6">
              <w:rPr>
                <w:rFonts w:ascii="Times New Roman" w:hAnsi="Times New Roman"/>
              </w:rPr>
              <w:t xml:space="preserve"> </w:t>
            </w:r>
            <w:r w:rsidRPr="00A91EC6">
              <w:rPr>
                <w:rFonts w:ascii="Times New Roman" w:hAnsi="Times New Roman"/>
                <w:spacing w:val="-2"/>
              </w:rPr>
              <w:t>kesepian;</w:t>
            </w:r>
          </w:p>
          <w:p w14:paraId="698BB127" w14:textId="77777777" w:rsidR="00A91EC6" w:rsidRPr="00A91EC6" w:rsidRDefault="00A91EC6" w:rsidP="00933C7C">
            <w:pPr>
              <w:pStyle w:val="TableParagraph"/>
              <w:numPr>
                <w:ilvl w:val="0"/>
                <w:numId w:val="30"/>
              </w:numPr>
              <w:autoSpaceDE w:val="0"/>
              <w:autoSpaceDN w:val="0"/>
              <w:spacing w:before="20"/>
              <w:ind w:left="141" w:right="38" w:hanging="142"/>
              <w:rPr>
                <w:rFonts w:ascii="Times New Roman" w:hAnsi="Times New Roman"/>
              </w:rPr>
            </w:pPr>
            <w:r w:rsidRPr="00A91EC6">
              <w:rPr>
                <w:rFonts w:ascii="Times New Roman" w:hAnsi="Times New Roman"/>
                <w:i/>
                <w:color w:val="000000"/>
              </w:rPr>
              <w:t>Keterbatasan</w:t>
            </w:r>
            <w:r w:rsidRPr="00A91EC6">
              <w:rPr>
                <w:rFonts w:ascii="Times New Roman" w:hAnsi="Times New Roman"/>
                <w:i/>
                <w:color w:val="000000"/>
                <w:spacing w:val="-14"/>
              </w:rPr>
              <w:t xml:space="preserve"> </w:t>
            </w:r>
            <w:r w:rsidRPr="00A91EC6">
              <w:rPr>
                <w:rFonts w:ascii="Times New Roman" w:hAnsi="Times New Roman"/>
                <w:i/>
                <w:color w:val="000000"/>
              </w:rPr>
              <w:t xml:space="preserve">dukungan </w:t>
            </w:r>
            <w:r w:rsidRPr="00A91EC6">
              <w:rPr>
                <w:rFonts w:ascii="Times New Roman" w:hAnsi="Times New Roman"/>
                <w:i/>
                <w:color w:val="000000"/>
                <w:spacing w:val="-2"/>
              </w:rPr>
              <w:t>pemberdayaan</w:t>
            </w:r>
            <w:r w:rsidRPr="00A91EC6">
              <w:rPr>
                <w:rFonts w:ascii="Times New Roman" w:hAnsi="Times New Roman"/>
                <w:i/>
                <w:color w:val="000000"/>
                <w:spacing w:val="-26"/>
              </w:rPr>
              <w:t xml:space="preserve"> </w:t>
            </w:r>
            <w:r w:rsidRPr="00A91EC6">
              <w:rPr>
                <w:rFonts w:ascii="Times New Roman" w:hAnsi="Times New Roman"/>
                <w:color w:val="000000"/>
                <w:spacing w:val="-2"/>
              </w:rPr>
              <w:t xml:space="preserve">bagi </w:t>
            </w:r>
            <w:r w:rsidRPr="00A91EC6">
              <w:rPr>
                <w:rFonts w:ascii="Times New Roman" w:hAnsi="Times New Roman"/>
                <w:color w:val="000000"/>
              </w:rPr>
              <w:t>lansia</w:t>
            </w:r>
            <w:r w:rsidRPr="00A91EC6">
              <w:rPr>
                <w:rFonts w:ascii="Times New Roman" w:hAnsi="Times New Roman"/>
                <w:color w:val="000000"/>
                <w:spacing w:val="-17"/>
              </w:rPr>
              <w:t xml:space="preserve"> </w:t>
            </w:r>
            <w:r w:rsidRPr="00A91EC6">
              <w:rPr>
                <w:rFonts w:ascii="Times New Roman" w:hAnsi="Times New Roman"/>
                <w:color w:val="000000"/>
              </w:rPr>
              <w:t>tidak</w:t>
            </w:r>
            <w:r w:rsidRPr="00A91EC6">
              <w:rPr>
                <w:rFonts w:ascii="Times New Roman" w:hAnsi="Times New Roman"/>
                <w:color w:val="000000"/>
                <w:spacing w:val="-29"/>
              </w:rPr>
              <w:t xml:space="preserve"> </w:t>
            </w:r>
            <w:r w:rsidRPr="00A91EC6">
              <w:rPr>
                <w:rFonts w:ascii="Times New Roman" w:hAnsi="Times New Roman"/>
                <w:color w:val="000000"/>
              </w:rPr>
              <w:t>mampu dan</w:t>
            </w:r>
            <w:r w:rsidRPr="00A91EC6">
              <w:rPr>
                <w:rFonts w:ascii="Times New Roman" w:hAnsi="Times New Roman"/>
                <w:color w:val="000000"/>
                <w:spacing w:val="-14"/>
              </w:rPr>
              <w:t xml:space="preserve"> </w:t>
            </w:r>
            <w:r w:rsidRPr="00A91EC6">
              <w:rPr>
                <w:rFonts w:ascii="Times New Roman" w:hAnsi="Times New Roman"/>
                <w:color w:val="000000"/>
              </w:rPr>
              <w:t>terlantar.</w:t>
            </w:r>
          </w:p>
          <w:p w14:paraId="2F180D18" w14:textId="77777777" w:rsidR="00A91EC6" w:rsidRPr="00A91EC6" w:rsidRDefault="00A91EC6" w:rsidP="00933C7C">
            <w:pPr>
              <w:pStyle w:val="TableParagraph"/>
              <w:numPr>
                <w:ilvl w:val="0"/>
                <w:numId w:val="30"/>
              </w:numPr>
              <w:autoSpaceDE w:val="0"/>
              <w:autoSpaceDN w:val="0"/>
              <w:spacing w:before="20"/>
              <w:ind w:left="141" w:right="38" w:hanging="142"/>
              <w:rPr>
                <w:rFonts w:ascii="Times New Roman" w:hAnsi="Times New Roman"/>
              </w:rPr>
            </w:pPr>
            <w:r w:rsidRPr="00A91EC6">
              <w:rPr>
                <w:rFonts w:ascii="Times New Roman" w:hAnsi="Times New Roman"/>
                <w:noProof/>
              </w:rPr>
              <mc:AlternateContent>
                <mc:Choice Requires="wpg">
                  <w:drawing>
                    <wp:anchor distT="0" distB="0" distL="0" distR="0" simplePos="0" relativeHeight="251677696" behindDoc="1" locked="0" layoutInCell="1" allowOverlap="1" wp14:anchorId="46964526" wp14:editId="0DE7AFFB">
                      <wp:simplePos x="0" y="0"/>
                      <wp:positionH relativeFrom="column">
                        <wp:posOffset>829310</wp:posOffset>
                      </wp:positionH>
                      <wp:positionV relativeFrom="paragraph">
                        <wp:posOffset>-138473</wp:posOffset>
                      </wp:positionV>
                      <wp:extent cx="30480" cy="152400"/>
                      <wp:effectExtent l="0" t="0" r="0" b="0"/>
                      <wp:wrapNone/>
                      <wp:docPr id="448"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152400"/>
                                <a:chOff x="0" y="0"/>
                                <a:chExt cx="30480" cy="152400"/>
                              </a:xfrm>
                            </wpg:grpSpPr>
                            <wps:wsp>
                              <wps:cNvPr id="449" name="Graphic 449"/>
                              <wps:cNvSpPr/>
                              <wps:spPr>
                                <a:xfrm>
                                  <a:off x="0" y="0"/>
                                  <a:ext cx="30480" cy="152400"/>
                                </a:xfrm>
                                <a:custGeom>
                                  <a:avLst/>
                                  <a:gdLst/>
                                  <a:ahLst/>
                                  <a:cxnLst/>
                                  <a:rect l="l" t="t" r="r" b="b"/>
                                  <a:pathLst>
                                    <a:path w="30480" h="152400">
                                      <a:moveTo>
                                        <a:pt x="30479" y="0"/>
                                      </a:moveTo>
                                      <a:lnTo>
                                        <a:pt x="0" y="0"/>
                                      </a:lnTo>
                                      <a:lnTo>
                                        <a:pt x="0" y="152400"/>
                                      </a:lnTo>
                                      <a:lnTo>
                                        <a:pt x="30479" y="152400"/>
                                      </a:lnTo>
                                      <a:lnTo>
                                        <a:pt x="3047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EE81AD5" id="Group 448" o:spid="_x0000_s1026" style="position:absolute;margin-left:65.3pt;margin-top:-10.9pt;width:2.4pt;height:12pt;z-index:-251638784;mso-wrap-distance-left:0;mso-wrap-distance-right:0" coordsize="3048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">
                      <v:shape id="Graphic 449" o:spid="_x0000_s1027" style="position:absolute;width:30480;height:152400;visibility:visible;mso-wrap-style:square;v-text-anchor:top" coordsize="30480,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PycQA&#10;AADcAAAADwAAAGRycy9kb3ducmV2LnhtbESPT4vCMBTE7wt+h/AEb5oqZdGuUURQ/IvY3Yu3R/O2&#10;LTYvpYlav/1GEPY4zMxvmOm8NZW4U+NKywqGgwgEcWZ1ybmCn+9VfwzCeWSNlWVS8CQH81nnY4qJ&#10;tg8+0z31uQgQdgkqKLyvEyldVpBBN7A1cfB+bWPQB9nkUjf4CHBTyVEUfUqDJYeFAmtaFpRd05tR&#10;UJ+We5MfLsf1beh2ehOn20v0VKrXbRdfIDy1/j/8bm+0gjiewOt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lz8nEAAAA3AAAAA8AAAAAAAAAAAAAAAAAmAIAAGRycy9k&#10;b3ducmV2LnhtbFBLBQYAAAAABAAEAPUAAACJAwAAAAA=&#10;" path="m30479,l,,,152400r30479,l30479,xe" stroked="f">
                        <v:path arrowok="t"/>
                      </v:shape>
                    </v:group>
                  </w:pict>
                </mc:Fallback>
              </mc:AlternateContent>
            </w:r>
            <w:r w:rsidRPr="00A91EC6">
              <w:rPr>
                <w:rFonts w:ascii="Times New Roman" w:hAnsi="Times New Roman"/>
                <w:color w:val="000000"/>
                <w:spacing w:val="-2"/>
                <w:shd w:val="clear" w:color="auto" w:fill="FFFFFF"/>
              </w:rPr>
              <w:t>Keterbatasan</w:t>
            </w:r>
            <w:r w:rsidRPr="00A91EC6">
              <w:rPr>
                <w:rFonts w:ascii="Times New Roman" w:hAnsi="Times New Roman"/>
                <w:color w:val="000000"/>
                <w:spacing w:val="-2"/>
              </w:rPr>
              <w:t xml:space="preserve"> </w:t>
            </w:r>
            <w:r w:rsidRPr="00A91EC6">
              <w:rPr>
                <w:rFonts w:ascii="Times New Roman" w:hAnsi="Times New Roman"/>
                <w:color w:val="000000"/>
                <w:shd w:val="clear" w:color="auto" w:fill="FFFFFF"/>
              </w:rPr>
              <w:t>sarana</w:t>
            </w:r>
            <w:r w:rsidRPr="00A91EC6">
              <w:rPr>
                <w:rFonts w:ascii="Times New Roman" w:hAnsi="Times New Roman"/>
                <w:color w:val="000000"/>
                <w:spacing w:val="-17"/>
                <w:shd w:val="clear" w:color="auto" w:fill="FFFFFF"/>
              </w:rPr>
              <w:t xml:space="preserve"> </w:t>
            </w:r>
            <w:r w:rsidRPr="00A91EC6">
              <w:rPr>
                <w:rFonts w:ascii="Times New Roman" w:hAnsi="Times New Roman"/>
                <w:color w:val="000000"/>
                <w:shd w:val="clear" w:color="auto" w:fill="FFFFFF"/>
              </w:rPr>
              <w:t>dan</w:t>
            </w:r>
          </w:p>
          <w:p w14:paraId="48BB2916" w14:textId="77777777" w:rsidR="00A91EC6" w:rsidRPr="00A91EC6" w:rsidRDefault="00A91EC6" w:rsidP="00F412BF">
            <w:pPr>
              <w:pStyle w:val="TableParagraph"/>
              <w:spacing w:before="2"/>
              <w:ind w:left="141" w:right="38"/>
              <w:rPr>
                <w:rFonts w:ascii="Times New Roman" w:hAnsi="Times New Roman"/>
                <w:color w:val="000000"/>
                <w:spacing w:val="-2"/>
                <w:shd w:val="clear" w:color="auto" w:fill="FFFFFF"/>
              </w:rPr>
            </w:pPr>
            <w:r w:rsidRPr="00A91EC6">
              <w:rPr>
                <w:rFonts w:ascii="Times New Roman" w:hAnsi="Times New Roman"/>
                <w:color w:val="000000"/>
                <w:spacing w:val="-2"/>
                <w:shd w:val="clear" w:color="auto" w:fill="FFFFFF"/>
              </w:rPr>
              <w:t>prasarana,</w:t>
            </w:r>
          </w:p>
          <w:p w14:paraId="4F2402E3" w14:textId="77777777" w:rsidR="00A91EC6" w:rsidRPr="00A91EC6" w:rsidRDefault="00A91EC6" w:rsidP="00F412BF">
            <w:pPr>
              <w:pStyle w:val="TableParagraph"/>
              <w:ind w:left="141" w:right="38"/>
              <w:rPr>
                <w:rFonts w:ascii="Times New Roman" w:hAnsi="Times New Roman"/>
              </w:rPr>
            </w:pPr>
            <w:r w:rsidRPr="00A91EC6">
              <w:rPr>
                <w:rFonts w:ascii="Times New Roman" w:hAnsi="Times New Roman"/>
                <w:color w:val="000000"/>
                <w:spacing w:val="-2"/>
                <w:shd w:val="clear" w:color="auto" w:fill="FFFFFF"/>
              </w:rPr>
              <w:t>transportasi</w:t>
            </w:r>
            <w:r w:rsidRPr="00A91EC6">
              <w:rPr>
                <w:rFonts w:ascii="Times New Roman" w:hAnsi="Times New Roman"/>
                <w:color w:val="000000"/>
                <w:spacing w:val="-31"/>
                <w:shd w:val="clear" w:color="auto" w:fill="FFFFFF"/>
              </w:rPr>
              <w:t xml:space="preserve"> </w:t>
            </w:r>
            <w:r w:rsidRPr="00A91EC6">
              <w:rPr>
                <w:rFonts w:ascii="Times New Roman" w:hAnsi="Times New Roman"/>
                <w:color w:val="000000"/>
                <w:spacing w:val="-2"/>
                <w:shd w:val="clear" w:color="auto" w:fill="FFFFFF"/>
              </w:rPr>
              <w:t>bagi</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lansia,</w:t>
            </w:r>
          </w:p>
          <w:p w14:paraId="338FACC3" w14:textId="77777777" w:rsidR="00A91EC6" w:rsidRPr="00A91EC6" w:rsidRDefault="00A91EC6" w:rsidP="00F412BF">
            <w:pPr>
              <w:pStyle w:val="TableParagraph"/>
              <w:ind w:left="141" w:right="38"/>
              <w:rPr>
                <w:rFonts w:ascii="Times New Roman" w:hAnsi="Times New Roman"/>
              </w:rPr>
            </w:pPr>
            <w:r w:rsidRPr="00A91EC6">
              <w:rPr>
                <w:rFonts w:ascii="Times New Roman" w:hAnsi="Times New Roman"/>
                <w:color w:val="000000"/>
                <w:spacing w:val="-2"/>
                <w:shd w:val="clear" w:color="auto" w:fill="FFFFFF"/>
              </w:rPr>
              <w:t>kurangnya</w:t>
            </w:r>
            <w:r w:rsidRPr="00A91EC6">
              <w:rPr>
                <w:rFonts w:ascii="Times New Roman" w:hAnsi="Times New Roman"/>
                <w:color w:val="000000"/>
                <w:spacing w:val="-2"/>
              </w:rPr>
              <w:t xml:space="preserve"> </w:t>
            </w:r>
            <w:r w:rsidRPr="00A91EC6">
              <w:rPr>
                <w:rFonts w:ascii="Times New Roman" w:hAnsi="Times New Roman"/>
                <w:color w:val="000000"/>
                <w:shd w:val="clear" w:color="auto" w:fill="FFFFFF"/>
              </w:rPr>
              <w:t>jumlah tenaga</w:t>
            </w:r>
            <w:r w:rsidRPr="00A91EC6">
              <w:rPr>
                <w:rFonts w:ascii="Times New Roman" w:hAnsi="Times New Roman"/>
                <w:color w:val="000000"/>
              </w:rPr>
              <w:t xml:space="preserve"> </w:t>
            </w:r>
            <w:r w:rsidRPr="00A91EC6">
              <w:rPr>
                <w:rFonts w:ascii="Times New Roman" w:hAnsi="Times New Roman"/>
                <w:color w:val="000000"/>
                <w:spacing w:val="-2"/>
                <w:shd w:val="clear" w:color="auto" w:fill="FFFFFF"/>
              </w:rPr>
              <w:t>pendamping</w:t>
            </w:r>
            <w:r w:rsidRPr="00A91EC6">
              <w:rPr>
                <w:rFonts w:ascii="Times New Roman" w:hAnsi="Times New Roman"/>
                <w:color w:val="000000"/>
                <w:spacing w:val="-2"/>
              </w:rPr>
              <w:t xml:space="preserve"> </w:t>
            </w:r>
            <w:r w:rsidRPr="00A91EC6">
              <w:rPr>
                <w:rFonts w:ascii="Times New Roman" w:hAnsi="Times New Roman"/>
                <w:i/>
                <w:color w:val="000000"/>
                <w:spacing w:val="-2"/>
                <w:shd w:val="clear" w:color="auto" w:fill="FFFFFF"/>
              </w:rPr>
              <w:t>(caregiver)</w:t>
            </w:r>
            <w:r w:rsidRPr="00A91EC6">
              <w:rPr>
                <w:rFonts w:ascii="Times New Roman" w:hAnsi="Times New Roman"/>
                <w:i/>
                <w:color w:val="000000"/>
                <w:spacing w:val="-2"/>
              </w:rPr>
              <w:t xml:space="preserve"> </w:t>
            </w:r>
            <w:r w:rsidRPr="00A91EC6">
              <w:rPr>
                <w:rFonts w:ascii="Times New Roman" w:hAnsi="Times New Roman"/>
                <w:color w:val="000000"/>
                <w:spacing w:val="-2"/>
                <w:shd w:val="clear" w:color="auto" w:fill="FFFFFF"/>
              </w:rPr>
              <w:t>memadai,</w:t>
            </w:r>
            <w:r w:rsidRPr="00A91EC6">
              <w:rPr>
                <w:rFonts w:ascii="Times New Roman" w:hAnsi="Times New Roman"/>
              </w:rPr>
              <w:t xml:space="preserve"> </w:t>
            </w:r>
            <w:r w:rsidRPr="00A91EC6">
              <w:rPr>
                <w:rFonts w:ascii="Times New Roman" w:hAnsi="Times New Roman"/>
                <w:color w:val="000000"/>
                <w:spacing w:val="-2"/>
                <w:shd w:val="clear" w:color="auto" w:fill="FFFFFF"/>
              </w:rPr>
              <w:t>serta</w:t>
            </w:r>
          </w:p>
          <w:p w14:paraId="29E376B4" w14:textId="77777777" w:rsidR="00A91EC6" w:rsidRPr="00A91EC6" w:rsidRDefault="00A91EC6" w:rsidP="00F412BF">
            <w:pPr>
              <w:pStyle w:val="TableParagraph"/>
              <w:spacing w:before="13"/>
              <w:ind w:left="141" w:right="38"/>
              <w:rPr>
                <w:rFonts w:ascii="Times New Roman" w:hAnsi="Times New Roman"/>
              </w:rPr>
            </w:pPr>
            <w:r w:rsidRPr="00A91EC6">
              <w:rPr>
                <w:rFonts w:ascii="Times New Roman" w:hAnsi="Times New Roman"/>
                <w:color w:val="000000"/>
                <w:spacing w:val="-2"/>
                <w:shd w:val="clear" w:color="auto" w:fill="FFFFFF"/>
              </w:rPr>
              <w:t>pendanaan</w:t>
            </w:r>
            <w:r w:rsidRPr="00A91EC6">
              <w:rPr>
                <w:rFonts w:ascii="Times New Roman" w:hAnsi="Times New Roman"/>
                <w:color w:val="000000"/>
                <w:spacing w:val="-13"/>
                <w:shd w:val="clear" w:color="auto" w:fill="FFFFFF"/>
              </w:rPr>
              <w:t xml:space="preserve"> </w:t>
            </w:r>
            <w:r w:rsidRPr="00A91EC6">
              <w:rPr>
                <w:rFonts w:ascii="Times New Roman" w:hAnsi="Times New Roman"/>
                <w:color w:val="000000"/>
                <w:spacing w:val="-2"/>
                <w:shd w:val="clear" w:color="auto" w:fill="FFFFFF"/>
              </w:rPr>
              <w:t>yang</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tidak</w:t>
            </w:r>
          </w:p>
          <w:p w14:paraId="164DA445" w14:textId="77777777" w:rsidR="00A91EC6" w:rsidRPr="00A91EC6" w:rsidRDefault="00A91EC6" w:rsidP="00F412BF">
            <w:pPr>
              <w:pStyle w:val="TableParagraph"/>
              <w:spacing w:before="11"/>
              <w:ind w:left="141" w:right="38"/>
              <w:rPr>
                <w:rFonts w:ascii="Times New Roman" w:hAnsi="Times New Roman"/>
              </w:rPr>
            </w:pPr>
            <w:r w:rsidRPr="00A91EC6">
              <w:rPr>
                <w:rFonts w:ascii="Times New Roman" w:hAnsi="Times New Roman"/>
                <w:color w:val="000000"/>
                <w:spacing w:val="-2"/>
                <w:shd w:val="clear" w:color="auto" w:fill="FFFFFF"/>
              </w:rPr>
              <w:t>mencukupi untuk</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mendukung</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kegiatan</w:t>
            </w:r>
            <w:r w:rsidRPr="00A91EC6">
              <w:rPr>
                <w:rFonts w:ascii="Times New Roman" w:hAnsi="Times New Roman"/>
                <w:color w:val="000000"/>
                <w:spacing w:val="-2"/>
              </w:rPr>
              <w:t xml:space="preserve"> </w:t>
            </w:r>
            <w:r w:rsidRPr="00A91EC6">
              <w:rPr>
                <w:rFonts w:ascii="Times New Roman" w:hAnsi="Times New Roman"/>
                <w:color w:val="000000"/>
                <w:spacing w:val="-2"/>
                <w:shd w:val="clear" w:color="auto" w:fill="FFFFFF"/>
              </w:rPr>
              <w:t>pemberdayaan</w:t>
            </w:r>
          </w:p>
          <w:p w14:paraId="3BA3AC7B" w14:textId="77777777" w:rsidR="00A91EC6" w:rsidRPr="00A91EC6" w:rsidRDefault="00A91EC6" w:rsidP="00F412BF">
            <w:pPr>
              <w:pStyle w:val="TableParagraph"/>
              <w:spacing w:before="2"/>
              <w:ind w:left="141" w:right="38"/>
              <w:rPr>
                <w:rFonts w:ascii="Times New Roman" w:hAnsi="Times New Roman"/>
              </w:rPr>
            </w:pPr>
            <w:r w:rsidRPr="00A91EC6">
              <w:rPr>
                <w:rFonts w:ascii="Times New Roman" w:hAnsi="Times New Roman"/>
                <w:color w:val="000000"/>
                <w:spacing w:val="-2"/>
                <w:shd w:val="clear" w:color="auto" w:fill="FFFFFF"/>
              </w:rPr>
              <w:t>lansia</w:t>
            </w:r>
          </w:p>
        </w:tc>
        <w:tc>
          <w:tcPr>
            <w:tcW w:w="1625" w:type="dxa"/>
          </w:tcPr>
          <w:p w14:paraId="111CB41E" w14:textId="77777777" w:rsidR="00A91EC6" w:rsidRPr="00A91EC6" w:rsidRDefault="00A91EC6" w:rsidP="00F412BF">
            <w:pPr>
              <w:pStyle w:val="TableParagraph"/>
              <w:ind w:left="102" w:right="270"/>
              <w:rPr>
                <w:rFonts w:ascii="Times New Roman" w:hAnsi="Times New Roman"/>
              </w:rPr>
            </w:pPr>
            <w:r w:rsidRPr="00A91EC6">
              <w:rPr>
                <w:rFonts w:ascii="Times New Roman" w:hAnsi="Times New Roman"/>
                <w:color w:val="000000"/>
                <w:spacing w:val="40"/>
                <w:shd w:val="clear" w:color="auto" w:fill="FFFFFF"/>
              </w:rPr>
              <w:t xml:space="preserve"> </w:t>
            </w:r>
            <w:r w:rsidR="00546FA7">
              <w:rPr>
                <w:rFonts w:ascii="Times New Roman" w:hAnsi="Times New Roman"/>
                <w:color w:val="000000"/>
                <w:spacing w:val="40"/>
                <w:shd w:val="clear" w:color="auto" w:fill="FFFFFF"/>
              </w:rPr>
              <w:t>3,02%</w:t>
            </w:r>
          </w:p>
        </w:tc>
        <w:tc>
          <w:tcPr>
            <w:tcW w:w="1985" w:type="dxa"/>
          </w:tcPr>
          <w:p w14:paraId="153696AD" w14:textId="77777777" w:rsidR="00A91EC6" w:rsidRPr="00A91EC6" w:rsidRDefault="00546FA7" w:rsidP="00F412BF">
            <w:pPr>
              <w:pStyle w:val="TableParagraph"/>
              <w:spacing w:before="13"/>
              <w:ind w:left="119" w:right="76"/>
              <w:rPr>
                <w:rFonts w:ascii="Times New Roman" w:hAnsi="Times New Roman"/>
              </w:rPr>
            </w:pPr>
            <w:r w:rsidRPr="00546FA7">
              <w:rPr>
                <w:rFonts w:ascii="Times New Roman" w:hAnsi="Times New Roman"/>
                <w:color w:val="000000"/>
                <w:spacing w:val="-2"/>
                <w:shd w:val="clear" w:color="auto" w:fill="FFFFFF"/>
              </w:rPr>
              <w:t>kampanye penggunan septictank untuk sarana penampung tinja. Dibentuk  unit pelayanan sedot tinja dan IPLT. Pemeliharaan IPAL Komunal yang lebih baik untuk mengoptimalkan fungsinya.</w:t>
            </w:r>
          </w:p>
        </w:tc>
        <w:tc>
          <w:tcPr>
            <w:tcW w:w="1902" w:type="dxa"/>
          </w:tcPr>
          <w:p w14:paraId="6A3F3207" w14:textId="77777777" w:rsidR="00A91EC6" w:rsidRPr="00A91EC6" w:rsidRDefault="00546FA7" w:rsidP="00F412BF">
            <w:pPr>
              <w:pStyle w:val="TableParagraph"/>
              <w:ind w:left="120"/>
              <w:rPr>
                <w:rFonts w:ascii="Times New Roman" w:hAnsi="Times New Roman"/>
              </w:rPr>
            </w:pPr>
            <w:r w:rsidRPr="00546FA7">
              <w:rPr>
                <w:rFonts w:ascii="Times New Roman" w:hAnsi="Times New Roman"/>
                <w:color w:val="000000"/>
                <w:shd w:val="clear" w:color="auto" w:fill="FFFFFF"/>
              </w:rPr>
              <w:t>peningkatan penggunaan septictank, Pemanfaatan IPAL Komunal (Sanimas), tersedianya layanan sedot tinja dan sarana IPLT</w:t>
            </w:r>
          </w:p>
        </w:tc>
      </w:tr>
      <w:tr w:rsidR="009D2CF7" w:rsidRPr="00A91EC6" w14:paraId="65132BB2" w14:textId="77777777" w:rsidTr="00A91EC6">
        <w:trPr>
          <w:trHeight w:val="60"/>
          <w:jc w:val="center"/>
        </w:trPr>
        <w:tc>
          <w:tcPr>
            <w:tcW w:w="689" w:type="dxa"/>
          </w:tcPr>
          <w:p w14:paraId="640A6C49" w14:textId="77777777" w:rsidR="009D2CF7" w:rsidRPr="00A91EC6" w:rsidRDefault="00CB413F" w:rsidP="009D2CF7">
            <w:pPr>
              <w:pStyle w:val="TableParagraph"/>
              <w:ind w:right="18"/>
              <w:jc w:val="center"/>
              <w:rPr>
                <w:rFonts w:ascii="Times New Roman" w:hAnsi="Times New Roman"/>
              </w:rPr>
            </w:pPr>
            <w:r>
              <w:rPr>
                <w:rFonts w:ascii="Times New Roman" w:hAnsi="Times New Roman"/>
              </w:rPr>
              <w:t>22</w:t>
            </w:r>
            <w:r w:rsidR="009D2CF7">
              <w:rPr>
                <w:rFonts w:ascii="Times New Roman" w:hAnsi="Times New Roman"/>
              </w:rPr>
              <w:t>.</w:t>
            </w:r>
          </w:p>
        </w:tc>
        <w:tc>
          <w:tcPr>
            <w:tcW w:w="1428" w:type="dxa"/>
          </w:tcPr>
          <w:p w14:paraId="7EE9108C" w14:textId="77777777" w:rsidR="009D2CF7" w:rsidRPr="009D2CF7" w:rsidRDefault="009D2CF7" w:rsidP="009D2CF7">
            <w:pPr>
              <w:pStyle w:val="TableParagraph"/>
              <w:spacing w:line="223" w:lineRule="auto"/>
              <w:ind w:left="117" w:right="301"/>
              <w:rPr>
                <w:rFonts w:ascii="Times New Roman" w:hAnsi="Times New Roman"/>
              </w:rPr>
            </w:pPr>
            <w:r>
              <w:rPr>
                <w:rFonts w:ascii="Times New Roman" w:hAnsi="Times New Roman"/>
                <w:spacing w:val="-2"/>
              </w:rPr>
              <w:t>Indeks Pengasuha</w:t>
            </w:r>
            <w:r w:rsidRPr="009D2CF7">
              <w:rPr>
                <w:rFonts w:ascii="Times New Roman" w:hAnsi="Times New Roman"/>
                <w:spacing w:val="-2"/>
              </w:rPr>
              <w:t>n</w:t>
            </w:r>
          </w:p>
          <w:p w14:paraId="4E2CB781" w14:textId="77777777" w:rsidR="009D2CF7" w:rsidRPr="009D2CF7" w:rsidRDefault="009D2CF7" w:rsidP="009D2CF7">
            <w:pPr>
              <w:pStyle w:val="TableParagraph"/>
              <w:spacing w:before="7" w:line="223" w:lineRule="auto"/>
              <w:ind w:left="117"/>
              <w:rPr>
                <w:rFonts w:ascii="Times New Roman" w:hAnsi="Times New Roman"/>
              </w:rPr>
            </w:pPr>
            <w:r w:rsidRPr="009D2CF7">
              <w:rPr>
                <w:rFonts w:ascii="Times New Roman" w:hAnsi="Times New Roman"/>
                <w:spacing w:val="-6"/>
              </w:rPr>
              <w:t>Keluarga</w:t>
            </w:r>
            <w:r w:rsidRPr="009D2CF7">
              <w:rPr>
                <w:rFonts w:ascii="Times New Roman" w:hAnsi="Times New Roman"/>
                <w:spacing w:val="-17"/>
              </w:rPr>
              <w:t xml:space="preserve"> </w:t>
            </w:r>
            <w:r w:rsidRPr="009D2CF7">
              <w:rPr>
                <w:rFonts w:ascii="Times New Roman" w:hAnsi="Times New Roman"/>
                <w:spacing w:val="-6"/>
              </w:rPr>
              <w:t xml:space="preserve">Yang </w:t>
            </w:r>
            <w:r w:rsidRPr="009D2CF7">
              <w:rPr>
                <w:rFonts w:ascii="Times New Roman" w:hAnsi="Times New Roman"/>
                <w:spacing w:val="-2"/>
              </w:rPr>
              <w:t>Memiliki Remaja</w:t>
            </w:r>
          </w:p>
        </w:tc>
        <w:tc>
          <w:tcPr>
            <w:tcW w:w="1597" w:type="dxa"/>
          </w:tcPr>
          <w:p w14:paraId="2488B864" w14:textId="77777777" w:rsidR="009D2CF7" w:rsidRDefault="009D2CF7" w:rsidP="00933C7C">
            <w:pPr>
              <w:pStyle w:val="TableParagraph"/>
              <w:numPr>
                <w:ilvl w:val="0"/>
                <w:numId w:val="34"/>
              </w:numPr>
              <w:autoSpaceDE w:val="0"/>
              <w:autoSpaceDN w:val="0"/>
              <w:spacing w:before="17" w:line="230" w:lineRule="auto"/>
              <w:ind w:left="283" w:right="57" w:hanging="142"/>
              <w:rPr>
                <w:rFonts w:ascii="Times New Roman" w:hAnsi="Times New Roman"/>
              </w:rPr>
            </w:pPr>
            <w:r>
              <w:rPr>
                <w:rFonts w:ascii="Times New Roman" w:hAnsi="Times New Roman"/>
                <w:spacing w:val="-2"/>
              </w:rPr>
              <w:t>Peningka</w:t>
            </w:r>
            <w:r w:rsidRPr="009D2CF7">
              <w:rPr>
                <w:rFonts w:ascii="Times New Roman" w:hAnsi="Times New Roman"/>
              </w:rPr>
              <w:t>tan</w:t>
            </w:r>
            <w:r>
              <w:rPr>
                <w:rFonts w:ascii="Times New Roman" w:hAnsi="Times New Roman"/>
                <w:spacing w:val="-14"/>
              </w:rPr>
              <w:t xml:space="preserve"> </w:t>
            </w:r>
            <w:r>
              <w:rPr>
                <w:rFonts w:ascii="Times New Roman" w:hAnsi="Times New Roman"/>
              </w:rPr>
              <w:t xml:space="preserve">jumlah </w:t>
            </w:r>
            <w:r w:rsidRPr="009D2CF7">
              <w:rPr>
                <w:rFonts w:ascii="Times New Roman" w:hAnsi="Times New Roman"/>
              </w:rPr>
              <w:t>tawuran</w:t>
            </w:r>
            <w:r>
              <w:rPr>
                <w:rFonts w:ascii="Times New Roman" w:hAnsi="Times New Roman"/>
                <w:spacing w:val="-14"/>
              </w:rPr>
              <w:t xml:space="preserve"> </w:t>
            </w:r>
            <w:r w:rsidRPr="009D2CF7">
              <w:rPr>
                <w:rFonts w:ascii="Times New Roman" w:hAnsi="Times New Roman"/>
              </w:rPr>
              <w:t>remaja</w:t>
            </w:r>
          </w:p>
          <w:p w14:paraId="2C1696B7" w14:textId="77777777" w:rsidR="009D2CF7" w:rsidRPr="009D2CF7" w:rsidRDefault="009D2CF7" w:rsidP="00933C7C">
            <w:pPr>
              <w:pStyle w:val="TableParagraph"/>
              <w:numPr>
                <w:ilvl w:val="0"/>
                <w:numId w:val="34"/>
              </w:numPr>
              <w:autoSpaceDE w:val="0"/>
              <w:autoSpaceDN w:val="0"/>
              <w:spacing w:before="17" w:line="230" w:lineRule="auto"/>
              <w:ind w:left="283" w:right="57" w:hanging="142"/>
              <w:rPr>
                <w:rFonts w:ascii="Times New Roman" w:hAnsi="Times New Roman"/>
              </w:rPr>
            </w:pPr>
            <w:r>
              <w:rPr>
                <w:rFonts w:ascii="Times New Roman" w:hAnsi="Times New Roman"/>
                <w:spacing w:val="-2"/>
              </w:rPr>
              <w:t>Peningka</w:t>
            </w:r>
            <w:r w:rsidRPr="009D2CF7">
              <w:rPr>
                <w:rFonts w:ascii="Times New Roman" w:hAnsi="Times New Roman"/>
              </w:rPr>
              <w:t>tan</w:t>
            </w:r>
            <w:r w:rsidRPr="009D2CF7">
              <w:rPr>
                <w:rFonts w:ascii="Times New Roman" w:hAnsi="Times New Roman"/>
                <w:spacing w:val="-14"/>
              </w:rPr>
              <w:t xml:space="preserve"> </w:t>
            </w:r>
            <w:r w:rsidRPr="009D2CF7">
              <w:rPr>
                <w:rFonts w:ascii="Times New Roman" w:hAnsi="Times New Roman"/>
              </w:rPr>
              <w:t>persentase perempuan</w:t>
            </w:r>
            <w:r w:rsidRPr="009D2CF7">
              <w:rPr>
                <w:rFonts w:ascii="Times New Roman" w:hAnsi="Times New Roman"/>
                <w:spacing w:val="-14"/>
              </w:rPr>
              <w:t xml:space="preserve"> </w:t>
            </w:r>
            <w:r>
              <w:rPr>
                <w:rFonts w:ascii="Times New Roman" w:hAnsi="Times New Roman"/>
              </w:rPr>
              <w:t xml:space="preserve">usia 20-24 yang </w:t>
            </w:r>
            <w:r w:rsidRPr="009D2CF7">
              <w:rPr>
                <w:rFonts w:ascii="Times New Roman" w:hAnsi="Times New Roman"/>
              </w:rPr>
              <w:t>menikah di usia kurang dari</w:t>
            </w:r>
            <w:r w:rsidRPr="009D2CF7">
              <w:rPr>
                <w:rFonts w:ascii="Times New Roman" w:hAnsi="Times New Roman"/>
                <w:spacing w:val="-24"/>
              </w:rPr>
              <w:t xml:space="preserve"> </w:t>
            </w:r>
            <w:r w:rsidRPr="009D2CF7">
              <w:rPr>
                <w:rFonts w:ascii="Times New Roman" w:hAnsi="Times New Roman"/>
              </w:rPr>
              <w:t xml:space="preserve">19 </w:t>
            </w:r>
            <w:r w:rsidRPr="009D2CF7">
              <w:rPr>
                <w:rFonts w:ascii="Times New Roman" w:hAnsi="Times New Roman"/>
                <w:spacing w:val="-2"/>
              </w:rPr>
              <w:t>tahun</w:t>
            </w:r>
          </w:p>
        </w:tc>
        <w:tc>
          <w:tcPr>
            <w:tcW w:w="1597" w:type="dxa"/>
          </w:tcPr>
          <w:p w14:paraId="79A0C1C5" w14:textId="77777777" w:rsidR="00680A4D" w:rsidRDefault="009D2CF7" w:rsidP="00933C7C">
            <w:pPr>
              <w:pStyle w:val="TableParagraph"/>
              <w:numPr>
                <w:ilvl w:val="0"/>
                <w:numId w:val="34"/>
              </w:numPr>
              <w:autoSpaceDE w:val="0"/>
              <w:autoSpaceDN w:val="0"/>
              <w:ind w:left="245" w:right="250" w:hanging="141"/>
              <w:rPr>
                <w:rFonts w:ascii="Times New Roman" w:hAnsi="Times New Roman"/>
              </w:rPr>
            </w:pPr>
            <w:r w:rsidRPr="00641339">
              <w:rPr>
                <w:rFonts w:ascii="Times New Roman" w:hAnsi="Times New Roman"/>
                <w:spacing w:val="-4"/>
              </w:rPr>
              <w:t xml:space="preserve">Lemahnya </w:t>
            </w:r>
            <w:r w:rsidR="00641339">
              <w:rPr>
                <w:rFonts w:ascii="Times New Roman" w:hAnsi="Times New Roman"/>
              </w:rPr>
              <w:t>Pengawasa</w:t>
            </w:r>
            <w:r w:rsidRPr="00641339">
              <w:rPr>
                <w:rFonts w:ascii="Times New Roman" w:hAnsi="Times New Roman"/>
              </w:rPr>
              <w:t>n</w:t>
            </w:r>
            <w:r w:rsidRPr="00641339">
              <w:rPr>
                <w:rFonts w:ascii="Times New Roman" w:hAnsi="Times New Roman"/>
                <w:spacing w:val="-29"/>
              </w:rPr>
              <w:t xml:space="preserve"> </w:t>
            </w:r>
            <w:r w:rsidR="00641339">
              <w:rPr>
                <w:rFonts w:ascii="Times New Roman" w:hAnsi="Times New Roman"/>
              </w:rPr>
              <w:t>dan Pembinaa</w:t>
            </w:r>
            <w:r w:rsidR="00680A4D">
              <w:rPr>
                <w:rFonts w:ascii="Times New Roman" w:hAnsi="Times New Roman"/>
              </w:rPr>
              <w:t xml:space="preserve">n </w:t>
            </w:r>
            <w:r w:rsidRPr="00641339">
              <w:rPr>
                <w:rFonts w:ascii="Times New Roman" w:hAnsi="Times New Roman"/>
              </w:rPr>
              <w:t>dari orang tua</w:t>
            </w:r>
            <w:r w:rsidRPr="00641339">
              <w:rPr>
                <w:rFonts w:ascii="Times New Roman" w:hAnsi="Times New Roman"/>
                <w:spacing w:val="-1"/>
              </w:rPr>
              <w:t xml:space="preserve"> </w:t>
            </w:r>
            <w:r w:rsidRPr="00641339">
              <w:rPr>
                <w:rFonts w:ascii="Times New Roman" w:hAnsi="Times New Roman"/>
              </w:rPr>
              <w:t>dan</w:t>
            </w:r>
            <w:r w:rsidR="00680A4D">
              <w:rPr>
                <w:rFonts w:ascii="Times New Roman" w:hAnsi="Times New Roman"/>
              </w:rPr>
              <w:t xml:space="preserve"> </w:t>
            </w:r>
            <w:r w:rsidRPr="00680A4D">
              <w:rPr>
                <w:rFonts w:ascii="Times New Roman" w:hAnsi="Times New Roman"/>
                <w:spacing w:val="-2"/>
              </w:rPr>
              <w:t>sekolah</w:t>
            </w:r>
          </w:p>
          <w:p w14:paraId="273693DC" w14:textId="77777777" w:rsidR="00680A4D" w:rsidRDefault="00680A4D" w:rsidP="00933C7C">
            <w:pPr>
              <w:pStyle w:val="TableParagraph"/>
              <w:numPr>
                <w:ilvl w:val="0"/>
                <w:numId w:val="34"/>
              </w:numPr>
              <w:autoSpaceDE w:val="0"/>
              <w:autoSpaceDN w:val="0"/>
              <w:ind w:left="245" w:right="250" w:hanging="141"/>
              <w:rPr>
                <w:rFonts w:ascii="Times New Roman" w:hAnsi="Times New Roman"/>
              </w:rPr>
            </w:pPr>
            <w:r>
              <w:rPr>
                <w:rFonts w:ascii="Times New Roman" w:hAnsi="Times New Roman"/>
                <w:spacing w:val="-2"/>
              </w:rPr>
              <w:t xml:space="preserve">Pengaruh </w:t>
            </w:r>
            <w:r w:rsidR="009D2CF7" w:rsidRPr="00680A4D">
              <w:rPr>
                <w:rFonts w:ascii="Times New Roman" w:hAnsi="Times New Roman"/>
                <w:spacing w:val="-2"/>
              </w:rPr>
              <w:t>negatif</w:t>
            </w:r>
            <w:r w:rsidR="009D2CF7" w:rsidRPr="00680A4D">
              <w:rPr>
                <w:rFonts w:ascii="Times New Roman" w:hAnsi="Times New Roman"/>
                <w:spacing w:val="-26"/>
              </w:rPr>
              <w:t xml:space="preserve"> </w:t>
            </w:r>
            <w:r w:rsidR="009D2CF7" w:rsidRPr="00680A4D">
              <w:rPr>
                <w:rFonts w:ascii="Times New Roman" w:hAnsi="Times New Roman"/>
                <w:spacing w:val="-2"/>
              </w:rPr>
              <w:t>Media</w:t>
            </w:r>
            <w:r w:rsidR="009D2CF7" w:rsidRPr="00680A4D">
              <w:rPr>
                <w:rFonts w:ascii="Times New Roman" w:hAnsi="Times New Roman"/>
                <w:spacing w:val="-17"/>
              </w:rPr>
              <w:t xml:space="preserve"> </w:t>
            </w:r>
            <w:r w:rsidR="009D2CF7" w:rsidRPr="00680A4D">
              <w:rPr>
                <w:rFonts w:ascii="Times New Roman" w:hAnsi="Times New Roman"/>
                <w:spacing w:val="-2"/>
              </w:rPr>
              <w:t>sosial</w:t>
            </w:r>
          </w:p>
          <w:p w14:paraId="73D32AF9" w14:textId="77777777" w:rsidR="009D2CF7" w:rsidRPr="00680A4D" w:rsidRDefault="00680A4D" w:rsidP="00933C7C">
            <w:pPr>
              <w:pStyle w:val="TableParagraph"/>
              <w:numPr>
                <w:ilvl w:val="0"/>
                <w:numId w:val="34"/>
              </w:numPr>
              <w:autoSpaceDE w:val="0"/>
              <w:autoSpaceDN w:val="0"/>
              <w:ind w:left="245" w:right="250" w:hanging="141"/>
              <w:rPr>
                <w:rFonts w:ascii="Times New Roman" w:hAnsi="Times New Roman"/>
              </w:rPr>
            </w:pPr>
            <w:r>
              <w:rPr>
                <w:rFonts w:ascii="Times New Roman" w:hAnsi="Times New Roman"/>
                <w:spacing w:val="-2"/>
              </w:rPr>
              <w:t xml:space="preserve">Pengaruh </w:t>
            </w:r>
            <w:r w:rsidR="009D2CF7" w:rsidRPr="00680A4D">
              <w:rPr>
                <w:rFonts w:ascii="Times New Roman" w:hAnsi="Times New Roman"/>
              </w:rPr>
              <w:t>negatif</w:t>
            </w:r>
            <w:r>
              <w:rPr>
                <w:rFonts w:ascii="Times New Roman" w:hAnsi="Times New Roman"/>
                <w:spacing w:val="-26"/>
              </w:rPr>
              <w:t xml:space="preserve"> </w:t>
            </w:r>
            <w:r w:rsidR="009D2CF7" w:rsidRPr="00680A4D">
              <w:rPr>
                <w:rFonts w:ascii="Times New Roman" w:hAnsi="Times New Roman"/>
              </w:rPr>
              <w:t>teman</w:t>
            </w:r>
            <w:r>
              <w:rPr>
                <w:rFonts w:ascii="Times New Roman" w:hAnsi="Times New Roman"/>
              </w:rPr>
              <w:t xml:space="preserve"> </w:t>
            </w:r>
            <w:r w:rsidR="009D2CF7" w:rsidRPr="00680A4D">
              <w:rPr>
                <w:rFonts w:ascii="Times New Roman" w:hAnsi="Times New Roman"/>
              </w:rPr>
              <w:t>sebaya</w:t>
            </w:r>
            <w:r w:rsidR="009D2CF7" w:rsidRPr="00680A4D">
              <w:rPr>
                <w:rFonts w:ascii="Times New Roman" w:hAnsi="Times New Roman"/>
                <w:spacing w:val="-17"/>
              </w:rPr>
              <w:t xml:space="preserve"> </w:t>
            </w:r>
            <w:r>
              <w:rPr>
                <w:rFonts w:ascii="Times New Roman" w:hAnsi="Times New Roman"/>
              </w:rPr>
              <w:t xml:space="preserve">dan </w:t>
            </w:r>
            <w:r w:rsidR="009D2CF7" w:rsidRPr="00680A4D">
              <w:rPr>
                <w:rFonts w:ascii="Times New Roman" w:hAnsi="Times New Roman"/>
                <w:spacing w:val="-2"/>
              </w:rPr>
              <w:t>lingkungan</w:t>
            </w:r>
          </w:p>
        </w:tc>
        <w:tc>
          <w:tcPr>
            <w:tcW w:w="1625" w:type="dxa"/>
          </w:tcPr>
          <w:p w14:paraId="07247A50" w14:textId="77777777" w:rsidR="009D2CF7" w:rsidRPr="009D2CF7" w:rsidRDefault="00CB413F" w:rsidP="00680A4D">
            <w:pPr>
              <w:pStyle w:val="TableParagraph"/>
              <w:ind w:left="326" w:right="-15"/>
              <w:rPr>
                <w:rFonts w:ascii="Times New Roman" w:hAnsi="Times New Roman"/>
              </w:rPr>
            </w:pPr>
            <w:r>
              <w:rPr>
                <w:rFonts w:ascii="Times New Roman" w:hAnsi="Times New Roman"/>
              </w:rPr>
              <w:t>84,3 %</w:t>
            </w:r>
          </w:p>
        </w:tc>
        <w:tc>
          <w:tcPr>
            <w:tcW w:w="1985" w:type="dxa"/>
          </w:tcPr>
          <w:p w14:paraId="1D74F940" w14:textId="77777777" w:rsidR="00D60F13" w:rsidRDefault="009D2CF7" w:rsidP="00D60F13">
            <w:pPr>
              <w:pStyle w:val="TableParagraph"/>
              <w:ind w:left="119" w:right="76"/>
              <w:rPr>
                <w:rFonts w:ascii="Times New Roman" w:hAnsi="Times New Roman"/>
              </w:rPr>
            </w:pPr>
            <w:r w:rsidRPr="009D2CF7">
              <w:rPr>
                <w:rFonts w:ascii="Times New Roman" w:hAnsi="Times New Roman"/>
                <w:spacing w:val="-2"/>
              </w:rPr>
              <w:t>Program</w:t>
            </w:r>
            <w:r w:rsidR="00D60F13">
              <w:rPr>
                <w:rFonts w:ascii="Times New Roman" w:hAnsi="Times New Roman"/>
                <w:spacing w:val="-2"/>
              </w:rPr>
              <w:t xml:space="preserve"> </w:t>
            </w:r>
            <w:r w:rsidRPr="009D2CF7">
              <w:rPr>
                <w:rFonts w:ascii="Times New Roman" w:hAnsi="Times New Roman"/>
                <w:spacing w:val="-2"/>
              </w:rPr>
              <w:t xml:space="preserve">sudah </w:t>
            </w:r>
            <w:r w:rsidRPr="009D2CF7">
              <w:rPr>
                <w:rFonts w:ascii="Times New Roman" w:hAnsi="Times New Roman"/>
                <w:spacing w:val="-4"/>
              </w:rPr>
              <w:t>ada:</w:t>
            </w:r>
          </w:p>
          <w:p w14:paraId="2B8AC9D8" w14:textId="77777777" w:rsidR="00045E66" w:rsidRPr="00045E66" w:rsidRDefault="00045E66" w:rsidP="00933C7C">
            <w:pPr>
              <w:pStyle w:val="TableParagraph"/>
              <w:numPr>
                <w:ilvl w:val="0"/>
                <w:numId w:val="35"/>
              </w:numPr>
              <w:ind w:left="284" w:right="76" w:hanging="142"/>
              <w:rPr>
                <w:rFonts w:ascii="Times New Roman" w:hAnsi="Times New Roman"/>
              </w:rPr>
            </w:pPr>
            <w:r w:rsidRPr="00045E66">
              <w:rPr>
                <w:rFonts w:ascii="Times New Roman" w:hAnsi="Times New Roman"/>
              </w:rPr>
              <w:t xml:space="preserve">Optimalisasi kegiatan Bina Keluarga Remaja (BKR), Optimalisasi kegiatan edukasi </w:t>
            </w:r>
            <w:r>
              <w:rPr>
                <w:rFonts w:ascii="Times New Roman" w:hAnsi="Times New Roman"/>
              </w:rPr>
              <w:t>di PIK-R,Membentuk Duta GenRE (</w:t>
            </w:r>
            <w:r w:rsidRPr="00045E66">
              <w:rPr>
                <w:rFonts w:ascii="Times New Roman" w:hAnsi="Times New Roman"/>
              </w:rPr>
              <w:t xml:space="preserve">Generasi Berencana), Edukasi ketahanan remaja di sekolah </w:t>
            </w:r>
            <w:r w:rsidRPr="00045E66">
              <w:rPr>
                <w:rFonts w:ascii="Times New Roman" w:hAnsi="Times New Roman"/>
              </w:rPr>
              <w:lastRenderedPageBreak/>
              <w:t>sekolah dan kelompok ketahanan BKR</w:t>
            </w:r>
          </w:p>
          <w:p w14:paraId="066E22C9" w14:textId="77777777" w:rsidR="00D60F13" w:rsidRDefault="009D2CF7" w:rsidP="00933C7C">
            <w:pPr>
              <w:pStyle w:val="TableParagraph"/>
              <w:numPr>
                <w:ilvl w:val="0"/>
                <w:numId w:val="35"/>
              </w:numPr>
              <w:ind w:left="284" w:right="76" w:hanging="142"/>
              <w:rPr>
                <w:rFonts w:ascii="Times New Roman" w:hAnsi="Times New Roman"/>
              </w:rPr>
            </w:pPr>
            <w:r w:rsidRPr="009D2CF7">
              <w:rPr>
                <w:rFonts w:ascii="Times New Roman" w:hAnsi="Times New Roman"/>
                <w:spacing w:val="-2"/>
              </w:rPr>
              <w:t xml:space="preserve">Patroli </w:t>
            </w:r>
            <w:r w:rsidRPr="009D2CF7">
              <w:rPr>
                <w:rFonts w:ascii="Times New Roman" w:hAnsi="Times New Roman"/>
                <w:spacing w:val="-4"/>
              </w:rPr>
              <w:t>razia</w:t>
            </w:r>
            <w:r w:rsidRPr="009D2CF7">
              <w:rPr>
                <w:rFonts w:ascii="Times New Roman" w:hAnsi="Times New Roman"/>
                <w:spacing w:val="-10"/>
              </w:rPr>
              <w:t xml:space="preserve"> </w:t>
            </w:r>
            <w:r w:rsidRPr="009D2CF7">
              <w:rPr>
                <w:rFonts w:ascii="Times New Roman" w:hAnsi="Times New Roman"/>
                <w:spacing w:val="-4"/>
              </w:rPr>
              <w:t>miras</w:t>
            </w:r>
            <w:r w:rsidR="00D60F13">
              <w:rPr>
                <w:rFonts w:ascii="Times New Roman" w:hAnsi="Times New Roman"/>
                <w:spacing w:val="-9"/>
              </w:rPr>
              <w:t xml:space="preserve"> </w:t>
            </w:r>
            <w:r w:rsidRPr="009D2CF7">
              <w:rPr>
                <w:rFonts w:ascii="Times New Roman" w:hAnsi="Times New Roman"/>
                <w:spacing w:val="-4"/>
              </w:rPr>
              <w:t xml:space="preserve">dan </w:t>
            </w:r>
            <w:r w:rsidRPr="009D2CF7">
              <w:rPr>
                <w:rFonts w:ascii="Times New Roman" w:hAnsi="Times New Roman"/>
              </w:rPr>
              <w:t>hiburan,</w:t>
            </w:r>
            <w:r w:rsidRPr="009D2CF7">
              <w:rPr>
                <w:rFonts w:ascii="Times New Roman" w:hAnsi="Times New Roman"/>
                <w:spacing w:val="-25"/>
              </w:rPr>
              <w:t xml:space="preserve"> </w:t>
            </w:r>
            <w:r w:rsidRPr="009D2CF7">
              <w:rPr>
                <w:rFonts w:ascii="Times New Roman" w:hAnsi="Times New Roman"/>
              </w:rPr>
              <w:t>dan</w:t>
            </w:r>
            <w:r w:rsidR="00D60F13">
              <w:rPr>
                <w:rFonts w:ascii="Times New Roman" w:hAnsi="Times New Roman"/>
              </w:rPr>
              <w:t xml:space="preserve"> </w:t>
            </w:r>
            <w:r w:rsidR="00D60F13">
              <w:rPr>
                <w:rFonts w:ascii="Times New Roman" w:hAnsi="Times New Roman"/>
                <w:spacing w:val="-2"/>
              </w:rPr>
              <w:t>Penegak</w:t>
            </w:r>
            <w:r w:rsidRPr="00D60F13">
              <w:rPr>
                <w:rFonts w:ascii="Times New Roman" w:hAnsi="Times New Roman"/>
              </w:rPr>
              <w:t>an</w:t>
            </w:r>
            <w:r w:rsidR="00D60F13">
              <w:rPr>
                <w:rFonts w:ascii="Times New Roman" w:hAnsi="Times New Roman"/>
                <w:spacing w:val="-14"/>
              </w:rPr>
              <w:t xml:space="preserve"> </w:t>
            </w:r>
            <w:r w:rsidRPr="00D60F13">
              <w:rPr>
                <w:rFonts w:ascii="Times New Roman" w:hAnsi="Times New Roman"/>
              </w:rPr>
              <w:t>hukum</w:t>
            </w:r>
            <w:r w:rsidR="00D60F13">
              <w:rPr>
                <w:rFonts w:ascii="Times New Roman" w:hAnsi="Times New Roman"/>
              </w:rPr>
              <w:t xml:space="preserve"> </w:t>
            </w:r>
            <w:r w:rsidRPr="00D60F13">
              <w:rPr>
                <w:rFonts w:ascii="Times New Roman" w:hAnsi="Times New Roman"/>
              </w:rPr>
              <w:t>bagi pelaku</w:t>
            </w:r>
            <w:r w:rsidRPr="00D60F13">
              <w:rPr>
                <w:rFonts w:ascii="Times New Roman" w:hAnsi="Times New Roman"/>
                <w:spacing w:val="-14"/>
              </w:rPr>
              <w:t xml:space="preserve"> </w:t>
            </w:r>
            <w:r w:rsidRPr="00D60F13">
              <w:rPr>
                <w:rFonts w:ascii="Times New Roman" w:hAnsi="Times New Roman"/>
              </w:rPr>
              <w:t>tawuran</w:t>
            </w:r>
            <w:r w:rsidR="00D60F13">
              <w:rPr>
                <w:rFonts w:ascii="Times New Roman" w:hAnsi="Times New Roman"/>
              </w:rPr>
              <w:t xml:space="preserve"> </w:t>
            </w:r>
          </w:p>
          <w:p w14:paraId="4A393F27" w14:textId="77777777" w:rsidR="00D60F13" w:rsidRDefault="009D2CF7" w:rsidP="00933C7C">
            <w:pPr>
              <w:pStyle w:val="TableParagraph"/>
              <w:numPr>
                <w:ilvl w:val="0"/>
                <w:numId w:val="35"/>
              </w:numPr>
              <w:ind w:left="284" w:right="76" w:hanging="142"/>
              <w:rPr>
                <w:rFonts w:ascii="Times New Roman" w:hAnsi="Times New Roman"/>
              </w:rPr>
            </w:pPr>
            <w:r w:rsidRPr="00D60F13">
              <w:rPr>
                <w:rFonts w:ascii="Times New Roman" w:hAnsi="Times New Roman"/>
                <w:spacing w:val="-5"/>
              </w:rPr>
              <w:t>KIE</w:t>
            </w:r>
            <w:r w:rsidR="00D60F13">
              <w:rPr>
                <w:rFonts w:ascii="Times New Roman" w:hAnsi="Times New Roman"/>
              </w:rPr>
              <w:t xml:space="preserve"> </w:t>
            </w:r>
            <w:r w:rsidRPr="00D60F13">
              <w:rPr>
                <w:rFonts w:ascii="Times New Roman" w:hAnsi="Times New Roman"/>
              </w:rPr>
              <w:t>untuk</w:t>
            </w:r>
            <w:r w:rsidRPr="00D60F13">
              <w:rPr>
                <w:rFonts w:ascii="Times New Roman" w:hAnsi="Times New Roman"/>
                <w:spacing w:val="-29"/>
              </w:rPr>
              <w:t xml:space="preserve"> </w:t>
            </w:r>
            <w:r w:rsidRPr="00D60F13">
              <w:rPr>
                <w:rFonts w:ascii="Times New Roman" w:hAnsi="Times New Roman"/>
              </w:rPr>
              <w:t xml:space="preserve">PIK </w:t>
            </w:r>
            <w:r w:rsidRPr="00D60F13">
              <w:rPr>
                <w:rFonts w:ascii="Times New Roman" w:hAnsi="Times New Roman"/>
                <w:spacing w:val="-2"/>
              </w:rPr>
              <w:t>Remaja</w:t>
            </w:r>
            <w:r w:rsidR="00D60F13">
              <w:rPr>
                <w:rFonts w:ascii="Times New Roman" w:hAnsi="Times New Roman"/>
              </w:rPr>
              <w:t xml:space="preserve"> </w:t>
            </w:r>
            <w:r w:rsidRPr="00D60F13">
              <w:rPr>
                <w:rFonts w:ascii="Times New Roman" w:hAnsi="Times New Roman"/>
                <w:spacing w:val="-2"/>
              </w:rPr>
              <w:t>Program direncanakan</w:t>
            </w:r>
          </w:p>
          <w:p w14:paraId="1138959C" w14:textId="77777777" w:rsidR="00D60F13" w:rsidRDefault="00D60F13" w:rsidP="00933C7C">
            <w:pPr>
              <w:pStyle w:val="TableParagraph"/>
              <w:numPr>
                <w:ilvl w:val="0"/>
                <w:numId w:val="35"/>
              </w:numPr>
              <w:ind w:left="284" w:right="76" w:hanging="142"/>
              <w:rPr>
                <w:rFonts w:ascii="Times New Roman" w:hAnsi="Times New Roman"/>
              </w:rPr>
            </w:pPr>
            <w:r>
              <w:rPr>
                <w:rFonts w:ascii="Times New Roman" w:hAnsi="Times New Roman"/>
                <w:spacing w:val="-2"/>
              </w:rPr>
              <w:t>Penandat</w:t>
            </w:r>
            <w:r w:rsidR="009D2CF7" w:rsidRPr="00D60F13">
              <w:rPr>
                <w:rFonts w:ascii="Times New Roman" w:hAnsi="Times New Roman"/>
              </w:rPr>
              <w:t>anganan,</w:t>
            </w:r>
            <w:r w:rsidR="009D2CF7" w:rsidRPr="00D60F13">
              <w:rPr>
                <w:rFonts w:ascii="Times New Roman" w:hAnsi="Times New Roman"/>
                <w:spacing w:val="-25"/>
              </w:rPr>
              <w:t xml:space="preserve"> </w:t>
            </w:r>
            <w:r w:rsidR="009D2CF7" w:rsidRPr="00D60F13">
              <w:rPr>
                <w:rFonts w:ascii="Times New Roman" w:hAnsi="Times New Roman"/>
              </w:rPr>
              <w:t xml:space="preserve">berisi </w:t>
            </w:r>
            <w:r w:rsidR="009D2CF7" w:rsidRPr="00D60F13">
              <w:rPr>
                <w:rFonts w:ascii="Times New Roman" w:hAnsi="Times New Roman"/>
                <w:spacing w:val="-4"/>
              </w:rPr>
              <w:t>perjanjian</w:t>
            </w:r>
            <w:r w:rsidR="009D2CF7" w:rsidRPr="00D60F13">
              <w:rPr>
                <w:rFonts w:ascii="Times New Roman" w:hAnsi="Times New Roman"/>
                <w:spacing w:val="-11"/>
              </w:rPr>
              <w:t xml:space="preserve"> </w:t>
            </w:r>
            <w:r w:rsidR="009D2CF7" w:rsidRPr="00D60F13">
              <w:rPr>
                <w:rFonts w:ascii="Times New Roman" w:hAnsi="Times New Roman"/>
                <w:spacing w:val="-4"/>
              </w:rPr>
              <w:t xml:space="preserve">pihak </w:t>
            </w:r>
            <w:r w:rsidR="009D2CF7" w:rsidRPr="00D60F13">
              <w:rPr>
                <w:rFonts w:ascii="Times New Roman" w:hAnsi="Times New Roman"/>
              </w:rPr>
              <w:t>sekolah,</w:t>
            </w:r>
            <w:r w:rsidR="009D2CF7" w:rsidRPr="00D60F13">
              <w:rPr>
                <w:rFonts w:ascii="Times New Roman" w:hAnsi="Times New Roman"/>
                <w:spacing w:val="-25"/>
              </w:rPr>
              <w:t xml:space="preserve"> </w:t>
            </w:r>
            <w:r w:rsidR="009D2CF7" w:rsidRPr="00D60F13">
              <w:rPr>
                <w:rFonts w:ascii="Times New Roman" w:hAnsi="Times New Roman"/>
              </w:rPr>
              <w:t>orang tua,</w:t>
            </w:r>
            <w:r w:rsidR="009D2CF7" w:rsidRPr="00D60F13">
              <w:rPr>
                <w:rFonts w:ascii="Times New Roman" w:hAnsi="Times New Roman"/>
                <w:spacing w:val="-25"/>
              </w:rPr>
              <w:t xml:space="preserve"> </w:t>
            </w:r>
            <w:r>
              <w:rPr>
                <w:rFonts w:ascii="Times New Roman" w:hAnsi="Times New Roman"/>
              </w:rPr>
              <w:t xml:space="preserve">hingga murid saat </w:t>
            </w:r>
            <w:r w:rsidR="009D2CF7" w:rsidRPr="00D60F13">
              <w:rPr>
                <w:rFonts w:ascii="Times New Roman" w:hAnsi="Times New Roman"/>
              </w:rPr>
              <w:t>pertama</w:t>
            </w:r>
            <w:r w:rsidR="009D2CF7" w:rsidRPr="00D60F13">
              <w:rPr>
                <w:rFonts w:ascii="Times New Roman" w:hAnsi="Times New Roman"/>
                <w:spacing w:val="-17"/>
              </w:rPr>
              <w:t xml:space="preserve"> </w:t>
            </w:r>
            <w:r>
              <w:rPr>
                <w:rFonts w:ascii="Times New Roman" w:hAnsi="Times New Roman"/>
              </w:rPr>
              <w:t xml:space="preserve">kali </w:t>
            </w:r>
            <w:r w:rsidR="009D2CF7" w:rsidRPr="00D60F13">
              <w:rPr>
                <w:rFonts w:ascii="Times New Roman" w:hAnsi="Times New Roman"/>
              </w:rPr>
              <w:t>masuk</w:t>
            </w:r>
            <w:r w:rsidR="009D2CF7" w:rsidRPr="00D60F13">
              <w:rPr>
                <w:rFonts w:ascii="Times New Roman" w:hAnsi="Times New Roman"/>
                <w:spacing w:val="-29"/>
              </w:rPr>
              <w:t xml:space="preserve"> </w:t>
            </w:r>
            <w:r>
              <w:rPr>
                <w:rFonts w:ascii="Times New Roman" w:hAnsi="Times New Roman"/>
              </w:rPr>
              <w:t xml:space="preserve">tahun ajaran baru di </w:t>
            </w:r>
            <w:r w:rsidR="009D2CF7" w:rsidRPr="00D60F13">
              <w:rPr>
                <w:rFonts w:ascii="Times New Roman" w:hAnsi="Times New Roman"/>
              </w:rPr>
              <w:t>untuk</w:t>
            </w:r>
            <w:r w:rsidR="009D2CF7" w:rsidRPr="00D60F13">
              <w:rPr>
                <w:rFonts w:ascii="Times New Roman" w:hAnsi="Times New Roman"/>
                <w:spacing w:val="-29"/>
              </w:rPr>
              <w:t xml:space="preserve"> </w:t>
            </w:r>
            <w:r w:rsidR="009D2CF7" w:rsidRPr="00D60F13">
              <w:rPr>
                <w:rFonts w:ascii="Times New Roman" w:hAnsi="Times New Roman"/>
              </w:rPr>
              <w:t>tidak melakukan</w:t>
            </w:r>
            <w:r w:rsidR="009D2CF7" w:rsidRPr="00D60F13">
              <w:rPr>
                <w:rFonts w:ascii="Times New Roman" w:hAnsi="Times New Roman"/>
                <w:spacing w:val="-14"/>
              </w:rPr>
              <w:t xml:space="preserve"> </w:t>
            </w:r>
            <w:r w:rsidR="009D2CF7" w:rsidRPr="00D60F13">
              <w:rPr>
                <w:rFonts w:ascii="Times New Roman" w:hAnsi="Times New Roman"/>
              </w:rPr>
              <w:t>aksi tawuran</w:t>
            </w:r>
            <w:r w:rsidR="009D2CF7" w:rsidRPr="00D60F13">
              <w:rPr>
                <w:rFonts w:ascii="Times New Roman" w:hAnsi="Times New Roman"/>
                <w:spacing w:val="-14"/>
              </w:rPr>
              <w:t xml:space="preserve"> </w:t>
            </w:r>
            <w:r w:rsidR="009D2CF7" w:rsidRPr="00D60F13">
              <w:rPr>
                <w:rFonts w:ascii="Times New Roman" w:hAnsi="Times New Roman"/>
              </w:rPr>
              <w:t xml:space="preserve">antar </w:t>
            </w:r>
            <w:r w:rsidR="009D2CF7" w:rsidRPr="00D60F13">
              <w:rPr>
                <w:rFonts w:ascii="Times New Roman" w:hAnsi="Times New Roman"/>
                <w:spacing w:val="-2"/>
              </w:rPr>
              <w:t>pelajar.</w:t>
            </w:r>
          </w:p>
          <w:p w14:paraId="42D03E5D" w14:textId="77777777" w:rsidR="00D60F13" w:rsidRDefault="009D2CF7" w:rsidP="00933C7C">
            <w:pPr>
              <w:pStyle w:val="TableParagraph"/>
              <w:numPr>
                <w:ilvl w:val="0"/>
                <w:numId w:val="35"/>
              </w:numPr>
              <w:ind w:left="284" w:right="76" w:hanging="142"/>
              <w:rPr>
                <w:rFonts w:ascii="Times New Roman" w:hAnsi="Times New Roman"/>
              </w:rPr>
            </w:pPr>
            <w:r w:rsidRPr="00D60F13">
              <w:rPr>
                <w:rFonts w:ascii="Times New Roman" w:hAnsi="Times New Roman"/>
                <w:spacing w:val="-2"/>
              </w:rPr>
              <w:t xml:space="preserve">Polisi </w:t>
            </w:r>
            <w:r w:rsidRPr="00D60F13">
              <w:rPr>
                <w:rFonts w:ascii="Times New Roman" w:hAnsi="Times New Roman"/>
              </w:rPr>
              <w:t>dan Satpol</w:t>
            </w:r>
            <w:r w:rsidRPr="00D60F13">
              <w:rPr>
                <w:rFonts w:ascii="Times New Roman" w:hAnsi="Times New Roman"/>
                <w:spacing w:val="-24"/>
              </w:rPr>
              <w:t xml:space="preserve"> </w:t>
            </w:r>
            <w:r w:rsidRPr="00D60F13">
              <w:rPr>
                <w:rFonts w:ascii="Times New Roman" w:hAnsi="Times New Roman"/>
              </w:rPr>
              <w:t xml:space="preserve">PP </w:t>
            </w:r>
            <w:r w:rsidRPr="00D60F13">
              <w:rPr>
                <w:rFonts w:ascii="Times New Roman" w:hAnsi="Times New Roman"/>
                <w:spacing w:val="-4"/>
              </w:rPr>
              <w:t>aktif</w:t>
            </w:r>
            <w:r w:rsidRPr="00D60F13">
              <w:rPr>
                <w:rFonts w:ascii="Times New Roman" w:hAnsi="Times New Roman"/>
                <w:spacing w:val="-10"/>
              </w:rPr>
              <w:t xml:space="preserve"> </w:t>
            </w:r>
            <w:r w:rsidRPr="00D60F13">
              <w:rPr>
                <w:rFonts w:ascii="Times New Roman" w:hAnsi="Times New Roman"/>
                <w:spacing w:val="-4"/>
              </w:rPr>
              <w:t xml:space="preserve">melakukan </w:t>
            </w:r>
            <w:r w:rsidRPr="00D60F13">
              <w:rPr>
                <w:rFonts w:ascii="Times New Roman" w:hAnsi="Times New Roman"/>
              </w:rPr>
              <w:t>sosialisasi</w:t>
            </w:r>
            <w:r w:rsidRPr="00D60F13">
              <w:rPr>
                <w:rFonts w:ascii="Times New Roman" w:hAnsi="Times New Roman"/>
                <w:spacing w:val="-31"/>
              </w:rPr>
              <w:t xml:space="preserve"> </w:t>
            </w:r>
            <w:r w:rsidRPr="00D60F13">
              <w:rPr>
                <w:rFonts w:ascii="Times New Roman" w:hAnsi="Times New Roman"/>
              </w:rPr>
              <w:t>ke lingkungan</w:t>
            </w:r>
            <w:r w:rsidRPr="00D60F13">
              <w:rPr>
                <w:rFonts w:ascii="Times New Roman" w:hAnsi="Times New Roman"/>
                <w:spacing w:val="-29"/>
              </w:rPr>
              <w:t xml:space="preserve"> </w:t>
            </w:r>
            <w:r w:rsidRPr="00D60F13">
              <w:rPr>
                <w:rFonts w:ascii="Times New Roman" w:hAnsi="Times New Roman"/>
              </w:rPr>
              <w:t>dan sekolah</w:t>
            </w:r>
            <w:r w:rsidRPr="00D60F13">
              <w:rPr>
                <w:rFonts w:ascii="Times New Roman" w:hAnsi="Times New Roman"/>
                <w:spacing w:val="-11"/>
              </w:rPr>
              <w:t xml:space="preserve"> </w:t>
            </w:r>
            <w:r w:rsidRPr="00D60F13">
              <w:rPr>
                <w:rFonts w:ascii="Times New Roman" w:hAnsi="Times New Roman"/>
                <w:spacing w:val="-2"/>
              </w:rPr>
              <w:t>sekolah</w:t>
            </w:r>
          </w:p>
          <w:p w14:paraId="49F55492" w14:textId="77777777" w:rsidR="00B42E36" w:rsidRDefault="00D60F13" w:rsidP="00933C7C">
            <w:pPr>
              <w:pStyle w:val="TableParagraph"/>
              <w:numPr>
                <w:ilvl w:val="0"/>
                <w:numId w:val="35"/>
              </w:numPr>
              <w:ind w:left="284" w:right="76" w:hanging="142"/>
              <w:rPr>
                <w:rFonts w:ascii="Times New Roman" w:hAnsi="Times New Roman"/>
              </w:rPr>
            </w:pPr>
            <w:r>
              <w:rPr>
                <w:rFonts w:ascii="Times New Roman" w:hAnsi="Times New Roman"/>
                <w:spacing w:val="-4"/>
              </w:rPr>
              <w:t>Peningka</w:t>
            </w:r>
            <w:r w:rsidR="009D2CF7" w:rsidRPr="00D60F13">
              <w:rPr>
                <w:rFonts w:ascii="Times New Roman" w:hAnsi="Times New Roman"/>
                <w:spacing w:val="-4"/>
              </w:rPr>
              <w:t>tan</w:t>
            </w:r>
            <w:r>
              <w:rPr>
                <w:rFonts w:ascii="Times New Roman" w:hAnsi="Times New Roman"/>
              </w:rPr>
              <w:t xml:space="preserve"> </w:t>
            </w:r>
            <w:r w:rsidR="009D2CF7" w:rsidRPr="00D60F13">
              <w:rPr>
                <w:rFonts w:ascii="Times New Roman" w:hAnsi="Times New Roman"/>
                <w:spacing w:val="-2"/>
              </w:rPr>
              <w:t xml:space="preserve">kewaspadaan </w:t>
            </w:r>
            <w:r w:rsidR="009D2CF7" w:rsidRPr="00D60F13">
              <w:rPr>
                <w:rFonts w:ascii="Times New Roman" w:hAnsi="Times New Roman"/>
                <w:spacing w:val="-4"/>
              </w:rPr>
              <w:t>masyarakat</w:t>
            </w:r>
            <w:r w:rsidR="009D2CF7" w:rsidRPr="00D60F13">
              <w:rPr>
                <w:rFonts w:ascii="Times New Roman" w:hAnsi="Times New Roman"/>
                <w:spacing w:val="-13"/>
              </w:rPr>
              <w:t xml:space="preserve"> </w:t>
            </w:r>
            <w:r w:rsidR="009D2CF7" w:rsidRPr="00D60F13">
              <w:rPr>
                <w:rFonts w:ascii="Times New Roman" w:hAnsi="Times New Roman"/>
                <w:spacing w:val="-4"/>
              </w:rPr>
              <w:t>agar</w:t>
            </w:r>
            <w:r>
              <w:rPr>
                <w:rFonts w:ascii="Times New Roman" w:hAnsi="Times New Roman"/>
              </w:rPr>
              <w:t xml:space="preserve"> </w:t>
            </w:r>
            <w:r w:rsidR="009D2CF7" w:rsidRPr="00D60F13">
              <w:rPr>
                <w:rFonts w:ascii="Times New Roman" w:hAnsi="Times New Roman"/>
              </w:rPr>
              <w:t>segera</w:t>
            </w:r>
            <w:r w:rsidR="009D2CF7" w:rsidRPr="00D60F13">
              <w:rPr>
                <w:rFonts w:ascii="Times New Roman" w:hAnsi="Times New Roman"/>
                <w:spacing w:val="-17"/>
              </w:rPr>
              <w:t xml:space="preserve"> </w:t>
            </w:r>
            <w:r w:rsidR="009D2CF7" w:rsidRPr="00D60F13">
              <w:rPr>
                <w:rFonts w:ascii="Times New Roman" w:hAnsi="Times New Roman"/>
              </w:rPr>
              <w:t>melapor jika melihat</w:t>
            </w:r>
            <w:r w:rsidR="00B42E36">
              <w:rPr>
                <w:rFonts w:ascii="Times New Roman" w:hAnsi="Times New Roman"/>
              </w:rPr>
              <w:t xml:space="preserve"> </w:t>
            </w:r>
            <w:r w:rsidR="00B42E36" w:rsidRPr="00B42E36">
              <w:rPr>
                <w:rFonts w:ascii="Times New Roman" w:hAnsi="Times New Roman"/>
              </w:rPr>
              <w:t>g</w:t>
            </w:r>
            <w:r w:rsidR="00B42E36" w:rsidRPr="00B42E36">
              <w:rPr>
                <w:rFonts w:ascii="Times New Roman" w:hAnsi="Times New Roman"/>
                <w:spacing w:val="-2"/>
              </w:rPr>
              <w:t>ejala</w:t>
            </w:r>
            <w:r w:rsidR="00B42E36" w:rsidRPr="00B42E36">
              <w:rPr>
                <w:rFonts w:ascii="Times New Roman" w:hAnsi="Times New Roman"/>
                <w:spacing w:val="-19"/>
              </w:rPr>
              <w:t xml:space="preserve"> </w:t>
            </w:r>
            <w:r w:rsidR="00B42E36" w:rsidRPr="00B42E36">
              <w:rPr>
                <w:rFonts w:ascii="Times New Roman" w:hAnsi="Times New Roman"/>
                <w:spacing w:val="-2"/>
              </w:rPr>
              <w:t>akan</w:t>
            </w:r>
            <w:r w:rsidR="00B42E36" w:rsidRPr="00B42E36">
              <w:rPr>
                <w:rFonts w:ascii="Times New Roman" w:hAnsi="Times New Roman"/>
                <w:spacing w:val="-13"/>
              </w:rPr>
              <w:t xml:space="preserve"> </w:t>
            </w:r>
            <w:r w:rsidR="00B42E36" w:rsidRPr="00B42E36">
              <w:rPr>
                <w:rFonts w:ascii="Times New Roman" w:hAnsi="Times New Roman"/>
                <w:spacing w:val="-2"/>
              </w:rPr>
              <w:t>ada tawuran</w:t>
            </w:r>
          </w:p>
          <w:p w14:paraId="63BA3642" w14:textId="77777777" w:rsidR="00B42E36" w:rsidRPr="00B42E36" w:rsidRDefault="00B42E36" w:rsidP="00933C7C">
            <w:pPr>
              <w:pStyle w:val="TableParagraph"/>
              <w:numPr>
                <w:ilvl w:val="0"/>
                <w:numId w:val="35"/>
              </w:numPr>
              <w:ind w:left="284" w:right="76" w:hanging="142"/>
              <w:rPr>
                <w:rFonts w:ascii="Times New Roman" w:hAnsi="Times New Roman"/>
              </w:rPr>
            </w:pPr>
            <w:r>
              <w:rPr>
                <w:rFonts w:ascii="Times New Roman" w:hAnsi="Times New Roman"/>
                <w:spacing w:val="-2"/>
              </w:rPr>
              <w:t>Mengakt</w:t>
            </w:r>
            <w:r w:rsidRPr="00B42E36">
              <w:rPr>
                <w:rFonts w:ascii="Times New Roman" w:hAnsi="Times New Roman"/>
                <w:spacing w:val="-2"/>
              </w:rPr>
              <w:t>ifkan</w:t>
            </w:r>
            <w:r>
              <w:rPr>
                <w:rFonts w:ascii="Times New Roman" w:hAnsi="Times New Roman"/>
              </w:rPr>
              <w:t xml:space="preserve"> </w:t>
            </w:r>
            <w:r w:rsidRPr="00B42E36">
              <w:rPr>
                <w:rFonts w:ascii="Times New Roman" w:hAnsi="Times New Roman"/>
                <w:spacing w:val="-2"/>
              </w:rPr>
              <w:t xml:space="preserve">/ meningkatkan pembentukan </w:t>
            </w:r>
            <w:r w:rsidRPr="00B42E36">
              <w:rPr>
                <w:rFonts w:ascii="Times New Roman" w:hAnsi="Times New Roman"/>
              </w:rPr>
              <w:t>dan</w:t>
            </w:r>
            <w:r w:rsidRPr="00B42E36">
              <w:rPr>
                <w:rFonts w:ascii="Times New Roman" w:hAnsi="Times New Roman"/>
                <w:spacing w:val="-14"/>
              </w:rPr>
              <w:t xml:space="preserve"> </w:t>
            </w:r>
            <w:r w:rsidRPr="00B42E36">
              <w:rPr>
                <w:rFonts w:ascii="Times New Roman" w:hAnsi="Times New Roman"/>
              </w:rPr>
              <w:t>sosialisasi UKP</w:t>
            </w:r>
            <w:r w:rsidRPr="00B42E36">
              <w:rPr>
                <w:rFonts w:ascii="Times New Roman" w:hAnsi="Times New Roman"/>
                <w:spacing w:val="-6"/>
              </w:rPr>
              <w:t xml:space="preserve"> </w:t>
            </w:r>
            <w:r w:rsidRPr="00B42E36">
              <w:rPr>
                <w:rFonts w:ascii="Times New Roman" w:hAnsi="Times New Roman"/>
              </w:rPr>
              <w:t>kepada PIK</w:t>
            </w:r>
            <w:r w:rsidRPr="00B42E36">
              <w:rPr>
                <w:rFonts w:ascii="Times New Roman" w:hAnsi="Times New Roman"/>
                <w:spacing w:val="-10"/>
              </w:rPr>
              <w:t xml:space="preserve"> </w:t>
            </w:r>
            <w:r w:rsidRPr="00B42E36">
              <w:rPr>
                <w:rFonts w:ascii="Times New Roman" w:hAnsi="Times New Roman"/>
              </w:rPr>
              <w:t>Remaja dan</w:t>
            </w:r>
            <w:r w:rsidRPr="00B42E36">
              <w:rPr>
                <w:rFonts w:ascii="Times New Roman" w:hAnsi="Times New Roman"/>
                <w:spacing w:val="-14"/>
              </w:rPr>
              <w:t xml:space="preserve"> </w:t>
            </w:r>
            <w:r w:rsidRPr="00B42E36">
              <w:rPr>
                <w:rFonts w:ascii="Times New Roman" w:hAnsi="Times New Roman"/>
              </w:rPr>
              <w:t xml:space="preserve">Bina </w:t>
            </w:r>
            <w:r w:rsidRPr="00B42E36">
              <w:rPr>
                <w:rFonts w:ascii="Times New Roman" w:hAnsi="Times New Roman"/>
                <w:spacing w:val="-2"/>
              </w:rPr>
              <w:t xml:space="preserve">Keluarga </w:t>
            </w:r>
            <w:r w:rsidRPr="00B42E36">
              <w:rPr>
                <w:rFonts w:ascii="Times New Roman" w:hAnsi="Times New Roman"/>
              </w:rPr>
              <w:t>Remaja,</w:t>
            </w:r>
            <w:r w:rsidRPr="00B42E36">
              <w:rPr>
                <w:rFonts w:ascii="Times New Roman" w:hAnsi="Times New Roman"/>
                <w:spacing w:val="-6"/>
              </w:rPr>
              <w:t xml:space="preserve"> </w:t>
            </w:r>
            <w:r w:rsidRPr="00B42E36">
              <w:rPr>
                <w:rFonts w:ascii="Times New Roman" w:hAnsi="Times New Roman"/>
              </w:rPr>
              <w:t xml:space="preserve">dan </w:t>
            </w:r>
            <w:r w:rsidRPr="00B42E36">
              <w:rPr>
                <w:rFonts w:ascii="Times New Roman" w:hAnsi="Times New Roman"/>
                <w:spacing w:val="-2"/>
              </w:rPr>
              <w:t>Karang</w:t>
            </w:r>
            <w:r w:rsidRPr="00B42E36">
              <w:rPr>
                <w:rFonts w:ascii="Times New Roman" w:hAnsi="Times New Roman"/>
                <w:spacing w:val="-13"/>
              </w:rPr>
              <w:t xml:space="preserve"> </w:t>
            </w:r>
            <w:r w:rsidRPr="00B42E36">
              <w:rPr>
                <w:rFonts w:ascii="Times New Roman" w:hAnsi="Times New Roman"/>
                <w:spacing w:val="-2"/>
              </w:rPr>
              <w:t>Taruna</w:t>
            </w:r>
            <w:r>
              <w:rPr>
                <w:rFonts w:ascii="Times New Roman" w:hAnsi="Times New Roman"/>
              </w:rPr>
              <w:t xml:space="preserve"> </w:t>
            </w:r>
            <w:r w:rsidRPr="00B42E36">
              <w:rPr>
                <w:rFonts w:ascii="Times New Roman" w:hAnsi="Times New Roman"/>
              </w:rPr>
              <w:t>di</w:t>
            </w:r>
            <w:r w:rsidRPr="00B42E36">
              <w:rPr>
                <w:rFonts w:ascii="Times New Roman" w:hAnsi="Times New Roman"/>
                <w:spacing w:val="-15"/>
              </w:rPr>
              <w:t xml:space="preserve"> </w:t>
            </w:r>
            <w:r w:rsidRPr="00B42E36">
              <w:rPr>
                <w:rFonts w:ascii="Times New Roman" w:hAnsi="Times New Roman"/>
              </w:rPr>
              <w:t xml:space="preserve">setiap </w:t>
            </w:r>
            <w:r w:rsidRPr="00B42E36">
              <w:rPr>
                <w:rFonts w:ascii="Times New Roman" w:hAnsi="Times New Roman"/>
                <w:spacing w:val="-2"/>
              </w:rPr>
              <w:t>kelurahan</w:t>
            </w:r>
          </w:p>
        </w:tc>
        <w:tc>
          <w:tcPr>
            <w:tcW w:w="1902" w:type="dxa"/>
          </w:tcPr>
          <w:p w14:paraId="79C07E48" w14:textId="77777777" w:rsidR="009D2CF7" w:rsidRPr="009D2CF7" w:rsidRDefault="009D2CF7" w:rsidP="00933C7C">
            <w:pPr>
              <w:pStyle w:val="TableParagraph"/>
              <w:numPr>
                <w:ilvl w:val="0"/>
                <w:numId w:val="33"/>
              </w:numPr>
              <w:autoSpaceDE w:val="0"/>
              <w:autoSpaceDN w:val="0"/>
              <w:ind w:left="283" w:right="102"/>
              <w:rPr>
                <w:rFonts w:ascii="Times New Roman" w:hAnsi="Times New Roman"/>
              </w:rPr>
            </w:pPr>
            <w:r w:rsidRPr="009D2CF7">
              <w:rPr>
                <w:rFonts w:ascii="Times New Roman" w:hAnsi="Times New Roman"/>
                <w:spacing w:val="-2"/>
              </w:rPr>
              <w:lastRenderedPageBreak/>
              <w:t xml:space="preserve">Menurunnya </w:t>
            </w:r>
            <w:r w:rsidRPr="009D2CF7">
              <w:rPr>
                <w:rFonts w:ascii="Times New Roman" w:hAnsi="Times New Roman"/>
              </w:rPr>
              <w:t xml:space="preserve">jumlah kasus </w:t>
            </w:r>
            <w:r w:rsidRPr="009D2CF7">
              <w:rPr>
                <w:rFonts w:ascii="Times New Roman" w:hAnsi="Times New Roman"/>
                <w:spacing w:val="-4"/>
              </w:rPr>
              <w:t>tawuran</w:t>
            </w:r>
            <w:r w:rsidRPr="009D2CF7">
              <w:rPr>
                <w:rFonts w:ascii="Times New Roman" w:hAnsi="Times New Roman"/>
                <w:spacing w:val="-15"/>
              </w:rPr>
              <w:t xml:space="preserve"> </w:t>
            </w:r>
            <w:r w:rsidRPr="009D2CF7">
              <w:rPr>
                <w:rFonts w:ascii="Times New Roman" w:hAnsi="Times New Roman"/>
                <w:spacing w:val="-4"/>
              </w:rPr>
              <w:t xml:space="preserve">remaja </w:t>
            </w:r>
            <w:r w:rsidRPr="009D2CF7">
              <w:rPr>
                <w:rFonts w:ascii="Times New Roman" w:hAnsi="Times New Roman"/>
              </w:rPr>
              <w:t>dan</w:t>
            </w:r>
            <w:r w:rsidRPr="009D2CF7">
              <w:rPr>
                <w:rFonts w:ascii="Times New Roman" w:hAnsi="Times New Roman"/>
                <w:spacing w:val="-14"/>
              </w:rPr>
              <w:t xml:space="preserve"> </w:t>
            </w:r>
            <w:r w:rsidRPr="009D2CF7">
              <w:rPr>
                <w:rFonts w:ascii="Times New Roman" w:hAnsi="Times New Roman"/>
              </w:rPr>
              <w:t>pelajar</w:t>
            </w:r>
          </w:p>
          <w:p w14:paraId="68B9771B" w14:textId="77777777" w:rsidR="009D2CF7" w:rsidRPr="009D2CF7" w:rsidRDefault="009D2CF7" w:rsidP="00933C7C">
            <w:pPr>
              <w:pStyle w:val="TableParagraph"/>
              <w:numPr>
                <w:ilvl w:val="0"/>
                <w:numId w:val="33"/>
              </w:numPr>
              <w:autoSpaceDE w:val="0"/>
              <w:autoSpaceDN w:val="0"/>
              <w:ind w:left="283" w:right="57"/>
              <w:rPr>
                <w:rFonts w:ascii="Times New Roman" w:hAnsi="Times New Roman"/>
              </w:rPr>
            </w:pPr>
            <w:r w:rsidRPr="009D2CF7">
              <w:rPr>
                <w:rFonts w:ascii="Times New Roman" w:hAnsi="Times New Roman"/>
                <w:spacing w:val="-2"/>
              </w:rPr>
              <w:t xml:space="preserve">Terciltanya </w:t>
            </w:r>
            <w:r w:rsidRPr="009D2CF7">
              <w:rPr>
                <w:rFonts w:ascii="Times New Roman" w:hAnsi="Times New Roman"/>
              </w:rPr>
              <w:t>keamanan</w:t>
            </w:r>
            <w:r w:rsidRPr="009D2CF7">
              <w:rPr>
                <w:rFonts w:ascii="Times New Roman" w:hAnsi="Times New Roman"/>
                <w:spacing w:val="-14"/>
              </w:rPr>
              <w:t xml:space="preserve"> </w:t>
            </w:r>
            <w:r w:rsidRPr="009D2CF7">
              <w:rPr>
                <w:rFonts w:ascii="Times New Roman" w:hAnsi="Times New Roman"/>
              </w:rPr>
              <w:t xml:space="preserve">dan </w:t>
            </w:r>
            <w:r w:rsidRPr="009D2CF7">
              <w:rPr>
                <w:rFonts w:ascii="Times New Roman" w:hAnsi="Times New Roman"/>
                <w:spacing w:val="-2"/>
              </w:rPr>
              <w:t>ketenteraman</w:t>
            </w:r>
            <w:r w:rsidRPr="009D2CF7">
              <w:rPr>
                <w:rFonts w:ascii="Times New Roman" w:hAnsi="Times New Roman"/>
                <w:spacing w:val="-29"/>
              </w:rPr>
              <w:t xml:space="preserve"> </w:t>
            </w:r>
            <w:r w:rsidRPr="009D2CF7">
              <w:rPr>
                <w:rFonts w:ascii="Times New Roman" w:hAnsi="Times New Roman"/>
                <w:spacing w:val="-2"/>
              </w:rPr>
              <w:t xml:space="preserve">di </w:t>
            </w:r>
            <w:r w:rsidR="00C95ED9">
              <w:rPr>
                <w:rFonts w:ascii="Times New Roman" w:hAnsi="Times New Roman"/>
              </w:rPr>
              <w:t>Kabupaten Sumedang</w:t>
            </w:r>
          </w:p>
          <w:p w14:paraId="2E1B36D4" w14:textId="77777777" w:rsidR="009D2CF7" w:rsidRPr="009D2CF7" w:rsidRDefault="009D2CF7" w:rsidP="00933C7C">
            <w:pPr>
              <w:pStyle w:val="TableParagraph"/>
              <w:numPr>
                <w:ilvl w:val="0"/>
                <w:numId w:val="33"/>
              </w:numPr>
              <w:autoSpaceDE w:val="0"/>
              <w:autoSpaceDN w:val="0"/>
              <w:ind w:left="283" w:right="71"/>
              <w:rPr>
                <w:rFonts w:ascii="Times New Roman" w:hAnsi="Times New Roman"/>
              </w:rPr>
            </w:pPr>
            <w:r w:rsidRPr="009D2CF7">
              <w:rPr>
                <w:rFonts w:ascii="Times New Roman" w:hAnsi="Times New Roman"/>
                <w:spacing w:val="-2"/>
              </w:rPr>
              <w:t xml:space="preserve">Menurunnya </w:t>
            </w:r>
            <w:r w:rsidRPr="009D2CF7">
              <w:rPr>
                <w:rFonts w:ascii="Times New Roman" w:hAnsi="Times New Roman"/>
                <w:spacing w:val="-4"/>
              </w:rPr>
              <w:t>perempuan</w:t>
            </w:r>
            <w:r w:rsidRPr="009D2CF7">
              <w:rPr>
                <w:rFonts w:ascii="Times New Roman" w:hAnsi="Times New Roman"/>
                <w:spacing w:val="-15"/>
              </w:rPr>
              <w:t xml:space="preserve"> </w:t>
            </w:r>
            <w:r w:rsidRPr="009D2CF7">
              <w:rPr>
                <w:rFonts w:ascii="Times New Roman" w:hAnsi="Times New Roman"/>
                <w:spacing w:val="-4"/>
              </w:rPr>
              <w:t xml:space="preserve">usia </w:t>
            </w:r>
            <w:r w:rsidRPr="009D2CF7">
              <w:rPr>
                <w:rFonts w:ascii="Times New Roman" w:hAnsi="Times New Roman"/>
              </w:rPr>
              <w:t>20-24 tahun yang</w:t>
            </w:r>
            <w:r w:rsidRPr="009D2CF7">
              <w:rPr>
                <w:rFonts w:ascii="Times New Roman" w:hAnsi="Times New Roman"/>
                <w:spacing w:val="-14"/>
              </w:rPr>
              <w:t xml:space="preserve"> </w:t>
            </w:r>
            <w:r w:rsidRPr="009D2CF7">
              <w:rPr>
                <w:rFonts w:ascii="Times New Roman" w:hAnsi="Times New Roman"/>
              </w:rPr>
              <w:t>menikah di usia</w:t>
            </w:r>
            <w:r w:rsidRPr="009D2CF7">
              <w:rPr>
                <w:rFonts w:ascii="Times New Roman" w:hAnsi="Times New Roman"/>
                <w:spacing w:val="-2"/>
              </w:rPr>
              <w:t xml:space="preserve"> </w:t>
            </w:r>
            <w:r w:rsidRPr="009D2CF7">
              <w:rPr>
                <w:rFonts w:ascii="Times New Roman" w:hAnsi="Times New Roman"/>
              </w:rPr>
              <w:t>kurang dari 19 tahun</w:t>
            </w:r>
          </w:p>
        </w:tc>
      </w:tr>
      <w:tr w:rsidR="006F29D4" w:rsidRPr="00A91EC6" w14:paraId="0D0090FD" w14:textId="77777777" w:rsidTr="00A91EC6">
        <w:trPr>
          <w:trHeight w:val="60"/>
          <w:jc w:val="center"/>
        </w:trPr>
        <w:tc>
          <w:tcPr>
            <w:tcW w:w="689" w:type="dxa"/>
          </w:tcPr>
          <w:p w14:paraId="2B802CD9" w14:textId="77777777" w:rsidR="006F29D4" w:rsidRDefault="00CB413F" w:rsidP="006F29D4">
            <w:pPr>
              <w:pStyle w:val="TableParagraph"/>
              <w:ind w:right="18"/>
              <w:jc w:val="center"/>
              <w:rPr>
                <w:rFonts w:ascii="Times New Roman" w:hAnsi="Times New Roman"/>
              </w:rPr>
            </w:pPr>
            <w:r>
              <w:rPr>
                <w:rFonts w:ascii="Times New Roman" w:hAnsi="Times New Roman"/>
              </w:rPr>
              <w:lastRenderedPageBreak/>
              <w:t>23</w:t>
            </w:r>
            <w:r w:rsidR="006F29D4">
              <w:rPr>
                <w:rFonts w:ascii="Times New Roman" w:hAnsi="Times New Roman"/>
              </w:rPr>
              <w:t>.</w:t>
            </w:r>
          </w:p>
        </w:tc>
        <w:tc>
          <w:tcPr>
            <w:tcW w:w="1428" w:type="dxa"/>
          </w:tcPr>
          <w:p w14:paraId="6F454ADC" w14:textId="77777777" w:rsidR="006F29D4" w:rsidRPr="00403CD3" w:rsidRDefault="006F29D4" w:rsidP="00403CD3">
            <w:pPr>
              <w:pStyle w:val="TableParagraph"/>
              <w:ind w:left="117"/>
              <w:rPr>
                <w:rFonts w:ascii="Times New Roman" w:hAnsi="Times New Roman"/>
              </w:rPr>
            </w:pPr>
            <w:r w:rsidRPr="00403CD3">
              <w:rPr>
                <w:rFonts w:ascii="Times New Roman" w:hAnsi="Times New Roman"/>
                <w:spacing w:val="-2"/>
              </w:rPr>
              <w:t>Cakupan</w:t>
            </w:r>
          </w:p>
          <w:p w14:paraId="5055C571" w14:textId="77777777" w:rsidR="006F29D4" w:rsidRPr="00403CD3" w:rsidRDefault="006F29D4" w:rsidP="00403CD3">
            <w:pPr>
              <w:pStyle w:val="TableParagraph"/>
              <w:spacing w:before="9"/>
              <w:ind w:left="117" w:right="189"/>
              <w:rPr>
                <w:rFonts w:ascii="Times New Roman" w:hAnsi="Times New Roman"/>
              </w:rPr>
            </w:pPr>
            <w:r w:rsidRPr="00403CD3">
              <w:rPr>
                <w:rFonts w:ascii="Times New Roman" w:hAnsi="Times New Roman"/>
                <w:spacing w:val="-2"/>
              </w:rPr>
              <w:t>Kepeser</w:t>
            </w:r>
            <w:r w:rsidR="0050287C" w:rsidRPr="00403CD3">
              <w:rPr>
                <w:rFonts w:ascii="Times New Roman" w:hAnsi="Times New Roman"/>
                <w:spacing w:val="-2"/>
              </w:rPr>
              <w:t xml:space="preserve">taan Jaminan Kesehatan Nasional </w:t>
            </w:r>
            <w:r w:rsidRPr="00403CD3">
              <w:rPr>
                <w:rFonts w:ascii="Times New Roman" w:hAnsi="Times New Roman"/>
                <w:spacing w:val="-2"/>
              </w:rPr>
              <w:t>(JKN)</w:t>
            </w:r>
          </w:p>
        </w:tc>
        <w:tc>
          <w:tcPr>
            <w:tcW w:w="1597" w:type="dxa"/>
          </w:tcPr>
          <w:p w14:paraId="05847312" w14:textId="77777777" w:rsidR="006F29D4" w:rsidRPr="00403CD3" w:rsidRDefault="006F29D4" w:rsidP="00403CD3">
            <w:pPr>
              <w:pStyle w:val="TableParagraph"/>
              <w:ind w:left="117"/>
              <w:rPr>
                <w:rFonts w:ascii="Times New Roman" w:hAnsi="Times New Roman"/>
              </w:rPr>
            </w:pPr>
            <w:r w:rsidRPr="00403CD3">
              <w:rPr>
                <w:rFonts w:ascii="Times New Roman" w:hAnsi="Times New Roman"/>
                <w:spacing w:val="-2"/>
              </w:rPr>
              <w:t>Pencapaian</w:t>
            </w:r>
          </w:p>
          <w:p w14:paraId="453F260C" w14:textId="77777777" w:rsidR="006F29D4" w:rsidRPr="00403CD3" w:rsidRDefault="006F29D4" w:rsidP="00403CD3">
            <w:pPr>
              <w:pStyle w:val="TableParagraph"/>
              <w:spacing w:before="7"/>
              <w:ind w:left="117" w:right="127"/>
              <w:jc w:val="both"/>
              <w:rPr>
                <w:rFonts w:ascii="Times New Roman" w:hAnsi="Times New Roman"/>
              </w:rPr>
            </w:pPr>
            <w:r w:rsidRPr="00403CD3">
              <w:rPr>
                <w:rFonts w:ascii="Times New Roman" w:hAnsi="Times New Roman"/>
                <w:i/>
                <w:spacing w:val="-2"/>
              </w:rPr>
              <w:t>Universal</w:t>
            </w:r>
            <w:r w:rsidRPr="00403CD3">
              <w:rPr>
                <w:rFonts w:ascii="Times New Roman" w:hAnsi="Times New Roman"/>
                <w:i/>
                <w:spacing w:val="-12"/>
              </w:rPr>
              <w:t xml:space="preserve"> </w:t>
            </w:r>
            <w:r w:rsidRPr="00403CD3">
              <w:rPr>
                <w:rFonts w:ascii="Times New Roman" w:hAnsi="Times New Roman"/>
                <w:i/>
                <w:spacing w:val="-2"/>
              </w:rPr>
              <w:t>Health Coverage</w:t>
            </w:r>
            <w:r w:rsidRPr="00403CD3">
              <w:rPr>
                <w:rFonts w:ascii="Times New Roman" w:hAnsi="Times New Roman"/>
                <w:i/>
                <w:spacing w:val="-12"/>
              </w:rPr>
              <w:t xml:space="preserve"> </w:t>
            </w:r>
            <w:r w:rsidRPr="00403CD3">
              <w:rPr>
                <w:rFonts w:ascii="Times New Roman" w:hAnsi="Times New Roman"/>
                <w:spacing w:val="-2"/>
              </w:rPr>
              <w:t>(UHC) terkendala,</w:t>
            </w:r>
          </w:p>
          <w:p w14:paraId="22A37028" w14:textId="77777777" w:rsidR="006F29D4" w:rsidRPr="00403CD3" w:rsidRDefault="006F29D4" w:rsidP="00403CD3">
            <w:pPr>
              <w:pStyle w:val="TableParagraph"/>
              <w:ind w:left="117"/>
              <w:rPr>
                <w:rFonts w:ascii="Times New Roman" w:hAnsi="Times New Roman"/>
              </w:rPr>
            </w:pPr>
            <w:r w:rsidRPr="00403CD3">
              <w:rPr>
                <w:rFonts w:ascii="Times New Roman" w:hAnsi="Times New Roman"/>
                <w:spacing w:val="-2"/>
              </w:rPr>
              <w:t>sehingga percepatan</w:t>
            </w:r>
            <w:r w:rsidRPr="00403CD3">
              <w:rPr>
                <w:rFonts w:ascii="Times New Roman" w:hAnsi="Times New Roman"/>
                <w:spacing w:val="-29"/>
              </w:rPr>
              <w:t xml:space="preserve"> </w:t>
            </w:r>
            <w:r w:rsidRPr="00403CD3">
              <w:rPr>
                <w:rFonts w:ascii="Times New Roman" w:hAnsi="Times New Roman"/>
                <w:spacing w:val="-2"/>
              </w:rPr>
              <w:t xml:space="preserve">UHC </w:t>
            </w:r>
            <w:r w:rsidRPr="00403CD3">
              <w:rPr>
                <w:rFonts w:ascii="Times New Roman" w:hAnsi="Times New Roman"/>
              </w:rPr>
              <w:lastRenderedPageBreak/>
              <w:t>tidak</w:t>
            </w:r>
            <w:r w:rsidRPr="00403CD3">
              <w:rPr>
                <w:rFonts w:ascii="Times New Roman" w:hAnsi="Times New Roman"/>
                <w:spacing w:val="-29"/>
              </w:rPr>
              <w:t xml:space="preserve"> </w:t>
            </w:r>
            <w:r w:rsidRPr="00403CD3">
              <w:rPr>
                <w:rFonts w:ascii="Times New Roman" w:hAnsi="Times New Roman"/>
              </w:rPr>
              <w:t>optimal</w:t>
            </w:r>
          </w:p>
        </w:tc>
        <w:tc>
          <w:tcPr>
            <w:tcW w:w="1597" w:type="dxa"/>
          </w:tcPr>
          <w:p w14:paraId="7312612E" w14:textId="77777777" w:rsidR="00045E66" w:rsidRDefault="00045E66" w:rsidP="00933C7C">
            <w:pPr>
              <w:pStyle w:val="TableParagraph"/>
              <w:numPr>
                <w:ilvl w:val="0"/>
                <w:numId w:val="39"/>
              </w:numPr>
              <w:autoSpaceDE w:val="0"/>
              <w:autoSpaceDN w:val="0"/>
              <w:spacing w:before="1"/>
              <w:ind w:left="245" w:right="76" w:hanging="141"/>
              <w:rPr>
                <w:rFonts w:ascii="Times New Roman" w:hAnsi="Times New Roman"/>
              </w:rPr>
            </w:pPr>
            <w:r>
              <w:rPr>
                <w:rFonts w:ascii="Times New Roman" w:hAnsi="Times New Roman"/>
              </w:rPr>
              <w:lastRenderedPageBreak/>
              <w:t>Masih belum mencapai target kepersertaan UHC 98,6%</w:t>
            </w:r>
          </w:p>
          <w:p w14:paraId="232719D3" w14:textId="77777777" w:rsidR="00045E66" w:rsidRPr="00045E66" w:rsidRDefault="00045E66" w:rsidP="00933C7C">
            <w:pPr>
              <w:pStyle w:val="TableParagraph"/>
              <w:numPr>
                <w:ilvl w:val="0"/>
                <w:numId w:val="39"/>
              </w:numPr>
              <w:autoSpaceDE w:val="0"/>
              <w:autoSpaceDN w:val="0"/>
              <w:spacing w:before="1"/>
              <w:ind w:left="245" w:right="76" w:hanging="141"/>
              <w:rPr>
                <w:rFonts w:ascii="Times New Roman" w:hAnsi="Times New Roman"/>
              </w:rPr>
            </w:pPr>
            <w:r>
              <w:rPr>
                <w:rFonts w:ascii="Times New Roman" w:hAnsi="Times New Roman"/>
              </w:rPr>
              <w:t xml:space="preserve">Masih belum mencapai target peserta </w:t>
            </w:r>
            <w:r>
              <w:rPr>
                <w:rFonts w:ascii="Times New Roman" w:hAnsi="Times New Roman"/>
              </w:rPr>
              <w:lastRenderedPageBreak/>
              <w:t>aktif yaitu 80%</w:t>
            </w:r>
          </w:p>
          <w:p w14:paraId="2E166DB9" w14:textId="77777777" w:rsidR="00941F95" w:rsidRPr="00403CD3" w:rsidRDefault="00941F95" w:rsidP="00933C7C">
            <w:pPr>
              <w:pStyle w:val="TableParagraph"/>
              <w:numPr>
                <w:ilvl w:val="0"/>
                <w:numId w:val="39"/>
              </w:numPr>
              <w:autoSpaceDE w:val="0"/>
              <w:autoSpaceDN w:val="0"/>
              <w:spacing w:before="1"/>
              <w:ind w:left="245" w:right="76" w:hanging="141"/>
              <w:rPr>
                <w:rFonts w:ascii="Times New Roman" w:hAnsi="Times New Roman"/>
              </w:rPr>
            </w:pPr>
            <w:r w:rsidRPr="00403CD3">
              <w:rPr>
                <w:rFonts w:ascii="Times New Roman" w:hAnsi="Times New Roman"/>
                <w:spacing w:val="-2"/>
              </w:rPr>
              <w:t xml:space="preserve">Masih </w:t>
            </w:r>
            <w:r w:rsidRPr="00403CD3">
              <w:rPr>
                <w:rFonts w:ascii="Times New Roman" w:hAnsi="Times New Roman"/>
              </w:rPr>
              <w:t xml:space="preserve">rendahnya warga miskin </w:t>
            </w:r>
            <w:r w:rsidR="006F29D4" w:rsidRPr="00403CD3">
              <w:rPr>
                <w:rFonts w:ascii="Times New Roman" w:hAnsi="Times New Roman"/>
              </w:rPr>
              <w:t>yang menjadi</w:t>
            </w:r>
            <w:r w:rsidR="006F29D4" w:rsidRPr="00403CD3">
              <w:rPr>
                <w:rFonts w:ascii="Times New Roman" w:hAnsi="Times New Roman"/>
                <w:spacing w:val="-31"/>
              </w:rPr>
              <w:t xml:space="preserve"> </w:t>
            </w:r>
            <w:r w:rsidR="006F29D4" w:rsidRPr="00403CD3">
              <w:rPr>
                <w:rFonts w:ascii="Times New Roman" w:hAnsi="Times New Roman"/>
              </w:rPr>
              <w:t xml:space="preserve">peserta </w:t>
            </w:r>
            <w:r w:rsidR="006F29D4" w:rsidRPr="00403CD3">
              <w:rPr>
                <w:rFonts w:ascii="Times New Roman" w:hAnsi="Times New Roman"/>
                <w:spacing w:val="-4"/>
              </w:rPr>
              <w:t>JKN</w:t>
            </w:r>
          </w:p>
          <w:p w14:paraId="2D7C2348" w14:textId="77777777" w:rsidR="00941F95" w:rsidRPr="00403CD3" w:rsidRDefault="006F29D4" w:rsidP="00933C7C">
            <w:pPr>
              <w:pStyle w:val="TableParagraph"/>
              <w:numPr>
                <w:ilvl w:val="0"/>
                <w:numId w:val="39"/>
              </w:numPr>
              <w:autoSpaceDE w:val="0"/>
              <w:autoSpaceDN w:val="0"/>
              <w:spacing w:before="1"/>
              <w:ind w:left="245" w:right="76" w:hanging="141"/>
              <w:rPr>
                <w:rFonts w:ascii="Times New Roman" w:hAnsi="Times New Roman"/>
              </w:rPr>
            </w:pPr>
            <w:r w:rsidRPr="00403CD3">
              <w:rPr>
                <w:rFonts w:ascii="Times New Roman" w:hAnsi="Times New Roman"/>
                <w:spacing w:val="-2"/>
              </w:rPr>
              <w:t xml:space="preserve">Rendahnya </w:t>
            </w:r>
            <w:r w:rsidRPr="00403CD3">
              <w:rPr>
                <w:rFonts w:ascii="Times New Roman" w:hAnsi="Times New Roman"/>
              </w:rPr>
              <w:t>keaktifan</w:t>
            </w:r>
            <w:r w:rsidRPr="00403CD3">
              <w:rPr>
                <w:rFonts w:ascii="Times New Roman" w:hAnsi="Times New Roman"/>
                <w:spacing w:val="-14"/>
              </w:rPr>
              <w:t xml:space="preserve"> </w:t>
            </w:r>
            <w:r w:rsidRPr="00403CD3">
              <w:rPr>
                <w:rFonts w:ascii="Times New Roman" w:hAnsi="Times New Roman"/>
              </w:rPr>
              <w:t>peserta (membayar</w:t>
            </w:r>
            <w:r w:rsidRPr="00403CD3">
              <w:rPr>
                <w:rFonts w:ascii="Times New Roman" w:hAnsi="Times New Roman"/>
                <w:spacing w:val="-26"/>
              </w:rPr>
              <w:t xml:space="preserve"> </w:t>
            </w:r>
            <w:r w:rsidRPr="00403CD3">
              <w:rPr>
                <w:rFonts w:ascii="Times New Roman" w:hAnsi="Times New Roman"/>
              </w:rPr>
              <w:t>iuran)</w:t>
            </w:r>
          </w:p>
          <w:p w14:paraId="0E62492A" w14:textId="77777777" w:rsidR="006F29D4" w:rsidRPr="00403CD3" w:rsidRDefault="006F29D4" w:rsidP="00933C7C">
            <w:pPr>
              <w:pStyle w:val="TableParagraph"/>
              <w:numPr>
                <w:ilvl w:val="0"/>
                <w:numId w:val="39"/>
              </w:numPr>
              <w:autoSpaceDE w:val="0"/>
              <w:autoSpaceDN w:val="0"/>
              <w:spacing w:before="1"/>
              <w:ind w:left="245" w:right="76" w:hanging="141"/>
              <w:rPr>
                <w:rFonts w:ascii="Times New Roman" w:hAnsi="Times New Roman"/>
              </w:rPr>
            </w:pPr>
            <w:r w:rsidRPr="00403CD3">
              <w:rPr>
                <w:rFonts w:ascii="Times New Roman" w:hAnsi="Times New Roman"/>
                <w:spacing w:val="-2"/>
              </w:rPr>
              <w:t>Terbatasnya anggaran</w:t>
            </w:r>
          </w:p>
        </w:tc>
        <w:tc>
          <w:tcPr>
            <w:tcW w:w="1625" w:type="dxa"/>
          </w:tcPr>
          <w:p w14:paraId="6B9D9916" w14:textId="77777777" w:rsidR="006F29D4" w:rsidRPr="00403CD3" w:rsidRDefault="00C354E0" w:rsidP="00403CD3">
            <w:pPr>
              <w:pStyle w:val="TableParagraph"/>
              <w:ind w:left="102"/>
              <w:rPr>
                <w:rFonts w:ascii="Times New Roman" w:hAnsi="Times New Roman"/>
              </w:rPr>
            </w:pPr>
            <w:r w:rsidRPr="00403CD3">
              <w:rPr>
                <w:rFonts w:ascii="Times New Roman" w:hAnsi="Times New Roman"/>
                <w:color w:val="000000"/>
                <w:shd w:val="clear" w:color="auto" w:fill="FFFFFF"/>
              </w:rPr>
              <w:lastRenderedPageBreak/>
              <w:t>K</w:t>
            </w:r>
            <w:r w:rsidR="006F29D4" w:rsidRPr="00403CD3">
              <w:rPr>
                <w:rFonts w:ascii="Times New Roman" w:hAnsi="Times New Roman"/>
                <w:color w:val="000000"/>
                <w:shd w:val="clear" w:color="auto" w:fill="FFFFFF"/>
              </w:rPr>
              <w:t>epatuhan</w:t>
            </w:r>
            <w:r w:rsidR="006F29D4" w:rsidRPr="00403CD3">
              <w:rPr>
                <w:rFonts w:ascii="Times New Roman" w:hAnsi="Times New Roman"/>
                <w:color w:val="000000"/>
                <w:spacing w:val="-26"/>
                <w:shd w:val="clear" w:color="auto" w:fill="FFFFFF"/>
              </w:rPr>
              <w:t xml:space="preserve"> </w:t>
            </w:r>
            <w:r w:rsidR="006F29D4" w:rsidRPr="00403CD3">
              <w:rPr>
                <w:rFonts w:ascii="Times New Roman" w:hAnsi="Times New Roman"/>
                <w:color w:val="000000"/>
                <w:spacing w:val="-2"/>
                <w:shd w:val="clear" w:color="auto" w:fill="FFFFFF"/>
              </w:rPr>
              <w:t>peserta</w:t>
            </w:r>
            <w:r w:rsidRPr="00403CD3">
              <w:rPr>
                <w:rFonts w:ascii="Times New Roman" w:hAnsi="Times New Roman"/>
              </w:rPr>
              <w:t xml:space="preserve"> </w:t>
            </w:r>
            <w:r w:rsidR="006F29D4" w:rsidRPr="00403CD3">
              <w:rPr>
                <w:rFonts w:ascii="Times New Roman" w:hAnsi="Times New Roman"/>
                <w:color w:val="000000"/>
                <w:shd w:val="clear" w:color="auto" w:fill="FFFFFF"/>
              </w:rPr>
              <w:t>JKN</w:t>
            </w:r>
            <w:r w:rsidR="006F29D4" w:rsidRPr="00403CD3">
              <w:rPr>
                <w:rFonts w:ascii="Times New Roman" w:hAnsi="Times New Roman"/>
                <w:color w:val="000000"/>
                <w:spacing w:val="-10"/>
                <w:shd w:val="clear" w:color="auto" w:fill="FFFFFF"/>
              </w:rPr>
              <w:t xml:space="preserve"> </w:t>
            </w:r>
            <w:r w:rsidR="006F29D4" w:rsidRPr="00403CD3">
              <w:rPr>
                <w:rFonts w:ascii="Times New Roman" w:hAnsi="Times New Roman"/>
                <w:color w:val="000000"/>
                <w:shd w:val="clear" w:color="auto" w:fill="FFFFFF"/>
              </w:rPr>
              <w:t>terhadap</w:t>
            </w:r>
            <w:r w:rsidR="006F29D4" w:rsidRPr="00403CD3">
              <w:rPr>
                <w:rFonts w:ascii="Times New Roman" w:hAnsi="Times New Roman"/>
                <w:color w:val="000000"/>
              </w:rPr>
              <w:t xml:space="preserve"> </w:t>
            </w:r>
            <w:r w:rsidR="006F29D4" w:rsidRPr="00403CD3">
              <w:rPr>
                <w:rFonts w:ascii="Times New Roman" w:hAnsi="Times New Roman"/>
                <w:color w:val="000000"/>
                <w:spacing w:val="-2"/>
                <w:shd w:val="clear" w:color="auto" w:fill="FFFFFF"/>
              </w:rPr>
              <w:t>pembayaran</w:t>
            </w:r>
            <w:r w:rsidR="006F29D4" w:rsidRPr="00403CD3">
              <w:rPr>
                <w:rFonts w:ascii="Times New Roman" w:hAnsi="Times New Roman"/>
                <w:color w:val="000000"/>
                <w:spacing w:val="-29"/>
                <w:shd w:val="clear" w:color="auto" w:fill="FFFFFF"/>
              </w:rPr>
              <w:t xml:space="preserve"> </w:t>
            </w:r>
            <w:r w:rsidR="006F29D4" w:rsidRPr="00403CD3">
              <w:rPr>
                <w:rFonts w:ascii="Times New Roman" w:hAnsi="Times New Roman"/>
                <w:color w:val="000000"/>
                <w:spacing w:val="-2"/>
                <w:shd w:val="clear" w:color="auto" w:fill="FFFFFF"/>
              </w:rPr>
              <w:t>iuran</w:t>
            </w:r>
            <w:r w:rsidR="006F29D4" w:rsidRPr="00403CD3">
              <w:rPr>
                <w:rFonts w:ascii="Times New Roman" w:hAnsi="Times New Roman"/>
                <w:color w:val="000000"/>
                <w:spacing w:val="-2"/>
              </w:rPr>
              <w:t xml:space="preserve"> </w:t>
            </w:r>
            <w:r w:rsidR="006F29D4" w:rsidRPr="00403CD3">
              <w:rPr>
                <w:rFonts w:ascii="Times New Roman" w:hAnsi="Times New Roman"/>
                <w:color w:val="000000"/>
                <w:shd w:val="clear" w:color="auto" w:fill="FFFFFF"/>
              </w:rPr>
              <w:t>keaktifan</w:t>
            </w:r>
            <w:r w:rsidR="006F29D4" w:rsidRPr="00403CD3">
              <w:rPr>
                <w:rFonts w:ascii="Times New Roman" w:hAnsi="Times New Roman"/>
                <w:color w:val="000000"/>
                <w:spacing w:val="-14"/>
                <w:shd w:val="clear" w:color="auto" w:fill="FFFFFF"/>
              </w:rPr>
              <w:t xml:space="preserve"> </w:t>
            </w:r>
            <w:r w:rsidR="006F29D4" w:rsidRPr="00403CD3">
              <w:rPr>
                <w:rFonts w:ascii="Times New Roman" w:hAnsi="Times New Roman"/>
                <w:color w:val="000000"/>
                <w:shd w:val="clear" w:color="auto" w:fill="FFFFFF"/>
              </w:rPr>
              <w:t>peserta</w:t>
            </w:r>
            <w:r w:rsidR="006F29D4" w:rsidRPr="00403CD3">
              <w:rPr>
                <w:rFonts w:ascii="Times New Roman" w:hAnsi="Times New Roman"/>
                <w:color w:val="000000"/>
              </w:rPr>
              <w:t xml:space="preserve"> </w:t>
            </w:r>
            <w:r w:rsidR="006F29D4" w:rsidRPr="00403CD3">
              <w:rPr>
                <w:rFonts w:ascii="Times New Roman" w:hAnsi="Times New Roman"/>
                <w:color w:val="000000"/>
                <w:shd w:val="clear" w:color="auto" w:fill="FFFFFF"/>
              </w:rPr>
              <w:t>JKN</w:t>
            </w:r>
            <w:r w:rsidR="006F29D4" w:rsidRPr="00403CD3">
              <w:rPr>
                <w:rFonts w:ascii="Times New Roman" w:hAnsi="Times New Roman"/>
                <w:color w:val="000000"/>
                <w:spacing w:val="-10"/>
                <w:shd w:val="clear" w:color="auto" w:fill="FFFFFF"/>
              </w:rPr>
              <w:t xml:space="preserve"> </w:t>
            </w:r>
            <w:r w:rsidR="006F29D4" w:rsidRPr="00403CD3">
              <w:rPr>
                <w:rFonts w:ascii="Times New Roman" w:hAnsi="Times New Roman"/>
                <w:color w:val="000000"/>
                <w:shd w:val="clear" w:color="auto" w:fill="FFFFFF"/>
              </w:rPr>
              <w:t>di</w:t>
            </w:r>
            <w:r w:rsidRPr="00403CD3">
              <w:rPr>
                <w:rFonts w:ascii="Times New Roman" w:hAnsi="Times New Roman"/>
              </w:rPr>
              <w:t xml:space="preserve"> Kabupaten Sumedang </w:t>
            </w:r>
            <w:r w:rsidR="006F29D4" w:rsidRPr="00403CD3">
              <w:rPr>
                <w:rFonts w:ascii="Times New Roman" w:hAnsi="Times New Roman"/>
                <w:color w:val="000000"/>
                <w:spacing w:val="-26"/>
                <w:shd w:val="clear" w:color="auto" w:fill="FFFFFF"/>
              </w:rPr>
              <w:t xml:space="preserve"> </w:t>
            </w:r>
            <w:r w:rsidR="006F29D4" w:rsidRPr="00403CD3">
              <w:rPr>
                <w:rFonts w:ascii="Times New Roman" w:hAnsi="Times New Roman"/>
                <w:color w:val="000000"/>
                <w:shd w:val="clear" w:color="auto" w:fill="FFFFFF"/>
              </w:rPr>
              <w:lastRenderedPageBreak/>
              <w:t>hanya</w:t>
            </w:r>
            <w:r w:rsidR="006F29D4" w:rsidRPr="00403CD3">
              <w:rPr>
                <w:rFonts w:ascii="Times New Roman" w:hAnsi="Times New Roman"/>
                <w:color w:val="000000"/>
              </w:rPr>
              <w:t xml:space="preserve"> </w:t>
            </w:r>
            <w:r w:rsidR="006F29D4" w:rsidRPr="00403CD3">
              <w:rPr>
                <w:rFonts w:ascii="Times New Roman" w:hAnsi="Times New Roman"/>
                <w:color w:val="000000"/>
                <w:shd w:val="clear" w:color="auto" w:fill="FFFFFF"/>
              </w:rPr>
              <w:t>sebesar</w:t>
            </w:r>
            <w:r w:rsidR="006F29D4" w:rsidRPr="00403CD3">
              <w:rPr>
                <w:rFonts w:ascii="Times New Roman" w:hAnsi="Times New Roman"/>
                <w:color w:val="000000"/>
                <w:spacing w:val="-20"/>
                <w:shd w:val="clear" w:color="auto" w:fill="FFFFFF"/>
              </w:rPr>
              <w:t xml:space="preserve"> </w:t>
            </w:r>
            <w:r w:rsidR="00045E66">
              <w:rPr>
                <w:rFonts w:ascii="Times New Roman" w:hAnsi="Times New Roman"/>
                <w:color w:val="000000"/>
                <w:spacing w:val="-20"/>
                <w:shd w:val="clear" w:color="auto" w:fill="FFFFFF"/>
              </w:rPr>
              <w:t>71,</w:t>
            </w:r>
            <w:r w:rsidR="006F29D4" w:rsidRPr="00403CD3">
              <w:rPr>
                <w:rFonts w:ascii="Times New Roman" w:hAnsi="Times New Roman"/>
                <w:color w:val="000000"/>
                <w:shd w:val="clear" w:color="auto" w:fill="FFFFFF"/>
              </w:rPr>
              <w:t>7</w:t>
            </w:r>
            <w:r w:rsidR="00746B08" w:rsidRPr="00403CD3">
              <w:rPr>
                <w:rFonts w:ascii="Times New Roman" w:hAnsi="Times New Roman"/>
                <w:color w:val="000000"/>
                <w:shd w:val="clear" w:color="auto" w:fill="FFFFFF"/>
              </w:rPr>
              <w:t>2</w:t>
            </w:r>
            <w:r w:rsidR="006F29D4" w:rsidRPr="00403CD3">
              <w:rPr>
                <w:rFonts w:ascii="Times New Roman" w:hAnsi="Times New Roman"/>
                <w:color w:val="000000"/>
                <w:spacing w:val="-22"/>
                <w:shd w:val="clear" w:color="auto" w:fill="FFFFFF"/>
              </w:rPr>
              <w:t xml:space="preserve"> </w:t>
            </w:r>
            <w:r w:rsidR="006F29D4" w:rsidRPr="00403CD3">
              <w:rPr>
                <w:rFonts w:ascii="Times New Roman" w:hAnsi="Times New Roman"/>
                <w:color w:val="000000"/>
                <w:shd w:val="clear" w:color="auto" w:fill="FFFFFF"/>
              </w:rPr>
              <w:t>persen</w:t>
            </w:r>
            <w:r w:rsidR="00045E66">
              <w:rPr>
                <w:rFonts w:ascii="Times New Roman" w:hAnsi="Times New Roman"/>
                <w:color w:val="000000"/>
                <w:shd w:val="clear" w:color="auto" w:fill="FFFFFF"/>
              </w:rPr>
              <w:t xml:space="preserve"> pada tahun 2025</w:t>
            </w:r>
          </w:p>
        </w:tc>
        <w:tc>
          <w:tcPr>
            <w:tcW w:w="1985" w:type="dxa"/>
          </w:tcPr>
          <w:p w14:paraId="1806D01D" w14:textId="77777777" w:rsidR="006F29D4" w:rsidRPr="00403CD3" w:rsidRDefault="006F29D4" w:rsidP="00403CD3">
            <w:pPr>
              <w:pStyle w:val="TableParagraph"/>
              <w:ind w:left="119"/>
              <w:rPr>
                <w:rFonts w:ascii="Times New Roman" w:hAnsi="Times New Roman"/>
              </w:rPr>
            </w:pPr>
            <w:r w:rsidRPr="00403CD3">
              <w:rPr>
                <w:rFonts w:ascii="Times New Roman" w:hAnsi="Times New Roman"/>
                <w:spacing w:val="-2"/>
              </w:rPr>
              <w:lastRenderedPageBreak/>
              <w:t>Program</w:t>
            </w:r>
            <w:r w:rsidR="00746B08" w:rsidRPr="00403CD3">
              <w:rPr>
                <w:rFonts w:ascii="Times New Roman" w:hAnsi="Times New Roman"/>
                <w:spacing w:val="-2"/>
              </w:rPr>
              <w:t xml:space="preserve"> </w:t>
            </w:r>
            <w:r w:rsidRPr="00403CD3">
              <w:rPr>
                <w:rFonts w:ascii="Times New Roman" w:hAnsi="Times New Roman"/>
                <w:spacing w:val="-2"/>
              </w:rPr>
              <w:t>yang</w:t>
            </w:r>
          </w:p>
          <w:p w14:paraId="586AAA65" w14:textId="77777777" w:rsidR="006F29D4" w:rsidRPr="00403CD3" w:rsidRDefault="006F29D4" w:rsidP="00403CD3">
            <w:pPr>
              <w:pStyle w:val="TableParagraph"/>
              <w:ind w:left="119"/>
              <w:rPr>
                <w:rFonts w:ascii="Times New Roman" w:hAnsi="Times New Roman"/>
                <w:spacing w:val="-5"/>
              </w:rPr>
            </w:pPr>
            <w:r w:rsidRPr="00403CD3">
              <w:rPr>
                <w:rFonts w:ascii="Times New Roman" w:hAnsi="Times New Roman"/>
                <w:spacing w:val="2"/>
              </w:rPr>
              <w:t>sudah</w:t>
            </w:r>
            <w:r w:rsidRPr="00403CD3">
              <w:rPr>
                <w:rFonts w:ascii="Times New Roman" w:hAnsi="Times New Roman"/>
                <w:spacing w:val="-13"/>
              </w:rPr>
              <w:t xml:space="preserve"> </w:t>
            </w:r>
            <w:r w:rsidRPr="00403CD3">
              <w:rPr>
                <w:rFonts w:ascii="Times New Roman" w:hAnsi="Times New Roman"/>
                <w:spacing w:val="-5"/>
              </w:rPr>
              <w:t xml:space="preserve">ada </w:t>
            </w:r>
          </w:p>
          <w:p w14:paraId="0F17D7EF" w14:textId="77777777" w:rsidR="006F29D4" w:rsidRPr="00403CD3" w:rsidRDefault="00403CD3" w:rsidP="00933C7C">
            <w:pPr>
              <w:pStyle w:val="TableParagraph"/>
              <w:numPr>
                <w:ilvl w:val="0"/>
                <w:numId w:val="36"/>
              </w:numPr>
              <w:autoSpaceDE w:val="0"/>
              <w:autoSpaceDN w:val="0"/>
              <w:spacing w:before="9"/>
              <w:ind w:right="1" w:hanging="177"/>
              <w:rPr>
                <w:rFonts w:ascii="Times New Roman" w:hAnsi="Times New Roman"/>
              </w:rPr>
            </w:pPr>
            <w:r w:rsidRPr="00403CD3">
              <w:rPr>
                <w:rFonts w:ascii="Times New Roman" w:hAnsi="Times New Roman"/>
                <w:spacing w:val="-2"/>
              </w:rPr>
              <w:t>Peratura</w:t>
            </w:r>
            <w:r w:rsidR="00746B08" w:rsidRPr="00403CD3">
              <w:rPr>
                <w:rFonts w:ascii="Times New Roman" w:hAnsi="Times New Roman"/>
              </w:rPr>
              <w:t xml:space="preserve">n daerah dan </w:t>
            </w:r>
            <w:r>
              <w:rPr>
                <w:rFonts w:ascii="Times New Roman" w:hAnsi="Times New Roman"/>
                <w:spacing w:val="-2"/>
              </w:rPr>
              <w:t>keputusan Bupati</w:t>
            </w:r>
            <w:r w:rsidR="00746B08" w:rsidRPr="00403CD3">
              <w:rPr>
                <w:rFonts w:ascii="Times New Roman" w:hAnsi="Times New Roman"/>
                <w:spacing w:val="-17"/>
              </w:rPr>
              <w:t xml:space="preserve"> </w:t>
            </w:r>
            <w:r w:rsidR="00746B08" w:rsidRPr="00403CD3">
              <w:rPr>
                <w:rFonts w:ascii="Times New Roman" w:hAnsi="Times New Roman"/>
              </w:rPr>
              <w:t xml:space="preserve">untuk </w:t>
            </w:r>
            <w:r>
              <w:rPr>
                <w:rFonts w:ascii="Times New Roman" w:hAnsi="Times New Roman"/>
                <w:spacing w:val="-2"/>
              </w:rPr>
              <w:t>mengoptimalka</w:t>
            </w:r>
            <w:r w:rsidR="00746B08" w:rsidRPr="00403CD3">
              <w:rPr>
                <w:rFonts w:ascii="Times New Roman" w:hAnsi="Times New Roman"/>
                <w:spacing w:val="-2"/>
              </w:rPr>
              <w:t>n</w:t>
            </w:r>
            <w:r w:rsidR="00746B08" w:rsidRPr="00403CD3">
              <w:rPr>
                <w:rFonts w:ascii="Times New Roman" w:hAnsi="Times New Roman"/>
                <w:spacing w:val="-13"/>
              </w:rPr>
              <w:t xml:space="preserve"> </w:t>
            </w:r>
            <w:r w:rsidR="00746B08" w:rsidRPr="00403CD3">
              <w:rPr>
                <w:rFonts w:ascii="Times New Roman" w:hAnsi="Times New Roman"/>
                <w:spacing w:val="-2"/>
              </w:rPr>
              <w:t>program</w:t>
            </w:r>
            <w:r w:rsidR="00746B08" w:rsidRPr="00403CD3">
              <w:rPr>
                <w:rFonts w:ascii="Times New Roman" w:hAnsi="Times New Roman"/>
                <w:spacing w:val="-39"/>
              </w:rPr>
              <w:t xml:space="preserve"> </w:t>
            </w:r>
            <w:r>
              <w:rPr>
                <w:rFonts w:ascii="Times New Roman" w:hAnsi="Times New Roman"/>
                <w:spacing w:val="-39"/>
              </w:rPr>
              <w:t xml:space="preserve"> </w:t>
            </w:r>
            <w:r>
              <w:rPr>
                <w:rFonts w:ascii="Times New Roman" w:hAnsi="Times New Roman"/>
                <w:spacing w:val="-2"/>
              </w:rPr>
              <w:t>JKN</w:t>
            </w:r>
          </w:p>
          <w:p w14:paraId="20C3AD3D" w14:textId="77777777" w:rsidR="006F29D4" w:rsidRPr="00C15FB6" w:rsidRDefault="00403CD3" w:rsidP="00933C7C">
            <w:pPr>
              <w:pStyle w:val="TableParagraph"/>
              <w:numPr>
                <w:ilvl w:val="0"/>
                <w:numId w:val="37"/>
              </w:numPr>
              <w:tabs>
                <w:tab w:val="left" w:pos="178"/>
                <w:tab w:val="left" w:pos="723"/>
              </w:tabs>
              <w:autoSpaceDE w:val="0"/>
              <w:autoSpaceDN w:val="0"/>
              <w:spacing w:before="10"/>
              <w:ind w:right="-15" w:hanging="145"/>
              <w:rPr>
                <w:rFonts w:ascii="Times New Roman" w:hAnsi="Times New Roman"/>
              </w:rPr>
            </w:pPr>
            <w:r>
              <w:rPr>
                <w:rFonts w:ascii="Times New Roman" w:hAnsi="Times New Roman"/>
                <w:spacing w:val="-2"/>
              </w:rPr>
              <w:t>Terbentu</w:t>
            </w:r>
            <w:r w:rsidR="00746B08" w:rsidRPr="00403CD3">
              <w:rPr>
                <w:rFonts w:ascii="Times New Roman" w:hAnsi="Times New Roman"/>
              </w:rPr>
              <w:t>knya</w:t>
            </w:r>
            <w:r w:rsidR="00746B08" w:rsidRPr="00403CD3">
              <w:rPr>
                <w:rFonts w:ascii="Times New Roman" w:hAnsi="Times New Roman"/>
                <w:spacing w:val="-17"/>
              </w:rPr>
              <w:t xml:space="preserve"> </w:t>
            </w:r>
            <w:r w:rsidR="00746B08" w:rsidRPr="00403CD3">
              <w:rPr>
                <w:rFonts w:ascii="Times New Roman" w:hAnsi="Times New Roman"/>
              </w:rPr>
              <w:t xml:space="preserve">Tim </w:t>
            </w:r>
            <w:r w:rsidR="00746B08" w:rsidRPr="00403CD3">
              <w:rPr>
                <w:rFonts w:ascii="Times New Roman" w:hAnsi="Times New Roman"/>
                <w:spacing w:val="-2"/>
              </w:rPr>
              <w:lastRenderedPageBreak/>
              <w:t>Percepatan</w:t>
            </w:r>
            <w:r>
              <w:rPr>
                <w:rFonts w:ascii="Times New Roman" w:hAnsi="Times New Roman"/>
              </w:rPr>
              <w:t xml:space="preserve"> </w:t>
            </w:r>
            <w:r w:rsidR="00746B08" w:rsidRPr="00403CD3">
              <w:rPr>
                <w:rFonts w:ascii="Times New Roman" w:hAnsi="Times New Roman"/>
                <w:spacing w:val="-4"/>
              </w:rPr>
              <w:t>UHC</w:t>
            </w:r>
            <w:r w:rsidR="00746B08" w:rsidRPr="00403CD3">
              <w:rPr>
                <w:rFonts w:ascii="Times New Roman" w:hAnsi="Times New Roman"/>
                <w:spacing w:val="-10"/>
              </w:rPr>
              <w:t xml:space="preserve"> </w:t>
            </w:r>
            <w:r w:rsidR="00746B08" w:rsidRPr="00403CD3">
              <w:rPr>
                <w:rFonts w:ascii="Times New Roman" w:hAnsi="Times New Roman"/>
                <w:spacing w:val="-4"/>
              </w:rPr>
              <w:t>JKN</w:t>
            </w:r>
            <w:r w:rsidR="00746B08" w:rsidRPr="00403CD3">
              <w:rPr>
                <w:rFonts w:ascii="Times New Roman" w:hAnsi="Times New Roman"/>
                <w:spacing w:val="-11"/>
              </w:rPr>
              <w:t xml:space="preserve"> </w:t>
            </w:r>
            <w:r w:rsidRPr="00403CD3">
              <w:rPr>
                <w:rFonts w:ascii="Times New Roman" w:hAnsi="Times New Roman"/>
                <w:spacing w:val="-4"/>
              </w:rPr>
              <w:t>Kabupaten Sumedang</w:t>
            </w:r>
            <w:r w:rsidR="00746B08" w:rsidRPr="00403CD3">
              <w:rPr>
                <w:rFonts w:ascii="Times New Roman" w:hAnsi="Times New Roman"/>
                <w:spacing w:val="-2"/>
              </w:rPr>
              <w:t>.</w:t>
            </w:r>
          </w:p>
          <w:p w14:paraId="0DD9C698" w14:textId="77777777" w:rsidR="00C15FB6" w:rsidRDefault="00C15FB6" w:rsidP="00C15FB6">
            <w:pPr>
              <w:pStyle w:val="TableParagraph"/>
              <w:tabs>
                <w:tab w:val="left" w:pos="178"/>
                <w:tab w:val="left" w:pos="723"/>
              </w:tabs>
              <w:autoSpaceDE w:val="0"/>
              <w:autoSpaceDN w:val="0"/>
              <w:spacing w:before="10"/>
              <w:ind w:right="-15"/>
              <w:rPr>
                <w:rFonts w:ascii="Times New Roman" w:hAnsi="Times New Roman"/>
                <w:spacing w:val="-2"/>
              </w:rPr>
            </w:pPr>
          </w:p>
          <w:p w14:paraId="76A468FE" w14:textId="77777777" w:rsidR="00C15FB6" w:rsidRPr="00C15FB6" w:rsidRDefault="00C15FB6" w:rsidP="00C15FB6">
            <w:pPr>
              <w:pStyle w:val="TableParagraph"/>
              <w:ind w:left="7"/>
              <w:rPr>
                <w:rFonts w:ascii="Times New Roman" w:hAnsi="Times New Roman"/>
              </w:rPr>
            </w:pPr>
            <w:r w:rsidRPr="00403CD3">
              <w:rPr>
                <w:rFonts w:ascii="Times New Roman" w:hAnsi="Times New Roman"/>
                <w:spacing w:val="-2"/>
              </w:rPr>
              <w:t>Program</w:t>
            </w:r>
            <w:r>
              <w:rPr>
                <w:rFonts w:ascii="Times New Roman" w:hAnsi="Times New Roman"/>
              </w:rPr>
              <w:t xml:space="preserve"> d</w:t>
            </w:r>
            <w:r w:rsidRPr="00403CD3">
              <w:rPr>
                <w:rFonts w:ascii="Times New Roman" w:hAnsi="Times New Roman"/>
                <w:spacing w:val="-2"/>
              </w:rPr>
              <w:t>irencanakan</w:t>
            </w:r>
          </w:p>
          <w:p w14:paraId="1C5CC5D2" w14:textId="77777777" w:rsidR="00C15FB6" w:rsidRPr="00403CD3" w:rsidRDefault="00C15FB6" w:rsidP="00933C7C">
            <w:pPr>
              <w:pStyle w:val="TableParagraph"/>
              <w:numPr>
                <w:ilvl w:val="0"/>
                <w:numId w:val="38"/>
              </w:numPr>
              <w:autoSpaceDE w:val="0"/>
              <w:autoSpaceDN w:val="0"/>
              <w:spacing w:before="8"/>
              <w:ind w:right="28" w:hanging="145"/>
              <w:rPr>
                <w:rFonts w:ascii="Times New Roman" w:hAnsi="Times New Roman"/>
              </w:rPr>
            </w:pPr>
            <w:r>
              <w:rPr>
                <w:rFonts w:ascii="Times New Roman" w:hAnsi="Times New Roman"/>
                <w:spacing w:val="-4"/>
              </w:rPr>
              <w:t>Pemutak</w:t>
            </w:r>
            <w:r w:rsidRPr="00403CD3">
              <w:rPr>
                <w:rFonts w:ascii="Times New Roman" w:hAnsi="Times New Roman"/>
              </w:rPr>
              <w:t>hiran</w:t>
            </w:r>
            <w:r w:rsidRPr="00403CD3">
              <w:rPr>
                <w:rFonts w:ascii="Times New Roman" w:hAnsi="Times New Roman"/>
                <w:spacing w:val="-14"/>
              </w:rPr>
              <w:t xml:space="preserve"> </w:t>
            </w:r>
            <w:r w:rsidRPr="00403CD3">
              <w:rPr>
                <w:rFonts w:ascii="Times New Roman" w:hAnsi="Times New Roman"/>
              </w:rPr>
              <w:t xml:space="preserve">data </w:t>
            </w:r>
            <w:r w:rsidRPr="00403CD3">
              <w:rPr>
                <w:rFonts w:ascii="Times New Roman" w:hAnsi="Times New Roman"/>
                <w:spacing w:val="-2"/>
              </w:rPr>
              <w:t>dengan melibatkan</w:t>
            </w:r>
          </w:p>
          <w:p w14:paraId="2E1DD258" w14:textId="77777777" w:rsidR="00C15FB6" w:rsidRPr="00403CD3" w:rsidRDefault="00C15FB6" w:rsidP="00C15FB6">
            <w:pPr>
              <w:pStyle w:val="TableParagraph"/>
              <w:ind w:left="162"/>
              <w:rPr>
                <w:rFonts w:ascii="Times New Roman" w:hAnsi="Times New Roman"/>
              </w:rPr>
            </w:pPr>
            <w:r w:rsidRPr="00403CD3">
              <w:rPr>
                <w:rFonts w:ascii="Times New Roman" w:hAnsi="Times New Roman"/>
              </w:rPr>
              <w:t>instansi</w:t>
            </w:r>
            <w:r w:rsidRPr="00403CD3">
              <w:rPr>
                <w:rFonts w:ascii="Times New Roman" w:hAnsi="Times New Roman"/>
                <w:spacing w:val="-10"/>
              </w:rPr>
              <w:t xml:space="preserve"> </w:t>
            </w:r>
            <w:r w:rsidRPr="00403CD3">
              <w:rPr>
                <w:rFonts w:ascii="Times New Roman" w:hAnsi="Times New Roman"/>
                <w:spacing w:val="-2"/>
              </w:rPr>
              <w:t>terkait</w:t>
            </w:r>
          </w:p>
          <w:p w14:paraId="491B57A1" w14:textId="77777777" w:rsidR="00C15FB6" w:rsidRPr="00403CD3" w:rsidRDefault="00C15FB6" w:rsidP="00933C7C">
            <w:pPr>
              <w:pStyle w:val="TableParagraph"/>
              <w:numPr>
                <w:ilvl w:val="0"/>
                <w:numId w:val="38"/>
              </w:numPr>
              <w:autoSpaceDE w:val="0"/>
              <w:autoSpaceDN w:val="0"/>
              <w:spacing w:before="40"/>
              <w:ind w:right="178" w:hanging="145"/>
              <w:rPr>
                <w:rFonts w:ascii="Times New Roman" w:hAnsi="Times New Roman"/>
              </w:rPr>
            </w:pPr>
            <w:r w:rsidRPr="00403CD3">
              <w:rPr>
                <w:rFonts w:ascii="Times New Roman" w:hAnsi="Times New Roman"/>
                <w:spacing w:val="-2"/>
              </w:rPr>
              <w:t>Sistem peringatan pembayaran iuran</w:t>
            </w:r>
          </w:p>
          <w:p w14:paraId="38FD9747" w14:textId="77777777" w:rsidR="00C15FB6" w:rsidRPr="00C15FB6" w:rsidRDefault="00C15FB6" w:rsidP="00933C7C">
            <w:pPr>
              <w:pStyle w:val="TableParagraph"/>
              <w:numPr>
                <w:ilvl w:val="0"/>
                <w:numId w:val="38"/>
              </w:numPr>
              <w:autoSpaceDE w:val="0"/>
              <w:autoSpaceDN w:val="0"/>
              <w:spacing w:before="42"/>
              <w:ind w:right="47" w:hanging="145"/>
              <w:rPr>
                <w:rFonts w:ascii="Times New Roman" w:hAnsi="Times New Roman"/>
              </w:rPr>
            </w:pPr>
            <w:r>
              <w:rPr>
                <w:rFonts w:ascii="Times New Roman" w:hAnsi="Times New Roman"/>
                <w:spacing w:val="-2"/>
              </w:rPr>
              <w:t xml:space="preserve">Mempermudah pembayaran </w:t>
            </w:r>
            <w:r w:rsidRPr="00403CD3">
              <w:rPr>
                <w:rFonts w:ascii="Times New Roman" w:hAnsi="Times New Roman"/>
              </w:rPr>
              <w:t>melalui social media</w:t>
            </w:r>
            <w:r w:rsidRPr="00403CD3">
              <w:rPr>
                <w:rFonts w:ascii="Times New Roman" w:hAnsi="Times New Roman"/>
                <w:spacing w:val="-11"/>
              </w:rPr>
              <w:t xml:space="preserve"> </w:t>
            </w:r>
            <w:r w:rsidRPr="00403CD3">
              <w:rPr>
                <w:rFonts w:ascii="Times New Roman" w:hAnsi="Times New Roman"/>
              </w:rPr>
              <w:t>maupun offline</w:t>
            </w:r>
            <w:r w:rsidRPr="00403CD3">
              <w:rPr>
                <w:rFonts w:ascii="Times New Roman" w:hAnsi="Times New Roman"/>
                <w:spacing w:val="-17"/>
              </w:rPr>
              <w:t xml:space="preserve"> </w:t>
            </w:r>
            <w:r w:rsidRPr="00403CD3">
              <w:rPr>
                <w:rFonts w:ascii="Times New Roman" w:hAnsi="Times New Roman"/>
              </w:rPr>
              <w:t>dengan loket</w:t>
            </w:r>
            <w:r w:rsidRPr="00403CD3">
              <w:rPr>
                <w:rFonts w:ascii="Times New Roman" w:hAnsi="Times New Roman"/>
                <w:spacing w:val="-15"/>
              </w:rPr>
              <w:t xml:space="preserve"> </w:t>
            </w:r>
            <w:r w:rsidRPr="00403CD3">
              <w:rPr>
                <w:rFonts w:ascii="Times New Roman" w:hAnsi="Times New Roman"/>
              </w:rPr>
              <w:t xml:space="preserve">mudah </w:t>
            </w:r>
            <w:r w:rsidRPr="00403CD3">
              <w:rPr>
                <w:rFonts w:ascii="Times New Roman" w:hAnsi="Times New Roman"/>
                <w:spacing w:val="-2"/>
              </w:rPr>
              <w:t>dijangkau</w:t>
            </w:r>
            <w:r>
              <w:rPr>
                <w:rFonts w:ascii="Times New Roman" w:hAnsi="Times New Roman"/>
              </w:rPr>
              <w:t xml:space="preserve"> </w:t>
            </w:r>
            <w:r w:rsidRPr="00C15FB6">
              <w:rPr>
                <w:rFonts w:ascii="Times New Roman" w:hAnsi="Times New Roman"/>
                <w:spacing w:val="-2"/>
              </w:rPr>
              <w:t>peserta</w:t>
            </w:r>
          </w:p>
        </w:tc>
        <w:tc>
          <w:tcPr>
            <w:tcW w:w="1902" w:type="dxa"/>
          </w:tcPr>
          <w:p w14:paraId="73A145D2" w14:textId="77777777" w:rsidR="006F29D4" w:rsidRPr="00403CD3" w:rsidRDefault="006F29D4" w:rsidP="00403CD3">
            <w:pPr>
              <w:pStyle w:val="TableParagraph"/>
              <w:ind w:left="122"/>
              <w:rPr>
                <w:rFonts w:ascii="Times New Roman" w:hAnsi="Times New Roman"/>
              </w:rPr>
            </w:pPr>
            <w:r w:rsidRPr="00403CD3">
              <w:rPr>
                <w:rFonts w:ascii="Times New Roman" w:hAnsi="Times New Roman"/>
              </w:rPr>
              <w:lastRenderedPageBreak/>
              <w:t>UHC</w:t>
            </w:r>
            <w:r w:rsidRPr="00403CD3">
              <w:rPr>
                <w:rFonts w:ascii="Times New Roman" w:hAnsi="Times New Roman"/>
                <w:spacing w:val="-7"/>
              </w:rPr>
              <w:t xml:space="preserve"> </w:t>
            </w:r>
            <w:r w:rsidRPr="00403CD3">
              <w:rPr>
                <w:rFonts w:ascii="Times New Roman" w:hAnsi="Times New Roman"/>
              </w:rPr>
              <w:t>tercapai</w:t>
            </w:r>
            <w:r w:rsidRPr="00403CD3">
              <w:rPr>
                <w:rFonts w:ascii="Times New Roman" w:hAnsi="Times New Roman"/>
                <w:spacing w:val="-31"/>
              </w:rPr>
              <w:t xml:space="preserve"> </w:t>
            </w:r>
            <w:r w:rsidR="002C62F5" w:rsidRPr="00403CD3">
              <w:rPr>
                <w:rFonts w:ascii="Times New Roman" w:hAnsi="Times New Roman"/>
              </w:rPr>
              <w:t xml:space="preserve">98 </w:t>
            </w:r>
            <w:r w:rsidRPr="00403CD3">
              <w:rPr>
                <w:rFonts w:ascii="Times New Roman" w:hAnsi="Times New Roman"/>
              </w:rPr>
              <w:t>persen kepesertaan</w:t>
            </w:r>
            <w:r w:rsidRPr="00403CD3">
              <w:rPr>
                <w:rFonts w:ascii="Times New Roman" w:hAnsi="Times New Roman"/>
                <w:spacing w:val="-29"/>
              </w:rPr>
              <w:t xml:space="preserve"> </w:t>
            </w:r>
            <w:r w:rsidRPr="00403CD3">
              <w:rPr>
                <w:rFonts w:ascii="Times New Roman" w:hAnsi="Times New Roman"/>
              </w:rPr>
              <w:t>JKN tercapai</w:t>
            </w:r>
            <w:r w:rsidRPr="00403CD3">
              <w:rPr>
                <w:rFonts w:ascii="Times New Roman" w:hAnsi="Times New Roman"/>
                <w:spacing w:val="-30"/>
              </w:rPr>
              <w:t xml:space="preserve"> </w:t>
            </w:r>
            <w:r w:rsidRPr="00403CD3">
              <w:rPr>
                <w:rFonts w:ascii="Times New Roman" w:hAnsi="Times New Roman"/>
              </w:rPr>
              <w:t>di</w:t>
            </w:r>
            <w:r w:rsidRPr="00403CD3">
              <w:rPr>
                <w:rFonts w:ascii="Times New Roman" w:hAnsi="Times New Roman"/>
                <w:spacing w:val="-30"/>
              </w:rPr>
              <w:t xml:space="preserve"> </w:t>
            </w:r>
            <w:r w:rsidRPr="00403CD3">
              <w:rPr>
                <w:rFonts w:ascii="Times New Roman" w:hAnsi="Times New Roman"/>
              </w:rPr>
              <w:t xml:space="preserve">tahun </w:t>
            </w:r>
            <w:r w:rsidR="002C62F5" w:rsidRPr="00403CD3">
              <w:rPr>
                <w:rFonts w:ascii="Times New Roman" w:hAnsi="Times New Roman"/>
                <w:spacing w:val="-4"/>
              </w:rPr>
              <w:t>2025</w:t>
            </w:r>
          </w:p>
        </w:tc>
      </w:tr>
    </w:tbl>
    <w:p w14:paraId="69C6EB96" w14:textId="77777777" w:rsidR="009C738A" w:rsidRDefault="009C738A" w:rsidP="007739E1">
      <w:pPr>
        <w:widowControl w:val="0"/>
        <w:spacing w:line="360" w:lineRule="auto"/>
        <w:ind w:right="236"/>
        <w:jc w:val="both"/>
        <w:rPr>
          <w:rFonts w:ascii="Times New Roman" w:hAnsi="Times New Roman"/>
          <w:b/>
          <w:bCs/>
          <w:sz w:val="24"/>
          <w:szCs w:val="24"/>
        </w:rPr>
      </w:pPr>
    </w:p>
    <w:p w14:paraId="0F48C3BE" w14:textId="77777777" w:rsidR="00ED6B15" w:rsidRDefault="00ED6B15" w:rsidP="007739E1">
      <w:pPr>
        <w:widowControl w:val="0"/>
        <w:spacing w:line="360" w:lineRule="auto"/>
        <w:ind w:right="236"/>
        <w:jc w:val="both"/>
        <w:rPr>
          <w:rFonts w:ascii="Times New Roman" w:hAnsi="Times New Roman"/>
          <w:b/>
          <w:bCs/>
          <w:sz w:val="24"/>
          <w:szCs w:val="24"/>
        </w:rPr>
      </w:pPr>
    </w:p>
    <w:p w14:paraId="758A193A" w14:textId="77777777" w:rsidR="00546521" w:rsidRDefault="00546521" w:rsidP="00546521">
      <w:pPr>
        <w:widowControl w:val="0"/>
        <w:spacing w:line="360" w:lineRule="auto"/>
        <w:ind w:left="1418" w:right="236" w:hanging="851"/>
        <w:jc w:val="both"/>
        <w:rPr>
          <w:rFonts w:ascii="Times New Roman" w:hAnsi="Times New Roman"/>
          <w:bCs/>
          <w:sz w:val="24"/>
          <w:szCs w:val="24"/>
        </w:rPr>
      </w:pPr>
      <w:r w:rsidRPr="00546521">
        <w:rPr>
          <w:rFonts w:ascii="Times New Roman" w:hAnsi="Times New Roman"/>
          <w:b/>
          <w:bCs/>
          <w:sz w:val="24"/>
          <w:szCs w:val="24"/>
        </w:rPr>
        <w:t>1.6.4</w:t>
      </w:r>
      <w:r>
        <w:rPr>
          <w:rFonts w:ascii="Times New Roman" w:hAnsi="Times New Roman"/>
          <w:bCs/>
          <w:sz w:val="24"/>
          <w:szCs w:val="24"/>
        </w:rPr>
        <w:tab/>
      </w:r>
      <w:r w:rsidRPr="00CD442B">
        <w:rPr>
          <w:rFonts w:ascii="Times New Roman" w:eastAsia="Arial" w:hAnsi="Times New Roman" w:cs="Times New Roman"/>
          <w:b/>
          <w:bCs/>
          <w:iCs/>
          <w:spacing w:val="-1"/>
          <w:sz w:val="24"/>
          <w:szCs w:val="24"/>
          <w:lang w:eastAsia="en-US"/>
        </w:rPr>
        <w:t>Penataan</w:t>
      </w:r>
      <w:r w:rsidRPr="00CD442B">
        <w:rPr>
          <w:rFonts w:ascii="Times New Roman" w:eastAsia="Arial" w:hAnsi="Times New Roman" w:cs="Times New Roman"/>
          <w:b/>
          <w:bCs/>
          <w:iCs/>
          <w:spacing w:val="-2"/>
          <w:sz w:val="24"/>
          <w:szCs w:val="24"/>
          <w:lang w:eastAsia="en-US"/>
        </w:rPr>
        <w:t xml:space="preserve"> </w:t>
      </w:r>
      <w:r w:rsidRPr="00CD442B">
        <w:rPr>
          <w:rFonts w:ascii="Times New Roman" w:eastAsia="Arial" w:hAnsi="Times New Roman" w:cs="Times New Roman"/>
          <w:b/>
          <w:bCs/>
          <w:iCs/>
          <w:spacing w:val="-1"/>
          <w:sz w:val="24"/>
          <w:szCs w:val="24"/>
          <w:lang w:eastAsia="en-US"/>
        </w:rPr>
        <w:t>Persebaran</w:t>
      </w:r>
      <w:r w:rsidRPr="00CD442B">
        <w:rPr>
          <w:rFonts w:ascii="Times New Roman" w:eastAsia="Arial" w:hAnsi="Times New Roman" w:cs="Times New Roman"/>
          <w:b/>
          <w:bCs/>
          <w:iCs/>
          <w:spacing w:val="-3"/>
          <w:sz w:val="24"/>
          <w:szCs w:val="24"/>
          <w:lang w:eastAsia="en-US"/>
        </w:rPr>
        <w:t xml:space="preserve"> </w:t>
      </w:r>
      <w:r w:rsidRPr="00CD442B">
        <w:rPr>
          <w:rFonts w:ascii="Times New Roman" w:eastAsia="Arial" w:hAnsi="Times New Roman" w:cs="Times New Roman"/>
          <w:b/>
          <w:bCs/>
          <w:iCs/>
          <w:sz w:val="24"/>
          <w:szCs w:val="24"/>
          <w:lang w:eastAsia="en-US"/>
        </w:rPr>
        <w:t>dan</w:t>
      </w:r>
      <w:r w:rsidRPr="00CD442B">
        <w:rPr>
          <w:rFonts w:ascii="Times New Roman" w:eastAsia="Arial" w:hAnsi="Times New Roman" w:cs="Times New Roman"/>
          <w:b/>
          <w:bCs/>
          <w:iCs/>
          <w:spacing w:val="-4"/>
          <w:sz w:val="24"/>
          <w:szCs w:val="24"/>
          <w:lang w:eastAsia="en-US"/>
        </w:rPr>
        <w:t xml:space="preserve"> </w:t>
      </w:r>
      <w:r w:rsidRPr="00CD442B">
        <w:rPr>
          <w:rFonts w:ascii="Times New Roman" w:eastAsia="Arial" w:hAnsi="Times New Roman" w:cs="Times New Roman"/>
          <w:b/>
          <w:bCs/>
          <w:iCs/>
          <w:spacing w:val="-1"/>
          <w:sz w:val="24"/>
          <w:szCs w:val="24"/>
          <w:lang w:eastAsia="en-US"/>
        </w:rPr>
        <w:t>Pengarahan</w:t>
      </w:r>
      <w:r w:rsidRPr="00CD442B">
        <w:rPr>
          <w:rFonts w:ascii="Times New Roman" w:eastAsia="Arial" w:hAnsi="Times New Roman" w:cs="Times New Roman"/>
          <w:b/>
          <w:bCs/>
          <w:iCs/>
          <w:spacing w:val="2"/>
          <w:sz w:val="24"/>
          <w:szCs w:val="24"/>
          <w:lang w:eastAsia="en-US"/>
        </w:rPr>
        <w:t xml:space="preserve"> </w:t>
      </w:r>
      <w:r w:rsidRPr="00CD442B">
        <w:rPr>
          <w:rFonts w:ascii="Times New Roman" w:eastAsia="Arial" w:hAnsi="Times New Roman" w:cs="Times New Roman"/>
          <w:b/>
          <w:bCs/>
          <w:iCs/>
          <w:spacing w:val="-1"/>
          <w:sz w:val="24"/>
          <w:szCs w:val="24"/>
          <w:lang w:eastAsia="en-US"/>
        </w:rPr>
        <w:t>Mobilitas</w:t>
      </w:r>
      <w:r w:rsidRPr="00CD442B">
        <w:rPr>
          <w:rFonts w:ascii="Times New Roman" w:eastAsia="Arial" w:hAnsi="Times New Roman" w:cs="Times New Roman"/>
          <w:b/>
          <w:bCs/>
          <w:iCs/>
          <w:spacing w:val="-2"/>
          <w:sz w:val="24"/>
          <w:szCs w:val="24"/>
          <w:lang w:eastAsia="en-US"/>
        </w:rPr>
        <w:t xml:space="preserve"> </w:t>
      </w:r>
      <w:r w:rsidRPr="00CD442B">
        <w:rPr>
          <w:rFonts w:ascii="Times New Roman" w:eastAsia="Arial" w:hAnsi="Times New Roman" w:cs="Times New Roman"/>
          <w:b/>
          <w:bCs/>
          <w:iCs/>
          <w:spacing w:val="-1"/>
          <w:sz w:val="24"/>
          <w:szCs w:val="24"/>
          <w:lang w:eastAsia="en-US"/>
        </w:rPr>
        <w:t>Penduduk</w:t>
      </w:r>
    </w:p>
    <w:p w14:paraId="4DF6B1AB" w14:textId="77777777" w:rsidR="00ED6B15" w:rsidRDefault="00546521" w:rsidP="00546521">
      <w:pPr>
        <w:widowControl w:val="0"/>
        <w:spacing w:line="360" w:lineRule="auto"/>
        <w:ind w:left="1418" w:right="236" w:firstLine="567"/>
        <w:jc w:val="both"/>
        <w:rPr>
          <w:rFonts w:ascii="Times New Roman" w:hAnsi="Times New Roman" w:cs="Times New Roman"/>
          <w:sz w:val="24"/>
          <w:szCs w:val="24"/>
        </w:rPr>
      </w:pPr>
      <w:r w:rsidRPr="00C55F06">
        <w:rPr>
          <w:rFonts w:ascii="Times New Roman" w:hAnsi="Times New Roman" w:cs="Times New Roman"/>
          <w:sz w:val="24"/>
          <w:szCs w:val="24"/>
        </w:rPr>
        <w:t>Persebaran</w:t>
      </w:r>
      <w:r w:rsidRPr="00C55F06">
        <w:rPr>
          <w:rFonts w:ascii="Times New Roman" w:hAnsi="Times New Roman" w:cs="Times New Roman"/>
          <w:spacing w:val="-15"/>
          <w:sz w:val="24"/>
          <w:szCs w:val="24"/>
        </w:rPr>
        <w:t xml:space="preserve"> </w:t>
      </w:r>
      <w:r w:rsidRPr="00C55F06">
        <w:rPr>
          <w:rFonts w:ascii="Times New Roman" w:hAnsi="Times New Roman" w:cs="Times New Roman"/>
          <w:sz w:val="24"/>
          <w:szCs w:val="24"/>
        </w:rPr>
        <w:t>penduduk</w:t>
      </w:r>
      <w:r w:rsidRPr="00C55F06">
        <w:rPr>
          <w:rFonts w:ascii="Times New Roman" w:hAnsi="Times New Roman" w:cs="Times New Roman"/>
          <w:spacing w:val="-13"/>
          <w:sz w:val="24"/>
          <w:szCs w:val="24"/>
        </w:rPr>
        <w:t xml:space="preserve"> </w:t>
      </w:r>
      <w:r w:rsidRPr="00C55F06">
        <w:rPr>
          <w:rFonts w:ascii="Times New Roman" w:hAnsi="Times New Roman" w:cs="Times New Roman"/>
          <w:sz w:val="24"/>
          <w:szCs w:val="24"/>
        </w:rPr>
        <w:t>merupakan</w:t>
      </w:r>
      <w:r w:rsidRPr="00C55F06">
        <w:rPr>
          <w:rFonts w:ascii="Times New Roman" w:hAnsi="Times New Roman" w:cs="Times New Roman"/>
          <w:spacing w:val="-3"/>
          <w:sz w:val="24"/>
          <w:szCs w:val="24"/>
        </w:rPr>
        <w:t xml:space="preserve"> </w:t>
      </w:r>
      <w:r w:rsidRPr="00C55F06">
        <w:rPr>
          <w:rFonts w:ascii="Times New Roman" w:hAnsi="Times New Roman" w:cs="Times New Roman"/>
          <w:sz w:val="24"/>
          <w:szCs w:val="24"/>
        </w:rPr>
        <w:t>kondisi yang</w:t>
      </w:r>
      <w:r w:rsidRPr="00C55F06">
        <w:rPr>
          <w:rFonts w:ascii="Times New Roman" w:hAnsi="Times New Roman" w:cs="Times New Roman"/>
          <w:spacing w:val="-14"/>
          <w:sz w:val="24"/>
          <w:szCs w:val="24"/>
        </w:rPr>
        <w:t xml:space="preserve"> </w:t>
      </w:r>
      <w:r w:rsidRPr="00C55F06">
        <w:rPr>
          <w:rFonts w:ascii="Times New Roman" w:hAnsi="Times New Roman" w:cs="Times New Roman"/>
          <w:sz w:val="24"/>
          <w:szCs w:val="24"/>
        </w:rPr>
        <w:t>menggambarkan distribusi penduduk yang menempati di suatu wilayah tertentu. Persebaran</w:t>
      </w:r>
      <w:r w:rsidRPr="00C55F06">
        <w:rPr>
          <w:rFonts w:ascii="Times New Roman" w:hAnsi="Times New Roman" w:cs="Times New Roman"/>
          <w:spacing w:val="-15"/>
          <w:sz w:val="24"/>
          <w:szCs w:val="24"/>
        </w:rPr>
        <w:t xml:space="preserve"> </w:t>
      </w:r>
      <w:r w:rsidRPr="00C55F06">
        <w:rPr>
          <w:rFonts w:ascii="Times New Roman" w:hAnsi="Times New Roman" w:cs="Times New Roman"/>
          <w:sz w:val="24"/>
          <w:szCs w:val="24"/>
        </w:rPr>
        <w:t>menjadi penting untuk ditinjau</w:t>
      </w:r>
      <w:r w:rsidRPr="00C55F06">
        <w:rPr>
          <w:rFonts w:ascii="Times New Roman" w:hAnsi="Times New Roman" w:cs="Times New Roman"/>
          <w:spacing w:val="40"/>
          <w:sz w:val="24"/>
          <w:szCs w:val="24"/>
        </w:rPr>
        <w:t xml:space="preserve"> </w:t>
      </w:r>
      <w:r w:rsidRPr="00C55F06">
        <w:rPr>
          <w:rFonts w:ascii="Times New Roman" w:hAnsi="Times New Roman" w:cs="Times New Roman"/>
          <w:sz w:val="24"/>
          <w:szCs w:val="24"/>
        </w:rPr>
        <w:t>karena apabila penduduk tidak tersebar</w:t>
      </w:r>
      <w:r w:rsidRPr="00C55F06">
        <w:rPr>
          <w:rFonts w:ascii="Times New Roman" w:hAnsi="Times New Roman" w:cs="Times New Roman"/>
          <w:spacing w:val="-11"/>
          <w:sz w:val="24"/>
          <w:szCs w:val="24"/>
        </w:rPr>
        <w:t xml:space="preserve"> </w:t>
      </w:r>
      <w:r w:rsidRPr="00C55F06">
        <w:rPr>
          <w:rFonts w:ascii="Times New Roman" w:hAnsi="Times New Roman" w:cs="Times New Roman"/>
          <w:sz w:val="24"/>
          <w:szCs w:val="24"/>
        </w:rPr>
        <w:t>secara</w:t>
      </w:r>
      <w:r w:rsidRPr="00C55F06">
        <w:rPr>
          <w:rFonts w:ascii="Times New Roman" w:hAnsi="Times New Roman" w:cs="Times New Roman"/>
          <w:spacing w:val="-15"/>
          <w:sz w:val="24"/>
          <w:szCs w:val="24"/>
        </w:rPr>
        <w:t xml:space="preserve"> </w:t>
      </w:r>
      <w:r w:rsidRPr="00C55F06">
        <w:rPr>
          <w:rFonts w:ascii="Times New Roman" w:hAnsi="Times New Roman" w:cs="Times New Roman"/>
          <w:sz w:val="24"/>
          <w:szCs w:val="24"/>
        </w:rPr>
        <w:t>seimbang di</w:t>
      </w:r>
      <w:r w:rsidRPr="00C55F06">
        <w:rPr>
          <w:rFonts w:ascii="Times New Roman" w:hAnsi="Times New Roman" w:cs="Times New Roman"/>
          <w:spacing w:val="-14"/>
          <w:sz w:val="24"/>
          <w:szCs w:val="24"/>
        </w:rPr>
        <w:t xml:space="preserve"> </w:t>
      </w:r>
      <w:r w:rsidRPr="00C55F06">
        <w:rPr>
          <w:rFonts w:ascii="Times New Roman" w:hAnsi="Times New Roman" w:cs="Times New Roman"/>
          <w:sz w:val="24"/>
          <w:szCs w:val="24"/>
        </w:rPr>
        <w:t>semua wilayah maka</w:t>
      </w:r>
      <w:r w:rsidRPr="00C55F06">
        <w:rPr>
          <w:rFonts w:ascii="Times New Roman" w:hAnsi="Times New Roman" w:cs="Times New Roman"/>
          <w:spacing w:val="-7"/>
          <w:sz w:val="24"/>
          <w:szCs w:val="24"/>
        </w:rPr>
        <w:t xml:space="preserve"> </w:t>
      </w:r>
      <w:r w:rsidRPr="00C55F06">
        <w:rPr>
          <w:rFonts w:ascii="Times New Roman" w:hAnsi="Times New Roman" w:cs="Times New Roman"/>
          <w:sz w:val="24"/>
          <w:szCs w:val="24"/>
        </w:rPr>
        <w:t>akan</w:t>
      </w:r>
      <w:r w:rsidRPr="00C55F06">
        <w:rPr>
          <w:rFonts w:ascii="Times New Roman" w:hAnsi="Times New Roman" w:cs="Times New Roman"/>
          <w:spacing w:val="-5"/>
          <w:sz w:val="24"/>
          <w:szCs w:val="24"/>
        </w:rPr>
        <w:t xml:space="preserve"> </w:t>
      </w:r>
      <w:r w:rsidRPr="00C55F06">
        <w:rPr>
          <w:rFonts w:ascii="Times New Roman" w:hAnsi="Times New Roman" w:cs="Times New Roman"/>
          <w:sz w:val="24"/>
          <w:szCs w:val="24"/>
        </w:rPr>
        <w:t>menciptakan ketimpangan populasi</w:t>
      </w:r>
      <w:r w:rsidRPr="00C55F06">
        <w:rPr>
          <w:rFonts w:ascii="Times New Roman" w:hAnsi="Times New Roman" w:cs="Times New Roman"/>
          <w:spacing w:val="40"/>
          <w:sz w:val="24"/>
          <w:szCs w:val="24"/>
        </w:rPr>
        <w:t xml:space="preserve"> </w:t>
      </w:r>
      <w:r w:rsidRPr="00C55F06">
        <w:rPr>
          <w:rFonts w:ascii="Times New Roman" w:hAnsi="Times New Roman" w:cs="Times New Roman"/>
          <w:sz w:val="24"/>
          <w:szCs w:val="24"/>
        </w:rPr>
        <w:t>dan</w:t>
      </w:r>
      <w:r w:rsidRPr="00C55F06">
        <w:rPr>
          <w:rFonts w:ascii="Times New Roman" w:hAnsi="Times New Roman" w:cs="Times New Roman"/>
          <w:spacing w:val="-8"/>
          <w:sz w:val="24"/>
          <w:szCs w:val="24"/>
        </w:rPr>
        <w:t xml:space="preserve"> </w:t>
      </w:r>
      <w:r w:rsidRPr="00C55F06">
        <w:rPr>
          <w:rFonts w:ascii="Times New Roman" w:hAnsi="Times New Roman" w:cs="Times New Roman"/>
          <w:sz w:val="24"/>
          <w:szCs w:val="24"/>
        </w:rPr>
        <w:t>disesuaikan</w:t>
      </w:r>
      <w:r w:rsidRPr="00C55F06">
        <w:rPr>
          <w:rFonts w:ascii="Times New Roman" w:hAnsi="Times New Roman" w:cs="Times New Roman"/>
          <w:spacing w:val="37"/>
          <w:sz w:val="24"/>
          <w:szCs w:val="24"/>
        </w:rPr>
        <w:t xml:space="preserve"> </w:t>
      </w:r>
      <w:r w:rsidRPr="00C55F06">
        <w:rPr>
          <w:rFonts w:ascii="Times New Roman" w:hAnsi="Times New Roman" w:cs="Times New Roman"/>
          <w:sz w:val="24"/>
          <w:szCs w:val="24"/>
        </w:rPr>
        <w:t>dengan kontur</w:t>
      </w:r>
      <w:r w:rsidRPr="00C55F06">
        <w:rPr>
          <w:rFonts w:ascii="Times New Roman" w:hAnsi="Times New Roman" w:cs="Times New Roman"/>
          <w:spacing w:val="30"/>
          <w:sz w:val="24"/>
          <w:szCs w:val="24"/>
        </w:rPr>
        <w:t xml:space="preserve"> </w:t>
      </w:r>
      <w:r w:rsidRPr="00C55F06">
        <w:rPr>
          <w:rFonts w:ascii="Times New Roman" w:hAnsi="Times New Roman" w:cs="Times New Roman"/>
          <w:sz w:val="24"/>
          <w:szCs w:val="24"/>
        </w:rPr>
        <w:t>wilayah</w:t>
      </w:r>
      <w:r>
        <w:rPr>
          <w:rFonts w:ascii="Times New Roman" w:hAnsi="Times New Roman" w:cs="Times New Roman"/>
          <w:sz w:val="24"/>
          <w:szCs w:val="24"/>
        </w:rPr>
        <w:t>.</w:t>
      </w:r>
    </w:p>
    <w:p w14:paraId="0C0AC0AB" w14:textId="77777777" w:rsidR="00546521" w:rsidRDefault="00546521" w:rsidP="00546521">
      <w:pPr>
        <w:widowControl w:val="0"/>
        <w:spacing w:line="360" w:lineRule="auto"/>
        <w:ind w:left="1418" w:right="236" w:firstLine="567"/>
        <w:jc w:val="both"/>
        <w:rPr>
          <w:rFonts w:ascii="Times New Roman" w:hAnsi="Times New Roman"/>
          <w:bCs/>
          <w:sz w:val="24"/>
          <w:szCs w:val="24"/>
        </w:rPr>
      </w:pPr>
    </w:p>
    <w:p w14:paraId="138E27E8" w14:textId="77777777" w:rsidR="00546521" w:rsidRDefault="00546521" w:rsidP="00546521">
      <w:pPr>
        <w:widowControl w:val="0"/>
        <w:spacing w:line="360" w:lineRule="auto"/>
        <w:ind w:left="1843" w:right="236" w:hanging="850"/>
        <w:jc w:val="both"/>
        <w:rPr>
          <w:rFonts w:ascii="Times New Roman" w:hAnsi="Times New Roman"/>
          <w:b/>
          <w:bCs/>
          <w:sz w:val="24"/>
          <w:szCs w:val="24"/>
        </w:rPr>
      </w:pPr>
      <w:r>
        <w:rPr>
          <w:rFonts w:ascii="Times New Roman" w:hAnsi="Times New Roman"/>
          <w:b/>
          <w:bCs/>
          <w:sz w:val="24"/>
          <w:szCs w:val="24"/>
        </w:rPr>
        <w:t>1.6.4.1</w:t>
      </w:r>
      <w:r>
        <w:rPr>
          <w:rFonts w:ascii="Times New Roman" w:hAnsi="Times New Roman"/>
          <w:b/>
          <w:bCs/>
          <w:sz w:val="24"/>
          <w:szCs w:val="24"/>
        </w:rPr>
        <w:tab/>
        <w:t>Kampung KB Aktif</w:t>
      </w:r>
    </w:p>
    <w:p w14:paraId="4F9DA335" w14:textId="77777777" w:rsidR="00546521" w:rsidRDefault="00546521" w:rsidP="00546521">
      <w:pPr>
        <w:widowControl w:val="0"/>
        <w:spacing w:line="360" w:lineRule="auto"/>
        <w:ind w:left="1843" w:right="236" w:firstLine="567"/>
        <w:jc w:val="both"/>
        <w:rPr>
          <w:rFonts w:ascii="Times New Roman" w:hAnsi="Times New Roman"/>
          <w:iCs/>
          <w:spacing w:val="-2"/>
          <w:sz w:val="24"/>
          <w:szCs w:val="24"/>
        </w:rPr>
      </w:pPr>
      <w:r w:rsidRPr="00C55F06">
        <w:rPr>
          <w:rFonts w:ascii="Times New Roman" w:hAnsi="Times New Roman"/>
          <w:iCs/>
          <w:sz w:val="24"/>
          <w:szCs w:val="24"/>
        </w:rPr>
        <w:t>Kampung</w:t>
      </w:r>
      <w:r w:rsidRPr="00C55F06">
        <w:rPr>
          <w:rFonts w:ascii="Times New Roman" w:hAnsi="Times New Roman"/>
          <w:iCs/>
          <w:spacing w:val="-5"/>
          <w:sz w:val="24"/>
          <w:szCs w:val="24"/>
        </w:rPr>
        <w:t xml:space="preserve"> </w:t>
      </w:r>
      <w:r w:rsidRPr="00C55F06">
        <w:rPr>
          <w:rFonts w:ascii="Times New Roman" w:hAnsi="Times New Roman"/>
          <w:iCs/>
          <w:sz w:val="24"/>
          <w:szCs w:val="24"/>
        </w:rPr>
        <w:t>Keluarga</w:t>
      </w:r>
      <w:r w:rsidRPr="00C55F06">
        <w:rPr>
          <w:rFonts w:ascii="Times New Roman" w:hAnsi="Times New Roman"/>
          <w:iCs/>
          <w:spacing w:val="-7"/>
          <w:sz w:val="24"/>
          <w:szCs w:val="24"/>
        </w:rPr>
        <w:t xml:space="preserve"> </w:t>
      </w:r>
      <w:r w:rsidRPr="00C55F06">
        <w:rPr>
          <w:rFonts w:ascii="Times New Roman" w:hAnsi="Times New Roman"/>
          <w:iCs/>
          <w:sz w:val="24"/>
          <w:szCs w:val="24"/>
        </w:rPr>
        <w:t>Berkualitas</w:t>
      </w:r>
      <w:r w:rsidRPr="00C55F06">
        <w:rPr>
          <w:rFonts w:ascii="Times New Roman" w:hAnsi="Times New Roman"/>
          <w:iCs/>
          <w:spacing w:val="15"/>
          <w:sz w:val="24"/>
          <w:szCs w:val="24"/>
        </w:rPr>
        <w:t xml:space="preserve"> </w:t>
      </w:r>
      <w:r w:rsidRPr="00C55F06">
        <w:rPr>
          <w:rFonts w:ascii="Times New Roman" w:hAnsi="Times New Roman"/>
          <w:iCs/>
          <w:sz w:val="24"/>
          <w:szCs w:val="24"/>
        </w:rPr>
        <w:t>(KB)</w:t>
      </w:r>
      <w:r w:rsidRPr="00C55F06">
        <w:rPr>
          <w:rFonts w:ascii="Times New Roman" w:hAnsi="Times New Roman"/>
          <w:iCs/>
          <w:spacing w:val="-12"/>
          <w:sz w:val="24"/>
          <w:szCs w:val="24"/>
        </w:rPr>
        <w:t xml:space="preserve"> </w:t>
      </w:r>
      <w:r w:rsidRPr="00C55F06">
        <w:rPr>
          <w:rFonts w:ascii="Times New Roman" w:hAnsi="Times New Roman"/>
          <w:iCs/>
          <w:sz w:val="24"/>
          <w:szCs w:val="24"/>
        </w:rPr>
        <w:t>adalah</w:t>
      </w:r>
      <w:r w:rsidRPr="00C55F06">
        <w:rPr>
          <w:rFonts w:ascii="Times New Roman" w:hAnsi="Times New Roman"/>
          <w:iCs/>
          <w:spacing w:val="-15"/>
          <w:sz w:val="24"/>
          <w:szCs w:val="24"/>
        </w:rPr>
        <w:t xml:space="preserve"> </w:t>
      </w:r>
      <w:r w:rsidRPr="00C55F06">
        <w:rPr>
          <w:rFonts w:ascii="Times New Roman" w:hAnsi="Times New Roman"/>
          <w:iCs/>
          <w:sz w:val="24"/>
          <w:szCs w:val="24"/>
        </w:rPr>
        <w:t>satuan</w:t>
      </w:r>
      <w:r w:rsidRPr="00C55F06">
        <w:rPr>
          <w:rFonts w:ascii="Times New Roman" w:hAnsi="Times New Roman"/>
          <w:iCs/>
          <w:spacing w:val="-15"/>
          <w:sz w:val="24"/>
          <w:szCs w:val="24"/>
        </w:rPr>
        <w:t xml:space="preserve"> </w:t>
      </w:r>
      <w:r w:rsidRPr="00C55F06">
        <w:rPr>
          <w:rFonts w:ascii="Times New Roman" w:hAnsi="Times New Roman"/>
          <w:iCs/>
          <w:sz w:val="24"/>
          <w:szCs w:val="24"/>
        </w:rPr>
        <w:t>wilayah setingkat desa</w:t>
      </w:r>
      <w:r w:rsidRPr="00C55F06">
        <w:rPr>
          <w:rFonts w:ascii="Times New Roman" w:hAnsi="Times New Roman"/>
          <w:iCs/>
          <w:spacing w:val="-15"/>
          <w:sz w:val="24"/>
          <w:szCs w:val="24"/>
        </w:rPr>
        <w:t xml:space="preserve"> </w:t>
      </w:r>
      <w:r w:rsidRPr="00C55F06">
        <w:rPr>
          <w:rFonts w:ascii="Times New Roman" w:hAnsi="Times New Roman"/>
          <w:iCs/>
          <w:sz w:val="24"/>
          <w:szCs w:val="24"/>
        </w:rPr>
        <w:t>atau</w:t>
      </w:r>
      <w:r>
        <w:rPr>
          <w:rFonts w:ascii="Times New Roman" w:hAnsi="Times New Roman"/>
          <w:iCs/>
          <w:spacing w:val="-15"/>
          <w:sz w:val="24"/>
          <w:szCs w:val="24"/>
        </w:rPr>
        <w:t xml:space="preserve"> </w:t>
      </w:r>
      <w:r w:rsidRPr="00C55F06">
        <w:rPr>
          <w:rFonts w:ascii="Times New Roman" w:hAnsi="Times New Roman"/>
          <w:iCs/>
          <w:sz w:val="24"/>
          <w:szCs w:val="24"/>
        </w:rPr>
        <w:t>kelurahan,</w:t>
      </w:r>
      <w:r>
        <w:rPr>
          <w:rFonts w:ascii="Times New Roman" w:hAnsi="Times New Roman"/>
          <w:iCs/>
          <w:sz w:val="24"/>
          <w:szCs w:val="24"/>
        </w:rPr>
        <w:t xml:space="preserve"> </w:t>
      </w:r>
      <w:r w:rsidRPr="00C55F06">
        <w:rPr>
          <w:rFonts w:ascii="Times New Roman" w:hAnsi="Times New Roman"/>
          <w:iCs/>
          <w:sz w:val="24"/>
          <w:szCs w:val="24"/>
        </w:rPr>
        <w:t>atau RW atau dusun yang memiliki kriteria tertentu dan terintegrasi dengan program</w:t>
      </w:r>
      <w:r>
        <w:rPr>
          <w:rFonts w:ascii="Times New Roman" w:hAnsi="Times New Roman"/>
          <w:iCs/>
          <w:sz w:val="24"/>
          <w:szCs w:val="24"/>
        </w:rPr>
        <w:t xml:space="preserve"> </w:t>
      </w:r>
      <w:r w:rsidRPr="00C55F06">
        <w:rPr>
          <w:rFonts w:ascii="Times New Roman" w:hAnsi="Times New Roman"/>
          <w:iCs/>
          <w:sz w:val="24"/>
          <w:szCs w:val="24"/>
        </w:rPr>
        <w:t>Kependudukan, Keluarga Berencana, dan Pembangunan Keluarga (KKBPK). Program</w:t>
      </w:r>
      <w:r>
        <w:rPr>
          <w:rFonts w:ascii="Times New Roman" w:hAnsi="Times New Roman"/>
          <w:iCs/>
          <w:sz w:val="24"/>
          <w:szCs w:val="24"/>
        </w:rPr>
        <w:t xml:space="preserve"> </w:t>
      </w:r>
      <w:r w:rsidRPr="00C55F06">
        <w:rPr>
          <w:rFonts w:ascii="Times New Roman" w:hAnsi="Times New Roman"/>
          <w:iCs/>
          <w:sz w:val="24"/>
          <w:szCs w:val="24"/>
        </w:rPr>
        <w:t>yang</w:t>
      </w:r>
      <w:r>
        <w:rPr>
          <w:rFonts w:ascii="Times New Roman" w:hAnsi="Times New Roman"/>
          <w:iCs/>
          <w:sz w:val="24"/>
          <w:szCs w:val="24"/>
        </w:rPr>
        <w:t xml:space="preserve"> </w:t>
      </w:r>
      <w:r w:rsidRPr="00C55F06">
        <w:rPr>
          <w:rFonts w:ascii="Times New Roman" w:hAnsi="Times New Roman"/>
          <w:iCs/>
          <w:sz w:val="24"/>
          <w:szCs w:val="24"/>
        </w:rPr>
        <w:t>diresmikan</w:t>
      </w:r>
      <w:r w:rsidRPr="00C55F06">
        <w:rPr>
          <w:rFonts w:ascii="Times New Roman" w:hAnsi="Times New Roman"/>
          <w:iCs/>
          <w:spacing w:val="-15"/>
          <w:sz w:val="24"/>
          <w:szCs w:val="24"/>
        </w:rPr>
        <w:t xml:space="preserve"> </w:t>
      </w:r>
      <w:r w:rsidRPr="00C55F06">
        <w:rPr>
          <w:rFonts w:ascii="Times New Roman" w:hAnsi="Times New Roman"/>
          <w:iCs/>
          <w:sz w:val="24"/>
          <w:szCs w:val="24"/>
        </w:rPr>
        <w:t>sejak</w:t>
      </w:r>
      <w:r w:rsidRPr="00C55F06">
        <w:rPr>
          <w:rFonts w:ascii="Times New Roman" w:hAnsi="Times New Roman"/>
          <w:iCs/>
          <w:spacing w:val="-15"/>
          <w:sz w:val="24"/>
          <w:szCs w:val="24"/>
        </w:rPr>
        <w:t xml:space="preserve"> </w:t>
      </w:r>
      <w:r w:rsidRPr="00C55F06">
        <w:rPr>
          <w:rFonts w:ascii="Times New Roman" w:hAnsi="Times New Roman"/>
          <w:iCs/>
          <w:sz w:val="24"/>
          <w:szCs w:val="24"/>
        </w:rPr>
        <w:t>awal</w:t>
      </w:r>
      <w:r w:rsidRPr="00C55F06">
        <w:rPr>
          <w:rFonts w:ascii="Times New Roman" w:hAnsi="Times New Roman"/>
          <w:iCs/>
          <w:spacing w:val="-15"/>
          <w:sz w:val="24"/>
          <w:szCs w:val="24"/>
        </w:rPr>
        <w:t xml:space="preserve"> </w:t>
      </w:r>
      <w:r w:rsidRPr="00C55F06">
        <w:rPr>
          <w:rFonts w:ascii="Times New Roman" w:hAnsi="Times New Roman"/>
          <w:iCs/>
          <w:sz w:val="24"/>
          <w:szCs w:val="24"/>
        </w:rPr>
        <w:t>tahun</w:t>
      </w:r>
      <w:r w:rsidRPr="00C55F06">
        <w:rPr>
          <w:rFonts w:ascii="Times New Roman" w:hAnsi="Times New Roman"/>
          <w:iCs/>
          <w:spacing w:val="-15"/>
          <w:sz w:val="24"/>
          <w:szCs w:val="24"/>
        </w:rPr>
        <w:t xml:space="preserve"> </w:t>
      </w:r>
      <w:r w:rsidRPr="00C55F06">
        <w:rPr>
          <w:rFonts w:ascii="Times New Roman" w:hAnsi="Times New Roman"/>
          <w:iCs/>
          <w:sz w:val="24"/>
          <w:szCs w:val="24"/>
        </w:rPr>
        <w:t>2016,</w:t>
      </w:r>
      <w:r w:rsidRPr="00C55F06">
        <w:rPr>
          <w:rFonts w:ascii="Times New Roman" w:hAnsi="Times New Roman"/>
          <w:iCs/>
          <w:spacing w:val="-15"/>
          <w:sz w:val="24"/>
          <w:szCs w:val="24"/>
        </w:rPr>
        <w:t xml:space="preserve"> </w:t>
      </w:r>
      <w:r w:rsidRPr="00C55F06">
        <w:rPr>
          <w:rFonts w:ascii="Times New Roman" w:hAnsi="Times New Roman"/>
          <w:iCs/>
          <w:sz w:val="24"/>
          <w:szCs w:val="24"/>
        </w:rPr>
        <w:t>berkolaborasi</w:t>
      </w:r>
      <w:r w:rsidRPr="00C55F06">
        <w:rPr>
          <w:rFonts w:ascii="Times New Roman" w:hAnsi="Times New Roman"/>
          <w:iCs/>
          <w:spacing w:val="-15"/>
          <w:sz w:val="24"/>
          <w:szCs w:val="24"/>
        </w:rPr>
        <w:t xml:space="preserve"> </w:t>
      </w:r>
      <w:r w:rsidRPr="00C55F06">
        <w:rPr>
          <w:rFonts w:ascii="Times New Roman" w:hAnsi="Times New Roman"/>
          <w:iCs/>
          <w:sz w:val="24"/>
          <w:szCs w:val="24"/>
        </w:rPr>
        <w:t>dengan</w:t>
      </w:r>
      <w:r w:rsidRPr="00C55F06">
        <w:rPr>
          <w:rFonts w:ascii="Times New Roman" w:hAnsi="Times New Roman"/>
          <w:iCs/>
          <w:spacing w:val="-15"/>
          <w:sz w:val="24"/>
          <w:szCs w:val="24"/>
        </w:rPr>
        <w:t xml:space="preserve"> </w:t>
      </w:r>
      <w:r w:rsidRPr="00C55F06">
        <w:rPr>
          <w:rFonts w:ascii="Times New Roman" w:hAnsi="Times New Roman"/>
          <w:iCs/>
          <w:sz w:val="24"/>
          <w:szCs w:val="24"/>
        </w:rPr>
        <w:t>sektor</w:t>
      </w:r>
      <w:r w:rsidRPr="00C55F06">
        <w:rPr>
          <w:rFonts w:ascii="Times New Roman" w:hAnsi="Times New Roman"/>
          <w:iCs/>
          <w:spacing w:val="-15"/>
          <w:sz w:val="24"/>
          <w:szCs w:val="24"/>
        </w:rPr>
        <w:t xml:space="preserve"> </w:t>
      </w:r>
      <w:r w:rsidRPr="00C55F06">
        <w:rPr>
          <w:rFonts w:ascii="Times New Roman" w:hAnsi="Times New Roman"/>
          <w:iCs/>
          <w:sz w:val="24"/>
          <w:szCs w:val="24"/>
        </w:rPr>
        <w:t>terkait</w:t>
      </w:r>
      <w:r w:rsidRPr="00C55F06">
        <w:rPr>
          <w:rFonts w:ascii="Times New Roman" w:hAnsi="Times New Roman"/>
          <w:iCs/>
          <w:spacing w:val="-14"/>
          <w:sz w:val="24"/>
          <w:szCs w:val="24"/>
        </w:rPr>
        <w:t xml:space="preserve"> </w:t>
      </w:r>
      <w:r w:rsidRPr="00C55F06">
        <w:rPr>
          <w:rFonts w:ascii="Times New Roman" w:hAnsi="Times New Roman"/>
          <w:iCs/>
          <w:sz w:val="24"/>
          <w:szCs w:val="24"/>
        </w:rPr>
        <w:t>lainnya,</w:t>
      </w:r>
      <w:r w:rsidRPr="00C55F06">
        <w:rPr>
          <w:rFonts w:ascii="Times New Roman" w:hAnsi="Times New Roman"/>
          <w:iCs/>
          <w:spacing w:val="-5"/>
          <w:sz w:val="24"/>
          <w:szCs w:val="24"/>
        </w:rPr>
        <w:t xml:space="preserve"> </w:t>
      </w:r>
      <w:r w:rsidRPr="00C55F06">
        <w:rPr>
          <w:rFonts w:ascii="Times New Roman" w:hAnsi="Times New Roman"/>
          <w:iCs/>
          <w:sz w:val="24"/>
          <w:szCs w:val="24"/>
        </w:rPr>
        <w:t>tujuan</w:t>
      </w:r>
      <w:r w:rsidRPr="00C55F06">
        <w:rPr>
          <w:rFonts w:ascii="Times New Roman" w:hAnsi="Times New Roman"/>
          <w:iCs/>
          <w:spacing w:val="-3"/>
          <w:sz w:val="24"/>
          <w:szCs w:val="24"/>
        </w:rPr>
        <w:t xml:space="preserve"> </w:t>
      </w:r>
      <w:r w:rsidRPr="00C55F06">
        <w:rPr>
          <w:rFonts w:ascii="Times New Roman" w:hAnsi="Times New Roman"/>
          <w:iCs/>
          <w:sz w:val="24"/>
          <w:szCs w:val="24"/>
        </w:rPr>
        <w:t>didirikannya Kampung KB adalah untuk meningkatkan kualitas hidup masyarakat dan menjadi wadah pemberdayaan masyarakat</w:t>
      </w:r>
      <w:r w:rsidRPr="00C55F06">
        <w:rPr>
          <w:rFonts w:ascii="Times New Roman" w:hAnsi="Times New Roman"/>
          <w:iCs/>
          <w:spacing w:val="-1"/>
          <w:sz w:val="24"/>
          <w:szCs w:val="24"/>
        </w:rPr>
        <w:t xml:space="preserve"> </w:t>
      </w:r>
      <w:r w:rsidRPr="00C55F06">
        <w:rPr>
          <w:rFonts w:ascii="Times New Roman" w:hAnsi="Times New Roman"/>
          <w:iCs/>
          <w:sz w:val="24"/>
          <w:szCs w:val="24"/>
        </w:rPr>
        <w:t xml:space="preserve">untuk menciptakan keluarga yang mandiri, sejahtera, dan berkualitas melalui berbagai program yang terintegrasi, bukan hanya sebatas program KB di tingkat paling bawah atau wilayah pinggiran. Dalam perkembangannya, untuk menekankan tanggung jawab bersama, sejak tahun 2020, program Kampung KB diubah menjadi Kampung Keluarga </w:t>
      </w:r>
      <w:r w:rsidRPr="00C55F06">
        <w:rPr>
          <w:rFonts w:ascii="Times New Roman" w:hAnsi="Times New Roman"/>
          <w:iCs/>
          <w:spacing w:val="-2"/>
          <w:sz w:val="24"/>
          <w:szCs w:val="24"/>
        </w:rPr>
        <w:t>Berkualitas.</w:t>
      </w:r>
    </w:p>
    <w:p w14:paraId="6D8AFD5F" w14:textId="77777777" w:rsidR="00546521" w:rsidRDefault="00546521" w:rsidP="00546521">
      <w:pPr>
        <w:widowControl w:val="0"/>
        <w:spacing w:line="360" w:lineRule="auto"/>
        <w:ind w:left="1843" w:right="236" w:firstLine="567"/>
        <w:jc w:val="both"/>
        <w:rPr>
          <w:rFonts w:ascii="Times New Roman" w:hAnsi="Times New Roman" w:cs="Times New Roman"/>
          <w:iCs/>
          <w:sz w:val="24"/>
          <w:szCs w:val="24"/>
        </w:rPr>
      </w:pPr>
      <w:r w:rsidRPr="00C55F06">
        <w:rPr>
          <w:rFonts w:ascii="Times New Roman" w:hAnsi="Times New Roman"/>
          <w:iCs/>
          <w:sz w:val="24"/>
          <w:szCs w:val="24"/>
        </w:rPr>
        <w:lastRenderedPageBreak/>
        <w:t>Secara khusus, tujuan Kampung KB untuk (1) Meningkatkan kualitas sumber daya manusia,</w:t>
      </w:r>
      <w:r>
        <w:rPr>
          <w:rFonts w:ascii="Times New Roman" w:hAnsi="Times New Roman"/>
          <w:iCs/>
          <w:sz w:val="24"/>
          <w:szCs w:val="24"/>
        </w:rPr>
        <w:t xml:space="preserve"> </w:t>
      </w:r>
      <w:r w:rsidRPr="00C55F06">
        <w:rPr>
          <w:rFonts w:ascii="Times New Roman" w:hAnsi="Times New Roman"/>
          <w:iCs/>
          <w:sz w:val="24"/>
          <w:szCs w:val="24"/>
        </w:rPr>
        <w:t>keluarga, dan Masyarakat; (2) Mengoptimalkan program Kependudukan, Keluarga Berencana,</w:t>
      </w:r>
      <w:r w:rsidRPr="00C55F06">
        <w:rPr>
          <w:rFonts w:ascii="Times New Roman" w:hAnsi="Times New Roman"/>
          <w:iCs/>
          <w:spacing w:val="-15"/>
          <w:sz w:val="24"/>
          <w:szCs w:val="24"/>
        </w:rPr>
        <w:t xml:space="preserve"> </w:t>
      </w:r>
      <w:r w:rsidRPr="00C55F06">
        <w:rPr>
          <w:rFonts w:ascii="Times New Roman" w:hAnsi="Times New Roman"/>
          <w:iCs/>
          <w:sz w:val="24"/>
          <w:szCs w:val="24"/>
        </w:rPr>
        <w:t>dan</w:t>
      </w:r>
      <w:r w:rsidRPr="00C55F06">
        <w:rPr>
          <w:rFonts w:ascii="Times New Roman" w:hAnsi="Times New Roman"/>
          <w:iCs/>
          <w:spacing w:val="-15"/>
          <w:sz w:val="24"/>
          <w:szCs w:val="24"/>
        </w:rPr>
        <w:t xml:space="preserve"> </w:t>
      </w:r>
      <w:r w:rsidRPr="00C55F06">
        <w:rPr>
          <w:rFonts w:ascii="Times New Roman" w:hAnsi="Times New Roman"/>
          <w:iCs/>
          <w:sz w:val="24"/>
          <w:szCs w:val="24"/>
        </w:rPr>
        <w:t>Pembangunan</w:t>
      </w:r>
      <w:r w:rsidRPr="00C55F06">
        <w:rPr>
          <w:rFonts w:ascii="Times New Roman" w:hAnsi="Times New Roman"/>
          <w:iCs/>
          <w:spacing w:val="-14"/>
          <w:sz w:val="24"/>
          <w:szCs w:val="24"/>
        </w:rPr>
        <w:t xml:space="preserve"> </w:t>
      </w:r>
      <w:r w:rsidRPr="00C55F06">
        <w:rPr>
          <w:rFonts w:ascii="Times New Roman" w:hAnsi="Times New Roman"/>
          <w:iCs/>
          <w:sz w:val="24"/>
          <w:szCs w:val="24"/>
        </w:rPr>
        <w:t>Keluarga</w:t>
      </w:r>
      <w:r w:rsidRPr="00C55F06">
        <w:rPr>
          <w:rFonts w:ascii="Times New Roman" w:hAnsi="Times New Roman"/>
          <w:iCs/>
          <w:spacing w:val="-6"/>
          <w:sz w:val="24"/>
          <w:szCs w:val="24"/>
        </w:rPr>
        <w:t xml:space="preserve"> </w:t>
      </w:r>
      <w:r w:rsidRPr="00C55F06">
        <w:rPr>
          <w:rFonts w:ascii="Times New Roman" w:hAnsi="Times New Roman"/>
          <w:iCs/>
          <w:sz w:val="24"/>
          <w:szCs w:val="24"/>
        </w:rPr>
        <w:t>serta</w:t>
      </w:r>
      <w:r w:rsidRPr="00C55F06">
        <w:rPr>
          <w:rFonts w:ascii="Times New Roman" w:hAnsi="Times New Roman"/>
          <w:iCs/>
          <w:spacing w:val="-15"/>
          <w:sz w:val="24"/>
          <w:szCs w:val="24"/>
        </w:rPr>
        <w:t xml:space="preserve"> </w:t>
      </w:r>
      <w:r w:rsidRPr="00C55F06">
        <w:rPr>
          <w:rFonts w:ascii="Times New Roman" w:hAnsi="Times New Roman"/>
          <w:iCs/>
          <w:sz w:val="24"/>
          <w:szCs w:val="24"/>
        </w:rPr>
        <w:t>sektor</w:t>
      </w:r>
      <w:r w:rsidRPr="00C55F06">
        <w:rPr>
          <w:rFonts w:ascii="Times New Roman" w:hAnsi="Times New Roman"/>
          <w:iCs/>
          <w:spacing w:val="-11"/>
          <w:sz w:val="24"/>
          <w:szCs w:val="24"/>
        </w:rPr>
        <w:t xml:space="preserve"> </w:t>
      </w:r>
      <w:r w:rsidRPr="00C55F06">
        <w:rPr>
          <w:rFonts w:ascii="Times New Roman" w:hAnsi="Times New Roman"/>
          <w:iCs/>
          <w:sz w:val="24"/>
          <w:szCs w:val="24"/>
        </w:rPr>
        <w:t>terkait</w:t>
      </w:r>
      <w:r w:rsidRPr="00C55F06">
        <w:rPr>
          <w:rFonts w:ascii="Times New Roman" w:hAnsi="Times New Roman"/>
          <w:iCs/>
          <w:spacing w:val="-2"/>
          <w:sz w:val="24"/>
          <w:szCs w:val="24"/>
        </w:rPr>
        <w:t xml:space="preserve"> </w:t>
      </w:r>
      <w:r w:rsidRPr="00C55F06">
        <w:rPr>
          <w:rFonts w:ascii="Times New Roman" w:hAnsi="Times New Roman"/>
          <w:iCs/>
          <w:sz w:val="24"/>
          <w:szCs w:val="24"/>
        </w:rPr>
        <w:t>lainnya</w:t>
      </w:r>
      <w:r w:rsidRPr="00C55F06">
        <w:rPr>
          <w:rFonts w:ascii="Times New Roman" w:hAnsi="Times New Roman"/>
          <w:iCs/>
          <w:spacing w:val="29"/>
          <w:sz w:val="24"/>
          <w:szCs w:val="24"/>
        </w:rPr>
        <w:t xml:space="preserve"> </w:t>
      </w:r>
      <w:r w:rsidRPr="00C55F06">
        <w:rPr>
          <w:rFonts w:ascii="Times New Roman" w:hAnsi="Times New Roman"/>
          <w:iCs/>
          <w:sz w:val="24"/>
          <w:szCs w:val="24"/>
        </w:rPr>
        <w:t>secara</w:t>
      </w:r>
      <w:r w:rsidRPr="00C55F06">
        <w:rPr>
          <w:rFonts w:ascii="Times New Roman" w:hAnsi="Times New Roman"/>
          <w:iCs/>
          <w:spacing w:val="-15"/>
          <w:sz w:val="24"/>
          <w:szCs w:val="24"/>
        </w:rPr>
        <w:t xml:space="preserve"> </w:t>
      </w:r>
      <w:r w:rsidRPr="00C55F06">
        <w:rPr>
          <w:rFonts w:ascii="Times New Roman" w:hAnsi="Times New Roman"/>
          <w:iCs/>
          <w:sz w:val="24"/>
          <w:szCs w:val="24"/>
        </w:rPr>
        <w:t>sistemik</w:t>
      </w:r>
      <w:r w:rsidRPr="00C55F06">
        <w:rPr>
          <w:rFonts w:ascii="Times New Roman" w:hAnsi="Times New Roman"/>
          <w:iCs/>
          <w:spacing w:val="-6"/>
          <w:sz w:val="24"/>
          <w:szCs w:val="24"/>
        </w:rPr>
        <w:t xml:space="preserve"> </w:t>
      </w:r>
      <w:r w:rsidRPr="00C55F06">
        <w:rPr>
          <w:rFonts w:ascii="Times New Roman" w:hAnsi="Times New Roman"/>
          <w:iCs/>
          <w:sz w:val="24"/>
          <w:szCs w:val="24"/>
        </w:rPr>
        <w:t>dan</w:t>
      </w:r>
      <w:r w:rsidRPr="00C55F06">
        <w:rPr>
          <w:rFonts w:ascii="Times New Roman" w:hAnsi="Times New Roman"/>
          <w:iCs/>
          <w:spacing w:val="-6"/>
          <w:sz w:val="24"/>
          <w:szCs w:val="24"/>
        </w:rPr>
        <w:t xml:space="preserve"> </w:t>
      </w:r>
      <w:r w:rsidRPr="00C55F06">
        <w:rPr>
          <w:rFonts w:ascii="Times New Roman" w:hAnsi="Times New Roman"/>
          <w:iCs/>
          <w:sz w:val="24"/>
          <w:szCs w:val="24"/>
        </w:rPr>
        <w:t>sistematis;</w:t>
      </w:r>
      <w:r>
        <w:rPr>
          <w:rFonts w:ascii="Times New Roman" w:hAnsi="Times New Roman"/>
          <w:i/>
          <w:iCs/>
          <w:sz w:val="24"/>
          <w:szCs w:val="24"/>
        </w:rPr>
        <w:t xml:space="preserve"> </w:t>
      </w:r>
      <w:r w:rsidRPr="00C55F06">
        <w:rPr>
          <w:rFonts w:ascii="Times New Roman" w:hAnsi="Times New Roman"/>
          <w:iCs/>
          <w:sz w:val="24"/>
          <w:szCs w:val="24"/>
        </w:rPr>
        <w:t>(3) Mempercepat pelaksanaan program pembangunan di tingkat desa/kelurahan dengan mengintegrasikan berbagai kegiatan Pembangunan; (4) Menciptakan lingkungan keluarga yang sehat, harmonis, dan sejahtera. Melalui pendekatan yang terintegrasi dan konvergen, mengoptimalkan pemberdayaan dan penguatan institusi keluarga dalam semua dimensinya. Kampung KB</w:t>
      </w:r>
      <w:r w:rsidRPr="00C55F06">
        <w:rPr>
          <w:rFonts w:ascii="Times New Roman" w:hAnsi="Times New Roman"/>
          <w:iCs/>
          <w:spacing w:val="-12"/>
          <w:sz w:val="24"/>
          <w:szCs w:val="24"/>
        </w:rPr>
        <w:t xml:space="preserve"> </w:t>
      </w:r>
      <w:r w:rsidRPr="00C55F06">
        <w:rPr>
          <w:rFonts w:ascii="Times New Roman" w:hAnsi="Times New Roman"/>
          <w:iCs/>
          <w:sz w:val="24"/>
          <w:szCs w:val="24"/>
        </w:rPr>
        <w:t xml:space="preserve">berfungsi menjadi </w:t>
      </w:r>
      <w:r w:rsidRPr="0077251F">
        <w:rPr>
          <w:rFonts w:ascii="Times New Roman" w:hAnsi="Times New Roman" w:cs="Times New Roman"/>
          <w:iCs/>
          <w:sz w:val="24"/>
          <w:szCs w:val="24"/>
        </w:rPr>
        <w:t>wahana</w:t>
      </w:r>
      <w:r w:rsidRPr="0077251F">
        <w:rPr>
          <w:rFonts w:ascii="Times New Roman" w:hAnsi="Times New Roman" w:cs="Times New Roman"/>
          <w:iCs/>
          <w:spacing w:val="-7"/>
          <w:sz w:val="24"/>
          <w:szCs w:val="24"/>
        </w:rPr>
        <w:t xml:space="preserve"> </w:t>
      </w:r>
      <w:r w:rsidRPr="0077251F">
        <w:rPr>
          <w:rFonts w:ascii="Times New Roman" w:hAnsi="Times New Roman" w:cs="Times New Roman"/>
          <w:iCs/>
          <w:sz w:val="24"/>
          <w:szCs w:val="24"/>
        </w:rPr>
        <w:t>pemberdayaan masyarakat</w:t>
      </w:r>
      <w:r w:rsidRPr="0077251F">
        <w:rPr>
          <w:rFonts w:ascii="Times New Roman" w:hAnsi="Times New Roman" w:cs="Times New Roman"/>
          <w:iCs/>
          <w:spacing w:val="-13"/>
          <w:sz w:val="24"/>
          <w:szCs w:val="24"/>
        </w:rPr>
        <w:t xml:space="preserve"> </w:t>
      </w:r>
      <w:r w:rsidRPr="0077251F">
        <w:rPr>
          <w:rFonts w:ascii="Times New Roman" w:hAnsi="Times New Roman" w:cs="Times New Roman"/>
          <w:iCs/>
          <w:sz w:val="24"/>
          <w:szCs w:val="24"/>
        </w:rPr>
        <w:t>untuk mengubah</w:t>
      </w:r>
      <w:r w:rsidRPr="0077251F">
        <w:rPr>
          <w:rFonts w:ascii="Times New Roman" w:hAnsi="Times New Roman" w:cs="Times New Roman"/>
          <w:iCs/>
          <w:spacing w:val="31"/>
          <w:sz w:val="24"/>
          <w:szCs w:val="24"/>
        </w:rPr>
        <w:t xml:space="preserve"> </w:t>
      </w:r>
      <w:r w:rsidRPr="0077251F">
        <w:rPr>
          <w:rFonts w:ascii="Times New Roman" w:hAnsi="Times New Roman" w:cs="Times New Roman"/>
          <w:iCs/>
          <w:sz w:val="24"/>
          <w:szCs w:val="24"/>
        </w:rPr>
        <w:t>mindset</w:t>
      </w:r>
      <w:r w:rsidRPr="0077251F">
        <w:rPr>
          <w:rFonts w:ascii="Times New Roman" w:hAnsi="Times New Roman" w:cs="Times New Roman"/>
          <w:iCs/>
          <w:spacing w:val="-12"/>
          <w:sz w:val="24"/>
          <w:szCs w:val="24"/>
        </w:rPr>
        <w:t xml:space="preserve"> </w:t>
      </w:r>
      <w:r w:rsidRPr="0077251F">
        <w:rPr>
          <w:rFonts w:ascii="Times New Roman" w:hAnsi="Times New Roman" w:cs="Times New Roman"/>
          <w:iCs/>
          <w:sz w:val="24"/>
          <w:szCs w:val="24"/>
        </w:rPr>
        <w:t>ke arah yang lebih baik, mendekatkan akses pelayanan kepada masyarakat, dan mengintegrasikan berbagai</w:t>
      </w:r>
      <w:r>
        <w:rPr>
          <w:rFonts w:ascii="Times New Roman" w:hAnsi="Times New Roman" w:cs="Times New Roman"/>
          <w:iCs/>
          <w:sz w:val="24"/>
          <w:szCs w:val="24"/>
        </w:rPr>
        <w:t xml:space="preserve"> </w:t>
      </w:r>
      <w:r w:rsidRPr="0077251F">
        <w:rPr>
          <w:rFonts w:ascii="Times New Roman" w:hAnsi="Times New Roman" w:cs="Times New Roman"/>
          <w:iCs/>
          <w:sz w:val="24"/>
          <w:szCs w:val="24"/>
        </w:rPr>
        <w:t>program pembangunan sektoral</w:t>
      </w:r>
      <w:r w:rsidRPr="0077251F">
        <w:rPr>
          <w:rFonts w:ascii="Times New Roman" w:hAnsi="Times New Roman" w:cs="Times New Roman"/>
          <w:iCs/>
          <w:spacing w:val="-4"/>
          <w:sz w:val="24"/>
          <w:szCs w:val="24"/>
        </w:rPr>
        <w:t xml:space="preserve"> </w:t>
      </w:r>
      <w:r w:rsidRPr="0077251F">
        <w:rPr>
          <w:rFonts w:ascii="Times New Roman" w:hAnsi="Times New Roman" w:cs="Times New Roman"/>
          <w:iCs/>
          <w:sz w:val="24"/>
          <w:szCs w:val="24"/>
        </w:rPr>
        <w:t>(pendidikan,</w:t>
      </w:r>
      <w:r w:rsidRPr="0077251F">
        <w:rPr>
          <w:rFonts w:ascii="Times New Roman" w:hAnsi="Times New Roman" w:cs="Times New Roman"/>
          <w:iCs/>
          <w:spacing w:val="40"/>
          <w:sz w:val="24"/>
          <w:szCs w:val="24"/>
        </w:rPr>
        <w:t xml:space="preserve"> </w:t>
      </w:r>
      <w:r w:rsidRPr="0077251F">
        <w:rPr>
          <w:rFonts w:ascii="Times New Roman" w:hAnsi="Times New Roman" w:cs="Times New Roman"/>
          <w:iCs/>
          <w:sz w:val="24"/>
          <w:szCs w:val="24"/>
        </w:rPr>
        <w:t>kesehatan, ekonomi, dan lain sebagainya, dengan program KB.</w:t>
      </w:r>
      <w:r w:rsidRPr="0077251F">
        <w:rPr>
          <w:rFonts w:ascii="Times New Roman" w:hAnsi="Times New Roman" w:cs="Times New Roman"/>
          <w:iCs/>
          <w:spacing w:val="-15"/>
          <w:sz w:val="24"/>
          <w:szCs w:val="24"/>
        </w:rPr>
        <w:t xml:space="preserve"> </w:t>
      </w:r>
      <w:r w:rsidRPr="0077251F">
        <w:rPr>
          <w:rFonts w:ascii="Times New Roman" w:hAnsi="Times New Roman" w:cs="Times New Roman"/>
          <w:iCs/>
          <w:sz w:val="24"/>
          <w:szCs w:val="24"/>
        </w:rPr>
        <w:t>Dalam implementasinya,</w:t>
      </w:r>
      <w:r w:rsidRPr="0077251F">
        <w:rPr>
          <w:rFonts w:ascii="Times New Roman" w:hAnsi="Times New Roman" w:cs="Times New Roman"/>
          <w:iCs/>
          <w:spacing w:val="40"/>
          <w:sz w:val="24"/>
          <w:szCs w:val="24"/>
        </w:rPr>
        <w:t xml:space="preserve"> </w:t>
      </w:r>
      <w:r w:rsidRPr="0077251F">
        <w:rPr>
          <w:rFonts w:ascii="Times New Roman" w:hAnsi="Times New Roman" w:cs="Times New Roman"/>
          <w:iCs/>
          <w:sz w:val="24"/>
          <w:szCs w:val="24"/>
        </w:rPr>
        <w:t>melibatkan tokoh masyarakat, tokoh agama, dan masyarakat</w:t>
      </w:r>
      <w:r w:rsidRPr="0077251F">
        <w:rPr>
          <w:rFonts w:ascii="Times New Roman" w:hAnsi="Times New Roman" w:cs="Times New Roman"/>
          <w:iCs/>
          <w:spacing w:val="-3"/>
          <w:sz w:val="24"/>
          <w:szCs w:val="24"/>
        </w:rPr>
        <w:t xml:space="preserve"> </w:t>
      </w:r>
      <w:r w:rsidRPr="0077251F">
        <w:rPr>
          <w:rFonts w:ascii="Times New Roman" w:hAnsi="Times New Roman" w:cs="Times New Roman"/>
          <w:iCs/>
          <w:sz w:val="24"/>
          <w:szCs w:val="24"/>
        </w:rPr>
        <w:t>secara aktif,</w:t>
      </w:r>
      <w:r w:rsidRPr="0077251F">
        <w:rPr>
          <w:rFonts w:ascii="Times New Roman" w:hAnsi="Times New Roman" w:cs="Times New Roman"/>
          <w:iCs/>
          <w:spacing w:val="-13"/>
          <w:sz w:val="24"/>
          <w:szCs w:val="24"/>
        </w:rPr>
        <w:t xml:space="preserve"> </w:t>
      </w:r>
      <w:r w:rsidRPr="0077251F">
        <w:rPr>
          <w:rFonts w:ascii="Times New Roman" w:hAnsi="Times New Roman" w:cs="Times New Roman"/>
          <w:iCs/>
          <w:sz w:val="24"/>
          <w:szCs w:val="24"/>
        </w:rPr>
        <w:t>didukung</w:t>
      </w:r>
      <w:r w:rsidRPr="0077251F">
        <w:rPr>
          <w:rFonts w:ascii="Times New Roman" w:hAnsi="Times New Roman" w:cs="Times New Roman"/>
          <w:iCs/>
          <w:spacing w:val="40"/>
          <w:sz w:val="24"/>
          <w:szCs w:val="24"/>
        </w:rPr>
        <w:t xml:space="preserve"> </w:t>
      </w:r>
      <w:r w:rsidRPr="0077251F">
        <w:rPr>
          <w:rFonts w:ascii="Times New Roman" w:hAnsi="Times New Roman" w:cs="Times New Roman"/>
          <w:iCs/>
          <w:sz w:val="24"/>
          <w:szCs w:val="24"/>
        </w:rPr>
        <w:t>pemerintah,</w:t>
      </w:r>
      <w:r w:rsidRPr="0077251F">
        <w:rPr>
          <w:rFonts w:ascii="Times New Roman" w:hAnsi="Times New Roman" w:cs="Times New Roman"/>
          <w:iCs/>
          <w:spacing w:val="32"/>
          <w:sz w:val="24"/>
          <w:szCs w:val="24"/>
        </w:rPr>
        <w:t xml:space="preserve"> </w:t>
      </w:r>
      <w:r w:rsidRPr="0077251F">
        <w:rPr>
          <w:rFonts w:ascii="Times New Roman" w:hAnsi="Times New Roman" w:cs="Times New Roman"/>
          <w:iCs/>
          <w:sz w:val="24"/>
          <w:szCs w:val="24"/>
        </w:rPr>
        <w:t>lembaga non-pemerintah,</w:t>
      </w:r>
      <w:r w:rsidRPr="0077251F">
        <w:rPr>
          <w:rFonts w:ascii="Times New Roman" w:hAnsi="Times New Roman" w:cs="Times New Roman"/>
          <w:iCs/>
          <w:spacing w:val="40"/>
          <w:sz w:val="24"/>
          <w:szCs w:val="24"/>
        </w:rPr>
        <w:t xml:space="preserve"> </w:t>
      </w:r>
      <w:r w:rsidRPr="0077251F">
        <w:rPr>
          <w:rFonts w:ascii="Times New Roman" w:hAnsi="Times New Roman" w:cs="Times New Roman"/>
          <w:iCs/>
          <w:sz w:val="24"/>
          <w:szCs w:val="24"/>
        </w:rPr>
        <w:t>dan</w:t>
      </w:r>
      <w:r w:rsidRPr="0077251F">
        <w:rPr>
          <w:rFonts w:ascii="Times New Roman" w:hAnsi="Times New Roman" w:cs="Times New Roman"/>
          <w:iCs/>
          <w:spacing w:val="-9"/>
          <w:sz w:val="24"/>
          <w:szCs w:val="24"/>
        </w:rPr>
        <w:t xml:space="preserve"> </w:t>
      </w:r>
      <w:r w:rsidRPr="0077251F">
        <w:rPr>
          <w:rFonts w:ascii="Times New Roman" w:hAnsi="Times New Roman" w:cs="Times New Roman"/>
          <w:iCs/>
          <w:sz w:val="24"/>
          <w:szCs w:val="24"/>
        </w:rPr>
        <w:t>swasta.</w:t>
      </w:r>
    </w:p>
    <w:p w14:paraId="08270C8B" w14:textId="77777777" w:rsidR="00546521" w:rsidRPr="00957F87" w:rsidRDefault="00546521" w:rsidP="00957F87">
      <w:pPr>
        <w:widowControl w:val="0"/>
        <w:spacing w:line="360" w:lineRule="auto"/>
        <w:ind w:left="1843" w:right="236" w:firstLine="567"/>
        <w:jc w:val="both"/>
        <w:rPr>
          <w:rFonts w:ascii="Times New Roman" w:hAnsi="Times New Roman"/>
          <w:i/>
          <w:iCs/>
          <w:sz w:val="24"/>
          <w:szCs w:val="24"/>
        </w:rPr>
      </w:pPr>
      <w:r w:rsidRPr="0077251F">
        <w:rPr>
          <w:rFonts w:ascii="Times New Roman" w:hAnsi="Times New Roman"/>
          <w:iCs/>
          <w:sz w:val="24"/>
          <w:szCs w:val="24"/>
        </w:rPr>
        <w:t>Kampung KB Sumedang sudah dibentuk pada tahun 2021 menjadi 277 Desa dan Kelurahan.</w:t>
      </w:r>
      <w:r>
        <w:rPr>
          <w:rFonts w:ascii="Times New Roman" w:hAnsi="Times New Roman"/>
          <w:iCs/>
          <w:sz w:val="24"/>
          <w:szCs w:val="24"/>
        </w:rPr>
        <w:t xml:space="preserve"> </w:t>
      </w:r>
      <w:r w:rsidRPr="0077251F">
        <w:rPr>
          <w:rFonts w:ascii="Times New Roman" w:hAnsi="Times New Roman"/>
          <w:iCs/>
          <w:sz w:val="24"/>
          <w:szCs w:val="24"/>
        </w:rPr>
        <w:t>Banyak manfaat yang dapat diterima masyarakat dengan keberadaan</w:t>
      </w:r>
      <w:r w:rsidRPr="0077251F">
        <w:rPr>
          <w:rFonts w:ascii="Times New Roman" w:hAnsi="Times New Roman"/>
          <w:iCs/>
          <w:spacing w:val="-15"/>
          <w:sz w:val="24"/>
          <w:szCs w:val="24"/>
        </w:rPr>
        <w:t xml:space="preserve"> </w:t>
      </w:r>
      <w:r w:rsidRPr="0077251F">
        <w:rPr>
          <w:rFonts w:ascii="Times New Roman" w:hAnsi="Times New Roman"/>
          <w:iCs/>
          <w:sz w:val="24"/>
          <w:szCs w:val="24"/>
        </w:rPr>
        <w:t>Kampung</w:t>
      </w:r>
      <w:r w:rsidRPr="0077251F">
        <w:rPr>
          <w:rFonts w:ascii="Times New Roman" w:hAnsi="Times New Roman"/>
          <w:iCs/>
          <w:spacing w:val="-15"/>
          <w:sz w:val="24"/>
          <w:szCs w:val="24"/>
        </w:rPr>
        <w:t xml:space="preserve"> </w:t>
      </w:r>
      <w:r w:rsidRPr="0077251F">
        <w:rPr>
          <w:rFonts w:ascii="Times New Roman" w:hAnsi="Times New Roman"/>
          <w:iCs/>
          <w:sz w:val="24"/>
          <w:szCs w:val="24"/>
        </w:rPr>
        <w:t>KB,</w:t>
      </w:r>
      <w:r w:rsidRPr="0077251F">
        <w:rPr>
          <w:rFonts w:ascii="Times New Roman" w:hAnsi="Times New Roman"/>
          <w:iCs/>
          <w:spacing w:val="-15"/>
          <w:sz w:val="24"/>
          <w:szCs w:val="24"/>
        </w:rPr>
        <w:t xml:space="preserve"> </w:t>
      </w:r>
      <w:r w:rsidRPr="0077251F">
        <w:rPr>
          <w:rFonts w:ascii="Times New Roman" w:hAnsi="Times New Roman"/>
          <w:iCs/>
          <w:sz w:val="24"/>
          <w:szCs w:val="24"/>
        </w:rPr>
        <w:t>salah</w:t>
      </w:r>
      <w:r w:rsidRPr="0077251F">
        <w:rPr>
          <w:rFonts w:ascii="Times New Roman" w:hAnsi="Times New Roman"/>
          <w:iCs/>
          <w:spacing w:val="-15"/>
          <w:sz w:val="24"/>
          <w:szCs w:val="24"/>
        </w:rPr>
        <w:t xml:space="preserve"> </w:t>
      </w:r>
      <w:r w:rsidRPr="0077251F">
        <w:rPr>
          <w:rFonts w:ascii="Times New Roman" w:hAnsi="Times New Roman"/>
          <w:iCs/>
          <w:sz w:val="24"/>
          <w:szCs w:val="24"/>
        </w:rPr>
        <w:t>satunya</w:t>
      </w:r>
      <w:r w:rsidRPr="0077251F">
        <w:rPr>
          <w:rFonts w:ascii="Times New Roman" w:hAnsi="Times New Roman"/>
          <w:iCs/>
          <w:spacing w:val="-15"/>
          <w:sz w:val="24"/>
          <w:szCs w:val="24"/>
        </w:rPr>
        <w:t xml:space="preserve"> </w:t>
      </w:r>
      <w:r w:rsidRPr="0077251F">
        <w:rPr>
          <w:rFonts w:ascii="Times New Roman" w:hAnsi="Times New Roman"/>
          <w:iCs/>
          <w:sz w:val="24"/>
          <w:szCs w:val="24"/>
        </w:rPr>
        <w:t>adalah</w:t>
      </w:r>
      <w:r w:rsidRPr="0077251F">
        <w:rPr>
          <w:rFonts w:ascii="Times New Roman" w:hAnsi="Times New Roman"/>
          <w:iCs/>
          <w:spacing w:val="-15"/>
          <w:sz w:val="24"/>
          <w:szCs w:val="24"/>
        </w:rPr>
        <w:t xml:space="preserve"> </w:t>
      </w:r>
      <w:r w:rsidRPr="0077251F">
        <w:rPr>
          <w:rFonts w:ascii="Times New Roman" w:hAnsi="Times New Roman"/>
          <w:iCs/>
          <w:sz w:val="24"/>
          <w:szCs w:val="24"/>
        </w:rPr>
        <w:t>meningkatnya</w:t>
      </w:r>
      <w:r w:rsidRPr="0077251F">
        <w:rPr>
          <w:rFonts w:ascii="Times New Roman" w:hAnsi="Times New Roman"/>
          <w:iCs/>
          <w:spacing w:val="-15"/>
          <w:sz w:val="24"/>
          <w:szCs w:val="24"/>
        </w:rPr>
        <w:t xml:space="preserve"> </w:t>
      </w:r>
      <w:r w:rsidRPr="0077251F">
        <w:rPr>
          <w:rFonts w:ascii="Times New Roman" w:hAnsi="Times New Roman"/>
          <w:iCs/>
          <w:sz w:val="24"/>
          <w:szCs w:val="24"/>
        </w:rPr>
        <w:t>kesehatan</w:t>
      </w:r>
      <w:r w:rsidRPr="0077251F">
        <w:rPr>
          <w:rFonts w:ascii="Times New Roman" w:hAnsi="Times New Roman"/>
          <w:iCs/>
          <w:spacing w:val="-15"/>
          <w:sz w:val="24"/>
          <w:szCs w:val="24"/>
        </w:rPr>
        <w:t xml:space="preserve"> </w:t>
      </w:r>
      <w:r w:rsidRPr="0077251F">
        <w:rPr>
          <w:rFonts w:ascii="Times New Roman" w:hAnsi="Times New Roman"/>
          <w:iCs/>
          <w:sz w:val="24"/>
          <w:szCs w:val="24"/>
        </w:rPr>
        <w:t>reproduksi</w:t>
      </w:r>
      <w:r w:rsidRPr="0077251F">
        <w:rPr>
          <w:rFonts w:ascii="Times New Roman" w:hAnsi="Times New Roman"/>
          <w:iCs/>
          <w:spacing w:val="-15"/>
          <w:sz w:val="24"/>
          <w:szCs w:val="24"/>
        </w:rPr>
        <w:t xml:space="preserve"> </w:t>
      </w:r>
      <w:r w:rsidRPr="0077251F">
        <w:rPr>
          <w:rFonts w:ascii="Times New Roman" w:hAnsi="Times New Roman"/>
          <w:iCs/>
          <w:sz w:val="24"/>
          <w:szCs w:val="24"/>
        </w:rPr>
        <w:t>pasangan</w:t>
      </w:r>
      <w:r w:rsidRPr="0077251F">
        <w:rPr>
          <w:rFonts w:ascii="Times New Roman" w:hAnsi="Times New Roman"/>
          <w:iCs/>
          <w:spacing w:val="-15"/>
          <w:sz w:val="24"/>
          <w:szCs w:val="24"/>
        </w:rPr>
        <w:t xml:space="preserve"> </w:t>
      </w:r>
      <w:r w:rsidRPr="0077251F">
        <w:rPr>
          <w:rFonts w:ascii="Times New Roman" w:hAnsi="Times New Roman"/>
          <w:iCs/>
          <w:sz w:val="24"/>
          <w:szCs w:val="24"/>
        </w:rPr>
        <w:t>usia subur (PUS).</w:t>
      </w:r>
      <w:r>
        <w:rPr>
          <w:rFonts w:ascii="Times New Roman" w:hAnsi="Times New Roman"/>
          <w:iCs/>
          <w:sz w:val="24"/>
          <w:szCs w:val="24"/>
        </w:rPr>
        <w:t xml:space="preserve"> </w:t>
      </w:r>
      <w:r w:rsidRPr="0077251F">
        <w:rPr>
          <w:rFonts w:ascii="Times New Roman" w:hAnsi="Times New Roman"/>
          <w:iCs/>
          <w:sz w:val="24"/>
          <w:szCs w:val="24"/>
        </w:rPr>
        <w:t>Pemerintah Kabupaten Sumedang terus</w:t>
      </w:r>
      <w:r w:rsidRPr="0077251F">
        <w:rPr>
          <w:rFonts w:ascii="Times New Roman" w:hAnsi="Times New Roman"/>
          <w:iCs/>
          <w:spacing w:val="-11"/>
          <w:sz w:val="24"/>
          <w:szCs w:val="24"/>
        </w:rPr>
        <w:t xml:space="preserve"> </w:t>
      </w:r>
      <w:r w:rsidRPr="0077251F">
        <w:rPr>
          <w:rFonts w:ascii="Times New Roman" w:hAnsi="Times New Roman"/>
          <w:iCs/>
          <w:sz w:val="24"/>
          <w:szCs w:val="24"/>
        </w:rPr>
        <w:t>mendorong partisipasi aktif masyarakat</w:t>
      </w:r>
      <w:r w:rsidRPr="0077251F">
        <w:rPr>
          <w:rFonts w:ascii="Times New Roman" w:hAnsi="Times New Roman"/>
          <w:iCs/>
          <w:spacing w:val="-3"/>
          <w:sz w:val="24"/>
          <w:szCs w:val="24"/>
        </w:rPr>
        <w:t xml:space="preserve"> </w:t>
      </w:r>
      <w:r>
        <w:rPr>
          <w:rFonts w:ascii="Times New Roman" w:hAnsi="Times New Roman"/>
          <w:iCs/>
          <w:sz w:val="24"/>
          <w:szCs w:val="24"/>
        </w:rPr>
        <w:t xml:space="preserve">dalam meningkatkan jumlah </w:t>
      </w:r>
      <w:r w:rsidRPr="0077251F">
        <w:rPr>
          <w:rFonts w:ascii="Times New Roman" w:hAnsi="Times New Roman"/>
          <w:iCs/>
          <w:sz w:val="24"/>
          <w:szCs w:val="24"/>
        </w:rPr>
        <w:t>Kampung Keluarga Berkualitas Mandiri di K</w:t>
      </w:r>
      <w:r>
        <w:rPr>
          <w:rFonts w:ascii="Times New Roman" w:hAnsi="Times New Roman"/>
          <w:iCs/>
          <w:sz w:val="24"/>
          <w:szCs w:val="24"/>
        </w:rPr>
        <w:t>abupaten Sumedang</w:t>
      </w:r>
      <w:r w:rsidRPr="0077251F">
        <w:rPr>
          <w:rFonts w:ascii="Times New Roman" w:hAnsi="Times New Roman"/>
          <w:iCs/>
          <w:sz w:val="24"/>
          <w:szCs w:val="24"/>
        </w:rPr>
        <w:t>. Namun demikian diakui masih terdapat</w:t>
      </w:r>
      <w:r>
        <w:rPr>
          <w:rFonts w:ascii="Times New Roman" w:hAnsi="Times New Roman"/>
          <w:i/>
          <w:iCs/>
          <w:sz w:val="24"/>
          <w:szCs w:val="24"/>
        </w:rPr>
        <w:t xml:space="preserve"> </w:t>
      </w:r>
      <w:r w:rsidRPr="0077251F">
        <w:rPr>
          <w:rFonts w:ascii="Times New Roman" w:hAnsi="Times New Roman"/>
          <w:iCs/>
          <w:sz w:val="24"/>
          <w:szCs w:val="24"/>
        </w:rPr>
        <w:t>beberapa kendala yang dihadapi.</w:t>
      </w:r>
    </w:p>
    <w:tbl>
      <w:tblPr>
        <w:tblW w:w="1048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89"/>
        <w:gridCol w:w="1711"/>
        <w:gridCol w:w="1985"/>
        <w:gridCol w:w="1985"/>
        <w:gridCol w:w="2126"/>
        <w:gridCol w:w="1985"/>
      </w:tblGrid>
      <w:tr w:rsidR="0081381F" w:rsidRPr="00A91EC6" w14:paraId="2D3CF571" w14:textId="77777777" w:rsidTr="0081381F">
        <w:trPr>
          <w:trHeight w:val="492"/>
          <w:jc w:val="center"/>
        </w:trPr>
        <w:tc>
          <w:tcPr>
            <w:tcW w:w="689" w:type="dxa"/>
            <w:shd w:val="clear" w:color="auto" w:fill="DDD9C4"/>
          </w:tcPr>
          <w:p w14:paraId="5D18DAAE" w14:textId="77777777" w:rsidR="0081381F" w:rsidRPr="00A91EC6" w:rsidRDefault="0081381F" w:rsidP="00A74F02">
            <w:pPr>
              <w:pStyle w:val="TableParagraph"/>
              <w:spacing w:line="219" w:lineRule="exact"/>
              <w:ind w:left="198"/>
              <w:rPr>
                <w:rFonts w:ascii="Times New Roman" w:hAnsi="Times New Roman"/>
                <w:b/>
              </w:rPr>
            </w:pPr>
            <w:r w:rsidRPr="00A91EC6">
              <w:rPr>
                <w:rFonts w:ascii="Times New Roman" w:hAnsi="Times New Roman"/>
                <w:b/>
                <w:spacing w:val="-5"/>
              </w:rPr>
              <w:t>No.</w:t>
            </w:r>
          </w:p>
          <w:p w14:paraId="1D8A292B" w14:textId="77777777" w:rsidR="0081381F" w:rsidRPr="00A91EC6" w:rsidRDefault="0081381F" w:rsidP="00A74F02">
            <w:pPr>
              <w:pStyle w:val="TableParagraph"/>
              <w:spacing w:line="241" w:lineRule="exact"/>
              <w:ind w:left="118"/>
              <w:rPr>
                <w:rFonts w:ascii="Times New Roman" w:hAnsi="Times New Roman"/>
                <w:b/>
              </w:rPr>
            </w:pPr>
            <w:r w:rsidRPr="00A91EC6">
              <w:rPr>
                <w:rFonts w:ascii="Times New Roman" w:hAnsi="Times New Roman"/>
                <w:b/>
                <w:spacing w:val="-2"/>
              </w:rPr>
              <w:t>Indik</w:t>
            </w:r>
          </w:p>
        </w:tc>
        <w:tc>
          <w:tcPr>
            <w:tcW w:w="1711" w:type="dxa"/>
            <w:shd w:val="clear" w:color="auto" w:fill="DDD9C4"/>
          </w:tcPr>
          <w:p w14:paraId="585A15EF" w14:textId="77777777" w:rsidR="0081381F" w:rsidRPr="00A91EC6" w:rsidRDefault="0081381F" w:rsidP="00A74F02">
            <w:pPr>
              <w:pStyle w:val="TableParagraph"/>
              <w:spacing w:before="74"/>
              <w:ind w:left="149"/>
              <w:rPr>
                <w:rFonts w:ascii="Times New Roman" w:hAnsi="Times New Roman"/>
                <w:b/>
                <w:i/>
              </w:rPr>
            </w:pPr>
            <w:r w:rsidRPr="00A91EC6">
              <w:rPr>
                <w:rFonts w:ascii="Times New Roman" w:hAnsi="Times New Roman"/>
                <w:b/>
                <w:i/>
                <w:spacing w:val="-2"/>
              </w:rPr>
              <w:t>Indikator</w:t>
            </w:r>
          </w:p>
        </w:tc>
        <w:tc>
          <w:tcPr>
            <w:tcW w:w="1985" w:type="dxa"/>
            <w:shd w:val="clear" w:color="auto" w:fill="DDD9C4"/>
          </w:tcPr>
          <w:p w14:paraId="13085E53" w14:textId="77777777" w:rsidR="0081381F" w:rsidRPr="00A91EC6" w:rsidRDefault="0081381F" w:rsidP="00A74F02">
            <w:pPr>
              <w:pStyle w:val="TableParagraph"/>
              <w:spacing w:before="74"/>
              <w:ind w:left="503"/>
              <w:rPr>
                <w:rFonts w:ascii="Times New Roman" w:hAnsi="Times New Roman"/>
                <w:b/>
                <w:i/>
              </w:rPr>
            </w:pPr>
            <w:r w:rsidRPr="00A91EC6">
              <w:rPr>
                <w:rFonts w:ascii="Times New Roman" w:hAnsi="Times New Roman"/>
                <w:b/>
                <w:i/>
                <w:spacing w:val="-2"/>
              </w:rPr>
              <w:t>Pressure</w:t>
            </w:r>
          </w:p>
        </w:tc>
        <w:tc>
          <w:tcPr>
            <w:tcW w:w="1985" w:type="dxa"/>
            <w:shd w:val="clear" w:color="auto" w:fill="DDD9C4"/>
          </w:tcPr>
          <w:p w14:paraId="43174A3A" w14:textId="77777777" w:rsidR="0081381F" w:rsidRPr="00A91EC6" w:rsidRDefault="0081381F" w:rsidP="00A74F02">
            <w:pPr>
              <w:pStyle w:val="TableParagraph"/>
              <w:spacing w:before="74"/>
              <w:ind w:left="27"/>
              <w:jc w:val="center"/>
              <w:rPr>
                <w:rFonts w:ascii="Times New Roman" w:hAnsi="Times New Roman"/>
                <w:b/>
                <w:i/>
              </w:rPr>
            </w:pPr>
            <w:r w:rsidRPr="00A91EC6">
              <w:rPr>
                <w:rFonts w:ascii="Times New Roman" w:hAnsi="Times New Roman"/>
                <w:b/>
                <w:i/>
                <w:spacing w:val="-2"/>
              </w:rPr>
              <w:t>State</w:t>
            </w:r>
          </w:p>
        </w:tc>
        <w:tc>
          <w:tcPr>
            <w:tcW w:w="2126" w:type="dxa"/>
            <w:shd w:val="clear" w:color="auto" w:fill="DDD9C4"/>
          </w:tcPr>
          <w:p w14:paraId="6F87761F" w14:textId="77777777" w:rsidR="0081381F" w:rsidRPr="00A91EC6" w:rsidRDefault="0081381F" w:rsidP="00A74F02">
            <w:pPr>
              <w:pStyle w:val="TableParagraph"/>
              <w:spacing w:before="74"/>
              <w:ind w:left="18"/>
              <w:jc w:val="center"/>
              <w:rPr>
                <w:rFonts w:ascii="Times New Roman" w:hAnsi="Times New Roman"/>
                <w:b/>
                <w:i/>
              </w:rPr>
            </w:pPr>
            <w:r w:rsidRPr="00A91EC6">
              <w:rPr>
                <w:rFonts w:ascii="Times New Roman" w:hAnsi="Times New Roman"/>
                <w:b/>
                <w:i/>
                <w:spacing w:val="-2"/>
              </w:rPr>
              <w:t>Respon</w:t>
            </w:r>
          </w:p>
        </w:tc>
        <w:tc>
          <w:tcPr>
            <w:tcW w:w="1985" w:type="dxa"/>
            <w:shd w:val="clear" w:color="auto" w:fill="DDD9C4"/>
          </w:tcPr>
          <w:p w14:paraId="3ACB8869" w14:textId="77777777" w:rsidR="0081381F" w:rsidRPr="00A91EC6" w:rsidRDefault="0081381F" w:rsidP="00A74F02">
            <w:pPr>
              <w:pStyle w:val="TableParagraph"/>
              <w:spacing w:before="74"/>
              <w:ind w:left="64" w:right="39"/>
              <w:jc w:val="center"/>
              <w:rPr>
                <w:rFonts w:ascii="Times New Roman" w:hAnsi="Times New Roman"/>
                <w:b/>
                <w:i/>
              </w:rPr>
            </w:pPr>
            <w:r w:rsidRPr="00A91EC6">
              <w:rPr>
                <w:rFonts w:ascii="Times New Roman" w:hAnsi="Times New Roman"/>
                <w:b/>
                <w:i/>
                <w:spacing w:val="-2"/>
              </w:rPr>
              <w:t>Impact</w:t>
            </w:r>
          </w:p>
        </w:tc>
      </w:tr>
      <w:tr w:rsidR="0081381F" w:rsidRPr="00A91EC6" w14:paraId="5EEFE0CC" w14:textId="77777777" w:rsidTr="0081381F">
        <w:trPr>
          <w:trHeight w:val="492"/>
          <w:jc w:val="center"/>
        </w:trPr>
        <w:tc>
          <w:tcPr>
            <w:tcW w:w="689" w:type="dxa"/>
          </w:tcPr>
          <w:p w14:paraId="16A0CCF7" w14:textId="77777777" w:rsidR="0081381F" w:rsidRPr="00A91EC6" w:rsidRDefault="00CB413F" w:rsidP="0081381F">
            <w:pPr>
              <w:pStyle w:val="TableParagraph"/>
              <w:ind w:left="46" w:right="18"/>
              <w:jc w:val="center"/>
              <w:rPr>
                <w:rFonts w:ascii="Times New Roman" w:hAnsi="Times New Roman"/>
              </w:rPr>
            </w:pPr>
            <w:r>
              <w:rPr>
                <w:rFonts w:ascii="Times New Roman" w:hAnsi="Times New Roman"/>
              </w:rPr>
              <w:t>24</w:t>
            </w:r>
            <w:r w:rsidR="0081381F">
              <w:rPr>
                <w:rFonts w:ascii="Times New Roman" w:hAnsi="Times New Roman"/>
              </w:rPr>
              <w:t>.</w:t>
            </w:r>
          </w:p>
        </w:tc>
        <w:tc>
          <w:tcPr>
            <w:tcW w:w="1711" w:type="dxa"/>
          </w:tcPr>
          <w:p w14:paraId="31E3DC33" w14:textId="77777777" w:rsidR="0081381F" w:rsidRPr="0081381F" w:rsidRDefault="0081381F" w:rsidP="0081381F">
            <w:pPr>
              <w:pStyle w:val="TableParagraph"/>
              <w:ind w:left="152" w:right="142"/>
              <w:rPr>
                <w:rFonts w:ascii="Times New Roman" w:hAnsi="Times New Roman"/>
              </w:rPr>
            </w:pPr>
            <w:r w:rsidRPr="0081381F">
              <w:rPr>
                <w:rFonts w:ascii="Times New Roman" w:hAnsi="Times New Roman"/>
                <w:spacing w:val="-2"/>
              </w:rPr>
              <w:t>Jumlah</w:t>
            </w:r>
            <w:r>
              <w:rPr>
                <w:rFonts w:ascii="Times New Roman" w:hAnsi="Times New Roman"/>
              </w:rPr>
              <w:t xml:space="preserve"> </w:t>
            </w:r>
            <w:r w:rsidRPr="0081381F">
              <w:rPr>
                <w:rFonts w:ascii="Times New Roman" w:hAnsi="Times New Roman"/>
                <w:spacing w:val="-2"/>
              </w:rPr>
              <w:t xml:space="preserve">Kampung </w:t>
            </w:r>
            <w:r w:rsidRPr="0081381F">
              <w:rPr>
                <w:rFonts w:ascii="Times New Roman" w:hAnsi="Times New Roman"/>
                <w:spacing w:val="-6"/>
              </w:rPr>
              <w:t>KB</w:t>
            </w:r>
          </w:p>
        </w:tc>
        <w:tc>
          <w:tcPr>
            <w:tcW w:w="1985" w:type="dxa"/>
          </w:tcPr>
          <w:p w14:paraId="0D835A69" w14:textId="77777777" w:rsidR="009A07D8" w:rsidRDefault="0081381F" w:rsidP="009A07D8">
            <w:pPr>
              <w:pStyle w:val="TableParagraph"/>
              <w:ind w:left="142"/>
              <w:rPr>
                <w:rFonts w:ascii="Times New Roman" w:hAnsi="Times New Roman"/>
              </w:rPr>
            </w:pPr>
            <w:r w:rsidRPr="0081381F">
              <w:rPr>
                <w:rFonts w:ascii="Times New Roman" w:hAnsi="Times New Roman"/>
              </w:rPr>
              <w:t>Tantangan</w:t>
            </w:r>
            <w:r w:rsidRPr="0081381F">
              <w:rPr>
                <w:rFonts w:ascii="Times New Roman" w:hAnsi="Times New Roman"/>
                <w:spacing w:val="-17"/>
              </w:rPr>
              <w:t xml:space="preserve"> </w:t>
            </w:r>
            <w:r w:rsidRPr="0081381F">
              <w:rPr>
                <w:rFonts w:ascii="Times New Roman" w:hAnsi="Times New Roman"/>
                <w:spacing w:val="-2"/>
              </w:rPr>
              <w:t>menuju</w:t>
            </w:r>
            <w:r>
              <w:rPr>
                <w:rFonts w:ascii="Times New Roman" w:hAnsi="Times New Roman"/>
              </w:rPr>
              <w:t xml:space="preserve"> </w:t>
            </w:r>
            <w:r w:rsidRPr="0081381F">
              <w:rPr>
                <w:rFonts w:ascii="Times New Roman" w:hAnsi="Times New Roman"/>
                <w:spacing w:val="-2"/>
              </w:rPr>
              <w:t xml:space="preserve">Kampung Keluarga Berkualitas </w:t>
            </w:r>
            <w:r w:rsidRPr="0081381F">
              <w:rPr>
                <w:rFonts w:ascii="Times New Roman" w:hAnsi="Times New Roman"/>
                <w:spacing w:val="-4"/>
              </w:rPr>
              <w:t>(Kampung</w:t>
            </w:r>
            <w:r w:rsidRPr="0081381F">
              <w:rPr>
                <w:rFonts w:ascii="Times New Roman" w:hAnsi="Times New Roman"/>
                <w:spacing w:val="-13"/>
              </w:rPr>
              <w:t xml:space="preserve"> </w:t>
            </w:r>
            <w:r w:rsidRPr="0081381F">
              <w:rPr>
                <w:rFonts w:ascii="Times New Roman" w:hAnsi="Times New Roman"/>
                <w:spacing w:val="-4"/>
              </w:rPr>
              <w:t>KB)</w:t>
            </w:r>
          </w:p>
          <w:p w14:paraId="0330255F" w14:textId="77777777" w:rsidR="009A07D8" w:rsidRDefault="009A07D8" w:rsidP="009A07D8">
            <w:pPr>
              <w:pStyle w:val="TableParagraph"/>
              <w:ind w:left="142"/>
              <w:rPr>
                <w:rFonts w:ascii="Times New Roman" w:hAnsi="Times New Roman"/>
              </w:rPr>
            </w:pPr>
          </w:p>
          <w:p w14:paraId="69165BF7" w14:textId="77777777" w:rsidR="009A07D8" w:rsidRDefault="0081381F" w:rsidP="009A07D8">
            <w:pPr>
              <w:pStyle w:val="TableParagraph"/>
              <w:ind w:left="142"/>
              <w:rPr>
                <w:rFonts w:ascii="Times New Roman" w:hAnsi="Times New Roman"/>
                <w:spacing w:val="-2"/>
              </w:rPr>
            </w:pPr>
            <w:r w:rsidRPr="0081381F">
              <w:rPr>
                <w:rFonts w:ascii="Times New Roman" w:hAnsi="Times New Roman"/>
              </w:rPr>
              <w:t>Tantangan</w:t>
            </w:r>
            <w:r w:rsidRPr="0081381F">
              <w:rPr>
                <w:rFonts w:ascii="Times New Roman" w:hAnsi="Times New Roman"/>
                <w:spacing w:val="-29"/>
              </w:rPr>
              <w:t xml:space="preserve"> </w:t>
            </w:r>
            <w:r>
              <w:rPr>
                <w:rFonts w:ascii="Times New Roman" w:hAnsi="Times New Roman"/>
              </w:rPr>
              <w:t xml:space="preserve">ke </w:t>
            </w:r>
            <w:r w:rsidRPr="0081381F">
              <w:rPr>
                <w:rFonts w:ascii="Times New Roman" w:hAnsi="Times New Roman"/>
              </w:rPr>
              <w:t>depan,</w:t>
            </w:r>
            <w:r>
              <w:rPr>
                <w:rFonts w:ascii="Times New Roman" w:hAnsi="Times New Roman"/>
                <w:spacing w:val="-25"/>
              </w:rPr>
              <w:t xml:space="preserve"> </w:t>
            </w:r>
            <w:r w:rsidRPr="0081381F">
              <w:rPr>
                <w:rFonts w:ascii="Times New Roman" w:hAnsi="Times New Roman"/>
              </w:rPr>
              <w:t xml:space="preserve">selain </w:t>
            </w:r>
            <w:r w:rsidRPr="0081381F">
              <w:rPr>
                <w:rFonts w:ascii="Times New Roman" w:hAnsi="Times New Roman"/>
                <w:spacing w:val="-2"/>
              </w:rPr>
              <w:t xml:space="preserve">meningkatkan </w:t>
            </w:r>
            <w:r w:rsidRPr="0081381F">
              <w:rPr>
                <w:rFonts w:ascii="Times New Roman" w:hAnsi="Times New Roman"/>
                <w:spacing w:val="-4"/>
              </w:rPr>
              <w:t>jumlah</w:t>
            </w:r>
            <w:r w:rsidRPr="0081381F">
              <w:rPr>
                <w:rFonts w:ascii="Times New Roman" w:hAnsi="Times New Roman"/>
                <w:spacing w:val="-10"/>
              </w:rPr>
              <w:t xml:space="preserve"> </w:t>
            </w:r>
            <w:r w:rsidRPr="0081381F">
              <w:rPr>
                <w:rFonts w:ascii="Times New Roman" w:hAnsi="Times New Roman"/>
                <w:spacing w:val="-4"/>
              </w:rPr>
              <w:t xml:space="preserve">Kampung </w:t>
            </w:r>
            <w:r w:rsidRPr="0081381F">
              <w:rPr>
                <w:rFonts w:ascii="Times New Roman" w:hAnsi="Times New Roman"/>
              </w:rPr>
              <w:t xml:space="preserve">KB aktif, juga </w:t>
            </w:r>
            <w:r w:rsidRPr="0081381F">
              <w:rPr>
                <w:rFonts w:ascii="Times New Roman" w:hAnsi="Times New Roman"/>
                <w:spacing w:val="-2"/>
              </w:rPr>
              <w:t>terbentukn</w:t>
            </w:r>
            <w:r>
              <w:rPr>
                <w:rFonts w:ascii="Times New Roman" w:hAnsi="Times New Roman"/>
                <w:spacing w:val="-2"/>
              </w:rPr>
              <w:t xml:space="preserve">ya Kampung Keluarga Berkualitas </w:t>
            </w:r>
            <w:r w:rsidR="009A07D8">
              <w:rPr>
                <w:rFonts w:ascii="Times New Roman" w:hAnsi="Times New Roman"/>
                <w:spacing w:val="-2"/>
              </w:rPr>
              <w:t>Mandiri.</w:t>
            </w:r>
          </w:p>
          <w:p w14:paraId="19D30440" w14:textId="77777777" w:rsidR="00792207" w:rsidRDefault="00792207" w:rsidP="009A07D8">
            <w:pPr>
              <w:pStyle w:val="TableParagraph"/>
              <w:ind w:left="142"/>
              <w:rPr>
                <w:rFonts w:ascii="Times New Roman" w:hAnsi="Times New Roman"/>
                <w:spacing w:val="-2"/>
              </w:rPr>
            </w:pPr>
          </w:p>
          <w:p w14:paraId="4F56DCD9" w14:textId="77777777" w:rsidR="00792207" w:rsidRDefault="0081381F" w:rsidP="00792207">
            <w:pPr>
              <w:pStyle w:val="TableParagraph"/>
              <w:ind w:left="142"/>
              <w:rPr>
                <w:rFonts w:ascii="Times New Roman" w:hAnsi="Times New Roman"/>
                <w:spacing w:val="-2"/>
              </w:rPr>
            </w:pPr>
            <w:r w:rsidRPr="00792207">
              <w:rPr>
                <w:rFonts w:ascii="Times New Roman" w:hAnsi="Times New Roman"/>
                <w:spacing w:val="-2"/>
              </w:rPr>
              <w:t>Beberapa tantangan</w:t>
            </w:r>
            <w:r w:rsidRPr="00792207">
              <w:rPr>
                <w:rFonts w:ascii="Times New Roman" w:hAnsi="Times New Roman"/>
                <w:spacing w:val="-13"/>
              </w:rPr>
              <w:t xml:space="preserve"> </w:t>
            </w:r>
            <w:r w:rsidRPr="00792207">
              <w:rPr>
                <w:rFonts w:ascii="Times New Roman" w:hAnsi="Times New Roman"/>
                <w:spacing w:val="-2"/>
              </w:rPr>
              <w:t>antara lain,</w:t>
            </w:r>
          </w:p>
          <w:p w14:paraId="52634341" w14:textId="77777777" w:rsidR="00792207" w:rsidRDefault="00792207" w:rsidP="00933C7C">
            <w:pPr>
              <w:pStyle w:val="TableParagraph"/>
              <w:numPr>
                <w:ilvl w:val="0"/>
                <w:numId w:val="41"/>
              </w:numPr>
              <w:ind w:left="425" w:hanging="283"/>
              <w:rPr>
                <w:rFonts w:ascii="Times New Roman" w:hAnsi="Times New Roman"/>
                <w:spacing w:val="-2"/>
              </w:rPr>
            </w:pPr>
            <w:r w:rsidRPr="00792207">
              <w:rPr>
                <w:rFonts w:ascii="Times New Roman" w:hAnsi="Times New Roman"/>
              </w:rPr>
              <w:t>Partisipasi</w:t>
            </w:r>
            <w:r>
              <w:rPr>
                <w:rFonts w:ascii="Times New Roman" w:hAnsi="Times New Roman"/>
                <w:spacing w:val="-2"/>
              </w:rPr>
              <w:t xml:space="preserve"> </w:t>
            </w:r>
            <w:r w:rsidRPr="00792207">
              <w:rPr>
                <w:rFonts w:ascii="Times New Roman" w:hAnsi="Times New Roman"/>
              </w:rPr>
              <w:t>masyarakat,</w:t>
            </w:r>
          </w:p>
          <w:p w14:paraId="4517E6F6" w14:textId="77777777" w:rsidR="00792207" w:rsidRDefault="00792207" w:rsidP="00933C7C">
            <w:pPr>
              <w:pStyle w:val="TableParagraph"/>
              <w:numPr>
                <w:ilvl w:val="0"/>
                <w:numId w:val="41"/>
              </w:numPr>
              <w:ind w:left="425" w:hanging="283"/>
              <w:rPr>
                <w:rFonts w:ascii="Times New Roman" w:hAnsi="Times New Roman"/>
                <w:spacing w:val="-2"/>
              </w:rPr>
            </w:pPr>
            <w:r w:rsidRPr="00792207">
              <w:rPr>
                <w:rFonts w:ascii="Times New Roman" w:hAnsi="Times New Roman"/>
              </w:rPr>
              <w:t>Keterbatasan SDM</w:t>
            </w:r>
            <w:r>
              <w:rPr>
                <w:rFonts w:ascii="Times New Roman" w:hAnsi="Times New Roman"/>
                <w:spacing w:val="-2"/>
              </w:rPr>
              <w:t xml:space="preserve"> d</w:t>
            </w:r>
            <w:r w:rsidRPr="00792207">
              <w:rPr>
                <w:rFonts w:ascii="Times New Roman" w:hAnsi="Times New Roman"/>
              </w:rPr>
              <w:t>an kader</w:t>
            </w:r>
          </w:p>
          <w:p w14:paraId="410436BF" w14:textId="77777777" w:rsidR="00792207" w:rsidRDefault="00792207" w:rsidP="00933C7C">
            <w:pPr>
              <w:pStyle w:val="TableParagraph"/>
              <w:numPr>
                <w:ilvl w:val="0"/>
                <w:numId w:val="41"/>
              </w:numPr>
              <w:ind w:left="425" w:hanging="283"/>
              <w:rPr>
                <w:rFonts w:ascii="Times New Roman" w:hAnsi="Times New Roman"/>
                <w:spacing w:val="-2"/>
              </w:rPr>
            </w:pPr>
            <w:r w:rsidRPr="00792207">
              <w:rPr>
                <w:rFonts w:ascii="Times New Roman" w:hAnsi="Times New Roman"/>
              </w:rPr>
              <w:t>Koordinasi antar sektor</w:t>
            </w:r>
          </w:p>
          <w:p w14:paraId="59B50CE2" w14:textId="77777777" w:rsidR="00792207" w:rsidRDefault="00792207" w:rsidP="00933C7C">
            <w:pPr>
              <w:pStyle w:val="TableParagraph"/>
              <w:numPr>
                <w:ilvl w:val="0"/>
                <w:numId w:val="41"/>
              </w:numPr>
              <w:ind w:left="425" w:hanging="283"/>
              <w:rPr>
                <w:rFonts w:ascii="Times New Roman" w:hAnsi="Times New Roman"/>
                <w:spacing w:val="-2"/>
              </w:rPr>
            </w:pPr>
            <w:r w:rsidRPr="00792207">
              <w:rPr>
                <w:rFonts w:ascii="Times New Roman" w:hAnsi="Times New Roman"/>
              </w:rPr>
              <w:t>Pendanaan dan</w:t>
            </w:r>
            <w:r>
              <w:rPr>
                <w:rFonts w:ascii="Times New Roman" w:hAnsi="Times New Roman"/>
                <w:spacing w:val="-2"/>
              </w:rPr>
              <w:t xml:space="preserve"> </w:t>
            </w:r>
            <w:r w:rsidRPr="00792207">
              <w:rPr>
                <w:rFonts w:ascii="Times New Roman" w:hAnsi="Times New Roman"/>
              </w:rPr>
              <w:t>dukungan administrasi</w:t>
            </w:r>
          </w:p>
          <w:p w14:paraId="11BC2F98" w14:textId="77777777" w:rsidR="00792207" w:rsidRPr="00792207" w:rsidRDefault="00792207" w:rsidP="00933C7C">
            <w:pPr>
              <w:pStyle w:val="TableParagraph"/>
              <w:numPr>
                <w:ilvl w:val="0"/>
                <w:numId w:val="41"/>
              </w:numPr>
              <w:ind w:left="425" w:hanging="283"/>
              <w:rPr>
                <w:rFonts w:ascii="Times New Roman" w:hAnsi="Times New Roman"/>
                <w:spacing w:val="-2"/>
              </w:rPr>
            </w:pPr>
            <w:r w:rsidRPr="00792207">
              <w:rPr>
                <w:rFonts w:ascii="Times New Roman" w:hAnsi="Times New Roman"/>
              </w:rPr>
              <w:t>Tantangan Geografis.</w:t>
            </w:r>
          </w:p>
        </w:tc>
        <w:tc>
          <w:tcPr>
            <w:tcW w:w="1985" w:type="dxa"/>
          </w:tcPr>
          <w:p w14:paraId="7B7A8680" w14:textId="77777777" w:rsidR="0081381F" w:rsidRPr="0081381F" w:rsidRDefault="0027442B" w:rsidP="0081381F">
            <w:pPr>
              <w:pStyle w:val="TableParagraph"/>
              <w:spacing w:before="9"/>
              <w:ind w:left="141" w:right="143"/>
              <w:rPr>
                <w:rFonts w:ascii="Times New Roman" w:hAnsi="Times New Roman"/>
              </w:rPr>
            </w:pPr>
            <w:r>
              <w:rPr>
                <w:rFonts w:ascii="Times New Roman" w:hAnsi="Times New Roman"/>
              </w:rPr>
              <w:lastRenderedPageBreak/>
              <w:t>6,86 % (Website Kampung Keluarga Berkualitas)</w:t>
            </w:r>
          </w:p>
        </w:tc>
        <w:tc>
          <w:tcPr>
            <w:tcW w:w="2126" w:type="dxa"/>
          </w:tcPr>
          <w:p w14:paraId="2686C3C1" w14:textId="77777777" w:rsidR="0081381F" w:rsidRPr="0081381F" w:rsidRDefault="0081381F" w:rsidP="0081381F">
            <w:pPr>
              <w:pStyle w:val="TableParagraph"/>
              <w:ind w:left="134"/>
              <w:rPr>
                <w:rFonts w:ascii="Times New Roman" w:hAnsi="Times New Roman"/>
              </w:rPr>
            </w:pPr>
            <w:r w:rsidRPr="0081381F">
              <w:rPr>
                <w:rFonts w:ascii="Times New Roman" w:hAnsi="Times New Roman"/>
              </w:rPr>
              <w:t>Upaya</w:t>
            </w:r>
            <w:r w:rsidRPr="0081381F">
              <w:rPr>
                <w:rFonts w:ascii="Times New Roman" w:hAnsi="Times New Roman"/>
                <w:spacing w:val="-13"/>
              </w:rPr>
              <w:t xml:space="preserve"> </w:t>
            </w:r>
            <w:r w:rsidRPr="0081381F">
              <w:rPr>
                <w:rFonts w:ascii="Times New Roman" w:hAnsi="Times New Roman"/>
                <w:spacing w:val="-2"/>
              </w:rPr>
              <w:t>mengatasi</w:t>
            </w:r>
          </w:p>
          <w:p w14:paraId="1B108248" w14:textId="77777777" w:rsidR="0081381F" w:rsidRPr="0081381F" w:rsidRDefault="0081381F" w:rsidP="0081381F">
            <w:pPr>
              <w:pStyle w:val="TableParagraph"/>
              <w:spacing w:before="14"/>
              <w:ind w:left="134"/>
              <w:rPr>
                <w:rFonts w:ascii="Times New Roman" w:hAnsi="Times New Roman"/>
              </w:rPr>
            </w:pPr>
            <w:r w:rsidRPr="0081381F">
              <w:rPr>
                <w:rFonts w:ascii="Times New Roman" w:hAnsi="Times New Roman"/>
              </w:rPr>
              <w:t>tantangan,</w:t>
            </w:r>
            <w:r w:rsidRPr="0081381F">
              <w:rPr>
                <w:rFonts w:ascii="Times New Roman" w:hAnsi="Times New Roman"/>
                <w:spacing w:val="-25"/>
              </w:rPr>
              <w:t xml:space="preserve"> </w:t>
            </w:r>
            <w:r w:rsidRPr="0081381F">
              <w:rPr>
                <w:rFonts w:ascii="Times New Roman" w:hAnsi="Times New Roman"/>
              </w:rPr>
              <w:t xml:space="preserve">melalui </w:t>
            </w:r>
            <w:r w:rsidRPr="0081381F">
              <w:rPr>
                <w:rFonts w:ascii="Times New Roman" w:hAnsi="Times New Roman"/>
                <w:spacing w:val="-2"/>
              </w:rPr>
              <w:t>programkegiatan Kampung</w:t>
            </w:r>
            <w:r w:rsidRPr="0081381F">
              <w:rPr>
                <w:rFonts w:ascii="Times New Roman" w:hAnsi="Times New Roman"/>
                <w:spacing w:val="-13"/>
              </w:rPr>
              <w:t xml:space="preserve"> </w:t>
            </w:r>
            <w:r w:rsidRPr="0081381F">
              <w:rPr>
                <w:rFonts w:ascii="Times New Roman" w:hAnsi="Times New Roman"/>
                <w:spacing w:val="-2"/>
              </w:rPr>
              <w:t>KB</w:t>
            </w:r>
            <w:r w:rsidRPr="0081381F">
              <w:rPr>
                <w:rFonts w:ascii="Times New Roman" w:hAnsi="Times New Roman"/>
                <w:spacing w:val="-32"/>
              </w:rPr>
              <w:t xml:space="preserve"> </w:t>
            </w:r>
            <w:r w:rsidRPr="0081381F">
              <w:rPr>
                <w:rFonts w:ascii="Times New Roman" w:hAnsi="Times New Roman"/>
                <w:spacing w:val="-2"/>
              </w:rPr>
              <w:t>di</w:t>
            </w:r>
            <w:r w:rsidRPr="0081381F">
              <w:rPr>
                <w:rFonts w:ascii="Times New Roman" w:hAnsi="Times New Roman"/>
                <w:spacing w:val="-15"/>
              </w:rPr>
              <w:t xml:space="preserve"> </w:t>
            </w:r>
            <w:r w:rsidR="00045E66">
              <w:rPr>
                <w:rFonts w:ascii="Times New Roman" w:hAnsi="Times New Roman"/>
                <w:spacing w:val="-2"/>
              </w:rPr>
              <w:t>Kabupaten Sumedang</w:t>
            </w:r>
            <w:r w:rsidRPr="0081381F">
              <w:rPr>
                <w:rFonts w:ascii="Times New Roman" w:hAnsi="Times New Roman"/>
                <w:spacing w:val="-26"/>
              </w:rPr>
              <w:t xml:space="preserve"> </w:t>
            </w:r>
            <w:r w:rsidRPr="0081381F">
              <w:rPr>
                <w:rFonts w:ascii="Times New Roman" w:hAnsi="Times New Roman"/>
              </w:rPr>
              <w:t>meliputi:</w:t>
            </w:r>
          </w:p>
          <w:p w14:paraId="6362BC5A" w14:textId="77777777" w:rsidR="00792207" w:rsidRDefault="0081381F" w:rsidP="00933C7C">
            <w:pPr>
              <w:pStyle w:val="TableParagraph"/>
              <w:numPr>
                <w:ilvl w:val="0"/>
                <w:numId w:val="40"/>
              </w:numPr>
              <w:autoSpaceDE w:val="0"/>
              <w:autoSpaceDN w:val="0"/>
              <w:ind w:left="424" w:right="136" w:hanging="283"/>
              <w:rPr>
                <w:rFonts w:ascii="Times New Roman" w:hAnsi="Times New Roman"/>
              </w:rPr>
            </w:pPr>
            <w:r w:rsidRPr="0081381F">
              <w:rPr>
                <w:rFonts w:ascii="Times New Roman" w:hAnsi="Times New Roman"/>
                <w:spacing w:val="-2"/>
              </w:rPr>
              <w:t xml:space="preserve">Pembinaan keluarga, </w:t>
            </w:r>
            <w:r w:rsidRPr="0081381F">
              <w:rPr>
                <w:rFonts w:ascii="Times New Roman" w:hAnsi="Times New Roman"/>
              </w:rPr>
              <w:t>balita,</w:t>
            </w:r>
            <w:r w:rsidRPr="0081381F">
              <w:rPr>
                <w:rFonts w:ascii="Times New Roman" w:hAnsi="Times New Roman"/>
                <w:spacing w:val="-25"/>
              </w:rPr>
              <w:t xml:space="preserve"> </w:t>
            </w:r>
            <w:r w:rsidRPr="0081381F">
              <w:rPr>
                <w:rFonts w:ascii="Times New Roman" w:hAnsi="Times New Roman"/>
              </w:rPr>
              <w:t>remaja, lansia,</w:t>
            </w:r>
            <w:r w:rsidRPr="0081381F">
              <w:rPr>
                <w:rFonts w:ascii="Times New Roman" w:hAnsi="Times New Roman"/>
                <w:spacing w:val="-25"/>
              </w:rPr>
              <w:t xml:space="preserve"> </w:t>
            </w:r>
            <w:r w:rsidRPr="0081381F">
              <w:rPr>
                <w:rFonts w:ascii="Times New Roman" w:hAnsi="Times New Roman"/>
              </w:rPr>
              <w:t>dan Pasangan</w:t>
            </w:r>
            <w:r w:rsidRPr="0081381F">
              <w:rPr>
                <w:rFonts w:ascii="Times New Roman" w:hAnsi="Times New Roman"/>
                <w:spacing w:val="-29"/>
              </w:rPr>
              <w:t xml:space="preserve"> </w:t>
            </w:r>
            <w:r w:rsidRPr="0081381F">
              <w:rPr>
                <w:rFonts w:ascii="Times New Roman" w:hAnsi="Times New Roman"/>
              </w:rPr>
              <w:t>Usia Subur</w:t>
            </w:r>
            <w:r w:rsidRPr="0081381F">
              <w:rPr>
                <w:rFonts w:ascii="Times New Roman" w:hAnsi="Times New Roman"/>
                <w:spacing w:val="-26"/>
              </w:rPr>
              <w:t xml:space="preserve"> </w:t>
            </w:r>
            <w:r w:rsidRPr="0081381F">
              <w:rPr>
                <w:rFonts w:ascii="Times New Roman" w:hAnsi="Times New Roman"/>
              </w:rPr>
              <w:t>(PUS).</w:t>
            </w:r>
          </w:p>
          <w:p w14:paraId="5DE0AB60" w14:textId="77777777" w:rsidR="00792207" w:rsidRDefault="0081381F" w:rsidP="00933C7C">
            <w:pPr>
              <w:pStyle w:val="TableParagraph"/>
              <w:numPr>
                <w:ilvl w:val="0"/>
                <w:numId w:val="40"/>
              </w:numPr>
              <w:autoSpaceDE w:val="0"/>
              <w:autoSpaceDN w:val="0"/>
              <w:ind w:left="424" w:right="136" w:hanging="283"/>
              <w:rPr>
                <w:rFonts w:ascii="Times New Roman" w:hAnsi="Times New Roman"/>
              </w:rPr>
            </w:pPr>
            <w:r w:rsidRPr="00792207">
              <w:rPr>
                <w:rFonts w:ascii="Times New Roman" w:hAnsi="Times New Roman"/>
                <w:spacing w:val="-2"/>
              </w:rPr>
              <w:lastRenderedPageBreak/>
              <w:t>Kegiatan sosialisasi</w:t>
            </w:r>
            <w:r w:rsidR="00792207">
              <w:rPr>
                <w:rFonts w:ascii="Times New Roman" w:hAnsi="Times New Roman"/>
              </w:rPr>
              <w:t xml:space="preserve"> </w:t>
            </w:r>
            <w:r w:rsidRPr="00792207">
              <w:rPr>
                <w:rFonts w:ascii="Times New Roman" w:hAnsi="Times New Roman"/>
                <w:spacing w:val="-2"/>
              </w:rPr>
              <w:t xml:space="preserve">kependudukan, koordinasi dengan </w:t>
            </w:r>
            <w:r w:rsidRPr="00792207">
              <w:rPr>
                <w:rFonts w:ascii="Times New Roman" w:hAnsi="Times New Roman"/>
              </w:rPr>
              <w:t>penyuluh</w:t>
            </w:r>
            <w:r w:rsidRPr="00792207">
              <w:rPr>
                <w:rFonts w:ascii="Times New Roman" w:hAnsi="Times New Roman"/>
                <w:spacing w:val="-14"/>
              </w:rPr>
              <w:t xml:space="preserve"> </w:t>
            </w:r>
            <w:r w:rsidR="00CB413F">
              <w:rPr>
                <w:rFonts w:ascii="Times New Roman" w:hAnsi="Times New Roman"/>
              </w:rPr>
              <w:t>KB.</w:t>
            </w:r>
          </w:p>
          <w:p w14:paraId="0F1B642F" w14:textId="77777777" w:rsidR="00792207" w:rsidRPr="00792207" w:rsidRDefault="0081381F" w:rsidP="00933C7C">
            <w:pPr>
              <w:pStyle w:val="TableParagraph"/>
              <w:numPr>
                <w:ilvl w:val="0"/>
                <w:numId w:val="40"/>
              </w:numPr>
              <w:autoSpaceDE w:val="0"/>
              <w:autoSpaceDN w:val="0"/>
              <w:ind w:left="424" w:right="136" w:hanging="283"/>
              <w:rPr>
                <w:rFonts w:ascii="Times New Roman" w:hAnsi="Times New Roman"/>
              </w:rPr>
            </w:pPr>
            <w:r w:rsidRPr="00792207">
              <w:rPr>
                <w:rFonts w:ascii="Times New Roman" w:hAnsi="Times New Roman"/>
                <w:spacing w:val="-2"/>
              </w:rPr>
              <w:t xml:space="preserve">Pembentukan </w:t>
            </w:r>
            <w:r w:rsidRPr="00792207">
              <w:rPr>
                <w:rFonts w:ascii="Times New Roman" w:hAnsi="Times New Roman"/>
              </w:rPr>
              <w:t>rumah</w:t>
            </w:r>
            <w:r w:rsidRPr="00792207">
              <w:rPr>
                <w:rFonts w:ascii="Times New Roman" w:hAnsi="Times New Roman"/>
                <w:spacing w:val="-14"/>
              </w:rPr>
              <w:t xml:space="preserve"> </w:t>
            </w:r>
            <w:r w:rsidR="00792207" w:rsidRPr="00792207">
              <w:rPr>
                <w:rFonts w:ascii="Times New Roman" w:hAnsi="Times New Roman"/>
              </w:rPr>
              <w:t xml:space="preserve">data </w:t>
            </w:r>
            <w:r w:rsidRPr="00792207">
              <w:rPr>
                <w:rFonts w:ascii="Times New Roman" w:hAnsi="Times New Roman"/>
                <w:spacing w:val="-2"/>
              </w:rPr>
              <w:t>kependudukan,</w:t>
            </w:r>
            <w:r w:rsidR="00792207" w:rsidRPr="00792207">
              <w:rPr>
                <w:rFonts w:ascii="Times New Roman" w:hAnsi="Times New Roman"/>
                <w:spacing w:val="-2"/>
              </w:rPr>
              <w:t xml:space="preserve"> </w:t>
            </w:r>
            <w:r w:rsidR="00792207" w:rsidRPr="00792207">
              <w:rPr>
                <w:rFonts w:ascii="Times New Roman" w:hAnsi="Times New Roman"/>
              </w:rPr>
              <w:t>programlintas sektor lainnya seperti pendidikan, kesehatan (termasuk Dapur Sehat Atasi Stunting/DAS HAT), ekonomi, dan perlindungan</w:t>
            </w:r>
          </w:p>
          <w:p w14:paraId="28DF1E8A" w14:textId="77777777" w:rsidR="00792207" w:rsidRPr="00792207" w:rsidRDefault="00792207" w:rsidP="00792207">
            <w:pPr>
              <w:pStyle w:val="TableParagraph"/>
              <w:autoSpaceDE w:val="0"/>
              <w:autoSpaceDN w:val="0"/>
              <w:ind w:left="424" w:right="136"/>
              <w:rPr>
                <w:rFonts w:ascii="Times New Roman" w:hAnsi="Times New Roman"/>
              </w:rPr>
            </w:pPr>
            <w:r w:rsidRPr="00792207">
              <w:rPr>
                <w:rFonts w:ascii="Times New Roman" w:hAnsi="Times New Roman"/>
              </w:rPr>
              <w:t>perempuan dan anak</w:t>
            </w:r>
          </w:p>
        </w:tc>
        <w:tc>
          <w:tcPr>
            <w:tcW w:w="1985" w:type="dxa"/>
          </w:tcPr>
          <w:p w14:paraId="12A36835" w14:textId="77777777" w:rsidR="00792207" w:rsidRPr="00792207" w:rsidRDefault="0081381F" w:rsidP="00933C7C">
            <w:pPr>
              <w:pStyle w:val="TableParagraph"/>
              <w:numPr>
                <w:ilvl w:val="0"/>
                <w:numId w:val="40"/>
              </w:numPr>
              <w:autoSpaceDE w:val="0"/>
              <w:autoSpaceDN w:val="0"/>
              <w:ind w:left="425" w:hanging="284"/>
              <w:rPr>
                <w:rFonts w:ascii="Times New Roman" w:hAnsi="Times New Roman"/>
              </w:rPr>
            </w:pPr>
            <w:r w:rsidRPr="00792207">
              <w:rPr>
                <w:rFonts w:ascii="Times New Roman" w:hAnsi="Times New Roman"/>
                <w:spacing w:val="-2"/>
              </w:rPr>
              <w:lastRenderedPageBreak/>
              <w:t>Terwujudnya</w:t>
            </w:r>
            <w:r w:rsidR="00792207" w:rsidRPr="00792207">
              <w:rPr>
                <w:rFonts w:ascii="Times New Roman" w:hAnsi="Times New Roman"/>
              </w:rPr>
              <w:t xml:space="preserve"> </w:t>
            </w:r>
            <w:r w:rsidRPr="00792207">
              <w:rPr>
                <w:rFonts w:ascii="Times New Roman" w:hAnsi="Times New Roman"/>
              </w:rPr>
              <w:t>Keluarga</w:t>
            </w:r>
            <w:r w:rsidRPr="00792207">
              <w:rPr>
                <w:rFonts w:ascii="Times New Roman" w:hAnsi="Times New Roman"/>
                <w:spacing w:val="-17"/>
              </w:rPr>
              <w:t xml:space="preserve"> </w:t>
            </w:r>
            <w:r w:rsidRPr="00792207">
              <w:rPr>
                <w:rFonts w:ascii="Times New Roman" w:hAnsi="Times New Roman"/>
              </w:rPr>
              <w:t xml:space="preserve">yang </w:t>
            </w:r>
            <w:r w:rsidRPr="00792207">
              <w:rPr>
                <w:rFonts w:ascii="Times New Roman" w:hAnsi="Times New Roman"/>
                <w:spacing w:val="-2"/>
              </w:rPr>
              <w:t xml:space="preserve">berkualitas </w:t>
            </w:r>
            <w:r w:rsidRPr="00792207">
              <w:rPr>
                <w:rFonts w:ascii="Times New Roman" w:hAnsi="Times New Roman"/>
              </w:rPr>
              <w:t>mandiri</w:t>
            </w:r>
            <w:r w:rsidRPr="00792207">
              <w:rPr>
                <w:rFonts w:ascii="Times New Roman" w:hAnsi="Times New Roman"/>
                <w:spacing w:val="-15"/>
              </w:rPr>
              <w:t xml:space="preserve"> </w:t>
            </w:r>
            <w:r w:rsidRPr="00792207">
              <w:rPr>
                <w:rFonts w:ascii="Times New Roman" w:hAnsi="Times New Roman"/>
              </w:rPr>
              <w:t xml:space="preserve">dan </w:t>
            </w:r>
            <w:r w:rsidRPr="00792207">
              <w:rPr>
                <w:rFonts w:ascii="Times New Roman" w:hAnsi="Times New Roman"/>
                <w:spacing w:val="-2"/>
              </w:rPr>
              <w:t>Bahagia</w:t>
            </w:r>
          </w:p>
          <w:p w14:paraId="21E16517" w14:textId="77777777" w:rsidR="0081381F" w:rsidRPr="00792207" w:rsidRDefault="0081381F" w:rsidP="00933C7C">
            <w:pPr>
              <w:pStyle w:val="TableParagraph"/>
              <w:numPr>
                <w:ilvl w:val="0"/>
                <w:numId w:val="40"/>
              </w:numPr>
              <w:autoSpaceDE w:val="0"/>
              <w:autoSpaceDN w:val="0"/>
              <w:ind w:left="425" w:hanging="284"/>
              <w:rPr>
                <w:rFonts w:ascii="Times New Roman" w:hAnsi="Times New Roman"/>
              </w:rPr>
            </w:pPr>
            <w:r w:rsidRPr="00792207">
              <w:rPr>
                <w:rFonts w:ascii="Times New Roman" w:hAnsi="Times New Roman"/>
                <w:spacing w:val="-2"/>
              </w:rPr>
              <w:t xml:space="preserve">Meningkatnya kesehatan reproduksi </w:t>
            </w:r>
            <w:r w:rsidRPr="00792207">
              <w:rPr>
                <w:rFonts w:ascii="Times New Roman" w:hAnsi="Times New Roman"/>
              </w:rPr>
              <w:t>pasangan</w:t>
            </w:r>
            <w:r w:rsidRPr="00792207">
              <w:rPr>
                <w:rFonts w:ascii="Times New Roman" w:hAnsi="Times New Roman"/>
                <w:spacing w:val="-14"/>
              </w:rPr>
              <w:t xml:space="preserve"> </w:t>
            </w:r>
            <w:r w:rsidRPr="00792207">
              <w:rPr>
                <w:rFonts w:ascii="Times New Roman" w:hAnsi="Times New Roman"/>
              </w:rPr>
              <w:t>usia subur</w:t>
            </w:r>
            <w:r w:rsidRPr="00792207">
              <w:rPr>
                <w:rFonts w:ascii="Times New Roman" w:hAnsi="Times New Roman"/>
                <w:spacing w:val="-26"/>
              </w:rPr>
              <w:t xml:space="preserve"> </w:t>
            </w:r>
            <w:r w:rsidRPr="00792207">
              <w:rPr>
                <w:rFonts w:ascii="Times New Roman" w:hAnsi="Times New Roman"/>
              </w:rPr>
              <w:t>(PUS)</w:t>
            </w:r>
          </w:p>
        </w:tc>
      </w:tr>
      <w:tr w:rsidR="00792207" w:rsidRPr="00A91EC6" w14:paraId="7D1E081B" w14:textId="77777777" w:rsidTr="0081381F">
        <w:trPr>
          <w:trHeight w:val="492"/>
          <w:jc w:val="center"/>
        </w:trPr>
        <w:tc>
          <w:tcPr>
            <w:tcW w:w="689" w:type="dxa"/>
          </w:tcPr>
          <w:p w14:paraId="338FC9DA" w14:textId="77777777" w:rsidR="00792207" w:rsidRDefault="00CB413F" w:rsidP="00792207">
            <w:pPr>
              <w:pStyle w:val="TableParagraph"/>
              <w:ind w:left="46" w:right="18"/>
              <w:jc w:val="center"/>
              <w:rPr>
                <w:rFonts w:ascii="Times New Roman" w:hAnsi="Times New Roman"/>
              </w:rPr>
            </w:pPr>
            <w:r>
              <w:rPr>
                <w:rFonts w:ascii="Times New Roman" w:hAnsi="Times New Roman"/>
              </w:rPr>
              <w:lastRenderedPageBreak/>
              <w:t>25</w:t>
            </w:r>
            <w:r w:rsidR="00792207">
              <w:rPr>
                <w:rFonts w:ascii="Times New Roman" w:hAnsi="Times New Roman"/>
              </w:rPr>
              <w:t>.</w:t>
            </w:r>
          </w:p>
        </w:tc>
        <w:tc>
          <w:tcPr>
            <w:tcW w:w="1711" w:type="dxa"/>
          </w:tcPr>
          <w:p w14:paraId="2E3F7E92" w14:textId="77777777" w:rsidR="00792207" w:rsidRPr="00792207" w:rsidRDefault="00792207" w:rsidP="00792207">
            <w:pPr>
              <w:pStyle w:val="TableParagraph"/>
              <w:ind w:left="214"/>
              <w:rPr>
                <w:rFonts w:ascii="Times New Roman" w:hAnsi="Times New Roman"/>
                <w:spacing w:val="-2"/>
              </w:rPr>
            </w:pPr>
            <w:r w:rsidRPr="00792207">
              <w:rPr>
                <w:rFonts w:ascii="Times New Roman" w:hAnsi="Times New Roman"/>
                <w:spacing w:val="-2"/>
              </w:rPr>
              <w:t>Kepadatan Penduduk</w:t>
            </w:r>
          </w:p>
        </w:tc>
        <w:tc>
          <w:tcPr>
            <w:tcW w:w="1985" w:type="dxa"/>
          </w:tcPr>
          <w:p w14:paraId="54E780BA" w14:textId="77777777" w:rsidR="00792207" w:rsidRDefault="00792207" w:rsidP="00933C7C">
            <w:pPr>
              <w:pStyle w:val="TableParagraph"/>
              <w:numPr>
                <w:ilvl w:val="0"/>
                <w:numId w:val="42"/>
              </w:numPr>
              <w:autoSpaceDE w:val="0"/>
              <w:autoSpaceDN w:val="0"/>
              <w:ind w:right="170" w:hanging="218"/>
              <w:rPr>
                <w:rFonts w:ascii="Times New Roman" w:hAnsi="Times New Roman"/>
              </w:rPr>
            </w:pPr>
            <w:r>
              <w:rPr>
                <w:rFonts w:ascii="Times New Roman" w:hAnsi="Times New Roman"/>
              </w:rPr>
              <w:t>Tingkat pertumbuha</w:t>
            </w:r>
            <w:r w:rsidRPr="00792207">
              <w:rPr>
                <w:rFonts w:ascii="Times New Roman" w:hAnsi="Times New Roman"/>
              </w:rPr>
              <w:t xml:space="preserve">n penduduk yang tinggi </w:t>
            </w:r>
            <w:r>
              <w:rPr>
                <w:rFonts w:ascii="Times New Roman" w:hAnsi="Times New Roman"/>
              </w:rPr>
              <w:t>dapat meningkatk</w:t>
            </w:r>
            <w:r w:rsidRPr="00792207">
              <w:rPr>
                <w:rFonts w:ascii="Times New Roman" w:hAnsi="Times New Roman"/>
              </w:rPr>
              <w:t>an tekanan pada</w:t>
            </w:r>
            <w:r>
              <w:rPr>
                <w:rFonts w:ascii="Times New Roman" w:hAnsi="Times New Roman"/>
              </w:rPr>
              <w:t xml:space="preserve"> </w:t>
            </w:r>
            <w:r w:rsidRPr="00792207">
              <w:rPr>
                <w:rFonts w:ascii="Times New Roman" w:hAnsi="Times New Roman"/>
              </w:rPr>
              <w:t>sumber daya alam dan</w:t>
            </w:r>
            <w:r>
              <w:rPr>
                <w:rFonts w:ascii="Times New Roman" w:hAnsi="Times New Roman"/>
              </w:rPr>
              <w:t xml:space="preserve"> infrastruktu</w:t>
            </w:r>
            <w:r w:rsidRPr="00792207">
              <w:rPr>
                <w:rFonts w:ascii="Times New Roman" w:hAnsi="Times New Roman"/>
              </w:rPr>
              <w:t>r di daerah</w:t>
            </w:r>
          </w:p>
          <w:p w14:paraId="504249AB" w14:textId="77777777" w:rsidR="00792207" w:rsidRPr="00792207" w:rsidRDefault="00792207" w:rsidP="00933C7C">
            <w:pPr>
              <w:pStyle w:val="TableParagraph"/>
              <w:numPr>
                <w:ilvl w:val="0"/>
                <w:numId w:val="42"/>
              </w:numPr>
              <w:autoSpaceDE w:val="0"/>
              <w:autoSpaceDN w:val="0"/>
              <w:ind w:right="170" w:hanging="218"/>
              <w:rPr>
                <w:rFonts w:ascii="Times New Roman" w:hAnsi="Times New Roman"/>
              </w:rPr>
            </w:pPr>
            <w:r w:rsidRPr="00792207">
              <w:rPr>
                <w:rFonts w:ascii="Times New Roman" w:hAnsi="Times New Roman"/>
              </w:rPr>
              <w:t>Keterbatasan</w:t>
            </w:r>
            <w:r>
              <w:rPr>
                <w:rFonts w:ascii="Times New Roman" w:hAnsi="Times New Roman"/>
              </w:rPr>
              <w:t xml:space="preserve"> </w:t>
            </w:r>
            <w:r w:rsidRPr="00792207">
              <w:rPr>
                <w:rFonts w:ascii="Times New Roman" w:hAnsi="Times New Roman"/>
              </w:rPr>
              <w:t xml:space="preserve">lahan yang </w:t>
            </w:r>
            <w:r>
              <w:rPr>
                <w:rFonts w:ascii="Times New Roman" w:hAnsi="Times New Roman"/>
              </w:rPr>
              <w:t>tersedia untuk pembangun</w:t>
            </w:r>
            <w:r w:rsidRPr="00792207">
              <w:rPr>
                <w:rFonts w:ascii="Times New Roman" w:hAnsi="Times New Roman"/>
              </w:rPr>
              <w:t>an</w:t>
            </w:r>
          </w:p>
        </w:tc>
        <w:tc>
          <w:tcPr>
            <w:tcW w:w="1985" w:type="dxa"/>
          </w:tcPr>
          <w:p w14:paraId="1A1106C1" w14:textId="77777777" w:rsidR="00E72A28" w:rsidRDefault="003D4F60" w:rsidP="00933C7C">
            <w:pPr>
              <w:pStyle w:val="TableParagraph"/>
              <w:numPr>
                <w:ilvl w:val="0"/>
                <w:numId w:val="42"/>
              </w:numPr>
              <w:autoSpaceDE w:val="0"/>
              <w:autoSpaceDN w:val="0"/>
              <w:ind w:right="289"/>
              <w:rPr>
                <w:rFonts w:ascii="Times New Roman" w:hAnsi="Times New Roman"/>
                <w:spacing w:val="-4"/>
              </w:rPr>
            </w:pPr>
            <w:r w:rsidRPr="003D4F60">
              <w:rPr>
                <w:rFonts w:ascii="Times New Roman" w:hAnsi="Times New Roman"/>
                <w:spacing w:val="-4"/>
              </w:rPr>
              <w:t>Kepadatan penduduk Kabupaten Sumedang yang mencapai 791 jiwa per kilometer persegi</w:t>
            </w:r>
            <w:r w:rsidR="00792207" w:rsidRPr="00E72A28">
              <w:rPr>
                <w:rFonts w:ascii="Times New Roman" w:hAnsi="Times New Roman"/>
                <w:spacing w:val="-4"/>
              </w:rPr>
              <w:t>.</w:t>
            </w:r>
          </w:p>
          <w:p w14:paraId="1A3CE797" w14:textId="77777777" w:rsidR="00792207" w:rsidRPr="00E72A28" w:rsidRDefault="00792207" w:rsidP="00933C7C">
            <w:pPr>
              <w:pStyle w:val="TableParagraph"/>
              <w:numPr>
                <w:ilvl w:val="0"/>
                <w:numId w:val="42"/>
              </w:numPr>
              <w:autoSpaceDE w:val="0"/>
              <w:autoSpaceDN w:val="0"/>
              <w:ind w:right="289" w:hanging="219"/>
              <w:rPr>
                <w:rFonts w:ascii="Times New Roman" w:hAnsi="Times New Roman"/>
                <w:spacing w:val="-4"/>
              </w:rPr>
            </w:pPr>
            <w:r w:rsidRPr="00E72A28">
              <w:rPr>
                <w:rFonts w:ascii="Times New Roman" w:hAnsi="Times New Roman"/>
                <w:spacing w:val="-4"/>
              </w:rPr>
              <w:t>Tingginya tingkat kep</w:t>
            </w:r>
            <w:r w:rsidR="00E72A28">
              <w:rPr>
                <w:rFonts w:ascii="Times New Roman" w:hAnsi="Times New Roman"/>
                <w:spacing w:val="-4"/>
              </w:rPr>
              <w:t>adatan penduduk ini meningkatny</w:t>
            </w:r>
            <w:r w:rsidRPr="00E72A28">
              <w:rPr>
                <w:rFonts w:ascii="Times New Roman" w:hAnsi="Times New Roman"/>
                <w:spacing w:val="-4"/>
              </w:rPr>
              <w:t>a kebutuhan infrastruktur dan tekanan pada daya alam alam.</w:t>
            </w:r>
          </w:p>
        </w:tc>
        <w:tc>
          <w:tcPr>
            <w:tcW w:w="2126" w:type="dxa"/>
          </w:tcPr>
          <w:p w14:paraId="2D8D5EA7" w14:textId="77777777" w:rsidR="00792207" w:rsidRPr="00792207" w:rsidRDefault="00792207" w:rsidP="00792207">
            <w:pPr>
              <w:pStyle w:val="TableParagraph"/>
              <w:ind w:left="134"/>
              <w:rPr>
                <w:rFonts w:ascii="Times New Roman" w:hAnsi="Times New Roman"/>
              </w:rPr>
            </w:pPr>
            <w:r w:rsidRPr="00792207">
              <w:rPr>
                <w:rFonts w:ascii="Times New Roman" w:hAnsi="Times New Roman"/>
              </w:rPr>
              <w:t>Perencanaan tata ruang</w:t>
            </w:r>
          </w:p>
          <w:p w14:paraId="2374FB7F" w14:textId="77777777" w:rsidR="00792207" w:rsidRPr="00792207" w:rsidRDefault="00792207" w:rsidP="00792207">
            <w:pPr>
              <w:pStyle w:val="TableParagraph"/>
              <w:ind w:left="134"/>
              <w:rPr>
                <w:rFonts w:ascii="Times New Roman" w:hAnsi="Times New Roman"/>
              </w:rPr>
            </w:pPr>
            <w:r w:rsidRPr="00792207">
              <w:rPr>
                <w:rFonts w:ascii="Times New Roman" w:hAnsi="Times New Roman"/>
              </w:rPr>
              <w:t>yang baik dengan mengarahkan pembangunan ke wilayah-wilayah yang lebih layak Pengembangan</w:t>
            </w:r>
          </w:p>
          <w:p w14:paraId="59E0EDE8" w14:textId="77777777" w:rsidR="00792207" w:rsidRPr="00792207" w:rsidRDefault="00792207" w:rsidP="00792207">
            <w:pPr>
              <w:pStyle w:val="TableParagraph"/>
              <w:ind w:left="134"/>
              <w:rPr>
                <w:rFonts w:ascii="Times New Roman" w:hAnsi="Times New Roman"/>
              </w:rPr>
            </w:pPr>
            <w:r w:rsidRPr="00792207">
              <w:rPr>
                <w:rFonts w:ascii="Times New Roman" w:hAnsi="Times New Roman"/>
              </w:rPr>
              <w:t>infrastruktur yang memadai dengan meningkatkan aksesibilitas dan kualitas hidup penduduk Pembangunan Taman Ruang Terbuka Hijau Pembangunan jalan baru atau perluasan jalan akses yang sudah</w:t>
            </w:r>
          </w:p>
        </w:tc>
        <w:tc>
          <w:tcPr>
            <w:tcW w:w="1985" w:type="dxa"/>
          </w:tcPr>
          <w:p w14:paraId="2513D505" w14:textId="77777777" w:rsidR="00E72A28" w:rsidRDefault="00792207" w:rsidP="00E72A28">
            <w:pPr>
              <w:pStyle w:val="TableParagraph"/>
              <w:autoSpaceDE w:val="0"/>
              <w:autoSpaceDN w:val="0"/>
              <w:ind w:left="151"/>
              <w:rPr>
                <w:rFonts w:ascii="Times New Roman" w:hAnsi="Times New Roman"/>
                <w:spacing w:val="-2"/>
              </w:rPr>
            </w:pPr>
            <w:r w:rsidRPr="00792207">
              <w:rPr>
                <w:rFonts w:ascii="Times New Roman" w:hAnsi="Times New Roman"/>
                <w:spacing w:val="-2"/>
              </w:rPr>
              <w:t>Persebaran</w:t>
            </w:r>
            <w:r w:rsidR="00E72A28">
              <w:rPr>
                <w:rFonts w:ascii="Times New Roman" w:hAnsi="Times New Roman"/>
                <w:spacing w:val="-2"/>
              </w:rPr>
              <w:t xml:space="preserve"> penduduk sesuai </w:t>
            </w:r>
            <w:r w:rsidRPr="00792207">
              <w:rPr>
                <w:rFonts w:ascii="Times New Roman" w:hAnsi="Times New Roman"/>
                <w:spacing w:val="-2"/>
              </w:rPr>
              <w:t>dengan daya dukung alamdan daya tampung lingkungan.</w:t>
            </w:r>
          </w:p>
          <w:p w14:paraId="04DFDE56" w14:textId="77777777" w:rsidR="00E72A28" w:rsidRDefault="00E72A28" w:rsidP="00E72A28">
            <w:pPr>
              <w:pStyle w:val="TableParagraph"/>
              <w:autoSpaceDE w:val="0"/>
              <w:autoSpaceDN w:val="0"/>
              <w:ind w:left="151"/>
              <w:rPr>
                <w:rFonts w:ascii="Times New Roman" w:hAnsi="Times New Roman"/>
                <w:spacing w:val="-2"/>
              </w:rPr>
            </w:pPr>
          </w:p>
          <w:p w14:paraId="1B614197" w14:textId="77777777" w:rsidR="00792207" w:rsidRPr="00792207" w:rsidRDefault="00792207" w:rsidP="00E72A28">
            <w:pPr>
              <w:pStyle w:val="TableParagraph"/>
              <w:autoSpaceDE w:val="0"/>
              <w:autoSpaceDN w:val="0"/>
              <w:ind w:left="151"/>
              <w:rPr>
                <w:rFonts w:ascii="Times New Roman" w:hAnsi="Times New Roman"/>
                <w:spacing w:val="-2"/>
              </w:rPr>
            </w:pPr>
            <w:r w:rsidRPr="00792207">
              <w:rPr>
                <w:rFonts w:ascii="Times New Roman" w:hAnsi="Times New Roman"/>
                <w:spacing w:val="-2"/>
              </w:rPr>
              <w:t>Lancarnya mobilitas antar wilayah dalam kota dan antar kota.</w:t>
            </w:r>
          </w:p>
        </w:tc>
      </w:tr>
    </w:tbl>
    <w:p w14:paraId="0429F43D" w14:textId="77777777" w:rsidR="00E72A28" w:rsidRDefault="00E72A28" w:rsidP="00E72A28">
      <w:pPr>
        <w:widowControl w:val="0"/>
        <w:spacing w:line="360" w:lineRule="auto"/>
        <w:ind w:left="1418" w:right="236" w:hanging="851"/>
        <w:jc w:val="both"/>
        <w:rPr>
          <w:rFonts w:ascii="Times New Roman" w:eastAsia="Arial" w:hAnsi="Times New Roman" w:cs="Times New Roman"/>
          <w:b/>
          <w:bCs/>
          <w:iCs/>
          <w:spacing w:val="-1"/>
          <w:sz w:val="24"/>
          <w:szCs w:val="24"/>
          <w:lang w:eastAsia="en-US"/>
        </w:rPr>
      </w:pPr>
      <w:r w:rsidRPr="00E72A28">
        <w:rPr>
          <w:rFonts w:ascii="Times New Roman" w:hAnsi="Times New Roman"/>
          <w:b/>
          <w:bCs/>
          <w:sz w:val="24"/>
          <w:szCs w:val="24"/>
        </w:rPr>
        <w:t>1.6.5</w:t>
      </w:r>
      <w:r w:rsidRPr="00E72A28">
        <w:rPr>
          <w:rFonts w:ascii="Times New Roman" w:hAnsi="Times New Roman"/>
          <w:b/>
          <w:bCs/>
          <w:sz w:val="24"/>
          <w:szCs w:val="24"/>
        </w:rPr>
        <w:tab/>
      </w:r>
      <w:r w:rsidRPr="0077251F">
        <w:rPr>
          <w:rFonts w:ascii="Times New Roman" w:eastAsia="Arial" w:hAnsi="Times New Roman" w:cs="Times New Roman"/>
          <w:b/>
          <w:bCs/>
          <w:iCs/>
          <w:spacing w:val="-1"/>
          <w:sz w:val="24"/>
          <w:szCs w:val="24"/>
          <w:lang w:eastAsia="en-US"/>
        </w:rPr>
        <w:t>Penataan</w:t>
      </w:r>
      <w:r w:rsidRPr="0077251F">
        <w:rPr>
          <w:rFonts w:ascii="Times New Roman" w:eastAsia="Arial" w:hAnsi="Times New Roman" w:cs="Times New Roman"/>
          <w:b/>
          <w:bCs/>
          <w:iCs/>
          <w:spacing w:val="-2"/>
          <w:sz w:val="24"/>
          <w:szCs w:val="24"/>
          <w:lang w:eastAsia="en-US"/>
        </w:rPr>
        <w:t xml:space="preserve"> </w:t>
      </w:r>
      <w:r w:rsidRPr="0077251F">
        <w:rPr>
          <w:rFonts w:ascii="Times New Roman" w:eastAsia="Arial" w:hAnsi="Times New Roman" w:cs="Times New Roman"/>
          <w:b/>
          <w:bCs/>
          <w:iCs/>
          <w:spacing w:val="-1"/>
          <w:sz w:val="24"/>
          <w:szCs w:val="24"/>
          <w:lang w:eastAsia="en-US"/>
        </w:rPr>
        <w:t>Administrasi Kependudukan</w:t>
      </w:r>
    </w:p>
    <w:p w14:paraId="588B8886" w14:textId="77777777" w:rsidR="00E72A28" w:rsidRDefault="00E72A28" w:rsidP="00E72A28">
      <w:pPr>
        <w:widowControl w:val="0"/>
        <w:spacing w:line="360" w:lineRule="auto"/>
        <w:ind w:left="1418" w:right="236" w:firstLine="567"/>
        <w:jc w:val="both"/>
        <w:rPr>
          <w:rFonts w:ascii="Times New Roman" w:hAnsi="Times New Roman"/>
          <w:iCs/>
          <w:sz w:val="24"/>
          <w:szCs w:val="24"/>
        </w:rPr>
      </w:pPr>
      <w:r w:rsidRPr="0077251F">
        <w:rPr>
          <w:rFonts w:ascii="Times New Roman" w:hAnsi="Times New Roman"/>
          <w:iCs/>
          <w:sz w:val="24"/>
          <w:szCs w:val="24"/>
        </w:rPr>
        <w:t>Administrasi</w:t>
      </w:r>
      <w:r w:rsidRPr="0077251F">
        <w:rPr>
          <w:rFonts w:ascii="Times New Roman" w:hAnsi="Times New Roman"/>
          <w:iCs/>
          <w:spacing w:val="9"/>
          <w:sz w:val="24"/>
          <w:szCs w:val="24"/>
        </w:rPr>
        <w:t xml:space="preserve"> </w:t>
      </w:r>
      <w:r w:rsidRPr="0077251F">
        <w:rPr>
          <w:rFonts w:ascii="Times New Roman" w:hAnsi="Times New Roman"/>
          <w:iCs/>
          <w:sz w:val="24"/>
          <w:szCs w:val="24"/>
        </w:rPr>
        <w:t>Kependudukan sebagaimana tertuang</w:t>
      </w:r>
      <w:r w:rsidRPr="0077251F">
        <w:rPr>
          <w:rFonts w:ascii="Times New Roman" w:hAnsi="Times New Roman"/>
          <w:iCs/>
          <w:spacing w:val="-9"/>
          <w:sz w:val="24"/>
          <w:szCs w:val="24"/>
        </w:rPr>
        <w:t xml:space="preserve"> </w:t>
      </w:r>
      <w:r w:rsidRPr="0077251F">
        <w:rPr>
          <w:rFonts w:ascii="Times New Roman" w:hAnsi="Times New Roman"/>
          <w:iCs/>
          <w:sz w:val="24"/>
          <w:szCs w:val="24"/>
        </w:rPr>
        <w:t>dalam Perpres</w:t>
      </w:r>
      <w:r w:rsidRPr="0077251F">
        <w:rPr>
          <w:rFonts w:ascii="Times New Roman" w:hAnsi="Times New Roman"/>
          <w:iCs/>
          <w:spacing w:val="-15"/>
          <w:sz w:val="24"/>
          <w:szCs w:val="24"/>
        </w:rPr>
        <w:t xml:space="preserve"> </w:t>
      </w:r>
      <w:r w:rsidRPr="0077251F">
        <w:rPr>
          <w:rFonts w:ascii="Times New Roman" w:hAnsi="Times New Roman"/>
          <w:iCs/>
          <w:sz w:val="24"/>
          <w:szCs w:val="24"/>
        </w:rPr>
        <w:t>Nomor</w:t>
      </w:r>
      <w:r w:rsidRPr="0077251F">
        <w:rPr>
          <w:rFonts w:ascii="Times New Roman" w:hAnsi="Times New Roman"/>
          <w:iCs/>
          <w:spacing w:val="-3"/>
          <w:sz w:val="24"/>
          <w:szCs w:val="24"/>
        </w:rPr>
        <w:t xml:space="preserve"> </w:t>
      </w:r>
      <w:r w:rsidRPr="0077251F">
        <w:rPr>
          <w:rFonts w:ascii="Times New Roman" w:hAnsi="Times New Roman"/>
          <w:iCs/>
          <w:sz w:val="24"/>
          <w:szCs w:val="24"/>
        </w:rPr>
        <w:t>153</w:t>
      </w:r>
      <w:r w:rsidRPr="0077251F">
        <w:rPr>
          <w:rFonts w:ascii="Times New Roman" w:hAnsi="Times New Roman"/>
          <w:iCs/>
          <w:spacing w:val="-9"/>
          <w:sz w:val="24"/>
          <w:szCs w:val="24"/>
        </w:rPr>
        <w:t xml:space="preserve"> </w:t>
      </w:r>
      <w:r w:rsidRPr="0077251F">
        <w:rPr>
          <w:rFonts w:ascii="Times New Roman" w:hAnsi="Times New Roman"/>
          <w:iCs/>
          <w:sz w:val="24"/>
          <w:szCs w:val="24"/>
        </w:rPr>
        <w:t>Tahun</w:t>
      </w:r>
      <w:r w:rsidRPr="0077251F">
        <w:rPr>
          <w:rFonts w:ascii="Times New Roman" w:hAnsi="Times New Roman"/>
          <w:iCs/>
          <w:spacing w:val="-9"/>
          <w:sz w:val="24"/>
          <w:szCs w:val="24"/>
        </w:rPr>
        <w:t xml:space="preserve"> </w:t>
      </w:r>
      <w:r w:rsidRPr="0077251F">
        <w:rPr>
          <w:rFonts w:ascii="Times New Roman" w:hAnsi="Times New Roman"/>
          <w:iCs/>
          <w:sz w:val="24"/>
          <w:szCs w:val="24"/>
        </w:rPr>
        <w:t>2014, adalah rangkaian kegiatan penataan dan penertiban dalam penerbitan dokumen dan data kependudukan melalui pendaftaran penduduk, pencatatan sipil, pengelolaan informasi administrasi kependudukan serta pendayagunaan hasilnya untuk pelayanan publik dan pembangunan sektor lain. Dalam pembangunan kependudukan, administrasi kependudukan merupakan</w:t>
      </w:r>
      <w:r w:rsidRPr="0077251F">
        <w:rPr>
          <w:rFonts w:ascii="Times New Roman" w:hAnsi="Times New Roman"/>
          <w:iCs/>
          <w:spacing w:val="-15"/>
          <w:sz w:val="24"/>
          <w:szCs w:val="24"/>
        </w:rPr>
        <w:t xml:space="preserve"> </w:t>
      </w:r>
      <w:r w:rsidRPr="0077251F">
        <w:rPr>
          <w:rFonts w:ascii="Times New Roman" w:hAnsi="Times New Roman"/>
          <w:iCs/>
          <w:sz w:val="24"/>
          <w:szCs w:val="24"/>
        </w:rPr>
        <w:t>bagian</w:t>
      </w:r>
      <w:r w:rsidRPr="0077251F">
        <w:rPr>
          <w:rFonts w:ascii="Times New Roman" w:hAnsi="Times New Roman"/>
          <w:iCs/>
          <w:spacing w:val="-15"/>
          <w:sz w:val="24"/>
          <w:szCs w:val="24"/>
        </w:rPr>
        <w:t xml:space="preserve"> </w:t>
      </w:r>
      <w:r w:rsidRPr="0077251F">
        <w:rPr>
          <w:rFonts w:ascii="Times New Roman" w:hAnsi="Times New Roman"/>
          <w:iCs/>
          <w:sz w:val="24"/>
          <w:szCs w:val="24"/>
        </w:rPr>
        <w:t>yang</w:t>
      </w:r>
      <w:r w:rsidRPr="0077251F">
        <w:rPr>
          <w:rFonts w:ascii="Times New Roman" w:hAnsi="Times New Roman"/>
          <w:iCs/>
          <w:spacing w:val="-15"/>
          <w:sz w:val="24"/>
          <w:szCs w:val="24"/>
        </w:rPr>
        <w:t xml:space="preserve"> </w:t>
      </w:r>
      <w:r w:rsidRPr="0077251F">
        <w:rPr>
          <w:rFonts w:ascii="Times New Roman" w:hAnsi="Times New Roman"/>
          <w:iCs/>
          <w:sz w:val="24"/>
          <w:szCs w:val="24"/>
        </w:rPr>
        <w:t>tidak</w:t>
      </w:r>
      <w:r w:rsidRPr="0077251F">
        <w:rPr>
          <w:rFonts w:ascii="Times New Roman" w:hAnsi="Times New Roman"/>
          <w:iCs/>
          <w:spacing w:val="-10"/>
          <w:sz w:val="24"/>
          <w:szCs w:val="24"/>
        </w:rPr>
        <w:t xml:space="preserve"> </w:t>
      </w:r>
      <w:r w:rsidRPr="0077251F">
        <w:rPr>
          <w:rFonts w:ascii="Times New Roman" w:hAnsi="Times New Roman"/>
          <w:iCs/>
          <w:sz w:val="24"/>
          <w:szCs w:val="24"/>
        </w:rPr>
        <w:t>terpisahkan</w:t>
      </w:r>
      <w:r w:rsidRPr="0077251F">
        <w:rPr>
          <w:rFonts w:ascii="Times New Roman" w:hAnsi="Times New Roman"/>
          <w:iCs/>
          <w:spacing w:val="-2"/>
          <w:sz w:val="24"/>
          <w:szCs w:val="24"/>
        </w:rPr>
        <w:t xml:space="preserve"> </w:t>
      </w:r>
      <w:r w:rsidRPr="0077251F">
        <w:rPr>
          <w:rFonts w:ascii="Times New Roman" w:hAnsi="Times New Roman"/>
          <w:iCs/>
          <w:sz w:val="24"/>
          <w:szCs w:val="24"/>
        </w:rPr>
        <w:t>dari</w:t>
      </w:r>
      <w:r w:rsidRPr="0077251F">
        <w:rPr>
          <w:rFonts w:ascii="Times New Roman" w:hAnsi="Times New Roman"/>
          <w:iCs/>
          <w:spacing w:val="-15"/>
          <w:sz w:val="24"/>
          <w:szCs w:val="24"/>
        </w:rPr>
        <w:t xml:space="preserve"> </w:t>
      </w:r>
      <w:r w:rsidRPr="0077251F">
        <w:rPr>
          <w:rFonts w:ascii="Times New Roman" w:hAnsi="Times New Roman"/>
          <w:iCs/>
          <w:sz w:val="24"/>
          <w:szCs w:val="24"/>
        </w:rPr>
        <w:t>administrasi</w:t>
      </w:r>
      <w:r w:rsidRPr="0077251F">
        <w:rPr>
          <w:rFonts w:ascii="Times New Roman" w:hAnsi="Times New Roman"/>
          <w:iCs/>
          <w:spacing w:val="12"/>
          <w:sz w:val="24"/>
          <w:szCs w:val="24"/>
        </w:rPr>
        <w:t xml:space="preserve"> </w:t>
      </w:r>
      <w:r w:rsidRPr="0077251F">
        <w:rPr>
          <w:rFonts w:ascii="Times New Roman" w:hAnsi="Times New Roman"/>
          <w:iCs/>
          <w:sz w:val="24"/>
          <w:szCs w:val="24"/>
        </w:rPr>
        <w:lastRenderedPageBreak/>
        <w:t>pemerintahan</w:t>
      </w:r>
      <w:r w:rsidRPr="0077251F">
        <w:rPr>
          <w:rFonts w:ascii="Times New Roman" w:hAnsi="Times New Roman"/>
          <w:iCs/>
          <w:spacing w:val="-2"/>
          <w:sz w:val="24"/>
          <w:szCs w:val="24"/>
        </w:rPr>
        <w:t xml:space="preserve"> </w:t>
      </w:r>
      <w:r w:rsidRPr="0077251F">
        <w:rPr>
          <w:rFonts w:ascii="Times New Roman" w:hAnsi="Times New Roman"/>
          <w:iCs/>
          <w:sz w:val="24"/>
          <w:szCs w:val="24"/>
        </w:rPr>
        <w:t>dan</w:t>
      </w:r>
      <w:r w:rsidRPr="0077251F">
        <w:rPr>
          <w:rFonts w:ascii="Times New Roman" w:hAnsi="Times New Roman"/>
          <w:iCs/>
          <w:spacing w:val="-13"/>
          <w:sz w:val="24"/>
          <w:szCs w:val="24"/>
        </w:rPr>
        <w:t xml:space="preserve"> </w:t>
      </w:r>
      <w:r w:rsidRPr="0077251F">
        <w:rPr>
          <w:rFonts w:ascii="Times New Roman" w:hAnsi="Times New Roman"/>
          <w:iCs/>
          <w:sz w:val="24"/>
          <w:szCs w:val="24"/>
        </w:rPr>
        <w:t>administrasi negara dalam rangka</w:t>
      </w:r>
      <w:r w:rsidRPr="0077251F">
        <w:rPr>
          <w:rFonts w:ascii="Times New Roman" w:hAnsi="Times New Roman"/>
          <w:iCs/>
          <w:spacing w:val="-5"/>
          <w:sz w:val="24"/>
          <w:szCs w:val="24"/>
        </w:rPr>
        <w:t xml:space="preserve"> </w:t>
      </w:r>
      <w:r w:rsidRPr="0077251F">
        <w:rPr>
          <w:rFonts w:ascii="Times New Roman" w:hAnsi="Times New Roman"/>
          <w:iCs/>
          <w:sz w:val="24"/>
          <w:szCs w:val="24"/>
        </w:rPr>
        <w:t>pemberian perlindungan terhadap</w:t>
      </w:r>
      <w:r w:rsidRPr="0077251F">
        <w:rPr>
          <w:rFonts w:ascii="Times New Roman" w:hAnsi="Times New Roman"/>
          <w:iCs/>
          <w:spacing w:val="-14"/>
          <w:sz w:val="24"/>
          <w:szCs w:val="24"/>
        </w:rPr>
        <w:t xml:space="preserve"> </w:t>
      </w:r>
      <w:r w:rsidRPr="0077251F">
        <w:rPr>
          <w:rFonts w:ascii="Times New Roman" w:hAnsi="Times New Roman"/>
          <w:iCs/>
          <w:sz w:val="24"/>
          <w:szCs w:val="24"/>
        </w:rPr>
        <w:t>hak-hak individu penduduk, melalui pelayanan publik</w:t>
      </w:r>
      <w:r w:rsidRPr="0077251F">
        <w:rPr>
          <w:rFonts w:ascii="Times New Roman" w:hAnsi="Times New Roman"/>
          <w:iCs/>
          <w:spacing w:val="40"/>
          <w:sz w:val="24"/>
          <w:szCs w:val="24"/>
        </w:rPr>
        <w:t xml:space="preserve"> </w:t>
      </w:r>
      <w:r w:rsidRPr="0077251F">
        <w:rPr>
          <w:rFonts w:ascii="Times New Roman" w:hAnsi="Times New Roman"/>
          <w:iCs/>
          <w:sz w:val="24"/>
          <w:szCs w:val="24"/>
        </w:rPr>
        <w:t>dalam</w:t>
      </w:r>
      <w:r w:rsidRPr="0077251F">
        <w:rPr>
          <w:rFonts w:ascii="Times New Roman" w:hAnsi="Times New Roman"/>
          <w:iCs/>
          <w:spacing w:val="-2"/>
          <w:sz w:val="24"/>
          <w:szCs w:val="24"/>
        </w:rPr>
        <w:t xml:space="preserve"> </w:t>
      </w:r>
      <w:r w:rsidRPr="0077251F">
        <w:rPr>
          <w:rFonts w:ascii="Times New Roman" w:hAnsi="Times New Roman"/>
          <w:iCs/>
          <w:sz w:val="24"/>
          <w:szCs w:val="24"/>
        </w:rPr>
        <w:t>bentuk penerbitan dokumen</w:t>
      </w:r>
      <w:r w:rsidRPr="0077251F">
        <w:rPr>
          <w:rFonts w:ascii="Times New Roman" w:hAnsi="Times New Roman"/>
          <w:iCs/>
          <w:spacing w:val="28"/>
          <w:sz w:val="24"/>
          <w:szCs w:val="24"/>
        </w:rPr>
        <w:t xml:space="preserve"> </w:t>
      </w:r>
      <w:r w:rsidRPr="0077251F">
        <w:rPr>
          <w:rFonts w:ascii="Times New Roman" w:hAnsi="Times New Roman"/>
          <w:iCs/>
          <w:sz w:val="24"/>
          <w:szCs w:val="24"/>
        </w:rPr>
        <w:t>kependudukan.</w:t>
      </w:r>
    </w:p>
    <w:p w14:paraId="7C0157A4" w14:textId="77777777" w:rsidR="00E72A28" w:rsidRDefault="00E72A28" w:rsidP="00E72A28">
      <w:pPr>
        <w:widowControl w:val="0"/>
        <w:spacing w:line="360" w:lineRule="auto"/>
        <w:ind w:left="1418" w:right="236" w:firstLine="567"/>
        <w:jc w:val="both"/>
        <w:rPr>
          <w:rFonts w:ascii="Times New Roman" w:hAnsi="Times New Roman" w:cs="Times New Roman"/>
          <w:iCs/>
          <w:sz w:val="24"/>
          <w:szCs w:val="24"/>
        </w:rPr>
      </w:pPr>
      <w:r w:rsidRPr="0077251F">
        <w:rPr>
          <w:rFonts w:ascii="Times New Roman" w:hAnsi="Times New Roman" w:cs="Times New Roman"/>
          <w:iCs/>
          <w:sz w:val="24"/>
          <w:szCs w:val="24"/>
        </w:rPr>
        <w:t>Dokumen kependudukan sebagaimana disebutkan dalam Undang-Undang Nomor 24 Tahun 2013,</w:t>
      </w:r>
      <w:r>
        <w:rPr>
          <w:rFonts w:ascii="Times New Roman" w:hAnsi="Times New Roman"/>
          <w:i/>
          <w:iCs/>
          <w:sz w:val="24"/>
          <w:szCs w:val="24"/>
        </w:rPr>
        <w:t xml:space="preserve"> </w:t>
      </w:r>
      <w:r w:rsidRPr="0077251F">
        <w:rPr>
          <w:rFonts w:ascii="Times New Roman" w:hAnsi="Times New Roman" w:cs="Times New Roman"/>
          <w:iCs/>
          <w:sz w:val="24"/>
          <w:szCs w:val="24"/>
        </w:rPr>
        <w:t>adalah dokumen resmi yang diterbitkan oleh instansi pelaksana yang mempunyai kekuatan</w:t>
      </w:r>
      <w:r w:rsidRPr="0077251F">
        <w:rPr>
          <w:rFonts w:ascii="Times New Roman" w:hAnsi="Times New Roman" w:cs="Times New Roman"/>
          <w:iCs/>
          <w:spacing w:val="-15"/>
          <w:sz w:val="24"/>
          <w:szCs w:val="24"/>
        </w:rPr>
        <w:t xml:space="preserve"> </w:t>
      </w:r>
      <w:r w:rsidRPr="0077251F">
        <w:rPr>
          <w:rFonts w:ascii="Times New Roman" w:hAnsi="Times New Roman" w:cs="Times New Roman"/>
          <w:iCs/>
          <w:sz w:val="24"/>
          <w:szCs w:val="24"/>
        </w:rPr>
        <w:t>hukum</w:t>
      </w:r>
      <w:r>
        <w:rPr>
          <w:rFonts w:ascii="Times New Roman" w:hAnsi="Times New Roman"/>
          <w:i/>
          <w:iCs/>
          <w:sz w:val="24"/>
          <w:szCs w:val="24"/>
        </w:rPr>
        <w:t xml:space="preserve"> </w:t>
      </w:r>
      <w:r w:rsidRPr="0077251F">
        <w:rPr>
          <w:rFonts w:ascii="Times New Roman" w:hAnsi="Times New Roman" w:cs="Times New Roman"/>
          <w:iCs/>
          <w:sz w:val="24"/>
          <w:szCs w:val="24"/>
        </w:rPr>
        <w:t>sebagai</w:t>
      </w:r>
      <w:r w:rsidRPr="0077251F">
        <w:rPr>
          <w:rFonts w:ascii="Times New Roman" w:hAnsi="Times New Roman" w:cs="Times New Roman"/>
          <w:iCs/>
          <w:spacing w:val="-15"/>
          <w:sz w:val="24"/>
          <w:szCs w:val="24"/>
        </w:rPr>
        <w:t xml:space="preserve"> </w:t>
      </w:r>
      <w:r w:rsidRPr="0077251F">
        <w:rPr>
          <w:rFonts w:ascii="Times New Roman" w:hAnsi="Times New Roman" w:cs="Times New Roman"/>
          <w:iCs/>
          <w:sz w:val="24"/>
          <w:szCs w:val="24"/>
        </w:rPr>
        <w:t>alat</w:t>
      </w:r>
      <w:r w:rsidRPr="0077251F">
        <w:rPr>
          <w:rFonts w:ascii="Times New Roman" w:hAnsi="Times New Roman" w:cs="Times New Roman"/>
          <w:iCs/>
          <w:spacing w:val="-15"/>
          <w:sz w:val="24"/>
          <w:szCs w:val="24"/>
        </w:rPr>
        <w:t xml:space="preserve"> </w:t>
      </w:r>
      <w:r w:rsidRPr="0077251F">
        <w:rPr>
          <w:rFonts w:ascii="Times New Roman" w:hAnsi="Times New Roman" w:cs="Times New Roman"/>
          <w:iCs/>
          <w:sz w:val="24"/>
          <w:szCs w:val="24"/>
        </w:rPr>
        <w:t>bukti</w:t>
      </w:r>
      <w:r w:rsidRPr="0077251F">
        <w:rPr>
          <w:rFonts w:ascii="Times New Roman" w:hAnsi="Times New Roman" w:cs="Times New Roman"/>
          <w:iCs/>
          <w:spacing w:val="-15"/>
          <w:sz w:val="24"/>
          <w:szCs w:val="24"/>
        </w:rPr>
        <w:t xml:space="preserve"> </w:t>
      </w:r>
      <w:r w:rsidRPr="0077251F">
        <w:rPr>
          <w:rFonts w:ascii="Times New Roman" w:hAnsi="Times New Roman" w:cs="Times New Roman"/>
          <w:iCs/>
          <w:sz w:val="24"/>
          <w:szCs w:val="24"/>
        </w:rPr>
        <w:t>autentik</w:t>
      </w:r>
      <w:r w:rsidRPr="0077251F">
        <w:rPr>
          <w:rFonts w:ascii="Times New Roman" w:hAnsi="Times New Roman" w:cs="Times New Roman"/>
          <w:iCs/>
          <w:spacing w:val="-2"/>
          <w:sz w:val="24"/>
          <w:szCs w:val="24"/>
        </w:rPr>
        <w:t xml:space="preserve"> </w:t>
      </w:r>
      <w:r w:rsidRPr="0077251F">
        <w:rPr>
          <w:rFonts w:ascii="Times New Roman" w:hAnsi="Times New Roman" w:cs="Times New Roman"/>
          <w:iCs/>
          <w:sz w:val="24"/>
          <w:szCs w:val="24"/>
        </w:rPr>
        <w:t>yang</w:t>
      </w:r>
      <w:r w:rsidRPr="0077251F">
        <w:rPr>
          <w:rFonts w:ascii="Times New Roman" w:hAnsi="Times New Roman" w:cs="Times New Roman"/>
          <w:iCs/>
          <w:spacing w:val="-15"/>
          <w:sz w:val="24"/>
          <w:szCs w:val="24"/>
        </w:rPr>
        <w:t xml:space="preserve"> </w:t>
      </w:r>
      <w:r w:rsidRPr="0077251F">
        <w:rPr>
          <w:rFonts w:ascii="Times New Roman" w:hAnsi="Times New Roman" w:cs="Times New Roman"/>
          <w:iCs/>
          <w:sz w:val="24"/>
          <w:szCs w:val="24"/>
        </w:rPr>
        <w:t>dihasilkan</w:t>
      </w:r>
      <w:r w:rsidRPr="0077251F">
        <w:rPr>
          <w:rFonts w:ascii="Times New Roman" w:hAnsi="Times New Roman" w:cs="Times New Roman"/>
          <w:iCs/>
          <w:spacing w:val="23"/>
          <w:sz w:val="24"/>
          <w:szCs w:val="24"/>
        </w:rPr>
        <w:t xml:space="preserve"> </w:t>
      </w:r>
      <w:r w:rsidRPr="0077251F">
        <w:rPr>
          <w:rFonts w:ascii="Times New Roman" w:hAnsi="Times New Roman" w:cs="Times New Roman"/>
          <w:iCs/>
          <w:sz w:val="24"/>
          <w:szCs w:val="24"/>
        </w:rPr>
        <w:t>dari</w:t>
      </w:r>
      <w:r w:rsidRPr="0077251F">
        <w:rPr>
          <w:rFonts w:ascii="Times New Roman" w:hAnsi="Times New Roman" w:cs="Times New Roman"/>
          <w:iCs/>
          <w:spacing w:val="-15"/>
          <w:sz w:val="24"/>
          <w:szCs w:val="24"/>
        </w:rPr>
        <w:t xml:space="preserve"> </w:t>
      </w:r>
      <w:r w:rsidRPr="0077251F">
        <w:rPr>
          <w:rFonts w:ascii="Times New Roman" w:hAnsi="Times New Roman" w:cs="Times New Roman"/>
          <w:iCs/>
          <w:sz w:val="24"/>
          <w:szCs w:val="24"/>
        </w:rPr>
        <w:t>pelayanan</w:t>
      </w:r>
      <w:r w:rsidRPr="0077251F">
        <w:rPr>
          <w:rFonts w:ascii="Times New Roman" w:hAnsi="Times New Roman" w:cs="Times New Roman"/>
          <w:iCs/>
          <w:spacing w:val="-11"/>
          <w:sz w:val="24"/>
          <w:szCs w:val="24"/>
        </w:rPr>
        <w:t xml:space="preserve"> </w:t>
      </w:r>
      <w:r w:rsidRPr="0077251F">
        <w:rPr>
          <w:rFonts w:ascii="Times New Roman" w:hAnsi="Times New Roman" w:cs="Times New Roman"/>
          <w:iCs/>
          <w:sz w:val="24"/>
          <w:szCs w:val="24"/>
        </w:rPr>
        <w:t>pendaftaran</w:t>
      </w:r>
      <w:r w:rsidRPr="0077251F">
        <w:rPr>
          <w:rFonts w:ascii="Times New Roman" w:hAnsi="Times New Roman" w:cs="Times New Roman"/>
          <w:iCs/>
          <w:spacing w:val="-15"/>
          <w:sz w:val="24"/>
          <w:szCs w:val="24"/>
        </w:rPr>
        <w:t xml:space="preserve"> </w:t>
      </w:r>
      <w:r w:rsidRPr="0077251F">
        <w:rPr>
          <w:rFonts w:ascii="Times New Roman" w:hAnsi="Times New Roman" w:cs="Times New Roman"/>
          <w:iCs/>
          <w:sz w:val="24"/>
          <w:szCs w:val="24"/>
        </w:rPr>
        <w:t>penduduk dan pencatatan sipil.</w:t>
      </w:r>
      <w:r>
        <w:rPr>
          <w:rFonts w:ascii="Times New Roman" w:hAnsi="Times New Roman"/>
          <w:i/>
          <w:iCs/>
          <w:sz w:val="24"/>
          <w:szCs w:val="24"/>
        </w:rPr>
        <w:t xml:space="preserve"> </w:t>
      </w:r>
      <w:r w:rsidRPr="0077251F">
        <w:rPr>
          <w:rFonts w:ascii="Times New Roman" w:hAnsi="Times New Roman" w:cs="Times New Roman"/>
          <w:iCs/>
          <w:sz w:val="24"/>
          <w:szCs w:val="24"/>
        </w:rPr>
        <w:t>Pencatatan</w:t>
      </w:r>
      <w:r w:rsidRPr="0077251F">
        <w:rPr>
          <w:rFonts w:ascii="Times New Roman" w:hAnsi="Times New Roman" w:cs="Times New Roman"/>
          <w:iCs/>
          <w:spacing w:val="-2"/>
          <w:sz w:val="24"/>
          <w:szCs w:val="24"/>
        </w:rPr>
        <w:t xml:space="preserve"> </w:t>
      </w:r>
      <w:r w:rsidRPr="0077251F">
        <w:rPr>
          <w:rFonts w:ascii="Times New Roman" w:hAnsi="Times New Roman" w:cs="Times New Roman"/>
          <w:iCs/>
          <w:sz w:val="24"/>
          <w:szCs w:val="24"/>
        </w:rPr>
        <w:t>sipil adalah pencatatan peristiwa penting yang dialami oleh seseorang dalam register</w:t>
      </w:r>
      <w:r>
        <w:rPr>
          <w:rFonts w:ascii="Times New Roman" w:hAnsi="Times New Roman"/>
          <w:i/>
          <w:iCs/>
          <w:sz w:val="24"/>
          <w:szCs w:val="24"/>
        </w:rPr>
        <w:t xml:space="preserve"> </w:t>
      </w:r>
      <w:r w:rsidRPr="0077251F">
        <w:rPr>
          <w:rFonts w:ascii="Times New Roman" w:hAnsi="Times New Roman" w:cs="Times New Roman"/>
          <w:iCs/>
          <w:sz w:val="24"/>
          <w:szCs w:val="24"/>
        </w:rPr>
        <w:t>pencatatan sipil pada instansi pelaksana. Peristiwa penting adalah kejadian yang dialami oleh</w:t>
      </w:r>
      <w:r>
        <w:rPr>
          <w:rFonts w:ascii="Times New Roman" w:hAnsi="Times New Roman"/>
          <w:i/>
          <w:iCs/>
          <w:sz w:val="24"/>
          <w:szCs w:val="24"/>
        </w:rPr>
        <w:t xml:space="preserve"> </w:t>
      </w:r>
      <w:r w:rsidRPr="0077251F">
        <w:rPr>
          <w:rFonts w:ascii="Times New Roman" w:hAnsi="Times New Roman" w:cs="Times New Roman"/>
          <w:iCs/>
          <w:sz w:val="24"/>
          <w:szCs w:val="24"/>
        </w:rPr>
        <w:t>seseorang meliputi kelahiran, kematian, lahir mati, perkawinan, perceraian, pengakuan anak,</w:t>
      </w:r>
      <w:r>
        <w:rPr>
          <w:rFonts w:ascii="Times New Roman" w:hAnsi="Times New Roman" w:cs="Times New Roman"/>
          <w:iCs/>
          <w:sz w:val="24"/>
          <w:szCs w:val="24"/>
        </w:rPr>
        <w:t xml:space="preserve"> </w:t>
      </w:r>
      <w:r w:rsidRPr="0077251F">
        <w:rPr>
          <w:rFonts w:ascii="Times New Roman" w:hAnsi="Times New Roman" w:cs="Times New Roman"/>
          <w:iCs/>
          <w:sz w:val="24"/>
          <w:szCs w:val="24"/>
        </w:rPr>
        <w:t>pengesahan anak, pengangkatan anak, perubahan nama dan perubahan status</w:t>
      </w:r>
      <w:r>
        <w:rPr>
          <w:rFonts w:ascii="Times New Roman" w:hAnsi="Times New Roman" w:cs="Times New Roman"/>
          <w:iCs/>
          <w:sz w:val="24"/>
          <w:szCs w:val="24"/>
        </w:rPr>
        <w:t xml:space="preserve"> </w:t>
      </w:r>
      <w:r w:rsidRPr="0077251F">
        <w:rPr>
          <w:rFonts w:ascii="Times New Roman" w:hAnsi="Times New Roman" w:cs="Times New Roman"/>
          <w:iCs/>
          <w:sz w:val="24"/>
          <w:szCs w:val="24"/>
        </w:rPr>
        <w:t>kewarganegaraan.</w:t>
      </w:r>
    </w:p>
    <w:p w14:paraId="5A8C1C0C" w14:textId="77777777" w:rsidR="00E72A28" w:rsidRDefault="00E72A28" w:rsidP="00E72A28">
      <w:pPr>
        <w:widowControl w:val="0"/>
        <w:spacing w:line="360" w:lineRule="auto"/>
        <w:ind w:left="1418" w:right="236" w:firstLine="567"/>
        <w:jc w:val="both"/>
        <w:rPr>
          <w:rFonts w:ascii="Times New Roman" w:hAnsi="Times New Roman"/>
          <w:b/>
          <w:bCs/>
          <w:sz w:val="24"/>
          <w:szCs w:val="24"/>
        </w:rPr>
      </w:pPr>
      <w:r w:rsidRPr="0077251F">
        <w:rPr>
          <w:rFonts w:ascii="Times New Roman" w:hAnsi="Times New Roman"/>
          <w:iCs/>
          <w:sz w:val="24"/>
          <w:szCs w:val="24"/>
        </w:rPr>
        <w:t>Pilar penataan administrasi kependudukan merupakan salah satu sasaran pembangunan</w:t>
      </w:r>
      <w:r>
        <w:rPr>
          <w:rFonts w:ascii="Times New Roman" w:hAnsi="Times New Roman"/>
          <w:iCs/>
          <w:sz w:val="24"/>
          <w:szCs w:val="24"/>
        </w:rPr>
        <w:t xml:space="preserve"> </w:t>
      </w:r>
      <w:r w:rsidRPr="0077251F">
        <w:rPr>
          <w:rFonts w:ascii="Times New Roman" w:hAnsi="Times New Roman"/>
          <w:iCs/>
          <w:sz w:val="24"/>
          <w:szCs w:val="24"/>
        </w:rPr>
        <w:t>kependudukan dalam Peta Jalan Pembangunan Kependudukan (PJPK) 2025-2029. Empat</w:t>
      </w:r>
      <w:r>
        <w:rPr>
          <w:rFonts w:ascii="Times New Roman" w:hAnsi="Times New Roman"/>
          <w:iCs/>
          <w:sz w:val="24"/>
          <w:szCs w:val="24"/>
        </w:rPr>
        <w:t xml:space="preserve"> </w:t>
      </w:r>
      <w:r w:rsidRPr="0077251F">
        <w:rPr>
          <w:rFonts w:ascii="Times New Roman" w:hAnsi="Times New Roman"/>
          <w:iCs/>
          <w:sz w:val="24"/>
          <w:szCs w:val="24"/>
        </w:rPr>
        <w:t>indikator yang digunakan berkaitan dengan kepemilikan</w:t>
      </w:r>
      <w:r w:rsidRPr="0077251F">
        <w:rPr>
          <w:rFonts w:ascii="Times New Roman" w:hAnsi="Times New Roman"/>
          <w:iCs/>
          <w:spacing w:val="40"/>
          <w:sz w:val="24"/>
          <w:szCs w:val="24"/>
        </w:rPr>
        <w:t xml:space="preserve"> </w:t>
      </w:r>
      <w:r w:rsidRPr="0077251F">
        <w:rPr>
          <w:rFonts w:ascii="Times New Roman" w:hAnsi="Times New Roman"/>
          <w:iCs/>
          <w:sz w:val="24"/>
          <w:szCs w:val="24"/>
        </w:rPr>
        <w:t>dokumen pencatatan sipil dari</w:t>
      </w:r>
      <w:r>
        <w:rPr>
          <w:rFonts w:ascii="Times New Roman" w:hAnsi="Times New Roman"/>
          <w:iCs/>
          <w:sz w:val="24"/>
          <w:szCs w:val="24"/>
        </w:rPr>
        <w:t xml:space="preserve"> </w:t>
      </w:r>
      <w:r w:rsidRPr="0077251F">
        <w:rPr>
          <w:rFonts w:ascii="Times New Roman" w:hAnsi="Times New Roman"/>
          <w:iCs/>
          <w:sz w:val="24"/>
          <w:szCs w:val="24"/>
        </w:rPr>
        <w:t>empat peristiwa penting meliputi kelahiran, pernikahan, perceraian dan kematian.</w:t>
      </w:r>
      <w:r>
        <w:rPr>
          <w:rFonts w:ascii="Times New Roman" w:hAnsi="Times New Roman"/>
          <w:iCs/>
          <w:sz w:val="24"/>
          <w:szCs w:val="24"/>
        </w:rPr>
        <w:t xml:space="preserve"> </w:t>
      </w:r>
      <w:r w:rsidRPr="0077251F">
        <w:rPr>
          <w:rFonts w:ascii="Times New Roman" w:hAnsi="Times New Roman"/>
          <w:iCs/>
          <w:sz w:val="24"/>
          <w:szCs w:val="24"/>
        </w:rPr>
        <w:t>Persentase kepemilikan</w:t>
      </w:r>
      <w:r w:rsidRPr="0077251F">
        <w:rPr>
          <w:rFonts w:ascii="Times New Roman" w:hAnsi="Times New Roman"/>
          <w:iCs/>
          <w:spacing w:val="33"/>
          <w:sz w:val="24"/>
          <w:szCs w:val="24"/>
        </w:rPr>
        <w:t xml:space="preserve">  </w:t>
      </w:r>
      <w:r w:rsidRPr="0077251F">
        <w:rPr>
          <w:rFonts w:ascii="Times New Roman" w:hAnsi="Times New Roman"/>
          <w:iCs/>
          <w:sz w:val="24"/>
          <w:szCs w:val="24"/>
        </w:rPr>
        <w:t>dokumen</w:t>
      </w:r>
      <w:r w:rsidRPr="0077251F">
        <w:rPr>
          <w:rFonts w:ascii="Times New Roman" w:hAnsi="Times New Roman"/>
          <w:iCs/>
          <w:spacing w:val="70"/>
          <w:w w:val="150"/>
          <w:sz w:val="24"/>
          <w:szCs w:val="24"/>
        </w:rPr>
        <w:t xml:space="preserve"> </w:t>
      </w:r>
      <w:r w:rsidRPr="0077251F">
        <w:rPr>
          <w:rFonts w:ascii="Times New Roman" w:hAnsi="Times New Roman"/>
          <w:iCs/>
          <w:sz w:val="24"/>
          <w:szCs w:val="24"/>
        </w:rPr>
        <w:t>pencatatan</w:t>
      </w:r>
      <w:r w:rsidRPr="0077251F">
        <w:rPr>
          <w:rFonts w:ascii="Times New Roman" w:hAnsi="Times New Roman"/>
          <w:iCs/>
          <w:spacing w:val="62"/>
          <w:sz w:val="24"/>
          <w:szCs w:val="24"/>
        </w:rPr>
        <w:t xml:space="preserve"> </w:t>
      </w:r>
      <w:r w:rsidRPr="0077251F">
        <w:rPr>
          <w:rFonts w:ascii="Times New Roman" w:hAnsi="Times New Roman"/>
          <w:iCs/>
          <w:sz w:val="24"/>
          <w:szCs w:val="24"/>
        </w:rPr>
        <w:t>sipil</w:t>
      </w:r>
      <w:r w:rsidRPr="0077251F">
        <w:rPr>
          <w:rFonts w:ascii="Times New Roman" w:hAnsi="Times New Roman"/>
          <w:iCs/>
          <w:spacing w:val="74"/>
          <w:w w:val="150"/>
          <w:sz w:val="24"/>
          <w:szCs w:val="24"/>
        </w:rPr>
        <w:t xml:space="preserve"> </w:t>
      </w:r>
      <w:r w:rsidRPr="0077251F">
        <w:rPr>
          <w:rFonts w:ascii="Times New Roman" w:hAnsi="Times New Roman"/>
          <w:iCs/>
          <w:sz w:val="24"/>
          <w:szCs w:val="24"/>
        </w:rPr>
        <w:t>tersebut</w:t>
      </w:r>
      <w:r w:rsidRPr="0077251F">
        <w:rPr>
          <w:rFonts w:ascii="Times New Roman" w:hAnsi="Times New Roman"/>
          <w:iCs/>
          <w:spacing w:val="79"/>
          <w:sz w:val="24"/>
          <w:szCs w:val="24"/>
        </w:rPr>
        <w:t xml:space="preserve"> </w:t>
      </w:r>
      <w:r w:rsidRPr="0077251F">
        <w:rPr>
          <w:rFonts w:ascii="Times New Roman" w:hAnsi="Times New Roman"/>
          <w:iCs/>
          <w:sz w:val="24"/>
          <w:szCs w:val="24"/>
        </w:rPr>
        <w:t>menunjukkan</w:t>
      </w:r>
      <w:r w:rsidRPr="0077251F">
        <w:rPr>
          <w:rFonts w:ascii="Times New Roman" w:hAnsi="Times New Roman"/>
          <w:iCs/>
          <w:spacing w:val="26"/>
          <w:sz w:val="24"/>
          <w:szCs w:val="24"/>
        </w:rPr>
        <w:t xml:space="preserve">  </w:t>
      </w:r>
      <w:r w:rsidRPr="0077251F">
        <w:rPr>
          <w:rFonts w:ascii="Times New Roman" w:hAnsi="Times New Roman"/>
          <w:iCs/>
          <w:sz w:val="24"/>
          <w:szCs w:val="24"/>
        </w:rPr>
        <w:t>tingkat</w:t>
      </w:r>
      <w:r>
        <w:rPr>
          <w:rFonts w:ascii="Times New Roman" w:hAnsi="Times New Roman"/>
          <w:iCs/>
          <w:sz w:val="24"/>
          <w:szCs w:val="24"/>
        </w:rPr>
        <w:t xml:space="preserve"> </w:t>
      </w:r>
      <w:r w:rsidRPr="0077251F">
        <w:rPr>
          <w:rFonts w:ascii="Times New Roman" w:hAnsi="Times New Roman"/>
          <w:iCs/>
          <w:sz w:val="24"/>
          <w:szCs w:val="24"/>
        </w:rPr>
        <w:t>keberhasilan</w:t>
      </w:r>
      <w:r w:rsidRPr="0077251F">
        <w:rPr>
          <w:rFonts w:ascii="Times New Roman" w:hAnsi="Times New Roman"/>
          <w:iCs/>
          <w:spacing w:val="71"/>
          <w:w w:val="150"/>
          <w:sz w:val="24"/>
          <w:szCs w:val="24"/>
        </w:rPr>
        <w:t xml:space="preserve"> </w:t>
      </w:r>
      <w:r w:rsidRPr="0077251F">
        <w:rPr>
          <w:rFonts w:ascii="Times New Roman" w:hAnsi="Times New Roman"/>
          <w:iCs/>
          <w:spacing w:val="-2"/>
          <w:sz w:val="24"/>
          <w:szCs w:val="24"/>
        </w:rPr>
        <w:t>dalam</w:t>
      </w:r>
      <w:r>
        <w:rPr>
          <w:rFonts w:ascii="Times New Roman" w:hAnsi="Times New Roman"/>
          <w:iCs/>
          <w:spacing w:val="-2"/>
          <w:sz w:val="24"/>
          <w:szCs w:val="24"/>
        </w:rPr>
        <w:t xml:space="preserve"> </w:t>
      </w:r>
      <w:r w:rsidRPr="0077251F">
        <w:rPr>
          <w:rFonts w:ascii="Times New Roman" w:hAnsi="Times New Roman"/>
          <w:iCs/>
          <w:sz w:val="24"/>
          <w:szCs w:val="24"/>
        </w:rPr>
        <w:t>pencapaian sasaran</w:t>
      </w:r>
      <w:r w:rsidRPr="0077251F">
        <w:rPr>
          <w:rFonts w:ascii="Times New Roman" w:hAnsi="Times New Roman"/>
          <w:iCs/>
          <w:spacing w:val="-6"/>
          <w:sz w:val="24"/>
          <w:szCs w:val="24"/>
        </w:rPr>
        <w:t xml:space="preserve"> </w:t>
      </w:r>
      <w:r w:rsidRPr="0077251F">
        <w:rPr>
          <w:rFonts w:ascii="Times New Roman" w:hAnsi="Times New Roman"/>
          <w:iCs/>
          <w:sz w:val="24"/>
          <w:szCs w:val="24"/>
        </w:rPr>
        <w:t>pembangunan kependudukan bidang penataan</w:t>
      </w:r>
      <w:r>
        <w:rPr>
          <w:rFonts w:ascii="Times New Roman" w:hAnsi="Times New Roman"/>
          <w:iCs/>
          <w:sz w:val="24"/>
          <w:szCs w:val="24"/>
        </w:rPr>
        <w:t xml:space="preserve"> / </w:t>
      </w:r>
      <w:r w:rsidRPr="0077251F">
        <w:rPr>
          <w:rFonts w:ascii="Times New Roman" w:hAnsi="Times New Roman"/>
          <w:iCs/>
          <w:sz w:val="24"/>
          <w:szCs w:val="24"/>
        </w:rPr>
        <w:t>administrasi kependudukan, antara</w:t>
      </w:r>
      <w:r w:rsidRPr="0077251F">
        <w:rPr>
          <w:rFonts w:ascii="Times New Roman" w:hAnsi="Times New Roman"/>
          <w:iCs/>
          <w:spacing w:val="-15"/>
          <w:sz w:val="24"/>
          <w:szCs w:val="24"/>
        </w:rPr>
        <w:t xml:space="preserve"> </w:t>
      </w:r>
      <w:r w:rsidRPr="0077251F">
        <w:rPr>
          <w:rFonts w:ascii="Times New Roman" w:hAnsi="Times New Roman"/>
          <w:iCs/>
          <w:sz w:val="24"/>
          <w:szCs w:val="24"/>
        </w:rPr>
        <w:t>lain</w:t>
      </w:r>
      <w:r w:rsidRPr="0077251F">
        <w:rPr>
          <w:rFonts w:ascii="Times New Roman" w:hAnsi="Times New Roman"/>
          <w:iCs/>
          <w:spacing w:val="-15"/>
          <w:sz w:val="24"/>
          <w:szCs w:val="24"/>
        </w:rPr>
        <w:t xml:space="preserve"> </w:t>
      </w:r>
      <w:r w:rsidRPr="0077251F">
        <w:rPr>
          <w:rFonts w:ascii="Times New Roman" w:hAnsi="Times New Roman"/>
          <w:iCs/>
          <w:sz w:val="24"/>
          <w:szCs w:val="24"/>
        </w:rPr>
        <w:t>(1)</w:t>
      </w:r>
      <w:r w:rsidRPr="0077251F">
        <w:rPr>
          <w:rFonts w:ascii="Times New Roman" w:hAnsi="Times New Roman"/>
          <w:iCs/>
          <w:spacing w:val="-15"/>
          <w:sz w:val="24"/>
          <w:szCs w:val="24"/>
        </w:rPr>
        <w:t xml:space="preserve"> </w:t>
      </w:r>
      <w:r w:rsidRPr="0077251F">
        <w:rPr>
          <w:rFonts w:ascii="Times New Roman" w:hAnsi="Times New Roman"/>
          <w:iCs/>
          <w:sz w:val="24"/>
          <w:szCs w:val="24"/>
        </w:rPr>
        <w:t>persentase</w:t>
      </w:r>
      <w:r w:rsidRPr="0077251F">
        <w:rPr>
          <w:rFonts w:ascii="Times New Roman" w:hAnsi="Times New Roman"/>
          <w:iCs/>
          <w:spacing w:val="-15"/>
          <w:sz w:val="24"/>
          <w:szCs w:val="24"/>
        </w:rPr>
        <w:t xml:space="preserve"> </w:t>
      </w:r>
      <w:r w:rsidRPr="0077251F">
        <w:rPr>
          <w:rFonts w:ascii="Times New Roman" w:hAnsi="Times New Roman"/>
          <w:iCs/>
          <w:sz w:val="24"/>
          <w:szCs w:val="24"/>
        </w:rPr>
        <w:t>cakupan</w:t>
      </w:r>
      <w:r w:rsidRPr="0077251F">
        <w:rPr>
          <w:rFonts w:ascii="Times New Roman" w:hAnsi="Times New Roman"/>
          <w:iCs/>
          <w:spacing w:val="-14"/>
          <w:sz w:val="24"/>
          <w:szCs w:val="24"/>
        </w:rPr>
        <w:t xml:space="preserve"> </w:t>
      </w:r>
      <w:r w:rsidRPr="0077251F">
        <w:rPr>
          <w:rFonts w:ascii="Times New Roman" w:hAnsi="Times New Roman"/>
          <w:iCs/>
          <w:sz w:val="24"/>
          <w:szCs w:val="24"/>
        </w:rPr>
        <w:t>kepemilikan</w:t>
      </w:r>
      <w:r w:rsidRPr="0077251F">
        <w:rPr>
          <w:rFonts w:ascii="Times New Roman" w:hAnsi="Times New Roman"/>
          <w:iCs/>
          <w:spacing w:val="-14"/>
          <w:sz w:val="24"/>
          <w:szCs w:val="24"/>
        </w:rPr>
        <w:t xml:space="preserve"> </w:t>
      </w:r>
      <w:r w:rsidRPr="0077251F">
        <w:rPr>
          <w:rFonts w:ascii="Times New Roman" w:hAnsi="Times New Roman"/>
          <w:iCs/>
          <w:sz w:val="24"/>
          <w:szCs w:val="24"/>
        </w:rPr>
        <w:t>akta</w:t>
      </w:r>
      <w:r w:rsidRPr="0077251F">
        <w:rPr>
          <w:rFonts w:ascii="Times New Roman" w:hAnsi="Times New Roman"/>
          <w:iCs/>
          <w:spacing w:val="-14"/>
          <w:sz w:val="24"/>
          <w:szCs w:val="24"/>
        </w:rPr>
        <w:t xml:space="preserve"> </w:t>
      </w:r>
      <w:r w:rsidRPr="0077251F">
        <w:rPr>
          <w:rFonts w:ascii="Times New Roman" w:hAnsi="Times New Roman"/>
          <w:iCs/>
          <w:sz w:val="24"/>
          <w:szCs w:val="24"/>
        </w:rPr>
        <w:t>kelahiran</w:t>
      </w:r>
      <w:r>
        <w:rPr>
          <w:rFonts w:ascii="Times New Roman" w:hAnsi="Times New Roman"/>
          <w:iCs/>
          <w:sz w:val="24"/>
          <w:szCs w:val="24"/>
        </w:rPr>
        <w:t xml:space="preserve"> </w:t>
      </w:r>
      <w:r w:rsidRPr="0077251F">
        <w:rPr>
          <w:rFonts w:ascii="Times New Roman" w:hAnsi="Times New Roman"/>
          <w:iCs/>
          <w:sz w:val="24"/>
          <w:szCs w:val="24"/>
        </w:rPr>
        <w:t>balita,</w:t>
      </w:r>
      <w:r w:rsidRPr="0077251F">
        <w:rPr>
          <w:rFonts w:ascii="Times New Roman" w:hAnsi="Times New Roman"/>
          <w:iCs/>
          <w:spacing w:val="-3"/>
          <w:sz w:val="24"/>
          <w:szCs w:val="24"/>
        </w:rPr>
        <w:t xml:space="preserve"> </w:t>
      </w:r>
      <w:r w:rsidRPr="0077251F">
        <w:rPr>
          <w:rFonts w:ascii="Times New Roman" w:hAnsi="Times New Roman"/>
          <w:iCs/>
          <w:sz w:val="24"/>
          <w:szCs w:val="24"/>
        </w:rPr>
        <w:t>(2)</w:t>
      </w:r>
      <w:r w:rsidRPr="0077251F">
        <w:rPr>
          <w:rFonts w:ascii="Times New Roman" w:hAnsi="Times New Roman"/>
          <w:iCs/>
          <w:spacing w:val="-13"/>
          <w:sz w:val="24"/>
          <w:szCs w:val="24"/>
        </w:rPr>
        <w:t xml:space="preserve"> </w:t>
      </w:r>
      <w:r w:rsidRPr="0077251F">
        <w:rPr>
          <w:rFonts w:ascii="Times New Roman" w:hAnsi="Times New Roman"/>
          <w:iCs/>
          <w:sz w:val="24"/>
          <w:szCs w:val="24"/>
        </w:rPr>
        <w:t>persentase</w:t>
      </w:r>
      <w:r w:rsidRPr="0077251F">
        <w:rPr>
          <w:rFonts w:ascii="Times New Roman" w:hAnsi="Times New Roman"/>
          <w:iCs/>
          <w:spacing w:val="-14"/>
          <w:sz w:val="24"/>
          <w:szCs w:val="24"/>
        </w:rPr>
        <w:t xml:space="preserve"> </w:t>
      </w:r>
      <w:r w:rsidRPr="0077251F">
        <w:rPr>
          <w:rFonts w:ascii="Times New Roman" w:hAnsi="Times New Roman"/>
          <w:iCs/>
          <w:sz w:val="24"/>
          <w:szCs w:val="24"/>
        </w:rPr>
        <w:t>cakupan</w:t>
      </w:r>
      <w:r w:rsidRPr="0077251F">
        <w:rPr>
          <w:rFonts w:ascii="Times New Roman" w:hAnsi="Times New Roman"/>
          <w:iCs/>
          <w:spacing w:val="-14"/>
          <w:sz w:val="24"/>
          <w:szCs w:val="24"/>
        </w:rPr>
        <w:t xml:space="preserve"> </w:t>
      </w:r>
      <w:r w:rsidRPr="0077251F">
        <w:rPr>
          <w:rFonts w:ascii="Times New Roman" w:hAnsi="Times New Roman"/>
          <w:iCs/>
          <w:sz w:val="24"/>
          <w:szCs w:val="24"/>
        </w:rPr>
        <w:t>kepemilikan akta cerai, (3) persentase</w:t>
      </w:r>
      <w:r w:rsidRPr="0077251F">
        <w:rPr>
          <w:rFonts w:ascii="Times New Roman" w:hAnsi="Times New Roman"/>
          <w:iCs/>
          <w:spacing w:val="-9"/>
          <w:sz w:val="24"/>
          <w:szCs w:val="24"/>
        </w:rPr>
        <w:t xml:space="preserve"> </w:t>
      </w:r>
      <w:r w:rsidRPr="0077251F">
        <w:rPr>
          <w:rFonts w:ascii="Times New Roman" w:hAnsi="Times New Roman"/>
          <w:iCs/>
          <w:sz w:val="24"/>
          <w:szCs w:val="24"/>
        </w:rPr>
        <w:t>cakupan</w:t>
      </w:r>
      <w:r w:rsidRPr="0077251F">
        <w:rPr>
          <w:rFonts w:ascii="Times New Roman" w:hAnsi="Times New Roman"/>
          <w:iCs/>
          <w:spacing w:val="-6"/>
          <w:sz w:val="24"/>
          <w:szCs w:val="24"/>
        </w:rPr>
        <w:t xml:space="preserve"> </w:t>
      </w:r>
      <w:r w:rsidRPr="0077251F">
        <w:rPr>
          <w:rFonts w:ascii="Times New Roman" w:hAnsi="Times New Roman"/>
          <w:iCs/>
          <w:sz w:val="24"/>
          <w:szCs w:val="24"/>
        </w:rPr>
        <w:t>kepemilikan</w:t>
      </w:r>
      <w:r>
        <w:rPr>
          <w:rFonts w:ascii="Times New Roman" w:hAnsi="Times New Roman"/>
          <w:iCs/>
          <w:sz w:val="24"/>
          <w:szCs w:val="24"/>
        </w:rPr>
        <w:t xml:space="preserve"> </w:t>
      </w:r>
      <w:r w:rsidRPr="0077251F">
        <w:rPr>
          <w:rFonts w:ascii="Times New Roman" w:hAnsi="Times New Roman"/>
          <w:iCs/>
          <w:sz w:val="24"/>
          <w:szCs w:val="24"/>
        </w:rPr>
        <w:t>akta nikah,</w:t>
      </w:r>
      <w:r w:rsidRPr="0077251F">
        <w:rPr>
          <w:rFonts w:ascii="Times New Roman" w:hAnsi="Times New Roman"/>
          <w:iCs/>
          <w:spacing w:val="37"/>
          <w:sz w:val="24"/>
          <w:szCs w:val="24"/>
        </w:rPr>
        <w:t xml:space="preserve"> </w:t>
      </w:r>
      <w:r w:rsidRPr="0077251F">
        <w:rPr>
          <w:rFonts w:ascii="Times New Roman" w:hAnsi="Times New Roman"/>
          <w:iCs/>
          <w:sz w:val="24"/>
          <w:szCs w:val="24"/>
        </w:rPr>
        <w:t>dan (4) persentase</w:t>
      </w:r>
      <w:r w:rsidRPr="0077251F">
        <w:rPr>
          <w:rFonts w:ascii="Times New Roman" w:hAnsi="Times New Roman"/>
          <w:iCs/>
          <w:spacing w:val="-9"/>
          <w:sz w:val="24"/>
          <w:szCs w:val="24"/>
        </w:rPr>
        <w:t xml:space="preserve"> </w:t>
      </w:r>
      <w:r w:rsidRPr="0077251F">
        <w:rPr>
          <w:rFonts w:ascii="Times New Roman" w:hAnsi="Times New Roman"/>
          <w:iCs/>
          <w:sz w:val="24"/>
          <w:szCs w:val="24"/>
        </w:rPr>
        <w:t>cakupan</w:t>
      </w:r>
      <w:r w:rsidRPr="0077251F">
        <w:rPr>
          <w:rFonts w:ascii="Times New Roman" w:hAnsi="Times New Roman"/>
          <w:iCs/>
          <w:spacing w:val="-6"/>
          <w:sz w:val="24"/>
          <w:szCs w:val="24"/>
        </w:rPr>
        <w:t xml:space="preserve"> </w:t>
      </w:r>
      <w:r w:rsidRPr="0077251F">
        <w:rPr>
          <w:rFonts w:ascii="Times New Roman" w:hAnsi="Times New Roman"/>
          <w:iCs/>
          <w:sz w:val="24"/>
          <w:szCs w:val="24"/>
        </w:rPr>
        <w:t>kepemilikan</w:t>
      </w:r>
      <w:r w:rsidRPr="0077251F">
        <w:rPr>
          <w:rFonts w:ascii="Times New Roman" w:hAnsi="Times New Roman"/>
          <w:iCs/>
          <w:spacing w:val="40"/>
          <w:sz w:val="24"/>
          <w:szCs w:val="24"/>
        </w:rPr>
        <w:t xml:space="preserve"> </w:t>
      </w:r>
      <w:r w:rsidRPr="0077251F">
        <w:rPr>
          <w:rFonts w:ascii="Times New Roman" w:hAnsi="Times New Roman"/>
          <w:iCs/>
          <w:sz w:val="24"/>
          <w:szCs w:val="24"/>
        </w:rPr>
        <w:t xml:space="preserve">akta </w:t>
      </w:r>
      <w:r w:rsidRPr="0077251F">
        <w:rPr>
          <w:rFonts w:ascii="Times New Roman" w:hAnsi="Times New Roman"/>
          <w:iCs/>
          <w:spacing w:val="-2"/>
          <w:sz w:val="24"/>
          <w:szCs w:val="24"/>
        </w:rPr>
        <w:t>kematia</w:t>
      </w:r>
      <w:r>
        <w:rPr>
          <w:rFonts w:ascii="Times New Roman" w:hAnsi="Times New Roman"/>
          <w:iCs/>
          <w:spacing w:val="-2"/>
          <w:sz w:val="24"/>
          <w:szCs w:val="24"/>
        </w:rPr>
        <w:t>n.</w:t>
      </w:r>
    </w:p>
    <w:p w14:paraId="4C1CE0BC" w14:textId="77777777" w:rsidR="00E72A28" w:rsidRDefault="00E72A28" w:rsidP="007739E1">
      <w:pPr>
        <w:widowControl w:val="0"/>
        <w:spacing w:line="360" w:lineRule="auto"/>
        <w:ind w:right="236"/>
        <w:jc w:val="both"/>
        <w:rPr>
          <w:rFonts w:ascii="Times New Roman" w:hAnsi="Times New Roman"/>
          <w:b/>
          <w:bCs/>
          <w:sz w:val="24"/>
          <w:szCs w:val="24"/>
        </w:rPr>
      </w:pPr>
    </w:p>
    <w:tbl>
      <w:tblPr>
        <w:tblW w:w="1048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89"/>
        <w:gridCol w:w="1711"/>
        <w:gridCol w:w="1985"/>
        <w:gridCol w:w="1985"/>
        <w:gridCol w:w="2126"/>
        <w:gridCol w:w="1985"/>
      </w:tblGrid>
      <w:tr w:rsidR="00273B0F" w:rsidRPr="00A91EC6" w14:paraId="57F3737B" w14:textId="77777777" w:rsidTr="00A74F02">
        <w:trPr>
          <w:trHeight w:val="492"/>
          <w:jc w:val="center"/>
        </w:trPr>
        <w:tc>
          <w:tcPr>
            <w:tcW w:w="689" w:type="dxa"/>
            <w:shd w:val="clear" w:color="auto" w:fill="DDD9C4"/>
          </w:tcPr>
          <w:p w14:paraId="0AE6671D" w14:textId="77777777" w:rsidR="00273B0F" w:rsidRPr="00A91EC6" w:rsidRDefault="00273B0F" w:rsidP="00A74F02">
            <w:pPr>
              <w:pStyle w:val="TableParagraph"/>
              <w:spacing w:line="219" w:lineRule="exact"/>
              <w:ind w:left="198"/>
              <w:rPr>
                <w:rFonts w:ascii="Times New Roman" w:hAnsi="Times New Roman"/>
                <w:b/>
              </w:rPr>
            </w:pPr>
            <w:r w:rsidRPr="00A91EC6">
              <w:rPr>
                <w:rFonts w:ascii="Times New Roman" w:hAnsi="Times New Roman"/>
                <w:b/>
                <w:spacing w:val="-5"/>
              </w:rPr>
              <w:t>No.</w:t>
            </w:r>
          </w:p>
          <w:p w14:paraId="440E7CB5" w14:textId="77777777" w:rsidR="00273B0F" w:rsidRPr="00A91EC6" w:rsidRDefault="00273B0F" w:rsidP="00A74F02">
            <w:pPr>
              <w:pStyle w:val="TableParagraph"/>
              <w:spacing w:line="241" w:lineRule="exact"/>
              <w:ind w:left="118"/>
              <w:rPr>
                <w:rFonts w:ascii="Times New Roman" w:hAnsi="Times New Roman"/>
                <w:b/>
              </w:rPr>
            </w:pPr>
            <w:r w:rsidRPr="00A91EC6">
              <w:rPr>
                <w:rFonts w:ascii="Times New Roman" w:hAnsi="Times New Roman"/>
                <w:b/>
                <w:spacing w:val="-2"/>
              </w:rPr>
              <w:t>Indik</w:t>
            </w:r>
          </w:p>
        </w:tc>
        <w:tc>
          <w:tcPr>
            <w:tcW w:w="1711" w:type="dxa"/>
            <w:shd w:val="clear" w:color="auto" w:fill="DDD9C4"/>
          </w:tcPr>
          <w:p w14:paraId="7AD2F5EE" w14:textId="77777777" w:rsidR="00273B0F" w:rsidRPr="00A91EC6" w:rsidRDefault="00273B0F" w:rsidP="00A74F02">
            <w:pPr>
              <w:pStyle w:val="TableParagraph"/>
              <w:spacing w:before="74"/>
              <w:ind w:left="149"/>
              <w:rPr>
                <w:rFonts w:ascii="Times New Roman" w:hAnsi="Times New Roman"/>
                <w:b/>
                <w:i/>
              </w:rPr>
            </w:pPr>
            <w:r w:rsidRPr="00A91EC6">
              <w:rPr>
                <w:rFonts w:ascii="Times New Roman" w:hAnsi="Times New Roman"/>
                <w:b/>
                <w:i/>
                <w:spacing w:val="-2"/>
              </w:rPr>
              <w:t>Indikator</w:t>
            </w:r>
          </w:p>
        </w:tc>
        <w:tc>
          <w:tcPr>
            <w:tcW w:w="1985" w:type="dxa"/>
            <w:shd w:val="clear" w:color="auto" w:fill="DDD9C4"/>
          </w:tcPr>
          <w:p w14:paraId="0A31A4EC" w14:textId="77777777" w:rsidR="00273B0F" w:rsidRPr="00A91EC6" w:rsidRDefault="00273B0F" w:rsidP="00A74F02">
            <w:pPr>
              <w:pStyle w:val="TableParagraph"/>
              <w:spacing w:before="74"/>
              <w:ind w:left="503"/>
              <w:rPr>
                <w:rFonts w:ascii="Times New Roman" w:hAnsi="Times New Roman"/>
                <w:b/>
                <w:i/>
              </w:rPr>
            </w:pPr>
            <w:r w:rsidRPr="00A91EC6">
              <w:rPr>
                <w:rFonts w:ascii="Times New Roman" w:hAnsi="Times New Roman"/>
                <w:b/>
                <w:i/>
                <w:spacing w:val="-2"/>
              </w:rPr>
              <w:t>Pressure</w:t>
            </w:r>
          </w:p>
        </w:tc>
        <w:tc>
          <w:tcPr>
            <w:tcW w:w="1985" w:type="dxa"/>
            <w:shd w:val="clear" w:color="auto" w:fill="DDD9C4"/>
          </w:tcPr>
          <w:p w14:paraId="2D90B625" w14:textId="77777777" w:rsidR="00273B0F" w:rsidRPr="00A91EC6" w:rsidRDefault="00273B0F" w:rsidP="00A74F02">
            <w:pPr>
              <w:pStyle w:val="TableParagraph"/>
              <w:spacing w:before="74"/>
              <w:ind w:left="27"/>
              <w:jc w:val="center"/>
              <w:rPr>
                <w:rFonts w:ascii="Times New Roman" w:hAnsi="Times New Roman"/>
                <w:b/>
                <w:i/>
              </w:rPr>
            </w:pPr>
            <w:r w:rsidRPr="00A91EC6">
              <w:rPr>
                <w:rFonts w:ascii="Times New Roman" w:hAnsi="Times New Roman"/>
                <w:b/>
                <w:i/>
                <w:spacing w:val="-2"/>
              </w:rPr>
              <w:t>State</w:t>
            </w:r>
          </w:p>
        </w:tc>
        <w:tc>
          <w:tcPr>
            <w:tcW w:w="2126" w:type="dxa"/>
            <w:shd w:val="clear" w:color="auto" w:fill="DDD9C4"/>
          </w:tcPr>
          <w:p w14:paraId="23A87D10" w14:textId="77777777" w:rsidR="00273B0F" w:rsidRPr="00A91EC6" w:rsidRDefault="00273B0F" w:rsidP="00A74F02">
            <w:pPr>
              <w:pStyle w:val="TableParagraph"/>
              <w:spacing w:before="74"/>
              <w:ind w:left="18"/>
              <w:jc w:val="center"/>
              <w:rPr>
                <w:rFonts w:ascii="Times New Roman" w:hAnsi="Times New Roman"/>
                <w:b/>
                <w:i/>
              </w:rPr>
            </w:pPr>
            <w:r w:rsidRPr="00A91EC6">
              <w:rPr>
                <w:rFonts w:ascii="Times New Roman" w:hAnsi="Times New Roman"/>
                <w:b/>
                <w:i/>
                <w:spacing w:val="-2"/>
              </w:rPr>
              <w:t>Respon</w:t>
            </w:r>
          </w:p>
        </w:tc>
        <w:tc>
          <w:tcPr>
            <w:tcW w:w="1985" w:type="dxa"/>
            <w:shd w:val="clear" w:color="auto" w:fill="DDD9C4"/>
          </w:tcPr>
          <w:p w14:paraId="11D29D91" w14:textId="77777777" w:rsidR="00273B0F" w:rsidRPr="00A91EC6" w:rsidRDefault="00273B0F" w:rsidP="00A74F02">
            <w:pPr>
              <w:pStyle w:val="TableParagraph"/>
              <w:spacing w:before="74"/>
              <w:ind w:left="64" w:right="39"/>
              <w:jc w:val="center"/>
              <w:rPr>
                <w:rFonts w:ascii="Times New Roman" w:hAnsi="Times New Roman"/>
                <w:b/>
                <w:i/>
              </w:rPr>
            </w:pPr>
            <w:r w:rsidRPr="00A91EC6">
              <w:rPr>
                <w:rFonts w:ascii="Times New Roman" w:hAnsi="Times New Roman"/>
                <w:b/>
                <w:i/>
                <w:spacing w:val="-2"/>
              </w:rPr>
              <w:t>Impact</w:t>
            </w:r>
          </w:p>
        </w:tc>
      </w:tr>
      <w:tr w:rsidR="00273B0F" w:rsidRPr="00A91EC6" w14:paraId="17338F6D" w14:textId="77777777" w:rsidTr="00A74F02">
        <w:trPr>
          <w:trHeight w:val="492"/>
          <w:jc w:val="center"/>
        </w:trPr>
        <w:tc>
          <w:tcPr>
            <w:tcW w:w="689" w:type="dxa"/>
          </w:tcPr>
          <w:p w14:paraId="31A20B2E" w14:textId="77777777" w:rsidR="00273B0F" w:rsidRPr="00A91EC6" w:rsidRDefault="00957F87" w:rsidP="00273B0F">
            <w:pPr>
              <w:pStyle w:val="TableParagraph"/>
              <w:ind w:left="46" w:right="18"/>
              <w:jc w:val="center"/>
              <w:rPr>
                <w:rFonts w:ascii="Times New Roman" w:hAnsi="Times New Roman"/>
              </w:rPr>
            </w:pPr>
            <w:r>
              <w:rPr>
                <w:rFonts w:ascii="Times New Roman" w:hAnsi="Times New Roman"/>
              </w:rPr>
              <w:t>26</w:t>
            </w:r>
            <w:r w:rsidR="00273B0F">
              <w:rPr>
                <w:rFonts w:ascii="Times New Roman" w:hAnsi="Times New Roman"/>
              </w:rPr>
              <w:t>.</w:t>
            </w:r>
          </w:p>
        </w:tc>
        <w:tc>
          <w:tcPr>
            <w:tcW w:w="1711" w:type="dxa"/>
          </w:tcPr>
          <w:p w14:paraId="3093A0DB" w14:textId="77777777" w:rsidR="00273B0F" w:rsidRPr="00273B0F" w:rsidRDefault="00273B0F" w:rsidP="00273B0F">
            <w:pPr>
              <w:pStyle w:val="TableParagraph"/>
              <w:ind w:left="102"/>
              <w:rPr>
                <w:rFonts w:ascii="Times New Roman" w:hAnsi="Times New Roman"/>
              </w:rPr>
            </w:pPr>
            <w:r w:rsidRPr="00273B0F">
              <w:rPr>
                <w:rFonts w:ascii="Times New Roman" w:hAnsi="Times New Roman"/>
                <w:spacing w:val="-2"/>
              </w:rPr>
              <w:t>Cakupan</w:t>
            </w:r>
          </w:p>
          <w:p w14:paraId="2A8EAD6E" w14:textId="77777777" w:rsidR="00273B0F" w:rsidRPr="00273B0F" w:rsidRDefault="00273B0F" w:rsidP="00273B0F">
            <w:pPr>
              <w:pStyle w:val="TableParagraph"/>
              <w:ind w:left="102" w:right="169"/>
              <w:rPr>
                <w:rFonts w:ascii="Times New Roman" w:hAnsi="Times New Roman"/>
              </w:rPr>
            </w:pPr>
            <w:r w:rsidRPr="00273B0F">
              <w:rPr>
                <w:rFonts w:ascii="Times New Roman" w:hAnsi="Times New Roman"/>
                <w:spacing w:val="-6"/>
              </w:rPr>
              <w:t xml:space="preserve">Kepemilikan </w:t>
            </w:r>
            <w:r w:rsidRPr="00273B0F">
              <w:rPr>
                <w:rFonts w:ascii="Times New Roman" w:hAnsi="Times New Roman"/>
                <w:spacing w:val="-4"/>
              </w:rPr>
              <w:t xml:space="preserve">Akta </w:t>
            </w:r>
            <w:r w:rsidRPr="00273B0F">
              <w:rPr>
                <w:rFonts w:ascii="Times New Roman" w:hAnsi="Times New Roman"/>
                <w:spacing w:val="-2"/>
              </w:rPr>
              <w:t>Kelahiran Balita</w:t>
            </w:r>
          </w:p>
        </w:tc>
        <w:tc>
          <w:tcPr>
            <w:tcW w:w="1985" w:type="dxa"/>
          </w:tcPr>
          <w:p w14:paraId="3EA00D75" w14:textId="77777777" w:rsidR="00273B0F" w:rsidRPr="00273B0F" w:rsidRDefault="00957F87" w:rsidP="00273B0F">
            <w:pPr>
              <w:pStyle w:val="TableParagraph"/>
              <w:ind w:left="133"/>
              <w:rPr>
                <w:rFonts w:ascii="Times New Roman" w:hAnsi="Times New Roman"/>
              </w:rPr>
            </w:pPr>
            <w:r w:rsidRPr="00957F87">
              <w:rPr>
                <w:rFonts w:ascii="Times New Roman" w:hAnsi="Times New Roman"/>
              </w:rPr>
              <w:t xml:space="preserve">Tingginya jumlah penduduk usia 0–17 tahun di Kabupaten Sumedang menimbulkan tekanan untuk menjaga konsistensi pelayanan. Tantangan utama adalah mempertahankan cakupan tinggi ini di </w:t>
            </w:r>
            <w:r w:rsidRPr="00957F87">
              <w:rPr>
                <w:rFonts w:ascii="Times New Roman" w:hAnsi="Times New Roman"/>
              </w:rPr>
              <w:lastRenderedPageBreak/>
              <w:t>tengah dinamika kelahiran baru, mobilitas penduduk, serta potensi keterlambatan pelaporan oleh masyarakat.</w:t>
            </w:r>
          </w:p>
        </w:tc>
        <w:tc>
          <w:tcPr>
            <w:tcW w:w="1985" w:type="dxa"/>
          </w:tcPr>
          <w:p w14:paraId="1D3119B2" w14:textId="77777777" w:rsidR="00273B0F" w:rsidRPr="00273B0F" w:rsidRDefault="00957F87" w:rsidP="00957F87">
            <w:pPr>
              <w:pStyle w:val="TableParagraph"/>
              <w:ind w:left="141" w:right="537"/>
              <w:rPr>
                <w:rFonts w:ascii="Times New Roman" w:hAnsi="Times New Roman"/>
              </w:rPr>
            </w:pPr>
            <w:r w:rsidRPr="00957F87">
              <w:rPr>
                <w:rFonts w:ascii="Times New Roman" w:hAnsi="Times New Roman"/>
                <w:spacing w:val="-2"/>
              </w:rPr>
              <w:lastRenderedPageBreak/>
              <w:t>jumlah penduduk usia 0–17 tahun di Kabupaten Sumedang, dengan cakupan kepemilikan akta kelahiran mencapai 304.477 jiwa (96,17%)</w:t>
            </w:r>
          </w:p>
        </w:tc>
        <w:tc>
          <w:tcPr>
            <w:tcW w:w="2126" w:type="dxa"/>
          </w:tcPr>
          <w:p w14:paraId="7FB3937B" w14:textId="77777777" w:rsidR="00957F87" w:rsidRPr="00957F87" w:rsidRDefault="00957F87" w:rsidP="00933C7C">
            <w:pPr>
              <w:pStyle w:val="TableParagraph"/>
              <w:numPr>
                <w:ilvl w:val="0"/>
                <w:numId w:val="43"/>
              </w:numPr>
              <w:tabs>
                <w:tab w:val="left" w:pos="101"/>
              </w:tabs>
              <w:autoSpaceDE w:val="0"/>
              <w:autoSpaceDN w:val="0"/>
              <w:ind w:right="256"/>
              <w:rPr>
                <w:rFonts w:ascii="Times New Roman" w:hAnsi="Times New Roman"/>
              </w:rPr>
            </w:pPr>
            <w:r w:rsidRPr="00957F87">
              <w:rPr>
                <w:rFonts w:ascii="Times New Roman" w:hAnsi="Times New Roman"/>
              </w:rPr>
              <w:t>'-percepatan penerbitan akta kelahiran melalui sistem pelayanan satu hari jadi. (Sila Semedi),</w:t>
            </w:r>
          </w:p>
          <w:p w14:paraId="272DE360" w14:textId="77777777" w:rsidR="00957F87" w:rsidRPr="00957F87" w:rsidRDefault="00957F87" w:rsidP="00933C7C">
            <w:pPr>
              <w:pStyle w:val="TableParagraph"/>
              <w:numPr>
                <w:ilvl w:val="0"/>
                <w:numId w:val="43"/>
              </w:numPr>
              <w:tabs>
                <w:tab w:val="left" w:pos="101"/>
              </w:tabs>
              <w:autoSpaceDE w:val="0"/>
              <w:autoSpaceDN w:val="0"/>
              <w:ind w:right="256"/>
              <w:rPr>
                <w:rFonts w:ascii="Times New Roman" w:hAnsi="Times New Roman"/>
              </w:rPr>
            </w:pPr>
            <w:r w:rsidRPr="00957F87">
              <w:rPr>
                <w:rFonts w:ascii="Times New Roman" w:hAnsi="Times New Roman"/>
              </w:rPr>
              <w:t xml:space="preserve">- penguatan pelayanan berbasis digital dan kiolaborasi agar pelaporan kelahiran lebih cepat dan </w:t>
            </w:r>
            <w:r w:rsidRPr="00957F87">
              <w:rPr>
                <w:rFonts w:ascii="Times New Roman" w:hAnsi="Times New Roman"/>
              </w:rPr>
              <w:lastRenderedPageBreak/>
              <w:t>mudah melalui inovasi JAMPEHARUPAT,</w:t>
            </w:r>
          </w:p>
          <w:p w14:paraId="26789FEF" w14:textId="77777777" w:rsidR="00273B0F" w:rsidRPr="00273B0F" w:rsidRDefault="00957F87" w:rsidP="00933C7C">
            <w:pPr>
              <w:pStyle w:val="TableParagraph"/>
              <w:numPr>
                <w:ilvl w:val="0"/>
                <w:numId w:val="43"/>
              </w:numPr>
              <w:rPr>
                <w:rFonts w:ascii="Times New Roman" w:hAnsi="Times New Roman"/>
              </w:rPr>
            </w:pPr>
            <w:r w:rsidRPr="00957F87">
              <w:rPr>
                <w:rFonts w:ascii="Times New Roman" w:hAnsi="Times New Roman"/>
              </w:rPr>
              <w:t>- pendataan aktif anak usia 0–17 tahun yang belum memiliki akta kelahiran melalui kolaborasi dengan sekolah, Posyandu, dan perangkat desa.   -memperluas layanan  Jemput bola akta kelahiran dalam inovasi SIMOYAN Adminduk.</w:t>
            </w:r>
          </w:p>
        </w:tc>
        <w:tc>
          <w:tcPr>
            <w:tcW w:w="1985" w:type="dxa"/>
          </w:tcPr>
          <w:p w14:paraId="7C9C674A" w14:textId="77777777" w:rsidR="00273B0F" w:rsidRPr="00A74F02" w:rsidRDefault="00957F87" w:rsidP="00957F87">
            <w:pPr>
              <w:pStyle w:val="TableParagraph"/>
              <w:autoSpaceDE w:val="0"/>
              <w:autoSpaceDN w:val="0"/>
              <w:ind w:left="5" w:right="242"/>
              <w:rPr>
                <w:rFonts w:ascii="Times New Roman" w:hAnsi="Times New Roman"/>
              </w:rPr>
            </w:pPr>
            <w:r w:rsidRPr="00957F87">
              <w:rPr>
                <w:rFonts w:ascii="Times New Roman" w:hAnsi="Times New Roman"/>
                <w:spacing w:val="-2"/>
              </w:rPr>
              <w:lastRenderedPageBreak/>
              <w:t xml:space="preserve">Evaluasi dilakukan melalui pemantauan progres bulanan cakupan akta kelahiran, rapat evaluasi jampeharupat,  serta penilaian kepuasan masyarakat terhadap layanan. </w:t>
            </w:r>
            <w:r w:rsidRPr="00957F87">
              <w:rPr>
                <w:rFonts w:ascii="Times New Roman" w:hAnsi="Times New Roman"/>
                <w:spacing w:val="-2"/>
              </w:rPr>
              <w:lastRenderedPageBreak/>
              <w:t>Dengan cakupan yang telah mencapai 96,17%, evaluasi ini memastikan bahwa setiap anak yang belum memiliki akta dapat segera terdata, sekaligus menjaga keberlanjutan pemenuhan hak identitas bagi seluruh anak di Kabupaten Sumedang.</w:t>
            </w:r>
          </w:p>
        </w:tc>
      </w:tr>
      <w:tr w:rsidR="00A74F02" w:rsidRPr="00A91EC6" w14:paraId="24C0EADD" w14:textId="77777777" w:rsidTr="00A74F02">
        <w:trPr>
          <w:trHeight w:val="492"/>
          <w:jc w:val="center"/>
        </w:trPr>
        <w:tc>
          <w:tcPr>
            <w:tcW w:w="689" w:type="dxa"/>
          </w:tcPr>
          <w:p w14:paraId="301200B8" w14:textId="77777777" w:rsidR="00A74F02" w:rsidRDefault="00957F87" w:rsidP="00273B0F">
            <w:pPr>
              <w:pStyle w:val="TableParagraph"/>
              <w:ind w:left="46" w:right="18"/>
              <w:jc w:val="center"/>
              <w:rPr>
                <w:rFonts w:ascii="Times New Roman" w:hAnsi="Times New Roman"/>
              </w:rPr>
            </w:pPr>
            <w:r>
              <w:rPr>
                <w:rFonts w:ascii="Times New Roman" w:hAnsi="Times New Roman"/>
              </w:rPr>
              <w:lastRenderedPageBreak/>
              <w:t>27</w:t>
            </w:r>
            <w:r w:rsidR="00A74F02">
              <w:rPr>
                <w:rFonts w:ascii="Times New Roman" w:hAnsi="Times New Roman"/>
              </w:rPr>
              <w:t>.</w:t>
            </w:r>
          </w:p>
        </w:tc>
        <w:tc>
          <w:tcPr>
            <w:tcW w:w="1711" w:type="dxa"/>
          </w:tcPr>
          <w:p w14:paraId="3DB26E8E" w14:textId="77777777" w:rsidR="00A74F02" w:rsidRPr="00E704DF" w:rsidRDefault="00A74F02" w:rsidP="00A74F02">
            <w:pPr>
              <w:pStyle w:val="TableParagraph"/>
              <w:spacing w:line="219" w:lineRule="exact"/>
              <w:ind w:left="102"/>
              <w:rPr>
                <w:spacing w:val="-2"/>
                <w:sz w:val="21"/>
              </w:rPr>
            </w:pPr>
            <w:r>
              <w:rPr>
                <w:spacing w:val="-2"/>
                <w:sz w:val="21"/>
              </w:rPr>
              <w:t>Cakupan</w:t>
            </w:r>
          </w:p>
          <w:p w14:paraId="01482404" w14:textId="77777777" w:rsidR="00A74F02" w:rsidRPr="00273B0F" w:rsidRDefault="00A74F02" w:rsidP="00A74F02">
            <w:pPr>
              <w:pStyle w:val="TableParagraph"/>
              <w:ind w:left="102"/>
              <w:rPr>
                <w:rFonts w:ascii="Times New Roman" w:hAnsi="Times New Roman"/>
                <w:spacing w:val="-2"/>
              </w:rPr>
            </w:pPr>
            <w:r w:rsidRPr="00E704DF">
              <w:rPr>
                <w:spacing w:val="-2"/>
                <w:sz w:val="21"/>
              </w:rPr>
              <w:t>Kepemilikan Akta Cerai</w:t>
            </w:r>
          </w:p>
        </w:tc>
        <w:tc>
          <w:tcPr>
            <w:tcW w:w="1985" w:type="dxa"/>
          </w:tcPr>
          <w:p w14:paraId="479A6C8B" w14:textId="77777777" w:rsidR="00A74F02" w:rsidRPr="00273B0F" w:rsidRDefault="00957F87" w:rsidP="00273B0F">
            <w:pPr>
              <w:pStyle w:val="TableParagraph"/>
              <w:ind w:left="117"/>
              <w:rPr>
                <w:rFonts w:ascii="Times New Roman" w:hAnsi="Times New Roman"/>
              </w:rPr>
            </w:pPr>
            <w:r w:rsidRPr="00957F87">
              <w:rPr>
                <w:rFonts w:ascii="Times New Roman" w:hAnsi="Times New Roman"/>
              </w:rPr>
              <w:t>melihat real kondisi angka perceraian di tahun 2025 termasuk tinggi yaitu sebanyak 3802 akta cerai sudah diterbitkan oleh Pengadilan Agama Sumedang</w:t>
            </w:r>
          </w:p>
        </w:tc>
        <w:tc>
          <w:tcPr>
            <w:tcW w:w="1985" w:type="dxa"/>
          </w:tcPr>
          <w:p w14:paraId="0A42E818" w14:textId="77777777" w:rsidR="00A74F02" w:rsidRPr="00A74F02" w:rsidRDefault="00957F87" w:rsidP="00957F87">
            <w:pPr>
              <w:pStyle w:val="TableParagraph"/>
              <w:autoSpaceDE w:val="0"/>
              <w:autoSpaceDN w:val="0"/>
              <w:ind w:right="336"/>
              <w:rPr>
                <w:rFonts w:ascii="Times New Roman" w:hAnsi="Times New Roman"/>
                <w:spacing w:val="-2"/>
                <w:highlight w:val="yellow"/>
              </w:rPr>
            </w:pPr>
            <w:r w:rsidRPr="00957F87">
              <w:rPr>
                <w:rFonts w:ascii="Times New Roman" w:hAnsi="Times New Roman"/>
                <w:spacing w:val="-2"/>
              </w:rPr>
              <w:t>faktor penyebab perceraian tertinggi adalah perselisihan dan pertengkaran terus menerus dan faktor ekonomi</w:t>
            </w:r>
          </w:p>
        </w:tc>
        <w:tc>
          <w:tcPr>
            <w:tcW w:w="2126" w:type="dxa"/>
          </w:tcPr>
          <w:p w14:paraId="43CE8642" w14:textId="77777777" w:rsidR="00A74F02" w:rsidRPr="00273B0F" w:rsidRDefault="00957F87" w:rsidP="00957F87">
            <w:pPr>
              <w:pStyle w:val="TableParagraph"/>
              <w:tabs>
                <w:tab w:val="left" w:pos="101"/>
              </w:tabs>
              <w:autoSpaceDE w:val="0"/>
              <w:autoSpaceDN w:val="0"/>
              <w:ind w:right="256"/>
              <w:rPr>
                <w:rFonts w:ascii="Times New Roman" w:hAnsi="Times New Roman"/>
              </w:rPr>
            </w:pPr>
            <w:r w:rsidRPr="00957F87">
              <w:rPr>
                <w:rFonts w:ascii="Times New Roman" w:hAnsi="Times New Roman"/>
              </w:rPr>
              <w:t>penyuluhan hukum oleh instansi terkait sebelum para pihak mengajukan perceraian ke pengadilan</w:t>
            </w:r>
          </w:p>
        </w:tc>
        <w:tc>
          <w:tcPr>
            <w:tcW w:w="1985" w:type="dxa"/>
          </w:tcPr>
          <w:p w14:paraId="65016BE3" w14:textId="77777777" w:rsidR="00957F87" w:rsidRDefault="00957F87" w:rsidP="00957F87">
            <w:pPr>
              <w:pStyle w:val="TableParagraph"/>
              <w:autoSpaceDE w:val="0"/>
              <w:autoSpaceDN w:val="0"/>
              <w:ind w:right="242"/>
              <w:rPr>
                <w:rFonts w:ascii="Times New Roman" w:hAnsi="Times New Roman"/>
                <w:spacing w:val="-2"/>
              </w:rPr>
            </w:pPr>
            <w:r w:rsidRPr="00957F87">
              <w:rPr>
                <w:rFonts w:ascii="Times New Roman" w:hAnsi="Times New Roman"/>
                <w:spacing w:val="-2"/>
              </w:rPr>
              <w:t>monitoring dan evaluasi duduk bersama dengan instansi terkait di tingkat kabupaten sumedang</w:t>
            </w:r>
          </w:p>
          <w:p w14:paraId="0294E279" w14:textId="77777777" w:rsidR="00A74F02" w:rsidRPr="00957F87" w:rsidRDefault="00A74F02" w:rsidP="00957F87">
            <w:pPr>
              <w:jc w:val="center"/>
              <w:rPr>
                <w:lang w:eastAsia="en-US"/>
              </w:rPr>
            </w:pPr>
          </w:p>
        </w:tc>
      </w:tr>
      <w:tr w:rsidR="00A74F02" w:rsidRPr="00A91EC6" w14:paraId="4FBDAF22" w14:textId="77777777" w:rsidTr="00A74F02">
        <w:trPr>
          <w:trHeight w:val="492"/>
          <w:jc w:val="center"/>
        </w:trPr>
        <w:tc>
          <w:tcPr>
            <w:tcW w:w="689" w:type="dxa"/>
          </w:tcPr>
          <w:p w14:paraId="17FEEEE4" w14:textId="77777777" w:rsidR="00A74F02" w:rsidRDefault="00957F87" w:rsidP="00273B0F">
            <w:pPr>
              <w:pStyle w:val="TableParagraph"/>
              <w:ind w:left="46" w:right="18"/>
              <w:jc w:val="center"/>
              <w:rPr>
                <w:rFonts w:ascii="Times New Roman" w:hAnsi="Times New Roman"/>
              </w:rPr>
            </w:pPr>
            <w:r>
              <w:rPr>
                <w:rFonts w:ascii="Times New Roman" w:hAnsi="Times New Roman"/>
              </w:rPr>
              <w:t>28</w:t>
            </w:r>
            <w:r w:rsidR="00A74F02">
              <w:rPr>
                <w:rFonts w:ascii="Times New Roman" w:hAnsi="Times New Roman"/>
              </w:rPr>
              <w:t>.</w:t>
            </w:r>
          </w:p>
        </w:tc>
        <w:tc>
          <w:tcPr>
            <w:tcW w:w="1711" w:type="dxa"/>
          </w:tcPr>
          <w:p w14:paraId="2A1F59B3" w14:textId="77777777" w:rsidR="00A74F02" w:rsidRPr="00E704DF" w:rsidRDefault="00A74F02" w:rsidP="00A74F02">
            <w:pPr>
              <w:pStyle w:val="TableParagraph"/>
              <w:spacing w:line="219" w:lineRule="exact"/>
              <w:ind w:left="102"/>
              <w:rPr>
                <w:spacing w:val="-2"/>
                <w:sz w:val="21"/>
              </w:rPr>
            </w:pPr>
            <w:r>
              <w:rPr>
                <w:spacing w:val="-2"/>
                <w:sz w:val="21"/>
              </w:rPr>
              <w:t>Cakupan</w:t>
            </w:r>
          </w:p>
          <w:p w14:paraId="0FC0FCB3" w14:textId="77777777" w:rsidR="00A74F02" w:rsidRDefault="00A74F02" w:rsidP="00A74F02">
            <w:pPr>
              <w:pStyle w:val="TableParagraph"/>
              <w:spacing w:line="219" w:lineRule="exact"/>
              <w:ind w:left="102"/>
              <w:rPr>
                <w:spacing w:val="-2"/>
                <w:sz w:val="21"/>
              </w:rPr>
            </w:pPr>
            <w:r w:rsidRPr="00E704DF">
              <w:rPr>
                <w:spacing w:val="-2"/>
                <w:sz w:val="21"/>
              </w:rPr>
              <w:t>Kepemilikan Akta Nikah</w:t>
            </w:r>
          </w:p>
        </w:tc>
        <w:tc>
          <w:tcPr>
            <w:tcW w:w="1985" w:type="dxa"/>
          </w:tcPr>
          <w:p w14:paraId="79AB1C3E" w14:textId="77777777" w:rsidR="00A74F02" w:rsidRPr="00273B0F" w:rsidRDefault="00957F87" w:rsidP="00273B0F">
            <w:pPr>
              <w:pStyle w:val="TableParagraph"/>
              <w:ind w:left="117"/>
              <w:rPr>
                <w:rFonts w:ascii="Times New Roman" w:hAnsi="Times New Roman"/>
              </w:rPr>
            </w:pPr>
            <w:r w:rsidRPr="00957F87">
              <w:rPr>
                <w:rFonts w:ascii="Times New Roman" w:hAnsi="Times New Roman"/>
              </w:rPr>
              <w:t>Tidak memenuhi persyaratan pencatatn Nikah</w:t>
            </w:r>
          </w:p>
        </w:tc>
        <w:tc>
          <w:tcPr>
            <w:tcW w:w="1985" w:type="dxa"/>
          </w:tcPr>
          <w:p w14:paraId="34675FB9" w14:textId="77777777" w:rsidR="00A74F02" w:rsidRPr="00A74F02" w:rsidRDefault="00957F87" w:rsidP="00957F87">
            <w:pPr>
              <w:pStyle w:val="TableParagraph"/>
              <w:autoSpaceDE w:val="0"/>
              <w:autoSpaceDN w:val="0"/>
              <w:ind w:right="336"/>
              <w:rPr>
                <w:rFonts w:ascii="Times New Roman" w:hAnsi="Times New Roman"/>
                <w:spacing w:val="-2"/>
                <w:highlight w:val="yellow"/>
              </w:rPr>
            </w:pPr>
            <w:r w:rsidRPr="00957F87">
              <w:rPr>
                <w:rFonts w:ascii="Times New Roman" w:hAnsi="Times New Roman"/>
                <w:spacing w:val="-2"/>
              </w:rPr>
              <w:t>99,00 (November 2025)</w:t>
            </w:r>
          </w:p>
        </w:tc>
        <w:tc>
          <w:tcPr>
            <w:tcW w:w="2126" w:type="dxa"/>
          </w:tcPr>
          <w:p w14:paraId="7CD016F1" w14:textId="77777777" w:rsidR="00A74F02" w:rsidRPr="00273B0F" w:rsidRDefault="00957F87" w:rsidP="00957F87">
            <w:pPr>
              <w:pStyle w:val="TableParagraph"/>
              <w:tabs>
                <w:tab w:val="left" w:pos="101"/>
              </w:tabs>
              <w:autoSpaceDE w:val="0"/>
              <w:autoSpaceDN w:val="0"/>
              <w:ind w:right="256"/>
              <w:rPr>
                <w:rFonts w:ascii="Times New Roman" w:hAnsi="Times New Roman"/>
              </w:rPr>
            </w:pPr>
            <w:r w:rsidRPr="00957F87">
              <w:rPr>
                <w:rFonts w:ascii="Times New Roman" w:hAnsi="Times New Roman"/>
              </w:rPr>
              <w:t>Optimalisasi Gerakan Sadar (GAS) Pencatatan Nikah</w:t>
            </w:r>
          </w:p>
        </w:tc>
        <w:tc>
          <w:tcPr>
            <w:tcW w:w="1985" w:type="dxa"/>
          </w:tcPr>
          <w:p w14:paraId="560D1A7A" w14:textId="77777777" w:rsidR="00A74F02" w:rsidRPr="00273B0F" w:rsidRDefault="00957F87" w:rsidP="00957F87">
            <w:pPr>
              <w:pStyle w:val="TableParagraph"/>
              <w:autoSpaceDE w:val="0"/>
              <w:autoSpaceDN w:val="0"/>
              <w:ind w:right="242"/>
              <w:rPr>
                <w:rFonts w:ascii="Times New Roman" w:hAnsi="Times New Roman"/>
                <w:spacing w:val="-2"/>
              </w:rPr>
            </w:pPr>
            <w:r w:rsidRPr="00957F87">
              <w:rPr>
                <w:rFonts w:ascii="Times New Roman" w:hAnsi="Times New Roman"/>
              </w:rPr>
              <w:t>Persentase Masyarakat untuk mendapatkan Akta Nikah meningkat</w:t>
            </w:r>
          </w:p>
        </w:tc>
      </w:tr>
      <w:tr w:rsidR="00A74F02" w:rsidRPr="00A91EC6" w14:paraId="07364E4F" w14:textId="77777777" w:rsidTr="00A74F02">
        <w:trPr>
          <w:trHeight w:val="492"/>
          <w:jc w:val="center"/>
        </w:trPr>
        <w:tc>
          <w:tcPr>
            <w:tcW w:w="689" w:type="dxa"/>
          </w:tcPr>
          <w:p w14:paraId="3AF48C02" w14:textId="77777777" w:rsidR="00A74F02" w:rsidRDefault="00957F87" w:rsidP="00273B0F">
            <w:pPr>
              <w:pStyle w:val="TableParagraph"/>
              <w:ind w:left="46" w:right="18"/>
              <w:jc w:val="center"/>
              <w:rPr>
                <w:rFonts w:ascii="Times New Roman" w:hAnsi="Times New Roman"/>
              </w:rPr>
            </w:pPr>
            <w:r>
              <w:rPr>
                <w:rFonts w:ascii="Times New Roman" w:hAnsi="Times New Roman"/>
              </w:rPr>
              <w:t>29</w:t>
            </w:r>
            <w:r w:rsidR="00A74F02">
              <w:rPr>
                <w:rFonts w:ascii="Times New Roman" w:hAnsi="Times New Roman"/>
              </w:rPr>
              <w:t>.</w:t>
            </w:r>
          </w:p>
        </w:tc>
        <w:tc>
          <w:tcPr>
            <w:tcW w:w="1711" w:type="dxa"/>
          </w:tcPr>
          <w:p w14:paraId="52AC0EB4" w14:textId="77777777" w:rsidR="00A74F02" w:rsidRPr="00E704DF" w:rsidRDefault="00A74F02" w:rsidP="00A74F02">
            <w:pPr>
              <w:pStyle w:val="TableParagraph"/>
              <w:spacing w:line="219" w:lineRule="exact"/>
              <w:ind w:left="102"/>
              <w:rPr>
                <w:spacing w:val="-2"/>
                <w:sz w:val="21"/>
              </w:rPr>
            </w:pPr>
            <w:r>
              <w:rPr>
                <w:spacing w:val="-2"/>
                <w:sz w:val="21"/>
              </w:rPr>
              <w:t>Cakupan</w:t>
            </w:r>
          </w:p>
          <w:p w14:paraId="2DBCF166" w14:textId="77777777" w:rsidR="00A74F02" w:rsidRDefault="00A74F02" w:rsidP="00A74F02">
            <w:pPr>
              <w:pStyle w:val="TableParagraph"/>
              <w:spacing w:line="219" w:lineRule="exact"/>
              <w:ind w:left="102"/>
              <w:rPr>
                <w:spacing w:val="-2"/>
                <w:sz w:val="21"/>
              </w:rPr>
            </w:pPr>
            <w:r w:rsidRPr="00E704DF">
              <w:rPr>
                <w:spacing w:val="-2"/>
                <w:sz w:val="21"/>
              </w:rPr>
              <w:t xml:space="preserve">Kepemilikan Akta </w:t>
            </w:r>
            <w:r>
              <w:rPr>
                <w:spacing w:val="-2"/>
                <w:sz w:val="21"/>
              </w:rPr>
              <w:t>Kematian</w:t>
            </w:r>
          </w:p>
        </w:tc>
        <w:tc>
          <w:tcPr>
            <w:tcW w:w="1985" w:type="dxa"/>
          </w:tcPr>
          <w:p w14:paraId="4485A002" w14:textId="77777777" w:rsidR="00A74F02" w:rsidRPr="00273B0F" w:rsidRDefault="00957F87" w:rsidP="00273B0F">
            <w:pPr>
              <w:pStyle w:val="TableParagraph"/>
              <w:ind w:left="117"/>
              <w:rPr>
                <w:rFonts w:ascii="Times New Roman" w:hAnsi="Times New Roman"/>
              </w:rPr>
            </w:pPr>
            <w:r w:rsidRPr="00957F87">
              <w:rPr>
                <w:rFonts w:ascii="Times New Roman" w:hAnsi="Times New Roman"/>
              </w:rPr>
              <w:t xml:space="preserve">Cakupan penerbitan akta kematian menunjukkan bahwa Disdukcapil dituntut untuk mempertahankan kualitas layanan yang sangat tinggi. Tekanan muncul dari kebutuhan memastikan bahwa setiap kematian dilaporkan secara tepat waktu, mengingat akta kematian menjadi dasar penting untuk pembaruan data kependudukan, penonaktifan NIK dalam berbagai oenguanaan seperti bansos, BPJS dan lainnya. serta berbagai urusan </w:t>
            </w:r>
            <w:r w:rsidRPr="00957F87">
              <w:rPr>
                <w:rFonts w:ascii="Times New Roman" w:hAnsi="Times New Roman"/>
              </w:rPr>
              <w:lastRenderedPageBreak/>
              <w:t>administrasi keluarga yang ditinggalkan.</w:t>
            </w:r>
          </w:p>
        </w:tc>
        <w:tc>
          <w:tcPr>
            <w:tcW w:w="1985" w:type="dxa"/>
          </w:tcPr>
          <w:p w14:paraId="55585148" w14:textId="77777777" w:rsidR="00A74F02" w:rsidRPr="00A74F02" w:rsidRDefault="00957F87" w:rsidP="00957F87">
            <w:pPr>
              <w:pStyle w:val="TableParagraph"/>
              <w:autoSpaceDE w:val="0"/>
              <w:autoSpaceDN w:val="0"/>
              <w:ind w:right="336"/>
              <w:rPr>
                <w:rFonts w:ascii="Times New Roman" w:hAnsi="Times New Roman"/>
                <w:spacing w:val="-2"/>
                <w:highlight w:val="yellow"/>
              </w:rPr>
            </w:pPr>
            <w:r w:rsidRPr="00957F87">
              <w:rPr>
                <w:rFonts w:ascii="Times New Roman" w:hAnsi="Times New Roman"/>
                <w:spacing w:val="-2"/>
              </w:rPr>
              <w:lastRenderedPageBreak/>
              <w:t>Cakupan penerbitan akta kematian  telah mencapai 100% dari 30.088 laporan kematian.</w:t>
            </w:r>
          </w:p>
        </w:tc>
        <w:tc>
          <w:tcPr>
            <w:tcW w:w="2126" w:type="dxa"/>
          </w:tcPr>
          <w:p w14:paraId="383307DB" w14:textId="77777777" w:rsidR="00957F87" w:rsidRPr="00957F87" w:rsidRDefault="00957F87" w:rsidP="00957F87">
            <w:pPr>
              <w:pStyle w:val="TableParagraph"/>
              <w:tabs>
                <w:tab w:val="left" w:pos="101"/>
              </w:tabs>
              <w:autoSpaceDE w:val="0"/>
              <w:autoSpaceDN w:val="0"/>
              <w:ind w:right="256"/>
              <w:rPr>
                <w:rFonts w:ascii="Times New Roman" w:hAnsi="Times New Roman"/>
              </w:rPr>
            </w:pPr>
            <w:r w:rsidRPr="00957F87">
              <w:rPr>
                <w:rFonts w:ascii="Times New Roman" w:hAnsi="Times New Roman"/>
              </w:rPr>
              <w:t>- memperkuat kerja sama dengan desa/kelurahan dalam pelaporan Buku Pokok Pemakaman (BPP),   - menjalin kerjasama dangan pihak rumah sakit berupa inovasi SIPAKEM,</w:t>
            </w:r>
          </w:p>
          <w:p w14:paraId="18C12817" w14:textId="77777777" w:rsidR="00957F87" w:rsidRPr="00957F87" w:rsidRDefault="00957F87" w:rsidP="00957F87">
            <w:pPr>
              <w:pStyle w:val="TableParagraph"/>
              <w:tabs>
                <w:tab w:val="left" w:pos="101"/>
              </w:tabs>
              <w:autoSpaceDE w:val="0"/>
              <w:autoSpaceDN w:val="0"/>
              <w:ind w:right="256"/>
              <w:rPr>
                <w:rFonts w:ascii="Times New Roman" w:hAnsi="Times New Roman"/>
              </w:rPr>
            </w:pPr>
            <w:r w:rsidRPr="00957F87">
              <w:rPr>
                <w:rFonts w:ascii="Times New Roman" w:hAnsi="Times New Roman"/>
              </w:rPr>
              <w:t>- memperluas pemanfaatan layanan online agar keluarga dapat melapor kematian dari rumah melalui inovasi Tahu.sumedangkab.go.id.</w:t>
            </w:r>
          </w:p>
          <w:p w14:paraId="452BB16E" w14:textId="77777777" w:rsidR="00957F87" w:rsidRPr="00957F87" w:rsidRDefault="00957F87" w:rsidP="00957F87">
            <w:pPr>
              <w:pStyle w:val="TableParagraph"/>
              <w:tabs>
                <w:tab w:val="left" w:pos="101"/>
              </w:tabs>
              <w:autoSpaceDE w:val="0"/>
              <w:autoSpaceDN w:val="0"/>
              <w:ind w:right="256"/>
              <w:rPr>
                <w:rFonts w:ascii="Times New Roman" w:hAnsi="Times New Roman"/>
              </w:rPr>
            </w:pPr>
            <w:r w:rsidRPr="00957F87">
              <w:rPr>
                <w:rFonts w:ascii="Times New Roman" w:hAnsi="Times New Roman"/>
              </w:rPr>
              <w:t xml:space="preserve">-melakukan sosialisasi rutin mengenai pentingnya akta kematian dalam pengurusan waris, </w:t>
            </w:r>
            <w:r w:rsidRPr="00957F87">
              <w:rPr>
                <w:rFonts w:ascii="Times New Roman" w:hAnsi="Times New Roman"/>
              </w:rPr>
              <w:lastRenderedPageBreak/>
              <w:t>pensiun, BPJS, dan administrasi lainnya,</w:t>
            </w:r>
          </w:p>
          <w:p w14:paraId="38428FD8" w14:textId="77777777" w:rsidR="00957F87" w:rsidRPr="00957F87" w:rsidRDefault="00957F87" w:rsidP="00957F87">
            <w:pPr>
              <w:pStyle w:val="TableParagraph"/>
              <w:tabs>
                <w:tab w:val="left" w:pos="101"/>
              </w:tabs>
              <w:autoSpaceDE w:val="0"/>
              <w:autoSpaceDN w:val="0"/>
              <w:ind w:right="256"/>
              <w:rPr>
                <w:rFonts w:ascii="Times New Roman" w:hAnsi="Times New Roman"/>
              </w:rPr>
            </w:pPr>
          </w:p>
          <w:p w14:paraId="6C9524DD" w14:textId="77777777" w:rsidR="00A74F02" w:rsidRPr="00273B0F" w:rsidRDefault="00957F87" w:rsidP="00957F87">
            <w:pPr>
              <w:pStyle w:val="TableParagraph"/>
              <w:tabs>
                <w:tab w:val="left" w:pos="101"/>
              </w:tabs>
              <w:autoSpaceDE w:val="0"/>
              <w:autoSpaceDN w:val="0"/>
              <w:ind w:right="256"/>
              <w:rPr>
                <w:rFonts w:ascii="Times New Roman" w:hAnsi="Times New Roman"/>
              </w:rPr>
            </w:pPr>
            <w:r w:rsidRPr="00957F87">
              <w:rPr>
                <w:rFonts w:ascii="Times New Roman" w:hAnsi="Times New Roman"/>
              </w:rPr>
              <w:t>melakukan pendataan aktif bagi kasus kematian yang berpotensi tidak terlapor.</w:t>
            </w:r>
          </w:p>
        </w:tc>
        <w:tc>
          <w:tcPr>
            <w:tcW w:w="1985" w:type="dxa"/>
          </w:tcPr>
          <w:p w14:paraId="30B4127F" w14:textId="77777777" w:rsidR="00A74F02" w:rsidRPr="00273B0F" w:rsidRDefault="00957F87" w:rsidP="00957F87">
            <w:pPr>
              <w:pStyle w:val="TableParagraph"/>
              <w:autoSpaceDE w:val="0"/>
              <w:autoSpaceDN w:val="0"/>
              <w:ind w:right="242"/>
              <w:rPr>
                <w:rFonts w:ascii="Times New Roman" w:hAnsi="Times New Roman"/>
                <w:spacing w:val="-2"/>
              </w:rPr>
            </w:pPr>
            <w:r w:rsidRPr="00957F87">
              <w:rPr>
                <w:rFonts w:ascii="Times New Roman" w:hAnsi="Times New Roman"/>
                <w:spacing w:val="-2"/>
              </w:rPr>
              <w:lastRenderedPageBreak/>
              <w:t xml:space="preserve">Evaluasi dilakukan dengan memantau kesesuaian antara data kematian dari sumber eksternal (fasilitas kesehatan, desa/kelurahan, dan instansi terkait) dengan penerbitan akta di Disdukcapil. Dengan capaian 100% akta kematian dari laporan yang masuk, evaluasi memastikan tidak ada keterlambatan, duplikasi, atau kasus yang terlewat, serta meningkatkan akurasi database penduduk Kabupaten </w:t>
            </w:r>
            <w:r w:rsidRPr="00957F87">
              <w:rPr>
                <w:rFonts w:ascii="Times New Roman" w:hAnsi="Times New Roman"/>
                <w:spacing w:val="-2"/>
              </w:rPr>
              <w:lastRenderedPageBreak/>
              <w:t>Sumedang.</w:t>
            </w:r>
          </w:p>
        </w:tc>
      </w:tr>
    </w:tbl>
    <w:p w14:paraId="4966DAB4" w14:textId="77777777" w:rsidR="00E72A28" w:rsidRDefault="00E72A28" w:rsidP="007739E1">
      <w:pPr>
        <w:widowControl w:val="0"/>
        <w:spacing w:line="360" w:lineRule="auto"/>
        <w:ind w:right="236"/>
        <w:jc w:val="both"/>
        <w:rPr>
          <w:rFonts w:ascii="Times New Roman" w:hAnsi="Times New Roman"/>
          <w:b/>
          <w:bCs/>
          <w:sz w:val="24"/>
          <w:szCs w:val="24"/>
        </w:rPr>
      </w:pPr>
    </w:p>
    <w:p w14:paraId="09E11977" w14:textId="77777777" w:rsidR="00D55040" w:rsidRDefault="00D55040" w:rsidP="00D55040">
      <w:pPr>
        <w:widowControl w:val="0"/>
        <w:spacing w:line="360" w:lineRule="auto"/>
        <w:ind w:left="567" w:right="236" w:hanging="709"/>
        <w:jc w:val="both"/>
        <w:rPr>
          <w:rFonts w:ascii="Times New Roman" w:hAnsi="Times New Roman"/>
          <w:b/>
          <w:spacing w:val="-1"/>
          <w:sz w:val="24"/>
        </w:rPr>
      </w:pPr>
      <w:r w:rsidRPr="00D55040">
        <w:rPr>
          <w:rFonts w:ascii="Times New Roman" w:hAnsi="Times New Roman"/>
          <w:b/>
          <w:bCs/>
          <w:sz w:val="24"/>
          <w:szCs w:val="24"/>
        </w:rPr>
        <w:t xml:space="preserve">1.7 </w:t>
      </w:r>
      <w:r w:rsidRPr="00D55040">
        <w:rPr>
          <w:rFonts w:ascii="Times New Roman" w:hAnsi="Times New Roman"/>
          <w:b/>
          <w:bCs/>
          <w:sz w:val="24"/>
          <w:szCs w:val="24"/>
        </w:rPr>
        <w:tab/>
      </w:r>
      <w:r w:rsidRPr="001474DD">
        <w:rPr>
          <w:rFonts w:ascii="Times New Roman" w:hAnsi="Times New Roman"/>
          <w:b/>
          <w:sz w:val="24"/>
        </w:rPr>
        <w:t>Isu</w:t>
      </w:r>
      <w:r w:rsidRPr="001474DD">
        <w:rPr>
          <w:rFonts w:ascii="Times New Roman" w:hAnsi="Times New Roman"/>
          <w:b/>
          <w:spacing w:val="-7"/>
          <w:sz w:val="24"/>
        </w:rPr>
        <w:t xml:space="preserve"> </w:t>
      </w:r>
      <w:r w:rsidRPr="001474DD">
        <w:rPr>
          <w:rFonts w:ascii="Times New Roman" w:hAnsi="Times New Roman"/>
          <w:b/>
          <w:spacing w:val="-1"/>
          <w:sz w:val="24"/>
        </w:rPr>
        <w:t>Strategis</w:t>
      </w:r>
      <w:r w:rsidRPr="001474DD">
        <w:rPr>
          <w:rFonts w:ascii="Times New Roman" w:hAnsi="Times New Roman"/>
          <w:b/>
          <w:spacing w:val="-5"/>
          <w:sz w:val="24"/>
        </w:rPr>
        <w:t xml:space="preserve"> </w:t>
      </w:r>
      <w:r w:rsidRPr="001474DD">
        <w:rPr>
          <w:rFonts w:ascii="Times New Roman" w:hAnsi="Times New Roman"/>
          <w:b/>
          <w:spacing w:val="-1"/>
          <w:sz w:val="24"/>
        </w:rPr>
        <w:t>Pembangunan</w:t>
      </w:r>
      <w:r w:rsidRPr="001474DD">
        <w:rPr>
          <w:rFonts w:ascii="Times New Roman" w:hAnsi="Times New Roman"/>
          <w:b/>
          <w:spacing w:val="-7"/>
          <w:sz w:val="24"/>
        </w:rPr>
        <w:t xml:space="preserve"> </w:t>
      </w:r>
      <w:r w:rsidRPr="001474DD">
        <w:rPr>
          <w:rFonts w:ascii="Times New Roman" w:hAnsi="Times New Roman"/>
          <w:b/>
          <w:spacing w:val="-1"/>
          <w:sz w:val="24"/>
        </w:rPr>
        <w:t>Kependudukan</w:t>
      </w:r>
    </w:p>
    <w:p w14:paraId="1B9A9731" w14:textId="77777777" w:rsidR="00D55040" w:rsidRDefault="00D55040" w:rsidP="008C1EFE">
      <w:pPr>
        <w:widowControl w:val="0"/>
        <w:spacing w:line="360" w:lineRule="auto"/>
        <w:ind w:left="567" w:firstLine="567"/>
        <w:jc w:val="both"/>
        <w:rPr>
          <w:rFonts w:ascii="Times New Roman" w:hAnsi="Times New Roman"/>
          <w:bCs/>
          <w:spacing w:val="-1"/>
          <w:sz w:val="24"/>
        </w:rPr>
      </w:pPr>
      <w:r>
        <w:rPr>
          <w:rFonts w:ascii="Times New Roman" w:hAnsi="Times New Roman"/>
          <w:bCs/>
          <w:spacing w:val="-1"/>
          <w:sz w:val="24"/>
        </w:rPr>
        <w:t>Bagian ini  menguraikan isu-isu strategis yang menjadi prioritas untuk setiap sasaran pembangunan kependudukan terkait peningkatan kualitas pelayanan kependudukan, dan Optimalisasi distribusi layanan publik, yang masih menjadi permasalaahan yang signifikan, capaian indikator yang masih rendah dan dapat berdampak luas jika tidak ditangani atau direspon dengan baik.</w:t>
      </w:r>
    </w:p>
    <w:p w14:paraId="14A6E5AE" w14:textId="77777777" w:rsidR="0034652C" w:rsidRDefault="0034652C" w:rsidP="008C1EFE">
      <w:pPr>
        <w:widowControl w:val="0"/>
        <w:spacing w:line="360" w:lineRule="auto"/>
        <w:ind w:left="1418" w:hanging="851"/>
        <w:jc w:val="both"/>
        <w:rPr>
          <w:rFonts w:ascii="Times New Roman" w:hAnsi="Times New Roman"/>
          <w:b/>
          <w:spacing w:val="-1"/>
          <w:sz w:val="24"/>
        </w:rPr>
      </w:pPr>
    </w:p>
    <w:p w14:paraId="61C6047F" w14:textId="77777777" w:rsidR="004128ED" w:rsidRDefault="0034652C" w:rsidP="008C1EFE">
      <w:pPr>
        <w:widowControl w:val="0"/>
        <w:spacing w:line="360" w:lineRule="auto"/>
        <w:ind w:left="1418" w:hanging="851"/>
        <w:jc w:val="both"/>
        <w:rPr>
          <w:rFonts w:ascii="Times New Roman" w:eastAsia="Calibri" w:hAnsi="Times New Roman" w:cs="Times New Roman"/>
          <w:b/>
          <w:spacing w:val="-1"/>
          <w:sz w:val="24"/>
          <w:szCs w:val="22"/>
          <w:lang w:eastAsia="en-US"/>
        </w:rPr>
      </w:pPr>
      <w:r>
        <w:rPr>
          <w:rFonts w:ascii="Times New Roman" w:hAnsi="Times New Roman"/>
          <w:b/>
          <w:spacing w:val="-1"/>
          <w:sz w:val="24"/>
        </w:rPr>
        <w:t>1.7.1</w:t>
      </w:r>
      <w:r>
        <w:rPr>
          <w:rFonts w:ascii="Times New Roman" w:hAnsi="Times New Roman"/>
          <w:b/>
          <w:spacing w:val="-1"/>
          <w:sz w:val="24"/>
        </w:rPr>
        <w:tab/>
      </w:r>
      <w:r w:rsidRPr="00CD442B">
        <w:rPr>
          <w:rFonts w:ascii="Times New Roman" w:eastAsia="Calibri" w:hAnsi="Times New Roman" w:cs="Times New Roman"/>
          <w:b/>
          <w:spacing w:val="-1"/>
          <w:sz w:val="24"/>
          <w:szCs w:val="22"/>
          <w:lang w:eastAsia="en-US"/>
        </w:rPr>
        <w:t>Isu Strategis Pengelolaan Kuantitas Penduduk</w:t>
      </w:r>
    </w:p>
    <w:p w14:paraId="04A77680" w14:textId="77777777" w:rsidR="0034652C" w:rsidRDefault="0034652C" w:rsidP="008C1EFE">
      <w:pPr>
        <w:widowControl w:val="0"/>
        <w:spacing w:line="360" w:lineRule="auto"/>
        <w:ind w:left="1418" w:firstLine="567"/>
        <w:jc w:val="both"/>
        <w:rPr>
          <w:rFonts w:ascii="Times New Roman" w:eastAsia="Calibri" w:hAnsi="Times New Roman" w:cs="Times New Roman"/>
          <w:bCs/>
          <w:spacing w:val="-1"/>
          <w:sz w:val="24"/>
          <w:szCs w:val="22"/>
          <w:lang w:eastAsia="en-US"/>
        </w:rPr>
      </w:pPr>
      <w:r>
        <w:rPr>
          <w:rFonts w:ascii="Times New Roman" w:eastAsia="Calibri" w:hAnsi="Times New Roman" w:cs="Times New Roman"/>
          <w:bCs/>
          <w:spacing w:val="-1"/>
          <w:sz w:val="24"/>
          <w:szCs w:val="22"/>
          <w:lang w:eastAsia="en-US"/>
        </w:rPr>
        <w:t>Secara umum, isu strategis kependudukan Kabupaten Sumedang mencakup pertambahan penduduk, kualitas SDM, pneduduk usia tua, dan tingkat urbanisasi. Hasil analisis deskriptif melalui indikator-indikaator utama pengelolaaan kuantitas penduduk di Kabupaten Sumedang.</w:t>
      </w:r>
    </w:p>
    <w:p w14:paraId="2779B15E" w14:textId="77777777" w:rsidR="008C1EFE" w:rsidRDefault="008C1EFE" w:rsidP="008C1EFE">
      <w:pPr>
        <w:widowControl w:val="0"/>
        <w:spacing w:line="360" w:lineRule="auto"/>
        <w:ind w:left="1843" w:hanging="850"/>
        <w:jc w:val="both"/>
        <w:rPr>
          <w:rFonts w:ascii="Times New Roman" w:eastAsia="Calibri" w:hAnsi="Times New Roman" w:cs="Times New Roman"/>
          <w:b/>
          <w:bCs/>
          <w:sz w:val="24"/>
          <w:szCs w:val="24"/>
          <w:lang w:eastAsia="en-US"/>
        </w:rPr>
      </w:pPr>
      <w:r>
        <w:rPr>
          <w:rFonts w:ascii="Times New Roman" w:hAnsi="Times New Roman"/>
          <w:b/>
          <w:spacing w:val="-1"/>
          <w:sz w:val="24"/>
        </w:rPr>
        <w:t>1.7.1.1</w:t>
      </w:r>
      <w:r>
        <w:rPr>
          <w:rFonts w:ascii="Times New Roman" w:hAnsi="Times New Roman"/>
          <w:b/>
          <w:spacing w:val="-1"/>
          <w:sz w:val="24"/>
        </w:rPr>
        <w:tab/>
      </w:r>
      <w:r w:rsidRPr="00CD442B">
        <w:rPr>
          <w:rFonts w:ascii="Times New Roman" w:eastAsia="Calibri" w:hAnsi="Times New Roman" w:cs="Times New Roman"/>
          <w:b/>
          <w:bCs/>
          <w:sz w:val="24"/>
          <w:szCs w:val="24"/>
          <w:lang w:eastAsia="en-US"/>
        </w:rPr>
        <w:t>Angka kelahiran total (TFR)</w:t>
      </w:r>
    </w:p>
    <w:p w14:paraId="029624B7" w14:textId="77777777" w:rsidR="008C1EFE" w:rsidRDefault="008C1EFE" w:rsidP="008C1EFE">
      <w:pPr>
        <w:widowControl w:val="0"/>
        <w:spacing w:line="360" w:lineRule="auto"/>
        <w:ind w:left="1843" w:firstLine="567"/>
        <w:jc w:val="both"/>
        <w:rPr>
          <w:rFonts w:ascii="Times New Roman" w:eastAsia="Calibri" w:hAnsi="Times New Roman" w:cs="Times New Roman"/>
          <w:b/>
          <w:bCs/>
          <w:sz w:val="24"/>
          <w:szCs w:val="24"/>
          <w:lang w:eastAsia="en-US"/>
        </w:rPr>
      </w:pPr>
      <w:r>
        <w:rPr>
          <w:rFonts w:ascii="Times New Roman" w:eastAsia="Calibri" w:hAnsi="Times New Roman" w:cs="Times New Roman"/>
          <w:sz w:val="24"/>
          <w:szCs w:val="24"/>
          <w:lang w:eastAsia="en-US"/>
        </w:rPr>
        <w:t>Angka kelahiran total  (Total Fertility Rate/TFR)Kabupaten Sumedang 2,05 naik di Tahun 2025, diatas replacement level (TFR = 2,1) dan antisipasi pada fenomena children.</w:t>
      </w:r>
    </w:p>
    <w:p w14:paraId="550B317C" w14:textId="77777777" w:rsidR="008C1EFE" w:rsidRDefault="008C1EFE" w:rsidP="008C1EFE">
      <w:pPr>
        <w:widowControl w:val="0"/>
        <w:spacing w:line="360" w:lineRule="auto"/>
        <w:ind w:left="1843" w:firstLine="567"/>
        <w:jc w:val="both"/>
        <w:rPr>
          <w:rFonts w:ascii="Times New Roman" w:hAnsi="Times New Roman" w:cs="Times New Roman"/>
          <w:sz w:val="24"/>
          <w:szCs w:val="24"/>
        </w:rPr>
      </w:pPr>
      <w:r w:rsidRPr="00BE6ACD">
        <w:rPr>
          <w:rFonts w:ascii="Times New Roman" w:hAnsi="Times New Roman" w:cs="Times New Roman"/>
          <w:sz w:val="24"/>
          <w:szCs w:val="24"/>
        </w:rPr>
        <w:t>Kelahiran adalah salah satu komponen pertumbuhan penduduk selain kematian dan perpindahan tempat</w:t>
      </w:r>
      <w:r w:rsidRPr="00BE6ACD">
        <w:rPr>
          <w:rFonts w:ascii="Times New Roman" w:hAnsi="Times New Roman" w:cs="Times New Roman"/>
          <w:spacing w:val="-10"/>
          <w:sz w:val="24"/>
          <w:szCs w:val="24"/>
        </w:rPr>
        <w:t xml:space="preserve"> </w:t>
      </w:r>
      <w:r w:rsidRPr="00BE6ACD">
        <w:rPr>
          <w:rFonts w:ascii="Times New Roman" w:hAnsi="Times New Roman" w:cs="Times New Roman"/>
          <w:sz w:val="24"/>
          <w:szCs w:val="24"/>
        </w:rPr>
        <w:t>tinggal. Indikator kelahiran yang</w:t>
      </w:r>
      <w:r w:rsidRPr="00BE6ACD">
        <w:rPr>
          <w:rFonts w:ascii="Times New Roman" w:hAnsi="Times New Roman" w:cs="Times New Roman"/>
          <w:spacing w:val="-3"/>
          <w:sz w:val="24"/>
          <w:szCs w:val="24"/>
        </w:rPr>
        <w:t xml:space="preserve"> </w:t>
      </w:r>
      <w:r w:rsidRPr="00BE6ACD">
        <w:rPr>
          <w:rFonts w:ascii="Times New Roman" w:hAnsi="Times New Roman" w:cs="Times New Roman"/>
          <w:sz w:val="24"/>
          <w:szCs w:val="24"/>
        </w:rPr>
        <w:t>umum</w:t>
      </w:r>
      <w:r w:rsidRPr="00BE6ACD">
        <w:rPr>
          <w:rFonts w:ascii="Times New Roman" w:hAnsi="Times New Roman" w:cs="Times New Roman"/>
          <w:spacing w:val="-5"/>
          <w:sz w:val="24"/>
          <w:szCs w:val="24"/>
        </w:rPr>
        <w:t xml:space="preserve"> </w:t>
      </w:r>
      <w:r w:rsidRPr="00BE6ACD">
        <w:rPr>
          <w:rFonts w:ascii="Times New Roman" w:hAnsi="Times New Roman" w:cs="Times New Roman"/>
          <w:sz w:val="24"/>
          <w:szCs w:val="24"/>
        </w:rPr>
        <w:t>digunakan adalah</w:t>
      </w:r>
      <w:r w:rsidRPr="00BE6ACD">
        <w:rPr>
          <w:rFonts w:ascii="Times New Roman" w:hAnsi="Times New Roman" w:cs="Times New Roman"/>
          <w:spacing w:val="-3"/>
          <w:sz w:val="24"/>
          <w:szCs w:val="24"/>
        </w:rPr>
        <w:t xml:space="preserve"> </w:t>
      </w:r>
      <w:r w:rsidRPr="00BE6ACD">
        <w:rPr>
          <w:rFonts w:ascii="Times New Roman" w:hAnsi="Times New Roman" w:cs="Times New Roman"/>
          <w:sz w:val="24"/>
          <w:szCs w:val="24"/>
        </w:rPr>
        <w:t>Angka Kelahiran Total (</w:t>
      </w:r>
      <w:r w:rsidRPr="00BE6ACD">
        <w:rPr>
          <w:rFonts w:ascii="Times New Roman" w:hAnsi="Times New Roman" w:cs="Times New Roman"/>
          <w:i/>
          <w:sz w:val="24"/>
          <w:szCs w:val="24"/>
        </w:rPr>
        <w:t>Total Fertility Rate</w:t>
      </w:r>
      <w:r w:rsidRPr="00BE6ACD">
        <w:rPr>
          <w:rFonts w:ascii="Times New Roman" w:hAnsi="Times New Roman" w:cs="Times New Roman"/>
          <w:sz w:val="24"/>
          <w:szCs w:val="24"/>
        </w:rPr>
        <w:t>/TFR) yaitu rata-rata jumlah anak yang dilahirkan</w:t>
      </w:r>
      <w:r w:rsidRPr="00BE6ACD">
        <w:rPr>
          <w:rFonts w:ascii="Times New Roman" w:hAnsi="Times New Roman" w:cs="Times New Roman"/>
          <w:spacing w:val="40"/>
          <w:sz w:val="24"/>
          <w:szCs w:val="24"/>
        </w:rPr>
        <w:t xml:space="preserve"> </w:t>
      </w:r>
      <w:r w:rsidRPr="00BE6ACD">
        <w:rPr>
          <w:rFonts w:ascii="Times New Roman" w:hAnsi="Times New Roman" w:cs="Times New Roman"/>
          <w:sz w:val="24"/>
          <w:szCs w:val="24"/>
        </w:rPr>
        <w:t>oleh seorang perempuan selama masa reproduksi (15-49 tahun). Semakin rendah TFR menunjukkan pengendalian kelahiran yang</w:t>
      </w:r>
      <w:r w:rsidRPr="00BE6ACD">
        <w:rPr>
          <w:rFonts w:ascii="Times New Roman" w:hAnsi="Times New Roman" w:cs="Times New Roman"/>
          <w:spacing w:val="-13"/>
          <w:sz w:val="24"/>
          <w:szCs w:val="24"/>
        </w:rPr>
        <w:t xml:space="preserve"> </w:t>
      </w:r>
      <w:r w:rsidRPr="00BE6ACD">
        <w:rPr>
          <w:rFonts w:ascii="Times New Roman" w:hAnsi="Times New Roman" w:cs="Times New Roman"/>
          <w:sz w:val="24"/>
          <w:szCs w:val="24"/>
        </w:rPr>
        <w:t>semakin baik.</w:t>
      </w:r>
      <w:r w:rsidRPr="00BE6ACD">
        <w:rPr>
          <w:rFonts w:ascii="Times New Roman" w:hAnsi="Times New Roman" w:cs="Times New Roman"/>
          <w:spacing w:val="-5"/>
          <w:sz w:val="24"/>
          <w:szCs w:val="24"/>
        </w:rPr>
        <w:t xml:space="preserve"> </w:t>
      </w:r>
      <w:r w:rsidRPr="00BE6ACD">
        <w:rPr>
          <w:rFonts w:ascii="Times New Roman" w:hAnsi="Times New Roman" w:cs="Times New Roman"/>
          <w:sz w:val="24"/>
          <w:szCs w:val="24"/>
        </w:rPr>
        <w:t>Pengendalian angka</w:t>
      </w:r>
      <w:r w:rsidRPr="00BE6ACD">
        <w:rPr>
          <w:rFonts w:ascii="Times New Roman" w:hAnsi="Times New Roman" w:cs="Times New Roman"/>
          <w:spacing w:val="-4"/>
          <w:sz w:val="24"/>
          <w:szCs w:val="24"/>
        </w:rPr>
        <w:t xml:space="preserve"> </w:t>
      </w:r>
      <w:r w:rsidRPr="00BE6ACD">
        <w:rPr>
          <w:rFonts w:ascii="Times New Roman" w:hAnsi="Times New Roman" w:cs="Times New Roman"/>
          <w:sz w:val="24"/>
          <w:szCs w:val="24"/>
        </w:rPr>
        <w:t>kelahiran diarahkan</w:t>
      </w:r>
      <w:r w:rsidRPr="00BE6ACD">
        <w:rPr>
          <w:rFonts w:ascii="Times New Roman" w:hAnsi="Times New Roman" w:cs="Times New Roman"/>
          <w:spacing w:val="-2"/>
          <w:sz w:val="24"/>
          <w:szCs w:val="24"/>
        </w:rPr>
        <w:t xml:space="preserve"> </w:t>
      </w:r>
      <w:r w:rsidRPr="00BE6ACD">
        <w:rPr>
          <w:rFonts w:ascii="Times New Roman" w:hAnsi="Times New Roman" w:cs="Times New Roman"/>
          <w:sz w:val="24"/>
          <w:szCs w:val="24"/>
        </w:rPr>
        <w:t>pada</w:t>
      </w:r>
      <w:r w:rsidRPr="00BE6ACD">
        <w:rPr>
          <w:rFonts w:ascii="Times New Roman" w:hAnsi="Times New Roman" w:cs="Times New Roman"/>
          <w:spacing w:val="-4"/>
          <w:sz w:val="24"/>
          <w:szCs w:val="24"/>
        </w:rPr>
        <w:t xml:space="preserve"> </w:t>
      </w:r>
      <w:r w:rsidRPr="00BE6ACD">
        <w:rPr>
          <w:rFonts w:ascii="Times New Roman" w:hAnsi="Times New Roman" w:cs="Times New Roman"/>
          <w:sz w:val="24"/>
          <w:szCs w:val="24"/>
        </w:rPr>
        <w:t>tujuan terciptanya penduduk tumbuh seimbang secara</w:t>
      </w:r>
      <w:r w:rsidRPr="00BE6ACD">
        <w:rPr>
          <w:rFonts w:ascii="Times New Roman" w:hAnsi="Times New Roman" w:cs="Times New Roman"/>
          <w:spacing w:val="-9"/>
          <w:sz w:val="24"/>
          <w:szCs w:val="24"/>
        </w:rPr>
        <w:t xml:space="preserve"> </w:t>
      </w:r>
      <w:r w:rsidRPr="00BE6ACD">
        <w:rPr>
          <w:rFonts w:ascii="Times New Roman" w:hAnsi="Times New Roman" w:cs="Times New Roman"/>
          <w:sz w:val="24"/>
          <w:szCs w:val="24"/>
        </w:rPr>
        <w:t>jumlah yaitu tercapainya angka kelahiran total (</w:t>
      </w:r>
      <w:r w:rsidRPr="00BE6ACD">
        <w:rPr>
          <w:rFonts w:ascii="Times New Roman" w:hAnsi="Times New Roman" w:cs="Times New Roman"/>
          <w:i/>
          <w:sz w:val="24"/>
          <w:szCs w:val="24"/>
        </w:rPr>
        <w:t>Total Fertility Rate</w:t>
      </w:r>
      <w:r w:rsidRPr="00BE6ACD">
        <w:rPr>
          <w:rFonts w:ascii="Times New Roman" w:hAnsi="Times New Roman" w:cs="Times New Roman"/>
          <w:sz w:val="24"/>
          <w:szCs w:val="24"/>
        </w:rPr>
        <w:t>/ TFR) sebesar 2,1, artinya rata-rata jumlah anak yang dimiliki</w:t>
      </w:r>
      <w:r w:rsidRPr="00BE6ACD">
        <w:rPr>
          <w:rFonts w:ascii="Times New Roman" w:hAnsi="Times New Roman" w:cs="Times New Roman"/>
          <w:spacing w:val="40"/>
          <w:sz w:val="24"/>
          <w:szCs w:val="24"/>
        </w:rPr>
        <w:t xml:space="preserve"> </w:t>
      </w:r>
      <w:r w:rsidRPr="00BE6ACD">
        <w:rPr>
          <w:rFonts w:ascii="Times New Roman" w:hAnsi="Times New Roman" w:cs="Times New Roman"/>
          <w:sz w:val="24"/>
          <w:szCs w:val="24"/>
        </w:rPr>
        <w:t>seorang perempuan selama masa reproduksinya</w:t>
      </w:r>
      <w:r w:rsidRPr="00BE6ACD">
        <w:rPr>
          <w:rFonts w:ascii="Times New Roman" w:hAnsi="Times New Roman" w:cs="Times New Roman"/>
          <w:spacing w:val="40"/>
          <w:sz w:val="24"/>
          <w:szCs w:val="24"/>
        </w:rPr>
        <w:t xml:space="preserve"> </w:t>
      </w:r>
      <w:r w:rsidRPr="00BE6ACD">
        <w:rPr>
          <w:rFonts w:ascii="Times New Roman" w:hAnsi="Times New Roman" w:cs="Times New Roman"/>
          <w:sz w:val="24"/>
          <w:szCs w:val="24"/>
        </w:rPr>
        <w:t>(15-49 tahun) sebanyak</w:t>
      </w:r>
      <w:r w:rsidRPr="00BE6ACD">
        <w:rPr>
          <w:rFonts w:ascii="Times New Roman" w:hAnsi="Times New Roman" w:cs="Times New Roman"/>
          <w:spacing w:val="-6"/>
          <w:sz w:val="24"/>
          <w:szCs w:val="24"/>
        </w:rPr>
        <w:t xml:space="preserve"> </w:t>
      </w:r>
      <w:r w:rsidRPr="00BE6ACD">
        <w:rPr>
          <w:rFonts w:ascii="Times New Roman" w:hAnsi="Times New Roman" w:cs="Times New Roman"/>
          <w:sz w:val="24"/>
          <w:szCs w:val="24"/>
        </w:rPr>
        <w:t>2 anak</w:t>
      </w:r>
      <w:r>
        <w:rPr>
          <w:rFonts w:ascii="Times New Roman" w:hAnsi="Times New Roman" w:cs="Times New Roman"/>
          <w:sz w:val="24"/>
          <w:szCs w:val="24"/>
        </w:rPr>
        <w:t>.</w:t>
      </w:r>
    </w:p>
    <w:p w14:paraId="297633F3" w14:textId="77777777" w:rsidR="008C1EFE" w:rsidRDefault="008C1EFE" w:rsidP="008C1EFE">
      <w:pPr>
        <w:widowControl w:val="0"/>
        <w:spacing w:line="360" w:lineRule="auto"/>
        <w:ind w:left="1843" w:firstLine="567"/>
        <w:jc w:val="both"/>
        <w:rPr>
          <w:rFonts w:ascii="Times New Roman" w:hAnsi="Times New Roman"/>
          <w:iCs/>
          <w:spacing w:val="6"/>
          <w:sz w:val="24"/>
          <w:szCs w:val="24"/>
        </w:rPr>
      </w:pPr>
      <w:r w:rsidRPr="00BE6ACD">
        <w:rPr>
          <w:rFonts w:ascii="Times New Roman" w:hAnsi="Times New Roman"/>
          <w:iCs/>
          <w:sz w:val="24"/>
          <w:szCs w:val="24"/>
        </w:rPr>
        <w:t>Tingkat kelahiran rendah</w:t>
      </w:r>
      <w:r w:rsidRPr="00BE6ACD">
        <w:rPr>
          <w:rFonts w:ascii="Times New Roman" w:hAnsi="Times New Roman"/>
          <w:iCs/>
          <w:spacing w:val="-5"/>
          <w:sz w:val="24"/>
          <w:szCs w:val="24"/>
        </w:rPr>
        <w:t xml:space="preserve"> </w:t>
      </w:r>
      <w:r w:rsidRPr="00BE6ACD">
        <w:rPr>
          <w:rFonts w:ascii="Times New Roman" w:hAnsi="Times New Roman"/>
          <w:iCs/>
          <w:sz w:val="24"/>
          <w:szCs w:val="24"/>
        </w:rPr>
        <w:t>sebenarnya telah menjadi isu di beberapa wilayah lain di Pulau Jawa,</w:t>
      </w:r>
      <w:r w:rsidRPr="00BE6ACD">
        <w:rPr>
          <w:rFonts w:ascii="Times New Roman" w:hAnsi="Times New Roman"/>
          <w:iCs/>
          <w:spacing w:val="-15"/>
          <w:sz w:val="24"/>
          <w:szCs w:val="24"/>
        </w:rPr>
        <w:t xml:space="preserve"> </w:t>
      </w:r>
      <w:r w:rsidRPr="00BE6ACD">
        <w:rPr>
          <w:rFonts w:ascii="Times New Roman" w:hAnsi="Times New Roman"/>
          <w:iCs/>
          <w:sz w:val="24"/>
          <w:szCs w:val="24"/>
        </w:rPr>
        <w:t>sebagaimana dikategorikan</w:t>
      </w:r>
      <w:r w:rsidRPr="00BE6ACD">
        <w:rPr>
          <w:rFonts w:ascii="Times New Roman" w:hAnsi="Times New Roman"/>
          <w:iCs/>
          <w:spacing w:val="30"/>
          <w:sz w:val="24"/>
          <w:szCs w:val="24"/>
        </w:rPr>
        <w:t xml:space="preserve"> </w:t>
      </w:r>
      <w:r w:rsidRPr="00BE6ACD">
        <w:rPr>
          <w:rFonts w:ascii="Times New Roman" w:hAnsi="Times New Roman"/>
          <w:iCs/>
          <w:sz w:val="24"/>
          <w:szCs w:val="24"/>
        </w:rPr>
        <w:t>menurut data Si</w:t>
      </w:r>
      <w:r w:rsidRPr="00BE6ACD">
        <w:rPr>
          <w:rFonts w:ascii="Times New Roman" w:hAnsi="Times New Roman"/>
          <w:iCs/>
          <w:spacing w:val="-15"/>
          <w:sz w:val="24"/>
          <w:szCs w:val="24"/>
        </w:rPr>
        <w:t xml:space="preserve"> </w:t>
      </w:r>
      <w:r w:rsidRPr="00BE6ACD">
        <w:rPr>
          <w:rFonts w:ascii="Times New Roman" w:hAnsi="Times New Roman"/>
          <w:iCs/>
          <w:sz w:val="24"/>
          <w:szCs w:val="24"/>
        </w:rPr>
        <w:lastRenderedPageBreak/>
        <w:t>Perindu, Kabupaten Sumedang termasuk</w:t>
      </w:r>
      <w:r w:rsidRPr="00BE6ACD">
        <w:rPr>
          <w:rFonts w:ascii="Times New Roman" w:hAnsi="Times New Roman"/>
          <w:iCs/>
          <w:spacing w:val="-6"/>
          <w:sz w:val="24"/>
          <w:szCs w:val="24"/>
        </w:rPr>
        <w:t xml:space="preserve"> </w:t>
      </w:r>
      <w:r w:rsidRPr="00BE6ACD">
        <w:rPr>
          <w:rFonts w:ascii="Times New Roman" w:hAnsi="Times New Roman"/>
          <w:iCs/>
          <w:sz w:val="24"/>
          <w:szCs w:val="24"/>
        </w:rPr>
        <w:t>dalam wilayah TFR</w:t>
      </w:r>
      <w:r w:rsidRPr="00BE6ACD">
        <w:rPr>
          <w:rFonts w:ascii="Times New Roman" w:hAnsi="Times New Roman"/>
          <w:iCs/>
          <w:spacing w:val="-15"/>
          <w:sz w:val="24"/>
          <w:szCs w:val="24"/>
        </w:rPr>
        <w:t xml:space="preserve"> </w:t>
      </w:r>
      <w:r w:rsidRPr="00BE6ACD">
        <w:rPr>
          <w:rFonts w:ascii="Times New Roman" w:hAnsi="Times New Roman"/>
          <w:iCs/>
          <w:sz w:val="24"/>
          <w:szCs w:val="24"/>
        </w:rPr>
        <w:t>“Waspada”</w:t>
      </w:r>
      <w:r w:rsidRPr="00BE6ACD">
        <w:rPr>
          <w:rFonts w:ascii="Times New Roman" w:hAnsi="Times New Roman"/>
          <w:iCs/>
          <w:spacing w:val="-15"/>
          <w:sz w:val="24"/>
          <w:szCs w:val="24"/>
        </w:rPr>
        <w:t xml:space="preserve"> </w:t>
      </w:r>
      <w:r w:rsidRPr="00BE6ACD">
        <w:rPr>
          <w:rFonts w:ascii="Times New Roman" w:hAnsi="Times New Roman"/>
          <w:iCs/>
          <w:sz w:val="24"/>
          <w:szCs w:val="24"/>
        </w:rPr>
        <w:t>yaitu</w:t>
      </w:r>
      <w:r w:rsidRPr="00BE6ACD">
        <w:rPr>
          <w:rFonts w:ascii="Times New Roman" w:hAnsi="Times New Roman"/>
          <w:iCs/>
          <w:spacing w:val="-15"/>
          <w:sz w:val="24"/>
          <w:szCs w:val="24"/>
        </w:rPr>
        <w:t xml:space="preserve"> </w:t>
      </w:r>
      <w:r w:rsidRPr="00BE6ACD">
        <w:rPr>
          <w:rFonts w:ascii="Times New Roman" w:hAnsi="Times New Roman"/>
          <w:iCs/>
          <w:sz w:val="24"/>
          <w:szCs w:val="24"/>
        </w:rPr>
        <w:t>TFR</w:t>
      </w:r>
      <w:r w:rsidRPr="00BE6ACD">
        <w:rPr>
          <w:rFonts w:ascii="Times New Roman" w:hAnsi="Times New Roman"/>
          <w:iCs/>
          <w:spacing w:val="-15"/>
          <w:sz w:val="24"/>
          <w:szCs w:val="24"/>
        </w:rPr>
        <w:t xml:space="preserve"> </w:t>
      </w:r>
      <w:r w:rsidRPr="00BE6ACD">
        <w:rPr>
          <w:rFonts w:ascii="Times New Roman" w:hAnsi="Times New Roman"/>
          <w:iCs/>
          <w:sz w:val="24"/>
          <w:szCs w:val="24"/>
        </w:rPr>
        <w:t>adalah</w:t>
      </w:r>
      <w:r w:rsidRPr="00BE6ACD">
        <w:rPr>
          <w:rFonts w:ascii="Times New Roman" w:hAnsi="Times New Roman"/>
          <w:iCs/>
          <w:spacing w:val="-15"/>
          <w:sz w:val="24"/>
          <w:szCs w:val="24"/>
        </w:rPr>
        <w:t xml:space="preserve"> </w:t>
      </w:r>
      <w:r w:rsidRPr="00BE6ACD">
        <w:rPr>
          <w:rFonts w:ascii="Times New Roman" w:hAnsi="Times New Roman"/>
          <w:iCs/>
          <w:sz w:val="24"/>
          <w:szCs w:val="24"/>
        </w:rPr>
        <w:t>2,2</w:t>
      </w:r>
      <w:r w:rsidRPr="00BE6ACD">
        <w:rPr>
          <w:rFonts w:ascii="Times New Roman" w:hAnsi="Times New Roman"/>
          <w:iCs/>
          <w:spacing w:val="-15"/>
          <w:sz w:val="24"/>
          <w:szCs w:val="24"/>
        </w:rPr>
        <w:t xml:space="preserve"> </w:t>
      </w:r>
      <w:r w:rsidRPr="00BE6ACD">
        <w:rPr>
          <w:rFonts w:ascii="Times New Roman" w:hAnsi="Times New Roman"/>
          <w:iCs/>
          <w:sz w:val="24"/>
          <w:szCs w:val="24"/>
        </w:rPr>
        <w:t>≤</w:t>
      </w:r>
      <w:r w:rsidRPr="00BE6ACD">
        <w:rPr>
          <w:rFonts w:ascii="Times New Roman" w:hAnsi="Times New Roman"/>
          <w:iCs/>
          <w:spacing w:val="-15"/>
          <w:sz w:val="24"/>
          <w:szCs w:val="24"/>
        </w:rPr>
        <w:t xml:space="preserve"> </w:t>
      </w:r>
      <w:r w:rsidRPr="00BE6ACD">
        <w:rPr>
          <w:rFonts w:ascii="Times New Roman" w:hAnsi="Times New Roman"/>
          <w:iCs/>
          <w:sz w:val="24"/>
          <w:szCs w:val="24"/>
        </w:rPr>
        <w:t>capaian</w:t>
      </w:r>
      <w:r w:rsidRPr="00BE6ACD">
        <w:rPr>
          <w:rFonts w:ascii="Times New Roman" w:hAnsi="Times New Roman"/>
          <w:iCs/>
          <w:spacing w:val="-15"/>
          <w:sz w:val="24"/>
          <w:szCs w:val="24"/>
        </w:rPr>
        <w:t xml:space="preserve"> </w:t>
      </w:r>
      <w:r w:rsidRPr="00BE6ACD">
        <w:rPr>
          <w:rFonts w:ascii="Times New Roman" w:hAnsi="Times New Roman"/>
          <w:iCs/>
          <w:sz w:val="24"/>
          <w:szCs w:val="24"/>
        </w:rPr>
        <w:t>≤</w:t>
      </w:r>
      <w:r w:rsidRPr="00BE6ACD">
        <w:rPr>
          <w:rFonts w:ascii="Times New Roman" w:hAnsi="Times New Roman"/>
          <w:iCs/>
          <w:spacing w:val="-15"/>
          <w:sz w:val="24"/>
          <w:szCs w:val="24"/>
        </w:rPr>
        <w:t xml:space="preserve"> </w:t>
      </w:r>
      <w:r w:rsidRPr="00BE6ACD">
        <w:rPr>
          <w:rFonts w:ascii="Times New Roman" w:hAnsi="Times New Roman"/>
          <w:iCs/>
          <w:sz w:val="24"/>
          <w:szCs w:val="24"/>
        </w:rPr>
        <w:t>2,39</w:t>
      </w:r>
      <w:r w:rsidRPr="00BE6ACD">
        <w:rPr>
          <w:rFonts w:ascii="Times New Roman" w:hAnsi="Times New Roman"/>
          <w:iCs/>
          <w:spacing w:val="-3"/>
          <w:sz w:val="24"/>
          <w:szCs w:val="24"/>
        </w:rPr>
        <w:t xml:space="preserve"> </w:t>
      </w:r>
      <w:r w:rsidRPr="00BE6ACD">
        <w:rPr>
          <w:rFonts w:ascii="Times New Roman" w:hAnsi="Times New Roman"/>
          <w:iCs/>
          <w:sz w:val="24"/>
          <w:szCs w:val="24"/>
        </w:rPr>
        <w:t>atau</w:t>
      </w:r>
      <w:r w:rsidRPr="00BE6ACD">
        <w:rPr>
          <w:rFonts w:ascii="Times New Roman" w:hAnsi="Times New Roman"/>
          <w:iCs/>
          <w:spacing w:val="-15"/>
          <w:sz w:val="24"/>
          <w:szCs w:val="24"/>
        </w:rPr>
        <w:t xml:space="preserve"> </w:t>
      </w:r>
      <w:r w:rsidRPr="00BE6ACD">
        <w:rPr>
          <w:rFonts w:ascii="Times New Roman" w:hAnsi="Times New Roman"/>
          <w:iCs/>
          <w:sz w:val="24"/>
          <w:szCs w:val="24"/>
        </w:rPr>
        <w:t>1,8</w:t>
      </w:r>
      <w:r w:rsidRPr="00BE6ACD">
        <w:rPr>
          <w:rFonts w:ascii="Times New Roman" w:hAnsi="Times New Roman"/>
          <w:iCs/>
          <w:spacing w:val="-15"/>
          <w:sz w:val="24"/>
          <w:szCs w:val="24"/>
        </w:rPr>
        <w:t xml:space="preserve"> </w:t>
      </w:r>
      <w:r w:rsidRPr="00BE6ACD">
        <w:rPr>
          <w:rFonts w:ascii="Times New Roman" w:hAnsi="Times New Roman"/>
          <w:iCs/>
          <w:sz w:val="24"/>
          <w:szCs w:val="24"/>
        </w:rPr>
        <w:t>≤</w:t>
      </w:r>
      <w:r w:rsidRPr="00BE6ACD">
        <w:rPr>
          <w:rFonts w:ascii="Times New Roman" w:hAnsi="Times New Roman"/>
          <w:iCs/>
          <w:spacing w:val="-11"/>
          <w:sz w:val="24"/>
          <w:szCs w:val="24"/>
        </w:rPr>
        <w:t xml:space="preserve"> </w:t>
      </w:r>
      <w:r w:rsidRPr="00BE6ACD">
        <w:rPr>
          <w:rFonts w:ascii="Times New Roman" w:hAnsi="Times New Roman"/>
          <w:iCs/>
          <w:sz w:val="24"/>
          <w:szCs w:val="24"/>
        </w:rPr>
        <w:t>capaian</w:t>
      </w:r>
      <w:r w:rsidRPr="00BE6ACD">
        <w:rPr>
          <w:rFonts w:ascii="Times New Roman" w:hAnsi="Times New Roman"/>
          <w:iCs/>
          <w:spacing w:val="-15"/>
          <w:sz w:val="24"/>
          <w:szCs w:val="24"/>
        </w:rPr>
        <w:t xml:space="preserve"> </w:t>
      </w:r>
      <w:r w:rsidRPr="00BE6ACD">
        <w:rPr>
          <w:rFonts w:ascii="Times New Roman" w:hAnsi="Times New Roman"/>
          <w:iCs/>
          <w:sz w:val="24"/>
          <w:szCs w:val="24"/>
        </w:rPr>
        <w:t>≤</w:t>
      </w:r>
      <w:r w:rsidRPr="00BE6ACD">
        <w:rPr>
          <w:rFonts w:ascii="Times New Roman" w:hAnsi="Times New Roman"/>
          <w:iCs/>
          <w:spacing w:val="-15"/>
          <w:sz w:val="24"/>
          <w:szCs w:val="24"/>
        </w:rPr>
        <w:t xml:space="preserve"> </w:t>
      </w:r>
      <w:r w:rsidRPr="00BE6ACD">
        <w:rPr>
          <w:rFonts w:ascii="Times New Roman" w:hAnsi="Times New Roman"/>
          <w:iCs/>
          <w:sz w:val="24"/>
          <w:szCs w:val="24"/>
        </w:rPr>
        <w:t>1,99.</w:t>
      </w:r>
      <w:r w:rsidRPr="00BE6ACD">
        <w:rPr>
          <w:rFonts w:ascii="Times New Roman" w:hAnsi="Times New Roman"/>
          <w:iCs/>
          <w:spacing w:val="6"/>
          <w:sz w:val="24"/>
          <w:szCs w:val="24"/>
        </w:rPr>
        <w:t xml:space="preserve"> </w:t>
      </w:r>
    </w:p>
    <w:p w14:paraId="36B3A9D9" w14:textId="77777777" w:rsidR="008C1EFE" w:rsidRPr="006214A6" w:rsidRDefault="008C1EFE" w:rsidP="008C1EFE">
      <w:pPr>
        <w:widowControl w:val="0"/>
        <w:spacing w:line="360" w:lineRule="auto"/>
        <w:ind w:left="1843" w:firstLine="567"/>
        <w:jc w:val="both"/>
        <w:rPr>
          <w:rFonts w:ascii="Times New Roman" w:hAnsi="Times New Roman"/>
          <w:i/>
          <w:iCs/>
          <w:sz w:val="24"/>
          <w:szCs w:val="24"/>
        </w:rPr>
      </w:pPr>
      <w:r w:rsidRPr="006214A6">
        <w:rPr>
          <w:rFonts w:ascii="Times New Roman" w:hAnsi="Times New Roman"/>
          <w:iCs/>
          <w:sz w:val="24"/>
          <w:szCs w:val="24"/>
        </w:rPr>
        <w:t>Upaya yang dapat dilakukan untuk menjaga agar penduduk dapat tumbuh seimbang, dan mempertahankan Angka kelahiran total (TFR) di</w:t>
      </w:r>
      <w:r w:rsidRPr="006214A6">
        <w:rPr>
          <w:rFonts w:ascii="Times New Roman" w:hAnsi="Times New Roman"/>
          <w:iCs/>
          <w:spacing w:val="-2"/>
          <w:sz w:val="24"/>
          <w:szCs w:val="24"/>
        </w:rPr>
        <w:t xml:space="preserve"> </w:t>
      </w:r>
      <w:r w:rsidRPr="006214A6">
        <w:rPr>
          <w:rFonts w:ascii="Times New Roman" w:hAnsi="Times New Roman"/>
          <w:iCs/>
          <w:sz w:val="24"/>
          <w:szCs w:val="24"/>
        </w:rPr>
        <w:t xml:space="preserve">angka </w:t>
      </w:r>
      <w:r>
        <w:rPr>
          <w:rFonts w:ascii="Times New Roman" w:hAnsi="Times New Roman"/>
          <w:iCs/>
          <w:sz w:val="24"/>
          <w:szCs w:val="24"/>
        </w:rPr>
        <w:t>2</w:t>
      </w:r>
      <w:r w:rsidRPr="006214A6">
        <w:rPr>
          <w:rFonts w:ascii="Times New Roman" w:hAnsi="Times New Roman"/>
          <w:iCs/>
          <w:sz w:val="24"/>
          <w:szCs w:val="24"/>
        </w:rPr>
        <w:t>,</w:t>
      </w:r>
      <w:r>
        <w:rPr>
          <w:rFonts w:ascii="Times New Roman" w:hAnsi="Times New Roman"/>
          <w:iCs/>
          <w:sz w:val="24"/>
          <w:szCs w:val="24"/>
        </w:rPr>
        <w:t>05</w:t>
      </w:r>
      <w:r w:rsidRPr="006214A6">
        <w:rPr>
          <w:rFonts w:ascii="Times New Roman" w:hAnsi="Times New Roman"/>
          <w:iCs/>
          <w:sz w:val="24"/>
          <w:szCs w:val="24"/>
        </w:rPr>
        <w:t>.</w:t>
      </w:r>
      <w:r>
        <w:rPr>
          <w:rFonts w:ascii="Times New Roman" w:hAnsi="Times New Roman"/>
          <w:iCs/>
          <w:sz w:val="24"/>
          <w:szCs w:val="24"/>
        </w:rPr>
        <w:t xml:space="preserve"> </w:t>
      </w:r>
      <w:r w:rsidRPr="006214A6">
        <w:rPr>
          <w:rFonts w:ascii="Times New Roman" w:hAnsi="Times New Roman"/>
          <w:iCs/>
          <w:sz w:val="24"/>
          <w:szCs w:val="24"/>
        </w:rPr>
        <w:t>Perlu meningkatkan kualitas kesehatan</w:t>
      </w:r>
      <w:r w:rsidRPr="006214A6">
        <w:rPr>
          <w:rFonts w:ascii="Times New Roman" w:hAnsi="Times New Roman"/>
          <w:iCs/>
          <w:spacing w:val="-7"/>
          <w:sz w:val="24"/>
          <w:szCs w:val="24"/>
        </w:rPr>
        <w:t xml:space="preserve"> </w:t>
      </w:r>
      <w:r w:rsidRPr="006214A6">
        <w:rPr>
          <w:rFonts w:ascii="Times New Roman" w:hAnsi="Times New Roman"/>
          <w:iCs/>
          <w:sz w:val="24"/>
          <w:szCs w:val="24"/>
        </w:rPr>
        <w:t>ibu dan balita dengan memperluas jangkauan dan meningkatkan kualitas pelayanan kesehatan reproduksi bagi ibu dan balita melalui kolaborasi dengan swasta dan seluruh elemen masyarakat dan instansi seperti puskesmas keliling</w:t>
      </w:r>
      <w:r w:rsidRPr="006214A6">
        <w:rPr>
          <w:rFonts w:ascii="Times New Roman" w:hAnsi="Times New Roman"/>
          <w:iCs/>
          <w:spacing w:val="40"/>
          <w:sz w:val="24"/>
          <w:szCs w:val="24"/>
        </w:rPr>
        <w:t xml:space="preserve"> </w:t>
      </w:r>
      <w:r w:rsidRPr="006214A6">
        <w:rPr>
          <w:rFonts w:ascii="Times New Roman" w:hAnsi="Times New Roman"/>
          <w:iCs/>
          <w:sz w:val="24"/>
          <w:szCs w:val="24"/>
        </w:rPr>
        <w:t>atau pelayanan KB</w:t>
      </w:r>
      <w:r w:rsidRPr="006214A6">
        <w:rPr>
          <w:rFonts w:ascii="Times New Roman" w:hAnsi="Times New Roman"/>
          <w:iCs/>
          <w:spacing w:val="-14"/>
          <w:sz w:val="24"/>
          <w:szCs w:val="24"/>
        </w:rPr>
        <w:t xml:space="preserve"> </w:t>
      </w:r>
      <w:r w:rsidRPr="006214A6">
        <w:rPr>
          <w:rFonts w:ascii="Times New Roman" w:hAnsi="Times New Roman"/>
          <w:iCs/>
          <w:sz w:val="24"/>
          <w:szCs w:val="24"/>
        </w:rPr>
        <w:t>bergerak. Selain itu, mengembangkan Kampung KB</w:t>
      </w:r>
      <w:r w:rsidRPr="006214A6">
        <w:rPr>
          <w:rFonts w:ascii="Times New Roman" w:hAnsi="Times New Roman"/>
          <w:iCs/>
          <w:spacing w:val="-14"/>
          <w:sz w:val="24"/>
          <w:szCs w:val="24"/>
        </w:rPr>
        <w:t xml:space="preserve"> </w:t>
      </w:r>
      <w:r w:rsidRPr="006214A6">
        <w:rPr>
          <w:rFonts w:ascii="Times New Roman" w:hAnsi="Times New Roman"/>
          <w:iCs/>
          <w:sz w:val="24"/>
          <w:szCs w:val="24"/>
        </w:rPr>
        <w:t>untuk menciptakan keluarga berkualitas dan</w:t>
      </w:r>
      <w:r>
        <w:rPr>
          <w:rFonts w:ascii="Times New Roman" w:hAnsi="Times New Roman"/>
          <w:iCs/>
          <w:sz w:val="24"/>
          <w:szCs w:val="24"/>
        </w:rPr>
        <w:t xml:space="preserve"> </w:t>
      </w:r>
      <w:r w:rsidRPr="006214A6">
        <w:rPr>
          <w:rFonts w:ascii="Times New Roman" w:hAnsi="Times New Roman"/>
          <w:iCs/>
          <w:sz w:val="24"/>
          <w:szCs w:val="24"/>
        </w:rPr>
        <w:t>sejahtera. Hal ini diharapkan dapat menurunkan angka kematian bayi dan mencegah stunting, dan</w:t>
      </w:r>
      <w:r w:rsidRPr="006214A6">
        <w:rPr>
          <w:rFonts w:ascii="Times New Roman" w:hAnsi="Times New Roman"/>
          <w:iCs/>
          <w:spacing w:val="-8"/>
          <w:sz w:val="24"/>
          <w:szCs w:val="24"/>
        </w:rPr>
        <w:t xml:space="preserve"> </w:t>
      </w:r>
      <w:r w:rsidRPr="006214A6">
        <w:rPr>
          <w:rFonts w:ascii="Times New Roman" w:hAnsi="Times New Roman"/>
          <w:iCs/>
          <w:sz w:val="24"/>
          <w:szCs w:val="24"/>
        </w:rPr>
        <w:t>menjaga bayi-bayi yang lahir mampu bertahan hidup sehat</w:t>
      </w:r>
      <w:r w:rsidRPr="006214A6">
        <w:rPr>
          <w:rFonts w:ascii="Times New Roman" w:hAnsi="Times New Roman"/>
          <w:iCs/>
          <w:spacing w:val="-3"/>
          <w:sz w:val="24"/>
          <w:szCs w:val="24"/>
        </w:rPr>
        <w:t xml:space="preserve"> </w:t>
      </w:r>
      <w:r w:rsidRPr="006214A6">
        <w:rPr>
          <w:rFonts w:ascii="Times New Roman" w:hAnsi="Times New Roman"/>
          <w:iCs/>
          <w:sz w:val="24"/>
          <w:szCs w:val="24"/>
        </w:rPr>
        <w:t xml:space="preserve">hingga usia </w:t>
      </w:r>
      <w:r w:rsidRPr="006214A6">
        <w:rPr>
          <w:rFonts w:ascii="Times New Roman" w:hAnsi="Times New Roman"/>
          <w:iCs/>
          <w:spacing w:val="-2"/>
          <w:sz w:val="24"/>
          <w:szCs w:val="24"/>
        </w:rPr>
        <w:t>dewasa.</w:t>
      </w:r>
    </w:p>
    <w:p w14:paraId="2587C8FE" w14:textId="77777777" w:rsidR="008C1EFE" w:rsidRPr="00D55040" w:rsidRDefault="008C1EFE" w:rsidP="008C1EFE">
      <w:pPr>
        <w:widowControl w:val="0"/>
        <w:spacing w:line="360" w:lineRule="auto"/>
        <w:ind w:left="1843" w:firstLine="567"/>
        <w:jc w:val="both"/>
        <w:rPr>
          <w:rFonts w:ascii="Times New Roman" w:hAnsi="Times New Roman"/>
          <w:b/>
          <w:spacing w:val="-1"/>
          <w:sz w:val="24"/>
        </w:rPr>
      </w:pPr>
      <w:r w:rsidRPr="006214A6">
        <w:rPr>
          <w:rFonts w:ascii="Times New Roman" w:hAnsi="Times New Roman"/>
          <w:iCs/>
          <w:sz w:val="24"/>
          <w:szCs w:val="24"/>
        </w:rPr>
        <w:t>Komunikasi,</w:t>
      </w:r>
      <w:r w:rsidRPr="006214A6">
        <w:rPr>
          <w:rFonts w:ascii="Times New Roman" w:hAnsi="Times New Roman"/>
          <w:iCs/>
          <w:spacing w:val="40"/>
          <w:sz w:val="24"/>
          <w:szCs w:val="24"/>
        </w:rPr>
        <w:t xml:space="preserve"> </w:t>
      </w:r>
      <w:r w:rsidRPr="006214A6">
        <w:rPr>
          <w:rFonts w:ascii="Times New Roman" w:hAnsi="Times New Roman"/>
          <w:iCs/>
          <w:sz w:val="24"/>
          <w:szCs w:val="24"/>
        </w:rPr>
        <w:t>informasi dan edukasi (KIE) serta pemahaman kepada masyarakat melalui pendekatan</w:t>
      </w:r>
      <w:r w:rsidRPr="006214A6">
        <w:rPr>
          <w:rFonts w:ascii="Times New Roman" w:hAnsi="Times New Roman"/>
          <w:iCs/>
          <w:spacing w:val="-15"/>
          <w:sz w:val="24"/>
          <w:szCs w:val="24"/>
        </w:rPr>
        <w:t xml:space="preserve"> </w:t>
      </w:r>
      <w:r w:rsidRPr="006214A6">
        <w:rPr>
          <w:rFonts w:ascii="Times New Roman" w:hAnsi="Times New Roman"/>
          <w:iCs/>
          <w:sz w:val="24"/>
          <w:szCs w:val="24"/>
        </w:rPr>
        <w:t>kearifan</w:t>
      </w:r>
      <w:r w:rsidRPr="006214A6">
        <w:rPr>
          <w:rFonts w:ascii="Times New Roman" w:hAnsi="Times New Roman"/>
          <w:iCs/>
          <w:spacing w:val="-15"/>
          <w:sz w:val="24"/>
          <w:szCs w:val="24"/>
        </w:rPr>
        <w:t xml:space="preserve"> </w:t>
      </w:r>
      <w:r w:rsidRPr="006214A6">
        <w:rPr>
          <w:rFonts w:ascii="Times New Roman" w:hAnsi="Times New Roman"/>
          <w:iCs/>
          <w:sz w:val="24"/>
          <w:szCs w:val="24"/>
        </w:rPr>
        <w:t>budaya</w:t>
      </w:r>
      <w:r w:rsidRPr="006214A6">
        <w:rPr>
          <w:rFonts w:ascii="Times New Roman" w:hAnsi="Times New Roman"/>
          <w:iCs/>
          <w:spacing w:val="-15"/>
          <w:sz w:val="24"/>
          <w:szCs w:val="24"/>
        </w:rPr>
        <w:t xml:space="preserve"> </w:t>
      </w:r>
      <w:r w:rsidRPr="006214A6">
        <w:rPr>
          <w:rFonts w:ascii="Times New Roman" w:hAnsi="Times New Roman"/>
          <w:iCs/>
          <w:sz w:val="24"/>
          <w:szCs w:val="24"/>
        </w:rPr>
        <w:t>lokal.</w:t>
      </w:r>
      <w:r w:rsidRPr="006214A6">
        <w:rPr>
          <w:rFonts w:ascii="Times New Roman" w:hAnsi="Times New Roman"/>
          <w:iCs/>
          <w:spacing w:val="-15"/>
          <w:sz w:val="24"/>
          <w:szCs w:val="24"/>
        </w:rPr>
        <w:t xml:space="preserve"> </w:t>
      </w:r>
      <w:r w:rsidRPr="006214A6">
        <w:rPr>
          <w:rFonts w:ascii="Times New Roman" w:hAnsi="Times New Roman"/>
          <w:iCs/>
          <w:sz w:val="24"/>
          <w:szCs w:val="24"/>
        </w:rPr>
        <w:t>Selain</w:t>
      </w:r>
      <w:r w:rsidRPr="006214A6">
        <w:rPr>
          <w:rFonts w:ascii="Times New Roman" w:hAnsi="Times New Roman"/>
          <w:iCs/>
          <w:spacing w:val="-15"/>
          <w:sz w:val="24"/>
          <w:szCs w:val="24"/>
        </w:rPr>
        <w:t xml:space="preserve"> </w:t>
      </w:r>
      <w:r w:rsidRPr="006214A6">
        <w:rPr>
          <w:rFonts w:ascii="Times New Roman" w:hAnsi="Times New Roman"/>
          <w:iCs/>
          <w:sz w:val="24"/>
          <w:szCs w:val="24"/>
        </w:rPr>
        <w:t>itu,</w:t>
      </w:r>
      <w:r w:rsidRPr="006214A6">
        <w:rPr>
          <w:rFonts w:ascii="Times New Roman" w:hAnsi="Times New Roman"/>
          <w:iCs/>
          <w:spacing w:val="-15"/>
          <w:sz w:val="24"/>
          <w:szCs w:val="24"/>
        </w:rPr>
        <w:t xml:space="preserve"> </w:t>
      </w:r>
      <w:r w:rsidRPr="006214A6">
        <w:rPr>
          <w:rFonts w:ascii="Times New Roman" w:hAnsi="Times New Roman"/>
          <w:iCs/>
          <w:sz w:val="24"/>
          <w:szCs w:val="24"/>
        </w:rPr>
        <w:t>memperkuat</w:t>
      </w:r>
      <w:r w:rsidRPr="006214A6">
        <w:rPr>
          <w:rFonts w:ascii="Times New Roman" w:hAnsi="Times New Roman"/>
          <w:iCs/>
          <w:spacing w:val="-15"/>
          <w:sz w:val="24"/>
          <w:szCs w:val="24"/>
        </w:rPr>
        <w:t xml:space="preserve"> </w:t>
      </w:r>
      <w:r w:rsidRPr="006214A6">
        <w:rPr>
          <w:rFonts w:ascii="Times New Roman" w:hAnsi="Times New Roman"/>
          <w:iCs/>
          <w:sz w:val="24"/>
          <w:szCs w:val="24"/>
        </w:rPr>
        <w:t>jaminan</w:t>
      </w:r>
      <w:r w:rsidRPr="006214A6">
        <w:rPr>
          <w:rFonts w:ascii="Times New Roman" w:hAnsi="Times New Roman"/>
          <w:iCs/>
          <w:spacing w:val="-13"/>
          <w:sz w:val="24"/>
          <w:szCs w:val="24"/>
        </w:rPr>
        <w:t xml:space="preserve"> </w:t>
      </w:r>
      <w:r w:rsidRPr="006214A6">
        <w:rPr>
          <w:rFonts w:ascii="Times New Roman" w:hAnsi="Times New Roman"/>
          <w:iCs/>
          <w:sz w:val="24"/>
          <w:szCs w:val="24"/>
        </w:rPr>
        <w:t>ekonomi</w:t>
      </w:r>
      <w:r w:rsidRPr="006214A6">
        <w:rPr>
          <w:rFonts w:ascii="Times New Roman" w:hAnsi="Times New Roman"/>
          <w:iCs/>
          <w:spacing w:val="-11"/>
          <w:sz w:val="24"/>
          <w:szCs w:val="24"/>
        </w:rPr>
        <w:t xml:space="preserve"> </w:t>
      </w:r>
      <w:r w:rsidRPr="006214A6">
        <w:rPr>
          <w:rFonts w:ascii="Times New Roman" w:hAnsi="Times New Roman"/>
          <w:iCs/>
          <w:sz w:val="24"/>
          <w:szCs w:val="24"/>
        </w:rPr>
        <w:t>dan</w:t>
      </w:r>
      <w:r w:rsidRPr="006214A6">
        <w:rPr>
          <w:rFonts w:ascii="Times New Roman" w:hAnsi="Times New Roman"/>
          <w:iCs/>
          <w:spacing w:val="-15"/>
          <w:sz w:val="24"/>
          <w:szCs w:val="24"/>
        </w:rPr>
        <w:t xml:space="preserve"> </w:t>
      </w:r>
      <w:r w:rsidRPr="006214A6">
        <w:rPr>
          <w:rFonts w:ascii="Times New Roman" w:hAnsi="Times New Roman"/>
          <w:iCs/>
          <w:sz w:val="24"/>
          <w:szCs w:val="24"/>
        </w:rPr>
        <w:t>sistem</w:t>
      </w:r>
      <w:r w:rsidRPr="006214A6">
        <w:rPr>
          <w:rFonts w:ascii="Times New Roman" w:hAnsi="Times New Roman"/>
          <w:iCs/>
          <w:spacing w:val="-15"/>
          <w:sz w:val="24"/>
          <w:szCs w:val="24"/>
        </w:rPr>
        <w:t xml:space="preserve"> </w:t>
      </w:r>
      <w:r w:rsidRPr="006214A6">
        <w:rPr>
          <w:rFonts w:ascii="Times New Roman" w:hAnsi="Times New Roman"/>
          <w:iCs/>
          <w:sz w:val="24"/>
          <w:szCs w:val="24"/>
        </w:rPr>
        <w:t>sosial</w:t>
      </w:r>
      <w:r w:rsidRPr="006214A6">
        <w:rPr>
          <w:rFonts w:ascii="Times New Roman" w:hAnsi="Times New Roman"/>
          <w:iCs/>
          <w:spacing w:val="-12"/>
          <w:sz w:val="24"/>
          <w:szCs w:val="24"/>
        </w:rPr>
        <w:t xml:space="preserve"> </w:t>
      </w:r>
      <w:r w:rsidRPr="006214A6">
        <w:rPr>
          <w:rFonts w:ascii="Times New Roman" w:hAnsi="Times New Roman"/>
          <w:iCs/>
          <w:sz w:val="24"/>
          <w:szCs w:val="24"/>
        </w:rPr>
        <w:t>agar masyarakat, khususnya perempuan, memiliki keseimbangan antara karier dan keluarga, serta membentuk keluarga yang mampu menghasilkan</w:t>
      </w:r>
      <w:r w:rsidRPr="006214A6">
        <w:rPr>
          <w:rFonts w:ascii="Times New Roman" w:hAnsi="Times New Roman"/>
          <w:iCs/>
          <w:spacing w:val="40"/>
          <w:sz w:val="24"/>
          <w:szCs w:val="24"/>
        </w:rPr>
        <w:t xml:space="preserve"> </w:t>
      </w:r>
      <w:r w:rsidRPr="006214A6">
        <w:rPr>
          <w:rFonts w:ascii="Times New Roman" w:hAnsi="Times New Roman"/>
          <w:iCs/>
          <w:sz w:val="24"/>
          <w:szCs w:val="24"/>
        </w:rPr>
        <w:t xml:space="preserve">generasi penerus yang sehat, cerdas, dan </w:t>
      </w:r>
      <w:r w:rsidRPr="006214A6">
        <w:rPr>
          <w:rFonts w:ascii="Times New Roman" w:hAnsi="Times New Roman"/>
          <w:iCs/>
          <w:spacing w:val="-2"/>
          <w:sz w:val="24"/>
          <w:szCs w:val="24"/>
        </w:rPr>
        <w:t>berkualitas.</w:t>
      </w:r>
    </w:p>
    <w:p w14:paraId="653685F9" w14:textId="77777777" w:rsidR="008C1EFE" w:rsidRDefault="008C1EFE" w:rsidP="008C1EFE">
      <w:pPr>
        <w:widowControl w:val="0"/>
        <w:spacing w:line="360" w:lineRule="auto"/>
        <w:ind w:left="1843" w:hanging="850"/>
        <w:jc w:val="both"/>
        <w:rPr>
          <w:rFonts w:ascii="Times New Roman" w:eastAsia="Calibri" w:hAnsi="Times New Roman" w:cs="Times New Roman"/>
          <w:b/>
          <w:bCs/>
          <w:sz w:val="24"/>
          <w:szCs w:val="24"/>
          <w:lang w:eastAsia="en-US"/>
        </w:rPr>
      </w:pPr>
      <w:r>
        <w:rPr>
          <w:rFonts w:ascii="Times New Roman" w:hAnsi="Times New Roman"/>
          <w:b/>
          <w:bCs/>
          <w:sz w:val="24"/>
          <w:szCs w:val="24"/>
        </w:rPr>
        <w:t>1.7.1.2</w:t>
      </w:r>
      <w:r>
        <w:rPr>
          <w:rFonts w:ascii="Times New Roman" w:hAnsi="Times New Roman"/>
          <w:b/>
          <w:bCs/>
          <w:sz w:val="24"/>
          <w:szCs w:val="24"/>
        </w:rPr>
        <w:tab/>
      </w:r>
      <w:r w:rsidRPr="00CD442B">
        <w:rPr>
          <w:rFonts w:ascii="Times New Roman" w:eastAsia="Calibri" w:hAnsi="Times New Roman" w:cs="Times New Roman"/>
          <w:b/>
          <w:bCs/>
          <w:sz w:val="24"/>
          <w:szCs w:val="24"/>
          <w:lang w:eastAsia="en-US"/>
        </w:rPr>
        <w:t>Kelahiran di usia remaja</w:t>
      </w:r>
    </w:p>
    <w:p w14:paraId="77BE8928" w14:textId="77777777" w:rsidR="008C1EFE" w:rsidRDefault="008C1EFE" w:rsidP="008C1EFE">
      <w:pPr>
        <w:widowControl w:val="0"/>
        <w:spacing w:line="360" w:lineRule="auto"/>
        <w:ind w:left="1843" w:firstLine="567"/>
        <w:jc w:val="both"/>
        <w:rPr>
          <w:rFonts w:ascii="Times New Roman" w:hAnsi="Times New Roman"/>
          <w:iCs/>
          <w:sz w:val="24"/>
          <w:szCs w:val="24"/>
        </w:rPr>
      </w:pPr>
      <w:r w:rsidRPr="006214A6">
        <w:rPr>
          <w:rFonts w:ascii="Times New Roman" w:hAnsi="Times New Roman" w:cs="Times New Roman"/>
          <w:b/>
          <w:sz w:val="24"/>
          <w:szCs w:val="24"/>
        </w:rPr>
        <w:t>Isu</w:t>
      </w:r>
      <w:r w:rsidRPr="006214A6">
        <w:rPr>
          <w:rFonts w:ascii="Times New Roman" w:hAnsi="Times New Roman" w:cs="Times New Roman"/>
          <w:b/>
          <w:spacing w:val="-18"/>
          <w:sz w:val="24"/>
          <w:szCs w:val="24"/>
        </w:rPr>
        <w:t xml:space="preserve"> </w:t>
      </w:r>
      <w:r w:rsidRPr="006214A6">
        <w:rPr>
          <w:rFonts w:ascii="Times New Roman" w:hAnsi="Times New Roman" w:cs="Times New Roman"/>
          <w:b/>
          <w:sz w:val="24"/>
          <w:szCs w:val="24"/>
        </w:rPr>
        <w:t>Strategis:</w:t>
      </w:r>
      <w:r w:rsidRPr="006214A6">
        <w:rPr>
          <w:rFonts w:ascii="Times New Roman" w:hAnsi="Times New Roman" w:cs="Times New Roman"/>
          <w:b/>
          <w:spacing w:val="-15"/>
          <w:sz w:val="24"/>
          <w:szCs w:val="24"/>
        </w:rPr>
        <w:t xml:space="preserve"> </w:t>
      </w:r>
      <w:r w:rsidRPr="006214A6">
        <w:rPr>
          <w:rFonts w:ascii="Times New Roman" w:hAnsi="Times New Roman" w:cs="Times New Roman"/>
          <w:sz w:val="24"/>
          <w:szCs w:val="24"/>
        </w:rPr>
        <w:t>mencegah</w:t>
      </w:r>
      <w:r w:rsidRPr="006214A6">
        <w:rPr>
          <w:rFonts w:ascii="Times New Roman" w:hAnsi="Times New Roman" w:cs="Times New Roman"/>
          <w:spacing w:val="-13"/>
          <w:sz w:val="24"/>
          <w:szCs w:val="24"/>
        </w:rPr>
        <w:t xml:space="preserve"> </w:t>
      </w:r>
      <w:r w:rsidRPr="006214A6">
        <w:rPr>
          <w:rFonts w:ascii="Times New Roman" w:hAnsi="Times New Roman" w:cs="Times New Roman"/>
          <w:sz w:val="24"/>
          <w:szCs w:val="24"/>
        </w:rPr>
        <w:t>kelahiran</w:t>
      </w:r>
      <w:r w:rsidRPr="006214A6">
        <w:rPr>
          <w:rFonts w:ascii="Times New Roman" w:hAnsi="Times New Roman" w:cs="Times New Roman"/>
          <w:spacing w:val="18"/>
          <w:sz w:val="24"/>
          <w:szCs w:val="24"/>
        </w:rPr>
        <w:t xml:space="preserve"> </w:t>
      </w:r>
      <w:r w:rsidRPr="006214A6">
        <w:rPr>
          <w:rFonts w:ascii="Times New Roman" w:hAnsi="Times New Roman" w:cs="Times New Roman"/>
          <w:sz w:val="24"/>
          <w:szCs w:val="24"/>
        </w:rPr>
        <w:t>di</w:t>
      </w:r>
      <w:r w:rsidRPr="006214A6">
        <w:rPr>
          <w:rFonts w:ascii="Times New Roman" w:hAnsi="Times New Roman" w:cs="Times New Roman"/>
          <w:spacing w:val="9"/>
          <w:sz w:val="24"/>
          <w:szCs w:val="24"/>
        </w:rPr>
        <w:t xml:space="preserve"> </w:t>
      </w:r>
      <w:r w:rsidRPr="006214A6">
        <w:rPr>
          <w:rFonts w:ascii="Times New Roman" w:hAnsi="Times New Roman" w:cs="Times New Roman"/>
          <w:sz w:val="24"/>
          <w:szCs w:val="24"/>
        </w:rPr>
        <w:t>usia</w:t>
      </w:r>
      <w:r w:rsidRPr="006214A6">
        <w:rPr>
          <w:rFonts w:ascii="Times New Roman" w:hAnsi="Times New Roman" w:cs="Times New Roman"/>
          <w:spacing w:val="16"/>
          <w:sz w:val="24"/>
          <w:szCs w:val="24"/>
        </w:rPr>
        <w:t xml:space="preserve"> </w:t>
      </w:r>
      <w:r w:rsidRPr="006214A6">
        <w:rPr>
          <w:rFonts w:ascii="Times New Roman" w:hAnsi="Times New Roman" w:cs="Times New Roman"/>
          <w:spacing w:val="-2"/>
          <w:sz w:val="24"/>
          <w:szCs w:val="24"/>
        </w:rPr>
        <w:t>remaja.</w:t>
      </w:r>
      <w:r>
        <w:rPr>
          <w:rFonts w:ascii="Times New Roman" w:hAnsi="Times New Roman" w:cs="Times New Roman"/>
          <w:spacing w:val="-2"/>
          <w:sz w:val="24"/>
          <w:szCs w:val="24"/>
        </w:rPr>
        <w:t xml:space="preserve"> </w:t>
      </w:r>
      <w:r w:rsidRPr="006214A6">
        <w:rPr>
          <w:rFonts w:ascii="Times New Roman" w:hAnsi="Times New Roman"/>
          <w:sz w:val="24"/>
          <w:szCs w:val="24"/>
        </w:rPr>
        <w:t>Sebagai</w:t>
      </w:r>
      <w:r w:rsidRPr="006214A6">
        <w:rPr>
          <w:rFonts w:ascii="Times New Roman" w:hAnsi="Times New Roman"/>
          <w:spacing w:val="-15"/>
          <w:sz w:val="24"/>
          <w:szCs w:val="24"/>
        </w:rPr>
        <w:t xml:space="preserve"> </w:t>
      </w:r>
      <w:r w:rsidRPr="006214A6">
        <w:rPr>
          <w:rFonts w:ascii="Times New Roman" w:hAnsi="Times New Roman"/>
          <w:sz w:val="24"/>
          <w:szCs w:val="24"/>
        </w:rPr>
        <w:t>salah</w:t>
      </w:r>
      <w:r w:rsidRPr="006214A6">
        <w:rPr>
          <w:rFonts w:ascii="Times New Roman" w:hAnsi="Times New Roman"/>
          <w:spacing w:val="-15"/>
          <w:sz w:val="24"/>
          <w:szCs w:val="24"/>
        </w:rPr>
        <w:t xml:space="preserve"> </w:t>
      </w:r>
      <w:r w:rsidRPr="006214A6">
        <w:rPr>
          <w:rFonts w:ascii="Times New Roman" w:hAnsi="Times New Roman"/>
          <w:sz w:val="24"/>
          <w:szCs w:val="24"/>
        </w:rPr>
        <w:t>satu</w:t>
      </w:r>
      <w:r w:rsidRPr="006214A6">
        <w:rPr>
          <w:rFonts w:ascii="Times New Roman" w:hAnsi="Times New Roman"/>
          <w:spacing w:val="-15"/>
          <w:sz w:val="24"/>
          <w:szCs w:val="24"/>
        </w:rPr>
        <w:t xml:space="preserve"> </w:t>
      </w:r>
      <w:r w:rsidRPr="006214A6">
        <w:rPr>
          <w:rFonts w:ascii="Times New Roman" w:hAnsi="Times New Roman"/>
          <w:sz w:val="24"/>
          <w:szCs w:val="24"/>
        </w:rPr>
        <w:t>indikator</w:t>
      </w:r>
      <w:r w:rsidRPr="006214A6">
        <w:rPr>
          <w:rFonts w:ascii="Times New Roman" w:hAnsi="Times New Roman"/>
          <w:spacing w:val="-2"/>
          <w:sz w:val="24"/>
          <w:szCs w:val="24"/>
        </w:rPr>
        <w:t xml:space="preserve"> </w:t>
      </w:r>
      <w:r w:rsidRPr="006214A6">
        <w:rPr>
          <w:rFonts w:ascii="Times New Roman" w:hAnsi="Times New Roman"/>
          <w:sz w:val="24"/>
          <w:szCs w:val="24"/>
        </w:rPr>
        <w:t>kelahiran utama,</w:t>
      </w:r>
      <w:r w:rsidRPr="006214A6">
        <w:rPr>
          <w:rFonts w:ascii="Times New Roman" w:hAnsi="Times New Roman"/>
          <w:spacing w:val="-14"/>
          <w:sz w:val="24"/>
          <w:szCs w:val="24"/>
        </w:rPr>
        <w:t xml:space="preserve"> </w:t>
      </w:r>
      <w:r w:rsidRPr="006214A6">
        <w:rPr>
          <w:rFonts w:ascii="Times New Roman" w:hAnsi="Times New Roman"/>
          <w:sz w:val="24"/>
          <w:szCs w:val="24"/>
        </w:rPr>
        <w:t>rata-rata</w:t>
      </w:r>
      <w:r w:rsidRPr="006214A6">
        <w:rPr>
          <w:rFonts w:ascii="Times New Roman" w:hAnsi="Times New Roman"/>
          <w:spacing w:val="-15"/>
          <w:sz w:val="24"/>
          <w:szCs w:val="24"/>
        </w:rPr>
        <w:t xml:space="preserve"> </w:t>
      </w:r>
      <w:r w:rsidRPr="006214A6">
        <w:rPr>
          <w:rFonts w:ascii="Times New Roman" w:hAnsi="Times New Roman"/>
          <w:sz w:val="24"/>
          <w:szCs w:val="24"/>
        </w:rPr>
        <w:t>jumlah anak</w:t>
      </w:r>
      <w:r w:rsidRPr="006214A6">
        <w:rPr>
          <w:rFonts w:ascii="Times New Roman" w:hAnsi="Times New Roman"/>
          <w:spacing w:val="-15"/>
          <w:sz w:val="24"/>
          <w:szCs w:val="24"/>
        </w:rPr>
        <w:t xml:space="preserve"> </w:t>
      </w:r>
      <w:r w:rsidRPr="006214A6">
        <w:rPr>
          <w:rFonts w:ascii="Times New Roman" w:hAnsi="Times New Roman"/>
          <w:sz w:val="24"/>
          <w:szCs w:val="24"/>
        </w:rPr>
        <w:t>yang</w:t>
      </w:r>
      <w:r w:rsidRPr="006214A6">
        <w:rPr>
          <w:rFonts w:ascii="Times New Roman" w:hAnsi="Times New Roman"/>
          <w:spacing w:val="-11"/>
          <w:sz w:val="24"/>
          <w:szCs w:val="24"/>
        </w:rPr>
        <w:t xml:space="preserve"> </w:t>
      </w:r>
      <w:r w:rsidRPr="006214A6">
        <w:rPr>
          <w:rFonts w:ascii="Times New Roman" w:hAnsi="Times New Roman"/>
          <w:sz w:val="24"/>
          <w:szCs w:val="24"/>
        </w:rPr>
        <w:t>dilahirkan</w:t>
      </w:r>
      <w:r w:rsidRPr="006214A6">
        <w:rPr>
          <w:rFonts w:ascii="Times New Roman" w:hAnsi="Times New Roman"/>
          <w:spacing w:val="23"/>
          <w:sz w:val="24"/>
          <w:szCs w:val="24"/>
        </w:rPr>
        <w:t xml:space="preserve"> </w:t>
      </w:r>
      <w:r w:rsidRPr="006214A6">
        <w:rPr>
          <w:rFonts w:ascii="Times New Roman" w:hAnsi="Times New Roman"/>
          <w:sz w:val="24"/>
          <w:szCs w:val="24"/>
        </w:rPr>
        <w:t>seorang perempuan</w:t>
      </w:r>
      <w:r w:rsidRPr="006214A6">
        <w:rPr>
          <w:rFonts w:ascii="Times New Roman" w:hAnsi="Times New Roman"/>
          <w:spacing w:val="-15"/>
          <w:sz w:val="24"/>
          <w:szCs w:val="24"/>
        </w:rPr>
        <w:t xml:space="preserve"> </w:t>
      </w:r>
      <w:r w:rsidRPr="006214A6">
        <w:rPr>
          <w:rFonts w:ascii="Times New Roman" w:hAnsi="Times New Roman"/>
          <w:sz w:val="24"/>
          <w:szCs w:val="24"/>
        </w:rPr>
        <w:t>selama</w:t>
      </w:r>
      <w:r w:rsidRPr="006214A6">
        <w:rPr>
          <w:rFonts w:ascii="Times New Roman" w:hAnsi="Times New Roman"/>
          <w:spacing w:val="-15"/>
          <w:sz w:val="24"/>
          <w:szCs w:val="24"/>
        </w:rPr>
        <w:t xml:space="preserve"> </w:t>
      </w:r>
      <w:r w:rsidRPr="006214A6">
        <w:rPr>
          <w:rFonts w:ascii="Times New Roman" w:hAnsi="Times New Roman"/>
          <w:sz w:val="24"/>
          <w:szCs w:val="24"/>
        </w:rPr>
        <w:t>masa</w:t>
      </w:r>
      <w:r w:rsidRPr="006214A6">
        <w:rPr>
          <w:rFonts w:ascii="Times New Roman" w:hAnsi="Times New Roman"/>
          <w:spacing w:val="-15"/>
          <w:sz w:val="24"/>
          <w:szCs w:val="24"/>
        </w:rPr>
        <w:t xml:space="preserve"> </w:t>
      </w:r>
      <w:r w:rsidRPr="006214A6">
        <w:rPr>
          <w:rFonts w:ascii="Times New Roman" w:hAnsi="Times New Roman"/>
          <w:sz w:val="24"/>
          <w:szCs w:val="24"/>
        </w:rPr>
        <w:t>reproduksinya</w:t>
      </w:r>
      <w:r w:rsidRPr="006214A6">
        <w:rPr>
          <w:rFonts w:ascii="Times New Roman" w:hAnsi="Times New Roman"/>
          <w:spacing w:val="15"/>
          <w:sz w:val="24"/>
          <w:szCs w:val="24"/>
        </w:rPr>
        <w:t xml:space="preserve"> </w:t>
      </w:r>
      <w:r w:rsidRPr="006214A6">
        <w:rPr>
          <w:rFonts w:ascii="Times New Roman" w:hAnsi="Times New Roman"/>
          <w:sz w:val="24"/>
          <w:szCs w:val="24"/>
        </w:rPr>
        <w:t>(15-49</w:t>
      </w:r>
      <w:r w:rsidRPr="006214A6">
        <w:rPr>
          <w:rFonts w:ascii="Times New Roman" w:hAnsi="Times New Roman"/>
          <w:spacing w:val="-5"/>
          <w:sz w:val="24"/>
          <w:szCs w:val="24"/>
        </w:rPr>
        <w:t xml:space="preserve"> </w:t>
      </w:r>
      <w:r w:rsidRPr="006214A6">
        <w:rPr>
          <w:rFonts w:ascii="Times New Roman" w:hAnsi="Times New Roman"/>
          <w:sz w:val="24"/>
          <w:szCs w:val="24"/>
        </w:rPr>
        <w:t>tahun)</w:t>
      </w:r>
      <w:r w:rsidRPr="006214A6">
        <w:rPr>
          <w:rFonts w:ascii="Times New Roman" w:hAnsi="Times New Roman"/>
          <w:spacing w:val="-10"/>
          <w:sz w:val="24"/>
          <w:szCs w:val="24"/>
        </w:rPr>
        <w:t xml:space="preserve"> </w:t>
      </w:r>
      <w:r w:rsidRPr="006214A6">
        <w:rPr>
          <w:rFonts w:ascii="Times New Roman" w:hAnsi="Times New Roman"/>
          <w:sz w:val="24"/>
          <w:szCs w:val="24"/>
        </w:rPr>
        <w:t>dapat</w:t>
      </w:r>
      <w:r w:rsidRPr="006214A6">
        <w:rPr>
          <w:rFonts w:ascii="Times New Roman" w:hAnsi="Times New Roman"/>
          <w:spacing w:val="-15"/>
          <w:sz w:val="24"/>
          <w:szCs w:val="24"/>
        </w:rPr>
        <w:t xml:space="preserve"> </w:t>
      </w:r>
      <w:r w:rsidRPr="006214A6">
        <w:rPr>
          <w:rFonts w:ascii="Times New Roman" w:hAnsi="Times New Roman"/>
          <w:sz w:val="24"/>
          <w:szCs w:val="24"/>
        </w:rPr>
        <w:t>juga</w:t>
      </w:r>
      <w:r w:rsidRPr="006214A6">
        <w:rPr>
          <w:rFonts w:ascii="Times New Roman" w:hAnsi="Times New Roman"/>
          <w:spacing w:val="-7"/>
          <w:sz w:val="24"/>
          <w:szCs w:val="24"/>
        </w:rPr>
        <w:t xml:space="preserve"> </w:t>
      </w:r>
      <w:r w:rsidRPr="006214A6">
        <w:rPr>
          <w:rFonts w:ascii="Times New Roman" w:hAnsi="Times New Roman"/>
          <w:sz w:val="24"/>
          <w:szCs w:val="24"/>
        </w:rPr>
        <w:t>dirinci menurut</w:t>
      </w:r>
      <w:r w:rsidRPr="006214A6">
        <w:rPr>
          <w:rFonts w:ascii="Times New Roman" w:hAnsi="Times New Roman"/>
          <w:spacing w:val="-1"/>
          <w:sz w:val="24"/>
          <w:szCs w:val="24"/>
        </w:rPr>
        <w:t xml:space="preserve"> </w:t>
      </w:r>
      <w:r w:rsidRPr="006214A6">
        <w:rPr>
          <w:rFonts w:ascii="Times New Roman" w:hAnsi="Times New Roman"/>
          <w:sz w:val="24"/>
          <w:szCs w:val="24"/>
        </w:rPr>
        <w:t>kelompok</w:t>
      </w:r>
      <w:r w:rsidRPr="006214A6">
        <w:rPr>
          <w:rFonts w:ascii="Times New Roman" w:hAnsi="Times New Roman"/>
          <w:spacing w:val="15"/>
          <w:sz w:val="24"/>
          <w:szCs w:val="24"/>
        </w:rPr>
        <w:t xml:space="preserve"> </w:t>
      </w:r>
      <w:r w:rsidRPr="006214A6">
        <w:rPr>
          <w:rFonts w:ascii="Times New Roman" w:hAnsi="Times New Roman"/>
          <w:sz w:val="24"/>
          <w:szCs w:val="24"/>
        </w:rPr>
        <w:t>umur lima tahunan yaitu mulai 15-19 tahun (awal</w:t>
      </w:r>
      <w:r w:rsidRPr="006214A6">
        <w:rPr>
          <w:rFonts w:ascii="Times New Roman" w:hAnsi="Times New Roman"/>
          <w:spacing w:val="-1"/>
          <w:sz w:val="24"/>
          <w:szCs w:val="24"/>
        </w:rPr>
        <w:t xml:space="preserve"> </w:t>
      </w:r>
      <w:r w:rsidRPr="006214A6">
        <w:rPr>
          <w:rFonts w:ascii="Times New Roman" w:hAnsi="Times New Roman"/>
          <w:sz w:val="24"/>
          <w:szCs w:val="24"/>
        </w:rPr>
        <w:t>masa reproduksi perempuan) hingga 45-49 tahun (akhir</w:t>
      </w:r>
      <w:r w:rsidRPr="006214A6">
        <w:rPr>
          <w:rFonts w:ascii="Times New Roman" w:hAnsi="Times New Roman"/>
          <w:spacing w:val="71"/>
          <w:sz w:val="24"/>
          <w:szCs w:val="24"/>
        </w:rPr>
        <w:t xml:space="preserve"> </w:t>
      </w:r>
      <w:r w:rsidRPr="006214A6">
        <w:rPr>
          <w:rFonts w:ascii="Times New Roman" w:hAnsi="Times New Roman"/>
          <w:sz w:val="24"/>
          <w:szCs w:val="24"/>
        </w:rPr>
        <w:t>masa</w:t>
      </w:r>
      <w:r w:rsidRPr="006214A6">
        <w:rPr>
          <w:rFonts w:ascii="Times New Roman" w:hAnsi="Times New Roman"/>
          <w:spacing w:val="47"/>
          <w:sz w:val="24"/>
          <w:szCs w:val="24"/>
        </w:rPr>
        <w:t xml:space="preserve"> </w:t>
      </w:r>
      <w:r w:rsidRPr="006214A6">
        <w:rPr>
          <w:rFonts w:ascii="Times New Roman" w:hAnsi="Times New Roman"/>
          <w:sz w:val="24"/>
          <w:szCs w:val="24"/>
        </w:rPr>
        <w:t>reproduksi</w:t>
      </w:r>
      <w:r w:rsidRPr="006214A6">
        <w:rPr>
          <w:rFonts w:ascii="Times New Roman" w:hAnsi="Times New Roman"/>
          <w:spacing w:val="70"/>
          <w:sz w:val="24"/>
          <w:szCs w:val="24"/>
        </w:rPr>
        <w:t xml:space="preserve"> </w:t>
      </w:r>
      <w:r w:rsidRPr="006214A6">
        <w:rPr>
          <w:rFonts w:ascii="Times New Roman" w:hAnsi="Times New Roman"/>
          <w:sz w:val="24"/>
          <w:szCs w:val="24"/>
        </w:rPr>
        <w:t>perempuan),</w:t>
      </w:r>
      <w:r w:rsidRPr="006214A6">
        <w:rPr>
          <w:rFonts w:ascii="Times New Roman" w:hAnsi="Times New Roman"/>
          <w:spacing w:val="75"/>
          <w:sz w:val="24"/>
          <w:szCs w:val="24"/>
        </w:rPr>
        <w:t xml:space="preserve"> </w:t>
      </w:r>
      <w:r w:rsidRPr="006214A6">
        <w:rPr>
          <w:rFonts w:ascii="Times New Roman" w:hAnsi="Times New Roman"/>
          <w:sz w:val="24"/>
          <w:szCs w:val="24"/>
        </w:rPr>
        <w:t>disebut</w:t>
      </w:r>
      <w:r w:rsidRPr="006214A6">
        <w:rPr>
          <w:rFonts w:ascii="Times New Roman" w:hAnsi="Times New Roman"/>
          <w:spacing w:val="77"/>
          <w:sz w:val="24"/>
          <w:szCs w:val="24"/>
        </w:rPr>
        <w:t xml:space="preserve"> </w:t>
      </w:r>
      <w:r w:rsidRPr="006214A6">
        <w:rPr>
          <w:rFonts w:ascii="Times New Roman" w:hAnsi="Times New Roman"/>
          <w:sz w:val="24"/>
          <w:szCs w:val="24"/>
        </w:rPr>
        <w:t>Age</w:t>
      </w:r>
      <w:r w:rsidRPr="006214A6">
        <w:rPr>
          <w:rFonts w:ascii="Times New Roman" w:hAnsi="Times New Roman"/>
          <w:spacing w:val="33"/>
          <w:sz w:val="24"/>
          <w:szCs w:val="24"/>
        </w:rPr>
        <w:t xml:space="preserve"> </w:t>
      </w:r>
      <w:r w:rsidRPr="006214A6">
        <w:rPr>
          <w:rFonts w:ascii="Times New Roman" w:hAnsi="Times New Roman"/>
          <w:sz w:val="24"/>
          <w:szCs w:val="24"/>
        </w:rPr>
        <w:t>Specific</w:t>
      </w:r>
      <w:r w:rsidRPr="006214A6">
        <w:rPr>
          <w:rFonts w:ascii="Times New Roman" w:hAnsi="Times New Roman"/>
          <w:spacing w:val="17"/>
          <w:sz w:val="24"/>
          <w:szCs w:val="24"/>
        </w:rPr>
        <w:t xml:space="preserve"> </w:t>
      </w:r>
      <w:r w:rsidRPr="006214A6">
        <w:rPr>
          <w:rFonts w:ascii="Times New Roman" w:hAnsi="Times New Roman"/>
          <w:sz w:val="24"/>
          <w:szCs w:val="24"/>
        </w:rPr>
        <w:t>Fertility</w:t>
      </w:r>
      <w:r w:rsidRPr="006214A6">
        <w:rPr>
          <w:rFonts w:ascii="Times New Roman" w:hAnsi="Times New Roman"/>
          <w:spacing w:val="47"/>
          <w:sz w:val="24"/>
          <w:szCs w:val="24"/>
        </w:rPr>
        <w:t xml:space="preserve"> </w:t>
      </w:r>
      <w:r w:rsidRPr="006214A6">
        <w:rPr>
          <w:rFonts w:ascii="Times New Roman" w:hAnsi="Times New Roman"/>
          <w:sz w:val="24"/>
          <w:szCs w:val="24"/>
        </w:rPr>
        <w:t>Rate</w:t>
      </w:r>
      <w:r w:rsidRPr="006214A6">
        <w:rPr>
          <w:rFonts w:ascii="Times New Roman" w:hAnsi="Times New Roman"/>
          <w:spacing w:val="54"/>
          <w:sz w:val="24"/>
          <w:szCs w:val="24"/>
        </w:rPr>
        <w:t xml:space="preserve"> </w:t>
      </w:r>
      <w:r w:rsidRPr="006214A6">
        <w:rPr>
          <w:rFonts w:ascii="Times New Roman" w:hAnsi="Times New Roman"/>
          <w:sz w:val="24"/>
          <w:szCs w:val="24"/>
        </w:rPr>
        <w:t>(ASFR)</w:t>
      </w:r>
      <w:r w:rsidRPr="006214A6">
        <w:rPr>
          <w:rFonts w:ascii="Times New Roman" w:hAnsi="Times New Roman"/>
          <w:spacing w:val="42"/>
          <w:sz w:val="24"/>
          <w:szCs w:val="24"/>
        </w:rPr>
        <w:t xml:space="preserve"> </w:t>
      </w:r>
      <w:r w:rsidRPr="006214A6">
        <w:rPr>
          <w:rFonts w:ascii="Times New Roman" w:hAnsi="Times New Roman"/>
          <w:sz w:val="24"/>
          <w:szCs w:val="24"/>
        </w:rPr>
        <w:t>atau</w:t>
      </w:r>
      <w:r w:rsidRPr="006214A6">
        <w:rPr>
          <w:rFonts w:ascii="Times New Roman" w:hAnsi="Times New Roman"/>
          <w:spacing w:val="50"/>
          <w:sz w:val="24"/>
          <w:szCs w:val="24"/>
        </w:rPr>
        <w:t xml:space="preserve"> </w:t>
      </w:r>
      <w:r w:rsidRPr="006214A6">
        <w:rPr>
          <w:rFonts w:ascii="Times New Roman" w:hAnsi="Times New Roman"/>
          <w:spacing w:val="-2"/>
          <w:sz w:val="24"/>
          <w:szCs w:val="24"/>
        </w:rPr>
        <w:t>angka</w:t>
      </w:r>
      <w:r w:rsidRPr="00D75251">
        <w:rPr>
          <w:rFonts w:ascii="Times New Roman" w:hAnsi="Times New Roman"/>
          <w:iCs/>
          <w:spacing w:val="-2"/>
          <w:sz w:val="24"/>
          <w:szCs w:val="24"/>
        </w:rPr>
        <w:t xml:space="preserve"> </w:t>
      </w:r>
      <w:r w:rsidRPr="00D75251">
        <w:rPr>
          <w:rFonts w:ascii="Times New Roman" w:hAnsi="Times New Roman"/>
          <w:iCs/>
          <w:sz w:val="24"/>
          <w:szCs w:val="24"/>
        </w:rPr>
        <w:t>kelahiran menurut umur tertentu. Selama lima tahun terakhir (2019-2024) terjadi penurunan jumlah kelahiran pada perempuan usia muda (15-19 tahun) di K</w:t>
      </w:r>
      <w:r>
        <w:rPr>
          <w:rFonts w:ascii="Times New Roman" w:hAnsi="Times New Roman"/>
          <w:iCs/>
          <w:sz w:val="24"/>
          <w:szCs w:val="24"/>
        </w:rPr>
        <w:t>abupaten Sumedang</w:t>
      </w:r>
      <w:r w:rsidRPr="00D75251">
        <w:rPr>
          <w:rFonts w:ascii="Times New Roman" w:hAnsi="Times New Roman"/>
          <w:iCs/>
          <w:sz w:val="24"/>
          <w:szCs w:val="24"/>
        </w:rPr>
        <w:t>, yaitu dari</w:t>
      </w:r>
      <w:r w:rsidRPr="00D75251">
        <w:rPr>
          <w:rFonts w:ascii="Times New Roman" w:hAnsi="Times New Roman"/>
          <w:iCs/>
          <w:spacing w:val="-2"/>
          <w:sz w:val="24"/>
          <w:szCs w:val="24"/>
        </w:rPr>
        <w:t xml:space="preserve"> </w:t>
      </w:r>
      <w:r>
        <w:rPr>
          <w:rFonts w:ascii="Times New Roman" w:hAnsi="Times New Roman"/>
          <w:iCs/>
          <w:sz w:val="24"/>
          <w:szCs w:val="24"/>
        </w:rPr>
        <w:t xml:space="preserve">22,0 </w:t>
      </w:r>
      <w:r w:rsidRPr="00D75251">
        <w:rPr>
          <w:rFonts w:ascii="Times New Roman" w:hAnsi="Times New Roman"/>
          <w:iCs/>
          <w:sz w:val="24"/>
          <w:szCs w:val="24"/>
        </w:rPr>
        <w:t xml:space="preserve"> per 1000</w:t>
      </w:r>
      <w:r w:rsidRPr="00D75251">
        <w:rPr>
          <w:rFonts w:ascii="Times New Roman" w:hAnsi="Times New Roman"/>
          <w:iCs/>
          <w:spacing w:val="-3"/>
          <w:sz w:val="24"/>
          <w:szCs w:val="24"/>
        </w:rPr>
        <w:t xml:space="preserve"> </w:t>
      </w:r>
      <w:r w:rsidRPr="00D75251">
        <w:rPr>
          <w:rFonts w:ascii="Times New Roman" w:hAnsi="Times New Roman"/>
          <w:iCs/>
          <w:sz w:val="24"/>
          <w:szCs w:val="24"/>
        </w:rPr>
        <w:t>kelahiran hidup (2019) turun</w:t>
      </w:r>
      <w:r w:rsidRPr="00D75251">
        <w:rPr>
          <w:rFonts w:ascii="Times New Roman" w:hAnsi="Times New Roman"/>
          <w:iCs/>
          <w:spacing w:val="-1"/>
          <w:sz w:val="24"/>
          <w:szCs w:val="24"/>
        </w:rPr>
        <w:t xml:space="preserve"> </w:t>
      </w:r>
      <w:r w:rsidRPr="00D75251">
        <w:rPr>
          <w:rFonts w:ascii="Times New Roman" w:hAnsi="Times New Roman"/>
          <w:iCs/>
          <w:sz w:val="24"/>
          <w:szCs w:val="24"/>
        </w:rPr>
        <w:t>menjadi 9,9</w:t>
      </w:r>
      <w:r w:rsidRPr="00D75251">
        <w:rPr>
          <w:rFonts w:ascii="Times New Roman" w:hAnsi="Times New Roman"/>
          <w:iCs/>
          <w:spacing w:val="-1"/>
          <w:sz w:val="24"/>
          <w:szCs w:val="24"/>
        </w:rPr>
        <w:t xml:space="preserve"> </w:t>
      </w:r>
      <w:r w:rsidRPr="00D75251">
        <w:rPr>
          <w:rFonts w:ascii="Times New Roman" w:hAnsi="Times New Roman"/>
          <w:iCs/>
          <w:sz w:val="24"/>
          <w:szCs w:val="24"/>
        </w:rPr>
        <w:t>per</w:t>
      </w:r>
      <w:r w:rsidRPr="00D75251">
        <w:rPr>
          <w:rFonts w:ascii="Times New Roman" w:hAnsi="Times New Roman"/>
          <w:iCs/>
          <w:spacing w:val="-15"/>
          <w:sz w:val="24"/>
          <w:szCs w:val="24"/>
        </w:rPr>
        <w:t xml:space="preserve"> </w:t>
      </w:r>
      <w:r w:rsidRPr="00D75251">
        <w:rPr>
          <w:rFonts w:ascii="Times New Roman" w:hAnsi="Times New Roman"/>
          <w:iCs/>
          <w:sz w:val="24"/>
          <w:szCs w:val="24"/>
        </w:rPr>
        <w:t>1000 kelahiran hidup (2024)</w:t>
      </w:r>
      <w:r>
        <w:rPr>
          <w:rFonts w:ascii="Times New Roman" w:hAnsi="Times New Roman"/>
          <w:iCs/>
          <w:sz w:val="24"/>
          <w:szCs w:val="24"/>
        </w:rPr>
        <w:t>.</w:t>
      </w:r>
    </w:p>
    <w:p w14:paraId="63A0AC5B" w14:textId="77777777" w:rsidR="008C1EFE" w:rsidRDefault="008C1EFE" w:rsidP="008C1EFE">
      <w:pPr>
        <w:widowControl w:val="0"/>
        <w:spacing w:line="360" w:lineRule="auto"/>
        <w:ind w:left="1843" w:firstLine="567"/>
        <w:jc w:val="both"/>
        <w:rPr>
          <w:rFonts w:ascii="Times New Roman" w:hAnsi="Times New Roman"/>
          <w:iCs/>
          <w:sz w:val="24"/>
          <w:szCs w:val="24"/>
        </w:rPr>
      </w:pPr>
      <w:r w:rsidRPr="00D75251">
        <w:rPr>
          <w:rFonts w:ascii="Times New Roman" w:hAnsi="Times New Roman"/>
          <w:iCs/>
          <w:sz w:val="24"/>
          <w:szCs w:val="24"/>
        </w:rPr>
        <w:t>Upaya yang dapat dilakukan,</w:t>
      </w:r>
      <w:r w:rsidRPr="00D75251">
        <w:rPr>
          <w:rFonts w:ascii="Times New Roman" w:hAnsi="Times New Roman"/>
          <w:iCs/>
          <w:spacing w:val="40"/>
          <w:sz w:val="24"/>
          <w:szCs w:val="24"/>
        </w:rPr>
        <w:t xml:space="preserve"> </w:t>
      </w:r>
      <w:r w:rsidRPr="00D75251">
        <w:rPr>
          <w:rFonts w:ascii="Times New Roman" w:hAnsi="Times New Roman"/>
          <w:iCs/>
          <w:sz w:val="24"/>
          <w:szCs w:val="24"/>
        </w:rPr>
        <w:t>memberi pemahaman akan pentingnya</w:t>
      </w:r>
      <w:r w:rsidRPr="00D75251">
        <w:rPr>
          <w:rFonts w:ascii="Times New Roman" w:hAnsi="Times New Roman"/>
          <w:iCs/>
          <w:spacing w:val="40"/>
          <w:sz w:val="24"/>
          <w:szCs w:val="24"/>
        </w:rPr>
        <w:t xml:space="preserve"> </w:t>
      </w:r>
      <w:r w:rsidRPr="00D75251">
        <w:rPr>
          <w:rFonts w:ascii="Times New Roman" w:hAnsi="Times New Roman"/>
          <w:iCs/>
          <w:sz w:val="24"/>
          <w:szCs w:val="24"/>
        </w:rPr>
        <w:t>perencanaan</w:t>
      </w:r>
      <w:r w:rsidRPr="00D75251">
        <w:rPr>
          <w:rFonts w:ascii="Times New Roman" w:hAnsi="Times New Roman"/>
          <w:iCs/>
          <w:spacing w:val="-3"/>
          <w:sz w:val="24"/>
          <w:szCs w:val="24"/>
        </w:rPr>
        <w:t xml:space="preserve"> </w:t>
      </w:r>
      <w:r w:rsidRPr="00D75251">
        <w:rPr>
          <w:rFonts w:ascii="Times New Roman" w:hAnsi="Times New Roman"/>
          <w:iCs/>
          <w:sz w:val="24"/>
          <w:szCs w:val="24"/>
        </w:rPr>
        <w:t>dalam membina</w:t>
      </w:r>
      <w:r w:rsidRPr="00D75251">
        <w:rPr>
          <w:rFonts w:ascii="Times New Roman" w:hAnsi="Times New Roman"/>
          <w:iCs/>
          <w:spacing w:val="9"/>
          <w:sz w:val="24"/>
          <w:szCs w:val="24"/>
        </w:rPr>
        <w:t xml:space="preserve"> </w:t>
      </w:r>
      <w:r w:rsidRPr="00D75251">
        <w:rPr>
          <w:rFonts w:ascii="Times New Roman" w:hAnsi="Times New Roman"/>
          <w:iCs/>
          <w:sz w:val="24"/>
          <w:szCs w:val="24"/>
        </w:rPr>
        <w:t>keluarga bahagia</w:t>
      </w:r>
      <w:r w:rsidRPr="00D75251">
        <w:rPr>
          <w:rFonts w:ascii="Times New Roman" w:hAnsi="Times New Roman"/>
          <w:iCs/>
          <w:spacing w:val="24"/>
          <w:sz w:val="24"/>
          <w:szCs w:val="24"/>
        </w:rPr>
        <w:t xml:space="preserve"> </w:t>
      </w:r>
      <w:r w:rsidRPr="00D75251">
        <w:rPr>
          <w:rFonts w:ascii="Times New Roman" w:hAnsi="Times New Roman"/>
          <w:iCs/>
          <w:sz w:val="24"/>
          <w:szCs w:val="24"/>
        </w:rPr>
        <w:t>dan</w:t>
      </w:r>
      <w:r w:rsidRPr="00D75251">
        <w:rPr>
          <w:rFonts w:ascii="Times New Roman" w:hAnsi="Times New Roman"/>
          <w:iCs/>
          <w:spacing w:val="-9"/>
          <w:sz w:val="24"/>
          <w:szCs w:val="24"/>
        </w:rPr>
        <w:t xml:space="preserve"> </w:t>
      </w:r>
      <w:r w:rsidRPr="00D75251">
        <w:rPr>
          <w:rFonts w:ascii="Times New Roman" w:hAnsi="Times New Roman"/>
          <w:iCs/>
          <w:sz w:val="24"/>
          <w:szCs w:val="24"/>
        </w:rPr>
        <w:t>sejahtera,</w:t>
      </w:r>
      <w:r w:rsidRPr="00D75251">
        <w:rPr>
          <w:rFonts w:ascii="Times New Roman" w:hAnsi="Times New Roman"/>
          <w:iCs/>
          <w:spacing w:val="-12"/>
          <w:sz w:val="24"/>
          <w:szCs w:val="24"/>
        </w:rPr>
        <w:t xml:space="preserve"> </w:t>
      </w:r>
      <w:r w:rsidRPr="00D75251">
        <w:rPr>
          <w:rFonts w:ascii="Times New Roman" w:hAnsi="Times New Roman"/>
          <w:iCs/>
          <w:sz w:val="24"/>
          <w:szCs w:val="24"/>
        </w:rPr>
        <w:t>terutama bagi kaum</w:t>
      </w:r>
      <w:r w:rsidRPr="00D75251">
        <w:rPr>
          <w:rFonts w:ascii="Times New Roman" w:hAnsi="Times New Roman"/>
          <w:iCs/>
          <w:spacing w:val="-11"/>
          <w:sz w:val="24"/>
          <w:szCs w:val="24"/>
        </w:rPr>
        <w:t xml:space="preserve"> </w:t>
      </w:r>
      <w:r w:rsidRPr="00D75251">
        <w:rPr>
          <w:rFonts w:ascii="Times New Roman" w:hAnsi="Times New Roman"/>
          <w:iCs/>
          <w:sz w:val="24"/>
          <w:szCs w:val="24"/>
        </w:rPr>
        <w:t>remaja melalui KIE</w:t>
      </w:r>
      <w:r w:rsidRPr="00D75251">
        <w:rPr>
          <w:rFonts w:ascii="Times New Roman" w:hAnsi="Times New Roman"/>
          <w:iCs/>
          <w:spacing w:val="-5"/>
          <w:sz w:val="24"/>
          <w:szCs w:val="24"/>
        </w:rPr>
        <w:t xml:space="preserve"> </w:t>
      </w:r>
      <w:r w:rsidRPr="00D75251">
        <w:rPr>
          <w:rFonts w:ascii="Times New Roman" w:hAnsi="Times New Roman"/>
          <w:iCs/>
          <w:sz w:val="24"/>
          <w:szCs w:val="24"/>
        </w:rPr>
        <w:t>(komunika</w:t>
      </w:r>
      <w:r w:rsidRPr="00D75251">
        <w:rPr>
          <w:rFonts w:ascii="Times New Roman" w:hAnsi="Times New Roman"/>
          <w:iCs/>
          <w:spacing w:val="-15"/>
          <w:sz w:val="24"/>
          <w:szCs w:val="24"/>
        </w:rPr>
        <w:t xml:space="preserve"> </w:t>
      </w:r>
      <w:r w:rsidRPr="00D75251">
        <w:rPr>
          <w:rFonts w:ascii="Times New Roman" w:hAnsi="Times New Roman"/>
          <w:iCs/>
          <w:sz w:val="24"/>
          <w:szCs w:val="24"/>
        </w:rPr>
        <w:t>si, informasi dan</w:t>
      </w:r>
      <w:r w:rsidRPr="00D75251">
        <w:rPr>
          <w:rFonts w:ascii="Times New Roman" w:hAnsi="Times New Roman"/>
          <w:iCs/>
          <w:spacing w:val="-13"/>
          <w:sz w:val="24"/>
          <w:szCs w:val="24"/>
        </w:rPr>
        <w:t xml:space="preserve"> </w:t>
      </w:r>
      <w:r w:rsidRPr="00D75251">
        <w:rPr>
          <w:rFonts w:ascii="Times New Roman" w:hAnsi="Times New Roman"/>
          <w:iCs/>
          <w:sz w:val="24"/>
          <w:szCs w:val="24"/>
        </w:rPr>
        <w:t>edukasi). Selain itu, memperluas jangkauan dan</w:t>
      </w:r>
      <w:r w:rsidRPr="00D75251">
        <w:rPr>
          <w:rFonts w:ascii="Times New Roman" w:hAnsi="Times New Roman"/>
          <w:iCs/>
          <w:spacing w:val="-13"/>
          <w:sz w:val="24"/>
          <w:szCs w:val="24"/>
        </w:rPr>
        <w:t xml:space="preserve"> </w:t>
      </w:r>
      <w:r w:rsidRPr="00D75251">
        <w:rPr>
          <w:rFonts w:ascii="Times New Roman" w:hAnsi="Times New Roman"/>
          <w:iCs/>
          <w:sz w:val="24"/>
          <w:szCs w:val="24"/>
        </w:rPr>
        <w:t>meningkatkan</w:t>
      </w:r>
      <w:r w:rsidRPr="00D75251">
        <w:rPr>
          <w:rFonts w:ascii="Times New Roman" w:hAnsi="Times New Roman"/>
          <w:iCs/>
          <w:spacing w:val="29"/>
          <w:sz w:val="24"/>
          <w:szCs w:val="24"/>
        </w:rPr>
        <w:t xml:space="preserve"> </w:t>
      </w:r>
      <w:r w:rsidRPr="00D75251">
        <w:rPr>
          <w:rFonts w:ascii="Times New Roman" w:hAnsi="Times New Roman"/>
          <w:iCs/>
          <w:sz w:val="24"/>
          <w:szCs w:val="24"/>
        </w:rPr>
        <w:t xml:space="preserve">kualitas pelayanan </w:t>
      </w:r>
      <w:r w:rsidRPr="00D75251">
        <w:rPr>
          <w:rFonts w:ascii="Times New Roman" w:hAnsi="Times New Roman"/>
          <w:iCs/>
          <w:spacing w:val="-2"/>
          <w:sz w:val="24"/>
          <w:szCs w:val="24"/>
        </w:rPr>
        <w:t>kesehatan</w:t>
      </w:r>
      <w:r w:rsidRPr="00D75251">
        <w:rPr>
          <w:rFonts w:ascii="Times New Roman" w:hAnsi="Times New Roman"/>
          <w:iCs/>
          <w:spacing w:val="-13"/>
          <w:sz w:val="24"/>
          <w:szCs w:val="24"/>
        </w:rPr>
        <w:t xml:space="preserve"> </w:t>
      </w:r>
      <w:r w:rsidRPr="00D75251">
        <w:rPr>
          <w:rFonts w:ascii="Times New Roman" w:hAnsi="Times New Roman"/>
          <w:iCs/>
          <w:spacing w:val="-2"/>
          <w:sz w:val="24"/>
          <w:szCs w:val="24"/>
        </w:rPr>
        <w:t>reproduksi</w:t>
      </w:r>
      <w:r w:rsidRPr="00D75251">
        <w:rPr>
          <w:rFonts w:ascii="Times New Roman" w:hAnsi="Times New Roman"/>
          <w:iCs/>
          <w:spacing w:val="-13"/>
          <w:sz w:val="24"/>
          <w:szCs w:val="24"/>
        </w:rPr>
        <w:t xml:space="preserve"> </w:t>
      </w:r>
      <w:r w:rsidRPr="00D75251">
        <w:rPr>
          <w:rFonts w:ascii="Times New Roman" w:hAnsi="Times New Roman"/>
          <w:iCs/>
          <w:spacing w:val="-2"/>
          <w:sz w:val="24"/>
          <w:szCs w:val="24"/>
        </w:rPr>
        <w:t>perempuan</w:t>
      </w:r>
      <w:r w:rsidRPr="00D75251">
        <w:rPr>
          <w:rFonts w:ascii="Times New Roman" w:hAnsi="Times New Roman"/>
          <w:iCs/>
          <w:spacing w:val="-13"/>
          <w:sz w:val="24"/>
          <w:szCs w:val="24"/>
        </w:rPr>
        <w:t xml:space="preserve"> </w:t>
      </w:r>
      <w:r w:rsidRPr="00D75251">
        <w:rPr>
          <w:rFonts w:ascii="Times New Roman" w:hAnsi="Times New Roman"/>
          <w:iCs/>
          <w:spacing w:val="-2"/>
          <w:sz w:val="24"/>
          <w:szCs w:val="24"/>
        </w:rPr>
        <w:t>terutama</w:t>
      </w:r>
      <w:r w:rsidRPr="00D75251">
        <w:rPr>
          <w:rFonts w:ascii="Times New Roman" w:hAnsi="Times New Roman"/>
          <w:iCs/>
          <w:spacing w:val="-13"/>
          <w:sz w:val="24"/>
          <w:szCs w:val="24"/>
        </w:rPr>
        <w:t xml:space="preserve"> </w:t>
      </w:r>
      <w:r w:rsidRPr="00D75251">
        <w:rPr>
          <w:rFonts w:ascii="Times New Roman" w:hAnsi="Times New Roman"/>
          <w:iCs/>
          <w:spacing w:val="-2"/>
          <w:sz w:val="24"/>
          <w:szCs w:val="24"/>
        </w:rPr>
        <w:t>di</w:t>
      </w:r>
      <w:r w:rsidRPr="00D75251">
        <w:rPr>
          <w:rFonts w:ascii="Times New Roman" w:hAnsi="Times New Roman"/>
          <w:iCs/>
          <w:spacing w:val="-13"/>
          <w:sz w:val="24"/>
          <w:szCs w:val="24"/>
        </w:rPr>
        <w:t xml:space="preserve"> </w:t>
      </w:r>
      <w:r w:rsidRPr="00D75251">
        <w:rPr>
          <w:rFonts w:ascii="Times New Roman" w:hAnsi="Times New Roman"/>
          <w:iCs/>
          <w:spacing w:val="-2"/>
          <w:sz w:val="24"/>
          <w:szCs w:val="24"/>
        </w:rPr>
        <w:t>wilayah kantong</w:t>
      </w:r>
      <w:r w:rsidRPr="00D75251">
        <w:rPr>
          <w:rFonts w:ascii="Times New Roman" w:hAnsi="Times New Roman"/>
          <w:iCs/>
          <w:spacing w:val="15"/>
          <w:sz w:val="24"/>
          <w:szCs w:val="24"/>
        </w:rPr>
        <w:t xml:space="preserve"> </w:t>
      </w:r>
      <w:r w:rsidRPr="00D75251">
        <w:rPr>
          <w:rFonts w:ascii="Times New Roman" w:hAnsi="Times New Roman"/>
          <w:iCs/>
          <w:spacing w:val="-2"/>
          <w:sz w:val="24"/>
          <w:szCs w:val="24"/>
        </w:rPr>
        <w:t>kemiskinan</w:t>
      </w:r>
      <w:r w:rsidRPr="00D75251">
        <w:rPr>
          <w:rFonts w:ascii="Times New Roman" w:hAnsi="Times New Roman"/>
          <w:iCs/>
          <w:spacing w:val="29"/>
          <w:sz w:val="24"/>
          <w:szCs w:val="24"/>
        </w:rPr>
        <w:t xml:space="preserve"> </w:t>
      </w:r>
      <w:r w:rsidRPr="00D75251">
        <w:rPr>
          <w:rFonts w:ascii="Times New Roman" w:hAnsi="Times New Roman"/>
          <w:iCs/>
          <w:spacing w:val="-2"/>
          <w:sz w:val="24"/>
          <w:szCs w:val="24"/>
        </w:rPr>
        <w:t>dan</w:t>
      </w:r>
      <w:r w:rsidRPr="00D75251">
        <w:rPr>
          <w:rFonts w:ascii="Times New Roman" w:hAnsi="Times New Roman"/>
          <w:iCs/>
          <w:spacing w:val="-13"/>
          <w:sz w:val="24"/>
          <w:szCs w:val="24"/>
        </w:rPr>
        <w:t xml:space="preserve"> </w:t>
      </w:r>
      <w:r w:rsidRPr="00D75251">
        <w:rPr>
          <w:rFonts w:ascii="Times New Roman" w:hAnsi="Times New Roman"/>
          <w:iCs/>
          <w:spacing w:val="-2"/>
          <w:sz w:val="24"/>
          <w:szCs w:val="24"/>
        </w:rPr>
        <w:t>tempat</w:t>
      </w:r>
      <w:r w:rsidRPr="00D75251">
        <w:rPr>
          <w:rFonts w:ascii="Times New Roman" w:hAnsi="Times New Roman"/>
          <w:iCs/>
          <w:spacing w:val="-8"/>
          <w:sz w:val="24"/>
          <w:szCs w:val="24"/>
        </w:rPr>
        <w:t xml:space="preserve"> </w:t>
      </w:r>
      <w:r w:rsidRPr="00D75251">
        <w:rPr>
          <w:rFonts w:ascii="Times New Roman" w:hAnsi="Times New Roman"/>
          <w:iCs/>
          <w:spacing w:val="-2"/>
          <w:sz w:val="24"/>
          <w:szCs w:val="24"/>
        </w:rPr>
        <w:lastRenderedPageBreak/>
        <w:t xml:space="preserve">tinggal yang </w:t>
      </w:r>
      <w:r w:rsidRPr="00D75251">
        <w:rPr>
          <w:rFonts w:ascii="Times New Roman" w:hAnsi="Times New Roman"/>
          <w:iCs/>
          <w:sz w:val="24"/>
          <w:szCs w:val="24"/>
        </w:rPr>
        <w:t>jauh</w:t>
      </w:r>
      <w:r w:rsidRPr="00D75251">
        <w:rPr>
          <w:rFonts w:ascii="Times New Roman" w:hAnsi="Times New Roman"/>
          <w:iCs/>
          <w:spacing w:val="-15"/>
          <w:sz w:val="24"/>
          <w:szCs w:val="24"/>
        </w:rPr>
        <w:t xml:space="preserve"> </w:t>
      </w:r>
      <w:r w:rsidRPr="00D75251">
        <w:rPr>
          <w:rFonts w:ascii="Times New Roman" w:hAnsi="Times New Roman"/>
          <w:iCs/>
          <w:sz w:val="24"/>
          <w:szCs w:val="24"/>
        </w:rPr>
        <w:t>dari</w:t>
      </w:r>
      <w:r w:rsidRPr="00D75251">
        <w:rPr>
          <w:rFonts w:ascii="Times New Roman" w:hAnsi="Times New Roman"/>
          <w:iCs/>
          <w:spacing w:val="-15"/>
          <w:sz w:val="24"/>
          <w:szCs w:val="24"/>
        </w:rPr>
        <w:t xml:space="preserve"> </w:t>
      </w:r>
      <w:r w:rsidRPr="00D75251">
        <w:rPr>
          <w:rFonts w:ascii="Times New Roman" w:hAnsi="Times New Roman"/>
          <w:iCs/>
          <w:sz w:val="24"/>
          <w:szCs w:val="24"/>
        </w:rPr>
        <w:t>pusat</w:t>
      </w:r>
      <w:r w:rsidRPr="00D75251">
        <w:rPr>
          <w:rFonts w:ascii="Times New Roman" w:hAnsi="Times New Roman"/>
          <w:iCs/>
          <w:spacing w:val="-15"/>
          <w:sz w:val="24"/>
          <w:szCs w:val="24"/>
        </w:rPr>
        <w:t xml:space="preserve"> </w:t>
      </w:r>
      <w:r w:rsidRPr="00D75251">
        <w:rPr>
          <w:rFonts w:ascii="Times New Roman" w:hAnsi="Times New Roman"/>
          <w:iCs/>
          <w:sz w:val="24"/>
          <w:szCs w:val="24"/>
        </w:rPr>
        <w:t>kota</w:t>
      </w:r>
      <w:r w:rsidRPr="00D75251">
        <w:rPr>
          <w:rFonts w:ascii="Times New Roman" w:hAnsi="Times New Roman"/>
          <w:iCs/>
          <w:spacing w:val="-15"/>
          <w:sz w:val="24"/>
          <w:szCs w:val="24"/>
        </w:rPr>
        <w:t xml:space="preserve"> </w:t>
      </w:r>
      <w:r w:rsidRPr="00D75251">
        <w:rPr>
          <w:rFonts w:ascii="Times New Roman" w:hAnsi="Times New Roman"/>
          <w:iCs/>
          <w:sz w:val="24"/>
          <w:szCs w:val="24"/>
        </w:rPr>
        <w:t>melalui</w:t>
      </w:r>
      <w:r w:rsidRPr="00D75251">
        <w:rPr>
          <w:rFonts w:ascii="Times New Roman" w:hAnsi="Times New Roman"/>
          <w:iCs/>
          <w:spacing w:val="-15"/>
          <w:sz w:val="24"/>
          <w:szCs w:val="24"/>
        </w:rPr>
        <w:t xml:space="preserve"> </w:t>
      </w:r>
      <w:r w:rsidRPr="00D75251">
        <w:rPr>
          <w:rFonts w:ascii="Times New Roman" w:hAnsi="Times New Roman"/>
          <w:iCs/>
          <w:sz w:val="24"/>
          <w:szCs w:val="24"/>
        </w:rPr>
        <w:t>kolaborasi</w:t>
      </w:r>
      <w:r w:rsidRPr="00D75251">
        <w:rPr>
          <w:rFonts w:ascii="Times New Roman" w:hAnsi="Times New Roman"/>
          <w:iCs/>
          <w:spacing w:val="-13"/>
          <w:sz w:val="24"/>
          <w:szCs w:val="24"/>
        </w:rPr>
        <w:t xml:space="preserve"> </w:t>
      </w:r>
      <w:r w:rsidRPr="00D75251">
        <w:rPr>
          <w:rFonts w:ascii="Times New Roman" w:hAnsi="Times New Roman"/>
          <w:iCs/>
          <w:sz w:val="24"/>
          <w:szCs w:val="24"/>
        </w:rPr>
        <w:t>dengan</w:t>
      </w:r>
      <w:r w:rsidRPr="00D75251">
        <w:rPr>
          <w:rFonts w:ascii="Times New Roman" w:hAnsi="Times New Roman"/>
          <w:iCs/>
          <w:spacing w:val="-8"/>
          <w:sz w:val="24"/>
          <w:szCs w:val="24"/>
        </w:rPr>
        <w:t xml:space="preserve"> </w:t>
      </w:r>
      <w:r w:rsidRPr="00D75251">
        <w:rPr>
          <w:rFonts w:ascii="Times New Roman" w:hAnsi="Times New Roman"/>
          <w:iCs/>
          <w:sz w:val="24"/>
          <w:szCs w:val="24"/>
        </w:rPr>
        <w:t>swasta</w:t>
      </w:r>
      <w:r w:rsidRPr="00D75251">
        <w:rPr>
          <w:rFonts w:ascii="Times New Roman" w:hAnsi="Times New Roman"/>
          <w:iCs/>
          <w:spacing w:val="-15"/>
          <w:sz w:val="24"/>
          <w:szCs w:val="24"/>
        </w:rPr>
        <w:t xml:space="preserve"> </w:t>
      </w:r>
      <w:r w:rsidRPr="00D75251">
        <w:rPr>
          <w:rFonts w:ascii="Times New Roman" w:hAnsi="Times New Roman"/>
          <w:iCs/>
          <w:sz w:val="24"/>
          <w:szCs w:val="24"/>
        </w:rPr>
        <w:t>dan</w:t>
      </w:r>
      <w:r w:rsidRPr="00D75251">
        <w:rPr>
          <w:rFonts w:ascii="Times New Roman" w:hAnsi="Times New Roman"/>
          <w:iCs/>
          <w:spacing w:val="-15"/>
          <w:sz w:val="24"/>
          <w:szCs w:val="24"/>
        </w:rPr>
        <w:t xml:space="preserve"> </w:t>
      </w:r>
      <w:r w:rsidRPr="00D75251">
        <w:rPr>
          <w:rFonts w:ascii="Times New Roman" w:hAnsi="Times New Roman"/>
          <w:iCs/>
          <w:sz w:val="24"/>
          <w:szCs w:val="24"/>
        </w:rPr>
        <w:t>seluruh</w:t>
      </w:r>
      <w:r w:rsidRPr="00D75251">
        <w:rPr>
          <w:rFonts w:ascii="Times New Roman" w:hAnsi="Times New Roman"/>
          <w:iCs/>
          <w:spacing w:val="13"/>
          <w:sz w:val="24"/>
          <w:szCs w:val="24"/>
        </w:rPr>
        <w:t xml:space="preserve"> </w:t>
      </w:r>
      <w:r w:rsidRPr="00D75251">
        <w:rPr>
          <w:rFonts w:ascii="Times New Roman" w:hAnsi="Times New Roman"/>
          <w:iCs/>
          <w:sz w:val="24"/>
          <w:szCs w:val="24"/>
        </w:rPr>
        <w:t>elemen</w:t>
      </w:r>
      <w:r w:rsidRPr="00D75251">
        <w:rPr>
          <w:rFonts w:ascii="Times New Roman" w:hAnsi="Times New Roman"/>
          <w:iCs/>
          <w:spacing w:val="-15"/>
          <w:sz w:val="24"/>
          <w:szCs w:val="24"/>
        </w:rPr>
        <w:t xml:space="preserve"> </w:t>
      </w:r>
      <w:r w:rsidRPr="00D75251">
        <w:rPr>
          <w:rFonts w:ascii="Times New Roman" w:hAnsi="Times New Roman"/>
          <w:iCs/>
          <w:sz w:val="24"/>
          <w:szCs w:val="24"/>
        </w:rPr>
        <w:t>masyarakat</w:t>
      </w:r>
      <w:r w:rsidRPr="00D75251">
        <w:rPr>
          <w:rFonts w:ascii="Times New Roman" w:hAnsi="Times New Roman"/>
          <w:iCs/>
          <w:spacing w:val="-15"/>
          <w:sz w:val="24"/>
          <w:szCs w:val="24"/>
        </w:rPr>
        <w:t xml:space="preserve"> </w:t>
      </w:r>
      <w:r w:rsidRPr="00D75251">
        <w:rPr>
          <w:rFonts w:ascii="Times New Roman" w:hAnsi="Times New Roman"/>
          <w:iCs/>
          <w:sz w:val="24"/>
          <w:szCs w:val="24"/>
        </w:rPr>
        <w:t>dan</w:t>
      </w:r>
      <w:r w:rsidRPr="00D75251">
        <w:rPr>
          <w:rFonts w:ascii="Times New Roman" w:hAnsi="Times New Roman"/>
          <w:iCs/>
          <w:spacing w:val="-15"/>
          <w:sz w:val="24"/>
          <w:szCs w:val="24"/>
        </w:rPr>
        <w:t xml:space="preserve"> </w:t>
      </w:r>
      <w:r w:rsidRPr="00D75251">
        <w:rPr>
          <w:rFonts w:ascii="Times New Roman" w:hAnsi="Times New Roman"/>
          <w:iCs/>
          <w:sz w:val="24"/>
          <w:szCs w:val="24"/>
        </w:rPr>
        <w:t>instansi seperti puskesmas keliling</w:t>
      </w:r>
      <w:r w:rsidRPr="00D75251">
        <w:rPr>
          <w:rFonts w:ascii="Times New Roman" w:hAnsi="Times New Roman"/>
          <w:iCs/>
          <w:spacing w:val="40"/>
          <w:sz w:val="24"/>
          <w:szCs w:val="24"/>
        </w:rPr>
        <w:t xml:space="preserve"> </w:t>
      </w:r>
      <w:r w:rsidRPr="00D75251">
        <w:rPr>
          <w:rFonts w:ascii="Times New Roman" w:hAnsi="Times New Roman"/>
          <w:iCs/>
          <w:sz w:val="24"/>
          <w:szCs w:val="24"/>
        </w:rPr>
        <w:t>atau pelayanan KB bergerak.</w:t>
      </w:r>
    </w:p>
    <w:p w14:paraId="2600FD65" w14:textId="77777777" w:rsidR="008C1EFE" w:rsidRDefault="008C1EFE" w:rsidP="008C1EFE">
      <w:pPr>
        <w:widowControl w:val="0"/>
        <w:spacing w:line="360" w:lineRule="auto"/>
        <w:ind w:left="1843" w:firstLine="567"/>
        <w:jc w:val="both"/>
        <w:rPr>
          <w:rFonts w:ascii="Times New Roman" w:hAnsi="Times New Roman"/>
          <w:b/>
          <w:bCs/>
          <w:sz w:val="24"/>
          <w:szCs w:val="24"/>
        </w:rPr>
      </w:pPr>
      <w:r w:rsidRPr="00D75251">
        <w:rPr>
          <w:rFonts w:ascii="Times New Roman" w:hAnsi="Times New Roman"/>
          <w:iCs/>
          <w:sz w:val="24"/>
          <w:szCs w:val="24"/>
        </w:rPr>
        <w:t>Komunikasi, informasi dan</w:t>
      </w:r>
      <w:r w:rsidRPr="00D75251">
        <w:rPr>
          <w:rFonts w:ascii="Times New Roman" w:hAnsi="Times New Roman"/>
          <w:iCs/>
          <w:spacing w:val="-14"/>
          <w:sz w:val="24"/>
          <w:szCs w:val="24"/>
        </w:rPr>
        <w:t xml:space="preserve"> </w:t>
      </w:r>
      <w:r w:rsidRPr="00D75251">
        <w:rPr>
          <w:rFonts w:ascii="Times New Roman" w:hAnsi="Times New Roman"/>
          <w:iCs/>
          <w:sz w:val="24"/>
          <w:szCs w:val="24"/>
        </w:rPr>
        <w:t>edukasi (KIE)</w:t>
      </w:r>
      <w:r w:rsidRPr="00D75251">
        <w:rPr>
          <w:rFonts w:ascii="Times New Roman" w:hAnsi="Times New Roman"/>
          <w:iCs/>
          <w:spacing w:val="-15"/>
          <w:sz w:val="24"/>
          <w:szCs w:val="24"/>
        </w:rPr>
        <w:t xml:space="preserve"> </w:t>
      </w:r>
      <w:r w:rsidRPr="00D75251">
        <w:rPr>
          <w:rFonts w:ascii="Times New Roman" w:hAnsi="Times New Roman"/>
          <w:iCs/>
          <w:sz w:val="24"/>
          <w:szCs w:val="24"/>
        </w:rPr>
        <w:t>dengan</w:t>
      </w:r>
      <w:r w:rsidRPr="00D75251">
        <w:rPr>
          <w:rFonts w:ascii="Times New Roman" w:hAnsi="Times New Roman"/>
          <w:iCs/>
          <w:spacing w:val="-3"/>
          <w:sz w:val="24"/>
          <w:szCs w:val="24"/>
        </w:rPr>
        <w:t xml:space="preserve"> </w:t>
      </w:r>
      <w:r w:rsidRPr="00D75251">
        <w:rPr>
          <w:rFonts w:ascii="Times New Roman" w:hAnsi="Times New Roman"/>
          <w:iCs/>
          <w:sz w:val="24"/>
          <w:szCs w:val="24"/>
        </w:rPr>
        <w:t>mengintegrasikan pendidikan kesehatan reproduksi</w:t>
      </w:r>
      <w:r w:rsidRPr="00D75251">
        <w:rPr>
          <w:rFonts w:ascii="Times New Roman" w:hAnsi="Times New Roman"/>
          <w:iCs/>
          <w:spacing w:val="-5"/>
          <w:sz w:val="24"/>
          <w:szCs w:val="24"/>
        </w:rPr>
        <w:t xml:space="preserve"> </w:t>
      </w:r>
      <w:r w:rsidRPr="00D75251">
        <w:rPr>
          <w:rFonts w:ascii="Times New Roman" w:hAnsi="Times New Roman"/>
          <w:iCs/>
          <w:sz w:val="24"/>
          <w:szCs w:val="24"/>
        </w:rPr>
        <w:t>dan</w:t>
      </w:r>
      <w:r w:rsidRPr="00D75251">
        <w:rPr>
          <w:rFonts w:ascii="Times New Roman" w:hAnsi="Times New Roman"/>
          <w:iCs/>
          <w:spacing w:val="-15"/>
          <w:sz w:val="24"/>
          <w:szCs w:val="24"/>
        </w:rPr>
        <w:t xml:space="preserve"> </w:t>
      </w:r>
      <w:r w:rsidRPr="00D75251">
        <w:rPr>
          <w:rFonts w:ascii="Times New Roman" w:hAnsi="Times New Roman"/>
          <w:iCs/>
          <w:sz w:val="24"/>
          <w:szCs w:val="24"/>
        </w:rPr>
        <w:t>pendampingan</w:t>
      </w:r>
      <w:r w:rsidRPr="00D75251">
        <w:rPr>
          <w:rFonts w:ascii="Times New Roman" w:hAnsi="Times New Roman"/>
          <w:iCs/>
          <w:spacing w:val="26"/>
          <w:sz w:val="24"/>
          <w:szCs w:val="24"/>
        </w:rPr>
        <w:t xml:space="preserve"> </w:t>
      </w:r>
      <w:r w:rsidRPr="00D75251">
        <w:rPr>
          <w:rFonts w:ascii="Times New Roman" w:hAnsi="Times New Roman"/>
          <w:iCs/>
          <w:sz w:val="24"/>
          <w:szCs w:val="24"/>
        </w:rPr>
        <w:t>remaja,</w:t>
      </w:r>
      <w:r w:rsidRPr="00D75251">
        <w:rPr>
          <w:rFonts w:ascii="Times New Roman" w:hAnsi="Times New Roman"/>
          <w:iCs/>
          <w:spacing w:val="-12"/>
          <w:sz w:val="24"/>
          <w:szCs w:val="24"/>
        </w:rPr>
        <w:t xml:space="preserve"> </w:t>
      </w:r>
      <w:r w:rsidRPr="00D75251">
        <w:rPr>
          <w:rFonts w:ascii="Times New Roman" w:hAnsi="Times New Roman"/>
          <w:iCs/>
          <w:sz w:val="24"/>
          <w:szCs w:val="24"/>
        </w:rPr>
        <w:t>serta</w:t>
      </w:r>
      <w:r w:rsidRPr="00D75251">
        <w:rPr>
          <w:rFonts w:ascii="Times New Roman" w:hAnsi="Times New Roman"/>
          <w:iCs/>
          <w:spacing w:val="-15"/>
          <w:sz w:val="24"/>
          <w:szCs w:val="24"/>
        </w:rPr>
        <w:t xml:space="preserve"> </w:t>
      </w:r>
      <w:r w:rsidRPr="00D75251">
        <w:rPr>
          <w:rFonts w:ascii="Times New Roman" w:hAnsi="Times New Roman"/>
          <w:iCs/>
          <w:sz w:val="24"/>
          <w:szCs w:val="24"/>
        </w:rPr>
        <w:t>memberikan</w:t>
      </w:r>
      <w:r w:rsidRPr="00D75251">
        <w:rPr>
          <w:rFonts w:ascii="Times New Roman" w:hAnsi="Times New Roman"/>
          <w:iCs/>
          <w:spacing w:val="14"/>
          <w:sz w:val="24"/>
          <w:szCs w:val="24"/>
        </w:rPr>
        <w:t xml:space="preserve"> </w:t>
      </w:r>
      <w:r w:rsidRPr="00D75251">
        <w:rPr>
          <w:rFonts w:ascii="Times New Roman" w:hAnsi="Times New Roman"/>
          <w:iCs/>
          <w:sz w:val="24"/>
          <w:szCs w:val="24"/>
        </w:rPr>
        <w:t>pemahaman</w:t>
      </w:r>
      <w:r w:rsidRPr="00D75251">
        <w:rPr>
          <w:rFonts w:ascii="Times New Roman" w:hAnsi="Times New Roman"/>
          <w:iCs/>
          <w:spacing w:val="-9"/>
          <w:sz w:val="24"/>
          <w:szCs w:val="24"/>
        </w:rPr>
        <w:t xml:space="preserve"> </w:t>
      </w:r>
      <w:r w:rsidRPr="00D75251">
        <w:rPr>
          <w:rFonts w:ascii="Times New Roman" w:hAnsi="Times New Roman"/>
          <w:iCs/>
          <w:sz w:val="24"/>
          <w:szCs w:val="24"/>
        </w:rPr>
        <w:t>kepada</w:t>
      </w:r>
      <w:r w:rsidRPr="00D75251">
        <w:rPr>
          <w:rFonts w:ascii="Times New Roman" w:hAnsi="Times New Roman"/>
          <w:iCs/>
          <w:spacing w:val="-10"/>
          <w:sz w:val="24"/>
          <w:szCs w:val="24"/>
        </w:rPr>
        <w:t xml:space="preserve"> </w:t>
      </w:r>
      <w:r w:rsidRPr="00D75251">
        <w:rPr>
          <w:rFonts w:ascii="Times New Roman" w:hAnsi="Times New Roman"/>
          <w:iCs/>
          <w:sz w:val="24"/>
          <w:szCs w:val="24"/>
        </w:rPr>
        <w:t>masyarakat</w:t>
      </w:r>
      <w:r w:rsidRPr="00D75251">
        <w:rPr>
          <w:rFonts w:ascii="Times New Roman" w:hAnsi="Times New Roman"/>
          <w:iCs/>
          <w:spacing w:val="-15"/>
          <w:sz w:val="24"/>
          <w:szCs w:val="24"/>
        </w:rPr>
        <w:t xml:space="preserve"> </w:t>
      </w:r>
      <w:r w:rsidRPr="00D75251">
        <w:rPr>
          <w:rFonts w:ascii="Times New Roman" w:hAnsi="Times New Roman"/>
          <w:iCs/>
          <w:sz w:val="24"/>
          <w:szCs w:val="24"/>
        </w:rPr>
        <w:t>melalui pendekatan kearifan budaya lokal</w:t>
      </w:r>
      <w:r>
        <w:rPr>
          <w:rFonts w:ascii="Times New Roman" w:hAnsi="Times New Roman"/>
          <w:iCs/>
          <w:sz w:val="24"/>
          <w:szCs w:val="24"/>
        </w:rPr>
        <w:t>.</w:t>
      </w:r>
    </w:p>
    <w:p w14:paraId="0F05D978" w14:textId="77777777" w:rsidR="00D55040" w:rsidRDefault="008C1EFE" w:rsidP="008C1EFE">
      <w:pPr>
        <w:widowControl w:val="0"/>
        <w:spacing w:line="360" w:lineRule="auto"/>
        <w:ind w:left="1843" w:hanging="850"/>
        <w:jc w:val="both"/>
        <w:rPr>
          <w:rFonts w:ascii="Times New Roman" w:eastAsia="Calibri" w:hAnsi="Times New Roman" w:cs="Times New Roman"/>
          <w:b/>
          <w:bCs/>
          <w:sz w:val="24"/>
          <w:szCs w:val="24"/>
          <w:lang w:eastAsia="en-US"/>
        </w:rPr>
      </w:pPr>
      <w:r>
        <w:rPr>
          <w:rFonts w:ascii="Times New Roman" w:hAnsi="Times New Roman"/>
          <w:b/>
          <w:bCs/>
          <w:sz w:val="24"/>
          <w:szCs w:val="24"/>
        </w:rPr>
        <w:t>1.7.1.3</w:t>
      </w:r>
      <w:r>
        <w:rPr>
          <w:rFonts w:ascii="Times New Roman" w:hAnsi="Times New Roman"/>
          <w:b/>
          <w:bCs/>
          <w:sz w:val="24"/>
          <w:szCs w:val="24"/>
        </w:rPr>
        <w:tab/>
      </w:r>
      <w:r w:rsidRPr="00CD442B">
        <w:rPr>
          <w:rFonts w:ascii="Times New Roman" w:eastAsia="Calibri" w:hAnsi="Times New Roman" w:cs="Times New Roman"/>
          <w:b/>
          <w:bCs/>
          <w:sz w:val="24"/>
          <w:szCs w:val="24"/>
          <w:lang w:eastAsia="en-US"/>
        </w:rPr>
        <w:t>Proporsi Kebutuhan KB yang terpenuhi</w:t>
      </w:r>
      <w:r w:rsidRPr="00CD442B">
        <w:rPr>
          <w:rFonts w:ascii="Times New Roman" w:eastAsia="Calibri" w:hAnsi="Times New Roman" w:cs="Times New Roman"/>
          <w:sz w:val="24"/>
          <w:szCs w:val="24"/>
          <w:lang w:eastAsia="en-US"/>
        </w:rPr>
        <w:t xml:space="preserve"> </w:t>
      </w:r>
      <w:r w:rsidRPr="00CD442B">
        <w:rPr>
          <w:rFonts w:ascii="Times New Roman" w:eastAsia="Calibri" w:hAnsi="Times New Roman" w:cs="Times New Roman"/>
          <w:b/>
          <w:bCs/>
          <w:sz w:val="24"/>
          <w:szCs w:val="24"/>
          <w:lang w:eastAsia="en-US"/>
        </w:rPr>
        <w:t>menurut alat/cara Modern</w:t>
      </w:r>
    </w:p>
    <w:p w14:paraId="6E7498E6" w14:textId="77777777" w:rsidR="008C1EFE" w:rsidRDefault="008C1EFE" w:rsidP="008C1EFE">
      <w:pPr>
        <w:widowControl w:val="0"/>
        <w:spacing w:line="360" w:lineRule="auto"/>
        <w:ind w:left="1843" w:firstLine="567"/>
        <w:jc w:val="both"/>
        <w:rPr>
          <w:rFonts w:ascii="Times New Roman" w:hAnsi="Times New Roman" w:cs="Times New Roman"/>
          <w:spacing w:val="-2"/>
          <w:sz w:val="24"/>
          <w:szCs w:val="24"/>
        </w:rPr>
      </w:pPr>
      <w:r w:rsidRPr="00D75251">
        <w:rPr>
          <w:rFonts w:ascii="Times New Roman" w:hAnsi="Times New Roman" w:cs="Times New Roman"/>
          <w:sz w:val="24"/>
          <w:szCs w:val="24"/>
        </w:rPr>
        <w:t>Proporsi kebutuhan KB</w:t>
      </w:r>
      <w:r w:rsidRPr="00D75251">
        <w:rPr>
          <w:rFonts w:ascii="Times New Roman" w:hAnsi="Times New Roman" w:cs="Times New Roman"/>
          <w:spacing w:val="-10"/>
          <w:sz w:val="24"/>
          <w:szCs w:val="24"/>
        </w:rPr>
        <w:t xml:space="preserve"> </w:t>
      </w:r>
      <w:r w:rsidRPr="00D75251">
        <w:rPr>
          <w:rFonts w:ascii="Times New Roman" w:hAnsi="Times New Roman" w:cs="Times New Roman"/>
          <w:sz w:val="24"/>
          <w:szCs w:val="24"/>
        </w:rPr>
        <w:t>yang terpenuhi menurut alat/cara</w:t>
      </w:r>
      <w:r w:rsidRPr="00D75251">
        <w:rPr>
          <w:rFonts w:ascii="Times New Roman" w:hAnsi="Times New Roman" w:cs="Times New Roman"/>
          <w:spacing w:val="-5"/>
          <w:sz w:val="24"/>
          <w:szCs w:val="24"/>
        </w:rPr>
        <w:t xml:space="preserve"> </w:t>
      </w:r>
      <w:r w:rsidRPr="00D75251">
        <w:rPr>
          <w:rFonts w:ascii="Times New Roman" w:hAnsi="Times New Roman" w:cs="Times New Roman"/>
          <w:sz w:val="24"/>
          <w:szCs w:val="24"/>
        </w:rPr>
        <w:t>modern K</w:t>
      </w:r>
      <w:r>
        <w:rPr>
          <w:rFonts w:ascii="Times New Roman" w:hAnsi="Times New Roman" w:cs="Times New Roman"/>
          <w:sz w:val="24"/>
          <w:szCs w:val="24"/>
        </w:rPr>
        <w:t xml:space="preserve">abupaten Sumedang </w:t>
      </w:r>
      <w:r w:rsidRPr="00D75251">
        <w:rPr>
          <w:rFonts w:ascii="Times New Roman" w:hAnsi="Times New Roman" w:cs="Times New Roman"/>
          <w:sz w:val="24"/>
          <w:szCs w:val="24"/>
        </w:rPr>
        <w:t>tahun 202</w:t>
      </w:r>
      <w:r>
        <w:rPr>
          <w:rFonts w:ascii="Times New Roman" w:hAnsi="Times New Roman" w:cs="Times New Roman"/>
          <w:sz w:val="24"/>
          <w:szCs w:val="24"/>
        </w:rPr>
        <w:t>5</w:t>
      </w:r>
      <w:r w:rsidRPr="00D75251">
        <w:rPr>
          <w:rFonts w:ascii="Times New Roman" w:hAnsi="Times New Roman" w:cs="Times New Roman"/>
          <w:sz w:val="24"/>
          <w:szCs w:val="24"/>
        </w:rPr>
        <w:t xml:space="preserve"> sebesar</w:t>
      </w:r>
      <w:r>
        <w:rPr>
          <w:rFonts w:ascii="Times New Roman" w:hAnsi="Times New Roman" w:cs="Times New Roman"/>
          <w:sz w:val="24"/>
          <w:szCs w:val="24"/>
        </w:rPr>
        <w:t xml:space="preserve"> 74,0</w:t>
      </w:r>
      <w:r w:rsidRPr="00D75251">
        <w:rPr>
          <w:rFonts w:ascii="Times New Roman" w:hAnsi="Times New Roman" w:cs="Times New Roman"/>
          <w:sz w:val="24"/>
          <w:szCs w:val="24"/>
        </w:rPr>
        <w:t xml:space="preserve"> Untuk menjaga kestabilan proporsi kesertaan ber-KB modern dalam upaya pengendalian</w:t>
      </w:r>
      <w:r w:rsidRPr="00D75251">
        <w:rPr>
          <w:rFonts w:ascii="Times New Roman" w:hAnsi="Times New Roman" w:cs="Times New Roman"/>
          <w:spacing w:val="-15"/>
          <w:sz w:val="24"/>
          <w:szCs w:val="24"/>
        </w:rPr>
        <w:t xml:space="preserve"> </w:t>
      </w:r>
      <w:r w:rsidRPr="00D75251">
        <w:rPr>
          <w:rFonts w:ascii="Times New Roman" w:hAnsi="Times New Roman" w:cs="Times New Roman"/>
          <w:sz w:val="24"/>
          <w:szCs w:val="24"/>
        </w:rPr>
        <w:t>kelahiran</w:t>
      </w:r>
      <w:r w:rsidRPr="00D75251">
        <w:rPr>
          <w:rFonts w:ascii="Times New Roman" w:hAnsi="Times New Roman" w:cs="Times New Roman"/>
          <w:spacing w:val="-15"/>
          <w:sz w:val="24"/>
          <w:szCs w:val="24"/>
        </w:rPr>
        <w:t xml:space="preserve"> </w:t>
      </w:r>
      <w:r w:rsidRPr="00D75251">
        <w:rPr>
          <w:rFonts w:ascii="Times New Roman" w:hAnsi="Times New Roman" w:cs="Times New Roman"/>
          <w:sz w:val="24"/>
          <w:szCs w:val="24"/>
        </w:rPr>
        <w:t>agar</w:t>
      </w:r>
      <w:r w:rsidRPr="00D75251">
        <w:rPr>
          <w:rFonts w:ascii="Times New Roman" w:hAnsi="Times New Roman" w:cs="Times New Roman"/>
          <w:spacing w:val="-15"/>
          <w:sz w:val="24"/>
          <w:szCs w:val="24"/>
        </w:rPr>
        <w:t xml:space="preserve"> </w:t>
      </w:r>
      <w:r w:rsidRPr="00D75251">
        <w:rPr>
          <w:rFonts w:ascii="Times New Roman" w:hAnsi="Times New Roman" w:cs="Times New Roman"/>
          <w:sz w:val="24"/>
          <w:szCs w:val="24"/>
        </w:rPr>
        <w:t>pertumbuhan</w:t>
      </w:r>
      <w:r w:rsidRPr="00D75251">
        <w:rPr>
          <w:rFonts w:ascii="Times New Roman" w:hAnsi="Times New Roman" w:cs="Times New Roman"/>
          <w:spacing w:val="-15"/>
          <w:sz w:val="24"/>
          <w:szCs w:val="24"/>
        </w:rPr>
        <w:t xml:space="preserve"> </w:t>
      </w:r>
      <w:r w:rsidRPr="00D75251">
        <w:rPr>
          <w:rFonts w:ascii="Times New Roman" w:hAnsi="Times New Roman" w:cs="Times New Roman"/>
          <w:sz w:val="24"/>
          <w:szCs w:val="24"/>
        </w:rPr>
        <w:t>penduduk</w:t>
      </w:r>
      <w:r w:rsidRPr="00D75251">
        <w:rPr>
          <w:rFonts w:ascii="Times New Roman" w:hAnsi="Times New Roman" w:cs="Times New Roman"/>
          <w:spacing w:val="-15"/>
          <w:sz w:val="24"/>
          <w:szCs w:val="24"/>
        </w:rPr>
        <w:t xml:space="preserve"> </w:t>
      </w:r>
      <w:r w:rsidRPr="00D75251">
        <w:rPr>
          <w:rFonts w:ascii="Times New Roman" w:hAnsi="Times New Roman" w:cs="Times New Roman"/>
          <w:sz w:val="24"/>
          <w:szCs w:val="24"/>
        </w:rPr>
        <w:t>dapat</w:t>
      </w:r>
      <w:r w:rsidRPr="00D75251">
        <w:rPr>
          <w:rFonts w:ascii="Times New Roman" w:hAnsi="Times New Roman" w:cs="Times New Roman"/>
          <w:spacing w:val="-15"/>
          <w:sz w:val="24"/>
          <w:szCs w:val="24"/>
        </w:rPr>
        <w:t xml:space="preserve"> </w:t>
      </w:r>
      <w:r w:rsidRPr="00D75251">
        <w:rPr>
          <w:rFonts w:ascii="Times New Roman" w:hAnsi="Times New Roman" w:cs="Times New Roman"/>
          <w:sz w:val="24"/>
          <w:szCs w:val="24"/>
        </w:rPr>
        <w:t>tumbuh</w:t>
      </w:r>
      <w:r w:rsidRPr="00D75251">
        <w:rPr>
          <w:rFonts w:ascii="Times New Roman" w:hAnsi="Times New Roman" w:cs="Times New Roman"/>
          <w:spacing w:val="-15"/>
          <w:sz w:val="24"/>
          <w:szCs w:val="24"/>
        </w:rPr>
        <w:t xml:space="preserve"> </w:t>
      </w:r>
      <w:r w:rsidRPr="00D75251">
        <w:rPr>
          <w:rFonts w:ascii="Times New Roman" w:hAnsi="Times New Roman" w:cs="Times New Roman"/>
          <w:sz w:val="24"/>
          <w:szCs w:val="24"/>
        </w:rPr>
        <w:t>seimbang,</w:t>
      </w:r>
      <w:r w:rsidRPr="00D75251">
        <w:rPr>
          <w:rFonts w:ascii="Times New Roman" w:hAnsi="Times New Roman" w:cs="Times New Roman"/>
          <w:spacing w:val="-1"/>
          <w:sz w:val="24"/>
          <w:szCs w:val="24"/>
        </w:rPr>
        <w:t xml:space="preserve"> </w:t>
      </w:r>
      <w:r w:rsidRPr="00D75251">
        <w:rPr>
          <w:rFonts w:ascii="Times New Roman" w:hAnsi="Times New Roman" w:cs="Times New Roman"/>
          <w:sz w:val="24"/>
          <w:szCs w:val="24"/>
        </w:rPr>
        <w:t>perlu</w:t>
      </w:r>
      <w:r w:rsidRPr="00D75251">
        <w:rPr>
          <w:rFonts w:ascii="Times New Roman" w:hAnsi="Times New Roman" w:cs="Times New Roman"/>
          <w:spacing w:val="-15"/>
          <w:sz w:val="24"/>
          <w:szCs w:val="24"/>
        </w:rPr>
        <w:t xml:space="preserve"> </w:t>
      </w:r>
      <w:r w:rsidRPr="00D75251">
        <w:rPr>
          <w:rFonts w:ascii="Times New Roman" w:hAnsi="Times New Roman" w:cs="Times New Roman"/>
          <w:sz w:val="24"/>
          <w:szCs w:val="24"/>
        </w:rPr>
        <w:t>kesadaran</w:t>
      </w:r>
      <w:r w:rsidRPr="00D75251">
        <w:rPr>
          <w:rFonts w:ascii="Times New Roman" w:hAnsi="Times New Roman" w:cs="Times New Roman"/>
          <w:spacing w:val="-15"/>
          <w:sz w:val="24"/>
          <w:szCs w:val="24"/>
        </w:rPr>
        <w:t xml:space="preserve"> </w:t>
      </w:r>
      <w:r w:rsidRPr="00D75251">
        <w:rPr>
          <w:rFonts w:ascii="Times New Roman" w:hAnsi="Times New Roman" w:cs="Times New Roman"/>
          <w:sz w:val="24"/>
          <w:szCs w:val="24"/>
        </w:rPr>
        <w:t>dan partisipasi</w:t>
      </w:r>
      <w:r w:rsidRPr="00D75251">
        <w:rPr>
          <w:rFonts w:ascii="Times New Roman" w:hAnsi="Times New Roman" w:cs="Times New Roman"/>
          <w:spacing w:val="26"/>
          <w:sz w:val="24"/>
          <w:szCs w:val="24"/>
        </w:rPr>
        <w:t xml:space="preserve"> </w:t>
      </w:r>
      <w:r w:rsidRPr="00D75251">
        <w:rPr>
          <w:rFonts w:ascii="Times New Roman" w:hAnsi="Times New Roman" w:cs="Times New Roman"/>
          <w:sz w:val="24"/>
          <w:szCs w:val="24"/>
        </w:rPr>
        <w:t>masyarakat</w:t>
      </w:r>
      <w:r w:rsidRPr="00D75251">
        <w:rPr>
          <w:rFonts w:ascii="Times New Roman" w:hAnsi="Times New Roman" w:cs="Times New Roman"/>
          <w:spacing w:val="-12"/>
          <w:sz w:val="24"/>
          <w:szCs w:val="24"/>
        </w:rPr>
        <w:t xml:space="preserve"> </w:t>
      </w:r>
      <w:r w:rsidRPr="00D75251">
        <w:rPr>
          <w:rFonts w:ascii="Times New Roman" w:hAnsi="Times New Roman" w:cs="Times New Roman"/>
          <w:sz w:val="24"/>
          <w:szCs w:val="24"/>
        </w:rPr>
        <w:t>agar</w:t>
      </w:r>
      <w:r w:rsidRPr="00D75251">
        <w:rPr>
          <w:rFonts w:ascii="Times New Roman" w:hAnsi="Times New Roman" w:cs="Times New Roman"/>
          <w:spacing w:val="-10"/>
          <w:sz w:val="24"/>
          <w:szCs w:val="24"/>
        </w:rPr>
        <w:t xml:space="preserve"> </w:t>
      </w:r>
      <w:r w:rsidRPr="00D75251">
        <w:rPr>
          <w:rFonts w:ascii="Times New Roman" w:hAnsi="Times New Roman" w:cs="Times New Roman"/>
          <w:sz w:val="24"/>
          <w:szCs w:val="24"/>
        </w:rPr>
        <w:t>dapat tercipta keluarga yang</w:t>
      </w:r>
      <w:r w:rsidRPr="00D75251">
        <w:rPr>
          <w:rFonts w:ascii="Times New Roman" w:hAnsi="Times New Roman" w:cs="Times New Roman"/>
          <w:spacing w:val="-3"/>
          <w:sz w:val="24"/>
          <w:szCs w:val="24"/>
        </w:rPr>
        <w:t xml:space="preserve"> </w:t>
      </w:r>
      <w:r w:rsidRPr="00D75251">
        <w:rPr>
          <w:rFonts w:ascii="Times New Roman" w:hAnsi="Times New Roman" w:cs="Times New Roman"/>
          <w:sz w:val="24"/>
          <w:szCs w:val="24"/>
        </w:rPr>
        <w:t>sehat,</w:t>
      </w:r>
      <w:r w:rsidRPr="00D75251">
        <w:rPr>
          <w:rFonts w:ascii="Times New Roman" w:hAnsi="Times New Roman" w:cs="Times New Roman"/>
          <w:spacing w:val="-7"/>
          <w:sz w:val="24"/>
          <w:szCs w:val="24"/>
        </w:rPr>
        <w:t xml:space="preserve"> </w:t>
      </w:r>
      <w:r w:rsidRPr="00D75251">
        <w:rPr>
          <w:rFonts w:ascii="Times New Roman" w:hAnsi="Times New Roman" w:cs="Times New Roman"/>
          <w:sz w:val="24"/>
          <w:szCs w:val="24"/>
        </w:rPr>
        <w:t>bahagia dan</w:t>
      </w:r>
      <w:r w:rsidRPr="00D75251">
        <w:rPr>
          <w:rFonts w:ascii="Times New Roman" w:hAnsi="Times New Roman" w:cs="Times New Roman"/>
          <w:spacing w:val="-3"/>
          <w:sz w:val="24"/>
          <w:szCs w:val="24"/>
        </w:rPr>
        <w:t xml:space="preserve"> </w:t>
      </w:r>
      <w:r w:rsidRPr="00D75251">
        <w:rPr>
          <w:rFonts w:ascii="Times New Roman" w:hAnsi="Times New Roman" w:cs="Times New Roman"/>
          <w:sz w:val="24"/>
          <w:szCs w:val="24"/>
        </w:rPr>
        <w:t>sejahtera.</w:t>
      </w:r>
      <w:r w:rsidRPr="00D75251">
        <w:rPr>
          <w:rFonts w:ascii="Times New Roman" w:hAnsi="Times New Roman" w:cs="Times New Roman"/>
          <w:spacing w:val="-7"/>
          <w:sz w:val="24"/>
          <w:szCs w:val="24"/>
        </w:rPr>
        <w:t xml:space="preserve"> </w:t>
      </w:r>
      <w:r w:rsidRPr="00D75251">
        <w:rPr>
          <w:rFonts w:ascii="Times New Roman" w:hAnsi="Times New Roman" w:cs="Times New Roman"/>
          <w:sz w:val="24"/>
          <w:szCs w:val="24"/>
        </w:rPr>
        <w:t>Kesadaran dan</w:t>
      </w:r>
      <w:r w:rsidRPr="00D75251">
        <w:rPr>
          <w:rFonts w:ascii="Times New Roman" w:hAnsi="Times New Roman" w:cs="Times New Roman"/>
          <w:spacing w:val="-9"/>
          <w:sz w:val="24"/>
          <w:szCs w:val="24"/>
        </w:rPr>
        <w:t xml:space="preserve"> </w:t>
      </w:r>
      <w:r w:rsidRPr="00D75251">
        <w:rPr>
          <w:rFonts w:ascii="Times New Roman" w:hAnsi="Times New Roman" w:cs="Times New Roman"/>
          <w:sz w:val="24"/>
          <w:szCs w:val="24"/>
        </w:rPr>
        <w:t>partisipasi</w:t>
      </w:r>
      <w:r w:rsidRPr="00D75251">
        <w:rPr>
          <w:rFonts w:ascii="Times New Roman" w:hAnsi="Times New Roman" w:cs="Times New Roman"/>
          <w:spacing w:val="11"/>
          <w:sz w:val="24"/>
          <w:szCs w:val="24"/>
        </w:rPr>
        <w:t xml:space="preserve"> </w:t>
      </w:r>
      <w:r w:rsidRPr="00D75251">
        <w:rPr>
          <w:rFonts w:ascii="Times New Roman" w:hAnsi="Times New Roman" w:cs="Times New Roman"/>
          <w:sz w:val="24"/>
          <w:szCs w:val="24"/>
        </w:rPr>
        <w:t>masyarakat</w:t>
      </w:r>
      <w:r w:rsidRPr="00D75251">
        <w:rPr>
          <w:rFonts w:ascii="Times New Roman" w:hAnsi="Times New Roman" w:cs="Times New Roman"/>
          <w:spacing w:val="-2"/>
          <w:sz w:val="24"/>
          <w:szCs w:val="24"/>
        </w:rPr>
        <w:t xml:space="preserve"> </w:t>
      </w:r>
      <w:r w:rsidRPr="00D75251">
        <w:rPr>
          <w:rFonts w:ascii="Times New Roman" w:hAnsi="Times New Roman" w:cs="Times New Roman"/>
          <w:sz w:val="24"/>
          <w:szCs w:val="24"/>
        </w:rPr>
        <w:t>diperlukan</w:t>
      </w:r>
      <w:r w:rsidRPr="00D75251">
        <w:rPr>
          <w:rFonts w:ascii="Times New Roman" w:hAnsi="Times New Roman" w:cs="Times New Roman"/>
          <w:spacing w:val="31"/>
          <w:sz w:val="24"/>
          <w:szCs w:val="24"/>
        </w:rPr>
        <w:t xml:space="preserve"> </w:t>
      </w:r>
      <w:r w:rsidRPr="00D75251">
        <w:rPr>
          <w:rFonts w:ascii="Times New Roman" w:hAnsi="Times New Roman" w:cs="Times New Roman"/>
          <w:sz w:val="24"/>
          <w:szCs w:val="24"/>
        </w:rPr>
        <w:t>untuk</w:t>
      </w:r>
      <w:r w:rsidRPr="00D75251">
        <w:rPr>
          <w:rFonts w:ascii="Times New Roman" w:hAnsi="Times New Roman" w:cs="Times New Roman"/>
          <w:spacing w:val="6"/>
          <w:sz w:val="24"/>
          <w:szCs w:val="24"/>
        </w:rPr>
        <w:t xml:space="preserve"> </w:t>
      </w:r>
      <w:r w:rsidRPr="00D75251">
        <w:rPr>
          <w:rFonts w:ascii="Times New Roman" w:hAnsi="Times New Roman" w:cs="Times New Roman"/>
          <w:sz w:val="24"/>
          <w:szCs w:val="24"/>
        </w:rPr>
        <w:t>memahami</w:t>
      </w:r>
      <w:r w:rsidRPr="00D75251">
        <w:rPr>
          <w:rFonts w:ascii="Times New Roman" w:hAnsi="Times New Roman" w:cs="Times New Roman"/>
          <w:spacing w:val="-2"/>
          <w:sz w:val="24"/>
          <w:szCs w:val="24"/>
        </w:rPr>
        <w:t xml:space="preserve"> </w:t>
      </w:r>
      <w:r w:rsidRPr="00D75251">
        <w:rPr>
          <w:rFonts w:ascii="Times New Roman" w:hAnsi="Times New Roman" w:cs="Times New Roman"/>
          <w:sz w:val="24"/>
          <w:szCs w:val="24"/>
        </w:rPr>
        <w:t>bahwa</w:t>
      </w:r>
      <w:r w:rsidRPr="00D75251">
        <w:rPr>
          <w:rFonts w:ascii="Times New Roman" w:hAnsi="Times New Roman" w:cs="Times New Roman"/>
          <w:spacing w:val="4"/>
          <w:sz w:val="24"/>
          <w:szCs w:val="24"/>
        </w:rPr>
        <w:t xml:space="preserve"> </w:t>
      </w:r>
      <w:r w:rsidRPr="00D75251">
        <w:rPr>
          <w:rFonts w:ascii="Times New Roman" w:hAnsi="Times New Roman" w:cs="Times New Roman"/>
          <w:sz w:val="24"/>
          <w:szCs w:val="24"/>
        </w:rPr>
        <w:t>ber-KB</w:t>
      </w:r>
      <w:r w:rsidRPr="00D75251">
        <w:rPr>
          <w:rFonts w:ascii="Times New Roman" w:hAnsi="Times New Roman" w:cs="Times New Roman"/>
          <w:spacing w:val="-12"/>
          <w:sz w:val="24"/>
          <w:szCs w:val="24"/>
        </w:rPr>
        <w:t xml:space="preserve"> </w:t>
      </w:r>
      <w:r w:rsidRPr="00D75251">
        <w:rPr>
          <w:rFonts w:ascii="Times New Roman" w:hAnsi="Times New Roman" w:cs="Times New Roman"/>
          <w:sz w:val="24"/>
          <w:szCs w:val="24"/>
        </w:rPr>
        <w:t>bukan</w:t>
      </w:r>
      <w:r w:rsidRPr="00D75251">
        <w:rPr>
          <w:rFonts w:ascii="Times New Roman" w:hAnsi="Times New Roman" w:cs="Times New Roman"/>
          <w:spacing w:val="-6"/>
          <w:sz w:val="24"/>
          <w:szCs w:val="24"/>
        </w:rPr>
        <w:t xml:space="preserve"> </w:t>
      </w:r>
      <w:r w:rsidRPr="00D75251">
        <w:rPr>
          <w:rFonts w:ascii="Times New Roman" w:hAnsi="Times New Roman" w:cs="Times New Roman"/>
          <w:sz w:val="24"/>
          <w:szCs w:val="24"/>
        </w:rPr>
        <w:t>hanya</w:t>
      </w:r>
      <w:r w:rsidRPr="00D75251">
        <w:rPr>
          <w:rFonts w:ascii="Times New Roman" w:hAnsi="Times New Roman" w:cs="Times New Roman"/>
          <w:spacing w:val="4"/>
          <w:sz w:val="24"/>
          <w:szCs w:val="24"/>
        </w:rPr>
        <w:t xml:space="preserve"> </w:t>
      </w:r>
      <w:r w:rsidRPr="00D75251">
        <w:rPr>
          <w:rFonts w:ascii="Times New Roman" w:hAnsi="Times New Roman" w:cs="Times New Roman"/>
          <w:spacing w:val="-2"/>
          <w:sz w:val="24"/>
          <w:szCs w:val="24"/>
        </w:rPr>
        <w:t>perempuan</w:t>
      </w:r>
      <w:r>
        <w:rPr>
          <w:rFonts w:ascii="Times New Roman" w:hAnsi="Times New Roman" w:cs="Times New Roman"/>
          <w:spacing w:val="-2"/>
          <w:sz w:val="24"/>
          <w:szCs w:val="24"/>
        </w:rPr>
        <w:t xml:space="preserve"> </w:t>
      </w:r>
      <w:r w:rsidRPr="00D75251">
        <w:rPr>
          <w:rFonts w:ascii="Times New Roman" w:hAnsi="Times New Roman" w:cs="Times New Roman"/>
          <w:spacing w:val="-2"/>
          <w:sz w:val="24"/>
          <w:szCs w:val="24"/>
        </w:rPr>
        <w:t>namun dapat juga laki-laki.</w:t>
      </w:r>
    </w:p>
    <w:p w14:paraId="0A1A9443" w14:textId="77777777" w:rsidR="008C1EFE" w:rsidRDefault="008C1EFE" w:rsidP="008C1EFE">
      <w:pPr>
        <w:widowControl w:val="0"/>
        <w:spacing w:line="360" w:lineRule="auto"/>
        <w:ind w:left="1843" w:firstLine="567"/>
        <w:jc w:val="both"/>
        <w:rPr>
          <w:rFonts w:ascii="Times New Roman" w:hAnsi="Times New Roman" w:cs="Times New Roman"/>
          <w:spacing w:val="-2"/>
          <w:sz w:val="24"/>
          <w:szCs w:val="24"/>
        </w:rPr>
      </w:pPr>
      <w:r w:rsidRPr="008C1EFE">
        <w:rPr>
          <w:rFonts w:ascii="Times New Roman" w:hAnsi="Times New Roman" w:cs="Times New Roman"/>
          <w:sz w:val="24"/>
          <w:szCs w:val="24"/>
        </w:rPr>
        <w:t>Isu</w:t>
      </w:r>
      <w:r w:rsidRPr="008C1EFE">
        <w:rPr>
          <w:rFonts w:ascii="Times New Roman" w:hAnsi="Times New Roman" w:cs="Times New Roman"/>
          <w:spacing w:val="16"/>
          <w:sz w:val="24"/>
          <w:szCs w:val="24"/>
        </w:rPr>
        <w:t xml:space="preserve"> </w:t>
      </w:r>
      <w:r w:rsidRPr="008C1EFE">
        <w:rPr>
          <w:rFonts w:ascii="Times New Roman" w:hAnsi="Times New Roman" w:cs="Times New Roman"/>
          <w:spacing w:val="-2"/>
          <w:sz w:val="24"/>
          <w:szCs w:val="24"/>
        </w:rPr>
        <w:t>strategis:</w:t>
      </w:r>
    </w:p>
    <w:p w14:paraId="38B6869D" w14:textId="77777777" w:rsidR="008C1EFE" w:rsidRPr="008C1EFE" w:rsidRDefault="008C1EFE" w:rsidP="00933C7C">
      <w:pPr>
        <w:pStyle w:val="ListParagraph"/>
        <w:widowControl w:val="0"/>
        <w:numPr>
          <w:ilvl w:val="0"/>
          <w:numId w:val="48"/>
        </w:numPr>
        <w:spacing w:before="125" w:line="360" w:lineRule="auto"/>
        <w:jc w:val="both"/>
        <w:rPr>
          <w:rFonts w:ascii="Times New Roman" w:hAnsi="Times New Roman"/>
          <w:sz w:val="24"/>
          <w:szCs w:val="24"/>
        </w:rPr>
      </w:pPr>
      <w:r w:rsidRPr="008C1EFE">
        <w:rPr>
          <w:rFonts w:ascii="Times New Roman" w:hAnsi="Times New Roman"/>
          <w:color w:val="000000"/>
          <w:sz w:val="24"/>
          <w:szCs w:val="24"/>
          <w:shd w:val="clear" w:color="auto" w:fill="FFFFFF"/>
        </w:rPr>
        <w:t>Partisipasi</w:t>
      </w:r>
      <w:r w:rsidRPr="008C1EFE">
        <w:rPr>
          <w:rFonts w:ascii="Times New Roman" w:hAnsi="Times New Roman"/>
          <w:color w:val="000000"/>
          <w:spacing w:val="1"/>
          <w:sz w:val="24"/>
          <w:szCs w:val="24"/>
          <w:shd w:val="clear" w:color="auto" w:fill="FFFFFF"/>
        </w:rPr>
        <w:t xml:space="preserve"> </w:t>
      </w:r>
      <w:r w:rsidRPr="008C1EFE">
        <w:rPr>
          <w:rFonts w:ascii="Times New Roman" w:hAnsi="Times New Roman"/>
          <w:color w:val="000000"/>
          <w:sz w:val="24"/>
          <w:szCs w:val="24"/>
          <w:shd w:val="clear" w:color="auto" w:fill="FFFFFF"/>
        </w:rPr>
        <w:t>Rendah</w:t>
      </w:r>
      <w:r w:rsidRPr="008C1EFE">
        <w:rPr>
          <w:rFonts w:ascii="Times New Roman" w:hAnsi="Times New Roman"/>
          <w:color w:val="000000"/>
          <w:spacing w:val="-1"/>
          <w:sz w:val="24"/>
          <w:szCs w:val="24"/>
          <w:shd w:val="clear" w:color="auto" w:fill="FFFFFF"/>
        </w:rPr>
        <w:t xml:space="preserve"> </w:t>
      </w:r>
      <w:r w:rsidRPr="008C1EFE">
        <w:rPr>
          <w:rFonts w:ascii="Times New Roman" w:hAnsi="Times New Roman"/>
          <w:color w:val="000000"/>
          <w:sz w:val="24"/>
          <w:szCs w:val="24"/>
          <w:shd w:val="clear" w:color="auto" w:fill="FFFFFF"/>
        </w:rPr>
        <w:t>KB</w:t>
      </w:r>
      <w:r w:rsidRPr="008C1EFE">
        <w:rPr>
          <w:rFonts w:ascii="Times New Roman" w:hAnsi="Times New Roman"/>
          <w:color w:val="000000"/>
          <w:spacing w:val="20"/>
          <w:sz w:val="24"/>
          <w:szCs w:val="24"/>
          <w:shd w:val="clear" w:color="auto" w:fill="FFFFFF"/>
        </w:rPr>
        <w:t xml:space="preserve"> </w:t>
      </w:r>
      <w:r w:rsidRPr="008C1EFE">
        <w:rPr>
          <w:rFonts w:ascii="Times New Roman" w:hAnsi="Times New Roman"/>
          <w:color w:val="000000"/>
          <w:spacing w:val="-4"/>
          <w:sz w:val="24"/>
          <w:szCs w:val="24"/>
          <w:shd w:val="clear" w:color="auto" w:fill="FFFFFF"/>
        </w:rPr>
        <w:t>Pria</w:t>
      </w:r>
    </w:p>
    <w:p w14:paraId="4D56F852" w14:textId="77777777" w:rsidR="008C1EFE" w:rsidRPr="008C1EFE" w:rsidRDefault="008C1EFE" w:rsidP="008C1EFE">
      <w:pPr>
        <w:pStyle w:val="ListParagraph"/>
        <w:widowControl w:val="0"/>
        <w:spacing w:before="125" w:line="360" w:lineRule="auto"/>
        <w:ind w:left="1800"/>
        <w:jc w:val="both"/>
        <w:rPr>
          <w:rFonts w:ascii="Times New Roman" w:hAnsi="Times New Roman"/>
          <w:sz w:val="24"/>
          <w:szCs w:val="24"/>
        </w:rPr>
      </w:pPr>
      <w:r w:rsidRPr="008C1EFE">
        <w:rPr>
          <w:rFonts w:ascii="Times New Roman" w:hAnsi="Times New Roman"/>
          <w:sz w:val="24"/>
          <w:szCs w:val="24"/>
        </w:rPr>
        <w:t>Peserta</w:t>
      </w:r>
      <w:r w:rsidRPr="008C1EFE">
        <w:rPr>
          <w:rFonts w:ascii="Times New Roman" w:hAnsi="Times New Roman"/>
          <w:spacing w:val="-15"/>
          <w:sz w:val="24"/>
          <w:szCs w:val="24"/>
        </w:rPr>
        <w:t xml:space="preserve"> </w:t>
      </w:r>
      <w:r w:rsidRPr="008C1EFE">
        <w:rPr>
          <w:rFonts w:ascii="Times New Roman" w:hAnsi="Times New Roman"/>
          <w:sz w:val="24"/>
          <w:szCs w:val="24"/>
        </w:rPr>
        <w:t>KB aktif dan</w:t>
      </w:r>
      <w:r w:rsidRPr="008C1EFE">
        <w:rPr>
          <w:rFonts w:ascii="Times New Roman" w:hAnsi="Times New Roman"/>
          <w:spacing w:val="-1"/>
          <w:sz w:val="24"/>
          <w:szCs w:val="24"/>
        </w:rPr>
        <w:t xml:space="preserve"> </w:t>
      </w:r>
      <w:r w:rsidRPr="008C1EFE">
        <w:rPr>
          <w:rFonts w:ascii="Times New Roman" w:hAnsi="Times New Roman"/>
          <w:sz w:val="24"/>
          <w:szCs w:val="24"/>
        </w:rPr>
        <w:t>KB baru di Kabupaten Sumedang masih didominasi</w:t>
      </w:r>
      <w:r w:rsidRPr="008C1EFE">
        <w:rPr>
          <w:rFonts w:ascii="Times New Roman" w:hAnsi="Times New Roman"/>
          <w:spacing w:val="40"/>
          <w:sz w:val="24"/>
          <w:szCs w:val="24"/>
        </w:rPr>
        <w:t xml:space="preserve"> </w:t>
      </w:r>
      <w:r w:rsidRPr="008C1EFE">
        <w:rPr>
          <w:rFonts w:ascii="Times New Roman" w:hAnsi="Times New Roman"/>
          <w:sz w:val="24"/>
          <w:szCs w:val="24"/>
        </w:rPr>
        <w:t>oleh perempuan menikah usia</w:t>
      </w:r>
      <w:r w:rsidRPr="008C1EFE">
        <w:rPr>
          <w:rFonts w:ascii="Times New Roman" w:hAnsi="Times New Roman"/>
          <w:spacing w:val="-15"/>
          <w:sz w:val="24"/>
          <w:szCs w:val="24"/>
        </w:rPr>
        <w:t xml:space="preserve"> </w:t>
      </w:r>
      <w:r w:rsidRPr="008C1EFE">
        <w:rPr>
          <w:rFonts w:ascii="Times New Roman" w:hAnsi="Times New Roman"/>
          <w:sz w:val="24"/>
          <w:szCs w:val="24"/>
        </w:rPr>
        <w:t>15-49</w:t>
      </w:r>
      <w:r w:rsidRPr="008C1EFE">
        <w:rPr>
          <w:rFonts w:ascii="Times New Roman" w:hAnsi="Times New Roman"/>
          <w:spacing w:val="-15"/>
          <w:sz w:val="24"/>
          <w:szCs w:val="24"/>
        </w:rPr>
        <w:t xml:space="preserve"> </w:t>
      </w:r>
      <w:r w:rsidRPr="008C1EFE">
        <w:rPr>
          <w:rFonts w:ascii="Times New Roman" w:hAnsi="Times New Roman"/>
          <w:sz w:val="24"/>
          <w:szCs w:val="24"/>
        </w:rPr>
        <w:t>tahun.</w:t>
      </w:r>
      <w:r w:rsidRPr="008C1EFE">
        <w:rPr>
          <w:rFonts w:ascii="Times New Roman" w:hAnsi="Times New Roman"/>
          <w:spacing w:val="-9"/>
          <w:sz w:val="24"/>
          <w:szCs w:val="24"/>
        </w:rPr>
        <w:t xml:space="preserve"> </w:t>
      </w:r>
      <w:r w:rsidRPr="008C1EFE">
        <w:rPr>
          <w:rFonts w:ascii="Times New Roman" w:hAnsi="Times New Roman"/>
          <w:sz w:val="24"/>
          <w:szCs w:val="24"/>
        </w:rPr>
        <w:t>Sebaliknya,</w:t>
      </w:r>
      <w:r w:rsidRPr="008C1EFE">
        <w:rPr>
          <w:rFonts w:ascii="Times New Roman" w:hAnsi="Times New Roman"/>
          <w:spacing w:val="13"/>
          <w:sz w:val="24"/>
          <w:szCs w:val="24"/>
        </w:rPr>
        <w:t xml:space="preserve"> </w:t>
      </w:r>
      <w:r w:rsidRPr="008C1EFE">
        <w:rPr>
          <w:rFonts w:ascii="Times New Roman" w:hAnsi="Times New Roman"/>
          <w:sz w:val="24"/>
          <w:szCs w:val="24"/>
        </w:rPr>
        <w:t>laki-laki berstatus</w:t>
      </w:r>
      <w:r w:rsidRPr="008C1EFE">
        <w:rPr>
          <w:rFonts w:ascii="Times New Roman" w:hAnsi="Times New Roman"/>
          <w:spacing w:val="-15"/>
          <w:sz w:val="24"/>
          <w:szCs w:val="24"/>
        </w:rPr>
        <w:t xml:space="preserve"> </w:t>
      </w:r>
      <w:r w:rsidRPr="008C1EFE">
        <w:rPr>
          <w:rFonts w:ascii="Times New Roman" w:hAnsi="Times New Roman"/>
          <w:sz w:val="24"/>
          <w:szCs w:val="24"/>
        </w:rPr>
        <w:t>kawin</w:t>
      </w:r>
      <w:r w:rsidRPr="008C1EFE">
        <w:rPr>
          <w:rFonts w:ascii="Times New Roman" w:hAnsi="Times New Roman"/>
          <w:spacing w:val="-5"/>
          <w:sz w:val="24"/>
          <w:szCs w:val="24"/>
        </w:rPr>
        <w:t xml:space="preserve"> </w:t>
      </w:r>
      <w:r w:rsidRPr="008C1EFE">
        <w:rPr>
          <w:rFonts w:ascii="Times New Roman" w:hAnsi="Times New Roman"/>
          <w:sz w:val="24"/>
          <w:szCs w:val="24"/>
        </w:rPr>
        <w:t>yang</w:t>
      </w:r>
      <w:r w:rsidRPr="008C1EFE">
        <w:rPr>
          <w:rFonts w:ascii="Times New Roman" w:hAnsi="Times New Roman"/>
          <w:spacing w:val="-15"/>
          <w:sz w:val="24"/>
          <w:szCs w:val="24"/>
        </w:rPr>
        <w:t xml:space="preserve"> </w:t>
      </w:r>
      <w:r w:rsidRPr="008C1EFE">
        <w:rPr>
          <w:rFonts w:ascii="Times New Roman" w:hAnsi="Times New Roman"/>
          <w:sz w:val="24"/>
          <w:szCs w:val="24"/>
        </w:rPr>
        <w:t>termasuk</w:t>
      </w:r>
      <w:r w:rsidRPr="008C1EFE">
        <w:rPr>
          <w:rFonts w:ascii="Times New Roman" w:hAnsi="Times New Roman"/>
          <w:spacing w:val="-15"/>
          <w:sz w:val="24"/>
          <w:szCs w:val="24"/>
        </w:rPr>
        <w:t xml:space="preserve"> </w:t>
      </w:r>
      <w:r w:rsidRPr="008C1EFE">
        <w:rPr>
          <w:rFonts w:ascii="Times New Roman" w:hAnsi="Times New Roman"/>
          <w:sz w:val="24"/>
          <w:szCs w:val="24"/>
        </w:rPr>
        <w:t>dalam</w:t>
      </w:r>
      <w:r w:rsidRPr="008C1EFE">
        <w:rPr>
          <w:rFonts w:ascii="Times New Roman" w:hAnsi="Times New Roman"/>
          <w:spacing w:val="-15"/>
          <w:sz w:val="24"/>
          <w:szCs w:val="24"/>
        </w:rPr>
        <w:t xml:space="preserve"> </w:t>
      </w:r>
      <w:r w:rsidRPr="008C1EFE">
        <w:rPr>
          <w:rFonts w:ascii="Times New Roman" w:hAnsi="Times New Roman"/>
          <w:sz w:val="24"/>
          <w:szCs w:val="24"/>
        </w:rPr>
        <w:t>kelompok</w:t>
      </w:r>
      <w:r w:rsidRPr="008C1EFE">
        <w:rPr>
          <w:rFonts w:ascii="Times New Roman" w:hAnsi="Times New Roman"/>
          <w:spacing w:val="16"/>
          <w:sz w:val="24"/>
          <w:szCs w:val="24"/>
        </w:rPr>
        <w:t xml:space="preserve"> </w:t>
      </w:r>
      <w:r w:rsidRPr="008C1EFE">
        <w:rPr>
          <w:rFonts w:ascii="Times New Roman" w:hAnsi="Times New Roman"/>
          <w:sz w:val="24"/>
          <w:szCs w:val="24"/>
        </w:rPr>
        <w:t>Pasangan Usia Subur (PUS)</w:t>
      </w:r>
      <w:r w:rsidRPr="008C1EFE">
        <w:rPr>
          <w:rFonts w:ascii="Times New Roman" w:hAnsi="Times New Roman"/>
          <w:spacing w:val="-2"/>
          <w:sz w:val="24"/>
          <w:szCs w:val="24"/>
        </w:rPr>
        <w:t xml:space="preserve"> </w:t>
      </w:r>
      <w:r w:rsidRPr="008C1EFE">
        <w:rPr>
          <w:rFonts w:ascii="Times New Roman" w:hAnsi="Times New Roman"/>
          <w:sz w:val="24"/>
          <w:szCs w:val="24"/>
        </w:rPr>
        <w:t>yaitu laki-laki</w:t>
      </w:r>
      <w:r w:rsidRPr="008C1EFE">
        <w:rPr>
          <w:rFonts w:ascii="Times New Roman" w:hAnsi="Times New Roman"/>
          <w:spacing w:val="40"/>
          <w:sz w:val="24"/>
          <w:szCs w:val="24"/>
        </w:rPr>
        <w:t xml:space="preserve"> </w:t>
      </w:r>
      <w:r w:rsidRPr="008C1EFE">
        <w:rPr>
          <w:rFonts w:ascii="Times New Roman" w:hAnsi="Times New Roman"/>
          <w:sz w:val="24"/>
          <w:szCs w:val="24"/>
        </w:rPr>
        <w:t>berstatus kawin yang</w:t>
      </w:r>
      <w:r w:rsidRPr="008C1EFE">
        <w:rPr>
          <w:rFonts w:ascii="Times New Roman" w:hAnsi="Times New Roman"/>
          <w:spacing w:val="-8"/>
          <w:sz w:val="24"/>
          <w:szCs w:val="24"/>
        </w:rPr>
        <w:t xml:space="preserve"> </w:t>
      </w:r>
      <w:r w:rsidRPr="008C1EFE">
        <w:rPr>
          <w:rFonts w:ascii="Times New Roman" w:hAnsi="Times New Roman"/>
          <w:sz w:val="24"/>
          <w:szCs w:val="24"/>
        </w:rPr>
        <w:t>isterinya</w:t>
      </w:r>
      <w:r w:rsidRPr="008C1EFE">
        <w:rPr>
          <w:rFonts w:ascii="Times New Roman" w:hAnsi="Times New Roman"/>
          <w:spacing w:val="37"/>
          <w:sz w:val="24"/>
          <w:szCs w:val="24"/>
        </w:rPr>
        <w:t xml:space="preserve"> </w:t>
      </w:r>
      <w:r w:rsidRPr="008C1EFE">
        <w:rPr>
          <w:rFonts w:ascii="Times New Roman" w:hAnsi="Times New Roman"/>
          <w:sz w:val="24"/>
          <w:szCs w:val="24"/>
        </w:rPr>
        <w:t>berusia 15-49 tahun, partisipasi laki-laki dalam ber-KB jauh lebih rendah dibandingkan</w:t>
      </w:r>
      <w:r w:rsidRPr="008C1EFE">
        <w:rPr>
          <w:rFonts w:ascii="Times New Roman" w:hAnsi="Times New Roman"/>
          <w:spacing w:val="40"/>
          <w:sz w:val="24"/>
          <w:szCs w:val="24"/>
        </w:rPr>
        <w:t xml:space="preserve"> </w:t>
      </w:r>
      <w:r w:rsidRPr="008C1EFE">
        <w:rPr>
          <w:rFonts w:ascii="Times New Roman" w:hAnsi="Times New Roman"/>
          <w:sz w:val="24"/>
          <w:szCs w:val="24"/>
        </w:rPr>
        <w:t>perempuan. Menurut data tahun 2025, persentase akseptor KB pria yang menggunakan kondom sebesar 1 persen, dan MOP atau metode operasi pria 1,6 persen, jauh lebih rendah dibandingkan</w:t>
      </w:r>
      <w:r w:rsidRPr="008C1EFE">
        <w:rPr>
          <w:rFonts w:ascii="Times New Roman" w:hAnsi="Times New Roman"/>
          <w:spacing w:val="40"/>
          <w:sz w:val="24"/>
          <w:szCs w:val="24"/>
        </w:rPr>
        <w:t xml:space="preserve"> </w:t>
      </w:r>
      <w:r w:rsidRPr="008C1EFE">
        <w:rPr>
          <w:rFonts w:ascii="Times New Roman" w:hAnsi="Times New Roman"/>
          <w:sz w:val="24"/>
          <w:szCs w:val="24"/>
        </w:rPr>
        <w:t>MOW yaitu metode operasi wanita 3,71 persen.</w:t>
      </w:r>
    </w:p>
    <w:p w14:paraId="1C813FFA" w14:textId="77777777" w:rsidR="008C1EFE" w:rsidRDefault="008C1EFE" w:rsidP="008C1EFE">
      <w:pPr>
        <w:widowControl w:val="0"/>
        <w:spacing w:line="360" w:lineRule="auto"/>
        <w:ind w:left="1843" w:firstLine="567"/>
        <w:jc w:val="both"/>
        <w:rPr>
          <w:rFonts w:ascii="Times New Roman" w:hAnsi="Times New Roman"/>
          <w:spacing w:val="-2"/>
          <w:sz w:val="24"/>
          <w:szCs w:val="24"/>
        </w:rPr>
      </w:pPr>
      <w:r w:rsidRPr="00D75251">
        <w:rPr>
          <w:rFonts w:ascii="Times New Roman" w:hAnsi="Times New Roman"/>
          <w:sz w:val="24"/>
          <w:szCs w:val="24"/>
        </w:rPr>
        <w:t>Hal ini mencerminkan bahwa capaian prevalensi kontrasepsi di K</w:t>
      </w:r>
      <w:r>
        <w:rPr>
          <w:rFonts w:ascii="Times New Roman" w:hAnsi="Times New Roman"/>
          <w:sz w:val="24"/>
          <w:szCs w:val="24"/>
        </w:rPr>
        <w:t>abupaten Sumedang</w:t>
      </w:r>
      <w:r w:rsidRPr="00D75251">
        <w:rPr>
          <w:rFonts w:ascii="Times New Roman" w:hAnsi="Times New Roman"/>
          <w:sz w:val="24"/>
          <w:szCs w:val="24"/>
        </w:rPr>
        <w:t xml:space="preserve"> masih didominasi oleh perempuan menikah usia 15-49 tahun. Sebaliknya, prevalensi kontrasepsi pria (PUS) relatif sangat rendah. Jumlah akseptor KB</w:t>
      </w:r>
      <w:r w:rsidRPr="00D75251">
        <w:rPr>
          <w:rFonts w:ascii="Times New Roman" w:hAnsi="Times New Roman"/>
          <w:spacing w:val="-10"/>
          <w:sz w:val="24"/>
          <w:szCs w:val="24"/>
        </w:rPr>
        <w:t xml:space="preserve"> </w:t>
      </w:r>
      <w:r w:rsidRPr="00D75251">
        <w:rPr>
          <w:rFonts w:ascii="Times New Roman" w:hAnsi="Times New Roman"/>
          <w:sz w:val="24"/>
          <w:szCs w:val="24"/>
        </w:rPr>
        <w:t>pria yang relatif sedikit bukan hanya di K</w:t>
      </w:r>
      <w:r>
        <w:rPr>
          <w:rFonts w:ascii="Times New Roman" w:hAnsi="Times New Roman"/>
          <w:sz w:val="24"/>
          <w:szCs w:val="24"/>
        </w:rPr>
        <w:t>abupaten Sumedang</w:t>
      </w:r>
      <w:r w:rsidRPr="00D75251">
        <w:rPr>
          <w:rFonts w:ascii="Times New Roman" w:hAnsi="Times New Roman"/>
          <w:spacing w:val="-15"/>
          <w:sz w:val="24"/>
          <w:szCs w:val="24"/>
        </w:rPr>
        <w:t xml:space="preserve"> </w:t>
      </w:r>
      <w:r w:rsidRPr="00D75251">
        <w:rPr>
          <w:rFonts w:ascii="Times New Roman" w:hAnsi="Times New Roman"/>
          <w:sz w:val="24"/>
          <w:szCs w:val="24"/>
        </w:rPr>
        <w:t>tetapi</w:t>
      </w:r>
      <w:r w:rsidRPr="00D75251">
        <w:rPr>
          <w:rFonts w:ascii="Times New Roman" w:hAnsi="Times New Roman"/>
          <w:spacing w:val="-15"/>
          <w:sz w:val="24"/>
          <w:szCs w:val="24"/>
        </w:rPr>
        <w:t xml:space="preserve"> </w:t>
      </w:r>
      <w:r w:rsidRPr="00D75251">
        <w:rPr>
          <w:rFonts w:ascii="Times New Roman" w:hAnsi="Times New Roman"/>
          <w:sz w:val="24"/>
          <w:szCs w:val="24"/>
        </w:rPr>
        <w:t>di</w:t>
      </w:r>
      <w:r w:rsidRPr="00D75251">
        <w:rPr>
          <w:rFonts w:ascii="Times New Roman" w:hAnsi="Times New Roman"/>
          <w:spacing w:val="-15"/>
          <w:sz w:val="24"/>
          <w:szCs w:val="24"/>
        </w:rPr>
        <w:t xml:space="preserve"> </w:t>
      </w:r>
      <w:r w:rsidRPr="00D75251">
        <w:rPr>
          <w:rFonts w:ascii="Times New Roman" w:hAnsi="Times New Roman"/>
          <w:sz w:val="24"/>
          <w:szCs w:val="24"/>
        </w:rPr>
        <w:t>Provinsi</w:t>
      </w:r>
      <w:r w:rsidRPr="00D75251">
        <w:rPr>
          <w:rFonts w:ascii="Times New Roman" w:hAnsi="Times New Roman"/>
          <w:spacing w:val="-15"/>
          <w:sz w:val="24"/>
          <w:szCs w:val="24"/>
        </w:rPr>
        <w:t xml:space="preserve"> </w:t>
      </w:r>
      <w:r w:rsidRPr="00D75251">
        <w:rPr>
          <w:rFonts w:ascii="Times New Roman" w:hAnsi="Times New Roman"/>
          <w:sz w:val="24"/>
          <w:szCs w:val="24"/>
        </w:rPr>
        <w:t>Jawa</w:t>
      </w:r>
      <w:r w:rsidRPr="00D75251">
        <w:rPr>
          <w:rFonts w:ascii="Times New Roman" w:hAnsi="Times New Roman"/>
          <w:spacing w:val="-15"/>
          <w:sz w:val="24"/>
          <w:szCs w:val="24"/>
        </w:rPr>
        <w:t xml:space="preserve"> </w:t>
      </w:r>
      <w:r w:rsidRPr="00D75251">
        <w:rPr>
          <w:rFonts w:ascii="Times New Roman" w:hAnsi="Times New Roman"/>
          <w:sz w:val="24"/>
          <w:szCs w:val="24"/>
        </w:rPr>
        <w:t>Barat</w:t>
      </w:r>
      <w:r w:rsidRPr="00D75251">
        <w:rPr>
          <w:rFonts w:ascii="Times New Roman" w:hAnsi="Times New Roman"/>
          <w:spacing w:val="-15"/>
          <w:sz w:val="24"/>
          <w:szCs w:val="24"/>
        </w:rPr>
        <w:t xml:space="preserve"> </w:t>
      </w:r>
      <w:r w:rsidRPr="00D75251">
        <w:rPr>
          <w:rFonts w:ascii="Times New Roman" w:hAnsi="Times New Roman"/>
          <w:sz w:val="24"/>
          <w:szCs w:val="24"/>
        </w:rPr>
        <w:t>pada</w:t>
      </w:r>
      <w:r w:rsidRPr="00D75251">
        <w:rPr>
          <w:rFonts w:ascii="Times New Roman" w:hAnsi="Times New Roman"/>
          <w:spacing w:val="-15"/>
          <w:sz w:val="24"/>
          <w:szCs w:val="24"/>
        </w:rPr>
        <w:t xml:space="preserve"> </w:t>
      </w:r>
      <w:r w:rsidRPr="00D75251">
        <w:rPr>
          <w:rFonts w:ascii="Times New Roman" w:hAnsi="Times New Roman"/>
          <w:sz w:val="24"/>
          <w:szCs w:val="24"/>
        </w:rPr>
        <w:t>umumnya.</w:t>
      </w:r>
      <w:r w:rsidRPr="00D75251">
        <w:rPr>
          <w:rFonts w:ascii="Times New Roman" w:hAnsi="Times New Roman"/>
          <w:spacing w:val="-15"/>
          <w:sz w:val="24"/>
          <w:szCs w:val="24"/>
        </w:rPr>
        <w:t xml:space="preserve"> </w:t>
      </w:r>
      <w:r w:rsidRPr="00D75251">
        <w:rPr>
          <w:rFonts w:ascii="Times New Roman" w:hAnsi="Times New Roman"/>
          <w:sz w:val="24"/>
          <w:szCs w:val="24"/>
        </w:rPr>
        <w:t>Rendahnya</w:t>
      </w:r>
      <w:r w:rsidRPr="00D75251">
        <w:rPr>
          <w:rFonts w:ascii="Times New Roman" w:hAnsi="Times New Roman"/>
          <w:spacing w:val="-15"/>
          <w:sz w:val="24"/>
          <w:szCs w:val="24"/>
        </w:rPr>
        <w:t xml:space="preserve"> </w:t>
      </w:r>
      <w:r w:rsidRPr="00D75251">
        <w:rPr>
          <w:rFonts w:ascii="Times New Roman" w:hAnsi="Times New Roman"/>
          <w:sz w:val="24"/>
          <w:szCs w:val="24"/>
        </w:rPr>
        <w:t>partisipasi</w:t>
      </w:r>
      <w:r w:rsidRPr="00D75251">
        <w:rPr>
          <w:rFonts w:ascii="Times New Roman" w:hAnsi="Times New Roman"/>
          <w:spacing w:val="8"/>
          <w:sz w:val="24"/>
          <w:szCs w:val="24"/>
        </w:rPr>
        <w:t xml:space="preserve"> </w:t>
      </w:r>
      <w:r w:rsidRPr="00D75251">
        <w:rPr>
          <w:rFonts w:ascii="Times New Roman" w:hAnsi="Times New Roman"/>
          <w:sz w:val="24"/>
          <w:szCs w:val="24"/>
        </w:rPr>
        <w:t>KB</w:t>
      </w:r>
      <w:r w:rsidRPr="00D75251">
        <w:rPr>
          <w:rFonts w:ascii="Times New Roman" w:hAnsi="Times New Roman"/>
          <w:spacing w:val="-15"/>
          <w:sz w:val="24"/>
          <w:szCs w:val="24"/>
        </w:rPr>
        <w:t xml:space="preserve"> </w:t>
      </w:r>
      <w:r w:rsidRPr="00D75251">
        <w:rPr>
          <w:rFonts w:ascii="Times New Roman" w:hAnsi="Times New Roman"/>
          <w:sz w:val="24"/>
          <w:szCs w:val="24"/>
        </w:rPr>
        <w:t>pria di</w:t>
      </w:r>
      <w:r w:rsidRPr="00D75251">
        <w:rPr>
          <w:rFonts w:ascii="Times New Roman" w:hAnsi="Times New Roman"/>
          <w:spacing w:val="-15"/>
          <w:sz w:val="24"/>
          <w:szCs w:val="24"/>
        </w:rPr>
        <w:t xml:space="preserve"> </w:t>
      </w:r>
      <w:r w:rsidRPr="00D75251">
        <w:rPr>
          <w:rFonts w:ascii="Times New Roman" w:hAnsi="Times New Roman"/>
          <w:sz w:val="24"/>
          <w:szCs w:val="24"/>
        </w:rPr>
        <w:t>K</w:t>
      </w:r>
      <w:r>
        <w:rPr>
          <w:rFonts w:ascii="Times New Roman" w:hAnsi="Times New Roman"/>
          <w:sz w:val="24"/>
          <w:szCs w:val="24"/>
        </w:rPr>
        <w:t xml:space="preserve">abupaten Sumedang </w:t>
      </w:r>
      <w:r w:rsidRPr="00D75251">
        <w:rPr>
          <w:rFonts w:ascii="Times New Roman" w:hAnsi="Times New Roman"/>
          <w:sz w:val="24"/>
          <w:szCs w:val="24"/>
        </w:rPr>
        <w:t>dapat</w:t>
      </w:r>
      <w:r w:rsidRPr="00D75251">
        <w:rPr>
          <w:rFonts w:ascii="Times New Roman" w:hAnsi="Times New Roman"/>
          <w:spacing w:val="-15"/>
          <w:sz w:val="24"/>
          <w:szCs w:val="24"/>
        </w:rPr>
        <w:t xml:space="preserve"> </w:t>
      </w:r>
      <w:r w:rsidRPr="00D75251">
        <w:rPr>
          <w:rFonts w:ascii="Times New Roman" w:hAnsi="Times New Roman"/>
          <w:sz w:val="24"/>
          <w:szCs w:val="24"/>
        </w:rPr>
        <w:t xml:space="preserve">disebabkan </w:t>
      </w:r>
      <w:r w:rsidRPr="00D75251">
        <w:rPr>
          <w:rFonts w:ascii="Times New Roman" w:hAnsi="Times New Roman"/>
          <w:sz w:val="24"/>
          <w:szCs w:val="24"/>
        </w:rPr>
        <w:lastRenderedPageBreak/>
        <w:t>oleh</w:t>
      </w:r>
      <w:r w:rsidRPr="00D75251">
        <w:rPr>
          <w:rFonts w:ascii="Times New Roman" w:hAnsi="Times New Roman"/>
          <w:spacing w:val="-10"/>
          <w:sz w:val="24"/>
          <w:szCs w:val="24"/>
        </w:rPr>
        <w:t xml:space="preserve"> </w:t>
      </w:r>
      <w:r w:rsidRPr="00D75251">
        <w:rPr>
          <w:rFonts w:ascii="Times New Roman" w:hAnsi="Times New Roman"/>
          <w:sz w:val="24"/>
          <w:szCs w:val="24"/>
        </w:rPr>
        <w:t>berbagai</w:t>
      </w:r>
      <w:r w:rsidRPr="00D75251">
        <w:rPr>
          <w:rFonts w:ascii="Times New Roman" w:hAnsi="Times New Roman"/>
          <w:spacing w:val="-6"/>
          <w:sz w:val="24"/>
          <w:szCs w:val="24"/>
        </w:rPr>
        <w:t xml:space="preserve"> </w:t>
      </w:r>
      <w:r w:rsidRPr="00D75251">
        <w:rPr>
          <w:rFonts w:ascii="Times New Roman" w:hAnsi="Times New Roman"/>
          <w:sz w:val="24"/>
          <w:szCs w:val="24"/>
        </w:rPr>
        <w:t>faktor,</w:t>
      </w:r>
      <w:r w:rsidRPr="00D75251">
        <w:rPr>
          <w:rFonts w:ascii="Times New Roman" w:hAnsi="Times New Roman"/>
          <w:spacing w:val="-13"/>
          <w:sz w:val="24"/>
          <w:szCs w:val="24"/>
        </w:rPr>
        <w:t xml:space="preserve"> </w:t>
      </w:r>
      <w:r w:rsidRPr="00D75251">
        <w:rPr>
          <w:rFonts w:ascii="Times New Roman" w:hAnsi="Times New Roman"/>
          <w:sz w:val="24"/>
          <w:szCs w:val="24"/>
        </w:rPr>
        <w:t>termasuk</w:t>
      </w:r>
      <w:r w:rsidRPr="00D75251">
        <w:rPr>
          <w:rFonts w:ascii="Times New Roman" w:hAnsi="Times New Roman"/>
          <w:spacing w:val="-10"/>
          <w:sz w:val="24"/>
          <w:szCs w:val="24"/>
        </w:rPr>
        <w:t xml:space="preserve"> </w:t>
      </w:r>
      <w:r w:rsidRPr="00D75251">
        <w:rPr>
          <w:rFonts w:ascii="Times New Roman" w:hAnsi="Times New Roman"/>
          <w:sz w:val="24"/>
          <w:szCs w:val="24"/>
        </w:rPr>
        <w:t>minimnya</w:t>
      </w:r>
      <w:r w:rsidRPr="00D75251">
        <w:rPr>
          <w:rFonts w:ascii="Times New Roman" w:hAnsi="Times New Roman"/>
          <w:spacing w:val="40"/>
          <w:sz w:val="24"/>
          <w:szCs w:val="24"/>
        </w:rPr>
        <w:t xml:space="preserve"> </w:t>
      </w:r>
      <w:r w:rsidRPr="00D75251">
        <w:rPr>
          <w:rFonts w:ascii="Times New Roman" w:hAnsi="Times New Roman"/>
          <w:sz w:val="24"/>
          <w:szCs w:val="24"/>
        </w:rPr>
        <w:t>pengetahuan</w:t>
      </w:r>
      <w:r w:rsidRPr="00D75251">
        <w:rPr>
          <w:rFonts w:ascii="Times New Roman" w:hAnsi="Times New Roman"/>
          <w:spacing w:val="-10"/>
          <w:sz w:val="24"/>
          <w:szCs w:val="24"/>
        </w:rPr>
        <w:t xml:space="preserve"> </w:t>
      </w:r>
      <w:r w:rsidRPr="00D75251">
        <w:rPr>
          <w:rFonts w:ascii="Times New Roman" w:hAnsi="Times New Roman"/>
          <w:sz w:val="24"/>
          <w:szCs w:val="24"/>
        </w:rPr>
        <w:t>dan</w:t>
      </w:r>
      <w:r w:rsidRPr="00D75251">
        <w:rPr>
          <w:rFonts w:ascii="Times New Roman" w:hAnsi="Times New Roman"/>
          <w:spacing w:val="-10"/>
          <w:sz w:val="24"/>
          <w:szCs w:val="24"/>
        </w:rPr>
        <w:t xml:space="preserve"> </w:t>
      </w:r>
      <w:r w:rsidRPr="00D75251">
        <w:rPr>
          <w:rFonts w:ascii="Times New Roman" w:hAnsi="Times New Roman"/>
          <w:sz w:val="24"/>
          <w:szCs w:val="24"/>
        </w:rPr>
        <w:t>edukasi</w:t>
      </w:r>
      <w:r w:rsidRPr="00D75251">
        <w:rPr>
          <w:rFonts w:ascii="Times New Roman" w:hAnsi="Times New Roman"/>
          <w:spacing w:val="-6"/>
          <w:sz w:val="24"/>
          <w:szCs w:val="24"/>
        </w:rPr>
        <w:t xml:space="preserve"> </w:t>
      </w:r>
      <w:r w:rsidRPr="00D75251">
        <w:rPr>
          <w:rFonts w:ascii="Times New Roman" w:hAnsi="Times New Roman"/>
          <w:sz w:val="24"/>
          <w:szCs w:val="24"/>
        </w:rPr>
        <w:t>tentang</w:t>
      </w:r>
      <w:r w:rsidRPr="00D75251">
        <w:rPr>
          <w:rFonts w:ascii="Times New Roman" w:hAnsi="Times New Roman"/>
          <w:spacing w:val="-10"/>
          <w:sz w:val="24"/>
          <w:szCs w:val="24"/>
        </w:rPr>
        <w:t xml:space="preserve"> </w:t>
      </w:r>
      <w:r w:rsidRPr="00D75251">
        <w:rPr>
          <w:rFonts w:ascii="Times New Roman" w:hAnsi="Times New Roman"/>
          <w:sz w:val="24"/>
          <w:szCs w:val="24"/>
        </w:rPr>
        <w:t>KB pria,</w:t>
      </w:r>
      <w:r w:rsidRPr="00D75251">
        <w:rPr>
          <w:rFonts w:ascii="Times New Roman" w:hAnsi="Times New Roman"/>
          <w:spacing w:val="-7"/>
          <w:sz w:val="24"/>
          <w:szCs w:val="24"/>
        </w:rPr>
        <w:t xml:space="preserve"> </w:t>
      </w:r>
      <w:r w:rsidRPr="00D75251">
        <w:rPr>
          <w:rFonts w:ascii="Times New Roman" w:hAnsi="Times New Roman"/>
          <w:sz w:val="24"/>
          <w:szCs w:val="24"/>
        </w:rPr>
        <w:t>peran</w:t>
      </w:r>
      <w:r w:rsidRPr="00D75251">
        <w:rPr>
          <w:rFonts w:ascii="Times New Roman" w:hAnsi="Times New Roman"/>
          <w:spacing w:val="-15"/>
          <w:sz w:val="24"/>
          <w:szCs w:val="24"/>
        </w:rPr>
        <w:t xml:space="preserve"> </w:t>
      </w:r>
      <w:r w:rsidRPr="00D75251">
        <w:rPr>
          <w:rFonts w:ascii="Times New Roman" w:hAnsi="Times New Roman"/>
          <w:sz w:val="24"/>
          <w:szCs w:val="24"/>
        </w:rPr>
        <w:t>dan</w:t>
      </w:r>
      <w:r w:rsidRPr="00D75251">
        <w:rPr>
          <w:rFonts w:ascii="Times New Roman" w:hAnsi="Times New Roman"/>
          <w:spacing w:val="-15"/>
          <w:sz w:val="24"/>
          <w:szCs w:val="24"/>
        </w:rPr>
        <w:t xml:space="preserve"> </w:t>
      </w:r>
      <w:r w:rsidRPr="00D75251">
        <w:rPr>
          <w:rFonts w:ascii="Times New Roman" w:hAnsi="Times New Roman"/>
          <w:sz w:val="24"/>
          <w:szCs w:val="24"/>
        </w:rPr>
        <w:t>pandangan masyarakat</w:t>
      </w:r>
      <w:r w:rsidRPr="00D75251">
        <w:rPr>
          <w:rFonts w:ascii="Times New Roman" w:hAnsi="Times New Roman"/>
          <w:spacing w:val="-15"/>
          <w:sz w:val="24"/>
          <w:szCs w:val="24"/>
        </w:rPr>
        <w:t xml:space="preserve"> </w:t>
      </w:r>
      <w:r w:rsidRPr="00D75251">
        <w:rPr>
          <w:rFonts w:ascii="Times New Roman" w:hAnsi="Times New Roman"/>
          <w:sz w:val="24"/>
          <w:szCs w:val="24"/>
        </w:rPr>
        <w:t>yang</w:t>
      </w:r>
      <w:r w:rsidRPr="00D75251">
        <w:rPr>
          <w:rFonts w:ascii="Times New Roman" w:hAnsi="Times New Roman"/>
          <w:spacing w:val="-8"/>
          <w:sz w:val="24"/>
          <w:szCs w:val="24"/>
        </w:rPr>
        <w:t xml:space="preserve"> </w:t>
      </w:r>
      <w:r w:rsidRPr="00D75251">
        <w:rPr>
          <w:rFonts w:ascii="Times New Roman" w:hAnsi="Times New Roman"/>
          <w:sz w:val="24"/>
          <w:szCs w:val="24"/>
        </w:rPr>
        <w:t>masih</w:t>
      </w:r>
      <w:r w:rsidRPr="00D75251">
        <w:rPr>
          <w:rFonts w:ascii="Times New Roman" w:hAnsi="Times New Roman"/>
          <w:spacing w:val="-8"/>
          <w:sz w:val="24"/>
          <w:szCs w:val="24"/>
        </w:rPr>
        <w:t xml:space="preserve"> </w:t>
      </w:r>
      <w:r w:rsidRPr="00D75251">
        <w:rPr>
          <w:rFonts w:ascii="Times New Roman" w:hAnsi="Times New Roman"/>
          <w:sz w:val="24"/>
          <w:szCs w:val="24"/>
        </w:rPr>
        <w:t>cenderung</w:t>
      </w:r>
      <w:r w:rsidRPr="00D75251">
        <w:rPr>
          <w:rFonts w:ascii="Times New Roman" w:hAnsi="Times New Roman"/>
          <w:spacing w:val="-8"/>
          <w:sz w:val="24"/>
          <w:szCs w:val="24"/>
        </w:rPr>
        <w:t xml:space="preserve"> </w:t>
      </w:r>
      <w:r w:rsidRPr="00D75251">
        <w:rPr>
          <w:rFonts w:ascii="Times New Roman" w:hAnsi="Times New Roman"/>
          <w:sz w:val="24"/>
          <w:szCs w:val="24"/>
        </w:rPr>
        <w:t>membebankan</w:t>
      </w:r>
      <w:r w:rsidRPr="00D75251">
        <w:rPr>
          <w:rFonts w:ascii="Times New Roman" w:hAnsi="Times New Roman"/>
          <w:spacing w:val="16"/>
          <w:sz w:val="24"/>
          <w:szCs w:val="24"/>
        </w:rPr>
        <w:t xml:space="preserve"> </w:t>
      </w:r>
      <w:r w:rsidRPr="00D75251">
        <w:rPr>
          <w:rFonts w:ascii="Times New Roman" w:hAnsi="Times New Roman"/>
          <w:sz w:val="24"/>
          <w:szCs w:val="24"/>
        </w:rPr>
        <w:t>tanggung jawab</w:t>
      </w:r>
      <w:r w:rsidRPr="00D75251">
        <w:rPr>
          <w:rFonts w:ascii="Times New Roman" w:hAnsi="Times New Roman"/>
          <w:spacing w:val="-8"/>
          <w:sz w:val="24"/>
          <w:szCs w:val="24"/>
        </w:rPr>
        <w:t xml:space="preserve"> </w:t>
      </w:r>
      <w:r w:rsidRPr="00D75251">
        <w:rPr>
          <w:rFonts w:ascii="Times New Roman" w:hAnsi="Times New Roman"/>
          <w:sz w:val="24"/>
          <w:szCs w:val="24"/>
        </w:rPr>
        <w:t>KB kepada</w:t>
      </w:r>
      <w:r w:rsidRPr="00D75251">
        <w:rPr>
          <w:rFonts w:ascii="Times New Roman" w:hAnsi="Times New Roman"/>
          <w:spacing w:val="-15"/>
          <w:sz w:val="24"/>
          <w:szCs w:val="24"/>
        </w:rPr>
        <w:t xml:space="preserve"> </w:t>
      </w:r>
      <w:r w:rsidRPr="00D75251">
        <w:rPr>
          <w:rFonts w:ascii="Times New Roman" w:hAnsi="Times New Roman"/>
          <w:sz w:val="24"/>
          <w:szCs w:val="24"/>
        </w:rPr>
        <w:t>wanita, serta</w:t>
      </w:r>
      <w:r w:rsidRPr="00D75251">
        <w:rPr>
          <w:rFonts w:ascii="Times New Roman" w:hAnsi="Times New Roman"/>
          <w:spacing w:val="-15"/>
          <w:sz w:val="24"/>
          <w:szCs w:val="24"/>
        </w:rPr>
        <w:t xml:space="preserve"> </w:t>
      </w:r>
      <w:r w:rsidRPr="00D75251">
        <w:rPr>
          <w:rFonts w:ascii="Times New Roman" w:hAnsi="Times New Roman"/>
          <w:sz w:val="24"/>
          <w:szCs w:val="24"/>
        </w:rPr>
        <w:t>terbatasnya</w:t>
      </w:r>
      <w:r w:rsidRPr="00D75251">
        <w:rPr>
          <w:rFonts w:ascii="Times New Roman" w:hAnsi="Times New Roman"/>
          <w:spacing w:val="-7"/>
          <w:sz w:val="24"/>
          <w:szCs w:val="24"/>
        </w:rPr>
        <w:t xml:space="preserve"> </w:t>
      </w:r>
      <w:r w:rsidRPr="00D75251">
        <w:rPr>
          <w:rFonts w:ascii="Times New Roman" w:hAnsi="Times New Roman"/>
          <w:sz w:val="24"/>
          <w:szCs w:val="24"/>
        </w:rPr>
        <w:t>akses</w:t>
      </w:r>
      <w:r w:rsidRPr="00D75251">
        <w:rPr>
          <w:rFonts w:ascii="Times New Roman" w:hAnsi="Times New Roman"/>
          <w:spacing w:val="-15"/>
          <w:sz w:val="24"/>
          <w:szCs w:val="24"/>
        </w:rPr>
        <w:t xml:space="preserve"> </w:t>
      </w:r>
      <w:r w:rsidRPr="00D75251">
        <w:rPr>
          <w:rFonts w:ascii="Times New Roman" w:hAnsi="Times New Roman"/>
          <w:sz w:val="24"/>
          <w:szCs w:val="24"/>
        </w:rPr>
        <w:t>terhadap</w:t>
      </w:r>
      <w:r w:rsidRPr="00D75251">
        <w:rPr>
          <w:rFonts w:ascii="Times New Roman" w:hAnsi="Times New Roman"/>
          <w:spacing w:val="-15"/>
          <w:sz w:val="24"/>
          <w:szCs w:val="24"/>
        </w:rPr>
        <w:t xml:space="preserve"> </w:t>
      </w:r>
      <w:r w:rsidRPr="00D75251">
        <w:rPr>
          <w:rFonts w:ascii="Times New Roman" w:hAnsi="Times New Roman"/>
          <w:sz w:val="24"/>
          <w:szCs w:val="24"/>
        </w:rPr>
        <w:t>metode kontrasepsi pria yang</w:t>
      </w:r>
      <w:r w:rsidRPr="00D75251">
        <w:rPr>
          <w:rFonts w:ascii="Times New Roman" w:hAnsi="Times New Roman"/>
          <w:spacing w:val="-5"/>
          <w:sz w:val="24"/>
          <w:szCs w:val="24"/>
        </w:rPr>
        <w:t xml:space="preserve"> </w:t>
      </w:r>
      <w:r w:rsidRPr="00D75251">
        <w:rPr>
          <w:rFonts w:ascii="Times New Roman" w:hAnsi="Times New Roman"/>
          <w:sz w:val="24"/>
          <w:szCs w:val="24"/>
        </w:rPr>
        <w:t>dikenal dan</w:t>
      </w:r>
      <w:r w:rsidRPr="00D75251">
        <w:rPr>
          <w:rFonts w:ascii="Times New Roman" w:hAnsi="Times New Roman"/>
          <w:spacing w:val="-5"/>
          <w:sz w:val="24"/>
          <w:szCs w:val="24"/>
        </w:rPr>
        <w:t xml:space="preserve"> </w:t>
      </w:r>
      <w:r w:rsidRPr="00D75251">
        <w:rPr>
          <w:rFonts w:ascii="Times New Roman" w:hAnsi="Times New Roman"/>
          <w:sz w:val="24"/>
          <w:szCs w:val="24"/>
        </w:rPr>
        <w:t xml:space="preserve">mudah </w:t>
      </w:r>
      <w:r w:rsidRPr="00D75251">
        <w:rPr>
          <w:rFonts w:ascii="Times New Roman" w:hAnsi="Times New Roman"/>
          <w:spacing w:val="-2"/>
          <w:sz w:val="24"/>
          <w:szCs w:val="24"/>
        </w:rPr>
        <w:t>dijangkau.</w:t>
      </w:r>
    </w:p>
    <w:p w14:paraId="258019A9" w14:textId="77777777" w:rsidR="008C1EFE" w:rsidRPr="008C1EFE" w:rsidRDefault="008C1EFE" w:rsidP="00933C7C">
      <w:pPr>
        <w:pStyle w:val="ListParagraph"/>
        <w:widowControl w:val="0"/>
        <w:numPr>
          <w:ilvl w:val="0"/>
          <w:numId w:val="48"/>
        </w:numPr>
        <w:spacing w:before="140" w:line="360" w:lineRule="auto"/>
        <w:jc w:val="both"/>
        <w:rPr>
          <w:rFonts w:ascii="Times New Roman" w:hAnsi="Times New Roman"/>
          <w:sz w:val="24"/>
          <w:szCs w:val="24"/>
        </w:rPr>
      </w:pPr>
      <w:r w:rsidRPr="008C1EFE">
        <w:rPr>
          <w:rFonts w:ascii="Times New Roman" w:hAnsi="Times New Roman" w:cs="Times New Roman"/>
          <w:color w:val="000000"/>
          <w:sz w:val="24"/>
          <w:szCs w:val="24"/>
          <w:shd w:val="clear" w:color="auto" w:fill="FFFFFF"/>
        </w:rPr>
        <w:t>Angka</w:t>
      </w:r>
      <w:r w:rsidRPr="008C1EFE">
        <w:rPr>
          <w:rFonts w:ascii="Times New Roman" w:hAnsi="Times New Roman" w:cs="Times New Roman"/>
          <w:color w:val="000000"/>
          <w:spacing w:val="-21"/>
          <w:sz w:val="24"/>
          <w:szCs w:val="24"/>
          <w:shd w:val="clear" w:color="auto" w:fill="FFFFFF"/>
        </w:rPr>
        <w:t xml:space="preserve"> </w:t>
      </w:r>
      <w:r w:rsidRPr="008C1EFE">
        <w:rPr>
          <w:rFonts w:ascii="Times New Roman" w:hAnsi="Times New Roman" w:cs="Times New Roman"/>
          <w:color w:val="000000"/>
          <w:sz w:val="24"/>
          <w:szCs w:val="24"/>
          <w:shd w:val="clear" w:color="auto" w:fill="FFFFFF"/>
        </w:rPr>
        <w:t>unmet</w:t>
      </w:r>
      <w:r w:rsidRPr="008C1EFE">
        <w:rPr>
          <w:rFonts w:ascii="Times New Roman" w:hAnsi="Times New Roman" w:cs="Times New Roman"/>
          <w:color w:val="000000"/>
          <w:spacing w:val="-6"/>
          <w:sz w:val="24"/>
          <w:szCs w:val="24"/>
          <w:shd w:val="clear" w:color="auto" w:fill="FFFFFF"/>
        </w:rPr>
        <w:t xml:space="preserve"> </w:t>
      </w:r>
      <w:r w:rsidRPr="008C1EFE">
        <w:rPr>
          <w:rFonts w:ascii="Times New Roman" w:hAnsi="Times New Roman" w:cs="Times New Roman"/>
          <w:color w:val="000000"/>
          <w:sz w:val="24"/>
          <w:szCs w:val="24"/>
          <w:shd w:val="clear" w:color="auto" w:fill="FFFFFF"/>
        </w:rPr>
        <w:t>need</w:t>
      </w:r>
      <w:r w:rsidRPr="008C1EFE">
        <w:rPr>
          <w:rFonts w:ascii="Times New Roman" w:hAnsi="Times New Roman" w:cs="Times New Roman"/>
          <w:color w:val="000000"/>
          <w:spacing w:val="-4"/>
          <w:sz w:val="24"/>
          <w:szCs w:val="24"/>
          <w:shd w:val="clear" w:color="auto" w:fill="FFFFFF"/>
        </w:rPr>
        <w:t xml:space="preserve"> </w:t>
      </w:r>
      <w:r w:rsidRPr="008C1EFE">
        <w:rPr>
          <w:rFonts w:ascii="Times New Roman" w:hAnsi="Times New Roman" w:cs="Times New Roman"/>
          <w:color w:val="000000"/>
          <w:sz w:val="24"/>
          <w:szCs w:val="24"/>
          <w:shd w:val="clear" w:color="auto" w:fill="FFFFFF"/>
        </w:rPr>
        <w:t>atau</w:t>
      </w:r>
      <w:r w:rsidRPr="008C1EFE">
        <w:rPr>
          <w:rFonts w:ascii="Times New Roman" w:hAnsi="Times New Roman" w:cs="Times New Roman"/>
          <w:color w:val="000000"/>
          <w:spacing w:val="11"/>
          <w:sz w:val="24"/>
          <w:szCs w:val="24"/>
          <w:shd w:val="clear" w:color="auto" w:fill="FFFFFF"/>
        </w:rPr>
        <w:t xml:space="preserve"> </w:t>
      </w:r>
      <w:r w:rsidRPr="008C1EFE">
        <w:rPr>
          <w:rFonts w:ascii="Times New Roman" w:hAnsi="Times New Roman" w:cs="Times New Roman"/>
          <w:color w:val="000000"/>
          <w:sz w:val="24"/>
          <w:szCs w:val="24"/>
          <w:shd w:val="clear" w:color="auto" w:fill="FFFFFF"/>
        </w:rPr>
        <w:t>kebutuhan</w:t>
      </w:r>
      <w:r w:rsidRPr="008C1EFE">
        <w:rPr>
          <w:rFonts w:ascii="Times New Roman" w:hAnsi="Times New Roman" w:cs="Times New Roman"/>
          <w:color w:val="000000"/>
          <w:spacing w:val="-5"/>
          <w:sz w:val="24"/>
          <w:szCs w:val="24"/>
          <w:shd w:val="clear" w:color="auto" w:fill="FFFFFF"/>
        </w:rPr>
        <w:t xml:space="preserve"> </w:t>
      </w:r>
      <w:r w:rsidRPr="008C1EFE">
        <w:rPr>
          <w:rFonts w:ascii="Times New Roman" w:hAnsi="Times New Roman" w:cs="Times New Roman"/>
          <w:color w:val="000000"/>
          <w:sz w:val="24"/>
          <w:szCs w:val="24"/>
          <w:shd w:val="clear" w:color="auto" w:fill="FFFFFF"/>
        </w:rPr>
        <w:t>KB yang</w:t>
      </w:r>
      <w:r w:rsidRPr="008C1EFE">
        <w:rPr>
          <w:rFonts w:ascii="Times New Roman" w:hAnsi="Times New Roman" w:cs="Times New Roman"/>
          <w:color w:val="000000"/>
          <w:spacing w:val="8"/>
          <w:sz w:val="24"/>
          <w:szCs w:val="24"/>
          <w:shd w:val="clear" w:color="auto" w:fill="FFFFFF"/>
        </w:rPr>
        <w:t xml:space="preserve"> </w:t>
      </w:r>
      <w:r w:rsidRPr="008C1EFE">
        <w:rPr>
          <w:rFonts w:ascii="Times New Roman" w:hAnsi="Times New Roman" w:cs="Times New Roman"/>
          <w:color w:val="000000"/>
          <w:sz w:val="24"/>
          <w:szCs w:val="24"/>
          <w:shd w:val="clear" w:color="auto" w:fill="FFFFFF"/>
        </w:rPr>
        <w:t>tidak</w:t>
      </w:r>
      <w:r w:rsidRPr="008C1EFE">
        <w:rPr>
          <w:rFonts w:ascii="Times New Roman" w:hAnsi="Times New Roman" w:cs="Times New Roman"/>
          <w:color w:val="000000"/>
          <w:spacing w:val="11"/>
          <w:sz w:val="24"/>
          <w:szCs w:val="24"/>
          <w:shd w:val="clear" w:color="auto" w:fill="FFFFFF"/>
        </w:rPr>
        <w:t xml:space="preserve"> </w:t>
      </w:r>
      <w:r w:rsidRPr="008C1EFE">
        <w:rPr>
          <w:rFonts w:ascii="Times New Roman" w:hAnsi="Times New Roman" w:cs="Times New Roman"/>
          <w:color w:val="000000"/>
          <w:sz w:val="24"/>
          <w:szCs w:val="24"/>
          <w:shd w:val="clear" w:color="auto" w:fill="FFFFFF"/>
        </w:rPr>
        <w:t>terpenuhi</w:t>
      </w:r>
      <w:r w:rsidRPr="008C1EFE">
        <w:rPr>
          <w:rFonts w:ascii="Times New Roman" w:hAnsi="Times New Roman" w:cs="Times New Roman"/>
          <w:color w:val="000000"/>
          <w:spacing w:val="-1"/>
          <w:sz w:val="24"/>
          <w:szCs w:val="24"/>
          <w:shd w:val="clear" w:color="auto" w:fill="FFFFFF"/>
        </w:rPr>
        <w:t xml:space="preserve"> </w:t>
      </w:r>
      <w:r w:rsidRPr="008C1EFE">
        <w:rPr>
          <w:rFonts w:ascii="Times New Roman" w:hAnsi="Times New Roman" w:cs="Times New Roman"/>
          <w:color w:val="000000"/>
          <w:sz w:val="24"/>
          <w:szCs w:val="24"/>
          <w:shd w:val="clear" w:color="auto" w:fill="FFFFFF"/>
        </w:rPr>
        <w:t>cukup</w:t>
      </w:r>
      <w:r w:rsidRPr="008C1EFE">
        <w:rPr>
          <w:rFonts w:ascii="Times New Roman" w:hAnsi="Times New Roman" w:cs="Times New Roman"/>
          <w:color w:val="000000"/>
          <w:spacing w:val="-18"/>
          <w:sz w:val="24"/>
          <w:szCs w:val="24"/>
          <w:shd w:val="clear" w:color="auto" w:fill="FFFFFF"/>
        </w:rPr>
        <w:t xml:space="preserve"> </w:t>
      </w:r>
      <w:r>
        <w:rPr>
          <w:rFonts w:ascii="Times New Roman" w:hAnsi="Times New Roman" w:cs="Times New Roman"/>
          <w:color w:val="000000"/>
          <w:spacing w:val="-2"/>
          <w:sz w:val="24"/>
          <w:szCs w:val="24"/>
          <w:shd w:val="clear" w:color="auto" w:fill="FFFFFF"/>
        </w:rPr>
        <w:t>tinggi</w:t>
      </w:r>
    </w:p>
    <w:p w14:paraId="3E6538F1" w14:textId="77777777" w:rsidR="008C1EFE" w:rsidRDefault="008C1EFE" w:rsidP="008C1EFE">
      <w:pPr>
        <w:pStyle w:val="ListParagraph"/>
        <w:widowControl w:val="0"/>
        <w:spacing w:before="140" w:line="360" w:lineRule="auto"/>
        <w:ind w:left="1800"/>
        <w:jc w:val="both"/>
        <w:rPr>
          <w:rFonts w:ascii="Times New Roman" w:hAnsi="Times New Roman"/>
          <w:sz w:val="24"/>
          <w:szCs w:val="24"/>
        </w:rPr>
      </w:pPr>
      <w:r w:rsidRPr="008C1EFE">
        <w:rPr>
          <w:rFonts w:ascii="Times New Roman" w:hAnsi="Times New Roman"/>
          <w:sz w:val="24"/>
          <w:szCs w:val="24"/>
        </w:rPr>
        <w:t>Proporsi kebutuhan KB yang terpenuhi menurut alat/cara modern Kabupaten Sumedang pada tahun 2025 sebesar 74,0. Capaian prevalensi kontrasepsi menurut alat/cara modern di Kabupaten Sumedang sedikit lebih tinggi dibandingkan Provinsi Jawa Barat yaitu 63,41. Namun, belum semua kebutuhan</w:t>
      </w:r>
      <w:r w:rsidRPr="008C1EFE">
        <w:rPr>
          <w:rFonts w:ascii="Times New Roman" w:hAnsi="Times New Roman"/>
          <w:spacing w:val="-15"/>
          <w:sz w:val="24"/>
          <w:szCs w:val="24"/>
        </w:rPr>
        <w:t xml:space="preserve"> </w:t>
      </w:r>
      <w:r w:rsidRPr="008C1EFE">
        <w:rPr>
          <w:rFonts w:ascii="Times New Roman" w:hAnsi="Times New Roman"/>
          <w:sz w:val="24"/>
          <w:szCs w:val="24"/>
        </w:rPr>
        <w:t>ber-KB</w:t>
      </w:r>
      <w:r w:rsidRPr="008C1EFE">
        <w:rPr>
          <w:rFonts w:ascii="Times New Roman" w:hAnsi="Times New Roman"/>
          <w:spacing w:val="-15"/>
          <w:sz w:val="24"/>
          <w:szCs w:val="24"/>
        </w:rPr>
        <w:t xml:space="preserve"> </w:t>
      </w:r>
      <w:r w:rsidRPr="008C1EFE">
        <w:rPr>
          <w:rFonts w:ascii="Times New Roman" w:hAnsi="Times New Roman"/>
          <w:sz w:val="24"/>
          <w:szCs w:val="24"/>
        </w:rPr>
        <w:t>dapat</w:t>
      </w:r>
      <w:r w:rsidRPr="008C1EFE">
        <w:rPr>
          <w:rFonts w:ascii="Times New Roman" w:hAnsi="Times New Roman"/>
          <w:spacing w:val="-15"/>
          <w:sz w:val="24"/>
          <w:szCs w:val="24"/>
        </w:rPr>
        <w:t xml:space="preserve"> </w:t>
      </w:r>
      <w:r w:rsidRPr="008C1EFE">
        <w:rPr>
          <w:rFonts w:ascii="Times New Roman" w:hAnsi="Times New Roman"/>
          <w:sz w:val="24"/>
          <w:szCs w:val="24"/>
        </w:rPr>
        <w:t>dipenuhi,</w:t>
      </w:r>
      <w:r w:rsidRPr="008C1EFE">
        <w:rPr>
          <w:rFonts w:ascii="Times New Roman" w:hAnsi="Times New Roman"/>
          <w:spacing w:val="25"/>
          <w:sz w:val="24"/>
          <w:szCs w:val="24"/>
        </w:rPr>
        <w:t xml:space="preserve"> </w:t>
      </w:r>
      <w:r w:rsidRPr="008C1EFE">
        <w:rPr>
          <w:rFonts w:ascii="Times New Roman" w:hAnsi="Times New Roman"/>
          <w:sz w:val="24"/>
          <w:szCs w:val="24"/>
        </w:rPr>
        <w:t>sebagian</w:t>
      </w:r>
      <w:r w:rsidRPr="008C1EFE">
        <w:rPr>
          <w:rFonts w:ascii="Times New Roman" w:hAnsi="Times New Roman"/>
          <w:spacing w:val="-11"/>
          <w:sz w:val="24"/>
          <w:szCs w:val="24"/>
        </w:rPr>
        <w:t xml:space="preserve"> </w:t>
      </w:r>
      <w:r w:rsidRPr="008C1EFE">
        <w:rPr>
          <w:rFonts w:ascii="Times New Roman" w:hAnsi="Times New Roman"/>
          <w:sz w:val="24"/>
          <w:szCs w:val="24"/>
        </w:rPr>
        <w:t>pasangan</w:t>
      </w:r>
      <w:r w:rsidRPr="008C1EFE">
        <w:rPr>
          <w:rFonts w:ascii="Times New Roman" w:hAnsi="Times New Roman"/>
          <w:spacing w:val="-15"/>
          <w:sz w:val="24"/>
          <w:szCs w:val="24"/>
        </w:rPr>
        <w:t xml:space="preserve"> </w:t>
      </w:r>
      <w:r w:rsidRPr="008C1EFE">
        <w:rPr>
          <w:rFonts w:ascii="Times New Roman" w:hAnsi="Times New Roman"/>
          <w:sz w:val="24"/>
          <w:szCs w:val="24"/>
        </w:rPr>
        <w:t>usia</w:t>
      </w:r>
      <w:r w:rsidRPr="008C1EFE">
        <w:rPr>
          <w:rFonts w:ascii="Times New Roman" w:hAnsi="Times New Roman"/>
          <w:spacing w:val="-2"/>
          <w:sz w:val="24"/>
          <w:szCs w:val="24"/>
        </w:rPr>
        <w:t xml:space="preserve"> </w:t>
      </w:r>
      <w:r w:rsidRPr="008C1EFE">
        <w:rPr>
          <w:rFonts w:ascii="Times New Roman" w:hAnsi="Times New Roman"/>
          <w:sz w:val="24"/>
          <w:szCs w:val="24"/>
        </w:rPr>
        <w:t>subur</w:t>
      </w:r>
      <w:r w:rsidRPr="008C1EFE">
        <w:rPr>
          <w:rFonts w:ascii="Times New Roman" w:hAnsi="Times New Roman"/>
          <w:spacing w:val="-5"/>
          <w:sz w:val="24"/>
          <w:szCs w:val="24"/>
        </w:rPr>
        <w:t xml:space="preserve"> </w:t>
      </w:r>
      <w:r w:rsidRPr="008C1EFE">
        <w:rPr>
          <w:rFonts w:ascii="Times New Roman" w:hAnsi="Times New Roman"/>
          <w:sz w:val="24"/>
          <w:szCs w:val="24"/>
        </w:rPr>
        <w:t>(PUS)</w:t>
      </w:r>
      <w:r w:rsidRPr="008C1EFE">
        <w:rPr>
          <w:rFonts w:ascii="Times New Roman" w:hAnsi="Times New Roman"/>
          <w:spacing w:val="-15"/>
          <w:sz w:val="24"/>
          <w:szCs w:val="24"/>
        </w:rPr>
        <w:t xml:space="preserve"> </w:t>
      </w:r>
      <w:r w:rsidRPr="008C1EFE">
        <w:rPr>
          <w:rFonts w:ascii="Times New Roman" w:hAnsi="Times New Roman"/>
          <w:sz w:val="24"/>
          <w:szCs w:val="24"/>
        </w:rPr>
        <w:t>yang</w:t>
      </w:r>
      <w:r w:rsidRPr="008C1EFE">
        <w:rPr>
          <w:rFonts w:ascii="Times New Roman" w:hAnsi="Times New Roman"/>
          <w:spacing w:val="-11"/>
          <w:sz w:val="24"/>
          <w:szCs w:val="24"/>
        </w:rPr>
        <w:t xml:space="preserve"> </w:t>
      </w:r>
      <w:r w:rsidRPr="008C1EFE">
        <w:rPr>
          <w:rFonts w:ascii="Times New Roman" w:hAnsi="Times New Roman"/>
          <w:sz w:val="24"/>
          <w:szCs w:val="24"/>
        </w:rPr>
        <w:t>ingin</w:t>
      </w:r>
      <w:r w:rsidRPr="008C1EFE">
        <w:rPr>
          <w:rFonts w:ascii="Times New Roman" w:hAnsi="Times New Roman"/>
          <w:spacing w:val="23"/>
          <w:sz w:val="24"/>
          <w:szCs w:val="24"/>
        </w:rPr>
        <w:t xml:space="preserve"> </w:t>
      </w:r>
      <w:r w:rsidRPr="008C1EFE">
        <w:rPr>
          <w:rFonts w:ascii="Times New Roman" w:hAnsi="Times New Roman"/>
          <w:sz w:val="24"/>
          <w:szCs w:val="24"/>
        </w:rPr>
        <w:t>menunda</w:t>
      </w:r>
      <w:r w:rsidRPr="008C1EFE">
        <w:rPr>
          <w:rFonts w:ascii="Times New Roman" w:hAnsi="Times New Roman"/>
          <w:spacing w:val="-2"/>
          <w:sz w:val="24"/>
          <w:szCs w:val="24"/>
        </w:rPr>
        <w:t xml:space="preserve"> </w:t>
      </w:r>
      <w:r w:rsidRPr="008C1EFE">
        <w:rPr>
          <w:rFonts w:ascii="Times New Roman" w:hAnsi="Times New Roman"/>
          <w:sz w:val="24"/>
          <w:szCs w:val="24"/>
        </w:rPr>
        <w:t>atau tidak menginginkan kehamilan lagi, tetapi</w:t>
      </w:r>
      <w:r w:rsidRPr="008C1EFE">
        <w:rPr>
          <w:rFonts w:ascii="Times New Roman" w:hAnsi="Times New Roman"/>
          <w:spacing w:val="-6"/>
          <w:sz w:val="24"/>
          <w:szCs w:val="24"/>
        </w:rPr>
        <w:t xml:space="preserve"> </w:t>
      </w:r>
      <w:r w:rsidRPr="008C1EFE">
        <w:rPr>
          <w:rFonts w:ascii="Times New Roman" w:hAnsi="Times New Roman"/>
          <w:sz w:val="24"/>
          <w:szCs w:val="24"/>
        </w:rPr>
        <w:t>tidak menggunakan alat kontrasepsi disebut sebagai unmet need</w:t>
      </w:r>
      <w:r w:rsidRPr="008C1EFE">
        <w:rPr>
          <w:rFonts w:ascii="Times New Roman" w:hAnsi="Times New Roman"/>
          <w:spacing w:val="-10"/>
          <w:sz w:val="24"/>
          <w:szCs w:val="24"/>
        </w:rPr>
        <w:t xml:space="preserve"> </w:t>
      </w:r>
      <w:r w:rsidRPr="008C1EFE">
        <w:rPr>
          <w:rFonts w:ascii="Times New Roman" w:hAnsi="Times New Roman"/>
          <w:sz w:val="24"/>
          <w:szCs w:val="24"/>
        </w:rPr>
        <w:t>yaitu kebutuhan KB yang tidak terpenuhi. Angka unmet need</w:t>
      </w:r>
      <w:r w:rsidRPr="008C1EFE">
        <w:rPr>
          <w:rFonts w:ascii="Times New Roman" w:hAnsi="Times New Roman"/>
          <w:spacing w:val="-10"/>
          <w:sz w:val="24"/>
          <w:szCs w:val="24"/>
        </w:rPr>
        <w:t xml:space="preserve"> </w:t>
      </w:r>
      <w:r w:rsidRPr="008C1EFE">
        <w:rPr>
          <w:rFonts w:ascii="Times New Roman" w:hAnsi="Times New Roman"/>
          <w:sz w:val="24"/>
          <w:szCs w:val="24"/>
        </w:rPr>
        <w:t>di Kabupaten Sumedang tahun 2025 sebesar 7,2 lebih</w:t>
      </w:r>
      <w:r w:rsidRPr="008C1EFE">
        <w:rPr>
          <w:rFonts w:ascii="Times New Roman" w:hAnsi="Times New Roman"/>
          <w:spacing w:val="28"/>
          <w:sz w:val="24"/>
          <w:szCs w:val="24"/>
        </w:rPr>
        <w:t xml:space="preserve"> </w:t>
      </w:r>
      <w:r w:rsidRPr="008C1EFE">
        <w:rPr>
          <w:rFonts w:ascii="Times New Roman" w:hAnsi="Times New Roman"/>
          <w:sz w:val="24"/>
          <w:szCs w:val="24"/>
        </w:rPr>
        <w:t>rendah</w:t>
      </w:r>
      <w:r w:rsidRPr="008C1EFE">
        <w:rPr>
          <w:rFonts w:ascii="Times New Roman" w:hAnsi="Times New Roman"/>
          <w:spacing w:val="32"/>
          <w:sz w:val="24"/>
          <w:szCs w:val="24"/>
        </w:rPr>
        <w:t xml:space="preserve"> </w:t>
      </w:r>
      <w:r w:rsidRPr="008C1EFE">
        <w:rPr>
          <w:rFonts w:ascii="Times New Roman" w:hAnsi="Times New Roman"/>
          <w:sz w:val="24"/>
          <w:szCs w:val="24"/>
        </w:rPr>
        <w:t>dibandingkan</w:t>
      </w:r>
      <w:r w:rsidRPr="008C1EFE">
        <w:rPr>
          <w:rFonts w:ascii="Times New Roman" w:hAnsi="Times New Roman"/>
          <w:spacing w:val="40"/>
          <w:sz w:val="24"/>
          <w:szCs w:val="24"/>
        </w:rPr>
        <w:t xml:space="preserve"> </w:t>
      </w:r>
      <w:r w:rsidRPr="008C1EFE">
        <w:rPr>
          <w:rFonts w:ascii="Times New Roman" w:hAnsi="Times New Roman"/>
          <w:sz w:val="24"/>
          <w:szCs w:val="24"/>
        </w:rPr>
        <w:t>Provinsi</w:t>
      </w:r>
      <w:r w:rsidRPr="008C1EFE">
        <w:rPr>
          <w:rFonts w:ascii="Times New Roman" w:hAnsi="Times New Roman"/>
          <w:spacing w:val="19"/>
          <w:sz w:val="24"/>
          <w:szCs w:val="24"/>
        </w:rPr>
        <w:t xml:space="preserve"> </w:t>
      </w:r>
      <w:r w:rsidRPr="008C1EFE">
        <w:rPr>
          <w:rFonts w:ascii="Times New Roman" w:hAnsi="Times New Roman"/>
          <w:sz w:val="24"/>
          <w:szCs w:val="24"/>
        </w:rPr>
        <w:t>Jawa</w:t>
      </w:r>
      <w:r w:rsidRPr="008C1EFE">
        <w:rPr>
          <w:rFonts w:ascii="Times New Roman" w:hAnsi="Times New Roman"/>
          <w:spacing w:val="-1"/>
          <w:sz w:val="24"/>
          <w:szCs w:val="24"/>
        </w:rPr>
        <w:t xml:space="preserve"> </w:t>
      </w:r>
      <w:r w:rsidRPr="008C1EFE">
        <w:rPr>
          <w:rFonts w:ascii="Times New Roman" w:hAnsi="Times New Roman"/>
          <w:sz w:val="24"/>
          <w:szCs w:val="24"/>
        </w:rPr>
        <w:t>Barat</w:t>
      </w:r>
      <w:r w:rsidRPr="008C1EFE">
        <w:rPr>
          <w:rFonts w:ascii="Times New Roman" w:hAnsi="Times New Roman"/>
          <w:spacing w:val="-8"/>
          <w:sz w:val="24"/>
          <w:szCs w:val="24"/>
        </w:rPr>
        <w:t xml:space="preserve"> </w:t>
      </w:r>
      <w:r w:rsidRPr="008C1EFE">
        <w:rPr>
          <w:rFonts w:ascii="Times New Roman" w:hAnsi="Times New Roman"/>
          <w:sz w:val="24"/>
          <w:szCs w:val="24"/>
        </w:rPr>
        <w:t>yaitu</w:t>
      </w:r>
      <w:r w:rsidRPr="008C1EFE">
        <w:rPr>
          <w:rFonts w:ascii="Times New Roman" w:hAnsi="Times New Roman"/>
          <w:spacing w:val="-13"/>
          <w:sz w:val="24"/>
          <w:szCs w:val="24"/>
        </w:rPr>
        <w:t xml:space="preserve"> </w:t>
      </w:r>
      <w:r w:rsidRPr="008C1EFE">
        <w:rPr>
          <w:rFonts w:ascii="Times New Roman" w:hAnsi="Times New Roman"/>
          <w:sz w:val="24"/>
          <w:szCs w:val="24"/>
        </w:rPr>
        <w:t>11,2.</w:t>
      </w:r>
    </w:p>
    <w:p w14:paraId="4C465981" w14:textId="77777777" w:rsidR="008C1EFE" w:rsidRPr="008E1634" w:rsidRDefault="008C1EFE" w:rsidP="008C1EFE">
      <w:pPr>
        <w:pStyle w:val="ListParagraph"/>
        <w:widowControl w:val="0"/>
        <w:spacing w:before="140" w:line="360" w:lineRule="auto"/>
        <w:ind w:left="1800"/>
        <w:jc w:val="both"/>
        <w:rPr>
          <w:rFonts w:ascii="Times New Roman" w:hAnsi="Times New Roman"/>
          <w:i/>
          <w:sz w:val="24"/>
          <w:szCs w:val="24"/>
        </w:rPr>
      </w:pPr>
      <w:r w:rsidRPr="00D75251">
        <w:rPr>
          <w:rFonts w:ascii="Times New Roman" w:hAnsi="Times New Roman"/>
          <w:sz w:val="24"/>
          <w:szCs w:val="24"/>
        </w:rPr>
        <w:t>Tingginya</w:t>
      </w:r>
      <w:r w:rsidRPr="00D75251">
        <w:rPr>
          <w:rFonts w:ascii="Times New Roman" w:hAnsi="Times New Roman"/>
          <w:spacing w:val="-15"/>
          <w:sz w:val="24"/>
          <w:szCs w:val="24"/>
        </w:rPr>
        <w:t xml:space="preserve"> </w:t>
      </w:r>
      <w:r w:rsidRPr="00D75251">
        <w:rPr>
          <w:rFonts w:ascii="Times New Roman" w:hAnsi="Times New Roman"/>
          <w:sz w:val="24"/>
          <w:szCs w:val="24"/>
        </w:rPr>
        <w:t>unmet</w:t>
      </w:r>
      <w:r w:rsidRPr="00D75251">
        <w:rPr>
          <w:rFonts w:ascii="Times New Roman" w:hAnsi="Times New Roman"/>
          <w:spacing w:val="-15"/>
          <w:sz w:val="24"/>
          <w:szCs w:val="24"/>
        </w:rPr>
        <w:t xml:space="preserve"> </w:t>
      </w:r>
      <w:r w:rsidRPr="00D75251">
        <w:rPr>
          <w:rFonts w:ascii="Times New Roman" w:hAnsi="Times New Roman"/>
          <w:sz w:val="24"/>
          <w:szCs w:val="24"/>
        </w:rPr>
        <w:t>need</w:t>
      </w:r>
      <w:r w:rsidRPr="00D75251">
        <w:rPr>
          <w:rFonts w:ascii="Times New Roman" w:hAnsi="Times New Roman"/>
          <w:spacing w:val="-15"/>
          <w:sz w:val="24"/>
          <w:szCs w:val="24"/>
        </w:rPr>
        <w:t xml:space="preserve"> </w:t>
      </w:r>
      <w:r w:rsidRPr="00D75251">
        <w:rPr>
          <w:rFonts w:ascii="Times New Roman" w:hAnsi="Times New Roman"/>
          <w:sz w:val="24"/>
          <w:szCs w:val="24"/>
        </w:rPr>
        <w:t>di</w:t>
      </w:r>
      <w:r w:rsidRPr="00D75251">
        <w:rPr>
          <w:rFonts w:ascii="Times New Roman" w:hAnsi="Times New Roman"/>
          <w:spacing w:val="-15"/>
          <w:sz w:val="24"/>
          <w:szCs w:val="24"/>
        </w:rPr>
        <w:t xml:space="preserve"> </w:t>
      </w:r>
      <w:r w:rsidRPr="00D75251">
        <w:rPr>
          <w:rFonts w:ascii="Times New Roman" w:hAnsi="Times New Roman"/>
          <w:sz w:val="24"/>
          <w:szCs w:val="24"/>
        </w:rPr>
        <w:t>K</w:t>
      </w:r>
      <w:r>
        <w:rPr>
          <w:rFonts w:ascii="Times New Roman" w:hAnsi="Times New Roman"/>
          <w:sz w:val="24"/>
          <w:szCs w:val="24"/>
        </w:rPr>
        <w:t xml:space="preserve">abupaten Sumedang </w:t>
      </w:r>
      <w:r w:rsidRPr="00D75251">
        <w:rPr>
          <w:rFonts w:ascii="Times New Roman" w:hAnsi="Times New Roman"/>
          <w:sz w:val="24"/>
          <w:szCs w:val="24"/>
        </w:rPr>
        <w:t>kemungkinan</w:t>
      </w:r>
      <w:r w:rsidRPr="00D75251">
        <w:rPr>
          <w:rFonts w:ascii="Times New Roman" w:hAnsi="Times New Roman"/>
          <w:spacing w:val="2"/>
          <w:sz w:val="24"/>
          <w:szCs w:val="24"/>
        </w:rPr>
        <w:t xml:space="preserve"> </w:t>
      </w:r>
      <w:r w:rsidRPr="00D75251">
        <w:rPr>
          <w:rFonts w:ascii="Times New Roman" w:hAnsi="Times New Roman"/>
          <w:sz w:val="24"/>
          <w:szCs w:val="24"/>
        </w:rPr>
        <w:t>terjadi</w:t>
      </w:r>
      <w:r w:rsidRPr="00D75251">
        <w:rPr>
          <w:rFonts w:ascii="Times New Roman" w:hAnsi="Times New Roman"/>
          <w:spacing w:val="-7"/>
          <w:sz w:val="24"/>
          <w:szCs w:val="24"/>
        </w:rPr>
        <w:t xml:space="preserve"> </w:t>
      </w:r>
      <w:r w:rsidRPr="00D75251">
        <w:rPr>
          <w:rFonts w:ascii="Times New Roman" w:hAnsi="Times New Roman"/>
          <w:sz w:val="24"/>
          <w:szCs w:val="24"/>
        </w:rPr>
        <w:t>karena</w:t>
      </w:r>
      <w:r w:rsidRPr="00D75251">
        <w:rPr>
          <w:rFonts w:ascii="Times New Roman" w:hAnsi="Times New Roman"/>
          <w:spacing w:val="-15"/>
          <w:sz w:val="24"/>
          <w:szCs w:val="24"/>
        </w:rPr>
        <w:t xml:space="preserve"> </w:t>
      </w:r>
      <w:r w:rsidRPr="00D75251">
        <w:rPr>
          <w:rFonts w:ascii="Times New Roman" w:hAnsi="Times New Roman"/>
          <w:sz w:val="24"/>
          <w:szCs w:val="24"/>
        </w:rPr>
        <w:t>keterbatasan</w:t>
      </w:r>
      <w:r w:rsidRPr="00D75251">
        <w:rPr>
          <w:rFonts w:ascii="Times New Roman" w:hAnsi="Times New Roman"/>
          <w:spacing w:val="-15"/>
          <w:sz w:val="24"/>
          <w:szCs w:val="24"/>
        </w:rPr>
        <w:t xml:space="preserve"> </w:t>
      </w:r>
      <w:r w:rsidRPr="00D75251">
        <w:rPr>
          <w:rFonts w:ascii="Times New Roman" w:hAnsi="Times New Roman"/>
          <w:sz w:val="24"/>
          <w:szCs w:val="24"/>
        </w:rPr>
        <w:t>pengetahuan serta kesadaran masyarakat akan program Keluarga Berencana (KB), dan akses pelayanan kesehatan</w:t>
      </w:r>
      <w:r w:rsidRPr="00D75251">
        <w:rPr>
          <w:rFonts w:ascii="Times New Roman" w:hAnsi="Times New Roman"/>
          <w:spacing w:val="-15"/>
          <w:sz w:val="24"/>
          <w:szCs w:val="24"/>
        </w:rPr>
        <w:t xml:space="preserve"> </w:t>
      </w:r>
      <w:r w:rsidRPr="00D75251">
        <w:rPr>
          <w:rFonts w:ascii="Times New Roman" w:hAnsi="Times New Roman"/>
          <w:sz w:val="24"/>
          <w:szCs w:val="24"/>
        </w:rPr>
        <w:t>reproduksi</w:t>
      </w:r>
      <w:r w:rsidRPr="00D75251">
        <w:rPr>
          <w:rFonts w:ascii="Times New Roman" w:hAnsi="Times New Roman"/>
          <w:spacing w:val="-10"/>
          <w:sz w:val="24"/>
          <w:szCs w:val="24"/>
        </w:rPr>
        <w:t xml:space="preserve"> </w:t>
      </w:r>
      <w:r w:rsidRPr="00D75251">
        <w:rPr>
          <w:rFonts w:ascii="Times New Roman" w:hAnsi="Times New Roman"/>
          <w:sz w:val="24"/>
          <w:szCs w:val="24"/>
        </w:rPr>
        <w:t>dan</w:t>
      </w:r>
      <w:r w:rsidRPr="00D75251">
        <w:rPr>
          <w:rFonts w:ascii="Times New Roman" w:hAnsi="Times New Roman"/>
          <w:spacing w:val="-14"/>
          <w:sz w:val="24"/>
          <w:szCs w:val="24"/>
        </w:rPr>
        <w:t xml:space="preserve"> </w:t>
      </w:r>
      <w:r w:rsidRPr="00D75251">
        <w:rPr>
          <w:rFonts w:ascii="Times New Roman" w:hAnsi="Times New Roman"/>
          <w:sz w:val="24"/>
          <w:szCs w:val="24"/>
        </w:rPr>
        <w:t>KB</w:t>
      </w:r>
      <w:r w:rsidRPr="00D75251">
        <w:rPr>
          <w:rFonts w:ascii="Times New Roman" w:hAnsi="Times New Roman"/>
          <w:spacing w:val="-15"/>
          <w:sz w:val="24"/>
          <w:szCs w:val="24"/>
        </w:rPr>
        <w:t xml:space="preserve"> </w:t>
      </w:r>
      <w:r w:rsidRPr="00D75251">
        <w:rPr>
          <w:rFonts w:ascii="Times New Roman" w:hAnsi="Times New Roman"/>
          <w:sz w:val="24"/>
          <w:szCs w:val="24"/>
        </w:rPr>
        <w:t>terutama</w:t>
      </w:r>
      <w:r w:rsidRPr="00D75251">
        <w:rPr>
          <w:rFonts w:ascii="Times New Roman" w:hAnsi="Times New Roman"/>
          <w:spacing w:val="-15"/>
          <w:sz w:val="24"/>
          <w:szCs w:val="24"/>
        </w:rPr>
        <w:t xml:space="preserve"> </w:t>
      </w:r>
      <w:r w:rsidRPr="00D75251">
        <w:rPr>
          <w:rFonts w:ascii="Times New Roman" w:hAnsi="Times New Roman"/>
          <w:sz w:val="24"/>
          <w:szCs w:val="24"/>
        </w:rPr>
        <w:t>di</w:t>
      </w:r>
      <w:r w:rsidRPr="00D75251">
        <w:rPr>
          <w:rFonts w:ascii="Times New Roman" w:hAnsi="Times New Roman"/>
          <w:spacing w:val="-15"/>
          <w:sz w:val="24"/>
          <w:szCs w:val="24"/>
        </w:rPr>
        <w:t xml:space="preserve"> </w:t>
      </w:r>
      <w:r w:rsidRPr="008E1634">
        <w:rPr>
          <w:rFonts w:ascii="Times New Roman" w:hAnsi="Times New Roman"/>
          <w:sz w:val="24"/>
          <w:szCs w:val="24"/>
        </w:rPr>
        <w:t>wilayah</w:t>
      </w:r>
      <w:r w:rsidRPr="008E1634">
        <w:rPr>
          <w:rFonts w:ascii="Times New Roman" w:hAnsi="Times New Roman"/>
          <w:spacing w:val="4"/>
          <w:sz w:val="24"/>
          <w:szCs w:val="24"/>
        </w:rPr>
        <w:t xml:space="preserve"> </w:t>
      </w:r>
      <w:r w:rsidRPr="008E1634">
        <w:rPr>
          <w:rFonts w:ascii="Times New Roman" w:hAnsi="Times New Roman"/>
          <w:sz w:val="24"/>
          <w:szCs w:val="24"/>
        </w:rPr>
        <w:t>padat</w:t>
      </w:r>
      <w:r w:rsidRPr="008E1634">
        <w:rPr>
          <w:rFonts w:ascii="Times New Roman" w:hAnsi="Times New Roman"/>
          <w:spacing w:val="-15"/>
          <w:sz w:val="24"/>
          <w:szCs w:val="24"/>
        </w:rPr>
        <w:t xml:space="preserve"> </w:t>
      </w:r>
      <w:r w:rsidRPr="008E1634">
        <w:rPr>
          <w:rFonts w:ascii="Times New Roman" w:hAnsi="Times New Roman"/>
          <w:sz w:val="24"/>
          <w:szCs w:val="24"/>
        </w:rPr>
        <w:t>penduduk</w:t>
      </w:r>
      <w:r w:rsidRPr="008E1634">
        <w:rPr>
          <w:rFonts w:ascii="Times New Roman" w:hAnsi="Times New Roman"/>
          <w:spacing w:val="16"/>
          <w:sz w:val="24"/>
          <w:szCs w:val="24"/>
        </w:rPr>
        <w:t xml:space="preserve"> </w:t>
      </w:r>
      <w:r w:rsidRPr="008E1634">
        <w:rPr>
          <w:rFonts w:ascii="Times New Roman" w:hAnsi="Times New Roman"/>
          <w:sz w:val="24"/>
          <w:szCs w:val="24"/>
        </w:rPr>
        <w:t>dan</w:t>
      </w:r>
      <w:r w:rsidRPr="008E1634">
        <w:rPr>
          <w:rFonts w:ascii="Times New Roman" w:hAnsi="Times New Roman"/>
          <w:spacing w:val="-15"/>
          <w:sz w:val="24"/>
          <w:szCs w:val="24"/>
        </w:rPr>
        <w:t xml:space="preserve"> </w:t>
      </w:r>
      <w:r w:rsidRPr="008E1634">
        <w:rPr>
          <w:rFonts w:ascii="Times New Roman" w:hAnsi="Times New Roman"/>
          <w:sz w:val="24"/>
          <w:szCs w:val="24"/>
        </w:rPr>
        <w:t>kantung</w:t>
      </w:r>
      <w:r w:rsidRPr="008E1634">
        <w:rPr>
          <w:rFonts w:ascii="Times New Roman" w:hAnsi="Times New Roman"/>
          <w:spacing w:val="3"/>
          <w:sz w:val="24"/>
          <w:szCs w:val="24"/>
        </w:rPr>
        <w:t xml:space="preserve"> </w:t>
      </w:r>
      <w:r w:rsidRPr="008E1634">
        <w:rPr>
          <w:rFonts w:ascii="Times New Roman" w:hAnsi="Times New Roman"/>
          <w:sz w:val="24"/>
          <w:szCs w:val="24"/>
        </w:rPr>
        <w:t>kemiskinan,</w:t>
      </w:r>
      <w:r w:rsidRPr="008E1634">
        <w:rPr>
          <w:rFonts w:ascii="Times New Roman" w:hAnsi="Times New Roman"/>
          <w:spacing w:val="25"/>
          <w:sz w:val="24"/>
          <w:szCs w:val="24"/>
        </w:rPr>
        <w:t xml:space="preserve"> </w:t>
      </w:r>
      <w:r w:rsidRPr="008E1634">
        <w:rPr>
          <w:rFonts w:ascii="Times New Roman" w:hAnsi="Times New Roman"/>
          <w:spacing w:val="-4"/>
          <w:sz w:val="24"/>
          <w:szCs w:val="24"/>
        </w:rPr>
        <w:t xml:space="preserve">yang </w:t>
      </w:r>
      <w:r w:rsidRPr="008E1634">
        <w:rPr>
          <w:rFonts w:ascii="Times New Roman" w:hAnsi="Times New Roman"/>
          <w:sz w:val="24"/>
          <w:szCs w:val="24"/>
        </w:rPr>
        <w:t>umumnya disebabkan oleh faktor ekonomi dan sosial, di mana kemiskinan</w:t>
      </w:r>
      <w:r w:rsidRPr="008E1634">
        <w:rPr>
          <w:rFonts w:ascii="Times New Roman" w:hAnsi="Times New Roman"/>
          <w:spacing w:val="40"/>
          <w:sz w:val="24"/>
          <w:szCs w:val="24"/>
        </w:rPr>
        <w:t xml:space="preserve"> </w:t>
      </w:r>
      <w:r w:rsidRPr="008E1634">
        <w:rPr>
          <w:rFonts w:ascii="Times New Roman" w:hAnsi="Times New Roman"/>
          <w:sz w:val="24"/>
          <w:szCs w:val="24"/>
        </w:rPr>
        <w:t>dan biaya menjadi penghalang, serta isu pengetahuan dan kesadaran yang mungkin masih rendah, ditambah keterbatasan</w:t>
      </w:r>
      <w:r w:rsidRPr="008E1634">
        <w:rPr>
          <w:rFonts w:ascii="Times New Roman" w:hAnsi="Times New Roman"/>
          <w:spacing w:val="-15"/>
          <w:sz w:val="24"/>
          <w:szCs w:val="24"/>
        </w:rPr>
        <w:t xml:space="preserve"> </w:t>
      </w:r>
      <w:r w:rsidRPr="008E1634">
        <w:rPr>
          <w:rFonts w:ascii="Times New Roman" w:hAnsi="Times New Roman"/>
          <w:sz w:val="24"/>
          <w:szCs w:val="24"/>
        </w:rPr>
        <w:t>informasi dan</w:t>
      </w:r>
      <w:r w:rsidRPr="008E1634">
        <w:rPr>
          <w:rFonts w:ascii="Times New Roman" w:hAnsi="Times New Roman"/>
          <w:spacing w:val="-15"/>
          <w:sz w:val="24"/>
          <w:szCs w:val="24"/>
        </w:rPr>
        <w:t xml:space="preserve"> </w:t>
      </w:r>
      <w:r w:rsidRPr="008E1634">
        <w:rPr>
          <w:rFonts w:ascii="Times New Roman" w:hAnsi="Times New Roman"/>
          <w:sz w:val="24"/>
          <w:szCs w:val="24"/>
        </w:rPr>
        <w:t>jarak</w:t>
      </w:r>
      <w:r w:rsidRPr="008E1634">
        <w:rPr>
          <w:rFonts w:ascii="Times New Roman" w:hAnsi="Times New Roman"/>
          <w:spacing w:val="-7"/>
          <w:sz w:val="24"/>
          <w:szCs w:val="24"/>
        </w:rPr>
        <w:t xml:space="preserve"> </w:t>
      </w:r>
      <w:r w:rsidRPr="008E1634">
        <w:rPr>
          <w:rFonts w:ascii="Times New Roman" w:hAnsi="Times New Roman"/>
          <w:sz w:val="24"/>
          <w:szCs w:val="24"/>
        </w:rPr>
        <w:t>layanan</w:t>
      </w:r>
      <w:r w:rsidRPr="008E1634">
        <w:rPr>
          <w:rFonts w:ascii="Times New Roman" w:hAnsi="Times New Roman"/>
          <w:spacing w:val="-5"/>
          <w:sz w:val="24"/>
          <w:szCs w:val="24"/>
        </w:rPr>
        <w:t xml:space="preserve"> </w:t>
      </w:r>
      <w:r w:rsidRPr="008E1634">
        <w:rPr>
          <w:rFonts w:ascii="Times New Roman" w:hAnsi="Times New Roman"/>
          <w:sz w:val="24"/>
          <w:szCs w:val="24"/>
        </w:rPr>
        <w:t>bagi</w:t>
      </w:r>
      <w:r w:rsidRPr="008E1634">
        <w:rPr>
          <w:rFonts w:ascii="Times New Roman" w:hAnsi="Times New Roman"/>
          <w:spacing w:val="-13"/>
          <w:sz w:val="24"/>
          <w:szCs w:val="24"/>
        </w:rPr>
        <w:t xml:space="preserve"> </w:t>
      </w:r>
      <w:r w:rsidRPr="008E1634">
        <w:rPr>
          <w:rFonts w:ascii="Times New Roman" w:hAnsi="Times New Roman"/>
          <w:sz w:val="24"/>
          <w:szCs w:val="24"/>
        </w:rPr>
        <w:t>masyarakat</w:t>
      </w:r>
      <w:r w:rsidRPr="008E1634">
        <w:rPr>
          <w:rFonts w:ascii="Times New Roman" w:hAnsi="Times New Roman"/>
          <w:spacing w:val="-13"/>
          <w:sz w:val="24"/>
          <w:szCs w:val="24"/>
        </w:rPr>
        <w:t xml:space="preserve"> </w:t>
      </w:r>
      <w:r w:rsidRPr="008E1634">
        <w:rPr>
          <w:rFonts w:ascii="Times New Roman" w:hAnsi="Times New Roman"/>
          <w:sz w:val="24"/>
          <w:szCs w:val="24"/>
        </w:rPr>
        <w:t>yang</w:t>
      </w:r>
      <w:r w:rsidRPr="008E1634">
        <w:rPr>
          <w:rFonts w:ascii="Times New Roman" w:hAnsi="Times New Roman"/>
          <w:spacing w:val="-5"/>
          <w:sz w:val="24"/>
          <w:szCs w:val="24"/>
        </w:rPr>
        <w:t xml:space="preserve"> </w:t>
      </w:r>
      <w:r w:rsidRPr="008E1634">
        <w:rPr>
          <w:rFonts w:ascii="Times New Roman" w:hAnsi="Times New Roman"/>
          <w:sz w:val="24"/>
          <w:szCs w:val="24"/>
        </w:rPr>
        <w:t>tinggal</w:t>
      </w:r>
      <w:r w:rsidRPr="008E1634">
        <w:rPr>
          <w:rFonts w:ascii="Times New Roman" w:hAnsi="Times New Roman"/>
          <w:spacing w:val="13"/>
          <w:sz w:val="24"/>
          <w:szCs w:val="24"/>
        </w:rPr>
        <w:t xml:space="preserve"> </w:t>
      </w:r>
      <w:r w:rsidRPr="008E1634">
        <w:rPr>
          <w:rFonts w:ascii="Times New Roman" w:hAnsi="Times New Roman"/>
          <w:sz w:val="24"/>
          <w:szCs w:val="24"/>
        </w:rPr>
        <w:t>lebih</w:t>
      </w:r>
      <w:r w:rsidRPr="008E1634">
        <w:rPr>
          <w:rFonts w:ascii="Times New Roman" w:hAnsi="Times New Roman"/>
          <w:spacing w:val="20"/>
          <w:sz w:val="24"/>
          <w:szCs w:val="24"/>
        </w:rPr>
        <w:t xml:space="preserve"> </w:t>
      </w:r>
      <w:r w:rsidRPr="008E1634">
        <w:rPr>
          <w:rFonts w:ascii="Times New Roman" w:hAnsi="Times New Roman"/>
          <w:sz w:val="24"/>
          <w:szCs w:val="24"/>
        </w:rPr>
        <w:t>jauh</w:t>
      </w:r>
      <w:r w:rsidRPr="008E1634">
        <w:rPr>
          <w:rFonts w:ascii="Times New Roman" w:hAnsi="Times New Roman"/>
          <w:spacing w:val="8"/>
          <w:sz w:val="24"/>
          <w:szCs w:val="24"/>
        </w:rPr>
        <w:t xml:space="preserve"> </w:t>
      </w:r>
      <w:r w:rsidRPr="008E1634">
        <w:rPr>
          <w:rFonts w:ascii="Times New Roman" w:hAnsi="Times New Roman"/>
          <w:sz w:val="24"/>
          <w:szCs w:val="24"/>
        </w:rPr>
        <w:t>dari</w:t>
      </w:r>
      <w:r w:rsidRPr="008E1634">
        <w:rPr>
          <w:rFonts w:ascii="Times New Roman" w:hAnsi="Times New Roman"/>
          <w:spacing w:val="-15"/>
          <w:sz w:val="24"/>
          <w:szCs w:val="24"/>
        </w:rPr>
        <w:t xml:space="preserve"> </w:t>
      </w:r>
      <w:r w:rsidRPr="008E1634">
        <w:rPr>
          <w:rFonts w:ascii="Times New Roman" w:hAnsi="Times New Roman"/>
          <w:sz w:val="24"/>
          <w:szCs w:val="24"/>
        </w:rPr>
        <w:t xml:space="preserve">pusat </w:t>
      </w:r>
      <w:r w:rsidRPr="008E1634">
        <w:rPr>
          <w:rFonts w:ascii="Times New Roman" w:hAnsi="Times New Roman"/>
          <w:spacing w:val="-2"/>
          <w:sz w:val="24"/>
          <w:szCs w:val="24"/>
        </w:rPr>
        <w:t>kota.</w:t>
      </w:r>
    </w:p>
    <w:p w14:paraId="41E48F8B" w14:textId="77777777" w:rsidR="008C1EFE" w:rsidRDefault="008C1EFE" w:rsidP="008C1EFE">
      <w:pPr>
        <w:pStyle w:val="ListParagraph"/>
        <w:widowControl w:val="0"/>
        <w:spacing w:line="360" w:lineRule="auto"/>
        <w:ind w:left="1800"/>
        <w:jc w:val="both"/>
        <w:rPr>
          <w:rFonts w:ascii="Times New Roman" w:hAnsi="Times New Roman"/>
          <w:sz w:val="24"/>
          <w:szCs w:val="24"/>
        </w:rPr>
      </w:pPr>
      <w:r w:rsidRPr="008E1634">
        <w:rPr>
          <w:rFonts w:ascii="Times New Roman" w:hAnsi="Times New Roman"/>
          <w:sz w:val="24"/>
          <w:szCs w:val="24"/>
        </w:rPr>
        <w:t>Upaya yang dapat</w:t>
      </w:r>
      <w:r w:rsidRPr="008E1634">
        <w:rPr>
          <w:rFonts w:ascii="Times New Roman" w:hAnsi="Times New Roman"/>
          <w:spacing w:val="-3"/>
          <w:sz w:val="24"/>
          <w:szCs w:val="24"/>
        </w:rPr>
        <w:t xml:space="preserve"> </w:t>
      </w:r>
      <w:r w:rsidRPr="008E1634">
        <w:rPr>
          <w:rFonts w:ascii="Times New Roman" w:hAnsi="Times New Roman"/>
          <w:sz w:val="24"/>
          <w:szCs w:val="24"/>
        </w:rPr>
        <w:t>dilakukan</w:t>
      </w:r>
      <w:r w:rsidRPr="008E1634">
        <w:rPr>
          <w:rFonts w:ascii="Times New Roman" w:hAnsi="Times New Roman"/>
          <w:spacing w:val="40"/>
          <w:sz w:val="24"/>
          <w:szCs w:val="24"/>
        </w:rPr>
        <w:t xml:space="preserve"> </w:t>
      </w:r>
      <w:r w:rsidRPr="008E1634">
        <w:rPr>
          <w:rFonts w:ascii="Times New Roman" w:hAnsi="Times New Roman"/>
          <w:sz w:val="24"/>
          <w:szCs w:val="24"/>
        </w:rPr>
        <w:t xml:space="preserve">pemerintah </w:t>
      </w:r>
      <w:r>
        <w:rPr>
          <w:rFonts w:ascii="Times New Roman" w:hAnsi="Times New Roman"/>
          <w:sz w:val="24"/>
          <w:szCs w:val="24"/>
        </w:rPr>
        <w:t>Kabupaten Sumedang</w:t>
      </w:r>
      <w:r w:rsidRPr="008E1634">
        <w:rPr>
          <w:rFonts w:ascii="Times New Roman" w:hAnsi="Times New Roman"/>
          <w:sz w:val="24"/>
          <w:szCs w:val="24"/>
        </w:rPr>
        <w:t xml:space="preserve"> untuk meningkatkan partisipasi KB pria,</w:t>
      </w:r>
      <w:r w:rsidRPr="008E1634">
        <w:rPr>
          <w:rFonts w:ascii="Times New Roman" w:hAnsi="Times New Roman"/>
          <w:spacing w:val="-15"/>
          <w:sz w:val="24"/>
          <w:szCs w:val="24"/>
        </w:rPr>
        <w:t xml:space="preserve"> </w:t>
      </w:r>
      <w:r w:rsidRPr="008E1634">
        <w:rPr>
          <w:rFonts w:ascii="Times New Roman" w:hAnsi="Times New Roman"/>
          <w:sz w:val="24"/>
          <w:szCs w:val="24"/>
        </w:rPr>
        <w:t>dan</w:t>
      </w:r>
      <w:r w:rsidRPr="008E1634">
        <w:rPr>
          <w:rFonts w:ascii="Times New Roman" w:hAnsi="Times New Roman"/>
          <w:spacing w:val="-15"/>
          <w:sz w:val="24"/>
          <w:szCs w:val="24"/>
        </w:rPr>
        <w:t xml:space="preserve"> </w:t>
      </w:r>
      <w:r w:rsidRPr="008E1634">
        <w:rPr>
          <w:rFonts w:ascii="Times New Roman" w:hAnsi="Times New Roman"/>
          <w:sz w:val="24"/>
          <w:szCs w:val="24"/>
        </w:rPr>
        <w:t>kebutuhan</w:t>
      </w:r>
      <w:r w:rsidRPr="008E1634">
        <w:rPr>
          <w:rFonts w:ascii="Times New Roman" w:hAnsi="Times New Roman"/>
          <w:spacing w:val="-3"/>
          <w:sz w:val="24"/>
          <w:szCs w:val="24"/>
        </w:rPr>
        <w:t xml:space="preserve"> </w:t>
      </w:r>
      <w:r w:rsidRPr="008E1634">
        <w:rPr>
          <w:rFonts w:ascii="Times New Roman" w:hAnsi="Times New Roman"/>
          <w:sz w:val="24"/>
          <w:szCs w:val="24"/>
        </w:rPr>
        <w:t>KB</w:t>
      </w:r>
      <w:r w:rsidRPr="008E1634">
        <w:rPr>
          <w:rFonts w:ascii="Times New Roman" w:hAnsi="Times New Roman"/>
          <w:spacing w:val="-13"/>
          <w:sz w:val="24"/>
          <w:szCs w:val="24"/>
        </w:rPr>
        <w:t xml:space="preserve"> </w:t>
      </w:r>
      <w:r w:rsidRPr="008E1634">
        <w:rPr>
          <w:rFonts w:ascii="Times New Roman" w:hAnsi="Times New Roman"/>
          <w:sz w:val="24"/>
          <w:szCs w:val="24"/>
        </w:rPr>
        <w:t>yang</w:t>
      </w:r>
      <w:r w:rsidRPr="008E1634">
        <w:rPr>
          <w:rFonts w:ascii="Times New Roman" w:hAnsi="Times New Roman"/>
          <w:spacing w:val="-6"/>
          <w:sz w:val="24"/>
          <w:szCs w:val="24"/>
        </w:rPr>
        <w:t xml:space="preserve"> </w:t>
      </w:r>
      <w:r w:rsidRPr="008E1634">
        <w:rPr>
          <w:rFonts w:ascii="Times New Roman" w:hAnsi="Times New Roman"/>
          <w:sz w:val="24"/>
          <w:szCs w:val="24"/>
        </w:rPr>
        <w:t>tidak</w:t>
      </w:r>
      <w:r w:rsidRPr="008E1634">
        <w:rPr>
          <w:rFonts w:ascii="Times New Roman" w:hAnsi="Times New Roman"/>
          <w:spacing w:val="-6"/>
          <w:sz w:val="24"/>
          <w:szCs w:val="24"/>
        </w:rPr>
        <w:t xml:space="preserve"> </w:t>
      </w:r>
      <w:r w:rsidRPr="008E1634">
        <w:rPr>
          <w:rFonts w:ascii="Times New Roman" w:hAnsi="Times New Roman"/>
          <w:sz w:val="24"/>
          <w:szCs w:val="24"/>
        </w:rPr>
        <w:t>terpenuhi (unmet</w:t>
      </w:r>
      <w:r w:rsidRPr="008E1634">
        <w:rPr>
          <w:rFonts w:ascii="Times New Roman" w:hAnsi="Times New Roman"/>
          <w:spacing w:val="-15"/>
          <w:sz w:val="24"/>
          <w:szCs w:val="24"/>
        </w:rPr>
        <w:t xml:space="preserve"> </w:t>
      </w:r>
      <w:r w:rsidRPr="008E1634">
        <w:rPr>
          <w:rFonts w:ascii="Times New Roman" w:hAnsi="Times New Roman"/>
          <w:sz w:val="24"/>
          <w:szCs w:val="24"/>
        </w:rPr>
        <w:t>need)</w:t>
      </w:r>
      <w:r w:rsidRPr="008E1634">
        <w:rPr>
          <w:rFonts w:ascii="Times New Roman" w:hAnsi="Times New Roman"/>
          <w:spacing w:val="-15"/>
          <w:sz w:val="24"/>
          <w:szCs w:val="24"/>
        </w:rPr>
        <w:t xml:space="preserve"> </w:t>
      </w:r>
      <w:r w:rsidRPr="008E1634">
        <w:rPr>
          <w:rFonts w:ascii="Times New Roman" w:hAnsi="Times New Roman"/>
          <w:sz w:val="24"/>
          <w:szCs w:val="24"/>
        </w:rPr>
        <w:t>antara</w:t>
      </w:r>
      <w:r w:rsidRPr="008E1634">
        <w:rPr>
          <w:rFonts w:ascii="Times New Roman" w:hAnsi="Times New Roman"/>
          <w:spacing w:val="-15"/>
          <w:sz w:val="24"/>
          <w:szCs w:val="24"/>
        </w:rPr>
        <w:t xml:space="preserve"> </w:t>
      </w:r>
      <w:r w:rsidRPr="008E1634">
        <w:rPr>
          <w:rFonts w:ascii="Times New Roman" w:hAnsi="Times New Roman"/>
          <w:sz w:val="24"/>
          <w:szCs w:val="24"/>
        </w:rPr>
        <w:t>lain meningkatkan</w:t>
      </w:r>
      <w:r w:rsidRPr="008E1634">
        <w:rPr>
          <w:rFonts w:ascii="Times New Roman" w:hAnsi="Times New Roman"/>
          <w:spacing w:val="18"/>
          <w:sz w:val="24"/>
          <w:szCs w:val="24"/>
        </w:rPr>
        <w:t xml:space="preserve"> </w:t>
      </w:r>
      <w:r w:rsidRPr="008E1634">
        <w:rPr>
          <w:rFonts w:ascii="Times New Roman" w:hAnsi="Times New Roman"/>
          <w:sz w:val="24"/>
          <w:szCs w:val="24"/>
        </w:rPr>
        <w:t>kualitas</w:t>
      </w:r>
      <w:r w:rsidRPr="008E1634">
        <w:rPr>
          <w:rFonts w:ascii="Times New Roman" w:hAnsi="Times New Roman"/>
          <w:spacing w:val="26"/>
          <w:sz w:val="24"/>
          <w:szCs w:val="24"/>
        </w:rPr>
        <w:t xml:space="preserve"> </w:t>
      </w:r>
      <w:r w:rsidRPr="008E1634">
        <w:rPr>
          <w:rFonts w:ascii="Times New Roman" w:hAnsi="Times New Roman"/>
          <w:sz w:val="24"/>
          <w:szCs w:val="24"/>
        </w:rPr>
        <w:t>dan memperluas jangkauan pelayanan KB</w:t>
      </w:r>
      <w:r w:rsidRPr="008E1634">
        <w:rPr>
          <w:rFonts w:ascii="Times New Roman" w:hAnsi="Times New Roman"/>
          <w:spacing w:val="-14"/>
          <w:sz w:val="24"/>
          <w:szCs w:val="24"/>
        </w:rPr>
        <w:t xml:space="preserve"> </w:t>
      </w:r>
      <w:r w:rsidRPr="008E1634">
        <w:rPr>
          <w:rFonts w:ascii="Times New Roman" w:hAnsi="Times New Roman"/>
          <w:sz w:val="24"/>
          <w:szCs w:val="24"/>
        </w:rPr>
        <w:t>dan penyuluhan langsung berbasis kearifan lokal dengan melibatkan</w:t>
      </w:r>
      <w:r w:rsidRPr="008E1634">
        <w:rPr>
          <w:rFonts w:ascii="Times New Roman" w:hAnsi="Times New Roman"/>
          <w:spacing w:val="25"/>
          <w:sz w:val="24"/>
          <w:szCs w:val="24"/>
        </w:rPr>
        <w:t xml:space="preserve"> </w:t>
      </w:r>
      <w:r w:rsidRPr="008E1634">
        <w:rPr>
          <w:rFonts w:ascii="Times New Roman" w:hAnsi="Times New Roman"/>
          <w:sz w:val="24"/>
          <w:szCs w:val="24"/>
        </w:rPr>
        <w:t>berbagai</w:t>
      </w:r>
      <w:r w:rsidRPr="008E1634">
        <w:rPr>
          <w:rFonts w:ascii="Times New Roman" w:hAnsi="Times New Roman"/>
          <w:spacing w:val="-14"/>
          <w:sz w:val="24"/>
          <w:szCs w:val="24"/>
        </w:rPr>
        <w:t xml:space="preserve"> </w:t>
      </w:r>
      <w:r w:rsidRPr="008E1634">
        <w:rPr>
          <w:rFonts w:ascii="Times New Roman" w:hAnsi="Times New Roman"/>
          <w:sz w:val="24"/>
          <w:szCs w:val="24"/>
        </w:rPr>
        <w:t>elemen</w:t>
      </w:r>
      <w:r w:rsidRPr="008E1634">
        <w:rPr>
          <w:rFonts w:ascii="Times New Roman" w:hAnsi="Times New Roman"/>
          <w:spacing w:val="-6"/>
          <w:sz w:val="24"/>
          <w:szCs w:val="24"/>
        </w:rPr>
        <w:t xml:space="preserve"> </w:t>
      </w:r>
      <w:r w:rsidRPr="008E1634">
        <w:rPr>
          <w:rFonts w:ascii="Times New Roman" w:hAnsi="Times New Roman"/>
          <w:sz w:val="24"/>
          <w:szCs w:val="24"/>
        </w:rPr>
        <w:t>masyarakat</w:t>
      </w:r>
      <w:r w:rsidRPr="008E1634">
        <w:rPr>
          <w:rFonts w:ascii="Times New Roman" w:hAnsi="Times New Roman"/>
          <w:spacing w:val="-14"/>
          <w:sz w:val="24"/>
          <w:szCs w:val="24"/>
        </w:rPr>
        <w:t xml:space="preserve"> </w:t>
      </w:r>
      <w:r w:rsidRPr="008E1634">
        <w:rPr>
          <w:rFonts w:ascii="Times New Roman" w:hAnsi="Times New Roman"/>
          <w:sz w:val="24"/>
          <w:szCs w:val="24"/>
        </w:rPr>
        <w:t>dan</w:t>
      </w:r>
      <w:r w:rsidRPr="008E1634">
        <w:rPr>
          <w:rFonts w:ascii="Times New Roman" w:hAnsi="Times New Roman"/>
          <w:spacing w:val="-6"/>
          <w:sz w:val="24"/>
          <w:szCs w:val="24"/>
        </w:rPr>
        <w:t xml:space="preserve"> </w:t>
      </w:r>
      <w:r w:rsidRPr="008E1634">
        <w:rPr>
          <w:rFonts w:ascii="Times New Roman" w:hAnsi="Times New Roman"/>
          <w:sz w:val="24"/>
          <w:szCs w:val="24"/>
        </w:rPr>
        <w:t>swasta,</w:t>
      </w:r>
      <w:r w:rsidRPr="008E1634">
        <w:rPr>
          <w:rFonts w:ascii="Times New Roman" w:hAnsi="Times New Roman"/>
          <w:spacing w:val="-15"/>
          <w:sz w:val="24"/>
          <w:szCs w:val="24"/>
        </w:rPr>
        <w:t xml:space="preserve"> </w:t>
      </w:r>
      <w:r w:rsidRPr="008E1634">
        <w:rPr>
          <w:rFonts w:ascii="Times New Roman" w:hAnsi="Times New Roman"/>
          <w:sz w:val="24"/>
          <w:szCs w:val="24"/>
        </w:rPr>
        <w:t>terutama</w:t>
      </w:r>
      <w:r w:rsidRPr="008E1634">
        <w:rPr>
          <w:rFonts w:ascii="Times New Roman" w:hAnsi="Times New Roman"/>
          <w:spacing w:val="-7"/>
          <w:sz w:val="24"/>
          <w:szCs w:val="24"/>
        </w:rPr>
        <w:t xml:space="preserve"> </w:t>
      </w:r>
      <w:r w:rsidRPr="008E1634">
        <w:rPr>
          <w:rFonts w:ascii="Times New Roman" w:hAnsi="Times New Roman"/>
          <w:sz w:val="24"/>
          <w:szCs w:val="24"/>
        </w:rPr>
        <w:t>pada</w:t>
      </w:r>
      <w:r w:rsidRPr="008E1634">
        <w:rPr>
          <w:rFonts w:ascii="Times New Roman" w:hAnsi="Times New Roman"/>
          <w:spacing w:val="-7"/>
          <w:sz w:val="24"/>
          <w:szCs w:val="24"/>
        </w:rPr>
        <w:t xml:space="preserve"> </w:t>
      </w:r>
      <w:r w:rsidRPr="008E1634">
        <w:rPr>
          <w:rFonts w:ascii="Times New Roman" w:hAnsi="Times New Roman"/>
          <w:sz w:val="24"/>
          <w:szCs w:val="24"/>
        </w:rPr>
        <w:t>wilayah padat</w:t>
      </w:r>
      <w:r w:rsidRPr="008E1634">
        <w:rPr>
          <w:rFonts w:ascii="Times New Roman" w:hAnsi="Times New Roman"/>
          <w:spacing w:val="-14"/>
          <w:sz w:val="24"/>
          <w:szCs w:val="24"/>
        </w:rPr>
        <w:t xml:space="preserve"> </w:t>
      </w:r>
      <w:r w:rsidRPr="008E1634">
        <w:rPr>
          <w:rFonts w:ascii="Times New Roman" w:hAnsi="Times New Roman"/>
          <w:sz w:val="24"/>
          <w:szCs w:val="24"/>
        </w:rPr>
        <w:t>penduduk,</w:t>
      </w:r>
      <w:r w:rsidRPr="008E1634">
        <w:rPr>
          <w:rFonts w:ascii="Times New Roman" w:hAnsi="Times New Roman"/>
          <w:spacing w:val="28"/>
          <w:sz w:val="24"/>
          <w:szCs w:val="24"/>
        </w:rPr>
        <w:t xml:space="preserve"> </w:t>
      </w:r>
      <w:r w:rsidRPr="008E1634">
        <w:rPr>
          <w:rFonts w:ascii="Times New Roman" w:hAnsi="Times New Roman"/>
          <w:sz w:val="24"/>
          <w:szCs w:val="24"/>
        </w:rPr>
        <w:t>dan kantung kemiskinan</w:t>
      </w:r>
      <w:r w:rsidRPr="008E1634">
        <w:rPr>
          <w:rFonts w:ascii="Times New Roman" w:hAnsi="Times New Roman"/>
          <w:spacing w:val="40"/>
          <w:sz w:val="24"/>
          <w:szCs w:val="24"/>
        </w:rPr>
        <w:t xml:space="preserve"> </w:t>
      </w:r>
      <w:r w:rsidRPr="008E1634">
        <w:rPr>
          <w:rFonts w:ascii="Times New Roman" w:hAnsi="Times New Roman"/>
          <w:sz w:val="24"/>
          <w:szCs w:val="24"/>
        </w:rPr>
        <w:t>serta</w:t>
      </w:r>
      <w:r w:rsidRPr="008E1634">
        <w:rPr>
          <w:rFonts w:ascii="Times New Roman" w:hAnsi="Times New Roman"/>
          <w:spacing w:val="-7"/>
          <w:sz w:val="24"/>
          <w:szCs w:val="24"/>
        </w:rPr>
        <w:t xml:space="preserve"> </w:t>
      </w:r>
      <w:r w:rsidRPr="008E1634">
        <w:rPr>
          <w:rFonts w:ascii="Times New Roman" w:hAnsi="Times New Roman"/>
          <w:sz w:val="24"/>
          <w:szCs w:val="24"/>
        </w:rPr>
        <w:t>tempat tinggal yang jauh dari pusat</w:t>
      </w:r>
      <w:r w:rsidRPr="008E1634">
        <w:rPr>
          <w:rFonts w:ascii="Times New Roman" w:hAnsi="Times New Roman"/>
          <w:spacing w:val="-1"/>
          <w:sz w:val="24"/>
          <w:szCs w:val="24"/>
        </w:rPr>
        <w:t xml:space="preserve"> </w:t>
      </w:r>
      <w:r w:rsidRPr="008E1634">
        <w:rPr>
          <w:rFonts w:ascii="Times New Roman" w:hAnsi="Times New Roman"/>
          <w:sz w:val="24"/>
          <w:szCs w:val="24"/>
        </w:rPr>
        <w:t>perkotaan. Melalui tim lapangan berbasis</w:t>
      </w:r>
      <w:r w:rsidRPr="008E1634">
        <w:rPr>
          <w:rFonts w:ascii="Times New Roman" w:hAnsi="Times New Roman"/>
          <w:spacing w:val="-4"/>
          <w:sz w:val="24"/>
          <w:szCs w:val="24"/>
        </w:rPr>
        <w:t xml:space="preserve"> </w:t>
      </w:r>
      <w:r w:rsidRPr="008E1634">
        <w:rPr>
          <w:rFonts w:ascii="Times New Roman" w:hAnsi="Times New Roman"/>
          <w:sz w:val="24"/>
          <w:szCs w:val="24"/>
        </w:rPr>
        <w:t>kolaborasi dengan</w:t>
      </w:r>
      <w:r w:rsidRPr="008E1634">
        <w:rPr>
          <w:rFonts w:ascii="Times New Roman" w:hAnsi="Times New Roman"/>
          <w:spacing w:val="-8"/>
          <w:sz w:val="24"/>
          <w:szCs w:val="24"/>
        </w:rPr>
        <w:t xml:space="preserve"> </w:t>
      </w:r>
      <w:r w:rsidRPr="008E1634">
        <w:rPr>
          <w:rFonts w:ascii="Times New Roman" w:hAnsi="Times New Roman"/>
          <w:sz w:val="24"/>
          <w:szCs w:val="24"/>
        </w:rPr>
        <w:t>puskesmas keliling</w:t>
      </w:r>
      <w:r w:rsidRPr="008E1634">
        <w:rPr>
          <w:rFonts w:ascii="Times New Roman" w:hAnsi="Times New Roman"/>
          <w:spacing w:val="40"/>
          <w:sz w:val="24"/>
          <w:szCs w:val="24"/>
        </w:rPr>
        <w:t xml:space="preserve"> </w:t>
      </w:r>
      <w:r w:rsidRPr="008E1634">
        <w:rPr>
          <w:rFonts w:ascii="Times New Roman" w:hAnsi="Times New Roman"/>
          <w:sz w:val="24"/>
          <w:szCs w:val="24"/>
        </w:rPr>
        <w:t>atau</w:t>
      </w:r>
      <w:r w:rsidRPr="008E1634">
        <w:rPr>
          <w:rFonts w:ascii="Times New Roman" w:hAnsi="Times New Roman"/>
          <w:spacing w:val="-15"/>
          <w:sz w:val="24"/>
          <w:szCs w:val="24"/>
        </w:rPr>
        <w:t xml:space="preserve"> </w:t>
      </w:r>
      <w:r w:rsidRPr="008E1634">
        <w:rPr>
          <w:rFonts w:ascii="Times New Roman" w:hAnsi="Times New Roman"/>
          <w:sz w:val="24"/>
          <w:szCs w:val="24"/>
        </w:rPr>
        <w:t>pelayanan KB</w:t>
      </w:r>
      <w:r w:rsidRPr="008E1634">
        <w:rPr>
          <w:rFonts w:ascii="Times New Roman" w:hAnsi="Times New Roman"/>
          <w:spacing w:val="-14"/>
          <w:sz w:val="24"/>
          <w:szCs w:val="24"/>
        </w:rPr>
        <w:t xml:space="preserve"> </w:t>
      </w:r>
      <w:r w:rsidRPr="008E1634">
        <w:rPr>
          <w:rFonts w:ascii="Times New Roman" w:hAnsi="Times New Roman"/>
          <w:sz w:val="24"/>
          <w:szCs w:val="24"/>
        </w:rPr>
        <w:t>bergerak</w:t>
      </w:r>
      <w:r w:rsidRPr="008E1634">
        <w:rPr>
          <w:rFonts w:ascii="Times New Roman" w:hAnsi="Times New Roman"/>
          <w:spacing w:val="-7"/>
          <w:sz w:val="24"/>
          <w:szCs w:val="24"/>
        </w:rPr>
        <w:t xml:space="preserve"> </w:t>
      </w:r>
      <w:r w:rsidRPr="008E1634">
        <w:rPr>
          <w:rFonts w:ascii="Times New Roman" w:hAnsi="Times New Roman"/>
          <w:sz w:val="24"/>
          <w:szCs w:val="24"/>
        </w:rPr>
        <w:t>dengan</w:t>
      </w:r>
      <w:r w:rsidRPr="008E1634">
        <w:rPr>
          <w:rFonts w:ascii="Times New Roman" w:hAnsi="Times New Roman"/>
          <w:spacing w:val="-8"/>
          <w:sz w:val="24"/>
          <w:szCs w:val="24"/>
        </w:rPr>
        <w:t xml:space="preserve"> </w:t>
      </w:r>
      <w:r w:rsidRPr="008E1634">
        <w:rPr>
          <w:rFonts w:ascii="Times New Roman" w:hAnsi="Times New Roman"/>
          <w:sz w:val="24"/>
          <w:szCs w:val="24"/>
        </w:rPr>
        <w:t>memberikan layanan KB gratis terutama bagi promosi</w:t>
      </w:r>
      <w:r w:rsidRPr="008E1634">
        <w:rPr>
          <w:rFonts w:ascii="Times New Roman" w:hAnsi="Times New Roman"/>
          <w:spacing w:val="39"/>
          <w:sz w:val="24"/>
          <w:szCs w:val="24"/>
        </w:rPr>
        <w:t xml:space="preserve"> </w:t>
      </w:r>
      <w:r w:rsidRPr="008E1634">
        <w:rPr>
          <w:rFonts w:ascii="Times New Roman" w:hAnsi="Times New Roman"/>
          <w:sz w:val="24"/>
          <w:szCs w:val="24"/>
        </w:rPr>
        <w:t>KB pria</w:t>
      </w:r>
      <w:r>
        <w:rPr>
          <w:rFonts w:ascii="Times New Roman" w:hAnsi="Times New Roman"/>
          <w:sz w:val="24"/>
          <w:szCs w:val="24"/>
        </w:rPr>
        <w:t>.</w:t>
      </w:r>
    </w:p>
    <w:p w14:paraId="78638DA0" w14:textId="77777777" w:rsidR="008C1EFE" w:rsidRDefault="008C1EFE" w:rsidP="008C1EFE">
      <w:pPr>
        <w:pStyle w:val="ListParagraph"/>
        <w:widowControl w:val="0"/>
        <w:spacing w:line="360" w:lineRule="auto"/>
        <w:ind w:left="1800"/>
        <w:jc w:val="both"/>
        <w:rPr>
          <w:rFonts w:ascii="Times New Roman" w:hAnsi="Times New Roman"/>
          <w:sz w:val="24"/>
          <w:szCs w:val="24"/>
        </w:rPr>
      </w:pPr>
    </w:p>
    <w:p w14:paraId="1E3D33EE" w14:textId="77777777" w:rsidR="008C1EFE" w:rsidRDefault="008C1EFE" w:rsidP="008C1EFE">
      <w:pPr>
        <w:pStyle w:val="ListParagraph"/>
        <w:widowControl w:val="0"/>
        <w:spacing w:line="360" w:lineRule="auto"/>
        <w:ind w:left="1418" w:hanging="851"/>
        <w:jc w:val="both"/>
        <w:rPr>
          <w:rFonts w:ascii="Times New Roman" w:eastAsia="Arial" w:hAnsi="Times New Roman" w:cs="Times New Roman"/>
          <w:b/>
          <w:bCs/>
          <w:iCs/>
          <w:sz w:val="24"/>
          <w:szCs w:val="24"/>
          <w:lang w:eastAsia="en-US"/>
        </w:rPr>
      </w:pPr>
      <w:r>
        <w:rPr>
          <w:rFonts w:ascii="Times New Roman" w:hAnsi="Times New Roman"/>
          <w:b/>
          <w:bCs/>
          <w:sz w:val="24"/>
          <w:szCs w:val="24"/>
        </w:rPr>
        <w:t>1.7.2</w:t>
      </w:r>
      <w:r>
        <w:rPr>
          <w:rFonts w:ascii="Times New Roman" w:hAnsi="Times New Roman"/>
          <w:b/>
          <w:bCs/>
          <w:sz w:val="24"/>
          <w:szCs w:val="24"/>
        </w:rPr>
        <w:tab/>
      </w:r>
      <w:r w:rsidRPr="00CD442B">
        <w:rPr>
          <w:rFonts w:ascii="Times New Roman" w:eastAsia="Arial" w:hAnsi="Times New Roman" w:cs="Times New Roman"/>
          <w:b/>
          <w:bCs/>
          <w:iCs/>
          <w:sz w:val="24"/>
          <w:szCs w:val="24"/>
          <w:lang w:eastAsia="en-US"/>
        </w:rPr>
        <w:t>Isu Strategis Peningkatan Kualitas Penduduk</w:t>
      </w:r>
    </w:p>
    <w:p w14:paraId="2CFDEE3B" w14:textId="77777777" w:rsidR="008C1EFE" w:rsidRDefault="008C1EFE" w:rsidP="008C1EFE">
      <w:pPr>
        <w:pStyle w:val="ListParagraph"/>
        <w:widowControl w:val="0"/>
        <w:spacing w:line="360" w:lineRule="auto"/>
        <w:ind w:left="1843" w:hanging="851"/>
        <w:jc w:val="both"/>
        <w:rPr>
          <w:rFonts w:ascii="Times New Roman" w:hAnsi="Times New Roman"/>
          <w:b/>
          <w:spacing w:val="-2"/>
          <w:sz w:val="24"/>
          <w:szCs w:val="24"/>
        </w:rPr>
      </w:pPr>
      <w:r>
        <w:rPr>
          <w:rFonts w:ascii="Times New Roman" w:hAnsi="Times New Roman"/>
          <w:b/>
          <w:bCs/>
          <w:sz w:val="24"/>
          <w:szCs w:val="24"/>
        </w:rPr>
        <w:lastRenderedPageBreak/>
        <w:t>1.7.2.1</w:t>
      </w:r>
      <w:r>
        <w:rPr>
          <w:rFonts w:ascii="Times New Roman" w:hAnsi="Times New Roman"/>
          <w:b/>
          <w:bCs/>
          <w:sz w:val="24"/>
          <w:szCs w:val="24"/>
        </w:rPr>
        <w:tab/>
      </w:r>
      <w:r w:rsidRPr="008E1634">
        <w:rPr>
          <w:rFonts w:ascii="Times New Roman" w:hAnsi="Times New Roman"/>
          <w:b/>
          <w:sz w:val="24"/>
          <w:szCs w:val="24"/>
        </w:rPr>
        <w:t>Aspek</w:t>
      </w:r>
      <w:r w:rsidRPr="008E1634">
        <w:rPr>
          <w:rFonts w:ascii="Times New Roman" w:hAnsi="Times New Roman"/>
          <w:b/>
          <w:spacing w:val="1"/>
          <w:sz w:val="24"/>
          <w:szCs w:val="24"/>
        </w:rPr>
        <w:t xml:space="preserve"> </w:t>
      </w:r>
      <w:r w:rsidRPr="008E1634">
        <w:rPr>
          <w:rFonts w:ascii="Times New Roman" w:hAnsi="Times New Roman"/>
          <w:b/>
          <w:spacing w:val="-2"/>
          <w:sz w:val="24"/>
          <w:szCs w:val="24"/>
        </w:rPr>
        <w:t>Pendidikan</w:t>
      </w:r>
    </w:p>
    <w:p w14:paraId="24A90CD3" w14:textId="77777777" w:rsidR="008C1EFE" w:rsidRDefault="008C1EFE" w:rsidP="008C1EFE">
      <w:pPr>
        <w:pStyle w:val="BodyText"/>
        <w:spacing w:before="108" w:line="362" w:lineRule="auto"/>
        <w:ind w:left="1843" w:firstLine="567"/>
        <w:jc w:val="both"/>
        <w:rPr>
          <w:rFonts w:ascii="Times New Roman" w:hAnsi="Times New Roman"/>
          <w:i w:val="0"/>
          <w:sz w:val="24"/>
          <w:szCs w:val="24"/>
        </w:rPr>
      </w:pPr>
      <w:r w:rsidRPr="008E1634">
        <w:rPr>
          <w:rFonts w:ascii="Times New Roman" w:hAnsi="Times New Roman"/>
          <w:i w:val="0"/>
          <w:sz w:val="24"/>
          <w:szCs w:val="24"/>
        </w:rPr>
        <w:t>Isu</w:t>
      </w:r>
      <w:r w:rsidRPr="008E1634">
        <w:rPr>
          <w:rFonts w:ascii="Times New Roman" w:hAnsi="Times New Roman"/>
          <w:i w:val="0"/>
          <w:spacing w:val="-15"/>
          <w:sz w:val="24"/>
          <w:szCs w:val="24"/>
        </w:rPr>
        <w:t xml:space="preserve"> </w:t>
      </w:r>
      <w:r w:rsidRPr="008E1634">
        <w:rPr>
          <w:rFonts w:ascii="Times New Roman" w:hAnsi="Times New Roman"/>
          <w:i w:val="0"/>
          <w:sz w:val="24"/>
          <w:szCs w:val="24"/>
        </w:rPr>
        <w:t>strategis</w:t>
      </w:r>
      <w:r w:rsidRPr="008E1634">
        <w:rPr>
          <w:rFonts w:ascii="Times New Roman" w:hAnsi="Times New Roman"/>
          <w:i w:val="0"/>
          <w:spacing w:val="-15"/>
          <w:sz w:val="24"/>
          <w:szCs w:val="24"/>
        </w:rPr>
        <w:t xml:space="preserve"> </w:t>
      </w:r>
      <w:r w:rsidRPr="008E1634">
        <w:rPr>
          <w:rFonts w:ascii="Times New Roman" w:hAnsi="Times New Roman"/>
          <w:i w:val="0"/>
          <w:sz w:val="24"/>
          <w:szCs w:val="24"/>
        </w:rPr>
        <w:t>pendidikan</w:t>
      </w:r>
      <w:r w:rsidRPr="008E1634">
        <w:rPr>
          <w:rFonts w:ascii="Times New Roman" w:hAnsi="Times New Roman"/>
          <w:i w:val="0"/>
          <w:spacing w:val="34"/>
          <w:sz w:val="24"/>
          <w:szCs w:val="24"/>
        </w:rPr>
        <w:t xml:space="preserve"> </w:t>
      </w:r>
      <w:r w:rsidRPr="008E1634">
        <w:rPr>
          <w:rFonts w:ascii="Times New Roman" w:hAnsi="Times New Roman"/>
          <w:i w:val="0"/>
          <w:sz w:val="24"/>
          <w:szCs w:val="24"/>
        </w:rPr>
        <w:t>terbaru</w:t>
      </w:r>
      <w:r w:rsidRPr="008E1634">
        <w:rPr>
          <w:rFonts w:ascii="Times New Roman" w:hAnsi="Times New Roman"/>
          <w:i w:val="0"/>
          <w:spacing w:val="-15"/>
          <w:sz w:val="24"/>
          <w:szCs w:val="24"/>
        </w:rPr>
        <w:t xml:space="preserve"> </w:t>
      </w:r>
      <w:r w:rsidRPr="008E1634">
        <w:rPr>
          <w:rFonts w:ascii="Times New Roman" w:hAnsi="Times New Roman"/>
          <w:i w:val="0"/>
          <w:sz w:val="24"/>
          <w:szCs w:val="24"/>
        </w:rPr>
        <w:t>di</w:t>
      </w:r>
      <w:r w:rsidRPr="008E1634">
        <w:rPr>
          <w:rFonts w:ascii="Times New Roman" w:hAnsi="Times New Roman"/>
          <w:i w:val="0"/>
          <w:spacing w:val="-5"/>
          <w:sz w:val="24"/>
          <w:szCs w:val="24"/>
        </w:rPr>
        <w:t xml:space="preserve"> </w:t>
      </w:r>
      <w:r>
        <w:rPr>
          <w:rFonts w:ascii="Times New Roman" w:hAnsi="Times New Roman"/>
          <w:i w:val="0"/>
          <w:sz w:val="24"/>
          <w:szCs w:val="24"/>
        </w:rPr>
        <w:t xml:space="preserve">Kabupaten </w:t>
      </w:r>
      <w:r>
        <w:rPr>
          <w:rFonts w:ascii="Times New Roman" w:hAnsi="Times New Roman"/>
          <w:i w:val="0"/>
          <w:spacing w:val="-11"/>
          <w:sz w:val="24"/>
          <w:szCs w:val="24"/>
        </w:rPr>
        <w:t>Sumedang</w:t>
      </w:r>
      <w:r w:rsidRPr="008E1634">
        <w:rPr>
          <w:rFonts w:ascii="Times New Roman" w:hAnsi="Times New Roman"/>
          <w:i w:val="0"/>
          <w:spacing w:val="-4"/>
          <w:sz w:val="24"/>
          <w:szCs w:val="24"/>
        </w:rPr>
        <w:t xml:space="preserve"> </w:t>
      </w:r>
      <w:r w:rsidRPr="008E1634">
        <w:rPr>
          <w:rFonts w:ascii="Times New Roman" w:hAnsi="Times New Roman"/>
          <w:i w:val="0"/>
          <w:sz w:val="24"/>
          <w:szCs w:val="24"/>
        </w:rPr>
        <w:t>mencakup peningkatan kualitas</w:t>
      </w:r>
      <w:r w:rsidRPr="008E1634">
        <w:rPr>
          <w:rFonts w:ascii="Times New Roman" w:hAnsi="Times New Roman"/>
          <w:i w:val="0"/>
          <w:spacing w:val="21"/>
          <w:sz w:val="24"/>
          <w:szCs w:val="24"/>
        </w:rPr>
        <w:t xml:space="preserve"> </w:t>
      </w:r>
      <w:r w:rsidRPr="008E1634">
        <w:rPr>
          <w:rFonts w:ascii="Times New Roman" w:hAnsi="Times New Roman"/>
          <w:i w:val="0"/>
          <w:sz w:val="24"/>
          <w:szCs w:val="24"/>
        </w:rPr>
        <w:t>dan</w:t>
      </w:r>
      <w:r w:rsidRPr="008E1634">
        <w:rPr>
          <w:rFonts w:ascii="Times New Roman" w:hAnsi="Times New Roman"/>
          <w:i w:val="0"/>
          <w:spacing w:val="-15"/>
          <w:sz w:val="24"/>
          <w:szCs w:val="24"/>
        </w:rPr>
        <w:t xml:space="preserve"> </w:t>
      </w:r>
      <w:r w:rsidRPr="008E1634">
        <w:rPr>
          <w:rFonts w:ascii="Times New Roman" w:hAnsi="Times New Roman"/>
          <w:i w:val="0"/>
          <w:sz w:val="24"/>
          <w:szCs w:val="24"/>
        </w:rPr>
        <w:t>akses, adaptasi</w:t>
      </w:r>
      <w:r w:rsidRPr="008E1634">
        <w:rPr>
          <w:rFonts w:ascii="Times New Roman" w:hAnsi="Times New Roman"/>
          <w:i w:val="0"/>
          <w:spacing w:val="-15"/>
          <w:sz w:val="24"/>
          <w:szCs w:val="24"/>
        </w:rPr>
        <w:t xml:space="preserve"> </w:t>
      </w:r>
      <w:r w:rsidRPr="008E1634">
        <w:rPr>
          <w:rFonts w:ascii="Times New Roman" w:hAnsi="Times New Roman"/>
          <w:i w:val="0"/>
          <w:sz w:val="24"/>
          <w:szCs w:val="24"/>
        </w:rPr>
        <w:t>era</w:t>
      </w:r>
      <w:r w:rsidRPr="008E1634">
        <w:rPr>
          <w:rFonts w:ascii="Times New Roman" w:hAnsi="Times New Roman"/>
          <w:i w:val="0"/>
          <w:spacing w:val="-15"/>
          <w:sz w:val="24"/>
          <w:szCs w:val="24"/>
        </w:rPr>
        <w:t xml:space="preserve"> </w:t>
      </w:r>
      <w:r w:rsidRPr="008E1634">
        <w:rPr>
          <w:rFonts w:ascii="Times New Roman" w:hAnsi="Times New Roman"/>
          <w:i w:val="0"/>
          <w:sz w:val="24"/>
          <w:szCs w:val="24"/>
        </w:rPr>
        <w:t>digital,</w:t>
      </w:r>
      <w:r w:rsidRPr="008E1634">
        <w:rPr>
          <w:rFonts w:ascii="Times New Roman" w:hAnsi="Times New Roman"/>
          <w:i w:val="0"/>
          <w:spacing w:val="-15"/>
          <w:sz w:val="24"/>
          <w:szCs w:val="24"/>
        </w:rPr>
        <w:t xml:space="preserve"> </w:t>
      </w:r>
      <w:r w:rsidRPr="008E1634">
        <w:rPr>
          <w:rFonts w:ascii="Times New Roman" w:hAnsi="Times New Roman"/>
          <w:i w:val="0"/>
          <w:sz w:val="24"/>
          <w:szCs w:val="24"/>
        </w:rPr>
        <w:t>dan</w:t>
      </w:r>
      <w:r w:rsidRPr="008E1634">
        <w:rPr>
          <w:rFonts w:ascii="Times New Roman" w:hAnsi="Times New Roman"/>
          <w:i w:val="0"/>
          <w:spacing w:val="-15"/>
          <w:sz w:val="24"/>
          <w:szCs w:val="24"/>
        </w:rPr>
        <w:t xml:space="preserve"> </w:t>
      </w:r>
      <w:r w:rsidRPr="008E1634">
        <w:rPr>
          <w:rFonts w:ascii="Times New Roman" w:hAnsi="Times New Roman"/>
          <w:i w:val="0"/>
          <w:sz w:val="24"/>
          <w:szCs w:val="24"/>
        </w:rPr>
        <w:t>efisiensi</w:t>
      </w:r>
      <w:r w:rsidRPr="008E1634">
        <w:rPr>
          <w:rFonts w:ascii="Times New Roman" w:hAnsi="Times New Roman"/>
          <w:i w:val="0"/>
          <w:spacing w:val="-11"/>
          <w:sz w:val="24"/>
          <w:szCs w:val="24"/>
        </w:rPr>
        <w:t xml:space="preserve"> </w:t>
      </w:r>
      <w:r w:rsidRPr="008E1634">
        <w:rPr>
          <w:rFonts w:ascii="Times New Roman" w:hAnsi="Times New Roman"/>
          <w:i w:val="0"/>
          <w:sz w:val="24"/>
          <w:szCs w:val="24"/>
        </w:rPr>
        <w:t>anggaran.</w:t>
      </w:r>
      <w:r w:rsidRPr="008E1634">
        <w:rPr>
          <w:rFonts w:ascii="Times New Roman" w:hAnsi="Times New Roman"/>
          <w:i w:val="0"/>
          <w:spacing w:val="-13"/>
          <w:sz w:val="24"/>
          <w:szCs w:val="24"/>
        </w:rPr>
        <w:t xml:space="preserve"> </w:t>
      </w:r>
      <w:r w:rsidRPr="008E1634">
        <w:rPr>
          <w:rFonts w:ascii="Times New Roman" w:hAnsi="Times New Roman"/>
          <w:i w:val="0"/>
          <w:sz w:val="24"/>
          <w:szCs w:val="24"/>
        </w:rPr>
        <w:t>Upaya</w:t>
      </w:r>
      <w:r w:rsidRPr="008E1634">
        <w:rPr>
          <w:rFonts w:ascii="Times New Roman" w:hAnsi="Times New Roman"/>
          <w:i w:val="0"/>
          <w:spacing w:val="-12"/>
          <w:sz w:val="24"/>
          <w:szCs w:val="24"/>
        </w:rPr>
        <w:t xml:space="preserve"> </w:t>
      </w:r>
      <w:r w:rsidRPr="008E1634">
        <w:rPr>
          <w:rFonts w:ascii="Times New Roman" w:hAnsi="Times New Roman"/>
          <w:i w:val="0"/>
          <w:sz w:val="24"/>
          <w:szCs w:val="24"/>
        </w:rPr>
        <w:t>yang</w:t>
      </w:r>
      <w:r w:rsidRPr="008E1634">
        <w:rPr>
          <w:rFonts w:ascii="Times New Roman" w:hAnsi="Times New Roman"/>
          <w:i w:val="0"/>
          <w:spacing w:val="-15"/>
          <w:sz w:val="24"/>
          <w:szCs w:val="24"/>
        </w:rPr>
        <w:t xml:space="preserve"> </w:t>
      </w:r>
      <w:r w:rsidRPr="008E1634">
        <w:rPr>
          <w:rFonts w:ascii="Times New Roman" w:hAnsi="Times New Roman"/>
          <w:i w:val="0"/>
          <w:sz w:val="24"/>
          <w:szCs w:val="24"/>
        </w:rPr>
        <w:t>dilakukan</w:t>
      </w:r>
      <w:r w:rsidRPr="008E1634">
        <w:rPr>
          <w:rFonts w:ascii="Times New Roman" w:hAnsi="Times New Roman"/>
          <w:i w:val="0"/>
          <w:spacing w:val="12"/>
          <w:sz w:val="24"/>
          <w:szCs w:val="24"/>
        </w:rPr>
        <w:t xml:space="preserve"> </w:t>
      </w:r>
      <w:r w:rsidRPr="008E1634">
        <w:rPr>
          <w:rFonts w:ascii="Times New Roman" w:hAnsi="Times New Roman"/>
          <w:i w:val="0"/>
          <w:sz w:val="24"/>
          <w:szCs w:val="24"/>
        </w:rPr>
        <w:t>termasuk</w:t>
      </w:r>
      <w:r w:rsidRPr="008E1634">
        <w:rPr>
          <w:rFonts w:ascii="Times New Roman" w:hAnsi="Times New Roman"/>
          <w:i w:val="0"/>
          <w:spacing w:val="-15"/>
          <w:sz w:val="24"/>
          <w:szCs w:val="24"/>
        </w:rPr>
        <w:t xml:space="preserve"> </w:t>
      </w:r>
      <w:r w:rsidRPr="008E1634">
        <w:rPr>
          <w:rFonts w:ascii="Times New Roman" w:hAnsi="Times New Roman"/>
          <w:i w:val="0"/>
          <w:sz w:val="24"/>
          <w:szCs w:val="24"/>
        </w:rPr>
        <w:t>merger</w:t>
      </w:r>
      <w:r w:rsidRPr="008E1634">
        <w:rPr>
          <w:rFonts w:ascii="Times New Roman" w:hAnsi="Times New Roman"/>
          <w:i w:val="0"/>
          <w:spacing w:val="-15"/>
          <w:sz w:val="24"/>
          <w:szCs w:val="24"/>
        </w:rPr>
        <w:t xml:space="preserve"> </w:t>
      </w:r>
      <w:r w:rsidRPr="008E1634">
        <w:rPr>
          <w:rFonts w:ascii="Times New Roman" w:hAnsi="Times New Roman"/>
          <w:i w:val="0"/>
          <w:sz w:val="24"/>
          <w:szCs w:val="24"/>
        </w:rPr>
        <w:t>sekolah</w:t>
      </w:r>
      <w:r w:rsidRPr="008E1634">
        <w:rPr>
          <w:rFonts w:ascii="Times New Roman" w:hAnsi="Times New Roman"/>
          <w:i w:val="0"/>
          <w:spacing w:val="-11"/>
          <w:sz w:val="24"/>
          <w:szCs w:val="24"/>
        </w:rPr>
        <w:t xml:space="preserve"> </w:t>
      </w:r>
      <w:r w:rsidRPr="008E1634">
        <w:rPr>
          <w:rFonts w:ascii="Times New Roman" w:hAnsi="Times New Roman"/>
          <w:i w:val="0"/>
          <w:sz w:val="24"/>
          <w:szCs w:val="24"/>
        </w:rPr>
        <w:t>untuk efisiensi guru dan kualitas, program untuk mengatasi anak tidak sekolah, serta penyesuaian metode pembelajaran yang sesuai</w:t>
      </w:r>
      <w:r w:rsidRPr="008E1634">
        <w:rPr>
          <w:rFonts w:ascii="Times New Roman" w:hAnsi="Times New Roman"/>
          <w:i w:val="0"/>
          <w:spacing w:val="-5"/>
          <w:sz w:val="24"/>
          <w:szCs w:val="24"/>
        </w:rPr>
        <w:t xml:space="preserve"> </w:t>
      </w:r>
      <w:r w:rsidRPr="008E1634">
        <w:rPr>
          <w:rFonts w:ascii="Times New Roman" w:hAnsi="Times New Roman"/>
          <w:i w:val="0"/>
          <w:sz w:val="24"/>
          <w:szCs w:val="24"/>
        </w:rPr>
        <w:t>dengan perkembangan zaman digital.</w:t>
      </w:r>
    </w:p>
    <w:p w14:paraId="045DC7C2" w14:textId="77777777" w:rsidR="008C1EFE" w:rsidRPr="008C1EFE" w:rsidRDefault="008C1EFE" w:rsidP="00933C7C">
      <w:pPr>
        <w:pStyle w:val="BodyText"/>
        <w:numPr>
          <w:ilvl w:val="0"/>
          <w:numId w:val="50"/>
        </w:numPr>
        <w:spacing w:before="108" w:line="362" w:lineRule="auto"/>
        <w:jc w:val="both"/>
        <w:rPr>
          <w:rFonts w:ascii="Times New Roman" w:hAnsi="Times New Roman"/>
          <w:i w:val="0"/>
          <w:sz w:val="24"/>
          <w:szCs w:val="24"/>
        </w:rPr>
      </w:pPr>
      <w:r w:rsidRPr="008C1EFE">
        <w:rPr>
          <w:rFonts w:ascii="Times New Roman" w:hAnsi="Times New Roman"/>
          <w:b/>
          <w:i w:val="0"/>
          <w:sz w:val="24"/>
          <w:szCs w:val="24"/>
        </w:rPr>
        <w:t>Isu</w:t>
      </w:r>
      <w:r w:rsidRPr="008C1EFE">
        <w:rPr>
          <w:rFonts w:ascii="Times New Roman" w:hAnsi="Times New Roman"/>
          <w:b/>
          <w:i w:val="0"/>
          <w:spacing w:val="-15"/>
          <w:sz w:val="24"/>
          <w:szCs w:val="24"/>
        </w:rPr>
        <w:t xml:space="preserve"> </w:t>
      </w:r>
      <w:r w:rsidRPr="008C1EFE">
        <w:rPr>
          <w:rFonts w:ascii="Times New Roman" w:hAnsi="Times New Roman"/>
          <w:b/>
          <w:i w:val="0"/>
          <w:sz w:val="24"/>
          <w:szCs w:val="24"/>
        </w:rPr>
        <w:t>strategis</w:t>
      </w:r>
      <w:r w:rsidRPr="008C1EFE">
        <w:rPr>
          <w:rFonts w:ascii="Times New Roman" w:hAnsi="Times New Roman"/>
          <w:b/>
          <w:i w:val="0"/>
          <w:spacing w:val="-10"/>
          <w:sz w:val="24"/>
          <w:szCs w:val="24"/>
        </w:rPr>
        <w:t xml:space="preserve"> </w:t>
      </w:r>
      <w:r w:rsidRPr="008C1EFE">
        <w:rPr>
          <w:rFonts w:ascii="Times New Roman" w:hAnsi="Times New Roman"/>
          <w:b/>
          <w:i w:val="0"/>
          <w:color w:val="000000"/>
          <w:sz w:val="24"/>
          <w:szCs w:val="24"/>
          <w:shd w:val="clear" w:color="auto" w:fill="FFFFFF"/>
        </w:rPr>
        <w:t>rata-rata lama sekolah</w:t>
      </w:r>
      <w:r w:rsidRPr="008C1EFE">
        <w:rPr>
          <w:rFonts w:ascii="Times New Roman" w:hAnsi="Times New Roman"/>
          <w:b/>
          <w:i w:val="0"/>
          <w:color w:val="000000"/>
          <w:spacing w:val="-15"/>
          <w:sz w:val="24"/>
          <w:szCs w:val="24"/>
          <w:shd w:val="clear" w:color="auto" w:fill="FFFFFF"/>
        </w:rPr>
        <w:t xml:space="preserve"> </w:t>
      </w:r>
      <w:r w:rsidRPr="008C1EFE">
        <w:rPr>
          <w:rFonts w:ascii="Times New Roman" w:hAnsi="Times New Roman"/>
          <w:b/>
          <w:i w:val="0"/>
          <w:color w:val="000000"/>
          <w:sz w:val="24"/>
          <w:szCs w:val="24"/>
          <w:shd w:val="clear" w:color="auto" w:fill="FFFFFF"/>
        </w:rPr>
        <w:t>penduduk</w:t>
      </w:r>
      <w:r w:rsidRPr="008C1EFE">
        <w:rPr>
          <w:rFonts w:ascii="Times New Roman" w:hAnsi="Times New Roman"/>
          <w:b/>
          <w:i w:val="0"/>
          <w:color w:val="000000"/>
          <w:spacing w:val="-5"/>
          <w:sz w:val="24"/>
          <w:szCs w:val="24"/>
          <w:shd w:val="clear" w:color="auto" w:fill="FFFFFF"/>
        </w:rPr>
        <w:t xml:space="preserve"> </w:t>
      </w:r>
      <w:r w:rsidRPr="008C1EFE">
        <w:rPr>
          <w:rFonts w:ascii="Times New Roman" w:hAnsi="Times New Roman"/>
          <w:b/>
          <w:i w:val="0"/>
          <w:color w:val="000000"/>
          <w:sz w:val="24"/>
          <w:szCs w:val="24"/>
          <w:shd w:val="clear" w:color="auto" w:fill="FFFFFF"/>
        </w:rPr>
        <w:t>usia</w:t>
      </w:r>
      <w:r w:rsidRPr="008C1EFE">
        <w:rPr>
          <w:rFonts w:ascii="Times New Roman" w:hAnsi="Times New Roman"/>
          <w:b/>
          <w:i w:val="0"/>
          <w:color w:val="000000"/>
          <w:spacing w:val="-8"/>
          <w:sz w:val="24"/>
          <w:szCs w:val="24"/>
          <w:shd w:val="clear" w:color="auto" w:fill="FFFFFF"/>
        </w:rPr>
        <w:t xml:space="preserve"> </w:t>
      </w:r>
      <w:r w:rsidRPr="008C1EFE">
        <w:rPr>
          <w:rFonts w:ascii="Times New Roman" w:hAnsi="Times New Roman"/>
          <w:b/>
          <w:i w:val="0"/>
          <w:color w:val="000000"/>
          <w:sz w:val="24"/>
          <w:szCs w:val="24"/>
          <w:shd w:val="clear" w:color="auto" w:fill="FFFFFF"/>
        </w:rPr>
        <w:t>15</w:t>
      </w:r>
      <w:r w:rsidRPr="008C1EFE">
        <w:rPr>
          <w:rFonts w:ascii="Times New Roman" w:hAnsi="Times New Roman"/>
          <w:b/>
          <w:i w:val="0"/>
          <w:color w:val="000000"/>
          <w:spacing w:val="-8"/>
          <w:sz w:val="24"/>
          <w:szCs w:val="24"/>
          <w:shd w:val="clear" w:color="auto" w:fill="FFFFFF"/>
        </w:rPr>
        <w:t xml:space="preserve"> </w:t>
      </w:r>
      <w:r w:rsidRPr="008C1EFE">
        <w:rPr>
          <w:rFonts w:ascii="Times New Roman" w:hAnsi="Times New Roman"/>
          <w:b/>
          <w:i w:val="0"/>
          <w:color w:val="000000"/>
          <w:sz w:val="24"/>
          <w:szCs w:val="24"/>
          <w:shd w:val="clear" w:color="auto" w:fill="FFFFFF"/>
        </w:rPr>
        <w:t>tahun keatas masih</w:t>
      </w:r>
      <w:r w:rsidRPr="008C1EFE">
        <w:rPr>
          <w:rFonts w:ascii="Times New Roman" w:hAnsi="Times New Roman"/>
          <w:b/>
          <w:i w:val="0"/>
          <w:color w:val="000000"/>
          <w:spacing w:val="-15"/>
          <w:sz w:val="24"/>
          <w:szCs w:val="24"/>
          <w:shd w:val="clear" w:color="auto" w:fill="FFFFFF"/>
        </w:rPr>
        <w:t xml:space="preserve"> </w:t>
      </w:r>
      <w:r w:rsidRPr="008C1EFE">
        <w:rPr>
          <w:rFonts w:ascii="Times New Roman" w:hAnsi="Times New Roman"/>
          <w:b/>
          <w:i w:val="0"/>
          <w:color w:val="000000"/>
          <w:sz w:val="24"/>
          <w:szCs w:val="24"/>
          <w:shd w:val="clear" w:color="auto" w:fill="FFFFFF"/>
        </w:rPr>
        <w:t>rendah</w:t>
      </w:r>
      <w:r w:rsidRPr="008C1EFE">
        <w:rPr>
          <w:rFonts w:ascii="Times New Roman" w:hAnsi="Times New Roman"/>
          <w:b/>
          <w:i w:val="0"/>
          <w:color w:val="000000"/>
          <w:sz w:val="24"/>
          <w:szCs w:val="24"/>
        </w:rPr>
        <w:t xml:space="preserve"> di Kabupaten Sumedang </w:t>
      </w:r>
      <w:r w:rsidRPr="008C1EFE">
        <w:rPr>
          <w:rFonts w:ascii="Times New Roman" w:hAnsi="Times New Roman"/>
          <w:i w:val="0"/>
          <w:color w:val="000000"/>
          <w:sz w:val="24"/>
          <w:szCs w:val="24"/>
        </w:rPr>
        <w:t>berfokus</w:t>
      </w:r>
      <w:r w:rsidRPr="008C1EFE">
        <w:rPr>
          <w:rFonts w:ascii="Times New Roman" w:hAnsi="Times New Roman"/>
          <w:i w:val="0"/>
          <w:color w:val="000000"/>
          <w:spacing w:val="-15"/>
          <w:sz w:val="24"/>
          <w:szCs w:val="24"/>
        </w:rPr>
        <w:t xml:space="preserve"> </w:t>
      </w:r>
      <w:r w:rsidRPr="008C1EFE">
        <w:rPr>
          <w:rFonts w:ascii="Times New Roman" w:hAnsi="Times New Roman"/>
          <w:i w:val="0"/>
          <w:color w:val="000000"/>
          <w:sz w:val="24"/>
          <w:szCs w:val="24"/>
        </w:rPr>
        <w:t>pada</w:t>
      </w:r>
      <w:r w:rsidRPr="008C1EFE">
        <w:rPr>
          <w:rFonts w:ascii="Times New Roman" w:hAnsi="Times New Roman"/>
          <w:i w:val="0"/>
          <w:color w:val="000000"/>
          <w:spacing w:val="-15"/>
          <w:sz w:val="24"/>
          <w:szCs w:val="24"/>
        </w:rPr>
        <w:t xml:space="preserve"> </w:t>
      </w:r>
      <w:r w:rsidRPr="008C1EFE">
        <w:rPr>
          <w:rFonts w:ascii="Times New Roman" w:hAnsi="Times New Roman"/>
          <w:i w:val="0"/>
          <w:color w:val="000000"/>
          <w:sz w:val="24"/>
          <w:szCs w:val="24"/>
        </w:rPr>
        <w:t>belum terpenuhinya</w:t>
      </w:r>
      <w:r w:rsidRPr="008C1EFE">
        <w:rPr>
          <w:rFonts w:ascii="Times New Roman" w:hAnsi="Times New Roman"/>
          <w:i w:val="0"/>
          <w:color w:val="000000"/>
          <w:spacing w:val="30"/>
          <w:sz w:val="24"/>
          <w:szCs w:val="24"/>
        </w:rPr>
        <w:t xml:space="preserve"> </w:t>
      </w:r>
      <w:r w:rsidRPr="008C1EFE">
        <w:rPr>
          <w:rFonts w:ascii="Times New Roman" w:hAnsi="Times New Roman"/>
          <w:i w:val="0"/>
          <w:color w:val="000000"/>
          <w:sz w:val="24"/>
          <w:szCs w:val="24"/>
        </w:rPr>
        <w:t>wajib belajar 9</w:t>
      </w:r>
      <w:r w:rsidRPr="008C1EFE">
        <w:rPr>
          <w:rFonts w:ascii="Times New Roman" w:hAnsi="Times New Roman"/>
          <w:i w:val="0"/>
          <w:color w:val="000000"/>
          <w:spacing w:val="-15"/>
          <w:sz w:val="24"/>
          <w:szCs w:val="24"/>
        </w:rPr>
        <w:t xml:space="preserve"> </w:t>
      </w:r>
      <w:r w:rsidRPr="008C1EFE">
        <w:rPr>
          <w:rFonts w:ascii="Times New Roman" w:hAnsi="Times New Roman"/>
          <w:i w:val="0"/>
          <w:color w:val="000000"/>
          <w:sz w:val="24"/>
          <w:szCs w:val="24"/>
        </w:rPr>
        <w:t>tahun</w:t>
      </w:r>
      <w:r w:rsidRPr="008C1EFE">
        <w:rPr>
          <w:rFonts w:ascii="Times New Roman" w:hAnsi="Times New Roman"/>
          <w:i w:val="0"/>
          <w:color w:val="000000"/>
          <w:spacing w:val="-6"/>
          <w:sz w:val="24"/>
          <w:szCs w:val="24"/>
        </w:rPr>
        <w:t xml:space="preserve"> </w:t>
      </w:r>
      <w:r w:rsidRPr="008C1EFE">
        <w:rPr>
          <w:rFonts w:ascii="Times New Roman" w:hAnsi="Times New Roman"/>
          <w:i w:val="0"/>
          <w:color w:val="000000"/>
          <w:sz w:val="24"/>
          <w:szCs w:val="24"/>
        </w:rPr>
        <w:t>dan</w:t>
      </w:r>
      <w:r w:rsidRPr="008C1EFE">
        <w:rPr>
          <w:rFonts w:ascii="Times New Roman" w:hAnsi="Times New Roman"/>
          <w:i w:val="0"/>
          <w:color w:val="000000"/>
          <w:spacing w:val="-6"/>
          <w:sz w:val="24"/>
          <w:szCs w:val="24"/>
        </w:rPr>
        <w:t xml:space="preserve"> </w:t>
      </w:r>
      <w:r w:rsidRPr="008C1EFE">
        <w:rPr>
          <w:rFonts w:ascii="Times New Roman" w:hAnsi="Times New Roman"/>
          <w:i w:val="0"/>
          <w:color w:val="000000"/>
          <w:sz w:val="24"/>
          <w:szCs w:val="24"/>
        </w:rPr>
        <w:t>kurangnya pemerataan pendidikan, yang terlihat dari Angka Partisipasi Murni (APM) yang belum optimal serta penurunan</w:t>
      </w:r>
      <w:r w:rsidRPr="008C1EFE">
        <w:rPr>
          <w:rFonts w:ascii="Times New Roman" w:hAnsi="Times New Roman"/>
          <w:i w:val="0"/>
          <w:color w:val="000000"/>
          <w:spacing w:val="40"/>
          <w:sz w:val="24"/>
          <w:szCs w:val="24"/>
        </w:rPr>
        <w:t xml:space="preserve"> </w:t>
      </w:r>
      <w:r w:rsidRPr="008C1EFE">
        <w:rPr>
          <w:rFonts w:ascii="Times New Roman" w:hAnsi="Times New Roman"/>
          <w:i w:val="0"/>
          <w:color w:val="000000"/>
          <w:sz w:val="24"/>
          <w:szCs w:val="24"/>
        </w:rPr>
        <w:t>APK di</w:t>
      </w:r>
      <w:r w:rsidRPr="008C1EFE">
        <w:rPr>
          <w:rFonts w:ascii="Times New Roman" w:hAnsi="Times New Roman"/>
          <w:i w:val="0"/>
          <w:color w:val="000000"/>
          <w:spacing w:val="-7"/>
          <w:sz w:val="24"/>
          <w:szCs w:val="24"/>
        </w:rPr>
        <w:t xml:space="preserve"> </w:t>
      </w:r>
      <w:r w:rsidRPr="008C1EFE">
        <w:rPr>
          <w:rFonts w:ascii="Times New Roman" w:hAnsi="Times New Roman"/>
          <w:i w:val="0"/>
          <w:color w:val="000000"/>
          <w:sz w:val="24"/>
          <w:szCs w:val="24"/>
        </w:rPr>
        <w:t>tingkat</w:t>
      </w:r>
      <w:r w:rsidRPr="008C1EFE">
        <w:rPr>
          <w:rFonts w:ascii="Times New Roman" w:hAnsi="Times New Roman"/>
          <w:i w:val="0"/>
          <w:color w:val="000000"/>
          <w:spacing w:val="40"/>
          <w:sz w:val="24"/>
          <w:szCs w:val="24"/>
        </w:rPr>
        <w:t xml:space="preserve"> </w:t>
      </w:r>
      <w:r w:rsidRPr="008C1EFE">
        <w:rPr>
          <w:rFonts w:ascii="Times New Roman" w:hAnsi="Times New Roman"/>
          <w:i w:val="0"/>
          <w:color w:val="000000"/>
          <w:sz w:val="24"/>
          <w:szCs w:val="24"/>
        </w:rPr>
        <w:t>SD dan SMP.</w:t>
      </w:r>
    </w:p>
    <w:p w14:paraId="1CC50D6F" w14:textId="77777777" w:rsidR="008C1EFE" w:rsidRPr="008E1634" w:rsidRDefault="008C1EFE" w:rsidP="00DD15A8">
      <w:pPr>
        <w:pStyle w:val="BodyText"/>
        <w:spacing w:before="197"/>
        <w:ind w:left="1843" w:firstLine="0"/>
        <w:jc w:val="both"/>
        <w:rPr>
          <w:rFonts w:ascii="Times New Roman" w:hAnsi="Times New Roman"/>
          <w:i w:val="0"/>
          <w:sz w:val="24"/>
          <w:szCs w:val="24"/>
        </w:rPr>
      </w:pPr>
      <w:r w:rsidRPr="008E1634">
        <w:rPr>
          <w:rFonts w:ascii="Times New Roman" w:hAnsi="Times New Roman"/>
          <w:i w:val="0"/>
          <w:sz w:val="24"/>
          <w:szCs w:val="24"/>
        </w:rPr>
        <w:t>Isu</w:t>
      </w:r>
      <w:r w:rsidRPr="008E1634">
        <w:rPr>
          <w:rFonts w:ascii="Times New Roman" w:hAnsi="Times New Roman"/>
          <w:i w:val="0"/>
          <w:spacing w:val="-17"/>
          <w:sz w:val="24"/>
          <w:szCs w:val="24"/>
        </w:rPr>
        <w:t xml:space="preserve"> </w:t>
      </w:r>
      <w:r w:rsidRPr="008E1634">
        <w:rPr>
          <w:rFonts w:ascii="Times New Roman" w:hAnsi="Times New Roman"/>
          <w:i w:val="0"/>
          <w:sz w:val="24"/>
          <w:szCs w:val="24"/>
        </w:rPr>
        <w:t>strategis</w:t>
      </w:r>
      <w:r w:rsidRPr="008E1634">
        <w:rPr>
          <w:rFonts w:ascii="Times New Roman" w:hAnsi="Times New Roman"/>
          <w:i w:val="0"/>
          <w:spacing w:val="8"/>
          <w:sz w:val="24"/>
          <w:szCs w:val="24"/>
        </w:rPr>
        <w:t xml:space="preserve"> </w:t>
      </w:r>
      <w:r w:rsidRPr="008E1634">
        <w:rPr>
          <w:rFonts w:ascii="Times New Roman" w:hAnsi="Times New Roman"/>
          <w:i w:val="0"/>
          <w:sz w:val="24"/>
          <w:szCs w:val="24"/>
        </w:rPr>
        <w:t>rata-rata</w:t>
      </w:r>
      <w:r w:rsidRPr="008E1634">
        <w:rPr>
          <w:rFonts w:ascii="Times New Roman" w:hAnsi="Times New Roman"/>
          <w:i w:val="0"/>
          <w:spacing w:val="-3"/>
          <w:sz w:val="24"/>
          <w:szCs w:val="24"/>
        </w:rPr>
        <w:t xml:space="preserve"> </w:t>
      </w:r>
      <w:r w:rsidRPr="008E1634">
        <w:rPr>
          <w:rFonts w:ascii="Times New Roman" w:hAnsi="Times New Roman"/>
          <w:i w:val="0"/>
          <w:sz w:val="24"/>
          <w:szCs w:val="24"/>
        </w:rPr>
        <w:t>lama</w:t>
      </w:r>
      <w:r w:rsidRPr="008E1634">
        <w:rPr>
          <w:rFonts w:ascii="Times New Roman" w:hAnsi="Times New Roman"/>
          <w:i w:val="0"/>
          <w:spacing w:val="-3"/>
          <w:sz w:val="24"/>
          <w:szCs w:val="24"/>
        </w:rPr>
        <w:t xml:space="preserve"> </w:t>
      </w:r>
      <w:r w:rsidRPr="008E1634">
        <w:rPr>
          <w:rFonts w:ascii="Times New Roman" w:hAnsi="Times New Roman"/>
          <w:i w:val="0"/>
          <w:sz w:val="24"/>
          <w:szCs w:val="24"/>
        </w:rPr>
        <w:t>sekolah</w:t>
      </w:r>
      <w:r w:rsidRPr="008E1634">
        <w:rPr>
          <w:rFonts w:ascii="Times New Roman" w:hAnsi="Times New Roman"/>
          <w:i w:val="0"/>
          <w:spacing w:val="-1"/>
          <w:sz w:val="24"/>
          <w:szCs w:val="24"/>
        </w:rPr>
        <w:t xml:space="preserve"> </w:t>
      </w:r>
      <w:r w:rsidRPr="008E1634">
        <w:rPr>
          <w:rFonts w:ascii="Times New Roman" w:hAnsi="Times New Roman"/>
          <w:i w:val="0"/>
          <w:sz w:val="24"/>
          <w:szCs w:val="24"/>
        </w:rPr>
        <w:t>di</w:t>
      </w:r>
      <w:r w:rsidRPr="008E1634">
        <w:rPr>
          <w:rFonts w:ascii="Times New Roman" w:hAnsi="Times New Roman"/>
          <w:i w:val="0"/>
          <w:spacing w:val="-10"/>
          <w:sz w:val="24"/>
          <w:szCs w:val="24"/>
        </w:rPr>
        <w:t xml:space="preserve"> </w:t>
      </w:r>
      <w:r w:rsidRPr="008E1634">
        <w:rPr>
          <w:rFonts w:ascii="Times New Roman" w:hAnsi="Times New Roman"/>
          <w:i w:val="0"/>
          <w:sz w:val="24"/>
          <w:szCs w:val="24"/>
        </w:rPr>
        <w:t>K</w:t>
      </w:r>
      <w:r>
        <w:rPr>
          <w:rFonts w:ascii="Times New Roman" w:hAnsi="Times New Roman"/>
          <w:i w:val="0"/>
          <w:sz w:val="24"/>
          <w:szCs w:val="24"/>
        </w:rPr>
        <w:t>abupaten Sumedang</w:t>
      </w:r>
      <w:r w:rsidRPr="008E1634">
        <w:rPr>
          <w:rFonts w:ascii="Times New Roman" w:hAnsi="Times New Roman"/>
          <w:i w:val="0"/>
          <w:sz w:val="24"/>
          <w:szCs w:val="24"/>
        </w:rPr>
        <w:t>,</w:t>
      </w:r>
      <w:r w:rsidRPr="008E1634">
        <w:rPr>
          <w:rFonts w:ascii="Times New Roman" w:hAnsi="Times New Roman"/>
          <w:i w:val="0"/>
          <w:spacing w:val="9"/>
          <w:sz w:val="24"/>
          <w:szCs w:val="24"/>
        </w:rPr>
        <w:t xml:space="preserve"> </w:t>
      </w:r>
      <w:r w:rsidRPr="008E1634">
        <w:rPr>
          <w:rFonts w:ascii="Times New Roman" w:hAnsi="Times New Roman"/>
          <w:i w:val="0"/>
          <w:spacing w:val="-2"/>
          <w:sz w:val="24"/>
          <w:szCs w:val="24"/>
        </w:rPr>
        <w:t>yaitu:</w:t>
      </w:r>
    </w:p>
    <w:p w14:paraId="4EA11864" w14:textId="77777777" w:rsidR="008C1EFE" w:rsidRPr="008E1634" w:rsidRDefault="008C1EFE" w:rsidP="008C1EFE">
      <w:pPr>
        <w:pStyle w:val="BodyText"/>
        <w:spacing w:before="41"/>
        <w:rPr>
          <w:rFonts w:ascii="Times New Roman" w:hAnsi="Times New Roman"/>
          <w:i w:val="0"/>
          <w:sz w:val="24"/>
          <w:szCs w:val="24"/>
        </w:rPr>
      </w:pPr>
    </w:p>
    <w:p w14:paraId="15318F98" w14:textId="77777777" w:rsidR="00DD15A8" w:rsidRDefault="008C1EFE" w:rsidP="00933C7C">
      <w:pPr>
        <w:pStyle w:val="ListParagraph"/>
        <w:widowControl w:val="0"/>
        <w:numPr>
          <w:ilvl w:val="4"/>
          <w:numId w:val="49"/>
        </w:numPr>
        <w:autoSpaceDE w:val="0"/>
        <w:autoSpaceDN w:val="0"/>
        <w:spacing w:line="355" w:lineRule="auto"/>
        <w:ind w:left="1843" w:firstLine="0"/>
        <w:contextualSpacing w:val="0"/>
        <w:jc w:val="both"/>
        <w:rPr>
          <w:rFonts w:ascii="Times New Roman" w:hAnsi="Times New Roman"/>
          <w:sz w:val="24"/>
          <w:szCs w:val="24"/>
        </w:rPr>
      </w:pPr>
      <w:r w:rsidRPr="008E1634">
        <w:rPr>
          <w:rFonts w:ascii="Times New Roman" w:hAnsi="Times New Roman"/>
          <w:b/>
          <w:sz w:val="24"/>
          <w:szCs w:val="24"/>
        </w:rPr>
        <w:t xml:space="preserve">Belum terpenuhinya wajib belajar 9 tahun: </w:t>
      </w:r>
      <w:r w:rsidRPr="008E1634">
        <w:rPr>
          <w:rFonts w:ascii="Times New Roman" w:hAnsi="Times New Roman"/>
          <w:sz w:val="24"/>
          <w:szCs w:val="24"/>
        </w:rPr>
        <w:t>Program wajib belajar 9 tahun belum tercapai secara menyeluruh di seluruh kecamatan di K</w:t>
      </w:r>
      <w:r>
        <w:rPr>
          <w:rFonts w:ascii="Times New Roman" w:hAnsi="Times New Roman"/>
          <w:sz w:val="24"/>
          <w:szCs w:val="24"/>
        </w:rPr>
        <w:t>abupaten Sumedang</w:t>
      </w:r>
      <w:r w:rsidRPr="008E1634">
        <w:rPr>
          <w:rFonts w:ascii="Times New Roman" w:hAnsi="Times New Roman"/>
          <w:sz w:val="24"/>
          <w:szCs w:val="24"/>
        </w:rPr>
        <w:t>, yang terlihat dari Angka Partisipasi Murni (APM) yang belum terpenuhi.</w:t>
      </w:r>
    </w:p>
    <w:p w14:paraId="295E76D6" w14:textId="77777777" w:rsidR="00DD15A8" w:rsidRDefault="008C1EFE" w:rsidP="00933C7C">
      <w:pPr>
        <w:pStyle w:val="ListParagraph"/>
        <w:widowControl w:val="0"/>
        <w:numPr>
          <w:ilvl w:val="4"/>
          <w:numId w:val="49"/>
        </w:numPr>
        <w:autoSpaceDE w:val="0"/>
        <w:autoSpaceDN w:val="0"/>
        <w:spacing w:line="355" w:lineRule="auto"/>
        <w:ind w:left="1843" w:firstLine="0"/>
        <w:contextualSpacing w:val="0"/>
        <w:jc w:val="both"/>
        <w:rPr>
          <w:rFonts w:ascii="Times New Roman" w:hAnsi="Times New Roman"/>
          <w:sz w:val="24"/>
          <w:szCs w:val="24"/>
        </w:rPr>
      </w:pPr>
      <w:r w:rsidRPr="00DD15A8">
        <w:rPr>
          <w:rFonts w:ascii="Times New Roman" w:hAnsi="Times New Roman"/>
          <w:b/>
          <w:sz w:val="24"/>
          <w:szCs w:val="24"/>
        </w:rPr>
        <w:t xml:space="preserve">Kesenjangan pemerataan pendidikan: </w:t>
      </w:r>
      <w:r w:rsidRPr="00DD15A8">
        <w:rPr>
          <w:rFonts w:ascii="Times New Roman" w:hAnsi="Times New Roman"/>
          <w:sz w:val="24"/>
          <w:szCs w:val="24"/>
        </w:rPr>
        <w:t>Pendidikan di Kabupaten Sumedang dianggap belum merata,</w:t>
      </w:r>
      <w:r w:rsidRPr="00DD15A8">
        <w:rPr>
          <w:rFonts w:ascii="Times New Roman" w:hAnsi="Times New Roman"/>
          <w:spacing w:val="-15"/>
          <w:sz w:val="24"/>
          <w:szCs w:val="24"/>
        </w:rPr>
        <w:t xml:space="preserve"> </w:t>
      </w:r>
      <w:r w:rsidRPr="00DD15A8">
        <w:rPr>
          <w:rFonts w:ascii="Times New Roman" w:hAnsi="Times New Roman"/>
          <w:sz w:val="24"/>
          <w:szCs w:val="24"/>
        </w:rPr>
        <w:t>yang</w:t>
      </w:r>
      <w:r w:rsidRPr="00DD15A8">
        <w:rPr>
          <w:rFonts w:ascii="Times New Roman" w:hAnsi="Times New Roman"/>
          <w:spacing w:val="-4"/>
          <w:sz w:val="24"/>
          <w:szCs w:val="24"/>
        </w:rPr>
        <w:t xml:space="preserve"> </w:t>
      </w:r>
      <w:r w:rsidRPr="00DD15A8">
        <w:rPr>
          <w:rFonts w:ascii="Times New Roman" w:hAnsi="Times New Roman"/>
          <w:sz w:val="24"/>
          <w:szCs w:val="24"/>
        </w:rPr>
        <w:t>ditandai dengan menurunnya</w:t>
      </w:r>
      <w:r w:rsidRPr="00DD15A8">
        <w:rPr>
          <w:rFonts w:ascii="Times New Roman" w:hAnsi="Times New Roman"/>
          <w:spacing w:val="32"/>
          <w:sz w:val="24"/>
          <w:szCs w:val="24"/>
        </w:rPr>
        <w:t xml:space="preserve"> </w:t>
      </w:r>
      <w:r w:rsidRPr="00DD15A8">
        <w:rPr>
          <w:rFonts w:ascii="Times New Roman" w:hAnsi="Times New Roman"/>
          <w:sz w:val="24"/>
          <w:szCs w:val="24"/>
        </w:rPr>
        <w:t>Angka Partisipasi Kasar</w:t>
      </w:r>
      <w:r w:rsidRPr="00DD15A8">
        <w:rPr>
          <w:rFonts w:ascii="Times New Roman" w:hAnsi="Times New Roman"/>
          <w:spacing w:val="-11"/>
          <w:sz w:val="24"/>
          <w:szCs w:val="24"/>
        </w:rPr>
        <w:t xml:space="preserve"> </w:t>
      </w:r>
      <w:r w:rsidRPr="00DD15A8">
        <w:rPr>
          <w:rFonts w:ascii="Times New Roman" w:hAnsi="Times New Roman"/>
          <w:sz w:val="24"/>
          <w:szCs w:val="24"/>
        </w:rPr>
        <w:t>(APK)</w:t>
      </w:r>
      <w:r w:rsidRPr="00DD15A8">
        <w:rPr>
          <w:rFonts w:ascii="Times New Roman" w:hAnsi="Times New Roman"/>
          <w:spacing w:val="-15"/>
          <w:sz w:val="24"/>
          <w:szCs w:val="24"/>
        </w:rPr>
        <w:t xml:space="preserve"> </w:t>
      </w:r>
      <w:r w:rsidRPr="00DD15A8">
        <w:rPr>
          <w:rFonts w:ascii="Times New Roman" w:hAnsi="Times New Roman"/>
          <w:sz w:val="24"/>
          <w:szCs w:val="24"/>
        </w:rPr>
        <w:t>pada jenjang SD dan SMP di beberapa wilayah.</w:t>
      </w:r>
    </w:p>
    <w:p w14:paraId="2801C78F" w14:textId="77777777" w:rsidR="008C1EFE" w:rsidRPr="00142980" w:rsidRDefault="008C1EFE" w:rsidP="00933C7C">
      <w:pPr>
        <w:pStyle w:val="ListParagraph"/>
        <w:widowControl w:val="0"/>
        <w:numPr>
          <w:ilvl w:val="4"/>
          <w:numId w:val="49"/>
        </w:numPr>
        <w:autoSpaceDE w:val="0"/>
        <w:autoSpaceDN w:val="0"/>
        <w:spacing w:line="355" w:lineRule="auto"/>
        <w:ind w:left="1843" w:firstLine="0"/>
        <w:contextualSpacing w:val="0"/>
        <w:jc w:val="both"/>
        <w:rPr>
          <w:rFonts w:ascii="Times New Roman" w:hAnsi="Times New Roman"/>
          <w:sz w:val="24"/>
          <w:szCs w:val="24"/>
        </w:rPr>
      </w:pPr>
      <w:r w:rsidRPr="00142980">
        <w:rPr>
          <w:rFonts w:ascii="Times New Roman" w:hAnsi="Times New Roman"/>
          <w:b/>
          <w:sz w:val="24"/>
          <w:szCs w:val="24"/>
        </w:rPr>
        <w:t>Kontras</w:t>
      </w:r>
      <w:r w:rsidRPr="00142980">
        <w:rPr>
          <w:rFonts w:ascii="Times New Roman" w:hAnsi="Times New Roman"/>
          <w:b/>
          <w:spacing w:val="-14"/>
          <w:sz w:val="24"/>
          <w:szCs w:val="24"/>
        </w:rPr>
        <w:t xml:space="preserve"> </w:t>
      </w:r>
      <w:r w:rsidRPr="00142980">
        <w:rPr>
          <w:rFonts w:ascii="Times New Roman" w:hAnsi="Times New Roman"/>
          <w:b/>
          <w:sz w:val="24"/>
          <w:szCs w:val="24"/>
        </w:rPr>
        <w:t>dengan</w:t>
      </w:r>
      <w:r w:rsidRPr="00142980">
        <w:rPr>
          <w:rFonts w:ascii="Times New Roman" w:hAnsi="Times New Roman"/>
          <w:b/>
          <w:spacing w:val="-15"/>
          <w:sz w:val="24"/>
          <w:szCs w:val="24"/>
        </w:rPr>
        <w:t xml:space="preserve"> </w:t>
      </w:r>
      <w:r w:rsidRPr="00142980">
        <w:rPr>
          <w:rFonts w:ascii="Times New Roman" w:hAnsi="Times New Roman"/>
          <w:b/>
          <w:sz w:val="24"/>
          <w:szCs w:val="24"/>
        </w:rPr>
        <w:t>jumlah</w:t>
      </w:r>
      <w:r w:rsidRPr="00142980">
        <w:rPr>
          <w:rFonts w:ascii="Times New Roman" w:hAnsi="Times New Roman"/>
          <w:b/>
          <w:spacing w:val="22"/>
          <w:sz w:val="24"/>
          <w:szCs w:val="24"/>
        </w:rPr>
        <w:t xml:space="preserve"> </w:t>
      </w:r>
      <w:r w:rsidRPr="00142980">
        <w:rPr>
          <w:rFonts w:ascii="Times New Roman" w:hAnsi="Times New Roman"/>
          <w:b/>
          <w:sz w:val="24"/>
          <w:szCs w:val="24"/>
        </w:rPr>
        <w:t>lulusan</w:t>
      </w:r>
      <w:r w:rsidRPr="00142980">
        <w:rPr>
          <w:rFonts w:ascii="Times New Roman" w:hAnsi="Times New Roman"/>
          <w:b/>
          <w:spacing w:val="-3"/>
          <w:sz w:val="24"/>
          <w:szCs w:val="24"/>
        </w:rPr>
        <w:t xml:space="preserve"> </w:t>
      </w:r>
      <w:r w:rsidRPr="00142980">
        <w:rPr>
          <w:rFonts w:ascii="Times New Roman" w:hAnsi="Times New Roman"/>
          <w:b/>
          <w:sz w:val="24"/>
          <w:szCs w:val="24"/>
        </w:rPr>
        <w:t>tinggi:</w:t>
      </w:r>
      <w:r w:rsidRPr="00142980">
        <w:rPr>
          <w:rFonts w:ascii="Times New Roman" w:hAnsi="Times New Roman"/>
          <w:b/>
          <w:spacing w:val="-15"/>
          <w:sz w:val="24"/>
          <w:szCs w:val="24"/>
        </w:rPr>
        <w:t xml:space="preserve"> </w:t>
      </w:r>
      <w:r w:rsidRPr="00142980">
        <w:rPr>
          <w:rFonts w:ascii="Times New Roman" w:hAnsi="Times New Roman"/>
          <w:sz w:val="24"/>
          <w:szCs w:val="24"/>
        </w:rPr>
        <w:t>Meskipun</w:t>
      </w:r>
      <w:r w:rsidRPr="00142980">
        <w:rPr>
          <w:rFonts w:ascii="Times New Roman" w:hAnsi="Times New Roman"/>
          <w:spacing w:val="20"/>
          <w:sz w:val="24"/>
          <w:szCs w:val="24"/>
        </w:rPr>
        <w:t xml:space="preserve"> </w:t>
      </w:r>
      <w:r w:rsidRPr="00142980">
        <w:rPr>
          <w:rFonts w:ascii="Times New Roman" w:hAnsi="Times New Roman"/>
          <w:sz w:val="24"/>
          <w:szCs w:val="24"/>
        </w:rPr>
        <w:t>terdapat</w:t>
      </w:r>
      <w:r w:rsidRPr="00142980">
        <w:rPr>
          <w:rFonts w:ascii="Times New Roman" w:hAnsi="Times New Roman"/>
          <w:spacing w:val="-13"/>
          <w:sz w:val="24"/>
          <w:szCs w:val="24"/>
        </w:rPr>
        <w:t xml:space="preserve"> </w:t>
      </w:r>
      <w:r w:rsidRPr="00142980">
        <w:rPr>
          <w:rFonts w:ascii="Times New Roman" w:hAnsi="Times New Roman"/>
          <w:sz w:val="24"/>
          <w:szCs w:val="24"/>
        </w:rPr>
        <w:t>isu pemerataan,</w:t>
      </w:r>
      <w:r w:rsidRPr="00142980">
        <w:rPr>
          <w:rFonts w:ascii="Times New Roman" w:hAnsi="Times New Roman"/>
          <w:spacing w:val="-8"/>
          <w:sz w:val="24"/>
          <w:szCs w:val="24"/>
        </w:rPr>
        <w:t xml:space="preserve"> </w:t>
      </w:r>
      <w:r w:rsidRPr="00142980">
        <w:rPr>
          <w:rFonts w:ascii="Times New Roman" w:hAnsi="Times New Roman"/>
          <w:sz w:val="24"/>
          <w:szCs w:val="24"/>
        </w:rPr>
        <w:t>Kabupaten Sumedang memiliki</w:t>
      </w:r>
      <w:r w:rsidRPr="00142980">
        <w:rPr>
          <w:rFonts w:ascii="Times New Roman" w:hAnsi="Times New Roman"/>
          <w:spacing w:val="40"/>
          <w:sz w:val="24"/>
          <w:szCs w:val="24"/>
        </w:rPr>
        <w:t xml:space="preserve"> </w:t>
      </w:r>
      <w:r w:rsidRPr="00142980">
        <w:rPr>
          <w:rFonts w:ascii="Times New Roman" w:hAnsi="Times New Roman"/>
          <w:sz w:val="24"/>
          <w:szCs w:val="24"/>
        </w:rPr>
        <w:t>persentase lulusan perguruan tinggi</w:t>
      </w:r>
      <w:r w:rsidR="00142980" w:rsidRPr="00142980">
        <w:rPr>
          <w:rFonts w:ascii="Times New Roman" w:hAnsi="Times New Roman"/>
          <w:sz w:val="24"/>
          <w:szCs w:val="24"/>
        </w:rPr>
        <w:t xml:space="preserve"> (S1, S2, S3) yang cukup besar.</w:t>
      </w:r>
    </w:p>
    <w:p w14:paraId="67518E4A" w14:textId="77777777" w:rsidR="00DD15A8" w:rsidRDefault="00DD15A8" w:rsidP="00DD15A8">
      <w:pPr>
        <w:widowControl w:val="0"/>
        <w:autoSpaceDE w:val="0"/>
        <w:autoSpaceDN w:val="0"/>
        <w:spacing w:before="7" w:line="357" w:lineRule="auto"/>
        <w:ind w:left="1440"/>
        <w:jc w:val="both"/>
        <w:rPr>
          <w:rFonts w:ascii="Times New Roman" w:hAnsi="Times New Roman"/>
          <w:sz w:val="24"/>
          <w:szCs w:val="24"/>
        </w:rPr>
      </w:pPr>
      <w:r>
        <w:rPr>
          <w:rFonts w:ascii="Times New Roman" w:hAnsi="Times New Roman"/>
          <w:b/>
          <w:sz w:val="24"/>
          <w:szCs w:val="24"/>
        </w:rPr>
        <w:t xml:space="preserve">b) </w:t>
      </w:r>
      <w:r w:rsidR="008C1EFE" w:rsidRPr="00DD15A8">
        <w:rPr>
          <w:rFonts w:ascii="Times New Roman" w:hAnsi="Times New Roman"/>
          <w:b/>
          <w:sz w:val="24"/>
          <w:szCs w:val="24"/>
        </w:rPr>
        <w:t>Isu</w:t>
      </w:r>
      <w:r w:rsidR="008C1EFE" w:rsidRPr="00DD15A8">
        <w:rPr>
          <w:rFonts w:ascii="Times New Roman" w:hAnsi="Times New Roman"/>
          <w:b/>
          <w:spacing w:val="-15"/>
          <w:sz w:val="24"/>
          <w:szCs w:val="24"/>
        </w:rPr>
        <w:t xml:space="preserve"> </w:t>
      </w:r>
      <w:r w:rsidR="008C1EFE" w:rsidRPr="00DD15A8">
        <w:rPr>
          <w:rFonts w:ascii="Times New Roman" w:hAnsi="Times New Roman"/>
          <w:b/>
          <w:sz w:val="24"/>
          <w:szCs w:val="24"/>
        </w:rPr>
        <w:t>strategis utama</w:t>
      </w:r>
      <w:r w:rsidR="008C1EFE" w:rsidRPr="00DD15A8">
        <w:rPr>
          <w:rFonts w:ascii="Times New Roman" w:hAnsi="Times New Roman"/>
          <w:b/>
          <w:spacing w:val="-15"/>
          <w:sz w:val="24"/>
          <w:szCs w:val="24"/>
        </w:rPr>
        <w:t xml:space="preserve"> </w:t>
      </w:r>
      <w:r w:rsidR="008C1EFE" w:rsidRPr="00DD15A8">
        <w:rPr>
          <w:rFonts w:ascii="Times New Roman" w:hAnsi="Times New Roman"/>
          <w:b/>
          <w:sz w:val="24"/>
          <w:szCs w:val="24"/>
        </w:rPr>
        <w:t>terkait</w:t>
      </w:r>
      <w:r w:rsidR="008C1EFE" w:rsidRPr="00DD15A8">
        <w:rPr>
          <w:rFonts w:ascii="Times New Roman" w:hAnsi="Times New Roman"/>
          <w:b/>
          <w:spacing w:val="-6"/>
          <w:sz w:val="24"/>
          <w:szCs w:val="24"/>
        </w:rPr>
        <w:t xml:space="preserve"> </w:t>
      </w:r>
      <w:r w:rsidR="008C1EFE" w:rsidRPr="00DD15A8">
        <w:rPr>
          <w:rFonts w:ascii="Times New Roman" w:hAnsi="Times New Roman"/>
          <w:b/>
          <w:color w:val="000000"/>
          <w:sz w:val="24"/>
          <w:szCs w:val="24"/>
          <w:shd w:val="clear" w:color="auto" w:fill="FFFFFF"/>
        </w:rPr>
        <w:t>Angka</w:t>
      </w:r>
      <w:r w:rsidR="008C1EFE" w:rsidRPr="00DD15A8">
        <w:rPr>
          <w:rFonts w:ascii="Times New Roman" w:hAnsi="Times New Roman"/>
          <w:b/>
          <w:color w:val="000000"/>
          <w:spacing w:val="-4"/>
          <w:sz w:val="24"/>
          <w:szCs w:val="24"/>
          <w:shd w:val="clear" w:color="auto" w:fill="FFFFFF"/>
        </w:rPr>
        <w:t xml:space="preserve"> </w:t>
      </w:r>
      <w:r w:rsidR="008C1EFE" w:rsidRPr="00DD15A8">
        <w:rPr>
          <w:rFonts w:ascii="Times New Roman" w:hAnsi="Times New Roman"/>
          <w:b/>
          <w:color w:val="000000"/>
          <w:sz w:val="24"/>
          <w:szCs w:val="24"/>
          <w:shd w:val="clear" w:color="auto" w:fill="FFFFFF"/>
        </w:rPr>
        <w:t>Partisipasi Kasar</w:t>
      </w:r>
      <w:r w:rsidR="008C1EFE" w:rsidRPr="00DD15A8">
        <w:rPr>
          <w:rFonts w:ascii="Times New Roman" w:hAnsi="Times New Roman"/>
          <w:b/>
          <w:color w:val="000000"/>
          <w:spacing w:val="-6"/>
          <w:sz w:val="24"/>
          <w:szCs w:val="24"/>
          <w:shd w:val="clear" w:color="auto" w:fill="FFFFFF"/>
        </w:rPr>
        <w:t xml:space="preserve"> </w:t>
      </w:r>
      <w:r w:rsidR="008C1EFE" w:rsidRPr="00DD15A8">
        <w:rPr>
          <w:rFonts w:ascii="Times New Roman" w:hAnsi="Times New Roman"/>
          <w:b/>
          <w:color w:val="000000"/>
          <w:sz w:val="24"/>
          <w:szCs w:val="24"/>
          <w:shd w:val="clear" w:color="auto" w:fill="FFFFFF"/>
        </w:rPr>
        <w:t xml:space="preserve">(APK) </w:t>
      </w:r>
      <w:r w:rsidR="008C1EFE" w:rsidRPr="00DD15A8">
        <w:rPr>
          <w:rFonts w:ascii="Times New Roman" w:hAnsi="Times New Roman"/>
          <w:b/>
          <w:color w:val="000000"/>
          <w:sz w:val="24"/>
          <w:szCs w:val="24"/>
        </w:rPr>
        <w:t xml:space="preserve">Pendidikan Tinggi </w:t>
      </w:r>
      <w:r w:rsidR="008C1EFE" w:rsidRPr="00DD15A8">
        <w:rPr>
          <w:rFonts w:ascii="Times New Roman" w:hAnsi="Times New Roman"/>
          <w:color w:val="000000"/>
          <w:sz w:val="24"/>
          <w:szCs w:val="24"/>
        </w:rPr>
        <w:t>masih rendah. APK di Kabupaten Sumedang berpusat pada rendahnya angka partisipasi dan tantangan untuk meningkatkan akses</w:t>
      </w:r>
      <w:r w:rsidR="008C1EFE" w:rsidRPr="00DD15A8">
        <w:rPr>
          <w:rFonts w:ascii="Times New Roman" w:hAnsi="Times New Roman"/>
          <w:color w:val="000000"/>
          <w:spacing w:val="-1"/>
          <w:sz w:val="24"/>
          <w:szCs w:val="24"/>
        </w:rPr>
        <w:t xml:space="preserve"> </w:t>
      </w:r>
      <w:r w:rsidR="008C1EFE" w:rsidRPr="00DD15A8">
        <w:rPr>
          <w:rFonts w:ascii="Times New Roman" w:hAnsi="Times New Roman"/>
          <w:color w:val="000000"/>
          <w:sz w:val="24"/>
          <w:szCs w:val="24"/>
        </w:rPr>
        <w:t>pendidikan tinggi bagi lulusan sekolah menengah. Meskipun Kabupaten Sumedang memiliki sejumlah perguruan tinggi, tingginya</w:t>
      </w:r>
      <w:r w:rsidR="008C1EFE" w:rsidRPr="00DD15A8">
        <w:rPr>
          <w:rFonts w:ascii="Times New Roman" w:hAnsi="Times New Roman"/>
          <w:color w:val="000000"/>
          <w:spacing w:val="40"/>
          <w:sz w:val="24"/>
          <w:szCs w:val="24"/>
        </w:rPr>
        <w:t xml:space="preserve"> </w:t>
      </w:r>
      <w:r w:rsidR="008C1EFE" w:rsidRPr="00DD15A8">
        <w:rPr>
          <w:rFonts w:ascii="Times New Roman" w:hAnsi="Times New Roman"/>
          <w:color w:val="000000"/>
          <w:sz w:val="24"/>
          <w:szCs w:val="24"/>
        </w:rPr>
        <w:t xml:space="preserve">biaya menjadi hambatan utama bagi banyak </w:t>
      </w:r>
      <w:r w:rsidR="008C1EFE" w:rsidRPr="00DD15A8">
        <w:rPr>
          <w:rFonts w:ascii="Times New Roman" w:hAnsi="Times New Roman"/>
          <w:color w:val="000000"/>
          <w:spacing w:val="-2"/>
          <w:sz w:val="24"/>
          <w:szCs w:val="24"/>
        </w:rPr>
        <w:t>lulusan.</w:t>
      </w:r>
    </w:p>
    <w:p w14:paraId="3ECCA8D1" w14:textId="77777777" w:rsidR="00DD15A8" w:rsidRDefault="008C1EFE" w:rsidP="00DD15A8">
      <w:pPr>
        <w:widowControl w:val="0"/>
        <w:autoSpaceDE w:val="0"/>
        <w:autoSpaceDN w:val="0"/>
        <w:spacing w:before="7" w:line="357" w:lineRule="auto"/>
        <w:ind w:left="1440"/>
        <w:jc w:val="both"/>
        <w:rPr>
          <w:rFonts w:ascii="Times New Roman" w:hAnsi="Times New Roman"/>
          <w:spacing w:val="-2"/>
          <w:sz w:val="24"/>
          <w:szCs w:val="24"/>
        </w:rPr>
      </w:pPr>
      <w:r w:rsidRPr="00DD15A8">
        <w:rPr>
          <w:rFonts w:ascii="Times New Roman" w:hAnsi="Times New Roman"/>
          <w:sz w:val="24"/>
          <w:szCs w:val="24"/>
        </w:rPr>
        <w:t>Berikut</w:t>
      </w:r>
      <w:r w:rsidRPr="00DD15A8">
        <w:rPr>
          <w:rFonts w:ascii="Times New Roman" w:hAnsi="Times New Roman"/>
          <w:spacing w:val="10"/>
          <w:sz w:val="24"/>
          <w:szCs w:val="24"/>
        </w:rPr>
        <w:t xml:space="preserve"> </w:t>
      </w:r>
      <w:r w:rsidRPr="00DD15A8">
        <w:rPr>
          <w:rFonts w:ascii="Times New Roman" w:hAnsi="Times New Roman"/>
          <w:sz w:val="24"/>
          <w:szCs w:val="24"/>
        </w:rPr>
        <w:t>adalah</w:t>
      </w:r>
      <w:r w:rsidRPr="00DD15A8">
        <w:rPr>
          <w:rFonts w:ascii="Times New Roman" w:hAnsi="Times New Roman"/>
          <w:spacing w:val="-5"/>
          <w:sz w:val="24"/>
          <w:szCs w:val="24"/>
        </w:rPr>
        <w:t xml:space="preserve"> </w:t>
      </w:r>
      <w:r w:rsidRPr="00DD15A8">
        <w:rPr>
          <w:rFonts w:ascii="Times New Roman" w:hAnsi="Times New Roman"/>
          <w:sz w:val="24"/>
          <w:szCs w:val="24"/>
        </w:rPr>
        <w:t>isu-isu</w:t>
      </w:r>
      <w:r w:rsidRPr="00DD15A8">
        <w:rPr>
          <w:rFonts w:ascii="Times New Roman" w:hAnsi="Times New Roman"/>
          <w:spacing w:val="8"/>
          <w:sz w:val="24"/>
          <w:szCs w:val="24"/>
        </w:rPr>
        <w:t xml:space="preserve"> </w:t>
      </w:r>
      <w:r w:rsidRPr="00DD15A8">
        <w:rPr>
          <w:rFonts w:ascii="Times New Roman" w:hAnsi="Times New Roman"/>
          <w:sz w:val="24"/>
          <w:szCs w:val="24"/>
        </w:rPr>
        <w:t>strategis</w:t>
      </w:r>
      <w:r w:rsidRPr="00DD15A8">
        <w:rPr>
          <w:rFonts w:ascii="Times New Roman" w:hAnsi="Times New Roman"/>
          <w:spacing w:val="4"/>
          <w:sz w:val="24"/>
          <w:szCs w:val="24"/>
        </w:rPr>
        <w:t xml:space="preserve"> </w:t>
      </w:r>
      <w:r w:rsidRPr="00DD15A8">
        <w:rPr>
          <w:rFonts w:ascii="Times New Roman" w:hAnsi="Times New Roman"/>
          <w:sz w:val="24"/>
          <w:szCs w:val="24"/>
        </w:rPr>
        <w:t>beserta</w:t>
      </w:r>
      <w:r w:rsidRPr="00DD15A8">
        <w:rPr>
          <w:rFonts w:ascii="Times New Roman" w:hAnsi="Times New Roman"/>
          <w:spacing w:val="-6"/>
          <w:sz w:val="24"/>
          <w:szCs w:val="24"/>
        </w:rPr>
        <w:t xml:space="preserve"> </w:t>
      </w:r>
      <w:r w:rsidRPr="00DD15A8">
        <w:rPr>
          <w:rFonts w:ascii="Times New Roman" w:hAnsi="Times New Roman"/>
          <w:sz w:val="24"/>
          <w:szCs w:val="24"/>
        </w:rPr>
        <w:t>faktor</w:t>
      </w:r>
      <w:r w:rsidRPr="00DD15A8">
        <w:rPr>
          <w:rFonts w:ascii="Times New Roman" w:hAnsi="Times New Roman"/>
          <w:spacing w:val="-11"/>
          <w:sz w:val="24"/>
          <w:szCs w:val="24"/>
        </w:rPr>
        <w:t xml:space="preserve"> </w:t>
      </w:r>
      <w:r w:rsidRPr="00DD15A8">
        <w:rPr>
          <w:rFonts w:ascii="Times New Roman" w:hAnsi="Times New Roman"/>
          <w:sz w:val="24"/>
          <w:szCs w:val="24"/>
        </w:rPr>
        <w:t>penyebab</w:t>
      </w:r>
      <w:r w:rsidRPr="00DD15A8">
        <w:rPr>
          <w:rFonts w:ascii="Times New Roman" w:hAnsi="Times New Roman"/>
          <w:spacing w:val="-5"/>
          <w:sz w:val="24"/>
          <w:szCs w:val="24"/>
        </w:rPr>
        <w:t xml:space="preserve"> </w:t>
      </w:r>
      <w:r w:rsidRPr="00DD15A8">
        <w:rPr>
          <w:rFonts w:ascii="Times New Roman" w:hAnsi="Times New Roman"/>
          <w:sz w:val="24"/>
          <w:szCs w:val="24"/>
        </w:rPr>
        <w:t>dan</w:t>
      </w:r>
      <w:r w:rsidRPr="00DD15A8">
        <w:rPr>
          <w:rFonts w:ascii="Times New Roman" w:hAnsi="Times New Roman"/>
          <w:spacing w:val="-5"/>
          <w:sz w:val="24"/>
          <w:szCs w:val="24"/>
        </w:rPr>
        <w:t xml:space="preserve"> </w:t>
      </w:r>
      <w:r w:rsidRPr="00DD15A8">
        <w:rPr>
          <w:rFonts w:ascii="Times New Roman" w:hAnsi="Times New Roman"/>
          <w:sz w:val="24"/>
          <w:szCs w:val="24"/>
        </w:rPr>
        <w:t>upaya</w:t>
      </w:r>
      <w:r w:rsidRPr="00DD15A8">
        <w:rPr>
          <w:rFonts w:ascii="Times New Roman" w:hAnsi="Times New Roman"/>
          <w:spacing w:val="-6"/>
          <w:sz w:val="24"/>
          <w:szCs w:val="24"/>
        </w:rPr>
        <w:t xml:space="preserve"> </w:t>
      </w:r>
      <w:r w:rsidRPr="00DD15A8">
        <w:rPr>
          <w:rFonts w:ascii="Times New Roman" w:hAnsi="Times New Roman"/>
          <w:sz w:val="24"/>
          <w:szCs w:val="24"/>
        </w:rPr>
        <w:t>yang</w:t>
      </w:r>
      <w:r w:rsidRPr="00DD15A8">
        <w:rPr>
          <w:rFonts w:ascii="Times New Roman" w:hAnsi="Times New Roman"/>
          <w:spacing w:val="-4"/>
          <w:sz w:val="24"/>
          <w:szCs w:val="24"/>
        </w:rPr>
        <w:t xml:space="preserve"> </w:t>
      </w:r>
      <w:r w:rsidRPr="00DD15A8">
        <w:rPr>
          <w:rFonts w:ascii="Times New Roman" w:hAnsi="Times New Roman"/>
          <w:spacing w:val="-2"/>
          <w:sz w:val="24"/>
          <w:szCs w:val="24"/>
        </w:rPr>
        <w:t>dilakukan:</w:t>
      </w:r>
      <w:r w:rsidR="00DD15A8">
        <w:rPr>
          <w:rFonts w:ascii="Times New Roman" w:hAnsi="Times New Roman"/>
          <w:spacing w:val="-2"/>
          <w:sz w:val="24"/>
          <w:szCs w:val="24"/>
        </w:rPr>
        <w:t xml:space="preserve"> </w:t>
      </w:r>
    </w:p>
    <w:p w14:paraId="4C751E09" w14:textId="77777777" w:rsidR="00DD15A8" w:rsidRDefault="00DD15A8" w:rsidP="00933C7C">
      <w:pPr>
        <w:pStyle w:val="ListParagraph"/>
        <w:widowControl w:val="0"/>
        <w:numPr>
          <w:ilvl w:val="0"/>
          <w:numId w:val="51"/>
        </w:numPr>
        <w:autoSpaceDE w:val="0"/>
        <w:autoSpaceDN w:val="0"/>
        <w:spacing w:before="7" w:line="357" w:lineRule="auto"/>
        <w:jc w:val="both"/>
        <w:rPr>
          <w:rFonts w:ascii="Times New Roman" w:hAnsi="Times New Roman"/>
          <w:spacing w:val="-2"/>
          <w:sz w:val="24"/>
          <w:szCs w:val="24"/>
        </w:rPr>
      </w:pPr>
      <w:r w:rsidRPr="00DD15A8">
        <w:rPr>
          <w:rFonts w:ascii="Times New Roman" w:hAnsi="Times New Roman"/>
          <w:sz w:val="24"/>
          <w:szCs w:val="24"/>
        </w:rPr>
        <w:t>Rendahnya</w:t>
      </w:r>
      <w:r w:rsidRPr="00DD15A8">
        <w:rPr>
          <w:rFonts w:ascii="Times New Roman" w:hAnsi="Times New Roman"/>
          <w:spacing w:val="-1"/>
          <w:sz w:val="24"/>
          <w:szCs w:val="24"/>
        </w:rPr>
        <w:t xml:space="preserve"> </w:t>
      </w:r>
      <w:r w:rsidRPr="00DD15A8">
        <w:rPr>
          <w:rFonts w:ascii="Times New Roman" w:hAnsi="Times New Roman"/>
          <w:sz w:val="24"/>
          <w:szCs w:val="24"/>
        </w:rPr>
        <w:t xml:space="preserve">angka </w:t>
      </w:r>
      <w:r w:rsidRPr="00DD15A8">
        <w:rPr>
          <w:rFonts w:ascii="Times New Roman" w:hAnsi="Times New Roman"/>
          <w:spacing w:val="-2"/>
          <w:sz w:val="24"/>
          <w:szCs w:val="24"/>
        </w:rPr>
        <w:t>partisipasi</w:t>
      </w:r>
    </w:p>
    <w:p w14:paraId="440E1D61" w14:textId="77777777" w:rsidR="00DD15A8" w:rsidRDefault="00DD15A8" w:rsidP="00933C7C">
      <w:pPr>
        <w:pStyle w:val="ListParagraph"/>
        <w:widowControl w:val="0"/>
        <w:numPr>
          <w:ilvl w:val="0"/>
          <w:numId w:val="52"/>
        </w:numPr>
        <w:autoSpaceDE w:val="0"/>
        <w:autoSpaceDN w:val="0"/>
        <w:spacing w:before="7" w:line="357" w:lineRule="auto"/>
        <w:jc w:val="both"/>
        <w:rPr>
          <w:rFonts w:ascii="Times New Roman" w:hAnsi="Times New Roman" w:cs="Times New Roman"/>
          <w:sz w:val="24"/>
          <w:szCs w:val="24"/>
        </w:rPr>
      </w:pPr>
      <w:r w:rsidRPr="00DD15A8">
        <w:rPr>
          <w:rFonts w:ascii="Times New Roman" w:hAnsi="Times New Roman" w:cs="Times New Roman"/>
          <w:b/>
          <w:sz w:val="24"/>
          <w:szCs w:val="24"/>
        </w:rPr>
        <w:lastRenderedPageBreak/>
        <w:t xml:space="preserve">Permasalahan: </w:t>
      </w:r>
      <w:r w:rsidRPr="00DD15A8">
        <w:rPr>
          <w:rFonts w:ascii="Times New Roman" w:hAnsi="Times New Roman" w:cs="Times New Roman"/>
          <w:sz w:val="24"/>
          <w:szCs w:val="24"/>
          <w:highlight w:val="yellow"/>
        </w:rPr>
        <w:t>Berdasarkan data dari September 2025, dilaporkan</w:t>
      </w:r>
      <w:r w:rsidRPr="00DD15A8">
        <w:rPr>
          <w:rFonts w:ascii="Times New Roman" w:hAnsi="Times New Roman" w:cs="Times New Roman"/>
          <w:spacing w:val="40"/>
          <w:sz w:val="24"/>
          <w:szCs w:val="24"/>
          <w:highlight w:val="yellow"/>
        </w:rPr>
        <w:t xml:space="preserve"> </w:t>
      </w:r>
      <w:r w:rsidRPr="00DD15A8">
        <w:rPr>
          <w:rFonts w:ascii="Times New Roman" w:hAnsi="Times New Roman" w:cs="Times New Roman"/>
          <w:sz w:val="24"/>
          <w:szCs w:val="24"/>
          <w:highlight w:val="yellow"/>
        </w:rPr>
        <w:t>bahwa sekitar …… lulusan</w:t>
      </w:r>
      <w:r w:rsidRPr="00DD15A8">
        <w:rPr>
          <w:rFonts w:ascii="Times New Roman" w:hAnsi="Times New Roman" w:cs="Times New Roman"/>
          <w:spacing w:val="26"/>
          <w:sz w:val="24"/>
          <w:szCs w:val="24"/>
        </w:rPr>
        <w:t xml:space="preserve"> </w:t>
      </w:r>
      <w:r w:rsidRPr="00DD15A8">
        <w:rPr>
          <w:rFonts w:ascii="Times New Roman" w:hAnsi="Times New Roman" w:cs="Times New Roman"/>
          <w:sz w:val="24"/>
          <w:szCs w:val="24"/>
        </w:rPr>
        <w:t>SMA/sederajat di</w:t>
      </w:r>
      <w:r w:rsidRPr="00DD15A8">
        <w:rPr>
          <w:rFonts w:ascii="Times New Roman" w:hAnsi="Times New Roman" w:cs="Times New Roman"/>
          <w:spacing w:val="-10"/>
          <w:sz w:val="24"/>
          <w:szCs w:val="24"/>
        </w:rPr>
        <w:t xml:space="preserve"> </w:t>
      </w:r>
      <w:r w:rsidRPr="00DD15A8">
        <w:rPr>
          <w:rFonts w:ascii="Times New Roman" w:hAnsi="Times New Roman" w:cs="Times New Roman"/>
          <w:sz w:val="24"/>
          <w:szCs w:val="24"/>
        </w:rPr>
        <w:t>Kabupaten Sumedang tidak dapat</w:t>
      </w:r>
      <w:r w:rsidRPr="00DD15A8">
        <w:rPr>
          <w:rFonts w:ascii="Times New Roman" w:hAnsi="Times New Roman" w:cs="Times New Roman"/>
          <w:spacing w:val="-9"/>
          <w:sz w:val="24"/>
          <w:szCs w:val="24"/>
        </w:rPr>
        <w:t xml:space="preserve"> </w:t>
      </w:r>
      <w:r w:rsidRPr="00DD15A8">
        <w:rPr>
          <w:rFonts w:ascii="Times New Roman" w:hAnsi="Times New Roman" w:cs="Times New Roman"/>
          <w:sz w:val="24"/>
          <w:szCs w:val="24"/>
        </w:rPr>
        <w:t>melanjutkan</w:t>
      </w:r>
      <w:r w:rsidRPr="00DD15A8">
        <w:rPr>
          <w:rFonts w:ascii="Times New Roman" w:hAnsi="Times New Roman" w:cs="Times New Roman"/>
          <w:spacing w:val="39"/>
          <w:sz w:val="24"/>
          <w:szCs w:val="24"/>
        </w:rPr>
        <w:t xml:space="preserve"> </w:t>
      </w:r>
      <w:r w:rsidRPr="00DD15A8">
        <w:rPr>
          <w:rFonts w:ascii="Times New Roman" w:hAnsi="Times New Roman" w:cs="Times New Roman"/>
          <w:sz w:val="24"/>
          <w:szCs w:val="24"/>
        </w:rPr>
        <w:t>ke</w:t>
      </w:r>
      <w:r w:rsidRPr="00DD15A8">
        <w:rPr>
          <w:rFonts w:ascii="Times New Roman" w:hAnsi="Times New Roman" w:cs="Times New Roman"/>
          <w:spacing w:val="-3"/>
          <w:sz w:val="24"/>
          <w:szCs w:val="24"/>
        </w:rPr>
        <w:t xml:space="preserve"> </w:t>
      </w:r>
      <w:r w:rsidRPr="00DD15A8">
        <w:rPr>
          <w:rFonts w:ascii="Times New Roman" w:hAnsi="Times New Roman" w:cs="Times New Roman"/>
          <w:sz w:val="24"/>
          <w:szCs w:val="24"/>
        </w:rPr>
        <w:t>perguruan tinggi</w:t>
      </w:r>
    </w:p>
    <w:p w14:paraId="6C89F178" w14:textId="77777777" w:rsidR="00DD15A8" w:rsidRPr="00DD15A8" w:rsidRDefault="00DD15A8" w:rsidP="00933C7C">
      <w:pPr>
        <w:pStyle w:val="ListParagraph"/>
        <w:widowControl w:val="0"/>
        <w:numPr>
          <w:ilvl w:val="0"/>
          <w:numId w:val="52"/>
        </w:numPr>
        <w:autoSpaceDE w:val="0"/>
        <w:autoSpaceDN w:val="0"/>
        <w:spacing w:before="7" w:line="357" w:lineRule="auto"/>
        <w:jc w:val="both"/>
        <w:rPr>
          <w:rFonts w:ascii="Times New Roman" w:hAnsi="Times New Roman" w:cs="Times New Roman"/>
          <w:sz w:val="24"/>
          <w:szCs w:val="24"/>
        </w:rPr>
      </w:pPr>
      <w:r w:rsidRPr="00DD15A8">
        <w:rPr>
          <w:rFonts w:ascii="Times New Roman" w:hAnsi="Times New Roman"/>
          <w:b/>
          <w:sz w:val="24"/>
          <w:szCs w:val="24"/>
        </w:rPr>
        <w:t>Faktor</w:t>
      </w:r>
      <w:r w:rsidRPr="00DD15A8">
        <w:rPr>
          <w:rFonts w:ascii="Times New Roman" w:hAnsi="Times New Roman"/>
          <w:b/>
          <w:spacing w:val="-8"/>
          <w:sz w:val="24"/>
          <w:szCs w:val="24"/>
        </w:rPr>
        <w:t xml:space="preserve"> </w:t>
      </w:r>
      <w:r w:rsidRPr="00DD15A8">
        <w:rPr>
          <w:rFonts w:ascii="Times New Roman" w:hAnsi="Times New Roman"/>
          <w:b/>
          <w:sz w:val="24"/>
          <w:szCs w:val="24"/>
        </w:rPr>
        <w:t>penyebab:</w:t>
      </w:r>
      <w:r w:rsidRPr="00DD15A8">
        <w:rPr>
          <w:rFonts w:ascii="Times New Roman" w:hAnsi="Times New Roman"/>
          <w:b/>
          <w:spacing w:val="-10"/>
          <w:sz w:val="24"/>
          <w:szCs w:val="24"/>
        </w:rPr>
        <w:t xml:space="preserve"> </w:t>
      </w:r>
      <w:r w:rsidRPr="00DD15A8">
        <w:rPr>
          <w:rFonts w:ascii="Times New Roman" w:hAnsi="Times New Roman"/>
          <w:sz w:val="24"/>
          <w:szCs w:val="24"/>
        </w:rPr>
        <w:t>Faktor utama yang menghalangi</w:t>
      </w:r>
      <w:r w:rsidRPr="00DD15A8">
        <w:rPr>
          <w:rFonts w:ascii="Times New Roman" w:hAnsi="Times New Roman"/>
          <w:spacing w:val="35"/>
          <w:sz w:val="24"/>
          <w:szCs w:val="24"/>
        </w:rPr>
        <w:t xml:space="preserve"> </w:t>
      </w:r>
      <w:r w:rsidRPr="00DD15A8">
        <w:rPr>
          <w:rFonts w:ascii="Times New Roman" w:hAnsi="Times New Roman"/>
          <w:sz w:val="24"/>
          <w:szCs w:val="24"/>
        </w:rPr>
        <w:t>sebagian besar</w:t>
      </w:r>
      <w:r w:rsidRPr="00DD15A8">
        <w:rPr>
          <w:rFonts w:ascii="Times New Roman" w:hAnsi="Times New Roman"/>
          <w:spacing w:val="-13"/>
          <w:sz w:val="24"/>
          <w:szCs w:val="24"/>
        </w:rPr>
        <w:t xml:space="preserve"> </w:t>
      </w:r>
      <w:r w:rsidRPr="00DD15A8">
        <w:rPr>
          <w:rFonts w:ascii="Times New Roman" w:hAnsi="Times New Roman"/>
          <w:sz w:val="24"/>
          <w:szCs w:val="24"/>
        </w:rPr>
        <w:t>lulusan untuk kuliah adalah kendala biaya.</w:t>
      </w:r>
    </w:p>
    <w:p w14:paraId="030183A1" w14:textId="77777777" w:rsidR="00DD15A8" w:rsidRPr="00DD15A8" w:rsidRDefault="00DD15A8" w:rsidP="00933C7C">
      <w:pPr>
        <w:pStyle w:val="ListParagraph"/>
        <w:widowControl w:val="0"/>
        <w:numPr>
          <w:ilvl w:val="0"/>
          <w:numId w:val="52"/>
        </w:numPr>
        <w:autoSpaceDE w:val="0"/>
        <w:autoSpaceDN w:val="0"/>
        <w:spacing w:before="7" w:line="357" w:lineRule="auto"/>
        <w:jc w:val="both"/>
        <w:rPr>
          <w:rFonts w:ascii="Times New Roman" w:hAnsi="Times New Roman" w:cs="Times New Roman"/>
          <w:sz w:val="24"/>
          <w:szCs w:val="24"/>
        </w:rPr>
      </w:pPr>
      <w:r w:rsidRPr="00DD15A8">
        <w:rPr>
          <w:rFonts w:ascii="Times New Roman" w:hAnsi="Times New Roman"/>
          <w:b/>
          <w:sz w:val="24"/>
          <w:szCs w:val="24"/>
        </w:rPr>
        <w:t xml:space="preserve">Upaya yang dilakukan: </w:t>
      </w:r>
      <w:r w:rsidRPr="00DD15A8">
        <w:rPr>
          <w:rFonts w:ascii="Times New Roman" w:hAnsi="Times New Roman"/>
          <w:sz w:val="24"/>
          <w:szCs w:val="24"/>
        </w:rPr>
        <w:t>Pimpinan perguruan tinggi di Jatinangor telah merumuskan strategi</w:t>
      </w:r>
      <w:r w:rsidRPr="00DD15A8">
        <w:rPr>
          <w:rFonts w:ascii="Times New Roman" w:hAnsi="Times New Roman"/>
          <w:spacing w:val="-10"/>
          <w:sz w:val="24"/>
          <w:szCs w:val="24"/>
        </w:rPr>
        <w:t xml:space="preserve"> </w:t>
      </w:r>
      <w:r w:rsidRPr="00DD15A8">
        <w:rPr>
          <w:rFonts w:ascii="Times New Roman" w:hAnsi="Times New Roman"/>
          <w:sz w:val="24"/>
          <w:szCs w:val="24"/>
        </w:rPr>
        <w:t>untuk mendongkrak</w:t>
      </w:r>
      <w:r w:rsidRPr="00DD15A8">
        <w:rPr>
          <w:rFonts w:ascii="Times New Roman" w:hAnsi="Times New Roman"/>
          <w:spacing w:val="27"/>
          <w:sz w:val="24"/>
          <w:szCs w:val="24"/>
        </w:rPr>
        <w:t xml:space="preserve"> </w:t>
      </w:r>
      <w:r w:rsidRPr="00DD15A8">
        <w:rPr>
          <w:rFonts w:ascii="Times New Roman" w:hAnsi="Times New Roman"/>
          <w:sz w:val="24"/>
          <w:szCs w:val="24"/>
        </w:rPr>
        <w:t>partisipasi</w:t>
      </w:r>
      <w:r w:rsidRPr="00DD15A8">
        <w:rPr>
          <w:rFonts w:ascii="Times New Roman" w:hAnsi="Times New Roman"/>
          <w:spacing w:val="18"/>
          <w:sz w:val="24"/>
          <w:szCs w:val="24"/>
        </w:rPr>
        <w:t xml:space="preserve"> </w:t>
      </w:r>
      <w:r w:rsidRPr="00DD15A8">
        <w:rPr>
          <w:rFonts w:ascii="Times New Roman" w:hAnsi="Times New Roman"/>
          <w:sz w:val="24"/>
          <w:szCs w:val="24"/>
        </w:rPr>
        <w:t>ini,</w:t>
      </w:r>
      <w:r w:rsidRPr="00DD15A8">
        <w:rPr>
          <w:rFonts w:ascii="Times New Roman" w:hAnsi="Times New Roman"/>
          <w:spacing w:val="37"/>
          <w:sz w:val="24"/>
          <w:szCs w:val="24"/>
        </w:rPr>
        <w:t xml:space="preserve"> </w:t>
      </w:r>
      <w:r w:rsidRPr="00DD15A8">
        <w:rPr>
          <w:rFonts w:ascii="Times New Roman" w:hAnsi="Times New Roman"/>
          <w:sz w:val="24"/>
          <w:szCs w:val="24"/>
        </w:rPr>
        <w:t>termasuk melalui</w:t>
      </w:r>
      <w:r w:rsidRPr="00DD15A8">
        <w:rPr>
          <w:rFonts w:ascii="Times New Roman" w:hAnsi="Times New Roman"/>
          <w:spacing w:val="18"/>
          <w:sz w:val="24"/>
          <w:szCs w:val="24"/>
        </w:rPr>
        <w:t xml:space="preserve"> </w:t>
      </w:r>
      <w:r w:rsidRPr="00DD15A8">
        <w:rPr>
          <w:rFonts w:ascii="Times New Roman" w:hAnsi="Times New Roman"/>
          <w:sz w:val="24"/>
          <w:szCs w:val="24"/>
        </w:rPr>
        <w:t>sinergi</w:t>
      </w:r>
      <w:r w:rsidRPr="00DD15A8">
        <w:rPr>
          <w:rFonts w:ascii="Times New Roman" w:hAnsi="Times New Roman"/>
          <w:spacing w:val="18"/>
          <w:sz w:val="24"/>
          <w:szCs w:val="24"/>
        </w:rPr>
        <w:t xml:space="preserve"> </w:t>
      </w:r>
      <w:r w:rsidRPr="00DD15A8">
        <w:rPr>
          <w:rFonts w:ascii="Times New Roman" w:hAnsi="Times New Roman"/>
          <w:sz w:val="24"/>
          <w:szCs w:val="24"/>
        </w:rPr>
        <w:t>antar-kampus.</w:t>
      </w:r>
    </w:p>
    <w:p w14:paraId="6C2374DA" w14:textId="77777777" w:rsidR="00DD15A8" w:rsidRPr="00DD15A8" w:rsidRDefault="00DD15A8" w:rsidP="00933C7C">
      <w:pPr>
        <w:pStyle w:val="ListParagraph"/>
        <w:widowControl w:val="0"/>
        <w:numPr>
          <w:ilvl w:val="0"/>
          <w:numId w:val="51"/>
        </w:numPr>
        <w:autoSpaceDE w:val="0"/>
        <w:autoSpaceDN w:val="0"/>
        <w:spacing w:before="7" w:line="357" w:lineRule="auto"/>
        <w:jc w:val="both"/>
        <w:rPr>
          <w:rFonts w:ascii="Times New Roman" w:hAnsi="Times New Roman" w:cs="Times New Roman"/>
          <w:sz w:val="24"/>
          <w:szCs w:val="24"/>
        </w:rPr>
      </w:pPr>
      <w:r w:rsidRPr="00DD15A8">
        <w:rPr>
          <w:rFonts w:ascii="Times New Roman" w:hAnsi="Times New Roman"/>
          <w:sz w:val="24"/>
          <w:szCs w:val="24"/>
        </w:rPr>
        <w:t>Kesenjangan</w:t>
      </w:r>
      <w:r w:rsidRPr="00DD15A8">
        <w:rPr>
          <w:rFonts w:ascii="Times New Roman" w:hAnsi="Times New Roman"/>
          <w:spacing w:val="3"/>
          <w:sz w:val="24"/>
          <w:szCs w:val="24"/>
        </w:rPr>
        <w:t xml:space="preserve"> </w:t>
      </w:r>
      <w:r w:rsidRPr="00DD15A8">
        <w:rPr>
          <w:rFonts w:ascii="Times New Roman" w:hAnsi="Times New Roman"/>
          <w:sz w:val="24"/>
          <w:szCs w:val="24"/>
        </w:rPr>
        <w:t>akses</w:t>
      </w:r>
      <w:r w:rsidRPr="00DD15A8">
        <w:rPr>
          <w:rFonts w:ascii="Times New Roman" w:hAnsi="Times New Roman"/>
          <w:spacing w:val="-1"/>
          <w:sz w:val="24"/>
          <w:szCs w:val="24"/>
        </w:rPr>
        <w:t xml:space="preserve"> </w:t>
      </w:r>
      <w:r w:rsidRPr="00DD15A8">
        <w:rPr>
          <w:rFonts w:ascii="Times New Roman" w:hAnsi="Times New Roman"/>
          <w:spacing w:val="-2"/>
          <w:sz w:val="24"/>
          <w:szCs w:val="24"/>
        </w:rPr>
        <w:t>pendidikan</w:t>
      </w:r>
    </w:p>
    <w:p w14:paraId="2746C656" w14:textId="77777777" w:rsidR="00DD15A8" w:rsidRPr="00DD15A8" w:rsidRDefault="00DD15A8" w:rsidP="00933C7C">
      <w:pPr>
        <w:pStyle w:val="ListParagraph"/>
        <w:widowControl w:val="0"/>
        <w:numPr>
          <w:ilvl w:val="0"/>
          <w:numId w:val="53"/>
        </w:numPr>
        <w:autoSpaceDE w:val="0"/>
        <w:autoSpaceDN w:val="0"/>
        <w:spacing w:before="7" w:line="357" w:lineRule="auto"/>
        <w:jc w:val="both"/>
        <w:rPr>
          <w:rFonts w:ascii="Times New Roman" w:hAnsi="Times New Roman" w:cs="Times New Roman"/>
          <w:sz w:val="24"/>
          <w:szCs w:val="24"/>
        </w:rPr>
      </w:pPr>
      <w:r w:rsidRPr="00DD15A8">
        <w:rPr>
          <w:rFonts w:ascii="Times New Roman" w:hAnsi="Times New Roman"/>
          <w:b/>
          <w:sz w:val="24"/>
          <w:szCs w:val="24"/>
        </w:rPr>
        <w:t xml:space="preserve">Permasalahan: </w:t>
      </w:r>
      <w:r w:rsidRPr="00DD15A8">
        <w:rPr>
          <w:rFonts w:ascii="Times New Roman" w:hAnsi="Times New Roman"/>
          <w:sz w:val="24"/>
          <w:szCs w:val="24"/>
        </w:rPr>
        <w:t>Akses</w:t>
      </w:r>
      <w:r w:rsidRPr="00DD15A8">
        <w:rPr>
          <w:rFonts w:ascii="Times New Roman" w:hAnsi="Times New Roman"/>
          <w:spacing w:val="-13"/>
          <w:sz w:val="24"/>
          <w:szCs w:val="24"/>
        </w:rPr>
        <w:t xml:space="preserve"> </w:t>
      </w:r>
      <w:r w:rsidRPr="00DD15A8">
        <w:rPr>
          <w:rFonts w:ascii="Times New Roman" w:hAnsi="Times New Roman"/>
          <w:sz w:val="24"/>
          <w:szCs w:val="24"/>
        </w:rPr>
        <w:t>terhadap</w:t>
      </w:r>
      <w:r w:rsidRPr="00DD15A8">
        <w:rPr>
          <w:rFonts w:ascii="Times New Roman" w:hAnsi="Times New Roman"/>
          <w:spacing w:val="-15"/>
          <w:sz w:val="24"/>
          <w:szCs w:val="24"/>
        </w:rPr>
        <w:t xml:space="preserve"> </w:t>
      </w:r>
      <w:r w:rsidRPr="00DD15A8">
        <w:rPr>
          <w:rFonts w:ascii="Times New Roman" w:hAnsi="Times New Roman"/>
          <w:sz w:val="24"/>
          <w:szCs w:val="24"/>
        </w:rPr>
        <w:t>pendidikan</w:t>
      </w:r>
      <w:r w:rsidRPr="00DD15A8">
        <w:rPr>
          <w:rFonts w:ascii="Times New Roman" w:hAnsi="Times New Roman"/>
          <w:spacing w:val="36"/>
          <w:sz w:val="24"/>
          <w:szCs w:val="24"/>
        </w:rPr>
        <w:t xml:space="preserve"> </w:t>
      </w:r>
      <w:r w:rsidRPr="00DD15A8">
        <w:rPr>
          <w:rFonts w:ascii="Times New Roman" w:hAnsi="Times New Roman"/>
          <w:sz w:val="24"/>
          <w:szCs w:val="24"/>
        </w:rPr>
        <w:t>tinggi di</w:t>
      </w:r>
      <w:r w:rsidRPr="00DD15A8">
        <w:rPr>
          <w:rFonts w:ascii="Times New Roman" w:hAnsi="Times New Roman"/>
          <w:spacing w:val="-5"/>
          <w:sz w:val="24"/>
          <w:szCs w:val="24"/>
        </w:rPr>
        <w:t xml:space="preserve"> </w:t>
      </w:r>
      <w:r w:rsidRPr="00DD15A8">
        <w:rPr>
          <w:rFonts w:ascii="Times New Roman" w:hAnsi="Times New Roman"/>
          <w:sz w:val="24"/>
          <w:szCs w:val="24"/>
        </w:rPr>
        <w:t>Indonesia, termasuk</w:t>
      </w:r>
      <w:r w:rsidRPr="00DD15A8">
        <w:rPr>
          <w:rFonts w:ascii="Times New Roman" w:hAnsi="Times New Roman"/>
          <w:spacing w:val="-10"/>
          <w:sz w:val="24"/>
          <w:szCs w:val="24"/>
        </w:rPr>
        <w:t xml:space="preserve"> </w:t>
      </w:r>
      <w:r w:rsidRPr="00DD15A8">
        <w:rPr>
          <w:rFonts w:ascii="Times New Roman" w:hAnsi="Times New Roman"/>
          <w:sz w:val="24"/>
          <w:szCs w:val="24"/>
        </w:rPr>
        <w:t>di</w:t>
      </w:r>
      <w:r w:rsidRPr="00DD15A8">
        <w:rPr>
          <w:rFonts w:ascii="Times New Roman" w:hAnsi="Times New Roman"/>
          <w:spacing w:val="-5"/>
          <w:sz w:val="24"/>
          <w:szCs w:val="24"/>
        </w:rPr>
        <w:t xml:space="preserve"> </w:t>
      </w:r>
      <w:r w:rsidRPr="00DD15A8">
        <w:rPr>
          <w:rFonts w:ascii="Times New Roman" w:hAnsi="Times New Roman"/>
          <w:sz w:val="24"/>
          <w:szCs w:val="24"/>
        </w:rPr>
        <w:t>Kabupaten Sumedang masih belum merata. Masih banyak lulusan SMA yang tidak dapat melanjutkan ke jenjang perguruan tinggi.</w:t>
      </w:r>
    </w:p>
    <w:p w14:paraId="61339473" w14:textId="77777777" w:rsidR="00DD15A8" w:rsidRPr="00DD15A8" w:rsidRDefault="00DD15A8" w:rsidP="00933C7C">
      <w:pPr>
        <w:pStyle w:val="ListParagraph"/>
        <w:widowControl w:val="0"/>
        <w:numPr>
          <w:ilvl w:val="0"/>
          <w:numId w:val="53"/>
        </w:numPr>
        <w:autoSpaceDE w:val="0"/>
        <w:autoSpaceDN w:val="0"/>
        <w:spacing w:before="7" w:line="357" w:lineRule="auto"/>
        <w:jc w:val="both"/>
        <w:rPr>
          <w:rFonts w:ascii="Times New Roman" w:hAnsi="Times New Roman" w:cs="Times New Roman"/>
          <w:sz w:val="24"/>
          <w:szCs w:val="24"/>
        </w:rPr>
      </w:pPr>
      <w:r w:rsidRPr="00DD15A8">
        <w:rPr>
          <w:rFonts w:ascii="Times New Roman" w:hAnsi="Times New Roman"/>
          <w:b/>
          <w:sz w:val="24"/>
          <w:szCs w:val="24"/>
        </w:rPr>
        <w:t xml:space="preserve">Faktor penyebab: </w:t>
      </w:r>
      <w:r w:rsidRPr="00DD15A8">
        <w:rPr>
          <w:rFonts w:ascii="Times New Roman" w:hAnsi="Times New Roman"/>
          <w:sz w:val="24"/>
          <w:szCs w:val="24"/>
        </w:rPr>
        <w:t>Kesenjangan ini dipengaruhi oleh faktor sosial-ekonomi seperti kemiskinan dan tingkat pendidikan</w:t>
      </w:r>
      <w:r w:rsidRPr="00DD15A8">
        <w:rPr>
          <w:rFonts w:ascii="Times New Roman" w:hAnsi="Times New Roman"/>
          <w:spacing w:val="40"/>
          <w:sz w:val="24"/>
          <w:szCs w:val="24"/>
        </w:rPr>
        <w:t xml:space="preserve"> </w:t>
      </w:r>
      <w:r w:rsidRPr="00DD15A8">
        <w:rPr>
          <w:rFonts w:ascii="Times New Roman" w:hAnsi="Times New Roman"/>
          <w:sz w:val="24"/>
          <w:szCs w:val="24"/>
        </w:rPr>
        <w:t>orang tua, serta faktor geografis dan ketersediaan layanan pendidikan</w:t>
      </w:r>
      <w:r w:rsidRPr="00DD15A8">
        <w:rPr>
          <w:rFonts w:ascii="Times New Roman" w:hAnsi="Times New Roman"/>
          <w:spacing w:val="40"/>
          <w:sz w:val="24"/>
          <w:szCs w:val="24"/>
        </w:rPr>
        <w:t xml:space="preserve"> </w:t>
      </w:r>
      <w:r w:rsidRPr="00DD15A8">
        <w:rPr>
          <w:rFonts w:ascii="Times New Roman" w:hAnsi="Times New Roman"/>
          <w:sz w:val="24"/>
          <w:szCs w:val="24"/>
        </w:rPr>
        <w:t>yang tidak merata.</w:t>
      </w:r>
    </w:p>
    <w:p w14:paraId="12D2FD5C" w14:textId="77777777" w:rsidR="00DD15A8" w:rsidRPr="00DD15A8" w:rsidRDefault="00DD15A8" w:rsidP="00933C7C">
      <w:pPr>
        <w:pStyle w:val="ListParagraph"/>
        <w:widowControl w:val="0"/>
        <w:numPr>
          <w:ilvl w:val="0"/>
          <w:numId w:val="53"/>
        </w:numPr>
        <w:autoSpaceDE w:val="0"/>
        <w:autoSpaceDN w:val="0"/>
        <w:spacing w:before="7" w:line="357" w:lineRule="auto"/>
        <w:jc w:val="both"/>
        <w:rPr>
          <w:rFonts w:ascii="Times New Roman" w:hAnsi="Times New Roman" w:cs="Times New Roman"/>
          <w:sz w:val="24"/>
          <w:szCs w:val="24"/>
        </w:rPr>
      </w:pPr>
      <w:r w:rsidRPr="00DD15A8">
        <w:rPr>
          <w:rFonts w:ascii="Times New Roman" w:hAnsi="Times New Roman"/>
          <w:b/>
          <w:sz w:val="24"/>
          <w:szCs w:val="24"/>
        </w:rPr>
        <w:t xml:space="preserve">Upaya yang dilakukan: </w:t>
      </w:r>
      <w:r w:rsidRPr="00DD15A8">
        <w:rPr>
          <w:rFonts w:ascii="Times New Roman" w:hAnsi="Times New Roman"/>
          <w:sz w:val="24"/>
          <w:szCs w:val="24"/>
        </w:rPr>
        <w:t>Perluasan akses</w:t>
      </w:r>
      <w:r w:rsidRPr="00DD15A8">
        <w:rPr>
          <w:rFonts w:ascii="Times New Roman" w:hAnsi="Times New Roman"/>
          <w:spacing w:val="-9"/>
          <w:sz w:val="24"/>
          <w:szCs w:val="24"/>
        </w:rPr>
        <w:t xml:space="preserve"> </w:t>
      </w:r>
      <w:r w:rsidRPr="00DD15A8">
        <w:rPr>
          <w:rFonts w:ascii="Times New Roman" w:hAnsi="Times New Roman"/>
          <w:sz w:val="24"/>
          <w:szCs w:val="24"/>
        </w:rPr>
        <w:t>pendidikan</w:t>
      </w:r>
      <w:r w:rsidRPr="00DD15A8">
        <w:rPr>
          <w:rFonts w:ascii="Times New Roman" w:hAnsi="Times New Roman"/>
          <w:spacing w:val="40"/>
          <w:sz w:val="24"/>
          <w:szCs w:val="24"/>
        </w:rPr>
        <w:t xml:space="preserve"> </w:t>
      </w:r>
      <w:r w:rsidRPr="00DD15A8">
        <w:rPr>
          <w:rFonts w:ascii="Times New Roman" w:hAnsi="Times New Roman"/>
          <w:sz w:val="24"/>
          <w:szCs w:val="24"/>
        </w:rPr>
        <w:t>merupakan salah satu</w:t>
      </w:r>
      <w:r w:rsidRPr="00DD15A8">
        <w:rPr>
          <w:rFonts w:ascii="Times New Roman" w:hAnsi="Times New Roman"/>
          <w:spacing w:val="-5"/>
          <w:sz w:val="24"/>
          <w:szCs w:val="24"/>
        </w:rPr>
        <w:t xml:space="preserve"> </w:t>
      </w:r>
      <w:r w:rsidRPr="00DD15A8">
        <w:rPr>
          <w:rFonts w:ascii="Times New Roman" w:hAnsi="Times New Roman"/>
          <w:sz w:val="24"/>
          <w:szCs w:val="24"/>
        </w:rPr>
        <w:t>isu strategis dalam Rencana Pembangunan Jangka Menengah Daerah (RPJMD) Kabupaten Sumedang</w:t>
      </w:r>
    </w:p>
    <w:p w14:paraId="434E7662" w14:textId="77777777" w:rsidR="00DD15A8" w:rsidRPr="00DD15A8" w:rsidRDefault="00DD15A8" w:rsidP="00933C7C">
      <w:pPr>
        <w:pStyle w:val="ListParagraph"/>
        <w:widowControl w:val="0"/>
        <w:numPr>
          <w:ilvl w:val="0"/>
          <w:numId w:val="51"/>
        </w:numPr>
        <w:autoSpaceDE w:val="0"/>
        <w:autoSpaceDN w:val="0"/>
        <w:spacing w:before="7" w:line="357" w:lineRule="auto"/>
        <w:jc w:val="both"/>
        <w:rPr>
          <w:rFonts w:ascii="Times New Roman" w:hAnsi="Times New Roman" w:cs="Times New Roman"/>
          <w:sz w:val="24"/>
          <w:szCs w:val="24"/>
        </w:rPr>
      </w:pPr>
      <w:r w:rsidRPr="00DD15A8">
        <w:rPr>
          <w:rFonts w:ascii="Times New Roman" w:hAnsi="Times New Roman"/>
          <w:spacing w:val="-2"/>
          <w:sz w:val="24"/>
          <w:szCs w:val="24"/>
        </w:rPr>
        <w:t>Sinergi</w:t>
      </w:r>
      <w:r w:rsidRPr="00DD15A8">
        <w:rPr>
          <w:rFonts w:ascii="Times New Roman" w:hAnsi="Times New Roman"/>
          <w:spacing w:val="11"/>
          <w:sz w:val="24"/>
          <w:szCs w:val="24"/>
        </w:rPr>
        <w:t xml:space="preserve"> </w:t>
      </w:r>
      <w:r w:rsidRPr="00DD15A8">
        <w:rPr>
          <w:rFonts w:ascii="Times New Roman" w:hAnsi="Times New Roman"/>
          <w:spacing w:val="-2"/>
          <w:sz w:val="24"/>
          <w:szCs w:val="24"/>
        </w:rPr>
        <w:t>antar-institusi</w:t>
      </w:r>
      <w:r w:rsidRPr="00DD15A8">
        <w:rPr>
          <w:rFonts w:ascii="Times New Roman" w:hAnsi="Times New Roman"/>
          <w:spacing w:val="24"/>
          <w:sz w:val="24"/>
          <w:szCs w:val="24"/>
        </w:rPr>
        <w:t xml:space="preserve"> </w:t>
      </w:r>
      <w:r w:rsidRPr="00DD15A8">
        <w:rPr>
          <w:rFonts w:ascii="Times New Roman" w:hAnsi="Times New Roman"/>
          <w:spacing w:val="-2"/>
          <w:sz w:val="24"/>
          <w:szCs w:val="24"/>
        </w:rPr>
        <w:t>pendidikan</w:t>
      </w:r>
    </w:p>
    <w:p w14:paraId="34205DC7" w14:textId="77777777" w:rsidR="00DD15A8" w:rsidRPr="00DD15A8" w:rsidRDefault="00DD15A8" w:rsidP="00933C7C">
      <w:pPr>
        <w:pStyle w:val="ListParagraph"/>
        <w:widowControl w:val="0"/>
        <w:numPr>
          <w:ilvl w:val="0"/>
          <w:numId w:val="54"/>
        </w:numPr>
        <w:autoSpaceDE w:val="0"/>
        <w:autoSpaceDN w:val="0"/>
        <w:spacing w:before="7" w:line="357" w:lineRule="auto"/>
        <w:jc w:val="both"/>
        <w:rPr>
          <w:rFonts w:ascii="Times New Roman" w:hAnsi="Times New Roman" w:cs="Times New Roman"/>
          <w:sz w:val="24"/>
          <w:szCs w:val="24"/>
        </w:rPr>
      </w:pPr>
      <w:r w:rsidRPr="00DD15A8">
        <w:rPr>
          <w:rFonts w:ascii="Times New Roman" w:hAnsi="Times New Roman"/>
          <w:b/>
          <w:sz w:val="24"/>
          <w:szCs w:val="24"/>
        </w:rPr>
        <w:t>Permasalahan:</w:t>
      </w:r>
      <w:r w:rsidRPr="00DD15A8">
        <w:rPr>
          <w:rFonts w:ascii="Times New Roman" w:hAnsi="Times New Roman"/>
          <w:b/>
          <w:spacing w:val="40"/>
          <w:sz w:val="24"/>
          <w:szCs w:val="24"/>
        </w:rPr>
        <w:t xml:space="preserve"> </w:t>
      </w:r>
      <w:r w:rsidRPr="00DD15A8">
        <w:rPr>
          <w:rFonts w:ascii="Times New Roman" w:hAnsi="Times New Roman"/>
          <w:sz w:val="24"/>
          <w:szCs w:val="24"/>
        </w:rPr>
        <w:t>Peningkatan</w:t>
      </w:r>
      <w:r w:rsidRPr="00DD15A8">
        <w:rPr>
          <w:rFonts w:ascii="Times New Roman" w:hAnsi="Times New Roman"/>
          <w:spacing w:val="40"/>
          <w:sz w:val="24"/>
          <w:szCs w:val="24"/>
        </w:rPr>
        <w:t xml:space="preserve"> </w:t>
      </w:r>
      <w:r w:rsidRPr="00DD15A8">
        <w:rPr>
          <w:rFonts w:ascii="Times New Roman" w:hAnsi="Times New Roman"/>
          <w:sz w:val="24"/>
          <w:szCs w:val="24"/>
        </w:rPr>
        <w:t>APK</w:t>
      </w:r>
      <w:r w:rsidRPr="00DD15A8">
        <w:rPr>
          <w:rFonts w:ascii="Times New Roman" w:hAnsi="Times New Roman"/>
          <w:spacing w:val="20"/>
          <w:sz w:val="24"/>
          <w:szCs w:val="24"/>
        </w:rPr>
        <w:t xml:space="preserve"> </w:t>
      </w:r>
      <w:r w:rsidRPr="00DD15A8">
        <w:rPr>
          <w:rFonts w:ascii="Times New Roman" w:hAnsi="Times New Roman"/>
          <w:sz w:val="24"/>
          <w:szCs w:val="24"/>
        </w:rPr>
        <w:t>membutuhkan</w:t>
      </w:r>
      <w:r w:rsidRPr="00DD15A8">
        <w:rPr>
          <w:rFonts w:ascii="Times New Roman" w:hAnsi="Times New Roman"/>
          <w:spacing w:val="77"/>
          <w:sz w:val="24"/>
          <w:szCs w:val="24"/>
        </w:rPr>
        <w:t xml:space="preserve"> </w:t>
      </w:r>
      <w:r w:rsidRPr="00DD15A8">
        <w:rPr>
          <w:rFonts w:ascii="Times New Roman" w:hAnsi="Times New Roman"/>
          <w:sz w:val="24"/>
          <w:szCs w:val="24"/>
        </w:rPr>
        <w:t>kolaborasi</w:t>
      </w:r>
      <w:r w:rsidRPr="00DD15A8">
        <w:rPr>
          <w:rFonts w:ascii="Times New Roman" w:hAnsi="Times New Roman"/>
          <w:spacing w:val="68"/>
          <w:sz w:val="24"/>
          <w:szCs w:val="24"/>
        </w:rPr>
        <w:t xml:space="preserve"> </w:t>
      </w:r>
      <w:r w:rsidRPr="00DD15A8">
        <w:rPr>
          <w:rFonts w:ascii="Times New Roman" w:hAnsi="Times New Roman"/>
          <w:sz w:val="24"/>
          <w:szCs w:val="24"/>
        </w:rPr>
        <w:t>yang</w:t>
      </w:r>
      <w:r w:rsidRPr="00DD15A8">
        <w:rPr>
          <w:rFonts w:ascii="Times New Roman" w:hAnsi="Times New Roman"/>
          <w:spacing w:val="40"/>
          <w:sz w:val="24"/>
          <w:szCs w:val="24"/>
        </w:rPr>
        <w:t xml:space="preserve"> </w:t>
      </w:r>
      <w:r w:rsidRPr="00DD15A8">
        <w:rPr>
          <w:rFonts w:ascii="Times New Roman" w:hAnsi="Times New Roman"/>
          <w:sz w:val="24"/>
          <w:szCs w:val="24"/>
        </w:rPr>
        <w:t>kuat</w:t>
      </w:r>
      <w:r w:rsidRPr="00DD15A8">
        <w:rPr>
          <w:rFonts w:ascii="Times New Roman" w:hAnsi="Times New Roman"/>
          <w:spacing w:val="40"/>
          <w:sz w:val="24"/>
          <w:szCs w:val="24"/>
        </w:rPr>
        <w:t xml:space="preserve"> </w:t>
      </w:r>
      <w:r w:rsidRPr="00DD15A8">
        <w:rPr>
          <w:rFonts w:ascii="Times New Roman" w:hAnsi="Times New Roman"/>
          <w:sz w:val="24"/>
          <w:szCs w:val="24"/>
        </w:rPr>
        <w:t>dari</w:t>
      </w:r>
      <w:r w:rsidRPr="00DD15A8">
        <w:rPr>
          <w:rFonts w:ascii="Times New Roman" w:hAnsi="Times New Roman"/>
          <w:spacing w:val="40"/>
          <w:sz w:val="24"/>
          <w:szCs w:val="24"/>
        </w:rPr>
        <w:t xml:space="preserve"> </w:t>
      </w:r>
      <w:r w:rsidRPr="00DD15A8">
        <w:rPr>
          <w:rFonts w:ascii="Times New Roman" w:hAnsi="Times New Roman"/>
          <w:sz w:val="24"/>
          <w:szCs w:val="24"/>
        </w:rPr>
        <w:t>berbagai pihak,</w:t>
      </w:r>
      <w:r w:rsidRPr="00DD15A8">
        <w:rPr>
          <w:rFonts w:ascii="Times New Roman" w:hAnsi="Times New Roman"/>
          <w:spacing w:val="34"/>
          <w:sz w:val="24"/>
          <w:szCs w:val="24"/>
        </w:rPr>
        <w:t xml:space="preserve"> </w:t>
      </w:r>
      <w:r w:rsidRPr="00DD15A8">
        <w:rPr>
          <w:rFonts w:ascii="Times New Roman" w:hAnsi="Times New Roman"/>
          <w:sz w:val="24"/>
          <w:szCs w:val="24"/>
        </w:rPr>
        <w:t>termasuk antar-perguruan tinggi</w:t>
      </w:r>
      <w:r w:rsidRPr="00DD15A8">
        <w:rPr>
          <w:rFonts w:ascii="Times New Roman" w:hAnsi="Times New Roman"/>
          <w:spacing w:val="40"/>
          <w:sz w:val="24"/>
          <w:szCs w:val="24"/>
        </w:rPr>
        <w:t xml:space="preserve"> </w:t>
      </w:r>
      <w:r w:rsidRPr="00DD15A8">
        <w:rPr>
          <w:rFonts w:ascii="Times New Roman" w:hAnsi="Times New Roman"/>
          <w:sz w:val="24"/>
          <w:szCs w:val="24"/>
        </w:rPr>
        <w:t>itu sendiri.</w:t>
      </w:r>
    </w:p>
    <w:p w14:paraId="58BA5C68" w14:textId="77777777" w:rsidR="00DD15A8" w:rsidRPr="00DD15A8" w:rsidRDefault="00DD15A8" w:rsidP="00933C7C">
      <w:pPr>
        <w:pStyle w:val="ListParagraph"/>
        <w:widowControl w:val="0"/>
        <w:numPr>
          <w:ilvl w:val="0"/>
          <w:numId w:val="54"/>
        </w:numPr>
        <w:autoSpaceDE w:val="0"/>
        <w:autoSpaceDN w:val="0"/>
        <w:spacing w:before="159" w:line="362" w:lineRule="auto"/>
        <w:jc w:val="both"/>
        <w:rPr>
          <w:rFonts w:ascii="Times New Roman" w:hAnsi="Times New Roman"/>
          <w:sz w:val="24"/>
          <w:szCs w:val="24"/>
        </w:rPr>
      </w:pPr>
      <w:r w:rsidRPr="00DD15A8">
        <w:rPr>
          <w:rFonts w:ascii="Times New Roman" w:hAnsi="Times New Roman" w:cs="Times New Roman"/>
          <w:sz w:val="24"/>
        </w:rPr>
        <w:t>Upaya</w:t>
      </w:r>
      <w:r w:rsidRPr="00DD15A8">
        <w:rPr>
          <w:rFonts w:ascii="Times New Roman" w:hAnsi="Times New Roman" w:cs="Times New Roman"/>
          <w:spacing w:val="-8"/>
          <w:sz w:val="24"/>
        </w:rPr>
        <w:t xml:space="preserve"> </w:t>
      </w:r>
      <w:r w:rsidRPr="00DD15A8">
        <w:rPr>
          <w:rFonts w:ascii="Times New Roman" w:hAnsi="Times New Roman" w:cs="Times New Roman"/>
          <w:sz w:val="24"/>
        </w:rPr>
        <w:t>yang</w:t>
      </w:r>
      <w:r w:rsidRPr="00DD15A8">
        <w:rPr>
          <w:rFonts w:ascii="Times New Roman" w:hAnsi="Times New Roman" w:cs="Times New Roman"/>
          <w:spacing w:val="4"/>
          <w:sz w:val="24"/>
        </w:rPr>
        <w:t xml:space="preserve"> </w:t>
      </w:r>
      <w:r w:rsidRPr="00DD15A8">
        <w:rPr>
          <w:rFonts w:ascii="Times New Roman" w:hAnsi="Times New Roman" w:cs="Times New Roman"/>
          <w:spacing w:val="-2"/>
          <w:sz w:val="24"/>
        </w:rPr>
        <w:t xml:space="preserve">dilakukan: </w:t>
      </w:r>
      <w:r w:rsidRPr="00DD15A8">
        <w:rPr>
          <w:rFonts w:ascii="Times New Roman" w:hAnsi="Times New Roman"/>
          <w:b/>
          <w:sz w:val="24"/>
          <w:szCs w:val="24"/>
        </w:rPr>
        <w:t>Forum strategis:</w:t>
      </w:r>
      <w:r w:rsidRPr="00DD15A8">
        <w:rPr>
          <w:rFonts w:ascii="Times New Roman" w:hAnsi="Times New Roman"/>
          <w:b/>
          <w:spacing w:val="-5"/>
          <w:sz w:val="24"/>
          <w:szCs w:val="24"/>
        </w:rPr>
        <w:t xml:space="preserve"> </w:t>
      </w:r>
      <w:r w:rsidRPr="00DD15A8">
        <w:rPr>
          <w:rFonts w:ascii="Times New Roman" w:hAnsi="Times New Roman"/>
          <w:sz w:val="24"/>
          <w:szCs w:val="24"/>
        </w:rPr>
        <w:t>Pada</w:t>
      </w:r>
      <w:r w:rsidRPr="00DD15A8">
        <w:rPr>
          <w:rFonts w:ascii="Times New Roman" w:hAnsi="Times New Roman"/>
          <w:spacing w:val="-4"/>
          <w:sz w:val="24"/>
          <w:szCs w:val="24"/>
        </w:rPr>
        <w:t xml:space="preserve"> Bulan Oktober kami berdikusi di Jatinangor bersama Perguruan Tinggi yang ada di Kabupaten Sumedang supaya generasi Kabupaten Sumedang bisa mengikuti</w:t>
      </w:r>
      <w:r>
        <w:rPr>
          <w:rFonts w:ascii="Times New Roman" w:hAnsi="Times New Roman"/>
          <w:spacing w:val="-4"/>
          <w:sz w:val="24"/>
          <w:szCs w:val="24"/>
        </w:rPr>
        <w:t xml:space="preserve"> dengan mudah untuk berkuliah d</w:t>
      </w:r>
      <w:r w:rsidRPr="00DD15A8">
        <w:rPr>
          <w:rFonts w:ascii="Times New Roman" w:hAnsi="Times New Roman"/>
          <w:spacing w:val="-4"/>
          <w:sz w:val="24"/>
          <w:szCs w:val="24"/>
        </w:rPr>
        <w:t>i Kabupaten Sumedang.</w:t>
      </w:r>
    </w:p>
    <w:p w14:paraId="0077D5B5" w14:textId="77777777" w:rsidR="00DD15A8" w:rsidRPr="00DD15A8" w:rsidRDefault="00DD15A8" w:rsidP="00933C7C">
      <w:pPr>
        <w:pStyle w:val="ListParagraph"/>
        <w:widowControl w:val="0"/>
        <w:numPr>
          <w:ilvl w:val="0"/>
          <w:numId w:val="54"/>
        </w:numPr>
        <w:autoSpaceDE w:val="0"/>
        <w:autoSpaceDN w:val="0"/>
        <w:spacing w:line="360" w:lineRule="auto"/>
        <w:jc w:val="both"/>
        <w:rPr>
          <w:rFonts w:ascii="Times New Roman" w:hAnsi="Times New Roman"/>
          <w:sz w:val="24"/>
          <w:szCs w:val="24"/>
        </w:rPr>
      </w:pPr>
      <w:r w:rsidRPr="00DD15A8">
        <w:rPr>
          <w:rFonts w:ascii="Times New Roman" w:hAnsi="Times New Roman"/>
          <w:b/>
          <w:sz w:val="24"/>
          <w:szCs w:val="24"/>
        </w:rPr>
        <w:t xml:space="preserve">Kolaborasi untuk promosi: </w:t>
      </w:r>
      <w:r w:rsidRPr="00DD15A8">
        <w:rPr>
          <w:rFonts w:ascii="Times New Roman" w:hAnsi="Times New Roman"/>
          <w:sz w:val="24"/>
          <w:szCs w:val="24"/>
        </w:rPr>
        <w:t>Universitas-universitas di Kabupaten Sumedang juga bersinergi untuk meningkatkan</w:t>
      </w:r>
      <w:r w:rsidRPr="00DD15A8">
        <w:rPr>
          <w:rFonts w:ascii="Times New Roman" w:hAnsi="Times New Roman"/>
          <w:spacing w:val="40"/>
          <w:sz w:val="24"/>
          <w:szCs w:val="24"/>
        </w:rPr>
        <w:t xml:space="preserve"> </w:t>
      </w:r>
      <w:r w:rsidRPr="00DD15A8">
        <w:rPr>
          <w:rFonts w:ascii="Times New Roman" w:hAnsi="Times New Roman"/>
          <w:sz w:val="24"/>
          <w:szCs w:val="24"/>
        </w:rPr>
        <w:t>promosi</w:t>
      </w:r>
      <w:r w:rsidRPr="00DD15A8">
        <w:rPr>
          <w:rFonts w:ascii="Times New Roman" w:hAnsi="Times New Roman"/>
          <w:spacing w:val="27"/>
          <w:sz w:val="24"/>
          <w:szCs w:val="24"/>
        </w:rPr>
        <w:t xml:space="preserve"> </w:t>
      </w:r>
      <w:r w:rsidRPr="00DD15A8">
        <w:rPr>
          <w:rFonts w:ascii="Times New Roman" w:hAnsi="Times New Roman"/>
          <w:sz w:val="24"/>
          <w:szCs w:val="24"/>
        </w:rPr>
        <w:t>demi</w:t>
      </w:r>
      <w:r w:rsidRPr="00DD15A8">
        <w:rPr>
          <w:rFonts w:ascii="Times New Roman" w:hAnsi="Times New Roman"/>
          <w:spacing w:val="-4"/>
          <w:sz w:val="24"/>
          <w:szCs w:val="24"/>
        </w:rPr>
        <w:t xml:space="preserve"> </w:t>
      </w:r>
      <w:r w:rsidRPr="00DD15A8">
        <w:rPr>
          <w:rFonts w:ascii="Times New Roman" w:hAnsi="Times New Roman"/>
          <w:sz w:val="24"/>
          <w:szCs w:val="24"/>
        </w:rPr>
        <w:t>menarik calon mahasiswa dari</w:t>
      </w:r>
      <w:r w:rsidRPr="00DD15A8">
        <w:rPr>
          <w:rFonts w:ascii="Times New Roman" w:hAnsi="Times New Roman"/>
          <w:spacing w:val="-4"/>
          <w:sz w:val="24"/>
          <w:szCs w:val="24"/>
        </w:rPr>
        <w:t xml:space="preserve"> </w:t>
      </w:r>
      <w:r w:rsidRPr="00DD15A8">
        <w:rPr>
          <w:rFonts w:ascii="Times New Roman" w:hAnsi="Times New Roman"/>
          <w:sz w:val="24"/>
          <w:szCs w:val="24"/>
        </w:rPr>
        <w:t>luar daerah.</w:t>
      </w:r>
    </w:p>
    <w:p w14:paraId="104E1EA7" w14:textId="77777777" w:rsidR="00DD15A8" w:rsidRPr="00DD15A8" w:rsidRDefault="00DD15A8" w:rsidP="00933C7C">
      <w:pPr>
        <w:pStyle w:val="ListParagraph"/>
        <w:widowControl w:val="0"/>
        <w:numPr>
          <w:ilvl w:val="0"/>
          <w:numId w:val="51"/>
        </w:numPr>
        <w:autoSpaceDE w:val="0"/>
        <w:autoSpaceDN w:val="0"/>
        <w:spacing w:line="360" w:lineRule="auto"/>
        <w:jc w:val="both"/>
        <w:rPr>
          <w:rFonts w:ascii="Times New Roman" w:hAnsi="Times New Roman"/>
          <w:sz w:val="24"/>
          <w:szCs w:val="24"/>
        </w:rPr>
      </w:pPr>
      <w:r w:rsidRPr="00DD15A8">
        <w:rPr>
          <w:rFonts w:ascii="Times New Roman" w:hAnsi="Times New Roman"/>
          <w:sz w:val="24"/>
          <w:szCs w:val="24"/>
        </w:rPr>
        <w:t>Peningkatan</w:t>
      </w:r>
      <w:r w:rsidRPr="00DD15A8">
        <w:rPr>
          <w:rFonts w:ascii="Times New Roman" w:hAnsi="Times New Roman"/>
          <w:spacing w:val="8"/>
          <w:sz w:val="24"/>
          <w:szCs w:val="24"/>
        </w:rPr>
        <w:t xml:space="preserve"> </w:t>
      </w:r>
      <w:r w:rsidRPr="00DD15A8">
        <w:rPr>
          <w:rFonts w:ascii="Times New Roman" w:hAnsi="Times New Roman"/>
          <w:sz w:val="24"/>
          <w:szCs w:val="24"/>
        </w:rPr>
        <w:t>mutu</w:t>
      </w:r>
      <w:r w:rsidRPr="00DD15A8">
        <w:rPr>
          <w:rFonts w:ascii="Times New Roman" w:hAnsi="Times New Roman"/>
          <w:spacing w:val="-5"/>
          <w:sz w:val="24"/>
          <w:szCs w:val="24"/>
        </w:rPr>
        <w:t xml:space="preserve"> </w:t>
      </w:r>
      <w:r w:rsidRPr="00DD15A8">
        <w:rPr>
          <w:rFonts w:ascii="Times New Roman" w:hAnsi="Times New Roman"/>
          <w:sz w:val="24"/>
          <w:szCs w:val="24"/>
        </w:rPr>
        <w:t>dan</w:t>
      </w:r>
      <w:r w:rsidRPr="00DD15A8">
        <w:rPr>
          <w:rFonts w:ascii="Times New Roman" w:hAnsi="Times New Roman"/>
          <w:spacing w:val="-4"/>
          <w:sz w:val="24"/>
          <w:szCs w:val="24"/>
        </w:rPr>
        <w:t xml:space="preserve"> </w:t>
      </w:r>
      <w:r w:rsidRPr="00DD15A8">
        <w:rPr>
          <w:rFonts w:ascii="Times New Roman" w:hAnsi="Times New Roman"/>
          <w:sz w:val="24"/>
          <w:szCs w:val="24"/>
        </w:rPr>
        <w:t>daya</w:t>
      </w:r>
      <w:r w:rsidRPr="00DD15A8">
        <w:rPr>
          <w:rFonts w:ascii="Times New Roman" w:hAnsi="Times New Roman"/>
          <w:spacing w:val="-6"/>
          <w:sz w:val="24"/>
          <w:szCs w:val="24"/>
        </w:rPr>
        <w:t xml:space="preserve"> </w:t>
      </w:r>
      <w:r w:rsidRPr="00DD15A8">
        <w:rPr>
          <w:rFonts w:ascii="Times New Roman" w:hAnsi="Times New Roman"/>
          <w:spacing w:val="-4"/>
          <w:sz w:val="24"/>
          <w:szCs w:val="24"/>
        </w:rPr>
        <w:t>saing</w:t>
      </w:r>
    </w:p>
    <w:p w14:paraId="1FFAB25B" w14:textId="77777777" w:rsidR="00DD15A8" w:rsidRDefault="00DD15A8" w:rsidP="00933C7C">
      <w:pPr>
        <w:pStyle w:val="ListParagraph"/>
        <w:widowControl w:val="0"/>
        <w:numPr>
          <w:ilvl w:val="0"/>
          <w:numId w:val="55"/>
        </w:numPr>
        <w:autoSpaceDE w:val="0"/>
        <w:autoSpaceDN w:val="0"/>
        <w:spacing w:line="360" w:lineRule="auto"/>
        <w:jc w:val="both"/>
        <w:rPr>
          <w:rFonts w:ascii="Times New Roman" w:hAnsi="Times New Roman"/>
          <w:sz w:val="24"/>
          <w:szCs w:val="24"/>
        </w:rPr>
      </w:pPr>
      <w:r w:rsidRPr="00DD15A8">
        <w:rPr>
          <w:rFonts w:ascii="Times New Roman" w:hAnsi="Times New Roman"/>
          <w:b/>
          <w:sz w:val="24"/>
          <w:szCs w:val="24"/>
        </w:rPr>
        <w:t xml:space="preserve">Permasalahan: </w:t>
      </w:r>
      <w:r w:rsidRPr="00DD15A8">
        <w:rPr>
          <w:rFonts w:ascii="Times New Roman" w:hAnsi="Times New Roman"/>
          <w:sz w:val="24"/>
          <w:szCs w:val="24"/>
        </w:rPr>
        <w:t>Meskipun APK</w:t>
      </w:r>
      <w:r w:rsidRPr="00DD15A8">
        <w:rPr>
          <w:rFonts w:ascii="Times New Roman" w:hAnsi="Times New Roman"/>
          <w:spacing w:val="-15"/>
          <w:sz w:val="24"/>
          <w:szCs w:val="24"/>
        </w:rPr>
        <w:t xml:space="preserve"> </w:t>
      </w:r>
      <w:r w:rsidRPr="00DD15A8">
        <w:rPr>
          <w:rFonts w:ascii="Times New Roman" w:hAnsi="Times New Roman"/>
          <w:sz w:val="24"/>
          <w:szCs w:val="24"/>
        </w:rPr>
        <w:t>rendah, upaya</w:t>
      </w:r>
      <w:r w:rsidRPr="00DD15A8">
        <w:rPr>
          <w:rFonts w:ascii="Times New Roman" w:hAnsi="Times New Roman"/>
          <w:spacing w:val="-3"/>
          <w:sz w:val="24"/>
          <w:szCs w:val="24"/>
        </w:rPr>
        <w:t xml:space="preserve"> </w:t>
      </w:r>
      <w:r w:rsidRPr="00DD15A8">
        <w:rPr>
          <w:rFonts w:ascii="Times New Roman" w:hAnsi="Times New Roman"/>
          <w:sz w:val="24"/>
          <w:szCs w:val="24"/>
        </w:rPr>
        <w:t>untuk meningkatkan kualitas pendidikan juga menjadi isu penting.</w:t>
      </w:r>
      <w:r w:rsidRPr="00DD15A8">
        <w:rPr>
          <w:rFonts w:ascii="Times New Roman" w:hAnsi="Times New Roman"/>
          <w:spacing w:val="40"/>
          <w:sz w:val="24"/>
          <w:szCs w:val="24"/>
        </w:rPr>
        <w:t xml:space="preserve"> </w:t>
      </w:r>
      <w:r w:rsidRPr="00DD15A8">
        <w:rPr>
          <w:rFonts w:ascii="Times New Roman" w:hAnsi="Times New Roman"/>
          <w:sz w:val="24"/>
          <w:szCs w:val="24"/>
        </w:rPr>
        <w:t>Daya saing sumber daya manusia merupakan salah satu aspek</w:t>
      </w:r>
      <w:r w:rsidRPr="00DD15A8">
        <w:rPr>
          <w:rFonts w:ascii="Times New Roman" w:hAnsi="Times New Roman"/>
          <w:spacing w:val="-3"/>
          <w:sz w:val="24"/>
          <w:szCs w:val="24"/>
        </w:rPr>
        <w:t xml:space="preserve"> </w:t>
      </w:r>
      <w:r w:rsidRPr="00DD15A8">
        <w:rPr>
          <w:rFonts w:ascii="Times New Roman" w:hAnsi="Times New Roman"/>
          <w:sz w:val="24"/>
          <w:szCs w:val="24"/>
        </w:rPr>
        <w:t>yang dibahas</w:t>
      </w:r>
      <w:r w:rsidRPr="00DD15A8">
        <w:rPr>
          <w:rFonts w:ascii="Times New Roman" w:hAnsi="Times New Roman"/>
          <w:spacing w:val="40"/>
          <w:sz w:val="24"/>
          <w:szCs w:val="24"/>
        </w:rPr>
        <w:t xml:space="preserve"> </w:t>
      </w:r>
      <w:r w:rsidRPr="00DD15A8">
        <w:rPr>
          <w:rFonts w:ascii="Times New Roman" w:hAnsi="Times New Roman"/>
          <w:sz w:val="24"/>
          <w:szCs w:val="24"/>
        </w:rPr>
        <w:t>dalam dokumen</w:t>
      </w:r>
      <w:r w:rsidRPr="00DD15A8">
        <w:rPr>
          <w:rFonts w:ascii="Times New Roman" w:hAnsi="Times New Roman"/>
          <w:spacing w:val="40"/>
          <w:sz w:val="24"/>
          <w:szCs w:val="24"/>
        </w:rPr>
        <w:t xml:space="preserve"> </w:t>
      </w:r>
      <w:r w:rsidRPr="00DD15A8">
        <w:rPr>
          <w:rFonts w:ascii="Times New Roman" w:hAnsi="Times New Roman"/>
          <w:sz w:val="24"/>
          <w:szCs w:val="24"/>
        </w:rPr>
        <w:lastRenderedPageBreak/>
        <w:t>perencanaan Kabupaten Sumedang</w:t>
      </w:r>
    </w:p>
    <w:p w14:paraId="6F990930" w14:textId="77777777" w:rsidR="00C21F57" w:rsidRPr="00C21F57" w:rsidRDefault="00DD15A8" w:rsidP="00933C7C">
      <w:pPr>
        <w:pStyle w:val="ListParagraph"/>
        <w:widowControl w:val="0"/>
        <w:numPr>
          <w:ilvl w:val="0"/>
          <w:numId w:val="55"/>
        </w:numPr>
        <w:autoSpaceDE w:val="0"/>
        <w:autoSpaceDN w:val="0"/>
        <w:spacing w:line="360" w:lineRule="auto"/>
        <w:jc w:val="both"/>
        <w:rPr>
          <w:rFonts w:ascii="Times New Roman" w:hAnsi="Times New Roman"/>
          <w:sz w:val="24"/>
          <w:szCs w:val="24"/>
        </w:rPr>
      </w:pPr>
      <w:r w:rsidRPr="00DD15A8">
        <w:rPr>
          <w:rFonts w:ascii="Times New Roman" w:hAnsi="Times New Roman" w:cs="Times New Roman"/>
          <w:b/>
          <w:sz w:val="24"/>
          <w:szCs w:val="24"/>
        </w:rPr>
        <w:t xml:space="preserve">Upaya yang dilakukan: </w:t>
      </w:r>
      <w:r w:rsidRPr="00DD15A8">
        <w:rPr>
          <w:rFonts w:ascii="Times New Roman" w:hAnsi="Times New Roman" w:cs="Times New Roman"/>
          <w:sz w:val="24"/>
          <w:szCs w:val="24"/>
        </w:rPr>
        <w:t>Kerja sama antara Pemerintah Kabupaten Sumedang dengan perguruan tinggi</w:t>
      </w:r>
      <w:r w:rsidRPr="00DD15A8">
        <w:rPr>
          <w:rFonts w:ascii="Times New Roman" w:hAnsi="Times New Roman" w:cs="Times New Roman"/>
          <w:spacing w:val="24"/>
          <w:sz w:val="24"/>
          <w:szCs w:val="24"/>
        </w:rPr>
        <w:t xml:space="preserve"> </w:t>
      </w:r>
      <w:r w:rsidRPr="00DD15A8">
        <w:rPr>
          <w:rFonts w:ascii="Times New Roman" w:hAnsi="Times New Roman" w:cs="Times New Roman"/>
          <w:sz w:val="24"/>
          <w:szCs w:val="24"/>
        </w:rPr>
        <w:t>dilaksanakan</w:t>
      </w:r>
      <w:r w:rsidRPr="00DD15A8">
        <w:rPr>
          <w:rFonts w:ascii="Times New Roman" w:hAnsi="Times New Roman" w:cs="Times New Roman"/>
          <w:spacing w:val="20"/>
          <w:sz w:val="24"/>
          <w:szCs w:val="24"/>
        </w:rPr>
        <w:t xml:space="preserve"> </w:t>
      </w:r>
      <w:r w:rsidRPr="00DD15A8">
        <w:rPr>
          <w:rFonts w:ascii="Times New Roman" w:hAnsi="Times New Roman" w:cs="Times New Roman"/>
          <w:sz w:val="24"/>
          <w:szCs w:val="24"/>
        </w:rPr>
        <w:t>untuk meningkatkan</w:t>
      </w:r>
      <w:r w:rsidRPr="00DD15A8">
        <w:rPr>
          <w:rFonts w:ascii="Times New Roman" w:hAnsi="Times New Roman" w:cs="Times New Roman"/>
          <w:spacing w:val="20"/>
          <w:sz w:val="24"/>
          <w:szCs w:val="24"/>
        </w:rPr>
        <w:t xml:space="preserve"> </w:t>
      </w:r>
      <w:r w:rsidRPr="00DD15A8">
        <w:rPr>
          <w:rFonts w:ascii="Times New Roman" w:hAnsi="Times New Roman" w:cs="Times New Roman"/>
          <w:sz w:val="24"/>
          <w:szCs w:val="24"/>
        </w:rPr>
        <w:t>mutu pendidikan</w:t>
      </w:r>
      <w:r w:rsidRPr="00DD15A8">
        <w:rPr>
          <w:rFonts w:ascii="Times New Roman" w:hAnsi="Times New Roman" w:cs="Times New Roman"/>
          <w:spacing w:val="33"/>
          <w:sz w:val="24"/>
          <w:szCs w:val="24"/>
        </w:rPr>
        <w:t xml:space="preserve"> </w:t>
      </w:r>
      <w:r w:rsidRPr="00DD15A8">
        <w:rPr>
          <w:rFonts w:ascii="Times New Roman" w:hAnsi="Times New Roman" w:cs="Times New Roman"/>
          <w:sz w:val="24"/>
          <w:szCs w:val="24"/>
        </w:rPr>
        <w:t>tinggi</w:t>
      </w:r>
      <w:r w:rsidRPr="00DD15A8">
        <w:rPr>
          <w:rFonts w:ascii="Times New Roman" w:hAnsi="Times New Roman" w:cs="Times New Roman"/>
          <w:spacing w:val="24"/>
          <w:sz w:val="24"/>
          <w:szCs w:val="24"/>
        </w:rPr>
        <w:t xml:space="preserve"> </w:t>
      </w:r>
      <w:r w:rsidRPr="00DD15A8">
        <w:rPr>
          <w:rFonts w:ascii="Times New Roman" w:hAnsi="Times New Roman" w:cs="Times New Roman"/>
          <w:sz w:val="24"/>
          <w:szCs w:val="24"/>
        </w:rPr>
        <w:t>di kota</w:t>
      </w:r>
      <w:r w:rsidRPr="00DD15A8">
        <w:rPr>
          <w:rFonts w:ascii="Times New Roman" w:hAnsi="Times New Roman" w:cs="Times New Roman"/>
          <w:spacing w:val="-6"/>
          <w:sz w:val="24"/>
          <w:szCs w:val="24"/>
        </w:rPr>
        <w:t xml:space="preserve"> </w:t>
      </w:r>
      <w:r w:rsidRPr="00DD15A8">
        <w:rPr>
          <w:rFonts w:ascii="Times New Roman" w:hAnsi="Times New Roman" w:cs="Times New Roman"/>
          <w:sz w:val="24"/>
          <w:szCs w:val="24"/>
        </w:rPr>
        <w:t>tersebut</w:t>
      </w:r>
    </w:p>
    <w:p w14:paraId="5D025A81" w14:textId="77777777" w:rsidR="00C21F57" w:rsidRPr="00C21F57" w:rsidRDefault="00C21F57" w:rsidP="00933C7C">
      <w:pPr>
        <w:pStyle w:val="ListParagraph"/>
        <w:widowControl w:val="0"/>
        <w:numPr>
          <w:ilvl w:val="0"/>
          <w:numId w:val="48"/>
        </w:numPr>
        <w:autoSpaceDE w:val="0"/>
        <w:autoSpaceDN w:val="0"/>
        <w:spacing w:line="360" w:lineRule="auto"/>
        <w:jc w:val="both"/>
        <w:rPr>
          <w:rFonts w:ascii="Times New Roman" w:hAnsi="Times New Roman"/>
          <w:sz w:val="24"/>
          <w:szCs w:val="24"/>
        </w:rPr>
      </w:pPr>
      <w:r w:rsidRPr="00C21F57">
        <w:rPr>
          <w:rFonts w:ascii="Times New Roman" w:hAnsi="Times New Roman"/>
          <w:b/>
          <w:sz w:val="24"/>
          <w:szCs w:val="24"/>
        </w:rPr>
        <w:t>Isu</w:t>
      </w:r>
      <w:r w:rsidRPr="00C21F57">
        <w:rPr>
          <w:rFonts w:ascii="Times New Roman" w:hAnsi="Times New Roman"/>
          <w:b/>
          <w:spacing w:val="-15"/>
          <w:sz w:val="24"/>
          <w:szCs w:val="24"/>
        </w:rPr>
        <w:t xml:space="preserve"> </w:t>
      </w:r>
      <w:r w:rsidRPr="00C21F57">
        <w:rPr>
          <w:rFonts w:ascii="Times New Roman" w:hAnsi="Times New Roman"/>
          <w:b/>
          <w:sz w:val="24"/>
          <w:szCs w:val="24"/>
        </w:rPr>
        <w:t>strategis</w:t>
      </w:r>
      <w:r w:rsidRPr="00C21F57">
        <w:rPr>
          <w:rFonts w:ascii="Times New Roman" w:hAnsi="Times New Roman"/>
          <w:b/>
          <w:spacing w:val="-15"/>
          <w:sz w:val="24"/>
          <w:szCs w:val="24"/>
        </w:rPr>
        <w:t xml:space="preserve"> </w:t>
      </w:r>
      <w:r w:rsidRPr="00C21F57">
        <w:rPr>
          <w:rFonts w:ascii="Times New Roman" w:hAnsi="Times New Roman"/>
          <w:b/>
          <w:sz w:val="24"/>
          <w:szCs w:val="24"/>
        </w:rPr>
        <w:t>terkait</w:t>
      </w:r>
      <w:r w:rsidRPr="00C21F57">
        <w:rPr>
          <w:rFonts w:ascii="Times New Roman" w:hAnsi="Times New Roman"/>
          <w:b/>
          <w:spacing w:val="-15"/>
          <w:sz w:val="24"/>
          <w:szCs w:val="24"/>
        </w:rPr>
        <w:t xml:space="preserve"> </w:t>
      </w:r>
      <w:r w:rsidRPr="00C21F57">
        <w:rPr>
          <w:rFonts w:ascii="Times New Roman" w:hAnsi="Times New Roman"/>
          <w:b/>
          <w:color w:val="000000"/>
          <w:sz w:val="24"/>
          <w:szCs w:val="24"/>
          <w:shd w:val="clear" w:color="auto" w:fill="FFFFFF"/>
        </w:rPr>
        <w:t>jumlah</w:t>
      </w:r>
      <w:r w:rsidRPr="00C21F57">
        <w:rPr>
          <w:rFonts w:ascii="Times New Roman" w:hAnsi="Times New Roman"/>
          <w:b/>
          <w:color w:val="000000"/>
          <w:spacing w:val="-15"/>
          <w:sz w:val="24"/>
          <w:szCs w:val="24"/>
          <w:shd w:val="clear" w:color="auto" w:fill="FFFFFF"/>
        </w:rPr>
        <w:t xml:space="preserve"> </w:t>
      </w:r>
      <w:r w:rsidRPr="00C21F57">
        <w:rPr>
          <w:rFonts w:ascii="Times New Roman" w:hAnsi="Times New Roman"/>
          <w:b/>
          <w:color w:val="000000"/>
          <w:sz w:val="24"/>
          <w:szCs w:val="24"/>
          <w:shd w:val="clear" w:color="auto" w:fill="FFFFFF"/>
        </w:rPr>
        <w:t>tenaga</w:t>
      </w:r>
      <w:r w:rsidRPr="00C21F57">
        <w:rPr>
          <w:rFonts w:ascii="Times New Roman" w:hAnsi="Times New Roman"/>
          <w:b/>
          <w:color w:val="000000"/>
          <w:spacing w:val="-15"/>
          <w:sz w:val="24"/>
          <w:szCs w:val="24"/>
          <w:shd w:val="clear" w:color="auto" w:fill="FFFFFF"/>
        </w:rPr>
        <w:t xml:space="preserve"> </w:t>
      </w:r>
      <w:r w:rsidRPr="00C21F57">
        <w:rPr>
          <w:rFonts w:ascii="Times New Roman" w:hAnsi="Times New Roman"/>
          <w:b/>
          <w:color w:val="000000"/>
          <w:sz w:val="24"/>
          <w:szCs w:val="24"/>
          <w:shd w:val="clear" w:color="auto" w:fill="FFFFFF"/>
        </w:rPr>
        <w:t>kerja</w:t>
      </w:r>
      <w:r w:rsidRPr="00C21F57">
        <w:rPr>
          <w:rFonts w:ascii="Times New Roman" w:hAnsi="Times New Roman"/>
          <w:b/>
          <w:color w:val="000000"/>
          <w:spacing w:val="-15"/>
          <w:sz w:val="24"/>
          <w:szCs w:val="24"/>
          <w:shd w:val="clear" w:color="auto" w:fill="FFFFFF"/>
        </w:rPr>
        <w:t xml:space="preserve"> </w:t>
      </w:r>
      <w:r w:rsidRPr="00C21F57">
        <w:rPr>
          <w:rFonts w:ascii="Times New Roman" w:hAnsi="Times New Roman"/>
          <w:b/>
          <w:color w:val="000000"/>
          <w:sz w:val="24"/>
          <w:szCs w:val="24"/>
          <w:shd w:val="clear" w:color="auto" w:fill="FFFFFF"/>
        </w:rPr>
        <w:t>dan</w:t>
      </w:r>
      <w:r w:rsidRPr="00C21F57">
        <w:rPr>
          <w:rFonts w:ascii="Times New Roman" w:hAnsi="Times New Roman"/>
          <w:b/>
          <w:color w:val="000000"/>
          <w:spacing w:val="-15"/>
          <w:sz w:val="24"/>
          <w:szCs w:val="24"/>
          <w:shd w:val="clear" w:color="auto" w:fill="FFFFFF"/>
        </w:rPr>
        <w:t xml:space="preserve"> </w:t>
      </w:r>
      <w:r w:rsidRPr="00C21F57">
        <w:rPr>
          <w:rFonts w:ascii="Times New Roman" w:hAnsi="Times New Roman"/>
          <w:b/>
          <w:color w:val="000000"/>
          <w:sz w:val="24"/>
          <w:szCs w:val="24"/>
          <w:shd w:val="clear" w:color="auto" w:fill="FFFFFF"/>
        </w:rPr>
        <w:t>te</w:t>
      </w:r>
      <w:r w:rsidRPr="00C21F57">
        <w:rPr>
          <w:rFonts w:ascii="Times New Roman" w:hAnsi="Times New Roman"/>
          <w:b/>
          <w:color w:val="000000"/>
          <w:spacing w:val="-15"/>
          <w:sz w:val="24"/>
          <w:szCs w:val="24"/>
          <w:shd w:val="clear" w:color="auto" w:fill="FFFFFF"/>
        </w:rPr>
        <w:t xml:space="preserve"> </w:t>
      </w:r>
      <w:r w:rsidRPr="00C21F57">
        <w:rPr>
          <w:rFonts w:ascii="Times New Roman" w:hAnsi="Times New Roman"/>
          <w:b/>
          <w:color w:val="000000"/>
          <w:sz w:val="24"/>
          <w:szCs w:val="24"/>
          <w:shd w:val="clear" w:color="auto" w:fill="FFFFFF"/>
        </w:rPr>
        <w:t>rsertifikasi</w:t>
      </w:r>
      <w:r w:rsidRPr="00C21F57">
        <w:rPr>
          <w:rFonts w:ascii="Times New Roman" w:hAnsi="Times New Roman"/>
          <w:b/>
          <w:color w:val="000000"/>
          <w:spacing w:val="-15"/>
          <w:sz w:val="24"/>
          <w:szCs w:val="24"/>
          <w:shd w:val="clear" w:color="auto" w:fill="FFFFFF"/>
        </w:rPr>
        <w:t xml:space="preserve"> </w:t>
      </w:r>
      <w:r w:rsidRPr="00C21F57">
        <w:rPr>
          <w:rFonts w:ascii="Times New Roman" w:hAnsi="Times New Roman"/>
          <w:b/>
          <w:color w:val="000000"/>
          <w:sz w:val="24"/>
          <w:szCs w:val="24"/>
          <w:shd w:val="clear" w:color="auto" w:fill="FFFFFF"/>
        </w:rPr>
        <w:t>kompetensi</w:t>
      </w:r>
      <w:r w:rsidRPr="00C21F57">
        <w:rPr>
          <w:rFonts w:ascii="Times New Roman" w:hAnsi="Times New Roman"/>
          <w:b/>
          <w:color w:val="000000"/>
          <w:spacing w:val="-15"/>
          <w:sz w:val="24"/>
          <w:szCs w:val="24"/>
        </w:rPr>
        <w:t xml:space="preserve"> </w:t>
      </w:r>
      <w:r w:rsidRPr="00C21F57">
        <w:rPr>
          <w:rFonts w:ascii="Times New Roman" w:hAnsi="Times New Roman"/>
          <w:b/>
          <w:color w:val="000000"/>
          <w:sz w:val="24"/>
          <w:szCs w:val="24"/>
        </w:rPr>
        <w:t>kerja.</w:t>
      </w:r>
      <w:r w:rsidRPr="00C21F57">
        <w:rPr>
          <w:rFonts w:ascii="Times New Roman" w:hAnsi="Times New Roman"/>
          <w:b/>
          <w:color w:val="000000"/>
          <w:spacing w:val="-15"/>
          <w:sz w:val="24"/>
          <w:szCs w:val="24"/>
        </w:rPr>
        <w:t xml:space="preserve"> </w:t>
      </w:r>
      <w:r w:rsidRPr="00C21F57">
        <w:rPr>
          <w:rFonts w:ascii="Times New Roman" w:hAnsi="Times New Roman"/>
          <w:b/>
          <w:color w:val="000000"/>
          <w:sz w:val="24"/>
          <w:szCs w:val="24"/>
        </w:rPr>
        <w:t>Di</w:t>
      </w:r>
      <w:r w:rsidRPr="00C21F57">
        <w:rPr>
          <w:rFonts w:ascii="Times New Roman" w:hAnsi="Times New Roman"/>
          <w:b/>
          <w:color w:val="000000"/>
          <w:spacing w:val="-15"/>
          <w:sz w:val="24"/>
          <w:szCs w:val="24"/>
        </w:rPr>
        <w:t xml:space="preserve"> </w:t>
      </w:r>
      <w:r w:rsidRPr="00C21F57">
        <w:rPr>
          <w:rFonts w:ascii="Times New Roman" w:hAnsi="Times New Roman"/>
          <w:b/>
          <w:color w:val="000000"/>
          <w:sz w:val="24"/>
          <w:szCs w:val="24"/>
        </w:rPr>
        <w:t>Kabupaten Sumedang</w:t>
      </w:r>
      <w:r w:rsidRPr="00C21F57">
        <w:rPr>
          <w:rFonts w:ascii="Times New Roman" w:hAnsi="Times New Roman"/>
          <w:b/>
          <w:color w:val="000000"/>
          <w:spacing w:val="-15"/>
          <w:sz w:val="24"/>
          <w:szCs w:val="24"/>
        </w:rPr>
        <w:t xml:space="preserve"> </w:t>
      </w:r>
      <w:r w:rsidRPr="00C21F57">
        <w:rPr>
          <w:rFonts w:ascii="Times New Roman" w:hAnsi="Times New Roman"/>
          <w:color w:val="000000"/>
          <w:sz w:val="24"/>
          <w:szCs w:val="24"/>
        </w:rPr>
        <w:t>mencakup</w:t>
      </w:r>
      <w:r w:rsidRPr="00C21F57">
        <w:rPr>
          <w:rFonts w:ascii="Times New Roman" w:hAnsi="Times New Roman"/>
          <w:color w:val="000000"/>
          <w:spacing w:val="-15"/>
          <w:sz w:val="24"/>
          <w:szCs w:val="24"/>
        </w:rPr>
        <w:t xml:space="preserve"> </w:t>
      </w:r>
      <w:r w:rsidRPr="00C21F57">
        <w:rPr>
          <w:rFonts w:ascii="Times New Roman" w:hAnsi="Times New Roman"/>
          <w:color w:val="000000"/>
          <w:sz w:val="24"/>
          <w:szCs w:val="24"/>
        </w:rPr>
        <w:t>aspek</w:t>
      </w:r>
      <w:r w:rsidRPr="00C21F57">
        <w:rPr>
          <w:rFonts w:ascii="Times New Roman" w:hAnsi="Times New Roman"/>
          <w:color w:val="000000"/>
          <w:spacing w:val="-15"/>
          <w:sz w:val="24"/>
          <w:szCs w:val="24"/>
        </w:rPr>
        <w:t xml:space="preserve"> </w:t>
      </w:r>
      <w:r w:rsidRPr="00C21F57">
        <w:rPr>
          <w:rFonts w:ascii="Times New Roman" w:hAnsi="Times New Roman"/>
          <w:color w:val="000000"/>
          <w:sz w:val="24"/>
          <w:szCs w:val="24"/>
        </w:rPr>
        <w:t>ketersediaan,</w:t>
      </w:r>
      <w:r w:rsidRPr="00C21F57">
        <w:rPr>
          <w:rFonts w:ascii="Times New Roman" w:hAnsi="Times New Roman"/>
          <w:color w:val="000000"/>
          <w:spacing w:val="-15"/>
          <w:sz w:val="24"/>
          <w:szCs w:val="24"/>
        </w:rPr>
        <w:t xml:space="preserve"> </w:t>
      </w:r>
      <w:r w:rsidRPr="00C21F57">
        <w:rPr>
          <w:rFonts w:ascii="Times New Roman" w:hAnsi="Times New Roman"/>
          <w:color w:val="000000"/>
          <w:sz w:val="24"/>
          <w:szCs w:val="24"/>
        </w:rPr>
        <w:t>kualitas, relevansi, dan</w:t>
      </w:r>
      <w:r w:rsidRPr="00C21F57">
        <w:rPr>
          <w:rFonts w:ascii="Times New Roman" w:hAnsi="Times New Roman"/>
          <w:color w:val="000000"/>
          <w:spacing w:val="-6"/>
          <w:sz w:val="24"/>
          <w:szCs w:val="24"/>
        </w:rPr>
        <w:t xml:space="preserve"> </w:t>
      </w:r>
      <w:r w:rsidRPr="00C21F57">
        <w:rPr>
          <w:rFonts w:ascii="Times New Roman" w:hAnsi="Times New Roman"/>
          <w:color w:val="000000"/>
          <w:sz w:val="24"/>
          <w:szCs w:val="24"/>
        </w:rPr>
        <w:t>sinkronisasi</w:t>
      </w:r>
      <w:r w:rsidRPr="00C21F57">
        <w:rPr>
          <w:rFonts w:ascii="Times New Roman" w:hAnsi="Times New Roman"/>
          <w:color w:val="000000"/>
          <w:spacing w:val="22"/>
          <w:sz w:val="24"/>
          <w:szCs w:val="24"/>
        </w:rPr>
        <w:t xml:space="preserve"> </w:t>
      </w:r>
      <w:r w:rsidRPr="00C21F57">
        <w:rPr>
          <w:rFonts w:ascii="Times New Roman" w:hAnsi="Times New Roman"/>
          <w:color w:val="000000"/>
          <w:sz w:val="24"/>
          <w:szCs w:val="24"/>
        </w:rPr>
        <w:t>antara</w:t>
      </w:r>
      <w:r w:rsidRPr="00C21F57">
        <w:rPr>
          <w:rFonts w:ascii="Times New Roman" w:hAnsi="Times New Roman"/>
          <w:color w:val="000000"/>
          <w:spacing w:val="-8"/>
          <w:sz w:val="24"/>
          <w:szCs w:val="24"/>
        </w:rPr>
        <w:t xml:space="preserve"> </w:t>
      </w:r>
      <w:r w:rsidRPr="00C21F57">
        <w:rPr>
          <w:rFonts w:ascii="Times New Roman" w:hAnsi="Times New Roman"/>
          <w:color w:val="000000"/>
          <w:sz w:val="24"/>
          <w:szCs w:val="24"/>
        </w:rPr>
        <w:t>kebutuhan pasar kerja dengan program sertifikasi.</w:t>
      </w:r>
    </w:p>
    <w:p w14:paraId="3E56E3DA" w14:textId="77777777" w:rsidR="00C21F57" w:rsidRPr="00C21F57" w:rsidRDefault="00C21F57" w:rsidP="00933C7C">
      <w:pPr>
        <w:pStyle w:val="ListParagraph"/>
        <w:widowControl w:val="0"/>
        <w:numPr>
          <w:ilvl w:val="0"/>
          <w:numId w:val="56"/>
        </w:numPr>
        <w:autoSpaceDE w:val="0"/>
        <w:autoSpaceDN w:val="0"/>
        <w:spacing w:line="360" w:lineRule="auto"/>
        <w:jc w:val="both"/>
        <w:rPr>
          <w:rFonts w:ascii="Times New Roman" w:hAnsi="Times New Roman"/>
          <w:sz w:val="24"/>
          <w:szCs w:val="24"/>
        </w:rPr>
      </w:pPr>
      <w:r w:rsidRPr="00C21F57">
        <w:rPr>
          <w:rFonts w:ascii="Times New Roman" w:hAnsi="Times New Roman"/>
          <w:sz w:val="24"/>
          <w:szCs w:val="24"/>
        </w:rPr>
        <w:t>Angka</w:t>
      </w:r>
      <w:r w:rsidRPr="00C21F57">
        <w:rPr>
          <w:rFonts w:ascii="Times New Roman" w:hAnsi="Times New Roman"/>
          <w:spacing w:val="3"/>
          <w:sz w:val="24"/>
          <w:szCs w:val="24"/>
        </w:rPr>
        <w:t xml:space="preserve"> </w:t>
      </w:r>
      <w:r w:rsidRPr="00C21F57">
        <w:rPr>
          <w:rFonts w:ascii="Times New Roman" w:hAnsi="Times New Roman"/>
          <w:sz w:val="24"/>
          <w:szCs w:val="24"/>
        </w:rPr>
        <w:t>pengangguran</w:t>
      </w:r>
      <w:r w:rsidRPr="00C21F57">
        <w:rPr>
          <w:rFonts w:ascii="Times New Roman" w:hAnsi="Times New Roman"/>
          <w:spacing w:val="5"/>
          <w:sz w:val="24"/>
          <w:szCs w:val="24"/>
        </w:rPr>
        <w:t xml:space="preserve"> </w:t>
      </w:r>
      <w:r w:rsidRPr="00C21F57">
        <w:rPr>
          <w:rFonts w:ascii="Times New Roman" w:hAnsi="Times New Roman"/>
          <w:sz w:val="24"/>
          <w:szCs w:val="24"/>
        </w:rPr>
        <w:t>dan</w:t>
      </w:r>
      <w:r w:rsidRPr="00C21F57">
        <w:rPr>
          <w:rFonts w:ascii="Times New Roman" w:hAnsi="Times New Roman"/>
          <w:spacing w:val="-6"/>
          <w:sz w:val="24"/>
          <w:szCs w:val="24"/>
        </w:rPr>
        <w:t xml:space="preserve"> </w:t>
      </w:r>
      <w:r w:rsidRPr="00C21F57">
        <w:rPr>
          <w:rFonts w:ascii="Times New Roman" w:hAnsi="Times New Roman"/>
          <w:sz w:val="24"/>
          <w:szCs w:val="24"/>
        </w:rPr>
        <w:t>kesesuaian</w:t>
      </w:r>
      <w:r w:rsidRPr="00C21F57">
        <w:rPr>
          <w:rFonts w:ascii="Times New Roman" w:hAnsi="Times New Roman"/>
          <w:spacing w:val="-6"/>
          <w:sz w:val="24"/>
          <w:szCs w:val="24"/>
        </w:rPr>
        <w:t xml:space="preserve"> </w:t>
      </w:r>
      <w:r w:rsidRPr="00C21F57">
        <w:rPr>
          <w:rFonts w:ascii="Times New Roman" w:hAnsi="Times New Roman"/>
          <w:spacing w:val="-2"/>
          <w:sz w:val="24"/>
          <w:szCs w:val="24"/>
        </w:rPr>
        <w:t>keterampilan</w:t>
      </w:r>
    </w:p>
    <w:p w14:paraId="266FE5A2" w14:textId="77777777" w:rsidR="00C21F57" w:rsidRDefault="00C21F57" w:rsidP="00933C7C">
      <w:pPr>
        <w:pStyle w:val="ListParagraph"/>
        <w:widowControl w:val="0"/>
        <w:numPr>
          <w:ilvl w:val="0"/>
          <w:numId w:val="57"/>
        </w:numPr>
        <w:autoSpaceDE w:val="0"/>
        <w:autoSpaceDN w:val="0"/>
        <w:spacing w:line="360" w:lineRule="auto"/>
        <w:jc w:val="both"/>
        <w:rPr>
          <w:rFonts w:ascii="Times New Roman" w:hAnsi="Times New Roman"/>
          <w:sz w:val="24"/>
          <w:szCs w:val="24"/>
        </w:rPr>
      </w:pPr>
      <w:r w:rsidRPr="00C21F57">
        <w:rPr>
          <w:rFonts w:ascii="Times New Roman" w:hAnsi="Times New Roman"/>
          <w:b/>
          <w:sz w:val="24"/>
          <w:szCs w:val="24"/>
        </w:rPr>
        <w:t>Tingginya tingkat pengangguran</w:t>
      </w:r>
      <w:r w:rsidRPr="00C21F57">
        <w:rPr>
          <w:rFonts w:ascii="Times New Roman" w:hAnsi="Times New Roman"/>
          <w:sz w:val="24"/>
          <w:szCs w:val="24"/>
        </w:rPr>
        <w:t>: Meskipun terdapat berbagai program ketenagakerjaan, tingkat pengangguran terbuka di</w:t>
      </w:r>
      <w:r w:rsidRPr="00C21F57">
        <w:rPr>
          <w:rFonts w:ascii="Times New Roman" w:hAnsi="Times New Roman"/>
          <w:spacing w:val="-4"/>
          <w:sz w:val="24"/>
          <w:szCs w:val="24"/>
        </w:rPr>
        <w:t xml:space="preserve"> </w:t>
      </w:r>
      <w:r w:rsidRPr="00C21F57">
        <w:rPr>
          <w:rFonts w:ascii="Times New Roman" w:hAnsi="Times New Roman"/>
          <w:sz w:val="24"/>
          <w:szCs w:val="24"/>
        </w:rPr>
        <w:t>Kabupaten Sumedang masih cukup tinggi.</w:t>
      </w:r>
      <w:r w:rsidRPr="00C21F57">
        <w:rPr>
          <w:rFonts w:ascii="Times New Roman" w:hAnsi="Times New Roman"/>
          <w:spacing w:val="36"/>
          <w:sz w:val="24"/>
          <w:szCs w:val="24"/>
        </w:rPr>
        <w:t xml:space="preserve"> </w:t>
      </w:r>
      <w:r w:rsidRPr="00C21F57">
        <w:rPr>
          <w:rFonts w:ascii="Times New Roman" w:hAnsi="Times New Roman"/>
          <w:sz w:val="24"/>
          <w:szCs w:val="24"/>
          <w:highlight w:val="yellow"/>
        </w:rPr>
        <w:t>Pada</w:t>
      </w:r>
      <w:r w:rsidRPr="00C21F57">
        <w:rPr>
          <w:rFonts w:ascii="Times New Roman" w:hAnsi="Times New Roman"/>
          <w:spacing w:val="-10"/>
          <w:sz w:val="24"/>
          <w:szCs w:val="24"/>
          <w:highlight w:val="yellow"/>
        </w:rPr>
        <w:t xml:space="preserve"> </w:t>
      </w:r>
      <w:r w:rsidRPr="00C21F57">
        <w:rPr>
          <w:rFonts w:ascii="Times New Roman" w:hAnsi="Times New Roman"/>
          <w:sz w:val="24"/>
          <w:szCs w:val="24"/>
          <w:highlight w:val="yellow"/>
        </w:rPr>
        <w:t>kuartal keempat</w:t>
      </w:r>
      <w:r w:rsidRPr="00C21F57">
        <w:rPr>
          <w:rFonts w:ascii="Times New Roman" w:hAnsi="Times New Roman"/>
          <w:spacing w:val="-15"/>
          <w:sz w:val="24"/>
          <w:szCs w:val="24"/>
          <w:highlight w:val="yellow"/>
        </w:rPr>
        <w:t xml:space="preserve"> </w:t>
      </w:r>
      <w:r w:rsidRPr="00C21F57">
        <w:rPr>
          <w:rFonts w:ascii="Times New Roman" w:hAnsi="Times New Roman"/>
          <w:sz w:val="24"/>
          <w:szCs w:val="24"/>
          <w:highlight w:val="yellow"/>
        </w:rPr>
        <w:t>2025,</w:t>
      </w:r>
      <w:r w:rsidRPr="00C21F57">
        <w:rPr>
          <w:rFonts w:ascii="Times New Roman" w:hAnsi="Times New Roman"/>
          <w:spacing w:val="-15"/>
          <w:sz w:val="24"/>
          <w:szCs w:val="24"/>
          <w:highlight w:val="yellow"/>
        </w:rPr>
        <w:t xml:space="preserve"> </w:t>
      </w:r>
      <w:r w:rsidR="000C2BC0">
        <w:rPr>
          <w:rFonts w:ascii="Times New Roman" w:hAnsi="Times New Roman"/>
          <w:sz w:val="24"/>
          <w:szCs w:val="24"/>
          <w:highlight w:val="yellow"/>
        </w:rPr>
        <w:t xml:space="preserve">tercatat </w:t>
      </w:r>
      <w:r w:rsidRPr="00C21F57">
        <w:rPr>
          <w:rFonts w:ascii="Times New Roman" w:hAnsi="Times New Roman"/>
          <w:sz w:val="24"/>
          <w:szCs w:val="24"/>
          <w:highlight w:val="yellow"/>
        </w:rPr>
        <w:t>sekitar</w:t>
      </w:r>
      <w:r w:rsidR="000C2BC0">
        <w:rPr>
          <w:rFonts w:ascii="Times New Roman" w:hAnsi="Times New Roman"/>
          <w:spacing w:val="-15"/>
          <w:sz w:val="24"/>
          <w:szCs w:val="24"/>
          <w:highlight w:val="yellow"/>
        </w:rPr>
        <w:t xml:space="preserve"> 6.08% </w:t>
      </w:r>
      <w:r w:rsidRPr="00C21F57">
        <w:rPr>
          <w:rFonts w:ascii="Times New Roman" w:hAnsi="Times New Roman"/>
          <w:sz w:val="24"/>
          <w:szCs w:val="24"/>
          <w:highlight w:val="yellow"/>
        </w:rPr>
        <w:t>warga</w:t>
      </w:r>
      <w:r w:rsidRPr="00C21F57">
        <w:rPr>
          <w:rFonts w:ascii="Times New Roman" w:hAnsi="Times New Roman"/>
          <w:spacing w:val="-15"/>
          <w:sz w:val="24"/>
          <w:szCs w:val="24"/>
          <w:highlight w:val="yellow"/>
        </w:rPr>
        <w:t xml:space="preserve"> </w:t>
      </w:r>
      <w:r w:rsidRPr="00C21F57">
        <w:rPr>
          <w:rFonts w:ascii="Times New Roman" w:hAnsi="Times New Roman"/>
          <w:sz w:val="24"/>
          <w:szCs w:val="24"/>
          <w:highlight w:val="yellow"/>
        </w:rPr>
        <w:t>masih</w:t>
      </w:r>
      <w:r w:rsidRPr="00C21F57">
        <w:rPr>
          <w:rFonts w:ascii="Times New Roman" w:hAnsi="Times New Roman"/>
          <w:spacing w:val="-9"/>
          <w:sz w:val="24"/>
          <w:szCs w:val="24"/>
        </w:rPr>
        <w:t xml:space="preserve"> </w:t>
      </w:r>
      <w:r w:rsidRPr="00C21F57">
        <w:rPr>
          <w:rFonts w:ascii="Times New Roman" w:hAnsi="Times New Roman"/>
          <w:sz w:val="24"/>
          <w:szCs w:val="24"/>
        </w:rPr>
        <w:t>menganggur</w:t>
      </w:r>
      <w:r w:rsidR="000C2BC0">
        <w:rPr>
          <w:rFonts w:ascii="Times New Roman" w:hAnsi="Times New Roman"/>
          <w:sz w:val="24"/>
          <w:szCs w:val="24"/>
        </w:rPr>
        <w:t xml:space="preserve"> dan menurun</w:t>
      </w:r>
      <w:r w:rsidRPr="00C21F57">
        <w:rPr>
          <w:rFonts w:ascii="Times New Roman" w:hAnsi="Times New Roman"/>
          <w:sz w:val="24"/>
          <w:szCs w:val="24"/>
        </w:rPr>
        <w:t>.</w:t>
      </w:r>
      <w:r w:rsidRPr="00C21F57">
        <w:rPr>
          <w:rFonts w:ascii="Times New Roman" w:hAnsi="Times New Roman"/>
          <w:spacing w:val="23"/>
          <w:sz w:val="24"/>
          <w:szCs w:val="24"/>
        </w:rPr>
        <w:t xml:space="preserve"> </w:t>
      </w:r>
      <w:r w:rsidRPr="00C21F57">
        <w:rPr>
          <w:rFonts w:ascii="Times New Roman" w:hAnsi="Times New Roman"/>
          <w:sz w:val="24"/>
          <w:szCs w:val="24"/>
        </w:rPr>
        <w:t>Ini</w:t>
      </w:r>
      <w:r w:rsidRPr="00C21F57">
        <w:rPr>
          <w:rFonts w:ascii="Times New Roman" w:hAnsi="Times New Roman"/>
          <w:spacing w:val="-15"/>
          <w:sz w:val="24"/>
          <w:szCs w:val="24"/>
        </w:rPr>
        <w:t xml:space="preserve"> </w:t>
      </w:r>
      <w:r w:rsidRPr="00C21F57">
        <w:rPr>
          <w:rFonts w:ascii="Times New Roman" w:hAnsi="Times New Roman"/>
          <w:sz w:val="24"/>
          <w:szCs w:val="24"/>
        </w:rPr>
        <w:t>mengindikas</w:t>
      </w:r>
      <w:r w:rsidRPr="00C21F57">
        <w:rPr>
          <w:rFonts w:ascii="Times New Roman" w:hAnsi="Times New Roman"/>
          <w:spacing w:val="-15"/>
          <w:sz w:val="24"/>
          <w:szCs w:val="24"/>
        </w:rPr>
        <w:t xml:space="preserve"> </w:t>
      </w:r>
      <w:r w:rsidRPr="00C21F57">
        <w:rPr>
          <w:rFonts w:ascii="Times New Roman" w:hAnsi="Times New Roman"/>
          <w:sz w:val="24"/>
          <w:szCs w:val="24"/>
        </w:rPr>
        <w:t>ikan ketidaksesuaian</w:t>
      </w:r>
      <w:r w:rsidRPr="00C21F57">
        <w:rPr>
          <w:rFonts w:ascii="Times New Roman" w:hAnsi="Times New Roman"/>
          <w:spacing w:val="21"/>
          <w:sz w:val="24"/>
          <w:szCs w:val="24"/>
        </w:rPr>
        <w:t xml:space="preserve"> </w:t>
      </w:r>
      <w:r w:rsidRPr="00C21F57">
        <w:rPr>
          <w:rFonts w:ascii="Times New Roman" w:hAnsi="Times New Roman"/>
          <w:sz w:val="24"/>
          <w:szCs w:val="24"/>
        </w:rPr>
        <w:t>antara</w:t>
      </w:r>
      <w:r w:rsidRPr="00C21F57">
        <w:rPr>
          <w:rFonts w:ascii="Times New Roman" w:hAnsi="Times New Roman"/>
          <w:spacing w:val="-6"/>
          <w:sz w:val="24"/>
          <w:szCs w:val="24"/>
        </w:rPr>
        <w:t xml:space="preserve"> </w:t>
      </w:r>
      <w:r w:rsidRPr="00C21F57">
        <w:rPr>
          <w:rFonts w:ascii="Times New Roman" w:hAnsi="Times New Roman"/>
          <w:sz w:val="24"/>
          <w:szCs w:val="24"/>
        </w:rPr>
        <w:t>keterampilan yang</w:t>
      </w:r>
      <w:r w:rsidRPr="00C21F57">
        <w:rPr>
          <w:rFonts w:ascii="Times New Roman" w:hAnsi="Times New Roman"/>
          <w:spacing w:val="-4"/>
          <w:sz w:val="24"/>
          <w:szCs w:val="24"/>
        </w:rPr>
        <w:t xml:space="preserve"> </w:t>
      </w:r>
      <w:r w:rsidRPr="00C21F57">
        <w:rPr>
          <w:rFonts w:ascii="Times New Roman" w:hAnsi="Times New Roman"/>
          <w:sz w:val="24"/>
          <w:szCs w:val="24"/>
        </w:rPr>
        <w:t>dimiliki</w:t>
      </w:r>
      <w:r w:rsidRPr="00C21F57">
        <w:rPr>
          <w:rFonts w:ascii="Times New Roman" w:hAnsi="Times New Roman"/>
          <w:spacing w:val="38"/>
          <w:sz w:val="24"/>
          <w:szCs w:val="24"/>
        </w:rPr>
        <w:t xml:space="preserve"> </w:t>
      </w:r>
      <w:r w:rsidRPr="00C21F57">
        <w:rPr>
          <w:rFonts w:ascii="Times New Roman" w:hAnsi="Times New Roman"/>
          <w:sz w:val="24"/>
          <w:szCs w:val="24"/>
        </w:rPr>
        <w:t>angkatan</w:t>
      </w:r>
      <w:r w:rsidRPr="00C21F57">
        <w:rPr>
          <w:rFonts w:ascii="Times New Roman" w:hAnsi="Times New Roman"/>
          <w:spacing w:val="-4"/>
          <w:sz w:val="24"/>
          <w:szCs w:val="24"/>
        </w:rPr>
        <w:t xml:space="preserve"> </w:t>
      </w:r>
      <w:r w:rsidRPr="00C21F57">
        <w:rPr>
          <w:rFonts w:ascii="Times New Roman" w:hAnsi="Times New Roman"/>
          <w:sz w:val="24"/>
          <w:szCs w:val="24"/>
        </w:rPr>
        <w:t>kerja dengan</w:t>
      </w:r>
      <w:r w:rsidRPr="00C21F57">
        <w:rPr>
          <w:rFonts w:ascii="Times New Roman" w:hAnsi="Times New Roman"/>
          <w:spacing w:val="-4"/>
          <w:sz w:val="24"/>
          <w:szCs w:val="24"/>
        </w:rPr>
        <w:t xml:space="preserve"> </w:t>
      </w:r>
      <w:r w:rsidRPr="00C21F57">
        <w:rPr>
          <w:rFonts w:ascii="Times New Roman" w:hAnsi="Times New Roman"/>
          <w:sz w:val="24"/>
          <w:szCs w:val="24"/>
        </w:rPr>
        <w:t>kebutuhan industri.</w:t>
      </w:r>
    </w:p>
    <w:p w14:paraId="2DC93D9C" w14:textId="77777777" w:rsidR="00C21F57" w:rsidRPr="00C21F57" w:rsidRDefault="00C21F57" w:rsidP="00933C7C">
      <w:pPr>
        <w:pStyle w:val="ListParagraph"/>
        <w:widowControl w:val="0"/>
        <w:numPr>
          <w:ilvl w:val="0"/>
          <w:numId w:val="57"/>
        </w:numPr>
        <w:autoSpaceDE w:val="0"/>
        <w:autoSpaceDN w:val="0"/>
        <w:spacing w:line="360" w:lineRule="auto"/>
        <w:jc w:val="both"/>
        <w:rPr>
          <w:rFonts w:ascii="Times New Roman" w:hAnsi="Times New Roman"/>
          <w:sz w:val="24"/>
          <w:szCs w:val="24"/>
        </w:rPr>
      </w:pPr>
      <w:r w:rsidRPr="00C21F57">
        <w:rPr>
          <w:rFonts w:ascii="Times New Roman" w:hAnsi="Times New Roman"/>
          <w:b/>
          <w:sz w:val="24"/>
          <w:szCs w:val="24"/>
        </w:rPr>
        <w:t>Kesenjangan</w:t>
      </w:r>
      <w:r w:rsidRPr="00C21F57">
        <w:rPr>
          <w:rFonts w:ascii="Times New Roman" w:hAnsi="Times New Roman"/>
          <w:b/>
          <w:spacing w:val="-1"/>
          <w:sz w:val="24"/>
          <w:szCs w:val="24"/>
        </w:rPr>
        <w:t xml:space="preserve"> </w:t>
      </w:r>
      <w:r w:rsidRPr="00C21F57">
        <w:rPr>
          <w:rFonts w:ascii="Times New Roman" w:hAnsi="Times New Roman"/>
          <w:b/>
          <w:sz w:val="24"/>
          <w:szCs w:val="24"/>
        </w:rPr>
        <w:t>kompetensi</w:t>
      </w:r>
      <w:r w:rsidRPr="00C21F57">
        <w:rPr>
          <w:rFonts w:ascii="Times New Roman" w:hAnsi="Times New Roman"/>
          <w:sz w:val="24"/>
          <w:szCs w:val="24"/>
        </w:rPr>
        <w:t>:</w:t>
      </w:r>
      <w:r w:rsidRPr="00C21F57">
        <w:rPr>
          <w:rFonts w:ascii="Times New Roman" w:hAnsi="Times New Roman"/>
          <w:spacing w:val="-15"/>
          <w:sz w:val="24"/>
          <w:szCs w:val="24"/>
        </w:rPr>
        <w:t xml:space="preserve"> </w:t>
      </w:r>
      <w:r w:rsidRPr="00C21F57">
        <w:rPr>
          <w:rFonts w:ascii="Times New Roman" w:hAnsi="Times New Roman"/>
          <w:sz w:val="24"/>
          <w:szCs w:val="24"/>
        </w:rPr>
        <w:t>Kesenjangan antara keterampilan</w:t>
      </w:r>
      <w:r w:rsidRPr="00C21F57">
        <w:rPr>
          <w:rFonts w:ascii="Times New Roman" w:hAnsi="Times New Roman"/>
          <w:spacing w:val="40"/>
          <w:sz w:val="24"/>
          <w:szCs w:val="24"/>
        </w:rPr>
        <w:t xml:space="preserve"> </w:t>
      </w:r>
      <w:r w:rsidRPr="00C21F57">
        <w:rPr>
          <w:rFonts w:ascii="Times New Roman" w:hAnsi="Times New Roman"/>
          <w:sz w:val="24"/>
          <w:szCs w:val="24"/>
        </w:rPr>
        <w:t>yang dibutuhkan</w:t>
      </w:r>
      <w:r w:rsidRPr="00C21F57">
        <w:rPr>
          <w:rFonts w:ascii="Times New Roman" w:hAnsi="Times New Roman"/>
          <w:spacing w:val="40"/>
          <w:sz w:val="24"/>
          <w:szCs w:val="24"/>
        </w:rPr>
        <w:t xml:space="preserve"> </w:t>
      </w:r>
      <w:r w:rsidRPr="00C21F57">
        <w:rPr>
          <w:rFonts w:ascii="Times New Roman" w:hAnsi="Times New Roman"/>
          <w:sz w:val="24"/>
          <w:szCs w:val="24"/>
        </w:rPr>
        <w:t>industri dan yang dimiliki</w:t>
      </w:r>
      <w:r w:rsidRPr="00C21F57">
        <w:rPr>
          <w:rFonts w:ascii="Times New Roman" w:hAnsi="Times New Roman"/>
          <w:spacing w:val="40"/>
          <w:sz w:val="24"/>
          <w:szCs w:val="24"/>
        </w:rPr>
        <w:t xml:space="preserve"> </w:t>
      </w:r>
      <w:r w:rsidRPr="00C21F57">
        <w:rPr>
          <w:rFonts w:ascii="Times New Roman" w:hAnsi="Times New Roman"/>
          <w:sz w:val="24"/>
          <w:szCs w:val="24"/>
        </w:rPr>
        <w:t>oleh tenaga kerja menyebabkan perusahaan sulit menemukan kandidat yang cocok.</w:t>
      </w:r>
      <w:r w:rsidRPr="00C21F57">
        <w:rPr>
          <w:rFonts w:ascii="Times New Roman" w:hAnsi="Times New Roman"/>
          <w:spacing w:val="-5"/>
          <w:sz w:val="24"/>
          <w:szCs w:val="24"/>
        </w:rPr>
        <w:t xml:space="preserve"> </w:t>
      </w:r>
      <w:r w:rsidRPr="00C21F57">
        <w:rPr>
          <w:rFonts w:ascii="Times New Roman" w:hAnsi="Times New Roman"/>
          <w:sz w:val="24"/>
          <w:szCs w:val="24"/>
        </w:rPr>
        <w:t>Sertifikasi kompetensi menjadi alat penting untuk menjembatani kesenjangan ini, namun masih banyak tenaga kerja yang belum memiliki</w:t>
      </w:r>
      <w:r w:rsidRPr="00C21F57">
        <w:rPr>
          <w:rFonts w:ascii="Times New Roman" w:hAnsi="Times New Roman"/>
          <w:spacing w:val="40"/>
          <w:sz w:val="24"/>
          <w:szCs w:val="24"/>
        </w:rPr>
        <w:t xml:space="preserve"> </w:t>
      </w:r>
      <w:r w:rsidRPr="00C21F57">
        <w:rPr>
          <w:rFonts w:ascii="Times New Roman" w:hAnsi="Times New Roman"/>
          <w:sz w:val="24"/>
          <w:szCs w:val="24"/>
        </w:rPr>
        <w:t>sertifikat.</w:t>
      </w:r>
    </w:p>
    <w:p w14:paraId="1C4D67A2" w14:textId="77777777" w:rsidR="00C21F57" w:rsidRPr="00C21F57" w:rsidRDefault="00C21F57" w:rsidP="00933C7C">
      <w:pPr>
        <w:pStyle w:val="ListParagraph"/>
        <w:widowControl w:val="0"/>
        <w:numPr>
          <w:ilvl w:val="0"/>
          <w:numId w:val="56"/>
        </w:numPr>
        <w:tabs>
          <w:tab w:val="left" w:pos="1320"/>
        </w:tabs>
        <w:autoSpaceDE w:val="0"/>
        <w:autoSpaceDN w:val="0"/>
        <w:spacing w:line="360" w:lineRule="auto"/>
        <w:jc w:val="both"/>
        <w:rPr>
          <w:rFonts w:ascii="Times New Roman" w:hAnsi="Times New Roman"/>
          <w:sz w:val="24"/>
          <w:szCs w:val="24"/>
        </w:rPr>
      </w:pPr>
      <w:r w:rsidRPr="00C21F57">
        <w:rPr>
          <w:rFonts w:ascii="Times New Roman" w:hAnsi="Times New Roman"/>
          <w:sz w:val="24"/>
          <w:szCs w:val="24"/>
        </w:rPr>
        <w:t>Rendahnya</w:t>
      </w:r>
      <w:r w:rsidRPr="00C21F57">
        <w:rPr>
          <w:rFonts w:ascii="Times New Roman" w:hAnsi="Times New Roman"/>
          <w:spacing w:val="-6"/>
          <w:sz w:val="24"/>
          <w:szCs w:val="24"/>
        </w:rPr>
        <w:t xml:space="preserve"> </w:t>
      </w:r>
      <w:r w:rsidRPr="00C21F57">
        <w:rPr>
          <w:rFonts w:ascii="Times New Roman" w:hAnsi="Times New Roman"/>
          <w:sz w:val="24"/>
          <w:szCs w:val="24"/>
        </w:rPr>
        <w:t>partisipasi</w:t>
      </w:r>
      <w:r w:rsidRPr="00C21F57">
        <w:rPr>
          <w:rFonts w:ascii="Times New Roman" w:hAnsi="Times New Roman"/>
          <w:spacing w:val="11"/>
          <w:sz w:val="24"/>
          <w:szCs w:val="24"/>
        </w:rPr>
        <w:t xml:space="preserve"> </w:t>
      </w:r>
      <w:r w:rsidRPr="00C21F57">
        <w:rPr>
          <w:rFonts w:ascii="Times New Roman" w:hAnsi="Times New Roman"/>
          <w:sz w:val="24"/>
          <w:szCs w:val="24"/>
        </w:rPr>
        <w:t>dalam</w:t>
      </w:r>
      <w:r w:rsidRPr="00C21F57">
        <w:rPr>
          <w:rFonts w:ascii="Times New Roman" w:hAnsi="Times New Roman"/>
          <w:spacing w:val="-15"/>
          <w:sz w:val="24"/>
          <w:szCs w:val="24"/>
        </w:rPr>
        <w:t xml:space="preserve"> </w:t>
      </w:r>
      <w:r w:rsidRPr="00C21F57">
        <w:rPr>
          <w:rFonts w:ascii="Times New Roman" w:hAnsi="Times New Roman"/>
          <w:spacing w:val="-2"/>
          <w:sz w:val="24"/>
          <w:szCs w:val="24"/>
        </w:rPr>
        <w:t>sertifikasi</w:t>
      </w:r>
    </w:p>
    <w:p w14:paraId="608D8326" w14:textId="77777777" w:rsidR="00C21F57" w:rsidRPr="00C21F57" w:rsidRDefault="00C21F57" w:rsidP="00933C7C">
      <w:pPr>
        <w:pStyle w:val="ListParagraph"/>
        <w:widowControl w:val="0"/>
        <w:numPr>
          <w:ilvl w:val="0"/>
          <w:numId w:val="58"/>
        </w:numPr>
        <w:tabs>
          <w:tab w:val="left" w:pos="1320"/>
        </w:tabs>
        <w:autoSpaceDE w:val="0"/>
        <w:autoSpaceDN w:val="0"/>
        <w:spacing w:line="360" w:lineRule="auto"/>
        <w:jc w:val="both"/>
        <w:rPr>
          <w:rFonts w:ascii="Times New Roman" w:hAnsi="Times New Roman"/>
          <w:sz w:val="24"/>
          <w:szCs w:val="24"/>
        </w:rPr>
      </w:pPr>
      <w:r w:rsidRPr="00C21F57">
        <w:rPr>
          <w:rFonts w:ascii="Times New Roman" w:hAnsi="Times New Roman" w:cs="Times New Roman"/>
          <w:b/>
          <w:sz w:val="24"/>
          <w:szCs w:val="24"/>
        </w:rPr>
        <w:t>Minat</w:t>
      </w:r>
      <w:r w:rsidRPr="00C21F57">
        <w:rPr>
          <w:rFonts w:ascii="Times New Roman" w:hAnsi="Times New Roman" w:cs="Times New Roman"/>
          <w:b/>
          <w:spacing w:val="-15"/>
          <w:sz w:val="24"/>
          <w:szCs w:val="24"/>
        </w:rPr>
        <w:t xml:space="preserve"> </w:t>
      </w:r>
      <w:r w:rsidRPr="00C21F57">
        <w:rPr>
          <w:rFonts w:ascii="Times New Roman" w:hAnsi="Times New Roman" w:cs="Times New Roman"/>
          <w:b/>
          <w:sz w:val="24"/>
          <w:szCs w:val="24"/>
        </w:rPr>
        <w:t>tenaga</w:t>
      </w:r>
      <w:r w:rsidRPr="00C21F57">
        <w:rPr>
          <w:rFonts w:ascii="Times New Roman" w:hAnsi="Times New Roman" w:cs="Times New Roman"/>
          <w:b/>
          <w:spacing w:val="-15"/>
          <w:sz w:val="24"/>
          <w:szCs w:val="24"/>
        </w:rPr>
        <w:t xml:space="preserve"> </w:t>
      </w:r>
      <w:r w:rsidRPr="00C21F57">
        <w:rPr>
          <w:rFonts w:ascii="Times New Roman" w:hAnsi="Times New Roman" w:cs="Times New Roman"/>
          <w:b/>
          <w:sz w:val="24"/>
          <w:szCs w:val="24"/>
        </w:rPr>
        <w:t>kerja</w:t>
      </w:r>
      <w:r w:rsidRPr="00C21F57">
        <w:rPr>
          <w:rFonts w:ascii="Times New Roman" w:hAnsi="Times New Roman" w:cs="Times New Roman"/>
          <w:b/>
          <w:spacing w:val="-15"/>
          <w:sz w:val="24"/>
          <w:szCs w:val="24"/>
        </w:rPr>
        <w:t xml:space="preserve"> </w:t>
      </w:r>
      <w:r w:rsidRPr="00C21F57">
        <w:rPr>
          <w:rFonts w:ascii="Times New Roman" w:hAnsi="Times New Roman" w:cs="Times New Roman"/>
          <w:b/>
          <w:sz w:val="24"/>
          <w:szCs w:val="24"/>
        </w:rPr>
        <w:t>yang</w:t>
      </w:r>
      <w:r w:rsidRPr="00C21F57">
        <w:rPr>
          <w:rFonts w:ascii="Times New Roman" w:hAnsi="Times New Roman" w:cs="Times New Roman"/>
          <w:b/>
          <w:spacing w:val="-15"/>
          <w:sz w:val="24"/>
          <w:szCs w:val="24"/>
        </w:rPr>
        <w:t xml:space="preserve"> </w:t>
      </w:r>
      <w:r w:rsidRPr="00C21F57">
        <w:rPr>
          <w:rFonts w:ascii="Times New Roman" w:hAnsi="Times New Roman" w:cs="Times New Roman"/>
          <w:b/>
          <w:sz w:val="24"/>
          <w:szCs w:val="24"/>
        </w:rPr>
        <w:t>rendah</w:t>
      </w:r>
      <w:r w:rsidRPr="00C21F57">
        <w:rPr>
          <w:rFonts w:ascii="Times New Roman" w:hAnsi="Times New Roman" w:cs="Times New Roman"/>
          <w:sz w:val="24"/>
          <w:szCs w:val="24"/>
        </w:rPr>
        <w:t>:</w:t>
      </w:r>
      <w:r w:rsidRPr="00C21F57">
        <w:rPr>
          <w:rFonts w:ascii="Times New Roman" w:hAnsi="Times New Roman" w:cs="Times New Roman"/>
          <w:spacing w:val="-15"/>
          <w:sz w:val="24"/>
          <w:szCs w:val="24"/>
        </w:rPr>
        <w:t xml:space="preserve"> </w:t>
      </w:r>
      <w:r w:rsidRPr="00C21F57">
        <w:rPr>
          <w:rFonts w:ascii="Times New Roman" w:hAnsi="Times New Roman" w:cs="Times New Roman"/>
          <w:sz w:val="24"/>
          <w:szCs w:val="24"/>
        </w:rPr>
        <w:t>Beberapa</w:t>
      </w:r>
      <w:r w:rsidRPr="00C21F57">
        <w:rPr>
          <w:rFonts w:ascii="Times New Roman" w:hAnsi="Times New Roman" w:cs="Times New Roman"/>
          <w:spacing w:val="-15"/>
          <w:sz w:val="24"/>
          <w:szCs w:val="24"/>
        </w:rPr>
        <w:t xml:space="preserve"> </w:t>
      </w:r>
      <w:r w:rsidRPr="00C21F57">
        <w:rPr>
          <w:rFonts w:ascii="Times New Roman" w:hAnsi="Times New Roman" w:cs="Times New Roman"/>
          <w:sz w:val="24"/>
          <w:szCs w:val="24"/>
        </w:rPr>
        <w:t>penelitian</w:t>
      </w:r>
      <w:r w:rsidRPr="00C21F57">
        <w:rPr>
          <w:rFonts w:ascii="Times New Roman" w:hAnsi="Times New Roman" w:cs="Times New Roman"/>
          <w:spacing w:val="-15"/>
          <w:sz w:val="24"/>
          <w:szCs w:val="24"/>
        </w:rPr>
        <w:t xml:space="preserve"> </w:t>
      </w:r>
      <w:r w:rsidRPr="00C21F57">
        <w:rPr>
          <w:rFonts w:ascii="Times New Roman" w:hAnsi="Times New Roman" w:cs="Times New Roman"/>
          <w:sz w:val="24"/>
          <w:szCs w:val="24"/>
        </w:rPr>
        <w:t>menunjukkan</w:t>
      </w:r>
      <w:r w:rsidRPr="00C21F57">
        <w:rPr>
          <w:rFonts w:ascii="Times New Roman" w:hAnsi="Times New Roman" w:cs="Times New Roman"/>
          <w:spacing w:val="1"/>
          <w:sz w:val="24"/>
          <w:szCs w:val="24"/>
        </w:rPr>
        <w:t xml:space="preserve"> </w:t>
      </w:r>
      <w:r w:rsidRPr="00C21F57">
        <w:rPr>
          <w:rFonts w:ascii="Times New Roman" w:hAnsi="Times New Roman" w:cs="Times New Roman"/>
          <w:sz w:val="24"/>
          <w:szCs w:val="24"/>
        </w:rPr>
        <w:t>bahwa</w:t>
      </w:r>
      <w:r w:rsidRPr="00C21F57">
        <w:rPr>
          <w:rFonts w:ascii="Times New Roman" w:hAnsi="Times New Roman" w:cs="Times New Roman"/>
          <w:spacing w:val="-15"/>
          <w:sz w:val="24"/>
          <w:szCs w:val="24"/>
        </w:rPr>
        <w:t xml:space="preserve"> </w:t>
      </w:r>
      <w:r w:rsidRPr="00C21F57">
        <w:rPr>
          <w:rFonts w:ascii="Times New Roman" w:hAnsi="Times New Roman" w:cs="Times New Roman"/>
          <w:sz w:val="24"/>
          <w:szCs w:val="24"/>
        </w:rPr>
        <w:t>tenaga</w:t>
      </w:r>
      <w:r w:rsidRPr="00C21F57">
        <w:rPr>
          <w:rFonts w:ascii="Times New Roman" w:hAnsi="Times New Roman" w:cs="Times New Roman"/>
          <w:spacing w:val="-11"/>
          <w:sz w:val="24"/>
          <w:szCs w:val="24"/>
        </w:rPr>
        <w:t xml:space="preserve"> </w:t>
      </w:r>
      <w:r w:rsidRPr="00C21F57">
        <w:rPr>
          <w:rFonts w:ascii="Times New Roman" w:hAnsi="Times New Roman" w:cs="Times New Roman"/>
          <w:sz w:val="24"/>
          <w:szCs w:val="24"/>
        </w:rPr>
        <w:t>kerja, terutama</w:t>
      </w:r>
      <w:r w:rsidRPr="00C21F57">
        <w:rPr>
          <w:rFonts w:ascii="Times New Roman" w:hAnsi="Times New Roman" w:cs="Times New Roman"/>
          <w:spacing w:val="-5"/>
          <w:sz w:val="24"/>
          <w:szCs w:val="24"/>
        </w:rPr>
        <w:t xml:space="preserve"> </w:t>
      </w:r>
      <w:r w:rsidRPr="00C21F57">
        <w:rPr>
          <w:rFonts w:ascii="Times New Roman" w:hAnsi="Times New Roman" w:cs="Times New Roman"/>
          <w:sz w:val="24"/>
          <w:szCs w:val="24"/>
        </w:rPr>
        <w:t>di</w:t>
      </w:r>
      <w:r w:rsidRPr="00C21F57">
        <w:rPr>
          <w:rFonts w:ascii="Times New Roman" w:hAnsi="Times New Roman" w:cs="Times New Roman"/>
          <w:spacing w:val="-15"/>
          <w:sz w:val="24"/>
          <w:szCs w:val="24"/>
        </w:rPr>
        <w:t xml:space="preserve"> </w:t>
      </w:r>
      <w:r w:rsidRPr="00C21F57">
        <w:rPr>
          <w:rFonts w:ascii="Times New Roman" w:hAnsi="Times New Roman" w:cs="Times New Roman"/>
          <w:sz w:val="24"/>
          <w:szCs w:val="24"/>
        </w:rPr>
        <w:t>sektor</w:t>
      </w:r>
      <w:r w:rsidRPr="00C21F57">
        <w:rPr>
          <w:rFonts w:ascii="Times New Roman" w:hAnsi="Times New Roman" w:cs="Times New Roman"/>
          <w:spacing w:val="-4"/>
          <w:sz w:val="24"/>
          <w:szCs w:val="24"/>
        </w:rPr>
        <w:t xml:space="preserve"> </w:t>
      </w:r>
      <w:r w:rsidRPr="00C21F57">
        <w:rPr>
          <w:rFonts w:ascii="Times New Roman" w:hAnsi="Times New Roman" w:cs="Times New Roman"/>
          <w:sz w:val="24"/>
          <w:szCs w:val="24"/>
        </w:rPr>
        <w:t>tertentu</w:t>
      </w:r>
      <w:r w:rsidRPr="00C21F57">
        <w:rPr>
          <w:rFonts w:ascii="Times New Roman" w:hAnsi="Times New Roman" w:cs="Times New Roman"/>
          <w:spacing w:val="-10"/>
          <w:sz w:val="24"/>
          <w:szCs w:val="24"/>
        </w:rPr>
        <w:t xml:space="preserve"> </w:t>
      </w:r>
      <w:r w:rsidRPr="00C21F57">
        <w:rPr>
          <w:rFonts w:ascii="Times New Roman" w:hAnsi="Times New Roman" w:cs="Times New Roman"/>
          <w:sz w:val="24"/>
          <w:szCs w:val="24"/>
        </w:rPr>
        <w:t>seperti</w:t>
      </w:r>
      <w:r w:rsidRPr="00C21F57">
        <w:rPr>
          <w:rFonts w:ascii="Times New Roman" w:hAnsi="Times New Roman" w:cs="Times New Roman"/>
          <w:spacing w:val="-15"/>
          <w:sz w:val="24"/>
          <w:szCs w:val="24"/>
        </w:rPr>
        <w:t xml:space="preserve"> </w:t>
      </w:r>
      <w:r w:rsidRPr="00C21F57">
        <w:rPr>
          <w:rFonts w:ascii="Times New Roman" w:hAnsi="Times New Roman" w:cs="Times New Roman"/>
          <w:sz w:val="24"/>
          <w:szCs w:val="24"/>
        </w:rPr>
        <w:t>konstruksi, masih enggan mengikuti</w:t>
      </w:r>
      <w:r w:rsidRPr="00C21F57">
        <w:rPr>
          <w:rFonts w:ascii="Times New Roman" w:hAnsi="Times New Roman" w:cs="Times New Roman"/>
          <w:spacing w:val="29"/>
          <w:sz w:val="24"/>
          <w:szCs w:val="24"/>
        </w:rPr>
        <w:t xml:space="preserve"> </w:t>
      </w:r>
      <w:r w:rsidRPr="00C21F57">
        <w:rPr>
          <w:rFonts w:ascii="Times New Roman" w:hAnsi="Times New Roman" w:cs="Times New Roman"/>
          <w:sz w:val="24"/>
          <w:szCs w:val="24"/>
        </w:rPr>
        <w:t>proses</w:t>
      </w:r>
      <w:r w:rsidRPr="00C21F57">
        <w:rPr>
          <w:rFonts w:ascii="Times New Roman" w:hAnsi="Times New Roman" w:cs="Times New Roman"/>
          <w:spacing w:val="-13"/>
          <w:sz w:val="24"/>
          <w:szCs w:val="24"/>
        </w:rPr>
        <w:t xml:space="preserve"> </w:t>
      </w:r>
      <w:r w:rsidRPr="00C21F57">
        <w:rPr>
          <w:rFonts w:ascii="Times New Roman" w:hAnsi="Times New Roman" w:cs="Times New Roman"/>
          <w:sz w:val="24"/>
          <w:szCs w:val="24"/>
        </w:rPr>
        <w:t>sertifikasi. Faktor- faktor yang mempengaruhinya bisa beragam, mulai dari kurangnya pemahaman tentang pentingnya</w:t>
      </w:r>
      <w:r w:rsidRPr="00C21F57">
        <w:rPr>
          <w:rFonts w:ascii="Times New Roman" w:hAnsi="Times New Roman" w:cs="Times New Roman"/>
          <w:spacing w:val="36"/>
          <w:sz w:val="24"/>
          <w:szCs w:val="24"/>
        </w:rPr>
        <w:t xml:space="preserve"> </w:t>
      </w:r>
      <w:r w:rsidRPr="00C21F57">
        <w:rPr>
          <w:rFonts w:ascii="Times New Roman" w:hAnsi="Times New Roman" w:cs="Times New Roman"/>
          <w:sz w:val="24"/>
          <w:szCs w:val="24"/>
        </w:rPr>
        <w:t>sertifikasi</w:t>
      </w:r>
      <w:r w:rsidRPr="00C21F57">
        <w:rPr>
          <w:rFonts w:ascii="Times New Roman" w:hAnsi="Times New Roman" w:cs="Times New Roman"/>
          <w:spacing w:val="16"/>
          <w:sz w:val="24"/>
          <w:szCs w:val="24"/>
        </w:rPr>
        <w:t xml:space="preserve"> </w:t>
      </w:r>
      <w:r w:rsidRPr="00C21F57">
        <w:rPr>
          <w:rFonts w:ascii="Times New Roman" w:hAnsi="Times New Roman" w:cs="Times New Roman"/>
          <w:sz w:val="24"/>
          <w:szCs w:val="24"/>
        </w:rPr>
        <w:t>hingga</w:t>
      </w:r>
      <w:r w:rsidRPr="00C21F57">
        <w:rPr>
          <w:rFonts w:ascii="Times New Roman" w:hAnsi="Times New Roman" w:cs="Times New Roman"/>
          <w:spacing w:val="36"/>
          <w:sz w:val="24"/>
          <w:szCs w:val="24"/>
        </w:rPr>
        <w:t xml:space="preserve"> </w:t>
      </w:r>
      <w:r w:rsidRPr="00C21F57">
        <w:rPr>
          <w:rFonts w:ascii="Times New Roman" w:hAnsi="Times New Roman" w:cs="Times New Roman"/>
          <w:sz w:val="24"/>
          <w:szCs w:val="24"/>
        </w:rPr>
        <w:t>biaya dan</w:t>
      </w:r>
      <w:r w:rsidRPr="00C21F57">
        <w:rPr>
          <w:rFonts w:ascii="Times New Roman" w:hAnsi="Times New Roman" w:cs="Times New Roman"/>
          <w:spacing w:val="-2"/>
          <w:sz w:val="24"/>
          <w:szCs w:val="24"/>
        </w:rPr>
        <w:t xml:space="preserve"> </w:t>
      </w:r>
      <w:r w:rsidRPr="00C21F57">
        <w:rPr>
          <w:rFonts w:ascii="Times New Roman" w:hAnsi="Times New Roman" w:cs="Times New Roman"/>
          <w:sz w:val="24"/>
          <w:szCs w:val="24"/>
        </w:rPr>
        <w:t>proses</w:t>
      </w:r>
      <w:r w:rsidRPr="00C21F57">
        <w:rPr>
          <w:rFonts w:ascii="Times New Roman" w:hAnsi="Times New Roman" w:cs="Times New Roman"/>
          <w:spacing w:val="-6"/>
          <w:sz w:val="24"/>
          <w:szCs w:val="24"/>
        </w:rPr>
        <w:t xml:space="preserve"> </w:t>
      </w:r>
      <w:r w:rsidRPr="00C21F57">
        <w:rPr>
          <w:rFonts w:ascii="Times New Roman" w:hAnsi="Times New Roman" w:cs="Times New Roman"/>
          <w:sz w:val="24"/>
          <w:szCs w:val="24"/>
        </w:rPr>
        <w:t>yang</w:t>
      </w:r>
      <w:r w:rsidRPr="00C21F57">
        <w:rPr>
          <w:rFonts w:ascii="Times New Roman" w:hAnsi="Times New Roman" w:cs="Times New Roman"/>
          <w:spacing w:val="-2"/>
          <w:sz w:val="24"/>
          <w:szCs w:val="24"/>
        </w:rPr>
        <w:t xml:space="preserve"> </w:t>
      </w:r>
      <w:r w:rsidRPr="00C21F57">
        <w:rPr>
          <w:rFonts w:ascii="Times New Roman" w:hAnsi="Times New Roman" w:cs="Times New Roman"/>
          <w:sz w:val="24"/>
          <w:szCs w:val="24"/>
        </w:rPr>
        <w:t>dianggap rumit</w:t>
      </w:r>
    </w:p>
    <w:p w14:paraId="2FED25B8" w14:textId="77777777" w:rsidR="00C21F57" w:rsidRPr="00C21F57" w:rsidRDefault="00C21F57" w:rsidP="00933C7C">
      <w:pPr>
        <w:pStyle w:val="ListParagraph"/>
        <w:widowControl w:val="0"/>
        <w:numPr>
          <w:ilvl w:val="0"/>
          <w:numId w:val="58"/>
        </w:numPr>
        <w:tabs>
          <w:tab w:val="left" w:pos="1320"/>
        </w:tabs>
        <w:autoSpaceDE w:val="0"/>
        <w:autoSpaceDN w:val="0"/>
        <w:spacing w:line="360" w:lineRule="auto"/>
        <w:jc w:val="both"/>
        <w:rPr>
          <w:rFonts w:ascii="Times New Roman" w:hAnsi="Times New Roman"/>
          <w:sz w:val="24"/>
          <w:szCs w:val="24"/>
        </w:rPr>
      </w:pPr>
      <w:r w:rsidRPr="00C21F57">
        <w:rPr>
          <w:rFonts w:ascii="Times New Roman" w:hAnsi="Times New Roman"/>
          <w:b/>
          <w:sz w:val="24"/>
          <w:szCs w:val="24"/>
        </w:rPr>
        <w:t>Keterbatasan</w:t>
      </w:r>
      <w:r w:rsidRPr="00C21F57">
        <w:rPr>
          <w:rFonts w:ascii="Times New Roman" w:hAnsi="Times New Roman"/>
          <w:b/>
          <w:spacing w:val="-15"/>
          <w:sz w:val="24"/>
          <w:szCs w:val="24"/>
        </w:rPr>
        <w:t xml:space="preserve"> </w:t>
      </w:r>
      <w:r w:rsidRPr="00C21F57">
        <w:rPr>
          <w:rFonts w:ascii="Times New Roman" w:hAnsi="Times New Roman"/>
          <w:b/>
          <w:sz w:val="24"/>
          <w:szCs w:val="24"/>
        </w:rPr>
        <w:t>akses</w:t>
      </w:r>
      <w:r w:rsidRPr="00C21F57">
        <w:rPr>
          <w:rFonts w:ascii="Times New Roman" w:hAnsi="Times New Roman"/>
          <w:sz w:val="24"/>
          <w:szCs w:val="24"/>
        </w:rPr>
        <w:t>:Akses</w:t>
      </w:r>
      <w:r w:rsidRPr="00C21F57">
        <w:rPr>
          <w:rFonts w:ascii="Times New Roman" w:hAnsi="Times New Roman"/>
          <w:spacing w:val="-15"/>
          <w:sz w:val="24"/>
          <w:szCs w:val="24"/>
        </w:rPr>
        <w:t xml:space="preserve"> </w:t>
      </w:r>
      <w:r w:rsidRPr="00C21F57">
        <w:rPr>
          <w:rFonts w:ascii="Times New Roman" w:hAnsi="Times New Roman"/>
          <w:sz w:val="24"/>
          <w:szCs w:val="24"/>
        </w:rPr>
        <w:t>terhadap</w:t>
      </w:r>
      <w:r w:rsidRPr="00C21F57">
        <w:rPr>
          <w:rFonts w:ascii="Times New Roman" w:hAnsi="Times New Roman"/>
          <w:spacing w:val="-15"/>
          <w:sz w:val="24"/>
          <w:szCs w:val="24"/>
        </w:rPr>
        <w:t xml:space="preserve"> </w:t>
      </w:r>
      <w:r w:rsidRPr="00C21F57">
        <w:rPr>
          <w:rFonts w:ascii="Times New Roman" w:hAnsi="Times New Roman"/>
          <w:sz w:val="24"/>
          <w:szCs w:val="24"/>
        </w:rPr>
        <w:t>lembaga</w:t>
      </w:r>
      <w:r w:rsidRPr="00C21F57">
        <w:rPr>
          <w:rFonts w:ascii="Times New Roman" w:hAnsi="Times New Roman"/>
          <w:spacing w:val="-15"/>
          <w:sz w:val="24"/>
          <w:szCs w:val="24"/>
        </w:rPr>
        <w:t xml:space="preserve"> </w:t>
      </w:r>
      <w:r w:rsidRPr="00C21F57">
        <w:rPr>
          <w:rFonts w:ascii="Times New Roman" w:hAnsi="Times New Roman"/>
          <w:sz w:val="24"/>
          <w:szCs w:val="24"/>
        </w:rPr>
        <w:t>sertifikasi</w:t>
      </w:r>
      <w:r w:rsidRPr="00C21F57">
        <w:rPr>
          <w:rFonts w:ascii="Times New Roman" w:hAnsi="Times New Roman"/>
          <w:spacing w:val="-15"/>
          <w:sz w:val="24"/>
          <w:szCs w:val="24"/>
        </w:rPr>
        <w:t xml:space="preserve"> </w:t>
      </w:r>
      <w:r w:rsidRPr="00C21F57">
        <w:rPr>
          <w:rFonts w:ascii="Times New Roman" w:hAnsi="Times New Roman"/>
          <w:sz w:val="24"/>
          <w:szCs w:val="24"/>
        </w:rPr>
        <w:t>dan</w:t>
      </w:r>
      <w:r w:rsidRPr="00C21F57">
        <w:rPr>
          <w:rFonts w:ascii="Times New Roman" w:hAnsi="Times New Roman"/>
          <w:spacing w:val="-15"/>
          <w:sz w:val="24"/>
          <w:szCs w:val="24"/>
        </w:rPr>
        <w:t xml:space="preserve"> </w:t>
      </w:r>
      <w:r w:rsidRPr="00C21F57">
        <w:rPr>
          <w:rFonts w:ascii="Times New Roman" w:hAnsi="Times New Roman"/>
          <w:sz w:val="24"/>
          <w:szCs w:val="24"/>
        </w:rPr>
        <w:t>informasi</w:t>
      </w:r>
      <w:r w:rsidRPr="00C21F57">
        <w:rPr>
          <w:rFonts w:ascii="Times New Roman" w:hAnsi="Times New Roman"/>
          <w:spacing w:val="-9"/>
          <w:sz w:val="24"/>
          <w:szCs w:val="24"/>
        </w:rPr>
        <w:t xml:space="preserve"> </w:t>
      </w:r>
      <w:r w:rsidRPr="00C21F57">
        <w:rPr>
          <w:rFonts w:ascii="Times New Roman" w:hAnsi="Times New Roman"/>
          <w:sz w:val="24"/>
          <w:szCs w:val="24"/>
        </w:rPr>
        <w:t>mengenai program sertifikasi masih menjadi tantangan bagi sebagian tenaga kerja. Perluasan jangkauan program sosialisasi</w:t>
      </w:r>
      <w:r w:rsidRPr="00C21F57">
        <w:rPr>
          <w:rFonts w:ascii="Times New Roman" w:hAnsi="Times New Roman"/>
          <w:spacing w:val="31"/>
          <w:sz w:val="24"/>
          <w:szCs w:val="24"/>
        </w:rPr>
        <w:t xml:space="preserve"> </w:t>
      </w:r>
      <w:r w:rsidRPr="00C21F57">
        <w:rPr>
          <w:rFonts w:ascii="Times New Roman" w:hAnsi="Times New Roman"/>
          <w:sz w:val="24"/>
          <w:szCs w:val="24"/>
        </w:rPr>
        <w:t>dan</w:t>
      </w:r>
      <w:r w:rsidRPr="00C21F57">
        <w:rPr>
          <w:rFonts w:ascii="Times New Roman" w:hAnsi="Times New Roman"/>
          <w:spacing w:val="-14"/>
          <w:sz w:val="24"/>
          <w:szCs w:val="24"/>
        </w:rPr>
        <w:t xml:space="preserve"> </w:t>
      </w:r>
      <w:r w:rsidRPr="00C21F57">
        <w:rPr>
          <w:rFonts w:ascii="Times New Roman" w:hAnsi="Times New Roman"/>
          <w:sz w:val="24"/>
          <w:szCs w:val="24"/>
        </w:rPr>
        <w:t>fasilitas</w:t>
      </w:r>
      <w:r w:rsidRPr="00C21F57">
        <w:rPr>
          <w:rFonts w:ascii="Times New Roman" w:hAnsi="Times New Roman"/>
          <w:spacing w:val="22"/>
          <w:sz w:val="24"/>
          <w:szCs w:val="24"/>
        </w:rPr>
        <w:t xml:space="preserve"> </w:t>
      </w:r>
      <w:r w:rsidRPr="00C21F57">
        <w:rPr>
          <w:rFonts w:ascii="Times New Roman" w:hAnsi="Times New Roman"/>
          <w:sz w:val="24"/>
          <w:szCs w:val="24"/>
        </w:rPr>
        <w:t>uji</w:t>
      </w:r>
      <w:r w:rsidRPr="00C21F57">
        <w:rPr>
          <w:rFonts w:ascii="Times New Roman" w:hAnsi="Times New Roman"/>
          <w:spacing w:val="18"/>
          <w:sz w:val="24"/>
          <w:szCs w:val="24"/>
        </w:rPr>
        <w:t xml:space="preserve"> </w:t>
      </w:r>
      <w:r w:rsidRPr="00C21F57">
        <w:rPr>
          <w:rFonts w:ascii="Times New Roman" w:hAnsi="Times New Roman"/>
          <w:sz w:val="24"/>
          <w:szCs w:val="24"/>
        </w:rPr>
        <w:t>kompetensi</w:t>
      </w:r>
      <w:r w:rsidRPr="00C21F57">
        <w:rPr>
          <w:rFonts w:ascii="Times New Roman" w:hAnsi="Times New Roman"/>
          <w:spacing w:val="18"/>
          <w:sz w:val="24"/>
          <w:szCs w:val="24"/>
        </w:rPr>
        <w:t xml:space="preserve"> </w:t>
      </w:r>
      <w:r w:rsidRPr="00C21F57">
        <w:rPr>
          <w:rFonts w:ascii="Times New Roman" w:hAnsi="Times New Roman"/>
          <w:sz w:val="24"/>
          <w:szCs w:val="24"/>
        </w:rPr>
        <w:t>menjadi</w:t>
      </w:r>
      <w:r w:rsidRPr="00C21F57">
        <w:rPr>
          <w:rFonts w:ascii="Times New Roman" w:hAnsi="Times New Roman"/>
          <w:spacing w:val="18"/>
          <w:sz w:val="24"/>
          <w:szCs w:val="24"/>
        </w:rPr>
        <w:t xml:space="preserve"> </w:t>
      </w:r>
      <w:r w:rsidRPr="00C21F57">
        <w:rPr>
          <w:rFonts w:ascii="Times New Roman" w:hAnsi="Times New Roman"/>
          <w:sz w:val="24"/>
          <w:szCs w:val="24"/>
        </w:rPr>
        <w:t>penting.</w:t>
      </w:r>
    </w:p>
    <w:p w14:paraId="37CCC050" w14:textId="77777777" w:rsidR="00C21F57" w:rsidRPr="00C21F57" w:rsidRDefault="00C21F57" w:rsidP="00933C7C">
      <w:pPr>
        <w:pStyle w:val="ListParagraph"/>
        <w:widowControl w:val="0"/>
        <w:numPr>
          <w:ilvl w:val="0"/>
          <w:numId w:val="56"/>
        </w:numPr>
        <w:tabs>
          <w:tab w:val="left" w:pos="1320"/>
        </w:tabs>
        <w:autoSpaceDE w:val="0"/>
        <w:autoSpaceDN w:val="0"/>
        <w:spacing w:line="360" w:lineRule="auto"/>
        <w:jc w:val="both"/>
        <w:rPr>
          <w:rFonts w:ascii="Times New Roman" w:hAnsi="Times New Roman"/>
          <w:sz w:val="24"/>
          <w:szCs w:val="24"/>
        </w:rPr>
      </w:pPr>
      <w:r w:rsidRPr="00C21F57">
        <w:rPr>
          <w:rFonts w:ascii="Times New Roman" w:hAnsi="Times New Roman"/>
          <w:sz w:val="24"/>
          <w:szCs w:val="24"/>
        </w:rPr>
        <w:t>Ketersediaan</w:t>
      </w:r>
      <w:r w:rsidRPr="00C21F57">
        <w:rPr>
          <w:rFonts w:ascii="Times New Roman" w:hAnsi="Times New Roman"/>
          <w:spacing w:val="-9"/>
          <w:sz w:val="24"/>
          <w:szCs w:val="24"/>
        </w:rPr>
        <w:t xml:space="preserve"> </w:t>
      </w:r>
      <w:r w:rsidRPr="00C21F57">
        <w:rPr>
          <w:rFonts w:ascii="Times New Roman" w:hAnsi="Times New Roman"/>
          <w:sz w:val="24"/>
          <w:szCs w:val="24"/>
        </w:rPr>
        <w:t>data</w:t>
      </w:r>
      <w:r w:rsidRPr="00C21F57">
        <w:rPr>
          <w:rFonts w:ascii="Times New Roman" w:hAnsi="Times New Roman"/>
          <w:spacing w:val="6"/>
          <w:sz w:val="24"/>
          <w:szCs w:val="24"/>
        </w:rPr>
        <w:t xml:space="preserve"> </w:t>
      </w:r>
      <w:r w:rsidRPr="00C21F57">
        <w:rPr>
          <w:rFonts w:ascii="Times New Roman" w:hAnsi="Times New Roman"/>
          <w:sz w:val="24"/>
          <w:szCs w:val="24"/>
        </w:rPr>
        <w:t>dan</w:t>
      </w:r>
      <w:r w:rsidRPr="00C21F57">
        <w:rPr>
          <w:rFonts w:ascii="Times New Roman" w:hAnsi="Times New Roman"/>
          <w:spacing w:val="-8"/>
          <w:sz w:val="24"/>
          <w:szCs w:val="24"/>
        </w:rPr>
        <w:t xml:space="preserve"> </w:t>
      </w:r>
      <w:r w:rsidRPr="00C21F57">
        <w:rPr>
          <w:rFonts w:ascii="Times New Roman" w:hAnsi="Times New Roman"/>
          <w:spacing w:val="-2"/>
          <w:sz w:val="24"/>
          <w:szCs w:val="24"/>
        </w:rPr>
        <w:t>informasi</w:t>
      </w:r>
    </w:p>
    <w:p w14:paraId="44FA86F1" w14:textId="77777777" w:rsidR="00C21F57" w:rsidRDefault="00C21F57" w:rsidP="00933C7C">
      <w:pPr>
        <w:pStyle w:val="ListParagraph"/>
        <w:widowControl w:val="0"/>
        <w:numPr>
          <w:ilvl w:val="0"/>
          <w:numId w:val="59"/>
        </w:numPr>
        <w:tabs>
          <w:tab w:val="left" w:pos="1320"/>
        </w:tabs>
        <w:autoSpaceDE w:val="0"/>
        <w:autoSpaceDN w:val="0"/>
        <w:spacing w:line="360" w:lineRule="auto"/>
        <w:jc w:val="both"/>
        <w:rPr>
          <w:rFonts w:ascii="Times New Roman" w:hAnsi="Times New Roman"/>
          <w:sz w:val="24"/>
          <w:szCs w:val="24"/>
        </w:rPr>
      </w:pPr>
      <w:r w:rsidRPr="00C21F57">
        <w:rPr>
          <w:rFonts w:ascii="Times New Roman" w:hAnsi="Times New Roman"/>
          <w:b/>
          <w:sz w:val="24"/>
          <w:szCs w:val="24"/>
        </w:rPr>
        <w:lastRenderedPageBreak/>
        <w:t>Data yang belum optimal</w:t>
      </w:r>
      <w:r w:rsidRPr="00C21F57">
        <w:rPr>
          <w:rFonts w:ascii="Times New Roman" w:hAnsi="Times New Roman"/>
          <w:sz w:val="24"/>
          <w:szCs w:val="24"/>
        </w:rPr>
        <w:t>: Ketersediaan data yang akurat dan komprehensif</w:t>
      </w:r>
      <w:r w:rsidRPr="00C21F57">
        <w:rPr>
          <w:rFonts w:ascii="Times New Roman" w:hAnsi="Times New Roman"/>
          <w:spacing w:val="40"/>
          <w:sz w:val="24"/>
          <w:szCs w:val="24"/>
        </w:rPr>
        <w:t xml:space="preserve"> </w:t>
      </w:r>
      <w:r w:rsidRPr="00C21F57">
        <w:rPr>
          <w:rFonts w:ascii="Times New Roman" w:hAnsi="Times New Roman"/>
          <w:sz w:val="24"/>
          <w:szCs w:val="24"/>
        </w:rPr>
        <w:t>terkait jumlah tenaga kerja bersertifikat per sektor industri,</w:t>
      </w:r>
      <w:r w:rsidRPr="00C21F57">
        <w:rPr>
          <w:rFonts w:ascii="Times New Roman" w:hAnsi="Times New Roman"/>
          <w:spacing w:val="40"/>
          <w:sz w:val="24"/>
          <w:szCs w:val="24"/>
        </w:rPr>
        <w:t xml:space="preserve"> </w:t>
      </w:r>
      <w:r w:rsidRPr="00C21F57">
        <w:rPr>
          <w:rFonts w:ascii="Times New Roman" w:hAnsi="Times New Roman"/>
          <w:sz w:val="24"/>
          <w:szCs w:val="24"/>
        </w:rPr>
        <w:t>jenis sertifikasi, dan relevansinya dengan kebutuhan pasar masih perlu ditingkatkan.</w:t>
      </w:r>
      <w:r w:rsidRPr="00C21F57">
        <w:rPr>
          <w:rFonts w:ascii="Times New Roman" w:hAnsi="Times New Roman"/>
          <w:spacing w:val="40"/>
          <w:sz w:val="24"/>
          <w:szCs w:val="24"/>
        </w:rPr>
        <w:t xml:space="preserve"> </w:t>
      </w:r>
      <w:r w:rsidRPr="00C21F57">
        <w:rPr>
          <w:rFonts w:ascii="Times New Roman" w:hAnsi="Times New Roman"/>
          <w:sz w:val="24"/>
          <w:szCs w:val="24"/>
        </w:rPr>
        <w:t>Adanya data yang lebih detail akan membantu pemerintah dalam merancang</w:t>
      </w:r>
      <w:r w:rsidRPr="00C21F57">
        <w:rPr>
          <w:rFonts w:ascii="Times New Roman" w:hAnsi="Times New Roman"/>
          <w:spacing w:val="-4"/>
          <w:sz w:val="24"/>
          <w:szCs w:val="24"/>
        </w:rPr>
        <w:t xml:space="preserve"> </w:t>
      </w:r>
      <w:r w:rsidRPr="00C21F57">
        <w:rPr>
          <w:rFonts w:ascii="Times New Roman" w:hAnsi="Times New Roman"/>
          <w:sz w:val="24"/>
          <w:szCs w:val="24"/>
        </w:rPr>
        <w:t>kebijakan</w:t>
      </w:r>
      <w:r w:rsidRPr="00C21F57">
        <w:rPr>
          <w:rFonts w:ascii="Times New Roman" w:hAnsi="Times New Roman"/>
          <w:spacing w:val="40"/>
          <w:sz w:val="24"/>
          <w:szCs w:val="24"/>
        </w:rPr>
        <w:t xml:space="preserve"> </w:t>
      </w:r>
      <w:r w:rsidRPr="00C21F57">
        <w:rPr>
          <w:rFonts w:ascii="Times New Roman" w:hAnsi="Times New Roman"/>
          <w:sz w:val="24"/>
          <w:szCs w:val="24"/>
        </w:rPr>
        <w:t>yang lebih</w:t>
      </w:r>
      <w:r w:rsidRPr="00C21F57">
        <w:rPr>
          <w:rFonts w:ascii="Times New Roman" w:hAnsi="Times New Roman"/>
          <w:spacing w:val="40"/>
          <w:sz w:val="24"/>
          <w:szCs w:val="24"/>
        </w:rPr>
        <w:t xml:space="preserve"> </w:t>
      </w:r>
      <w:r w:rsidRPr="00C21F57">
        <w:rPr>
          <w:rFonts w:ascii="Times New Roman" w:hAnsi="Times New Roman"/>
          <w:sz w:val="24"/>
          <w:szCs w:val="24"/>
        </w:rPr>
        <w:t>tepat sasaran.</w:t>
      </w:r>
    </w:p>
    <w:p w14:paraId="5A17A923" w14:textId="77777777" w:rsidR="00C21F57" w:rsidRPr="00C21F57" w:rsidRDefault="00C21F57" w:rsidP="00933C7C">
      <w:pPr>
        <w:pStyle w:val="ListParagraph"/>
        <w:widowControl w:val="0"/>
        <w:numPr>
          <w:ilvl w:val="0"/>
          <w:numId w:val="59"/>
        </w:numPr>
        <w:tabs>
          <w:tab w:val="left" w:pos="1320"/>
        </w:tabs>
        <w:autoSpaceDE w:val="0"/>
        <w:autoSpaceDN w:val="0"/>
        <w:spacing w:line="360" w:lineRule="auto"/>
        <w:jc w:val="both"/>
        <w:rPr>
          <w:rFonts w:ascii="Times New Roman" w:hAnsi="Times New Roman"/>
          <w:sz w:val="24"/>
          <w:szCs w:val="24"/>
        </w:rPr>
      </w:pPr>
      <w:r w:rsidRPr="00C21F57">
        <w:rPr>
          <w:rFonts w:ascii="Times New Roman" w:hAnsi="Times New Roman"/>
          <w:b/>
          <w:sz w:val="24"/>
          <w:szCs w:val="24"/>
        </w:rPr>
        <w:t>Sinkronisasi</w:t>
      </w:r>
      <w:r w:rsidRPr="00C21F57">
        <w:rPr>
          <w:rFonts w:ascii="Times New Roman" w:hAnsi="Times New Roman"/>
          <w:b/>
          <w:spacing w:val="-8"/>
          <w:sz w:val="24"/>
          <w:szCs w:val="24"/>
        </w:rPr>
        <w:t xml:space="preserve"> </w:t>
      </w:r>
      <w:r w:rsidRPr="00C21F57">
        <w:rPr>
          <w:rFonts w:ascii="Times New Roman" w:hAnsi="Times New Roman"/>
          <w:b/>
          <w:sz w:val="24"/>
          <w:szCs w:val="24"/>
        </w:rPr>
        <w:t>data</w:t>
      </w:r>
      <w:r w:rsidRPr="00C21F57">
        <w:rPr>
          <w:rFonts w:ascii="Times New Roman" w:hAnsi="Times New Roman"/>
          <w:sz w:val="24"/>
          <w:szCs w:val="24"/>
        </w:rPr>
        <w:t>: Sinkronisasi</w:t>
      </w:r>
      <w:r w:rsidRPr="00C21F57">
        <w:rPr>
          <w:rFonts w:ascii="Times New Roman" w:hAnsi="Times New Roman"/>
          <w:spacing w:val="40"/>
          <w:sz w:val="24"/>
          <w:szCs w:val="24"/>
        </w:rPr>
        <w:t xml:space="preserve"> </w:t>
      </w:r>
      <w:r w:rsidRPr="00C21F57">
        <w:rPr>
          <w:rFonts w:ascii="Times New Roman" w:hAnsi="Times New Roman"/>
          <w:sz w:val="24"/>
          <w:szCs w:val="24"/>
        </w:rPr>
        <w:t>data antara Dinas Tenaga Kerja, Badan Pusat</w:t>
      </w:r>
      <w:r w:rsidRPr="00C21F57">
        <w:rPr>
          <w:rFonts w:ascii="Times New Roman" w:hAnsi="Times New Roman"/>
          <w:spacing w:val="-8"/>
          <w:sz w:val="24"/>
          <w:szCs w:val="24"/>
        </w:rPr>
        <w:t xml:space="preserve"> </w:t>
      </w:r>
      <w:r w:rsidRPr="00C21F57">
        <w:rPr>
          <w:rFonts w:ascii="Times New Roman" w:hAnsi="Times New Roman"/>
          <w:sz w:val="24"/>
          <w:szCs w:val="24"/>
        </w:rPr>
        <w:t>Statistik, dan</w:t>
      </w:r>
      <w:r w:rsidRPr="00C21F57">
        <w:rPr>
          <w:rFonts w:ascii="Times New Roman" w:hAnsi="Times New Roman"/>
          <w:spacing w:val="-15"/>
          <w:sz w:val="24"/>
          <w:szCs w:val="24"/>
        </w:rPr>
        <w:t xml:space="preserve"> </w:t>
      </w:r>
      <w:r w:rsidRPr="00C21F57">
        <w:rPr>
          <w:rFonts w:ascii="Times New Roman" w:hAnsi="Times New Roman"/>
          <w:sz w:val="24"/>
          <w:szCs w:val="24"/>
        </w:rPr>
        <w:t>lembaga</w:t>
      </w:r>
      <w:r w:rsidRPr="00C21F57">
        <w:rPr>
          <w:rFonts w:ascii="Times New Roman" w:hAnsi="Times New Roman"/>
          <w:spacing w:val="-15"/>
          <w:sz w:val="24"/>
          <w:szCs w:val="24"/>
        </w:rPr>
        <w:t xml:space="preserve"> </w:t>
      </w:r>
      <w:r w:rsidRPr="00C21F57">
        <w:rPr>
          <w:rFonts w:ascii="Times New Roman" w:hAnsi="Times New Roman"/>
          <w:sz w:val="24"/>
          <w:szCs w:val="24"/>
        </w:rPr>
        <w:t>terkait</w:t>
      </w:r>
      <w:r w:rsidRPr="00C21F57">
        <w:rPr>
          <w:rFonts w:ascii="Times New Roman" w:hAnsi="Times New Roman"/>
          <w:spacing w:val="-15"/>
          <w:sz w:val="24"/>
          <w:szCs w:val="24"/>
        </w:rPr>
        <w:t xml:space="preserve"> </w:t>
      </w:r>
      <w:r w:rsidRPr="00C21F57">
        <w:rPr>
          <w:rFonts w:ascii="Times New Roman" w:hAnsi="Times New Roman"/>
          <w:sz w:val="24"/>
          <w:szCs w:val="24"/>
        </w:rPr>
        <w:t>lainnya</w:t>
      </w:r>
      <w:r w:rsidRPr="00C21F57">
        <w:rPr>
          <w:rFonts w:ascii="Times New Roman" w:hAnsi="Times New Roman"/>
          <w:spacing w:val="-15"/>
          <w:sz w:val="24"/>
          <w:szCs w:val="24"/>
        </w:rPr>
        <w:t xml:space="preserve"> </w:t>
      </w:r>
      <w:r w:rsidRPr="00C21F57">
        <w:rPr>
          <w:rFonts w:ascii="Times New Roman" w:hAnsi="Times New Roman"/>
          <w:sz w:val="24"/>
          <w:szCs w:val="24"/>
        </w:rPr>
        <w:t>diperlukan</w:t>
      </w:r>
      <w:r w:rsidRPr="00C21F57">
        <w:rPr>
          <w:rFonts w:ascii="Times New Roman" w:hAnsi="Times New Roman"/>
          <w:spacing w:val="-15"/>
          <w:sz w:val="24"/>
          <w:szCs w:val="24"/>
        </w:rPr>
        <w:t xml:space="preserve"> </w:t>
      </w:r>
      <w:r w:rsidRPr="00C21F57">
        <w:rPr>
          <w:rFonts w:ascii="Times New Roman" w:hAnsi="Times New Roman"/>
          <w:sz w:val="24"/>
          <w:szCs w:val="24"/>
        </w:rPr>
        <w:t>untuk</w:t>
      </w:r>
      <w:r w:rsidRPr="00C21F57">
        <w:rPr>
          <w:rFonts w:ascii="Times New Roman" w:hAnsi="Times New Roman"/>
          <w:spacing w:val="-15"/>
          <w:sz w:val="24"/>
          <w:szCs w:val="24"/>
        </w:rPr>
        <w:t xml:space="preserve"> </w:t>
      </w:r>
      <w:r w:rsidRPr="00C21F57">
        <w:rPr>
          <w:rFonts w:ascii="Times New Roman" w:hAnsi="Times New Roman"/>
          <w:sz w:val="24"/>
          <w:szCs w:val="24"/>
        </w:rPr>
        <w:t>mendapatkan</w:t>
      </w:r>
      <w:r w:rsidRPr="00C21F57">
        <w:rPr>
          <w:rFonts w:ascii="Times New Roman" w:hAnsi="Times New Roman"/>
          <w:spacing w:val="-15"/>
          <w:sz w:val="24"/>
          <w:szCs w:val="24"/>
        </w:rPr>
        <w:t xml:space="preserve"> </w:t>
      </w:r>
      <w:r w:rsidRPr="00C21F57">
        <w:rPr>
          <w:rFonts w:ascii="Times New Roman" w:hAnsi="Times New Roman"/>
          <w:sz w:val="24"/>
          <w:szCs w:val="24"/>
        </w:rPr>
        <w:t>gambaran</w:t>
      </w:r>
      <w:r w:rsidRPr="00C21F57">
        <w:rPr>
          <w:rFonts w:ascii="Times New Roman" w:hAnsi="Times New Roman"/>
          <w:spacing w:val="-15"/>
          <w:sz w:val="24"/>
          <w:szCs w:val="24"/>
        </w:rPr>
        <w:t xml:space="preserve"> </w:t>
      </w:r>
      <w:r w:rsidRPr="00C21F57">
        <w:rPr>
          <w:rFonts w:ascii="Times New Roman" w:hAnsi="Times New Roman"/>
          <w:sz w:val="24"/>
          <w:szCs w:val="24"/>
        </w:rPr>
        <w:t>yang</w:t>
      </w:r>
      <w:r w:rsidRPr="00C21F57">
        <w:rPr>
          <w:rFonts w:ascii="Times New Roman" w:hAnsi="Times New Roman"/>
          <w:spacing w:val="-15"/>
          <w:sz w:val="24"/>
          <w:szCs w:val="24"/>
        </w:rPr>
        <w:t xml:space="preserve"> </w:t>
      </w:r>
      <w:r w:rsidRPr="00C21F57">
        <w:rPr>
          <w:rFonts w:ascii="Times New Roman" w:hAnsi="Times New Roman"/>
          <w:sz w:val="24"/>
          <w:szCs w:val="24"/>
        </w:rPr>
        <w:t>utuh</w:t>
      </w:r>
      <w:r w:rsidRPr="00C21F57">
        <w:rPr>
          <w:rFonts w:ascii="Times New Roman" w:hAnsi="Times New Roman"/>
          <w:spacing w:val="-15"/>
          <w:sz w:val="24"/>
          <w:szCs w:val="24"/>
        </w:rPr>
        <w:t xml:space="preserve"> </w:t>
      </w:r>
      <w:r w:rsidRPr="00C21F57">
        <w:rPr>
          <w:rFonts w:ascii="Times New Roman" w:hAnsi="Times New Roman"/>
          <w:sz w:val="24"/>
          <w:szCs w:val="24"/>
        </w:rPr>
        <w:t>mengenai</w:t>
      </w:r>
      <w:r w:rsidRPr="00C21F57">
        <w:rPr>
          <w:rFonts w:ascii="Times New Roman" w:hAnsi="Times New Roman"/>
          <w:spacing w:val="-15"/>
          <w:sz w:val="24"/>
          <w:szCs w:val="24"/>
        </w:rPr>
        <w:t xml:space="preserve"> </w:t>
      </w:r>
      <w:r w:rsidRPr="00C21F57">
        <w:rPr>
          <w:rFonts w:ascii="Times New Roman" w:hAnsi="Times New Roman"/>
          <w:sz w:val="24"/>
          <w:szCs w:val="24"/>
        </w:rPr>
        <w:t>kondisi ketenagakerjaan dan sertifikasi di Kabupaten Sumedang.</w:t>
      </w:r>
    </w:p>
    <w:p w14:paraId="58C07888" w14:textId="77777777" w:rsidR="00C21F57" w:rsidRPr="00C21F57" w:rsidRDefault="00C21F57" w:rsidP="00933C7C">
      <w:pPr>
        <w:pStyle w:val="ListParagraph"/>
        <w:widowControl w:val="0"/>
        <w:numPr>
          <w:ilvl w:val="0"/>
          <w:numId w:val="56"/>
        </w:numPr>
        <w:tabs>
          <w:tab w:val="left" w:pos="1320"/>
        </w:tabs>
        <w:autoSpaceDE w:val="0"/>
        <w:autoSpaceDN w:val="0"/>
        <w:spacing w:line="360" w:lineRule="auto"/>
        <w:jc w:val="both"/>
        <w:rPr>
          <w:rFonts w:ascii="Times New Roman" w:hAnsi="Times New Roman"/>
          <w:sz w:val="24"/>
          <w:szCs w:val="24"/>
        </w:rPr>
      </w:pPr>
      <w:r w:rsidRPr="00C21F57">
        <w:rPr>
          <w:rFonts w:ascii="Times New Roman" w:hAnsi="Times New Roman"/>
          <w:sz w:val="24"/>
          <w:szCs w:val="24"/>
        </w:rPr>
        <w:t>Peran</w:t>
      </w:r>
      <w:r w:rsidRPr="00C21F57">
        <w:rPr>
          <w:rFonts w:ascii="Times New Roman" w:hAnsi="Times New Roman"/>
          <w:spacing w:val="-10"/>
          <w:sz w:val="24"/>
          <w:szCs w:val="24"/>
        </w:rPr>
        <w:t xml:space="preserve"> </w:t>
      </w:r>
      <w:r w:rsidRPr="00C21F57">
        <w:rPr>
          <w:rFonts w:ascii="Times New Roman" w:hAnsi="Times New Roman"/>
          <w:sz w:val="24"/>
          <w:szCs w:val="24"/>
        </w:rPr>
        <w:t>pemerintah</w:t>
      </w:r>
      <w:r w:rsidRPr="00C21F57">
        <w:rPr>
          <w:rFonts w:ascii="Times New Roman" w:hAnsi="Times New Roman"/>
          <w:spacing w:val="5"/>
          <w:sz w:val="24"/>
          <w:szCs w:val="24"/>
        </w:rPr>
        <w:t xml:space="preserve"> </w:t>
      </w:r>
      <w:r w:rsidRPr="00C21F57">
        <w:rPr>
          <w:rFonts w:ascii="Times New Roman" w:hAnsi="Times New Roman"/>
          <w:sz w:val="24"/>
          <w:szCs w:val="24"/>
        </w:rPr>
        <w:t>dan</w:t>
      </w:r>
      <w:r w:rsidRPr="00C21F57">
        <w:rPr>
          <w:rFonts w:ascii="Times New Roman" w:hAnsi="Times New Roman"/>
          <w:spacing w:val="5"/>
          <w:sz w:val="24"/>
          <w:szCs w:val="24"/>
        </w:rPr>
        <w:t xml:space="preserve"> </w:t>
      </w:r>
      <w:r w:rsidRPr="00C21F57">
        <w:rPr>
          <w:rFonts w:ascii="Times New Roman" w:hAnsi="Times New Roman"/>
          <w:spacing w:val="-2"/>
          <w:sz w:val="24"/>
          <w:szCs w:val="24"/>
        </w:rPr>
        <w:t>kolaborasi</w:t>
      </w:r>
    </w:p>
    <w:p w14:paraId="6ADCEAEC" w14:textId="77777777" w:rsidR="00C21F57" w:rsidRDefault="00C21F57" w:rsidP="00933C7C">
      <w:pPr>
        <w:pStyle w:val="ListParagraph"/>
        <w:widowControl w:val="0"/>
        <w:numPr>
          <w:ilvl w:val="0"/>
          <w:numId w:val="60"/>
        </w:numPr>
        <w:tabs>
          <w:tab w:val="left" w:pos="1320"/>
        </w:tabs>
        <w:autoSpaceDE w:val="0"/>
        <w:autoSpaceDN w:val="0"/>
        <w:spacing w:line="360" w:lineRule="auto"/>
        <w:jc w:val="both"/>
        <w:rPr>
          <w:rFonts w:ascii="Times New Roman" w:hAnsi="Times New Roman"/>
          <w:sz w:val="24"/>
          <w:szCs w:val="24"/>
        </w:rPr>
      </w:pPr>
      <w:r w:rsidRPr="00C21F57">
        <w:rPr>
          <w:rFonts w:ascii="Times New Roman" w:hAnsi="Times New Roman"/>
          <w:b/>
          <w:sz w:val="24"/>
          <w:szCs w:val="24"/>
        </w:rPr>
        <w:t>Perlunya kebijakan terintegrasi</w:t>
      </w:r>
      <w:r w:rsidRPr="00C21F57">
        <w:rPr>
          <w:rFonts w:ascii="Times New Roman" w:hAnsi="Times New Roman"/>
          <w:sz w:val="24"/>
          <w:szCs w:val="24"/>
        </w:rPr>
        <w:t>:</w:t>
      </w:r>
      <w:r w:rsidRPr="00C21F57">
        <w:rPr>
          <w:rFonts w:ascii="Times New Roman" w:hAnsi="Times New Roman"/>
          <w:spacing w:val="-10"/>
          <w:sz w:val="24"/>
          <w:szCs w:val="24"/>
        </w:rPr>
        <w:t xml:space="preserve"> </w:t>
      </w:r>
      <w:r w:rsidRPr="00C21F57">
        <w:rPr>
          <w:rFonts w:ascii="Times New Roman" w:hAnsi="Times New Roman"/>
          <w:sz w:val="24"/>
          <w:szCs w:val="24"/>
        </w:rPr>
        <w:t>Pemerintah Kabupaten Sumedang telah menjalankan</w:t>
      </w:r>
      <w:r w:rsidRPr="00C21F57">
        <w:rPr>
          <w:rFonts w:ascii="Times New Roman" w:hAnsi="Times New Roman"/>
          <w:spacing w:val="40"/>
          <w:sz w:val="24"/>
          <w:szCs w:val="24"/>
        </w:rPr>
        <w:t xml:space="preserve"> </w:t>
      </w:r>
      <w:r w:rsidRPr="00C21F57">
        <w:rPr>
          <w:rFonts w:ascii="Times New Roman" w:hAnsi="Times New Roman"/>
          <w:sz w:val="24"/>
          <w:szCs w:val="24"/>
        </w:rPr>
        <w:t>berbagai program untuk meningkatkan penyerapan tenaga kerja, seperti</w:t>
      </w:r>
      <w:r w:rsidRPr="00C21F57">
        <w:rPr>
          <w:rFonts w:ascii="Times New Roman" w:hAnsi="Times New Roman"/>
          <w:spacing w:val="-3"/>
          <w:sz w:val="24"/>
          <w:szCs w:val="24"/>
        </w:rPr>
        <w:t xml:space="preserve"> </w:t>
      </w:r>
      <w:r w:rsidRPr="00C21F57">
        <w:rPr>
          <w:rFonts w:ascii="Times New Roman" w:hAnsi="Times New Roman"/>
          <w:sz w:val="24"/>
          <w:szCs w:val="24"/>
        </w:rPr>
        <w:t>yang</w:t>
      </w:r>
      <w:r w:rsidRPr="00C21F57">
        <w:rPr>
          <w:rFonts w:ascii="Times New Roman" w:hAnsi="Times New Roman"/>
          <w:spacing w:val="-7"/>
          <w:sz w:val="24"/>
          <w:szCs w:val="24"/>
        </w:rPr>
        <w:t xml:space="preserve"> </w:t>
      </w:r>
      <w:r w:rsidRPr="00C21F57">
        <w:rPr>
          <w:rFonts w:ascii="Times New Roman" w:hAnsi="Times New Roman"/>
          <w:sz w:val="24"/>
          <w:szCs w:val="24"/>
        </w:rPr>
        <w:t>diimplementasikan</w:t>
      </w:r>
      <w:r w:rsidRPr="00C21F57">
        <w:rPr>
          <w:rFonts w:ascii="Times New Roman" w:hAnsi="Times New Roman"/>
          <w:spacing w:val="40"/>
          <w:sz w:val="24"/>
          <w:szCs w:val="24"/>
        </w:rPr>
        <w:t xml:space="preserve"> </w:t>
      </w:r>
      <w:r w:rsidRPr="00C21F57">
        <w:rPr>
          <w:rFonts w:ascii="Times New Roman" w:hAnsi="Times New Roman"/>
          <w:sz w:val="24"/>
          <w:szCs w:val="24"/>
        </w:rPr>
        <w:t>melalui kebijakan</w:t>
      </w:r>
      <w:r w:rsidRPr="00C21F57">
        <w:rPr>
          <w:rFonts w:ascii="Times New Roman" w:hAnsi="Times New Roman"/>
          <w:spacing w:val="-15"/>
          <w:sz w:val="24"/>
          <w:szCs w:val="24"/>
        </w:rPr>
        <w:t xml:space="preserve"> </w:t>
      </w:r>
      <w:r w:rsidRPr="00C21F57">
        <w:rPr>
          <w:rFonts w:ascii="Times New Roman" w:hAnsi="Times New Roman"/>
          <w:sz w:val="24"/>
          <w:szCs w:val="24"/>
        </w:rPr>
        <w:t>.</w:t>
      </w:r>
      <w:r w:rsidRPr="00C21F57">
        <w:rPr>
          <w:rFonts w:ascii="Times New Roman" w:hAnsi="Times New Roman"/>
          <w:spacing w:val="-15"/>
          <w:sz w:val="24"/>
          <w:szCs w:val="24"/>
        </w:rPr>
        <w:t xml:space="preserve"> </w:t>
      </w:r>
      <w:r w:rsidRPr="00C21F57">
        <w:rPr>
          <w:rFonts w:ascii="Times New Roman" w:hAnsi="Times New Roman"/>
          <w:sz w:val="24"/>
          <w:szCs w:val="24"/>
        </w:rPr>
        <w:t>Namun,</w:t>
      </w:r>
      <w:r w:rsidRPr="00C21F57">
        <w:rPr>
          <w:rFonts w:ascii="Times New Roman" w:hAnsi="Times New Roman"/>
          <w:spacing w:val="-15"/>
          <w:sz w:val="24"/>
          <w:szCs w:val="24"/>
        </w:rPr>
        <w:t xml:space="preserve"> </w:t>
      </w:r>
      <w:r w:rsidRPr="00C21F57">
        <w:rPr>
          <w:rFonts w:ascii="Times New Roman" w:hAnsi="Times New Roman"/>
          <w:sz w:val="24"/>
          <w:szCs w:val="24"/>
        </w:rPr>
        <w:t>dibutuhkan</w:t>
      </w:r>
      <w:r w:rsidRPr="00C21F57">
        <w:rPr>
          <w:rFonts w:ascii="Times New Roman" w:hAnsi="Times New Roman"/>
          <w:spacing w:val="-15"/>
          <w:sz w:val="24"/>
          <w:szCs w:val="24"/>
        </w:rPr>
        <w:t xml:space="preserve"> </w:t>
      </w:r>
      <w:r w:rsidRPr="00C21F57">
        <w:rPr>
          <w:rFonts w:ascii="Times New Roman" w:hAnsi="Times New Roman"/>
          <w:sz w:val="24"/>
          <w:szCs w:val="24"/>
        </w:rPr>
        <w:t>koordinasi</w:t>
      </w:r>
      <w:r w:rsidRPr="00C21F57">
        <w:rPr>
          <w:rFonts w:ascii="Times New Roman" w:hAnsi="Times New Roman"/>
          <w:spacing w:val="-15"/>
          <w:sz w:val="24"/>
          <w:szCs w:val="24"/>
        </w:rPr>
        <w:t xml:space="preserve"> </w:t>
      </w:r>
      <w:r w:rsidRPr="00C21F57">
        <w:rPr>
          <w:rFonts w:ascii="Times New Roman" w:hAnsi="Times New Roman"/>
          <w:sz w:val="24"/>
          <w:szCs w:val="24"/>
        </w:rPr>
        <w:t>yang</w:t>
      </w:r>
      <w:r w:rsidRPr="00C21F57">
        <w:rPr>
          <w:rFonts w:ascii="Times New Roman" w:hAnsi="Times New Roman"/>
          <w:spacing w:val="-15"/>
          <w:sz w:val="24"/>
          <w:szCs w:val="24"/>
        </w:rPr>
        <w:t xml:space="preserve"> </w:t>
      </w:r>
      <w:r w:rsidRPr="00C21F57">
        <w:rPr>
          <w:rFonts w:ascii="Times New Roman" w:hAnsi="Times New Roman"/>
          <w:sz w:val="24"/>
          <w:szCs w:val="24"/>
        </w:rPr>
        <w:t>lebih</w:t>
      </w:r>
      <w:r w:rsidRPr="00C21F57">
        <w:rPr>
          <w:rFonts w:ascii="Times New Roman" w:hAnsi="Times New Roman"/>
          <w:spacing w:val="-14"/>
          <w:sz w:val="24"/>
          <w:szCs w:val="24"/>
        </w:rPr>
        <w:t xml:space="preserve"> </w:t>
      </w:r>
      <w:r w:rsidRPr="00C21F57">
        <w:rPr>
          <w:rFonts w:ascii="Times New Roman" w:hAnsi="Times New Roman"/>
          <w:sz w:val="24"/>
          <w:szCs w:val="24"/>
        </w:rPr>
        <w:t>kuat</w:t>
      </w:r>
      <w:r w:rsidRPr="00C21F57">
        <w:rPr>
          <w:rFonts w:ascii="Times New Roman" w:hAnsi="Times New Roman"/>
          <w:spacing w:val="-15"/>
          <w:sz w:val="24"/>
          <w:szCs w:val="24"/>
        </w:rPr>
        <w:t xml:space="preserve"> </w:t>
      </w:r>
      <w:r w:rsidRPr="00C21F57">
        <w:rPr>
          <w:rFonts w:ascii="Times New Roman" w:hAnsi="Times New Roman"/>
          <w:sz w:val="24"/>
          <w:szCs w:val="24"/>
        </w:rPr>
        <w:t>antara</w:t>
      </w:r>
      <w:r w:rsidRPr="00C21F57">
        <w:rPr>
          <w:rFonts w:ascii="Times New Roman" w:hAnsi="Times New Roman"/>
          <w:spacing w:val="-15"/>
          <w:sz w:val="24"/>
          <w:szCs w:val="24"/>
        </w:rPr>
        <w:t xml:space="preserve"> </w:t>
      </w:r>
      <w:r w:rsidRPr="00C21F57">
        <w:rPr>
          <w:rFonts w:ascii="Times New Roman" w:hAnsi="Times New Roman"/>
          <w:sz w:val="24"/>
          <w:szCs w:val="24"/>
        </w:rPr>
        <w:t>pemerintah,</w:t>
      </w:r>
      <w:r w:rsidRPr="00C21F57">
        <w:rPr>
          <w:rFonts w:ascii="Times New Roman" w:hAnsi="Times New Roman"/>
          <w:spacing w:val="-13"/>
          <w:sz w:val="24"/>
          <w:szCs w:val="24"/>
        </w:rPr>
        <w:t xml:space="preserve"> </w:t>
      </w:r>
      <w:r w:rsidRPr="00C21F57">
        <w:rPr>
          <w:rFonts w:ascii="Times New Roman" w:hAnsi="Times New Roman"/>
          <w:sz w:val="24"/>
          <w:szCs w:val="24"/>
        </w:rPr>
        <w:t>dunia usaha,</w:t>
      </w:r>
      <w:r w:rsidRPr="00C21F57">
        <w:rPr>
          <w:rFonts w:ascii="Times New Roman" w:hAnsi="Times New Roman"/>
          <w:spacing w:val="-1"/>
          <w:sz w:val="24"/>
          <w:szCs w:val="24"/>
        </w:rPr>
        <w:t xml:space="preserve"> </w:t>
      </w:r>
      <w:r w:rsidRPr="00C21F57">
        <w:rPr>
          <w:rFonts w:ascii="Times New Roman" w:hAnsi="Times New Roman"/>
          <w:sz w:val="24"/>
          <w:szCs w:val="24"/>
        </w:rPr>
        <w:t>dan lembaga pendidikan/pelatihan</w:t>
      </w:r>
      <w:r w:rsidRPr="00C21F57">
        <w:rPr>
          <w:rFonts w:ascii="Times New Roman" w:hAnsi="Times New Roman"/>
          <w:spacing w:val="40"/>
          <w:sz w:val="24"/>
          <w:szCs w:val="24"/>
        </w:rPr>
        <w:t xml:space="preserve"> </w:t>
      </w:r>
      <w:r w:rsidRPr="00C21F57">
        <w:rPr>
          <w:rFonts w:ascii="Times New Roman" w:hAnsi="Times New Roman"/>
          <w:sz w:val="24"/>
          <w:szCs w:val="24"/>
        </w:rPr>
        <w:t>untuk memastikan program sertifikasi sejalan dengan kebutuhan industri.</w:t>
      </w:r>
    </w:p>
    <w:p w14:paraId="382D40B1" w14:textId="77777777" w:rsidR="00D55040" w:rsidRDefault="00C21F57" w:rsidP="00933C7C">
      <w:pPr>
        <w:pStyle w:val="ListParagraph"/>
        <w:widowControl w:val="0"/>
        <w:numPr>
          <w:ilvl w:val="0"/>
          <w:numId w:val="60"/>
        </w:numPr>
        <w:tabs>
          <w:tab w:val="left" w:pos="1320"/>
        </w:tabs>
        <w:autoSpaceDE w:val="0"/>
        <w:autoSpaceDN w:val="0"/>
        <w:spacing w:line="360" w:lineRule="auto"/>
        <w:jc w:val="both"/>
        <w:rPr>
          <w:rFonts w:ascii="Times New Roman" w:hAnsi="Times New Roman"/>
          <w:sz w:val="24"/>
          <w:szCs w:val="24"/>
        </w:rPr>
      </w:pPr>
      <w:r w:rsidRPr="00C21F57">
        <w:rPr>
          <w:rFonts w:ascii="Times New Roman" w:hAnsi="Times New Roman"/>
          <w:b/>
          <w:sz w:val="24"/>
          <w:szCs w:val="24"/>
        </w:rPr>
        <w:t>Pentingnya kolaborasi</w:t>
      </w:r>
      <w:r w:rsidRPr="00C21F57">
        <w:rPr>
          <w:rFonts w:ascii="Times New Roman" w:hAnsi="Times New Roman"/>
          <w:sz w:val="24"/>
          <w:szCs w:val="24"/>
        </w:rPr>
        <w:t>: Kerjasama dengan Lembaga Sertifikasi Profesi (LSP) lokal, dunia usaha,</w:t>
      </w:r>
      <w:r w:rsidRPr="00C21F57">
        <w:rPr>
          <w:rFonts w:ascii="Times New Roman" w:hAnsi="Times New Roman"/>
          <w:spacing w:val="-15"/>
          <w:sz w:val="24"/>
          <w:szCs w:val="24"/>
        </w:rPr>
        <w:t xml:space="preserve"> </w:t>
      </w:r>
      <w:r w:rsidRPr="00C21F57">
        <w:rPr>
          <w:rFonts w:ascii="Times New Roman" w:hAnsi="Times New Roman"/>
          <w:sz w:val="24"/>
          <w:szCs w:val="24"/>
        </w:rPr>
        <w:t>dan</w:t>
      </w:r>
      <w:r w:rsidRPr="00C21F57">
        <w:rPr>
          <w:rFonts w:ascii="Times New Roman" w:hAnsi="Times New Roman"/>
          <w:spacing w:val="-15"/>
          <w:sz w:val="24"/>
          <w:szCs w:val="24"/>
        </w:rPr>
        <w:t xml:space="preserve"> </w:t>
      </w:r>
      <w:r w:rsidRPr="00C21F57">
        <w:rPr>
          <w:rFonts w:ascii="Times New Roman" w:hAnsi="Times New Roman"/>
          <w:sz w:val="24"/>
          <w:szCs w:val="24"/>
        </w:rPr>
        <w:t>institusi pendidikan</w:t>
      </w:r>
      <w:r w:rsidRPr="00C21F57">
        <w:rPr>
          <w:rFonts w:ascii="Times New Roman" w:hAnsi="Times New Roman"/>
          <w:spacing w:val="27"/>
          <w:sz w:val="24"/>
          <w:szCs w:val="24"/>
        </w:rPr>
        <w:t xml:space="preserve"> </w:t>
      </w:r>
      <w:r w:rsidRPr="00C21F57">
        <w:rPr>
          <w:rFonts w:ascii="Times New Roman" w:hAnsi="Times New Roman"/>
          <w:sz w:val="24"/>
          <w:szCs w:val="24"/>
        </w:rPr>
        <w:t>perlu</w:t>
      </w:r>
      <w:r w:rsidRPr="00C21F57">
        <w:rPr>
          <w:rFonts w:ascii="Times New Roman" w:hAnsi="Times New Roman"/>
          <w:spacing w:val="-4"/>
          <w:sz w:val="24"/>
          <w:szCs w:val="24"/>
        </w:rPr>
        <w:t xml:space="preserve"> </w:t>
      </w:r>
      <w:r w:rsidRPr="00C21F57">
        <w:rPr>
          <w:rFonts w:ascii="Times New Roman" w:hAnsi="Times New Roman"/>
          <w:sz w:val="24"/>
          <w:szCs w:val="24"/>
        </w:rPr>
        <w:t>diperkuat untuk</w:t>
      </w:r>
      <w:r w:rsidRPr="00C21F57">
        <w:rPr>
          <w:rFonts w:ascii="Times New Roman" w:hAnsi="Times New Roman"/>
          <w:spacing w:val="-4"/>
          <w:sz w:val="24"/>
          <w:szCs w:val="24"/>
        </w:rPr>
        <w:t xml:space="preserve"> </w:t>
      </w:r>
      <w:r w:rsidRPr="00C21F57">
        <w:rPr>
          <w:rFonts w:ascii="Times New Roman" w:hAnsi="Times New Roman"/>
          <w:sz w:val="24"/>
          <w:szCs w:val="24"/>
        </w:rPr>
        <w:t>meningkatkan kualitas dan</w:t>
      </w:r>
      <w:r w:rsidRPr="00C21F57">
        <w:rPr>
          <w:rFonts w:ascii="Times New Roman" w:hAnsi="Times New Roman"/>
          <w:spacing w:val="-15"/>
          <w:sz w:val="24"/>
          <w:szCs w:val="24"/>
        </w:rPr>
        <w:t xml:space="preserve"> </w:t>
      </w:r>
      <w:r w:rsidRPr="00C21F57">
        <w:rPr>
          <w:rFonts w:ascii="Times New Roman" w:hAnsi="Times New Roman"/>
          <w:sz w:val="24"/>
          <w:szCs w:val="24"/>
        </w:rPr>
        <w:t>relevansi program sertifikasi. Keterlibatan perusahaan dapat mendorong tenaga kerjanya untuk bersertifikasi,</w:t>
      </w:r>
      <w:r w:rsidRPr="00C21F57">
        <w:rPr>
          <w:rFonts w:ascii="Times New Roman" w:hAnsi="Times New Roman"/>
          <w:spacing w:val="38"/>
          <w:sz w:val="24"/>
          <w:szCs w:val="24"/>
        </w:rPr>
        <w:t xml:space="preserve"> </w:t>
      </w:r>
      <w:r w:rsidRPr="00C21F57">
        <w:rPr>
          <w:rFonts w:ascii="Times New Roman" w:hAnsi="Times New Roman"/>
          <w:sz w:val="24"/>
          <w:szCs w:val="24"/>
        </w:rPr>
        <w:t>serta</w:t>
      </w:r>
      <w:r w:rsidRPr="00C21F57">
        <w:rPr>
          <w:rFonts w:ascii="Times New Roman" w:hAnsi="Times New Roman"/>
          <w:spacing w:val="-2"/>
          <w:sz w:val="24"/>
          <w:szCs w:val="24"/>
        </w:rPr>
        <w:t xml:space="preserve"> </w:t>
      </w:r>
      <w:r w:rsidRPr="00C21F57">
        <w:rPr>
          <w:rFonts w:ascii="Times New Roman" w:hAnsi="Times New Roman"/>
          <w:sz w:val="24"/>
          <w:szCs w:val="24"/>
        </w:rPr>
        <w:t>memastikan sertifikasi</w:t>
      </w:r>
      <w:r w:rsidRPr="00C21F57">
        <w:rPr>
          <w:rFonts w:ascii="Times New Roman" w:hAnsi="Times New Roman"/>
          <w:spacing w:val="19"/>
          <w:sz w:val="24"/>
          <w:szCs w:val="24"/>
        </w:rPr>
        <w:t xml:space="preserve"> </w:t>
      </w:r>
      <w:r w:rsidRPr="00C21F57">
        <w:rPr>
          <w:rFonts w:ascii="Times New Roman" w:hAnsi="Times New Roman"/>
          <w:sz w:val="24"/>
          <w:szCs w:val="24"/>
        </w:rPr>
        <w:t>yang diberikan</w:t>
      </w:r>
      <w:r w:rsidRPr="00C21F57">
        <w:rPr>
          <w:rFonts w:ascii="Times New Roman" w:hAnsi="Times New Roman"/>
          <w:spacing w:val="28"/>
          <w:sz w:val="24"/>
          <w:szCs w:val="24"/>
        </w:rPr>
        <w:t xml:space="preserve"> </w:t>
      </w:r>
      <w:r w:rsidRPr="00C21F57">
        <w:rPr>
          <w:rFonts w:ascii="Times New Roman" w:hAnsi="Times New Roman"/>
          <w:sz w:val="24"/>
          <w:szCs w:val="24"/>
        </w:rPr>
        <w:t>sesuai</w:t>
      </w:r>
      <w:r w:rsidRPr="00C21F57">
        <w:rPr>
          <w:rFonts w:ascii="Times New Roman" w:hAnsi="Times New Roman"/>
          <w:spacing w:val="-9"/>
          <w:sz w:val="24"/>
          <w:szCs w:val="24"/>
        </w:rPr>
        <w:t xml:space="preserve"> </w:t>
      </w:r>
      <w:r w:rsidRPr="00C21F57">
        <w:rPr>
          <w:rFonts w:ascii="Times New Roman" w:hAnsi="Times New Roman"/>
          <w:sz w:val="24"/>
          <w:szCs w:val="24"/>
        </w:rPr>
        <w:t>dengan standar</w:t>
      </w:r>
      <w:r w:rsidRPr="00C21F57">
        <w:rPr>
          <w:rFonts w:ascii="Times New Roman" w:hAnsi="Times New Roman"/>
          <w:spacing w:val="-7"/>
          <w:sz w:val="24"/>
          <w:szCs w:val="24"/>
        </w:rPr>
        <w:t xml:space="preserve"> </w:t>
      </w:r>
      <w:r w:rsidRPr="00C21F57">
        <w:rPr>
          <w:rFonts w:ascii="Times New Roman" w:hAnsi="Times New Roman"/>
          <w:sz w:val="24"/>
          <w:szCs w:val="24"/>
        </w:rPr>
        <w:t>industri.</w:t>
      </w:r>
    </w:p>
    <w:p w14:paraId="3B17A1F0" w14:textId="77777777" w:rsidR="00C21F57" w:rsidRDefault="00C21F57" w:rsidP="00C21F57">
      <w:pPr>
        <w:widowControl w:val="0"/>
        <w:autoSpaceDE w:val="0"/>
        <w:autoSpaceDN w:val="0"/>
        <w:spacing w:line="360" w:lineRule="auto"/>
        <w:ind w:left="1843" w:hanging="850"/>
        <w:jc w:val="both"/>
        <w:rPr>
          <w:rFonts w:ascii="Times New Roman" w:hAnsi="Times New Roman"/>
          <w:sz w:val="24"/>
          <w:szCs w:val="24"/>
        </w:rPr>
      </w:pPr>
    </w:p>
    <w:p w14:paraId="14AC53A6" w14:textId="77777777" w:rsidR="00C21F57" w:rsidRDefault="00C21F57" w:rsidP="00C21F57">
      <w:pPr>
        <w:widowControl w:val="0"/>
        <w:autoSpaceDE w:val="0"/>
        <w:autoSpaceDN w:val="0"/>
        <w:spacing w:line="360" w:lineRule="auto"/>
        <w:ind w:left="1843" w:hanging="850"/>
        <w:jc w:val="both"/>
        <w:rPr>
          <w:rFonts w:ascii="Times New Roman" w:hAnsi="Times New Roman"/>
          <w:sz w:val="24"/>
          <w:szCs w:val="24"/>
        </w:rPr>
      </w:pPr>
    </w:p>
    <w:p w14:paraId="3211CA84" w14:textId="77777777" w:rsidR="00C21F57" w:rsidRDefault="00C21F57" w:rsidP="00C21F57">
      <w:pPr>
        <w:widowControl w:val="0"/>
        <w:autoSpaceDE w:val="0"/>
        <w:autoSpaceDN w:val="0"/>
        <w:spacing w:line="360" w:lineRule="auto"/>
        <w:ind w:left="1843" w:hanging="850"/>
        <w:jc w:val="both"/>
        <w:rPr>
          <w:rFonts w:ascii="Times New Roman" w:hAnsi="Times New Roman"/>
          <w:sz w:val="24"/>
          <w:szCs w:val="24"/>
        </w:rPr>
      </w:pPr>
    </w:p>
    <w:p w14:paraId="6F93012B" w14:textId="77777777" w:rsidR="00C21F57" w:rsidRDefault="00C21F57" w:rsidP="00C21F57">
      <w:pPr>
        <w:widowControl w:val="0"/>
        <w:autoSpaceDE w:val="0"/>
        <w:autoSpaceDN w:val="0"/>
        <w:spacing w:line="360" w:lineRule="auto"/>
        <w:ind w:left="1843" w:hanging="850"/>
        <w:jc w:val="both"/>
        <w:rPr>
          <w:rFonts w:ascii="Times New Roman" w:eastAsia="Calibri" w:hAnsi="Times New Roman" w:cs="Times New Roman"/>
          <w:b/>
          <w:bCs/>
          <w:sz w:val="24"/>
          <w:szCs w:val="24"/>
          <w:lang w:eastAsia="en-US"/>
        </w:rPr>
      </w:pPr>
      <w:r w:rsidRPr="00C21F57">
        <w:rPr>
          <w:rFonts w:ascii="Times New Roman" w:hAnsi="Times New Roman"/>
          <w:b/>
          <w:sz w:val="24"/>
          <w:szCs w:val="24"/>
        </w:rPr>
        <w:t>1.7.2.2</w:t>
      </w:r>
      <w:r w:rsidRPr="00C21F57">
        <w:rPr>
          <w:rFonts w:ascii="Times New Roman" w:hAnsi="Times New Roman"/>
          <w:b/>
          <w:sz w:val="24"/>
          <w:szCs w:val="24"/>
        </w:rPr>
        <w:tab/>
      </w:r>
      <w:r w:rsidRPr="00CD442B">
        <w:rPr>
          <w:rFonts w:ascii="Times New Roman" w:eastAsia="Calibri" w:hAnsi="Times New Roman" w:cs="Times New Roman"/>
          <w:b/>
          <w:bCs/>
          <w:sz w:val="24"/>
          <w:szCs w:val="24"/>
          <w:lang w:eastAsia="en-US"/>
        </w:rPr>
        <w:t>Aspek Kesehatan</w:t>
      </w:r>
    </w:p>
    <w:p w14:paraId="75A0B8F1" w14:textId="77777777" w:rsidR="00C21F57" w:rsidRDefault="00C21F57" w:rsidP="00C21F57">
      <w:pPr>
        <w:widowControl w:val="0"/>
        <w:autoSpaceDE w:val="0"/>
        <w:autoSpaceDN w:val="0"/>
        <w:spacing w:line="360" w:lineRule="auto"/>
        <w:ind w:left="1843" w:firstLine="567"/>
        <w:jc w:val="both"/>
        <w:rPr>
          <w:rFonts w:ascii="Times New Roman" w:eastAsia="Calibri" w:hAnsi="Times New Roman" w:cs="Times New Roman"/>
          <w:b/>
          <w:bCs/>
          <w:sz w:val="24"/>
          <w:szCs w:val="24"/>
          <w:lang w:eastAsia="en-US"/>
        </w:rPr>
      </w:pPr>
      <w:r>
        <w:rPr>
          <w:rFonts w:ascii="Times New Roman" w:eastAsia="Calibri" w:hAnsi="Times New Roman" w:cs="Times New Roman"/>
          <w:sz w:val="24"/>
          <w:szCs w:val="24"/>
          <w:lang w:eastAsia="en-US"/>
        </w:rPr>
        <w:t xml:space="preserve">Pemerintah Kabupaten Sumedang memiliki sejumlah program dan inovasi andalan untuk menekan kasus stunting, diantaranya program Simpati Jitu (Sistem Informasi Pencegahan Stunting Terintegrasi yang dikembangkan oleh Pemerintah Kabupaten Sumedang. Sebuah Aplasikasi berbasis teknologi untuk mengatasi stunting dari hulu ke hilir. Diharapkan </w:t>
      </w:r>
      <w:r>
        <w:rPr>
          <w:rFonts w:ascii="Times New Roman" w:eastAsia="Calibri" w:hAnsi="Times New Roman" w:cs="Times New Roman"/>
          <w:sz w:val="24"/>
          <w:szCs w:val="24"/>
          <w:lang w:eastAsia="en-US"/>
        </w:rPr>
        <w:lastRenderedPageBreak/>
        <w:t>dengan sejumlah  program tersebut angka stunting dapat ditekan dengan signifikan demi menciptakan generasi emas Indonesia yang berkualitas di masa mendatang.</w:t>
      </w:r>
    </w:p>
    <w:p w14:paraId="31E3EC2A" w14:textId="77777777" w:rsidR="00C21F57" w:rsidRDefault="00C21F57" w:rsidP="00C21F57">
      <w:pPr>
        <w:widowControl w:val="0"/>
        <w:autoSpaceDE w:val="0"/>
        <w:autoSpaceDN w:val="0"/>
        <w:spacing w:line="360" w:lineRule="auto"/>
        <w:ind w:left="1843" w:firstLine="567"/>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Angka Kematian Bayi (AKB) atau Infant Mortality Rate (IMR) merupakan indikator terhadap upaya pelayanan kesehatan terutama yang berhubungan dengan bayi baru lahir. AKB menggambarkan besarnya risiko kematian bayi (kurang dari 1 tahun) dalam 1000 kelahiran hidup. Angka Kematian bayi di Kabupaten Sumedang tahun 2025 mengalami penurunan dari 5 tahun sebelumnya.</w:t>
      </w:r>
    </w:p>
    <w:p w14:paraId="0FE7CF6B" w14:textId="77777777" w:rsidR="00C21F57" w:rsidRDefault="00C21F57" w:rsidP="00C21F57">
      <w:pPr>
        <w:widowControl w:val="0"/>
        <w:autoSpaceDE w:val="0"/>
        <w:autoSpaceDN w:val="0"/>
        <w:spacing w:line="360" w:lineRule="auto"/>
        <w:ind w:left="1843" w:firstLine="567"/>
        <w:jc w:val="both"/>
        <w:rPr>
          <w:rFonts w:ascii="Times New Roman" w:eastAsia="Calibri" w:hAnsi="Times New Roman" w:cs="Times New Roman"/>
          <w:bCs/>
          <w:sz w:val="24"/>
          <w:szCs w:val="24"/>
          <w:lang w:eastAsia="en-US"/>
        </w:rPr>
      </w:pPr>
      <w:r w:rsidRPr="00886FF3">
        <w:rPr>
          <w:rFonts w:ascii="Times New Roman" w:eastAsia="Calibri" w:hAnsi="Times New Roman" w:cs="Times New Roman"/>
          <w:bCs/>
          <w:sz w:val="24"/>
          <w:szCs w:val="24"/>
          <w:lang w:eastAsia="en-US"/>
        </w:rPr>
        <w:t>Untuk mengatasi terus meningkatnya kematian bayi dan balita tidak bisa lepas dari</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pelayanan kesehatan bayi dan balita. Kunjungan bayi untuk memantau kondisi bayi setelah</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melewati masa neonatus 28 hari, melihat perkembangannya dan kondisi kesehatannya, sehingga</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bila terjadi kelainan bisa segera terdeteksi dan dilakukan penanganan sejak dini. Pemberian ASI</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adalah sangat penting, ASI eksklusif merujuk pada pemberian air susu ibu sebagai satu-satunya</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sumber nutrisi bagi bayi, tanpa memberikan makanan atau</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minuman lainnya selama enam bulan</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pertama kehidupannya. Kesehatan balita (anak usia 1 sampai 5 tahun) sangat penting untuk tumbuh kembang</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optimal. Beberapa aspek kunci meliputi pemantauan pertumbuhan dan perkembangan, pemberian</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nutrisi yang seimbang, imunisasi lengkap, serta menjaga kebersihan dan kesehatan lingkungan</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sekitar. Setiap balita mendapatkan pelayanan kesehatan sesuai standar. Pemerintah Daerah</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Kabupaten/Kota wajib memberikan pelayanan kesehatan anak balita kepada semua balita di</w:t>
      </w:r>
      <w:r>
        <w:rPr>
          <w:rFonts w:ascii="Times New Roman" w:eastAsia="Calibri" w:hAnsi="Times New Roman" w:cs="Times New Roman"/>
          <w:bCs/>
          <w:sz w:val="24"/>
          <w:szCs w:val="24"/>
          <w:lang w:eastAsia="en-US"/>
        </w:rPr>
        <w:t xml:space="preserve"> </w:t>
      </w:r>
      <w:r w:rsidRPr="00886FF3">
        <w:rPr>
          <w:rFonts w:ascii="Times New Roman" w:eastAsia="Calibri" w:hAnsi="Times New Roman" w:cs="Times New Roman"/>
          <w:bCs/>
          <w:sz w:val="24"/>
          <w:szCs w:val="24"/>
          <w:lang w:eastAsia="en-US"/>
        </w:rPr>
        <w:t>wilayah kerjanya dalam kurun waktu satu tahun.</w:t>
      </w:r>
    </w:p>
    <w:p w14:paraId="4B0CEC46" w14:textId="77777777" w:rsidR="00C21F57" w:rsidRDefault="00C21F57" w:rsidP="00C21F57">
      <w:pPr>
        <w:widowControl w:val="0"/>
        <w:autoSpaceDE w:val="0"/>
        <w:autoSpaceDN w:val="0"/>
        <w:spacing w:line="360" w:lineRule="auto"/>
        <w:ind w:left="1843" w:firstLine="567"/>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Angka Kematian Ibu (AKI) merupakan salah satu indikator dalam menggabarkan kesejahteraan di suatu wiilayah. Indikator Angka Kematian Ibu (AKI) atau Maternal Mortality Rate (MMR) menggambarkan besarnya risiko kematian ibu pada fasse kehamilan  , persalinan dan masa nifas. Kelahiran Hidup (KH) dalam satu wilayah pada kurun waktu tertentu. Jumlah kematian ibu pada tahun 2021 di Kabupaten Sumedang sangat tinggi sebanyak 36 adalah kematian ibu paling tinggi.</w:t>
      </w:r>
    </w:p>
    <w:p w14:paraId="49D1204E" w14:textId="77777777" w:rsidR="00625405" w:rsidRDefault="00C21F57" w:rsidP="00625405">
      <w:pPr>
        <w:widowControl w:val="0"/>
        <w:autoSpaceDE w:val="0"/>
        <w:autoSpaceDN w:val="0"/>
        <w:spacing w:line="360" w:lineRule="auto"/>
        <w:ind w:left="1843" w:firstLine="567"/>
        <w:jc w:val="both"/>
        <w:rPr>
          <w:rFonts w:ascii="Times New Roman" w:hAnsi="Times New Roman" w:cs="Times New Roman"/>
          <w:sz w:val="24"/>
          <w:szCs w:val="24"/>
        </w:rPr>
      </w:pPr>
      <w:r w:rsidRPr="0015301F">
        <w:rPr>
          <w:rFonts w:ascii="Times New Roman" w:hAnsi="Times New Roman" w:cs="Times New Roman"/>
          <w:sz w:val="24"/>
          <w:szCs w:val="24"/>
        </w:rPr>
        <w:t>Indeks Keluarga Sehat (IKS) merupakan indikator yang digunakan untuk mengukur Kesehatan</w:t>
      </w:r>
      <w:r w:rsidRPr="0015301F">
        <w:rPr>
          <w:rFonts w:ascii="Times New Roman" w:hAnsi="Times New Roman" w:cs="Times New Roman"/>
          <w:spacing w:val="-15"/>
          <w:sz w:val="24"/>
          <w:szCs w:val="24"/>
        </w:rPr>
        <w:t xml:space="preserve"> </w:t>
      </w:r>
      <w:r w:rsidRPr="0015301F">
        <w:rPr>
          <w:rFonts w:ascii="Times New Roman" w:hAnsi="Times New Roman" w:cs="Times New Roman"/>
          <w:sz w:val="24"/>
          <w:szCs w:val="24"/>
        </w:rPr>
        <w:t>Masyarakat</w:t>
      </w:r>
      <w:r w:rsidRPr="0015301F">
        <w:rPr>
          <w:rFonts w:ascii="Times New Roman" w:hAnsi="Times New Roman" w:cs="Times New Roman"/>
          <w:spacing w:val="-15"/>
          <w:sz w:val="24"/>
          <w:szCs w:val="24"/>
        </w:rPr>
        <w:t xml:space="preserve"> </w:t>
      </w:r>
      <w:r w:rsidRPr="0015301F">
        <w:rPr>
          <w:rFonts w:ascii="Times New Roman" w:hAnsi="Times New Roman" w:cs="Times New Roman"/>
          <w:sz w:val="24"/>
          <w:szCs w:val="24"/>
        </w:rPr>
        <w:t>dimana</w:t>
      </w:r>
      <w:r w:rsidRPr="0015301F">
        <w:rPr>
          <w:rFonts w:ascii="Times New Roman" w:hAnsi="Times New Roman" w:cs="Times New Roman"/>
          <w:spacing w:val="-6"/>
          <w:sz w:val="24"/>
          <w:szCs w:val="24"/>
        </w:rPr>
        <w:t xml:space="preserve"> </w:t>
      </w:r>
      <w:r w:rsidRPr="0015301F">
        <w:rPr>
          <w:rFonts w:ascii="Times New Roman" w:hAnsi="Times New Roman" w:cs="Times New Roman"/>
          <w:sz w:val="24"/>
          <w:szCs w:val="24"/>
        </w:rPr>
        <w:t>pada</w:t>
      </w:r>
      <w:r w:rsidRPr="0015301F">
        <w:rPr>
          <w:rFonts w:ascii="Times New Roman" w:hAnsi="Times New Roman" w:cs="Times New Roman"/>
          <w:spacing w:val="-5"/>
          <w:sz w:val="24"/>
          <w:szCs w:val="24"/>
        </w:rPr>
        <w:t xml:space="preserve"> </w:t>
      </w:r>
      <w:r w:rsidRPr="0015301F">
        <w:rPr>
          <w:rFonts w:ascii="Times New Roman" w:hAnsi="Times New Roman" w:cs="Times New Roman"/>
          <w:sz w:val="24"/>
          <w:szCs w:val="24"/>
        </w:rPr>
        <w:t>IKS</w:t>
      </w:r>
      <w:r w:rsidRPr="0015301F">
        <w:rPr>
          <w:rFonts w:ascii="Times New Roman" w:hAnsi="Times New Roman" w:cs="Times New Roman"/>
          <w:spacing w:val="-15"/>
          <w:sz w:val="24"/>
          <w:szCs w:val="24"/>
        </w:rPr>
        <w:t xml:space="preserve"> </w:t>
      </w:r>
      <w:r w:rsidRPr="0015301F">
        <w:rPr>
          <w:rFonts w:ascii="Times New Roman" w:hAnsi="Times New Roman" w:cs="Times New Roman"/>
          <w:sz w:val="24"/>
          <w:szCs w:val="24"/>
        </w:rPr>
        <w:t>terdapat</w:t>
      </w:r>
      <w:r w:rsidRPr="0015301F">
        <w:rPr>
          <w:rFonts w:ascii="Times New Roman" w:hAnsi="Times New Roman" w:cs="Times New Roman"/>
          <w:spacing w:val="-12"/>
          <w:sz w:val="24"/>
          <w:szCs w:val="24"/>
        </w:rPr>
        <w:t xml:space="preserve"> </w:t>
      </w:r>
      <w:r w:rsidRPr="0015301F">
        <w:rPr>
          <w:rFonts w:ascii="Times New Roman" w:hAnsi="Times New Roman" w:cs="Times New Roman"/>
          <w:sz w:val="24"/>
          <w:szCs w:val="24"/>
        </w:rPr>
        <w:t>12</w:t>
      </w:r>
      <w:r w:rsidRPr="0015301F">
        <w:rPr>
          <w:rFonts w:ascii="Times New Roman" w:hAnsi="Times New Roman" w:cs="Times New Roman"/>
          <w:spacing w:val="-4"/>
          <w:sz w:val="24"/>
          <w:szCs w:val="24"/>
        </w:rPr>
        <w:t xml:space="preserve"> </w:t>
      </w:r>
      <w:r w:rsidRPr="0015301F">
        <w:rPr>
          <w:rFonts w:ascii="Times New Roman" w:hAnsi="Times New Roman" w:cs="Times New Roman"/>
          <w:sz w:val="24"/>
          <w:szCs w:val="24"/>
        </w:rPr>
        <w:lastRenderedPageBreak/>
        <w:t>indikator</w:t>
      </w:r>
      <w:r w:rsidRPr="0015301F">
        <w:rPr>
          <w:rFonts w:ascii="Times New Roman" w:hAnsi="Times New Roman" w:cs="Times New Roman"/>
          <w:spacing w:val="27"/>
          <w:sz w:val="24"/>
          <w:szCs w:val="24"/>
        </w:rPr>
        <w:t xml:space="preserve"> </w:t>
      </w:r>
      <w:r w:rsidRPr="0015301F">
        <w:rPr>
          <w:rFonts w:ascii="Times New Roman" w:hAnsi="Times New Roman" w:cs="Times New Roman"/>
          <w:sz w:val="24"/>
          <w:szCs w:val="24"/>
        </w:rPr>
        <w:t>yang</w:t>
      </w:r>
      <w:r w:rsidRPr="0015301F">
        <w:rPr>
          <w:rFonts w:ascii="Times New Roman" w:hAnsi="Times New Roman" w:cs="Times New Roman"/>
          <w:spacing w:val="-4"/>
          <w:sz w:val="24"/>
          <w:szCs w:val="24"/>
        </w:rPr>
        <w:t xml:space="preserve"> </w:t>
      </w:r>
      <w:r w:rsidRPr="0015301F">
        <w:rPr>
          <w:rFonts w:ascii="Times New Roman" w:hAnsi="Times New Roman" w:cs="Times New Roman"/>
          <w:sz w:val="24"/>
          <w:szCs w:val="24"/>
        </w:rPr>
        <w:t>mencakup</w:t>
      </w:r>
      <w:r w:rsidRPr="0015301F">
        <w:rPr>
          <w:rFonts w:ascii="Times New Roman" w:hAnsi="Times New Roman" w:cs="Times New Roman"/>
          <w:spacing w:val="-4"/>
          <w:sz w:val="24"/>
          <w:szCs w:val="24"/>
        </w:rPr>
        <w:t xml:space="preserve"> </w:t>
      </w:r>
      <w:r w:rsidRPr="0015301F">
        <w:rPr>
          <w:rFonts w:ascii="Times New Roman" w:hAnsi="Times New Roman" w:cs="Times New Roman"/>
          <w:sz w:val="24"/>
          <w:szCs w:val="24"/>
        </w:rPr>
        <w:t>aspek</w:t>
      </w:r>
      <w:r w:rsidRPr="0015301F">
        <w:rPr>
          <w:rFonts w:ascii="Times New Roman" w:hAnsi="Times New Roman" w:cs="Times New Roman"/>
          <w:spacing w:val="-15"/>
          <w:sz w:val="24"/>
          <w:szCs w:val="24"/>
        </w:rPr>
        <w:t xml:space="preserve"> </w:t>
      </w:r>
      <w:r w:rsidRPr="0015301F">
        <w:rPr>
          <w:rFonts w:ascii="Times New Roman" w:hAnsi="Times New Roman" w:cs="Times New Roman"/>
          <w:sz w:val="24"/>
          <w:szCs w:val="24"/>
        </w:rPr>
        <w:t>kesehatan fisik,</w:t>
      </w:r>
      <w:r w:rsidRPr="0015301F">
        <w:rPr>
          <w:rFonts w:ascii="Times New Roman" w:hAnsi="Times New Roman" w:cs="Times New Roman"/>
          <w:spacing w:val="-15"/>
          <w:sz w:val="24"/>
          <w:szCs w:val="24"/>
        </w:rPr>
        <w:t xml:space="preserve"> </w:t>
      </w:r>
      <w:r w:rsidRPr="0015301F">
        <w:rPr>
          <w:rFonts w:ascii="Times New Roman" w:hAnsi="Times New Roman" w:cs="Times New Roman"/>
          <w:sz w:val="24"/>
          <w:szCs w:val="24"/>
        </w:rPr>
        <w:t>mental,</w:t>
      </w:r>
      <w:r w:rsidRPr="0015301F">
        <w:rPr>
          <w:rFonts w:ascii="Times New Roman" w:hAnsi="Times New Roman" w:cs="Times New Roman"/>
          <w:spacing w:val="-15"/>
          <w:sz w:val="24"/>
          <w:szCs w:val="24"/>
        </w:rPr>
        <w:t xml:space="preserve"> </w:t>
      </w:r>
      <w:r w:rsidRPr="0015301F">
        <w:rPr>
          <w:rFonts w:ascii="Times New Roman" w:hAnsi="Times New Roman" w:cs="Times New Roman"/>
          <w:sz w:val="24"/>
          <w:szCs w:val="24"/>
        </w:rPr>
        <w:t>sosial</w:t>
      </w:r>
      <w:r w:rsidRPr="0015301F">
        <w:rPr>
          <w:rFonts w:ascii="Times New Roman" w:hAnsi="Times New Roman" w:cs="Times New Roman"/>
          <w:spacing w:val="-15"/>
          <w:sz w:val="24"/>
          <w:szCs w:val="24"/>
        </w:rPr>
        <w:t xml:space="preserve"> </w:t>
      </w:r>
      <w:r w:rsidRPr="0015301F">
        <w:rPr>
          <w:rFonts w:ascii="Times New Roman" w:hAnsi="Times New Roman" w:cs="Times New Roman"/>
          <w:sz w:val="24"/>
          <w:szCs w:val="24"/>
        </w:rPr>
        <w:t>dan</w:t>
      </w:r>
      <w:r w:rsidRPr="0015301F">
        <w:rPr>
          <w:rFonts w:ascii="Times New Roman" w:hAnsi="Times New Roman" w:cs="Times New Roman"/>
          <w:spacing w:val="-15"/>
          <w:sz w:val="24"/>
          <w:szCs w:val="24"/>
        </w:rPr>
        <w:t xml:space="preserve"> </w:t>
      </w:r>
      <w:r w:rsidRPr="0015301F">
        <w:rPr>
          <w:rFonts w:ascii="Times New Roman" w:hAnsi="Times New Roman" w:cs="Times New Roman"/>
          <w:sz w:val="24"/>
          <w:szCs w:val="24"/>
        </w:rPr>
        <w:t>lingkungan</w:t>
      </w:r>
      <w:r w:rsidRPr="0015301F">
        <w:rPr>
          <w:rFonts w:ascii="Times New Roman" w:hAnsi="Times New Roman" w:cs="Times New Roman"/>
          <w:spacing w:val="-12"/>
          <w:sz w:val="24"/>
          <w:szCs w:val="24"/>
        </w:rPr>
        <w:t xml:space="preserve"> </w:t>
      </w:r>
      <w:r w:rsidRPr="0015301F">
        <w:rPr>
          <w:rFonts w:ascii="Times New Roman" w:hAnsi="Times New Roman" w:cs="Times New Roman"/>
          <w:sz w:val="24"/>
          <w:szCs w:val="24"/>
        </w:rPr>
        <w:t>keluarga.</w:t>
      </w:r>
      <w:r w:rsidRPr="0015301F">
        <w:rPr>
          <w:rFonts w:ascii="Times New Roman" w:hAnsi="Times New Roman" w:cs="Times New Roman"/>
          <w:spacing w:val="-10"/>
          <w:sz w:val="24"/>
          <w:szCs w:val="24"/>
        </w:rPr>
        <w:t xml:space="preserve"> </w:t>
      </w:r>
      <w:r w:rsidRPr="0015301F">
        <w:rPr>
          <w:rFonts w:ascii="Times New Roman" w:hAnsi="Times New Roman" w:cs="Times New Roman"/>
          <w:sz w:val="24"/>
          <w:szCs w:val="24"/>
        </w:rPr>
        <w:t>Dengan</w:t>
      </w:r>
      <w:r w:rsidRPr="0015301F">
        <w:rPr>
          <w:rFonts w:ascii="Times New Roman" w:hAnsi="Times New Roman" w:cs="Times New Roman"/>
          <w:spacing w:val="-15"/>
          <w:sz w:val="24"/>
          <w:szCs w:val="24"/>
        </w:rPr>
        <w:t xml:space="preserve"> </w:t>
      </w:r>
      <w:r w:rsidRPr="0015301F">
        <w:rPr>
          <w:rFonts w:ascii="Times New Roman" w:hAnsi="Times New Roman" w:cs="Times New Roman"/>
          <w:sz w:val="24"/>
          <w:szCs w:val="24"/>
        </w:rPr>
        <w:t>meningkatkan</w:t>
      </w:r>
      <w:r w:rsidRPr="0015301F">
        <w:rPr>
          <w:rFonts w:ascii="Times New Roman" w:hAnsi="Times New Roman" w:cs="Times New Roman"/>
          <w:spacing w:val="19"/>
          <w:sz w:val="24"/>
          <w:szCs w:val="24"/>
        </w:rPr>
        <w:t xml:space="preserve"> </w:t>
      </w:r>
      <w:r w:rsidRPr="0015301F">
        <w:rPr>
          <w:rFonts w:ascii="Times New Roman" w:hAnsi="Times New Roman" w:cs="Times New Roman"/>
          <w:sz w:val="24"/>
          <w:szCs w:val="24"/>
        </w:rPr>
        <w:t>kualitas</w:t>
      </w:r>
      <w:r w:rsidRPr="0015301F">
        <w:rPr>
          <w:rFonts w:ascii="Times New Roman" w:hAnsi="Times New Roman" w:cs="Times New Roman"/>
          <w:spacing w:val="-1"/>
          <w:sz w:val="24"/>
          <w:szCs w:val="24"/>
        </w:rPr>
        <w:t xml:space="preserve"> </w:t>
      </w:r>
      <w:r w:rsidRPr="0015301F">
        <w:rPr>
          <w:rFonts w:ascii="Times New Roman" w:hAnsi="Times New Roman" w:cs="Times New Roman"/>
          <w:sz w:val="24"/>
          <w:szCs w:val="24"/>
        </w:rPr>
        <w:t>hidup</w:t>
      </w:r>
      <w:r w:rsidRPr="0015301F">
        <w:rPr>
          <w:rFonts w:ascii="Times New Roman" w:hAnsi="Times New Roman" w:cs="Times New Roman"/>
          <w:spacing w:val="-8"/>
          <w:sz w:val="24"/>
          <w:szCs w:val="24"/>
        </w:rPr>
        <w:t xml:space="preserve"> </w:t>
      </w:r>
      <w:r w:rsidRPr="0015301F">
        <w:rPr>
          <w:rFonts w:ascii="Times New Roman" w:hAnsi="Times New Roman" w:cs="Times New Roman"/>
          <w:sz w:val="24"/>
          <w:szCs w:val="24"/>
        </w:rPr>
        <w:t>dan</w:t>
      </w:r>
      <w:r w:rsidRPr="0015301F">
        <w:rPr>
          <w:rFonts w:ascii="Times New Roman" w:hAnsi="Times New Roman" w:cs="Times New Roman"/>
          <w:spacing w:val="-15"/>
          <w:sz w:val="24"/>
          <w:szCs w:val="24"/>
        </w:rPr>
        <w:t xml:space="preserve"> </w:t>
      </w:r>
      <w:r w:rsidRPr="0015301F">
        <w:rPr>
          <w:rFonts w:ascii="Times New Roman" w:hAnsi="Times New Roman" w:cs="Times New Roman"/>
          <w:sz w:val="24"/>
          <w:szCs w:val="24"/>
        </w:rPr>
        <w:t>praktek hidup sehat dalam keluarga, maka kesehatan</w:t>
      </w:r>
      <w:r w:rsidRPr="0015301F">
        <w:rPr>
          <w:rFonts w:ascii="Times New Roman" w:hAnsi="Times New Roman" w:cs="Times New Roman"/>
          <w:spacing w:val="-4"/>
          <w:sz w:val="24"/>
          <w:szCs w:val="24"/>
        </w:rPr>
        <w:t xml:space="preserve"> </w:t>
      </w:r>
      <w:r w:rsidRPr="0015301F">
        <w:rPr>
          <w:rFonts w:ascii="Times New Roman" w:hAnsi="Times New Roman" w:cs="Times New Roman"/>
          <w:sz w:val="24"/>
          <w:szCs w:val="24"/>
        </w:rPr>
        <w:t>individu</w:t>
      </w:r>
      <w:r w:rsidRPr="0015301F">
        <w:rPr>
          <w:rFonts w:ascii="Times New Roman" w:hAnsi="Times New Roman" w:cs="Times New Roman"/>
          <w:spacing w:val="40"/>
          <w:sz w:val="24"/>
          <w:szCs w:val="24"/>
        </w:rPr>
        <w:t xml:space="preserve"> </w:t>
      </w:r>
      <w:r w:rsidRPr="0015301F">
        <w:rPr>
          <w:rFonts w:ascii="Times New Roman" w:hAnsi="Times New Roman" w:cs="Times New Roman"/>
          <w:sz w:val="24"/>
          <w:szCs w:val="24"/>
        </w:rPr>
        <w:t>dan keluarga secara</w:t>
      </w:r>
      <w:r w:rsidRPr="0015301F">
        <w:rPr>
          <w:rFonts w:ascii="Times New Roman" w:hAnsi="Times New Roman" w:cs="Times New Roman"/>
          <w:spacing w:val="-6"/>
          <w:sz w:val="24"/>
          <w:szCs w:val="24"/>
        </w:rPr>
        <w:t xml:space="preserve"> </w:t>
      </w:r>
      <w:r w:rsidRPr="0015301F">
        <w:rPr>
          <w:rFonts w:ascii="Times New Roman" w:hAnsi="Times New Roman" w:cs="Times New Roman"/>
          <w:sz w:val="24"/>
          <w:szCs w:val="24"/>
        </w:rPr>
        <w:t>keseluruhan akan meningkat</w:t>
      </w:r>
      <w:r>
        <w:rPr>
          <w:rFonts w:ascii="Times New Roman" w:hAnsi="Times New Roman" w:cs="Times New Roman"/>
          <w:sz w:val="24"/>
          <w:szCs w:val="24"/>
        </w:rPr>
        <w:t>.</w:t>
      </w:r>
    </w:p>
    <w:p w14:paraId="76D1393C" w14:textId="77777777" w:rsidR="00C21F57" w:rsidRDefault="00C21F57" w:rsidP="00625405">
      <w:pPr>
        <w:widowControl w:val="0"/>
        <w:autoSpaceDE w:val="0"/>
        <w:autoSpaceDN w:val="0"/>
        <w:spacing w:line="360" w:lineRule="auto"/>
        <w:ind w:left="1843" w:firstLine="567"/>
        <w:jc w:val="both"/>
        <w:rPr>
          <w:rFonts w:ascii="Times New Roman" w:hAnsi="Times New Roman" w:cs="Times New Roman"/>
          <w:sz w:val="24"/>
          <w:szCs w:val="24"/>
        </w:rPr>
      </w:pPr>
      <w:r>
        <w:rPr>
          <w:rFonts w:ascii="Times New Roman" w:hAnsi="Times New Roman" w:cs="Times New Roman"/>
          <w:sz w:val="24"/>
          <w:szCs w:val="24"/>
        </w:rPr>
        <w:t>Nilai IKS Kabupaten Sumedang per Kecamatan di tahun 2024 ada yang tinggi ada yang rendah. Walaupun meningkat tetap perlu mendapatkan perhatian pemerintah untuk penyediaan serta kemudahan akses pelayanan kesehatan bagi masyarakat Kabupaten Sumedang harus tetap ditingkatkan</w:t>
      </w:r>
      <w:r w:rsidR="00625405">
        <w:rPr>
          <w:rFonts w:ascii="Times New Roman" w:hAnsi="Times New Roman" w:cs="Times New Roman"/>
          <w:sz w:val="24"/>
          <w:szCs w:val="24"/>
        </w:rPr>
        <w:t>.</w:t>
      </w:r>
    </w:p>
    <w:p w14:paraId="538D9806" w14:textId="77777777" w:rsidR="00625405" w:rsidRDefault="00625405" w:rsidP="00625405">
      <w:pPr>
        <w:widowControl w:val="0"/>
        <w:autoSpaceDE w:val="0"/>
        <w:autoSpaceDN w:val="0"/>
        <w:spacing w:line="360" w:lineRule="auto"/>
        <w:ind w:left="1843" w:hanging="850"/>
        <w:jc w:val="both"/>
        <w:rPr>
          <w:rFonts w:ascii="Times New Roman" w:hAnsi="Times New Roman" w:cs="Times New Roman"/>
          <w:sz w:val="24"/>
          <w:szCs w:val="24"/>
        </w:rPr>
      </w:pPr>
    </w:p>
    <w:p w14:paraId="7A0E074D" w14:textId="77777777" w:rsidR="00625405" w:rsidRDefault="00625405" w:rsidP="00625405">
      <w:pPr>
        <w:widowControl w:val="0"/>
        <w:autoSpaceDE w:val="0"/>
        <w:autoSpaceDN w:val="0"/>
        <w:spacing w:line="360" w:lineRule="auto"/>
        <w:ind w:left="1843" w:hanging="850"/>
        <w:jc w:val="both"/>
        <w:rPr>
          <w:rFonts w:ascii="Times New Roman" w:eastAsia="Arial" w:hAnsi="Times New Roman" w:cs="Times New Roman"/>
          <w:b/>
          <w:bCs/>
          <w:iCs/>
          <w:sz w:val="24"/>
          <w:szCs w:val="24"/>
          <w:lang w:eastAsia="en-US"/>
        </w:rPr>
      </w:pPr>
      <w:r w:rsidRPr="00625405">
        <w:rPr>
          <w:rFonts w:ascii="Times New Roman" w:hAnsi="Times New Roman" w:cs="Times New Roman"/>
          <w:b/>
          <w:sz w:val="24"/>
          <w:szCs w:val="24"/>
        </w:rPr>
        <w:t>1.7.2.3</w:t>
      </w:r>
      <w:r w:rsidRPr="00625405">
        <w:rPr>
          <w:rFonts w:ascii="Times New Roman" w:hAnsi="Times New Roman" w:cs="Times New Roman"/>
          <w:b/>
          <w:sz w:val="24"/>
          <w:szCs w:val="24"/>
        </w:rPr>
        <w:tab/>
      </w:r>
      <w:r w:rsidRPr="00CD442B">
        <w:rPr>
          <w:rFonts w:ascii="Times New Roman" w:eastAsia="Arial" w:hAnsi="Times New Roman" w:cs="Times New Roman"/>
          <w:b/>
          <w:bCs/>
          <w:iCs/>
          <w:sz w:val="24"/>
          <w:szCs w:val="24"/>
          <w:lang w:eastAsia="en-US"/>
        </w:rPr>
        <w:t>Aspek Ekonomi</w:t>
      </w:r>
    </w:p>
    <w:p w14:paraId="073B0F1C" w14:textId="77777777" w:rsidR="00625405" w:rsidRDefault="00625405" w:rsidP="00625405">
      <w:pPr>
        <w:widowControl w:val="0"/>
        <w:autoSpaceDE w:val="0"/>
        <w:autoSpaceDN w:val="0"/>
        <w:spacing w:line="360" w:lineRule="auto"/>
        <w:ind w:left="1843" w:firstLine="567"/>
        <w:jc w:val="both"/>
        <w:rPr>
          <w:rFonts w:ascii="Times New Roman" w:hAnsi="Times New Roman" w:cs="Times New Roman"/>
          <w:sz w:val="24"/>
          <w:szCs w:val="24"/>
        </w:rPr>
      </w:pPr>
      <w:r w:rsidRPr="00373B0A">
        <w:rPr>
          <w:rFonts w:ascii="Times New Roman" w:hAnsi="Times New Roman" w:cs="Times New Roman"/>
          <w:sz w:val="24"/>
          <w:szCs w:val="24"/>
        </w:rPr>
        <w:t>Isu</w:t>
      </w:r>
      <w:r w:rsidRPr="00373B0A">
        <w:rPr>
          <w:rFonts w:ascii="Times New Roman" w:hAnsi="Times New Roman" w:cs="Times New Roman"/>
          <w:spacing w:val="-15"/>
          <w:sz w:val="24"/>
          <w:szCs w:val="24"/>
        </w:rPr>
        <w:t xml:space="preserve"> </w:t>
      </w:r>
      <w:r w:rsidRPr="00373B0A">
        <w:rPr>
          <w:rFonts w:ascii="Times New Roman" w:hAnsi="Times New Roman" w:cs="Times New Roman"/>
          <w:sz w:val="24"/>
          <w:szCs w:val="24"/>
        </w:rPr>
        <w:t>strategis</w:t>
      </w:r>
      <w:r w:rsidRPr="00373B0A">
        <w:rPr>
          <w:rFonts w:ascii="Times New Roman" w:hAnsi="Times New Roman" w:cs="Times New Roman"/>
          <w:spacing w:val="-15"/>
          <w:sz w:val="24"/>
          <w:szCs w:val="24"/>
        </w:rPr>
        <w:t xml:space="preserve"> </w:t>
      </w:r>
      <w:r w:rsidRPr="00373B0A">
        <w:rPr>
          <w:rFonts w:ascii="Times New Roman" w:hAnsi="Times New Roman" w:cs="Times New Roman"/>
          <w:sz w:val="24"/>
          <w:szCs w:val="24"/>
        </w:rPr>
        <w:t>adalah</w:t>
      </w:r>
      <w:r w:rsidRPr="00373B0A">
        <w:rPr>
          <w:rFonts w:ascii="Times New Roman" w:hAnsi="Times New Roman" w:cs="Times New Roman"/>
          <w:spacing w:val="-15"/>
          <w:sz w:val="24"/>
          <w:szCs w:val="24"/>
        </w:rPr>
        <w:t xml:space="preserve"> </w:t>
      </w:r>
      <w:r w:rsidRPr="00373B0A">
        <w:rPr>
          <w:rFonts w:ascii="Times New Roman" w:hAnsi="Times New Roman" w:cs="Times New Roman"/>
          <w:sz w:val="24"/>
          <w:szCs w:val="24"/>
        </w:rPr>
        <w:t>kondisi</w:t>
      </w:r>
      <w:r w:rsidRPr="00373B0A">
        <w:rPr>
          <w:rFonts w:ascii="Times New Roman" w:hAnsi="Times New Roman" w:cs="Times New Roman"/>
          <w:spacing w:val="2"/>
          <w:sz w:val="24"/>
          <w:szCs w:val="24"/>
        </w:rPr>
        <w:t xml:space="preserve"> </w:t>
      </w:r>
      <w:r w:rsidRPr="00373B0A">
        <w:rPr>
          <w:rFonts w:ascii="Times New Roman" w:hAnsi="Times New Roman" w:cs="Times New Roman"/>
          <w:sz w:val="24"/>
          <w:szCs w:val="24"/>
        </w:rPr>
        <w:t>atau</w:t>
      </w:r>
      <w:r w:rsidRPr="00373B0A">
        <w:rPr>
          <w:rFonts w:ascii="Times New Roman" w:hAnsi="Times New Roman" w:cs="Times New Roman"/>
          <w:spacing w:val="-15"/>
          <w:sz w:val="24"/>
          <w:szCs w:val="24"/>
        </w:rPr>
        <w:t xml:space="preserve"> </w:t>
      </w:r>
      <w:r w:rsidRPr="00373B0A">
        <w:rPr>
          <w:rFonts w:ascii="Times New Roman" w:hAnsi="Times New Roman" w:cs="Times New Roman"/>
          <w:sz w:val="24"/>
          <w:szCs w:val="24"/>
        </w:rPr>
        <w:t>fenomena</w:t>
      </w:r>
      <w:r w:rsidRPr="00373B0A">
        <w:rPr>
          <w:rFonts w:ascii="Times New Roman" w:hAnsi="Times New Roman" w:cs="Times New Roman"/>
          <w:spacing w:val="-12"/>
          <w:sz w:val="24"/>
          <w:szCs w:val="24"/>
        </w:rPr>
        <w:t xml:space="preserve"> </w:t>
      </w:r>
      <w:r w:rsidRPr="00373B0A">
        <w:rPr>
          <w:rFonts w:ascii="Times New Roman" w:hAnsi="Times New Roman" w:cs="Times New Roman"/>
          <w:sz w:val="24"/>
          <w:szCs w:val="24"/>
        </w:rPr>
        <w:t>yang</w:t>
      </w:r>
      <w:r w:rsidRPr="00373B0A">
        <w:rPr>
          <w:rFonts w:ascii="Times New Roman" w:hAnsi="Times New Roman" w:cs="Times New Roman"/>
          <w:spacing w:val="-10"/>
          <w:sz w:val="24"/>
          <w:szCs w:val="24"/>
        </w:rPr>
        <w:t xml:space="preserve"> </w:t>
      </w:r>
      <w:r w:rsidRPr="00373B0A">
        <w:rPr>
          <w:rFonts w:ascii="Times New Roman" w:hAnsi="Times New Roman" w:cs="Times New Roman"/>
          <w:sz w:val="24"/>
          <w:szCs w:val="24"/>
        </w:rPr>
        <w:t>memiliki</w:t>
      </w:r>
      <w:r w:rsidRPr="00373B0A">
        <w:rPr>
          <w:rFonts w:ascii="Times New Roman" w:hAnsi="Times New Roman" w:cs="Times New Roman"/>
          <w:spacing w:val="28"/>
          <w:sz w:val="24"/>
          <w:szCs w:val="24"/>
        </w:rPr>
        <w:t xml:space="preserve"> </w:t>
      </w:r>
      <w:r w:rsidRPr="00373B0A">
        <w:rPr>
          <w:rFonts w:ascii="Times New Roman" w:hAnsi="Times New Roman" w:cs="Times New Roman"/>
          <w:sz w:val="24"/>
          <w:szCs w:val="24"/>
        </w:rPr>
        <w:t>dampak</w:t>
      </w:r>
      <w:r w:rsidRPr="00373B0A">
        <w:rPr>
          <w:rFonts w:ascii="Times New Roman" w:hAnsi="Times New Roman" w:cs="Times New Roman"/>
          <w:spacing w:val="-10"/>
          <w:sz w:val="24"/>
          <w:szCs w:val="24"/>
        </w:rPr>
        <w:t xml:space="preserve"> </w:t>
      </w:r>
      <w:r w:rsidRPr="00373B0A">
        <w:rPr>
          <w:rFonts w:ascii="Times New Roman" w:hAnsi="Times New Roman" w:cs="Times New Roman"/>
          <w:sz w:val="24"/>
          <w:szCs w:val="24"/>
        </w:rPr>
        <w:t>signifikan</w:t>
      </w:r>
      <w:r w:rsidRPr="00373B0A">
        <w:rPr>
          <w:rFonts w:ascii="Times New Roman" w:hAnsi="Times New Roman" w:cs="Times New Roman"/>
          <w:spacing w:val="23"/>
          <w:sz w:val="24"/>
          <w:szCs w:val="24"/>
        </w:rPr>
        <w:t xml:space="preserve"> </w:t>
      </w:r>
      <w:r w:rsidRPr="00373B0A">
        <w:rPr>
          <w:rFonts w:ascii="Times New Roman" w:hAnsi="Times New Roman" w:cs="Times New Roman"/>
          <w:sz w:val="24"/>
          <w:szCs w:val="24"/>
        </w:rPr>
        <w:t>di</w:t>
      </w:r>
      <w:r w:rsidRPr="00373B0A">
        <w:rPr>
          <w:rFonts w:ascii="Times New Roman" w:hAnsi="Times New Roman" w:cs="Times New Roman"/>
          <w:spacing w:val="-6"/>
          <w:sz w:val="24"/>
          <w:szCs w:val="24"/>
        </w:rPr>
        <w:t xml:space="preserve"> </w:t>
      </w:r>
      <w:r w:rsidRPr="00373B0A">
        <w:rPr>
          <w:rFonts w:ascii="Times New Roman" w:hAnsi="Times New Roman" w:cs="Times New Roman"/>
          <w:sz w:val="24"/>
          <w:szCs w:val="24"/>
        </w:rPr>
        <w:t>masa</w:t>
      </w:r>
      <w:r w:rsidRPr="00373B0A">
        <w:rPr>
          <w:rFonts w:ascii="Times New Roman" w:hAnsi="Times New Roman" w:cs="Times New Roman"/>
          <w:spacing w:val="-15"/>
          <w:sz w:val="24"/>
          <w:szCs w:val="24"/>
        </w:rPr>
        <w:t xml:space="preserve"> </w:t>
      </w:r>
      <w:r w:rsidRPr="00373B0A">
        <w:rPr>
          <w:rFonts w:ascii="Times New Roman" w:hAnsi="Times New Roman" w:cs="Times New Roman"/>
          <w:sz w:val="24"/>
          <w:szCs w:val="24"/>
        </w:rPr>
        <w:t>depan dan</w:t>
      </w:r>
      <w:r w:rsidRPr="00373B0A">
        <w:rPr>
          <w:rFonts w:ascii="Times New Roman" w:hAnsi="Times New Roman" w:cs="Times New Roman"/>
          <w:spacing w:val="-15"/>
          <w:sz w:val="24"/>
          <w:szCs w:val="24"/>
        </w:rPr>
        <w:t xml:space="preserve"> </w:t>
      </w:r>
      <w:r w:rsidRPr="00373B0A">
        <w:rPr>
          <w:rFonts w:ascii="Times New Roman" w:hAnsi="Times New Roman" w:cs="Times New Roman"/>
          <w:sz w:val="24"/>
          <w:szCs w:val="24"/>
        </w:rPr>
        <w:t>memerlukan perhatian karena</w:t>
      </w:r>
      <w:r w:rsidRPr="00373B0A">
        <w:rPr>
          <w:rFonts w:ascii="Times New Roman" w:hAnsi="Times New Roman" w:cs="Times New Roman"/>
          <w:spacing w:val="-11"/>
          <w:sz w:val="24"/>
          <w:szCs w:val="24"/>
        </w:rPr>
        <w:t xml:space="preserve"> </w:t>
      </w:r>
      <w:r w:rsidRPr="00373B0A">
        <w:rPr>
          <w:rFonts w:ascii="Times New Roman" w:hAnsi="Times New Roman" w:cs="Times New Roman"/>
          <w:sz w:val="24"/>
          <w:szCs w:val="24"/>
        </w:rPr>
        <w:t>dapat</w:t>
      </w:r>
      <w:r w:rsidRPr="00373B0A">
        <w:rPr>
          <w:rFonts w:ascii="Times New Roman" w:hAnsi="Times New Roman" w:cs="Times New Roman"/>
          <w:spacing w:val="-15"/>
          <w:sz w:val="24"/>
          <w:szCs w:val="24"/>
        </w:rPr>
        <w:t xml:space="preserve"> </w:t>
      </w:r>
      <w:r w:rsidRPr="00373B0A">
        <w:rPr>
          <w:rFonts w:ascii="Times New Roman" w:hAnsi="Times New Roman" w:cs="Times New Roman"/>
          <w:sz w:val="24"/>
          <w:szCs w:val="24"/>
        </w:rPr>
        <w:t>menimbulkan</w:t>
      </w:r>
      <w:r w:rsidRPr="00373B0A">
        <w:rPr>
          <w:rFonts w:ascii="Times New Roman" w:hAnsi="Times New Roman" w:cs="Times New Roman"/>
          <w:spacing w:val="37"/>
          <w:sz w:val="24"/>
          <w:szCs w:val="24"/>
        </w:rPr>
        <w:t xml:space="preserve"> </w:t>
      </w:r>
      <w:r w:rsidRPr="00373B0A">
        <w:rPr>
          <w:rFonts w:ascii="Times New Roman" w:hAnsi="Times New Roman" w:cs="Times New Roman"/>
          <w:sz w:val="24"/>
          <w:szCs w:val="24"/>
        </w:rPr>
        <w:t>permasalahan besar</w:t>
      </w:r>
      <w:r w:rsidRPr="00373B0A">
        <w:rPr>
          <w:rFonts w:ascii="Times New Roman" w:hAnsi="Times New Roman" w:cs="Times New Roman"/>
          <w:spacing w:val="-15"/>
          <w:sz w:val="24"/>
          <w:szCs w:val="24"/>
        </w:rPr>
        <w:t xml:space="preserve"> </w:t>
      </w:r>
      <w:r w:rsidRPr="00373B0A">
        <w:rPr>
          <w:rFonts w:ascii="Times New Roman" w:hAnsi="Times New Roman" w:cs="Times New Roman"/>
          <w:sz w:val="24"/>
          <w:szCs w:val="24"/>
        </w:rPr>
        <w:t>jika</w:t>
      </w:r>
      <w:r w:rsidRPr="00373B0A">
        <w:rPr>
          <w:rFonts w:ascii="Times New Roman" w:hAnsi="Times New Roman" w:cs="Times New Roman"/>
          <w:spacing w:val="24"/>
          <w:sz w:val="24"/>
          <w:szCs w:val="24"/>
        </w:rPr>
        <w:t xml:space="preserve"> </w:t>
      </w:r>
      <w:r w:rsidRPr="00373B0A">
        <w:rPr>
          <w:rFonts w:ascii="Times New Roman" w:hAnsi="Times New Roman" w:cs="Times New Roman"/>
          <w:sz w:val="24"/>
          <w:szCs w:val="24"/>
        </w:rPr>
        <w:t>tidak diantisipasi atau kehilangan peluang penting jika tidak dimanfaatkan. Isu-isu strategis aspek ekonomi dari kualitas</w:t>
      </w:r>
      <w:r w:rsidRPr="00373B0A">
        <w:rPr>
          <w:rFonts w:ascii="Times New Roman" w:hAnsi="Times New Roman" w:cs="Times New Roman"/>
          <w:spacing w:val="40"/>
          <w:sz w:val="24"/>
          <w:szCs w:val="24"/>
        </w:rPr>
        <w:t xml:space="preserve"> </w:t>
      </w:r>
      <w:r w:rsidRPr="00373B0A">
        <w:rPr>
          <w:rFonts w:ascii="Times New Roman" w:hAnsi="Times New Roman" w:cs="Times New Roman"/>
          <w:sz w:val="24"/>
          <w:szCs w:val="24"/>
        </w:rPr>
        <w:t>penduduk</w:t>
      </w:r>
      <w:r w:rsidRPr="00373B0A">
        <w:rPr>
          <w:rFonts w:ascii="Times New Roman" w:hAnsi="Times New Roman" w:cs="Times New Roman"/>
          <w:spacing w:val="40"/>
          <w:sz w:val="24"/>
          <w:szCs w:val="24"/>
        </w:rPr>
        <w:t xml:space="preserve"> </w:t>
      </w:r>
      <w:r w:rsidRPr="00373B0A">
        <w:rPr>
          <w:rFonts w:ascii="Times New Roman" w:hAnsi="Times New Roman" w:cs="Times New Roman"/>
          <w:sz w:val="24"/>
          <w:szCs w:val="24"/>
        </w:rPr>
        <w:t>sebagai berikut</w:t>
      </w:r>
    </w:p>
    <w:p w14:paraId="7FBF5BA4" w14:textId="77777777" w:rsidR="00625405" w:rsidRPr="00625405" w:rsidRDefault="00625405" w:rsidP="00933C7C">
      <w:pPr>
        <w:pStyle w:val="ListParagraph"/>
        <w:widowControl w:val="0"/>
        <w:numPr>
          <w:ilvl w:val="0"/>
          <w:numId w:val="61"/>
        </w:numPr>
        <w:autoSpaceDE w:val="0"/>
        <w:autoSpaceDN w:val="0"/>
        <w:spacing w:line="360" w:lineRule="auto"/>
        <w:jc w:val="both"/>
        <w:rPr>
          <w:rFonts w:ascii="Times New Roman" w:hAnsi="Times New Roman" w:cs="Times New Roman"/>
          <w:sz w:val="24"/>
          <w:szCs w:val="24"/>
        </w:rPr>
      </w:pPr>
      <w:r w:rsidRPr="00625405">
        <w:rPr>
          <w:rFonts w:ascii="Times New Roman" w:eastAsia="Calibri" w:hAnsi="Times New Roman" w:cs="Times New Roman"/>
          <w:b/>
          <w:bCs/>
          <w:sz w:val="24"/>
          <w:szCs w:val="24"/>
          <w:lang w:eastAsia="en-US"/>
        </w:rPr>
        <w:t>Tingkat Kemiskinan</w:t>
      </w:r>
    </w:p>
    <w:p w14:paraId="6B2BA4CD" w14:textId="77777777" w:rsidR="00625405" w:rsidRDefault="00625405" w:rsidP="00625405">
      <w:pPr>
        <w:pStyle w:val="ListParagraph"/>
        <w:widowControl w:val="0"/>
        <w:autoSpaceDE w:val="0"/>
        <w:autoSpaceDN w:val="0"/>
        <w:spacing w:line="360" w:lineRule="auto"/>
        <w:ind w:left="1800"/>
        <w:jc w:val="both"/>
        <w:rPr>
          <w:rFonts w:ascii="Times New Roman" w:hAnsi="Times New Roman" w:cs="Times New Roman"/>
          <w:sz w:val="24"/>
          <w:szCs w:val="24"/>
        </w:rPr>
      </w:pPr>
      <w:r w:rsidRPr="00625405">
        <w:rPr>
          <w:rFonts w:ascii="Times New Roman" w:hAnsi="Times New Roman" w:cs="Times New Roman"/>
          <w:sz w:val="24"/>
          <w:szCs w:val="24"/>
          <w:highlight w:val="yellow"/>
        </w:rPr>
        <w:t>Tingkat</w:t>
      </w:r>
      <w:r w:rsidRPr="00625405">
        <w:rPr>
          <w:rFonts w:ascii="Times New Roman" w:hAnsi="Times New Roman" w:cs="Times New Roman"/>
          <w:spacing w:val="-15"/>
          <w:sz w:val="24"/>
          <w:szCs w:val="24"/>
          <w:highlight w:val="yellow"/>
        </w:rPr>
        <w:t xml:space="preserve"> </w:t>
      </w:r>
      <w:r w:rsidRPr="00625405">
        <w:rPr>
          <w:rFonts w:ascii="Times New Roman" w:hAnsi="Times New Roman" w:cs="Times New Roman"/>
          <w:sz w:val="24"/>
          <w:szCs w:val="24"/>
          <w:highlight w:val="yellow"/>
        </w:rPr>
        <w:t>kemiskinan</w:t>
      </w:r>
      <w:r w:rsidRPr="00625405">
        <w:rPr>
          <w:rFonts w:ascii="Times New Roman" w:hAnsi="Times New Roman" w:cs="Times New Roman"/>
          <w:spacing w:val="-15"/>
          <w:sz w:val="24"/>
          <w:szCs w:val="24"/>
          <w:highlight w:val="yellow"/>
        </w:rPr>
        <w:t xml:space="preserve"> </w:t>
      </w:r>
      <w:r w:rsidRPr="00625405">
        <w:rPr>
          <w:rFonts w:ascii="Times New Roman" w:hAnsi="Times New Roman" w:cs="Times New Roman"/>
          <w:sz w:val="24"/>
          <w:szCs w:val="24"/>
          <w:highlight w:val="yellow"/>
        </w:rPr>
        <w:t>di</w:t>
      </w:r>
      <w:r w:rsidRPr="00625405">
        <w:rPr>
          <w:rFonts w:ascii="Times New Roman" w:hAnsi="Times New Roman" w:cs="Times New Roman"/>
          <w:spacing w:val="-15"/>
          <w:sz w:val="24"/>
          <w:szCs w:val="24"/>
          <w:highlight w:val="yellow"/>
        </w:rPr>
        <w:t xml:space="preserve"> </w:t>
      </w:r>
      <w:r w:rsidRPr="00625405">
        <w:rPr>
          <w:rFonts w:ascii="Times New Roman" w:hAnsi="Times New Roman" w:cs="Times New Roman"/>
          <w:sz w:val="24"/>
          <w:szCs w:val="24"/>
          <w:highlight w:val="yellow"/>
        </w:rPr>
        <w:t>Kabupaten Sumedang</w:t>
      </w:r>
      <w:r w:rsidRPr="00625405">
        <w:rPr>
          <w:rFonts w:ascii="Times New Roman" w:hAnsi="Times New Roman" w:cs="Times New Roman"/>
          <w:spacing w:val="-15"/>
          <w:sz w:val="24"/>
          <w:szCs w:val="24"/>
          <w:highlight w:val="yellow"/>
        </w:rPr>
        <w:t xml:space="preserve"> </w:t>
      </w:r>
      <w:r w:rsidRPr="00625405">
        <w:rPr>
          <w:rFonts w:ascii="Times New Roman" w:hAnsi="Times New Roman" w:cs="Times New Roman"/>
          <w:sz w:val="24"/>
          <w:szCs w:val="24"/>
          <w:highlight w:val="yellow"/>
        </w:rPr>
        <w:t>dalam</w:t>
      </w:r>
      <w:r w:rsidRPr="00625405">
        <w:rPr>
          <w:rFonts w:ascii="Times New Roman" w:hAnsi="Times New Roman" w:cs="Times New Roman"/>
          <w:spacing w:val="-15"/>
          <w:sz w:val="24"/>
          <w:szCs w:val="24"/>
          <w:highlight w:val="yellow"/>
        </w:rPr>
        <w:t xml:space="preserve"> </w:t>
      </w:r>
      <w:r w:rsidR="000C2BC0">
        <w:rPr>
          <w:rFonts w:ascii="Times New Roman" w:hAnsi="Times New Roman" w:cs="Times New Roman"/>
          <w:sz w:val="24"/>
          <w:szCs w:val="24"/>
          <w:highlight w:val="yellow"/>
        </w:rPr>
        <w:t>1</w:t>
      </w:r>
      <w:r w:rsidRPr="00625405">
        <w:rPr>
          <w:rFonts w:ascii="Times New Roman" w:hAnsi="Times New Roman" w:cs="Times New Roman"/>
          <w:spacing w:val="-15"/>
          <w:sz w:val="24"/>
          <w:szCs w:val="24"/>
          <w:highlight w:val="yellow"/>
        </w:rPr>
        <w:t xml:space="preserve"> </w:t>
      </w:r>
      <w:r w:rsidRPr="00625405">
        <w:rPr>
          <w:rFonts w:ascii="Times New Roman" w:hAnsi="Times New Roman" w:cs="Times New Roman"/>
          <w:sz w:val="24"/>
          <w:szCs w:val="24"/>
          <w:highlight w:val="yellow"/>
        </w:rPr>
        <w:t>tahun</w:t>
      </w:r>
      <w:r w:rsidRPr="00625405">
        <w:rPr>
          <w:rFonts w:ascii="Times New Roman" w:hAnsi="Times New Roman" w:cs="Times New Roman"/>
          <w:spacing w:val="-15"/>
          <w:sz w:val="24"/>
          <w:szCs w:val="24"/>
          <w:highlight w:val="yellow"/>
        </w:rPr>
        <w:t xml:space="preserve"> </w:t>
      </w:r>
      <w:r w:rsidRPr="00625405">
        <w:rPr>
          <w:rFonts w:ascii="Times New Roman" w:hAnsi="Times New Roman" w:cs="Times New Roman"/>
          <w:sz w:val="24"/>
          <w:szCs w:val="24"/>
          <w:highlight w:val="yellow"/>
        </w:rPr>
        <w:t>terakhir</w:t>
      </w:r>
      <w:r w:rsidRPr="00625405">
        <w:rPr>
          <w:rFonts w:ascii="Times New Roman" w:hAnsi="Times New Roman" w:cs="Times New Roman"/>
          <w:spacing w:val="-15"/>
          <w:sz w:val="24"/>
          <w:szCs w:val="24"/>
          <w:highlight w:val="yellow"/>
        </w:rPr>
        <w:t xml:space="preserve"> </w:t>
      </w:r>
      <w:r w:rsidRPr="00625405">
        <w:rPr>
          <w:rFonts w:ascii="Times New Roman" w:hAnsi="Times New Roman" w:cs="Times New Roman"/>
          <w:sz w:val="24"/>
          <w:szCs w:val="24"/>
          <w:highlight w:val="yellow"/>
        </w:rPr>
        <w:t>mengalami</w:t>
      </w:r>
      <w:r w:rsidRPr="00625405">
        <w:rPr>
          <w:rFonts w:ascii="Times New Roman" w:hAnsi="Times New Roman" w:cs="Times New Roman"/>
          <w:spacing w:val="-15"/>
          <w:sz w:val="24"/>
          <w:szCs w:val="24"/>
          <w:highlight w:val="yellow"/>
        </w:rPr>
        <w:t xml:space="preserve"> </w:t>
      </w:r>
      <w:r w:rsidRPr="00625405">
        <w:rPr>
          <w:rFonts w:ascii="Times New Roman" w:hAnsi="Times New Roman" w:cs="Times New Roman"/>
          <w:sz w:val="24"/>
          <w:szCs w:val="24"/>
          <w:highlight w:val="yellow"/>
        </w:rPr>
        <w:t>penurunan.</w:t>
      </w:r>
      <w:r w:rsidRPr="00625405">
        <w:rPr>
          <w:rFonts w:ascii="Times New Roman" w:hAnsi="Times New Roman" w:cs="Times New Roman"/>
          <w:spacing w:val="-15"/>
          <w:sz w:val="24"/>
          <w:szCs w:val="24"/>
          <w:highlight w:val="yellow"/>
        </w:rPr>
        <w:t xml:space="preserve"> </w:t>
      </w:r>
      <w:r w:rsidRPr="00625405">
        <w:rPr>
          <w:rFonts w:ascii="Times New Roman" w:hAnsi="Times New Roman" w:cs="Times New Roman"/>
          <w:sz w:val="24"/>
          <w:szCs w:val="24"/>
          <w:highlight w:val="yellow"/>
        </w:rPr>
        <w:t>Persentase penduduk miskin</w:t>
      </w:r>
      <w:r w:rsidRPr="00625405">
        <w:rPr>
          <w:rFonts w:ascii="Times New Roman" w:hAnsi="Times New Roman" w:cs="Times New Roman"/>
          <w:spacing w:val="40"/>
          <w:sz w:val="24"/>
          <w:szCs w:val="24"/>
          <w:highlight w:val="yellow"/>
        </w:rPr>
        <w:t xml:space="preserve"> </w:t>
      </w:r>
      <w:r w:rsidRPr="00625405">
        <w:rPr>
          <w:rFonts w:ascii="Times New Roman" w:hAnsi="Times New Roman" w:cs="Times New Roman"/>
          <w:sz w:val="24"/>
          <w:szCs w:val="24"/>
          <w:highlight w:val="yellow"/>
        </w:rPr>
        <w:t>sebesar</w:t>
      </w:r>
      <w:r w:rsidR="000C2BC0">
        <w:rPr>
          <w:rFonts w:ascii="Times New Roman" w:hAnsi="Times New Roman" w:cs="Times New Roman"/>
          <w:sz w:val="24"/>
          <w:szCs w:val="24"/>
          <w:highlight w:val="yellow"/>
        </w:rPr>
        <w:t xml:space="preserve"> 9.1 % </w:t>
      </w:r>
      <w:r w:rsidRPr="00625405">
        <w:rPr>
          <w:rFonts w:ascii="Times New Roman" w:hAnsi="Times New Roman" w:cs="Times New Roman"/>
          <w:sz w:val="24"/>
          <w:szCs w:val="24"/>
          <w:highlight w:val="yellow"/>
        </w:rPr>
        <w:t>persen</w:t>
      </w:r>
      <w:r w:rsidRPr="00625405">
        <w:rPr>
          <w:rFonts w:ascii="Times New Roman" w:hAnsi="Times New Roman" w:cs="Times New Roman"/>
          <w:spacing w:val="-7"/>
          <w:sz w:val="24"/>
          <w:szCs w:val="24"/>
        </w:rPr>
        <w:t xml:space="preserve"> </w:t>
      </w:r>
      <w:r w:rsidRPr="00625405">
        <w:rPr>
          <w:rFonts w:ascii="Times New Roman" w:hAnsi="Times New Roman" w:cs="Times New Roman"/>
          <w:sz w:val="24"/>
          <w:szCs w:val="24"/>
        </w:rPr>
        <w:t xml:space="preserve">pada </w:t>
      </w:r>
      <w:r w:rsidR="000C2BC0">
        <w:rPr>
          <w:rFonts w:ascii="Times New Roman" w:hAnsi="Times New Roman" w:cs="Times New Roman"/>
          <w:sz w:val="24"/>
          <w:szCs w:val="24"/>
        </w:rPr>
        <w:t>tahun 2024</w:t>
      </w:r>
      <w:r w:rsidRPr="00625405">
        <w:rPr>
          <w:rFonts w:ascii="Times New Roman" w:hAnsi="Times New Roman" w:cs="Times New Roman"/>
          <w:sz w:val="24"/>
          <w:szCs w:val="24"/>
        </w:rPr>
        <w:t xml:space="preserve"> terus menurun hingga</w:t>
      </w:r>
      <w:r w:rsidRPr="00625405">
        <w:rPr>
          <w:rFonts w:ascii="Times New Roman" w:hAnsi="Times New Roman" w:cs="Times New Roman"/>
          <w:spacing w:val="40"/>
          <w:sz w:val="24"/>
          <w:szCs w:val="24"/>
        </w:rPr>
        <w:t xml:space="preserve"> </w:t>
      </w:r>
      <w:r w:rsidRPr="00625405">
        <w:rPr>
          <w:rFonts w:ascii="Times New Roman" w:hAnsi="Times New Roman" w:cs="Times New Roman"/>
          <w:sz w:val="24"/>
          <w:szCs w:val="24"/>
        </w:rPr>
        <w:t xml:space="preserve">tahun </w:t>
      </w:r>
      <w:r w:rsidR="000C2BC0">
        <w:rPr>
          <w:rFonts w:ascii="Times New Roman" w:hAnsi="Times New Roman" w:cs="Times New Roman"/>
          <w:sz w:val="24"/>
          <w:szCs w:val="24"/>
          <w:highlight w:val="yellow"/>
        </w:rPr>
        <w:t xml:space="preserve">2025. Pada Tahun 2025 </w:t>
      </w:r>
      <w:r w:rsidRPr="00625405">
        <w:rPr>
          <w:rFonts w:ascii="Times New Roman" w:hAnsi="Times New Roman" w:cs="Times New Roman"/>
          <w:sz w:val="24"/>
          <w:szCs w:val="24"/>
          <w:highlight w:val="yellow"/>
        </w:rPr>
        <w:t>tingkat kemiskinan</w:t>
      </w:r>
      <w:r w:rsidRPr="00625405">
        <w:rPr>
          <w:rFonts w:ascii="Times New Roman" w:hAnsi="Times New Roman" w:cs="Times New Roman"/>
          <w:spacing w:val="40"/>
          <w:sz w:val="24"/>
          <w:szCs w:val="24"/>
          <w:highlight w:val="yellow"/>
        </w:rPr>
        <w:t xml:space="preserve"> </w:t>
      </w:r>
      <w:r w:rsidRPr="00625405">
        <w:rPr>
          <w:rFonts w:ascii="Times New Roman" w:hAnsi="Times New Roman" w:cs="Times New Roman"/>
          <w:sz w:val="24"/>
          <w:szCs w:val="24"/>
          <w:highlight w:val="yellow"/>
        </w:rPr>
        <w:t>Kabupaten Sumedang sebesar</w:t>
      </w:r>
      <w:r w:rsidR="000C2BC0">
        <w:rPr>
          <w:rFonts w:ascii="Times New Roman" w:hAnsi="Times New Roman" w:cs="Times New Roman"/>
          <w:spacing w:val="-11"/>
          <w:sz w:val="24"/>
          <w:szCs w:val="24"/>
          <w:highlight w:val="yellow"/>
        </w:rPr>
        <w:t xml:space="preserve"> 8.81 %</w:t>
      </w:r>
      <w:r w:rsidRPr="00625405">
        <w:rPr>
          <w:rFonts w:ascii="Times New Roman" w:hAnsi="Times New Roman" w:cs="Times New Roman"/>
          <w:sz w:val="24"/>
          <w:szCs w:val="24"/>
          <w:highlight w:val="yellow"/>
        </w:rPr>
        <w:t xml:space="preserve"> persen.</w:t>
      </w:r>
      <w:r w:rsidR="000C2BC0">
        <w:rPr>
          <w:rFonts w:ascii="Times New Roman" w:hAnsi="Times New Roman" w:cs="Times New Roman"/>
          <w:sz w:val="24"/>
          <w:szCs w:val="24"/>
        </w:rPr>
        <w:t xml:space="preserve"> Artinya selama 1 </w:t>
      </w:r>
      <w:r w:rsidRPr="00625405">
        <w:rPr>
          <w:rFonts w:ascii="Times New Roman" w:hAnsi="Times New Roman" w:cs="Times New Roman"/>
          <w:sz w:val="24"/>
          <w:szCs w:val="24"/>
        </w:rPr>
        <w:t>tahun telah terjadi</w:t>
      </w:r>
      <w:r w:rsidRPr="00625405">
        <w:rPr>
          <w:rFonts w:ascii="Times New Roman" w:hAnsi="Times New Roman" w:cs="Times New Roman"/>
          <w:spacing w:val="-15"/>
          <w:sz w:val="24"/>
          <w:szCs w:val="24"/>
        </w:rPr>
        <w:t xml:space="preserve"> </w:t>
      </w:r>
      <w:r w:rsidRPr="00625405">
        <w:rPr>
          <w:rFonts w:ascii="Times New Roman" w:hAnsi="Times New Roman" w:cs="Times New Roman"/>
          <w:sz w:val="24"/>
          <w:szCs w:val="24"/>
        </w:rPr>
        <w:t>perbaikan</w:t>
      </w:r>
      <w:r w:rsidRPr="00625405">
        <w:rPr>
          <w:rFonts w:ascii="Times New Roman" w:hAnsi="Times New Roman" w:cs="Times New Roman"/>
          <w:spacing w:val="-15"/>
          <w:sz w:val="24"/>
          <w:szCs w:val="24"/>
        </w:rPr>
        <w:t xml:space="preserve"> </w:t>
      </w:r>
      <w:r w:rsidRPr="00625405">
        <w:rPr>
          <w:rFonts w:ascii="Times New Roman" w:hAnsi="Times New Roman" w:cs="Times New Roman"/>
          <w:sz w:val="24"/>
          <w:szCs w:val="24"/>
        </w:rPr>
        <w:t>ekonomi</w:t>
      </w:r>
      <w:r w:rsidRPr="00625405">
        <w:rPr>
          <w:rFonts w:ascii="Times New Roman" w:hAnsi="Times New Roman" w:cs="Times New Roman"/>
          <w:spacing w:val="-15"/>
          <w:sz w:val="24"/>
          <w:szCs w:val="24"/>
        </w:rPr>
        <w:t xml:space="preserve"> </w:t>
      </w:r>
      <w:r w:rsidRPr="00625405">
        <w:rPr>
          <w:rFonts w:ascii="Times New Roman" w:hAnsi="Times New Roman" w:cs="Times New Roman"/>
          <w:sz w:val="24"/>
          <w:szCs w:val="24"/>
        </w:rPr>
        <w:t>masyarakat</w:t>
      </w:r>
      <w:r w:rsidRPr="00625405">
        <w:rPr>
          <w:rFonts w:ascii="Times New Roman" w:hAnsi="Times New Roman" w:cs="Times New Roman"/>
          <w:spacing w:val="-15"/>
          <w:sz w:val="24"/>
          <w:szCs w:val="24"/>
        </w:rPr>
        <w:t xml:space="preserve"> </w:t>
      </w:r>
      <w:r w:rsidRPr="00625405">
        <w:rPr>
          <w:rFonts w:ascii="Times New Roman" w:hAnsi="Times New Roman" w:cs="Times New Roman"/>
          <w:sz w:val="24"/>
          <w:szCs w:val="24"/>
        </w:rPr>
        <w:t>Kabupaten Sumedang.</w:t>
      </w:r>
      <w:r w:rsidRPr="00625405">
        <w:rPr>
          <w:rFonts w:ascii="Times New Roman" w:hAnsi="Times New Roman" w:cs="Times New Roman"/>
          <w:spacing w:val="-15"/>
          <w:sz w:val="24"/>
          <w:szCs w:val="24"/>
        </w:rPr>
        <w:t xml:space="preserve"> </w:t>
      </w:r>
      <w:r w:rsidRPr="00625405">
        <w:rPr>
          <w:rFonts w:ascii="Times New Roman" w:hAnsi="Times New Roman" w:cs="Times New Roman"/>
          <w:sz w:val="24"/>
          <w:szCs w:val="24"/>
        </w:rPr>
        <w:t>Hal</w:t>
      </w:r>
      <w:r w:rsidRPr="00625405">
        <w:rPr>
          <w:rFonts w:ascii="Times New Roman" w:hAnsi="Times New Roman" w:cs="Times New Roman"/>
          <w:spacing w:val="-15"/>
          <w:sz w:val="24"/>
          <w:szCs w:val="24"/>
        </w:rPr>
        <w:t xml:space="preserve"> </w:t>
      </w:r>
      <w:r w:rsidRPr="00625405">
        <w:rPr>
          <w:rFonts w:ascii="Times New Roman" w:hAnsi="Times New Roman" w:cs="Times New Roman"/>
          <w:sz w:val="24"/>
          <w:szCs w:val="24"/>
        </w:rPr>
        <w:t>ini</w:t>
      </w:r>
      <w:r w:rsidRPr="00625405">
        <w:rPr>
          <w:rFonts w:ascii="Times New Roman" w:hAnsi="Times New Roman" w:cs="Times New Roman"/>
          <w:spacing w:val="-15"/>
          <w:sz w:val="24"/>
          <w:szCs w:val="24"/>
        </w:rPr>
        <w:t xml:space="preserve"> </w:t>
      </w:r>
      <w:r w:rsidRPr="00625405">
        <w:rPr>
          <w:rFonts w:ascii="Times New Roman" w:hAnsi="Times New Roman" w:cs="Times New Roman"/>
          <w:sz w:val="24"/>
          <w:szCs w:val="24"/>
        </w:rPr>
        <w:t>searah</w:t>
      </w:r>
      <w:r w:rsidRPr="00625405">
        <w:rPr>
          <w:rFonts w:ascii="Times New Roman" w:hAnsi="Times New Roman" w:cs="Times New Roman"/>
          <w:spacing w:val="-15"/>
          <w:sz w:val="24"/>
          <w:szCs w:val="24"/>
        </w:rPr>
        <w:t xml:space="preserve"> </w:t>
      </w:r>
      <w:r w:rsidRPr="00625405">
        <w:rPr>
          <w:rFonts w:ascii="Times New Roman" w:hAnsi="Times New Roman" w:cs="Times New Roman"/>
          <w:sz w:val="24"/>
          <w:szCs w:val="24"/>
        </w:rPr>
        <w:t>dengan</w:t>
      </w:r>
      <w:r w:rsidRPr="00625405">
        <w:rPr>
          <w:rFonts w:ascii="Times New Roman" w:hAnsi="Times New Roman" w:cs="Times New Roman"/>
          <w:spacing w:val="-15"/>
          <w:sz w:val="24"/>
          <w:szCs w:val="24"/>
        </w:rPr>
        <w:t xml:space="preserve"> </w:t>
      </w:r>
      <w:r w:rsidRPr="00625405">
        <w:rPr>
          <w:rFonts w:ascii="Times New Roman" w:hAnsi="Times New Roman" w:cs="Times New Roman"/>
          <w:sz w:val="24"/>
          <w:szCs w:val="24"/>
        </w:rPr>
        <w:t>peningkatan</w:t>
      </w:r>
      <w:r w:rsidRPr="00625405">
        <w:rPr>
          <w:rFonts w:ascii="Times New Roman" w:hAnsi="Times New Roman" w:cs="Times New Roman"/>
          <w:spacing w:val="-7"/>
          <w:sz w:val="24"/>
          <w:szCs w:val="24"/>
        </w:rPr>
        <w:t xml:space="preserve"> </w:t>
      </w:r>
      <w:r w:rsidRPr="00625405">
        <w:rPr>
          <w:rFonts w:ascii="Times New Roman" w:hAnsi="Times New Roman" w:cs="Times New Roman"/>
          <w:sz w:val="24"/>
          <w:szCs w:val="24"/>
        </w:rPr>
        <w:t>pendapatan per kapita penduduk</w:t>
      </w:r>
      <w:r w:rsidRPr="00625405">
        <w:rPr>
          <w:rFonts w:ascii="Times New Roman" w:hAnsi="Times New Roman" w:cs="Times New Roman"/>
          <w:spacing w:val="40"/>
          <w:sz w:val="24"/>
          <w:szCs w:val="24"/>
        </w:rPr>
        <w:t xml:space="preserve"> </w:t>
      </w:r>
      <w:r w:rsidRPr="00625405">
        <w:rPr>
          <w:rFonts w:ascii="Times New Roman" w:hAnsi="Times New Roman" w:cs="Times New Roman"/>
          <w:sz w:val="24"/>
          <w:szCs w:val="24"/>
        </w:rPr>
        <w:t>Kabupaten Sumedang.</w:t>
      </w:r>
    </w:p>
    <w:p w14:paraId="045E40FD" w14:textId="77777777" w:rsidR="00625405" w:rsidRPr="00625405" w:rsidRDefault="00625405" w:rsidP="00933C7C">
      <w:pPr>
        <w:pStyle w:val="ListParagraph"/>
        <w:widowControl w:val="0"/>
        <w:numPr>
          <w:ilvl w:val="0"/>
          <w:numId w:val="62"/>
        </w:numPr>
        <w:autoSpaceDE w:val="0"/>
        <w:autoSpaceDN w:val="0"/>
        <w:spacing w:line="360" w:lineRule="auto"/>
        <w:jc w:val="both"/>
        <w:rPr>
          <w:rFonts w:ascii="Times New Roman" w:hAnsi="Times New Roman" w:cs="Times New Roman"/>
          <w:sz w:val="24"/>
          <w:szCs w:val="24"/>
        </w:rPr>
      </w:pPr>
      <w:r w:rsidRPr="00625405">
        <w:rPr>
          <w:rFonts w:ascii="Times New Roman" w:hAnsi="Times New Roman"/>
          <w:sz w:val="24"/>
          <w:szCs w:val="24"/>
        </w:rPr>
        <w:t xml:space="preserve">Isu strategis tingkat Kemiskinan di Kabupaten Sumedang Masih adanya sisa </w:t>
      </w:r>
      <w:r w:rsidRPr="00625405">
        <w:rPr>
          <w:rFonts w:ascii="Times New Roman" w:hAnsi="Times New Roman"/>
          <w:color w:val="000000"/>
          <w:sz w:val="24"/>
          <w:szCs w:val="24"/>
          <w:shd w:val="clear" w:color="auto" w:fill="FFFFFF"/>
        </w:rPr>
        <w:t>dampak pandemi COVID-19</w:t>
      </w:r>
      <w:r w:rsidRPr="00625405">
        <w:rPr>
          <w:rFonts w:ascii="Times New Roman" w:hAnsi="Times New Roman"/>
          <w:color w:val="000000"/>
          <w:sz w:val="24"/>
          <w:szCs w:val="24"/>
        </w:rPr>
        <w:t xml:space="preserve"> yang menaikkan angka kemiskinan, ketidakseimbangan ekonomi dan sosial yang mempengaruhi rumah tangga, serta tantangan struktural seperti keterbatasan</w:t>
      </w:r>
      <w:r w:rsidRPr="00625405">
        <w:rPr>
          <w:rFonts w:ascii="Times New Roman" w:hAnsi="Times New Roman"/>
          <w:color w:val="000000"/>
          <w:spacing w:val="-1"/>
          <w:sz w:val="24"/>
          <w:szCs w:val="24"/>
        </w:rPr>
        <w:t xml:space="preserve"> </w:t>
      </w:r>
      <w:r w:rsidRPr="00625405">
        <w:rPr>
          <w:rFonts w:ascii="Times New Roman" w:hAnsi="Times New Roman"/>
          <w:color w:val="000000"/>
          <w:sz w:val="24"/>
          <w:szCs w:val="24"/>
        </w:rPr>
        <w:t>akses ke pekerjaan layak dan pendidikan</w:t>
      </w:r>
      <w:r w:rsidRPr="00625405">
        <w:rPr>
          <w:rFonts w:ascii="Times New Roman" w:hAnsi="Times New Roman"/>
          <w:color w:val="000000"/>
          <w:spacing w:val="40"/>
          <w:sz w:val="24"/>
          <w:szCs w:val="24"/>
        </w:rPr>
        <w:t xml:space="preserve"> </w:t>
      </w:r>
      <w:r w:rsidRPr="00625405">
        <w:rPr>
          <w:rFonts w:ascii="Times New Roman" w:hAnsi="Times New Roman"/>
          <w:color w:val="000000"/>
          <w:sz w:val="24"/>
          <w:szCs w:val="24"/>
        </w:rPr>
        <w:t>berkualitas</w:t>
      </w:r>
      <w:r w:rsidRPr="00625405">
        <w:rPr>
          <w:rFonts w:ascii="Times New Roman" w:hAnsi="Times New Roman"/>
          <w:color w:val="000000"/>
          <w:spacing w:val="40"/>
          <w:sz w:val="24"/>
          <w:szCs w:val="24"/>
        </w:rPr>
        <w:t xml:space="preserve"> </w:t>
      </w:r>
      <w:r w:rsidRPr="00625405">
        <w:rPr>
          <w:rFonts w:ascii="Times New Roman" w:hAnsi="Times New Roman"/>
          <w:color w:val="000000"/>
          <w:sz w:val="24"/>
          <w:szCs w:val="24"/>
        </w:rPr>
        <w:t xml:space="preserve">bagi warga </w:t>
      </w:r>
      <w:r w:rsidRPr="00625405">
        <w:rPr>
          <w:rFonts w:ascii="Times New Roman" w:hAnsi="Times New Roman"/>
          <w:color w:val="000000"/>
          <w:spacing w:val="-2"/>
          <w:sz w:val="24"/>
          <w:szCs w:val="24"/>
        </w:rPr>
        <w:t>miskin.</w:t>
      </w:r>
    </w:p>
    <w:p w14:paraId="2EEFEEC5" w14:textId="77777777" w:rsidR="00625405" w:rsidRPr="00625405" w:rsidRDefault="00625405" w:rsidP="00933C7C">
      <w:pPr>
        <w:pStyle w:val="ListParagraph"/>
        <w:widowControl w:val="0"/>
        <w:numPr>
          <w:ilvl w:val="0"/>
          <w:numId w:val="62"/>
        </w:numPr>
        <w:autoSpaceDE w:val="0"/>
        <w:autoSpaceDN w:val="0"/>
        <w:spacing w:line="360" w:lineRule="auto"/>
        <w:jc w:val="both"/>
        <w:rPr>
          <w:rFonts w:ascii="Times New Roman" w:hAnsi="Times New Roman" w:cs="Times New Roman"/>
          <w:sz w:val="24"/>
          <w:szCs w:val="24"/>
        </w:rPr>
      </w:pPr>
      <w:r w:rsidRPr="00625405">
        <w:rPr>
          <w:rFonts w:ascii="Times New Roman" w:hAnsi="Times New Roman"/>
          <w:sz w:val="24"/>
          <w:szCs w:val="24"/>
        </w:rPr>
        <w:t>Selain itu, ada</w:t>
      </w:r>
      <w:r w:rsidRPr="00625405">
        <w:rPr>
          <w:rFonts w:ascii="Times New Roman" w:hAnsi="Times New Roman"/>
          <w:spacing w:val="-11"/>
          <w:sz w:val="24"/>
          <w:szCs w:val="24"/>
        </w:rPr>
        <w:t xml:space="preserve"> </w:t>
      </w:r>
      <w:r w:rsidRPr="00625405">
        <w:rPr>
          <w:rFonts w:ascii="Times New Roman" w:hAnsi="Times New Roman"/>
          <w:sz w:val="24"/>
          <w:szCs w:val="24"/>
        </w:rPr>
        <w:t xml:space="preserve">isu tentang </w:t>
      </w:r>
      <w:r w:rsidRPr="00625405">
        <w:rPr>
          <w:rFonts w:ascii="Times New Roman" w:hAnsi="Times New Roman"/>
          <w:color w:val="000000"/>
          <w:sz w:val="24"/>
          <w:szCs w:val="24"/>
          <w:shd w:val="clear" w:color="auto" w:fill="FFFFFF"/>
        </w:rPr>
        <w:t>kualitas data</w:t>
      </w:r>
      <w:r w:rsidRPr="00625405">
        <w:rPr>
          <w:rFonts w:ascii="Times New Roman" w:hAnsi="Times New Roman"/>
          <w:color w:val="000000"/>
          <w:spacing w:val="-1"/>
          <w:sz w:val="24"/>
          <w:szCs w:val="24"/>
          <w:shd w:val="clear" w:color="auto" w:fill="FFFFFF"/>
        </w:rPr>
        <w:t xml:space="preserve"> </w:t>
      </w:r>
      <w:r w:rsidRPr="00625405">
        <w:rPr>
          <w:rFonts w:ascii="Times New Roman" w:hAnsi="Times New Roman"/>
          <w:color w:val="000000"/>
          <w:sz w:val="24"/>
          <w:szCs w:val="24"/>
          <w:shd w:val="clear" w:color="auto" w:fill="FFFFFF"/>
        </w:rPr>
        <w:t>kemiskinan,</w:t>
      </w:r>
      <w:r w:rsidRPr="00625405">
        <w:rPr>
          <w:rFonts w:ascii="Times New Roman" w:hAnsi="Times New Roman"/>
          <w:color w:val="000000"/>
          <w:spacing w:val="40"/>
          <w:sz w:val="24"/>
          <w:szCs w:val="24"/>
          <w:shd w:val="clear" w:color="auto" w:fill="FFFFFF"/>
        </w:rPr>
        <w:t xml:space="preserve"> </w:t>
      </w:r>
      <w:r w:rsidRPr="00625405">
        <w:rPr>
          <w:rFonts w:ascii="Times New Roman" w:hAnsi="Times New Roman"/>
          <w:color w:val="000000"/>
          <w:sz w:val="24"/>
          <w:szCs w:val="24"/>
          <w:shd w:val="clear" w:color="auto" w:fill="FFFFFF"/>
        </w:rPr>
        <w:t>rendahnya partisipasi sektor</w:t>
      </w:r>
      <w:r w:rsidRPr="00625405">
        <w:rPr>
          <w:rFonts w:ascii="Times New Roman" w:hAnsi="Times New Roman"/>
          <w:color w:val="000000"/>
          <w:spacing w:val="-4"/>
          <w:sz w:val="24"/>
          <w:szCs w:val="24"/>
          <w:shd w:val="clear" w:color="auto" w:fill="FFFFFF"/>
        </w:rPr>
        <w:t xml:space="preserve"> </w:t>
      </w:r>
      <w:r w:rsidRPr="00625405">
        <w:rPr>
          <w:rFonts w:ascii="Times New Roman" w:hAnsi="Times New Roman"/>
          <w:color w:val="000000"/>
          <w:sz w:val="24"/>
          <w:szCs w:val="24"/>
          <w:shd w:val="clear" w:color="auto" w:fill="FFFFFF"/>
        </w:rPr>
        <w:t>swasta</w:t>
      </w:r>
      <w:r w:rsidRPr="00625405">
        <w:rPr>
          <w:rFonts w:ascii="Times New Roman" w:hAnsi="Times New Roman"/>
          <w:color w:val="000000"/>
          <w:sz w:val="24"/>
          <w:szCs w:val="24"/>
        </w:rPr>
        <w:t xml:space="preserve"> </w:t>
      </w:r>
      <w:r w:rsidRPr="00625405">
        <w:rPr>
          <w:rFonts w:ascii="Times New Roman" w:hAnsi="Times New Roman"/>
          <w:color w:val="000000"/>
          <w:sz w:val="24"/>
          <w:szCs w:val="24"/>
          <w:shd w:val="clear" w:color="auto" w:fill="FFFFFF"/>
        </w:rPr>
        <w:t>dalam</w:t>
      </w:r>
      <w:r w:rsidRPr="00625405">
        <w:rPr>
          <w:rFonts w:ascii="Times New Roman" w:hAnsi="Times New Roman"/>
          <w:color w:val="000000"/>
          <w:spacing w:val="-3"/>
          <w:sz w:val="24"/>
          <w:szCs w:val="24"/>
          <w:shd w:val="clear" w:color="auto" w:fill="FFFFFF"/>
        </w:rPr>
        <w:t xml:space="preserve"> </w:t>
      </w:r>
      <w:r w:rsidRPr="00625405">
        <w:rPr>
          <w:rFonts w:ascii="Times New Roman" w:hAnsi="Times New Roman"/>
          <w:color w:val="000000"/>
          <w:sz w:val="24"/>
          <w:szCs w:val="24"/>
          <w:shd w:val="clear" w:color="auto" w:fill="FFFFFF"/>
        </w:rPr>
        <w:t>penyerapan tenaga</w:t>
      </w:r>
      <w:r w:rsidRPr="00625405">
        <w:rPr>
          <w:rFonts w:ascii="Times New Roman" w:hAnsi="Times New Roman"/>
          <w:color w:val="000000"/>
          <w:spacing w:val="-2"/>
          <w:sz w:val="24"/>
          <w:szCs w:val="24"/>
          <w:shd w:val="clear" w:color="auto" w:fill="FFFFFF"/>
        </w:rPr>
        <w:t xml:space="preserve"> </w:t>
      </w:r>
      <w:r w:rsidRPr="00625405">
        <w:rPr>
          <w:rFonts w:ascii="Times New Roman" w:hAnsi="Times New Roman"/>
          <w:color w:val="000000"/>
          <w:sz w:val="24"/>
          <w:szCs w:val="24"/>
          <w:shd w:val="clear" w:color="auto" w:fill="FFFFFF"/>
        </w:rPr>
        <w:t>k</w:t>
      </w:r>
      <w:r w:rsidRPr="00625405">
        <w:rPr>
          <w:rFonts w:ascii="Times New Roman" w:hAnsi="Times New Roman"/>
          <w:color w:val="000000"/>
          <w:sz w:val="24"/>
          <w:szCs w:val="24"/>
        </w:rPr>
        <w:t>erja lokal,</w:t>
      </w:r>
      <w:r w:rsidRPr="00625405">
        <w:rPr>
          <w:rFonts w:ascii="Times New Roman" w:hAnsi="Times New Roman"/>
          <w:color w:val="000000"/>
          <w:spacing w:val="24"/>
          <w:sz w:val="24"/>
          <w:szCs w:val="24"/>
        </w:rPr>
        <w:t xml:space="preserve"> </w:t>
      </w:r>
      <w:r w:rsidRPr="00625405">
        <w:rPr>
          <w:rFonts w:ascii="Times New Roman" w:hAnsi="Times New Roman"/>
          <w:color w:val="000000"/>
          <w:sz w:val="24"/>
          <w:szCs w:val="24"/>
        </w:rPr>
        <w:t>dan pertumbuhan</w:t>
      </w:r>
      <w:r w:rsidRPr="00625405">
        <w:rPr>
          <w:rFonts w:ascii="Times New Roman" w:hAnsi="Times New Roman"/>
          <w:color w:val="000000"/>
          <w:spacing w:val="27"/>
          <w:sz w:val="24"/>
          <w:szCs w:val="24"/>
        </w:rPr>
        <w:t xml:space="preserve"> </w:t>
      </w:r>
      <w:r w:rsidRPr="00625405">
        <w:rPr>
          <w:rFonts w:ascii="Times New Roman" w:hAnsi="Times New Roman"/>
          <w:color w:val="000000"/>
          <w:sz w:val="24"/>
          <w:szCs w:val="24"/>
        </w:rPr>
        <w:t>penduduk</w:t>
      </w:r>
      <w:r w:rsidRPr="00625405">
        <w:rPr>
          <w:rFonts w:ascii="Times New Roman" w:hAnsi="Times New Roman"/>
          <w:color w:val="000000"/>
          <w:spacing w:val="27"/>
          <w:sz w:val="24"/>
          <w:szCs w:val="24"/>
        </w:rPr>
        <w:t xml:space="preserve"> </w:t>
      </w:r>
      <w:r w:rsidRPr="00625405">
        <w:rPr>
          <w:rFonts w:ascii="Times New Roman" w:hAnsi="Times New Roman"/>
          <w:color w:val="000000"/>
          <w:sz w:val="24"/>
          <w:szCs w:val="24"/>
        </w:rPr>
        <w:t>yang tidak terkendali.</w:t>
      </w:r>
    </w:p>
    <w:p w14:paraId="45A7D2A2" w14:textId="77777777" w:rsidR="00625405" w:rsidRPr="00625405" w:rsidRDefault="00625405" w:rsidP="00933C7C">
      <w:pPr>
        <w:pStyle w:val="ListParagraph"/>
        <w:widowControl w:val="0"/>
        <w:numPr>
          <w:ilvl w:val="0"/>
          <w:numId w:val="62"/>
        </w:numPr>
        <w:autoSpaceDE w:val="0"/>
        <w:autoSpaceDN w:val="0"/>
        <w:spacing w:line="360" w:lineRule="auto"/>
        <w:jc w:val="both"/>
        <w:rPr>
          <w:rFonts w:ascii="Times New Roman" w:hAnsi="Times New Roman" w:cs="Times New Roman"/>
          <w:sz w:val="24"/>
          <w:szCs w:val="24"/>
        </w:rPr>
      </w:pPr>
      <w:r w:rsidRPr="00625405">
        <w:rPr>
          <w:rFonts w:ascii="Times New Roman" w:hAnsi="Times New Roman" w:cs="Times New Roman"/>
          <w:sz w:val="24"/>
          <w:szCs w:val="24"/>
        </w:rPr>
        <w:t>Sektor ekonomi dan</w:t>
      </w:r>
      <w:r w:rsidRPr="00625405">
        <w:rPr>
          <w:rFonts w:ascii="Times New Roman" w:hAnsi="Times New Roman" w:cs="Times New Roman"/>
          <w:spacing w:val="-9"/>
          <w:sz w:val="24"/>
          <w:szCs w:val="24"/>
        </w:rPr>
        <w:t xml:space="preserve"> </w:t>
      </w:r>
      <w:r w:rsidRPr="00625405">
        <w:rPr>
          <w:rFonts w:ascii="Times New Roman" w:hAnsi="Times New Roman" w:cs="Times New Roman"/>
          <w:sz w:val="24"/>
          <w:szCs w:val="24"/>
        </w:rPr>
        <w:t>industri di</w:t>
      </w:r>
      <w:r w:rsidRPr="00625405">
        <w:rPr>
          <w:rFonts w:ascii="Times New Roman" w:hAnsi="Times New Roman" w:cs="Times New Roman"/>
          <w:spacing w:val="-5"/>
          <w:sz w:val="24"/>
          <w:szCs w:val="24"/>
        </w:rPr>
        <w:t xml:space="preserve"> </w:t>
      </w:r>
      <w:r w:rsidRPr="00625405">
        <w:rPr>
          <w:rFonts w:ascii="Times New Roman" w:hAnsi="Times New Roman" w:cs="Times New Roman"/>
          <w:sz w:val="24"/>
          <w:szCs w:val="24"/>
        </w:rPr>
        <w:t>Kabupaten Sumedang cenderung kurang melibatkan penduduk lokal dalam</w:t>
      </w:r>
      <w:r w:rsidRPr="00625405">
        <w:rPr>
          <w:rFonts w:ascii="Times New Roman" w:hAnsi="Times New Roman" w:cs="Times New Roman"/>
          <w:spacing w:val="-3"/>
          <w:sz w:val="24"/>
          <w:szCs w:val="24"/>
        </w:rPr>
        <w:t xml:space="preserve"> </w:t>
      </w:r>
      <w:r w:rsidRPr="00625405">
        <w:rPr>
          <w:rFonts w:ascii="Times New Roman" w:hAnsi="Times New Roman" w:cs="Times New Roman"/>
          <w:sz w:val="24"/>
          <w:szCs w:val="24"/>
        </w:rPr>
        <w:t>proses rekrutmen, baik tahap</w:t>
      </w:r>
      <w:r w:rsidRPr="00625405">
        <w:rPr>
          <w:rFonts w:ascii="Times New Roman" w:hAnsi="Times New Roman" w:cs="Times New Roman"/>
          <w:spacing w:val="-8"/>
          <w:sz w:val="24"/>
          <w:szCs w:val="24"/>
        </w:rPr>
        <w:t xml:space="preserve"> </w:t>
      </w:r>
      <w:r w:rsidRPr="00625405">
        <w:rPr>
          <w:rFonts w:ascii="Times New Roman" w:hAnsi="Times New Roman" w:cs="Times New Roman"/>
          <w:sz w:val="24"/>
          <w:szCs w:val="24"/>
        </w:rPr>
        <w:t>konstruksi maupun operasional,</w:t>
      </w:r>
      <w:r w:rsidRPr="00625405">
        <w:rPr>
          <w:rFonts w:ascii="Times New Roman" w:hAnsi="Times New Roman" w:cs="Times New Roman"/>
          <w:spacing w:val="37"/>
          <w:sz w:val="24"/>
          <w:szCs w:val="24"/>
        </w:rPr>
        <w:t xml:space="preserve"> </w:t>
      </w:r>
      <w:r w:rsidRPr="00625405">
        <w:rPr>
          <w:rFonts w:ascii="Times New Roman" w:hAnsi="Times New Roman" w:cs="Times New Roman"/>
          <w:sz w:val="24"/>
          <w:szCs w:val="24"/>
        </w:rPr>
        <w:t>sehingga daya serap</w:t>
      </w:r>
      <w:r w:rsidRPr="00625405">
        <w:rPr>
          <w:rFonts w:ascii="Times New Roman" w:hAnsi="Times New Roman" w:cs="Times New Roman"/>
          <w:spacing w:val="-15"/>
          <w:sz w:val="24"/>
          <w:szCs w:val="24"/>
        </w:rPr>
        <w:t xml:space="preserve"> </w:t>
      </w:r>
      <w:r w:rsidRPr="00625405">
        <w:rPr>
          <w:rFonts w:ascii="Times New Roman" w:hAnsi="Times New Roman" w:cs="Times New Roman"/>
          <w:sz w:val="24"/>
          <w:szCs w:val="24"/>
        </w:rPr>
        <w:t xml:space="preserve">tenaga kerja lokal </w:t>
      </w:r>
      <w:r w:rsidRPr="00625405">
        <w:rPr>
          <w:rFonts w:ascii="Times New Roman" w:hAnsi="Times New Roman" w:cs="Times New Roman"/>
          <w:sz w:val="24"/>
          <w:szCs w:val="24"/>
        </w:rPr>
        <w:lastRenderedPageBreak/>
        <w:t>menjadi</w:t>
      </w:r>
      <w:r w:rsidRPr="00625405">
        <w:rPr>
          <w:rFonts w:ascii="Times New Roman" w:hAnsi="Times New Roman" w:cs="Times New Roman"/>
          <w:spacing w:val="40"/>
          <w:sz w:val="24"/>
          <w:szCs w:val="24"/>
        </w:rPr>
        <w:t xml:space="preserve"> </w:t>
      </w:r>
      <w:r w:rsidRPr="00625405">
        <w:rPr>
          <w:rFonts w:ascii="Times New Roman" w:hAnsi="Times New Roman" w:cs="Times New Roman"/>
          <w:sz w:val="24"/>
          <w:szCs w:val="24"/>
        </w:rPr>
        <w:t>terbatas</w:t>
      </w:r>
    </w:p>
    <w:p w14:paraId="52486D3D" w14:textId="77777777" w:rsidR="005D4B22" w:rsidRPr="005D4B22" w:rsidRDefault="005D4B22" w:rsidP="00933C7C">
      <w:pPr>
        <w:pStyle w:val="ListParagraph"/>
        <w:widowControl w:val="0"/>
        <w:numPr>
          <w:ilvl w:val="0"/>
          <w:numId w:val="61"/>
        </w:numPr>
        <w:spacing w:before="125" w:after="200" w:line="357" w:lineRule="auto"/>
        <w:ind w:right="1117"/>
        <w:jc w:val="both"/>
        <w:rPr>
          <w:rFonts w:ascii="Times New Roman" w:hAnsi="Times New Roman"/>
          <w:iCs/>
          <w:sz w:val="24"/>
          <w:szCs w:val="24"/>
        </w:rPr>
      </w:pPr>
      <w:r w:rsidRPr="005D4B22">
        <w:rPr>
          <w:rFonts w:ascii="Times New Roman" w:eastAsia="Calibri" w:hAnsi="Times New Roman" w:cs="Times New Roman"/>
          <w:b/>
          <w:bCs/>
          <w:sz w:val="24"/>
          <w:szCs w:val="24"/>
          <w:lang w:eastAsia="en-US"/>
        </w:rPr>
        <w:t>Tingkat Parsipasi Angkatan Kerja Perempuan</w:t>
      </w:r>
    </w:p>
    <w:p w14:paraId="3F939593" w14:textId="77777777" w:rsidR="005D4B22" w:rsidRDefault="005D4B22" w:rsidP="005D4B22">
      <w:pPr>
        <w:pStyle w:val="ListParagraph"/>
        <w:widowControl w:val="0"/>
        <w:spacing w:before="125" w:after="200" w:line="357" w:lineRule="auto"/>
        <w:ind w:left="1843" w:firstLine="567"/>
        <w:jc w:val="both"/>
        <w:rPr>
          <w:rFonts w:ascii="Times New Roman" w:hAnsi="Times New Roman"/>
          <w:iCs/>
          <w:sz w:val="24"/>
          <w:szCs w:val="24"/>
        </w:rPr>
      </w:pPr>
      <w:r w:rsidRPr="005D4B22">
        <w:rPr>
          <w:rFonts w:ascii="Times New Roman" w:hAnsi="Times New Roman"/>
          <w:iCs/>
          <w:sz w:val="24"/>
          <w:szCs w:val="24"/>
        </w:rPr>
        <w:t>Isu</w:t>
      </w:r>
      <w:r w:rsidRPr="005D4B22">
        <w:rPr>
          <w:rFonts w:ascii="Times New Roman" w:hAnsi="Times New Roman"/>
          <w:iCs/>
          <w:spacing w:val="-15"/>
          <w:sz w:val="24"/>
          <w:szCs w:val="24"/>
        </w:rPr>
        <w:t xml:space="preserve"> </w:t>
      </w:r>
      <w:r w:rsidRPr="005D4B22">
        <w:rPr>
          <w:rFonts w:ascii="Times New Roman" w:hAnsi="Times New Roman"/>
          <w:iCs/>
          <w:sz w:val="24"/>
          <w:szCs w:val="24"/>
        </w:rPr>
        <w:t>strategis</w:t>
      </w:r>
      <w:r w:rsidRPr="005D4B22">
        <w:rPr>
          <w:rFonts w:ascii="Times New Roman" w:hAnsi="Times New Roman"/>
          <w:iCs/>
          <w:spacing w:val="-15"/>
          <w:sz w:val="24"/>
          <w:szCs w:val="24"/>
        </w:rPr>
        <w:t xml:space="preserve"> </w:t>
      </w:r>
      <w:r w:rsidRPr="005D4B22">
        <w:rPr>
          <w:rFonts w:ascii="Times New Roman" w:hAnsi="Times New Roman"/>
          <w:iCs/>
          <w:sz w:val="24"/>
          <w:szCs w:val="24"/>
        </w:rPr>
        <w:t>tingkat</w:t>
      </w:r>
      <w:r w:rsidRPr="005D4B22">
        <w:rPr>
          <w:rFonts w:ascii="Times New Roman" w:hAnsi="Times New Roman"/>
          <w:iCs/>
          <w:spacing w:val="-15"/>
          <w:sz w:val="24"/>
          <w:szCs w:val="24"/>
        </w:rPr>
        <w:t xml:space="preserve"> </w:t>
      </w:r>
      <w:r w:rsidRPr="005D4B22">
        <w:rPr>
          <w:rFonts w:ascii="Times New Roman" w:hAnsi="Times New Roman"/>
          <w:iCs/>
          <w:sz w:val="24"/>
          <w:szCs w:val="24"/>
        </w:rPr>
        <w:t>partisipasi</w:t>
      </w:r>
      <w:r w:rsidRPr="005D4B22">
        <w:rPr>
          <w:rFonts w:ascii="Times New Roman" w:hAnsi="Times New Roman"/>
          <w:iCs/>
          <w:spacing w:val="-1"/>
          <w:sz w:val="24"/>
          <w:szCs w:val="24"/>
        </w:rPr>
        <w:t xml:space="preserve"> </w:t>
      </w:r>
      <w:r w:rsidRPr="005D4B22">
        <w:rPr>
          <w:rFonts w:ascii="Times New Roman" w:hAnsi="Times New Roman"/>
          <w:iCs/>
          <w:sz w:val="24"/>
          <w:szCs w:val="24"/>
        </w:rPr>
        <w:t>angkatan</w:t>
      </w:r>
      <w:r w:rsidRPr="005D4B22">
        <w:rPr>
          <w:rFonts w:ascii="Times New Roman" w:hAnsi="Times New Roman"/>
          <w:iCs/>
          <w:spacing w:val="-15"/>
          <w:sz w:val="24"/>
          <w:szCs w:val="24"/>
        </w:rPr>
        <w:t xml:space="preserve"> </w:t>
      </w:r>
      <w:r w:rsidRPr="005D4B22">
        <w:rPr>
          <w:rFonts w:ascii="Times New Roman" w:hAnsi="Times New Roman"/>
          <w:iCs/>
          <w:sz w:val="24"/>
          <w:szCs w:val="24"/>
        </w:rPr>
        <w:t>kerja (TPAK)</w:t>
      </w:r>
      <w:r w:rsidRPr="005D4B22">
        <w:rPr>
          <w:rFonts w:ascii="Times New Roman" w:hAnsi="Times New Roman"/>
          <w:iCs/>
          <w:spacing w:val="-15"/>
          <w:sz w:val="24"/>
          <w:szCs w:val="24"/>
        </w:rPr>
        <w:t xml:space="preserve"> </w:t>
      </w:r>
      <w:r w:rsidRPr="005D4B22">
        <w:rPr>
          <w:rFonts w:ascii="Times New Roman" w:hAnsi="Times New Roman"/>
          <w:iCs/>
          <w:sz w:val="24"/>
          <w:szCs w:val="24"/>
        </w:rPr>
        <w:t>perempuan</w:t>
      </w:r>
      <w:r w:rsidRPr="005D4B22">
        <w:rPr>
          <w:rFonts w:ascii="Times New Roman" w:hAnsi="Times New Roman"/>
          <w:iCs/>
          <w:spacing w:val="-15"/>
          <w:sz w:val="24"/>
          <w:szCs w:val="24"/>
        </w:rPr>
        <w:t xml:space="preserve"> </w:t>
      </w:r>
      <w:r w:rsidRPr="005D4B22">
        <w:rPr>
          <w:rFonts w:ascii="Times New Roman" w:hAnsi="Times New Roman"/>
          <w:iCs/>
          <w:sz w:val="24"/>
          <w:szCs w:val="24"/>
        </w:rPr>
        <w:t>di</w:t>
      </w:r>
      <w:r w:rsidRPr="005D4B22">
        <w:rPr>
          <w:rFonts w:ascii="Times New Roman" w:hAnsi="Times New Roman"/>
          <w:iCs/>
          <w:spacing w:val="-15"/>
          <w:sz w:val="24"/>
          <w:szCs w:val="24"/>
        </w:rPr>
        <w:t xml:space="preserve"> </w:t>
      </w:r>
      <w:r w:rsidRPr="005D4B22">
        <w:rPr>
          <w:rFonts w:ascii="Times New Roman" w:hAnsi="Times New Roman"/>
          <w:iCs/>
          <w:sz w:val="24"/>
          <w:szCs w:val="24"/>
        </w:rPr>
        <w:t>Kabupaten Sumedang</w:t>
      </w:r>
      <w:r w:rsidRPr="005D4B22">
        <w:rPr>
          <w:rFonts w:ascii="Times New Roman" w:hAnsi="Times New Roman"/>
          <w:iCs/>
          <w:spacing w:val="-3"/>
          <w:sz w:val="24"/>
          <w:szCs w:val="24"/>
        </w:rPr>
        <w:t xml:space="preserve"> </w:t>
      </w:r>
      <w:r w:rsidRPr="005D4B22">
        <w:rPr>
          <w:rFonts w:ascii="Times New Roman" w:hAnsi="Times New Roman"/>
          <w:iCs/>
          <w:sz w:val="24"/>
          <w:szCs w:val="24"/>
        </w:rPr>
        <w:t>mencakup isu beban ganda (pekerjaan rumah tangga dan pekerjaan formal), ketimpangan gender akibat faktor</w:t>
      </w:r>
      <w:r w:rsidRPr="005D4B22">
        <w:rPr>
          <w:rFonts w:ascii="Times New Roman" w:hAnsi="Times New Roman"/>
          <w:iCs/>
          <w:spacing w:val="-15"/>
          <w:sz w:val="24"/>
          <w:szCs w:val="24"/>
        </w:rPr>
        <w:t xml:space="preserve"> </w:t>
      </w:r>
      <w:r w:rsidRPr="005D4B22">
        <w:rPr>
          <w:rFonts w:ascii="Times New Roman" w:hAnsi="Times New Roman"/>
          <w:iCs/>
          <w:sz w:val="24"/>
          <w:szCs w:val="24"/>
        </w:rPr>
        <w:t>sosial</w:t>
      </w:r>
      <w:r w:rsidRPr="005D4B22">
        <w:rPr>
          <w:rFonts w:ascii="Times New Roman" w:hAnsi="Times New Roman"/>
          <w:iCs/>
          <w:spacing w:val="-15"/>
          <w:sz w:val="24"/>
          <w:szCs w:val="24"/>
        </w:rPr>
        <w:t xml:space="preserve"> </w:t>
      </w:r>
      <w:r w:rsidRPr="005D4B22">
        <w:rPr>
          <w:rFonts w:ascii="Times New Roman" w:hAnsi="Times New Roman"/>
          <w:iCs/>
          <w:sz w:val="24"/>
          <w:szCs w:val="24"/>
        </w:rPr>
        <w:t>budaya</w:t>
      </w:r>
      <w:r w:rsidRPr="005D4B22">
        <w:rPr>
          <w:rFonts w:ascii="Times New Roman" w:hAnsi="Times New Roman"/>
          <w:iCs/>
          <w:spacing w:val="-15"/>
          <w:sz w:val="24"/>
          <w:szCs w:val="24"/>
        </w:rPr>
        <w:t xml:space="preserve"> </w:t>
      </w:r>
      <w:r w:rsidRPr="005D4B22">
        <w:rPr>
          <w:rFonts w:ascii="Times New Roman" w:hAnsi="Times New Roman"/>
          <w:iCs/>
          <w:sz w:val="24"/>
          <w:szCs w:val="24"/>
        </w:rPr>
        <w:t>seperti</w:t>
      </w:r>
      <w:r w:rsidRPr="005D4B22">
        <w:rPr>
          <w:rFonts w:ascii="Times New Roman" w:hAnsi="Times New Roman"/>
          <w:iCs/>
          <w:spacing w:val="-15"/>
          <w:sz w:val="24"/>
          <w:szCs w:val="24"/>
        </w:rPr>
        <w:t xml:space="preserve"> </w:t>
      </w:r>
      <w:r w:rsidRPr="005D4B22">
        <w:rPr>
          <w:rFonts w:ascii="Times New Roman" w:hAnsi="Times New Roman"/>
          <w:iCs/>
          <w:sz w:val="24"/>
          <w:szCs w:val="24"/>
        </w:rPr>
        <w:t>norma</w:t>
      </w:r>
      <w:r w:rsidRPr="005D4B22">
        <w:rPr>
          <w:rFonts w:ascii="Times New Roman" w:hAnsi="Times New Roman"/>
          <w:iCs/>
          <w:spacing w:val="-15"/>
          <w:sz w:val="24"/>
          <w:szCs w:val="24"/>
        </w:rPr>
        <w:t xml:space="preserve"> </w:t>
      </w:r>
      <w:r w:rsidRPr="005D4B22">
        <w:rPr>
          <w:rFonts w:ascii="Times New Roman" w:hAnsi="Times New Roman"/>
          <w:iCs/>
          <w:sz w:val="24"/>
          <w:szCs w:val="24"/>
        </w:rPr>
        <w:t>patriarki, serta</w:t>
      </w:r>
      <w:r w:rsidRPr="005D4B22">
        <w:rPr>
          <w:rFonts w:ascii="Times New Roman" w:hAnsi="Times New Roman"/>
          <w:iCs/>
          <w:spacing w:val="-15"/>
          <w:sz w:val="24"/>
          <w:szCs w:val="24"/>
        </w:rPr>
        <w:t xml:space="preserve"> </w:t>
      </w:r>
      <w:r w:rsidRPr="005D4B22">
        <w:rPr>
          <w:rFonts w:ascii="Times New Roman" w:hAnsi="Times New Roman"/>
          <w:iCs/>
          <w:sz w:val="24"/>
          <w:szCs w:val="24"/>
        </w:rPr>
        <w:t>faktor</w:t>
      </w:r>
      <w:r w:rsidRPr="005D4B22">
        <w:rPr>
          <w:rFonts w:ascii="Times New Roman" w:hAnsi="Times New Roman"/>
          <w:iCs/>
          <w:spacing w:val="-15"/>
          <w:sz w:val="24"/>
          <w:szCs w:val="24"/>
        </w:rPr>
        <w:t xml:space="preserve"> </w:t>
      </w:r>
      <w:r w:rsidRPr="005D4B22">
        <w:rPr>
          <w:rFonts w:ascii="Times New Roman" w:hAnsi="Times New Roman"/>
          <w:iCs/>
          <w:sz w:val="24"/>
          <w:szCs w:val="24"/>
        </w:rPr>
        <w:t>pendukung</w:t>
      </w:r>
      <w:r w:rsidRPr="005D4B22">
        <w:rPr>
          <w:rFonts w:ascii="Times New Roman" w:hAnsi="Times New Roman"/>
          <w:iCs/>
          <w:spacing w:val="9"/>
          <w:sz w:val="24"/>
          <w:szCs w:val="24"/>
        </w:rPr>
        <w:t xml:space="preserve"> </w:t>
      </w:r>
      <w:r w:rsidRPr="005D4B22">
        <w:rPr>
          <w:rFonts w:ascii="Times New Roman" w:hAnsi="Times New Roman"/>
          <w:iCs/>
          <w:sz w:val="24"/>
          <w:szCs w:val="24"/>
        </w:rPr>
        <w:t>partisipasi seperti</w:t>
      </w:r>
      <w:r w:rsidRPr="005D4B22">
        <w:rPr>
          <w:rFonts w:ascii="Times New Roman" w:hAnsi="Times New Roman"/>
          <w:iCs/>
          <w:spacing w:val="-15"/>
          <w:sz w:val="24"/>
          <w:szCs w:val="24"/>
        </w:rPr>
        <w:t xml:space="preserve"> </w:t>
      </w:r>
      <w:r w:rsidRPr="005D4B22">
        <w:rPr>
          <w:rFonts w:ascii="Times New Roman" w:hAnsi="Times New Roman"/>
          <w:iCs/>
          <w:sz w:val="24"/>
          <w:szCs w:val="24"/>
        </w:rPr>
        <w:t>pendidikan dan kebijakan yang inklusif.</w:t>
      </w:r>
      <w:r w:rsidRPr="005D4B22">
        <w:rPr>
          <w:rFonts w:ascii="Times New Roman" w:hAnsi="Times New Roman"/>
          <w:iCs/>
          <w:spacing w:val="40"/>
          <w:sz w:val="24"/>
          <w:szCs w:val="24"/>
        </w:rPr>
        <w:t xml:space="preserve"> </w:t>
      </w:r>
      <w:r w:rsidRPr="005D4B22">
        <w:rPr>
          <w:rFonts w:ascii="Times New Roman" w:hAnsi="Times New Roman"/>
          <w:iCs/>
          <w:sz w:val="24"/>
          <w:szCs w:val="24"/>
        </w:rPr>
        <w:t>Rendahnya TPAK perempuan diakibatkan berbagai faktor yang saling</w:t>
      </w:r>
      <w:r w:rsidRPr="005D4B22">
        <w:rPr>
          <w:rFonts w:ascii="Times New Roman" w:hAnsi="Times New Roman"/>
          <w:iCs/>
          <w:spacing w:val="31"/>
          <w:sz w:val="24"/>
          <w:szCs w:val="24"/>
        </w:rPr>
        <w:t xml:space="preserve"> </w:t>
      </w:r>
      <w:r w:rsidRPr="005D4B22">
        <w:rPr>
          <w:rFonts w:ascii="Times New Roman" w:hAnsi="Times New Roman"/>
          <w:iCs/>
          <w:sz w:val="24"/>
          <w:szCs w:val="24"/>
        </w:rPr>
        <w:t>terkait sehingga</w:t>
      </w:r>
      <w:r w:rsidRPr="005D4B22">
        <w:rPr>
          <w:rFonts w:ascii="Times New Roman" w:hAnsi="Times New Roman"/>
          <w:iCs/>
          <w:spacing w:val="30"/>
          <w:sz w:val="24"/>
          <w:szCs w:val="24"/>
        </w:rPr>
        <w:t xml:space="preserve"> </w:t>
      </w:r>
      <w:r w:rsidRPr="005D4B22">
        <w:rPr>
          <w:rFonts w:ascii="Times New Roman" w:hAnsi="Times New Roman"/>
          <w:iCs/>
          <w:sz w:val="24"/>
          <w:szCs w:val="24"/>
        </w:rPr>
        <w:t>menghambat</w:t>
      </w:r>
      <w:r w:rsidRPr="005D4B22">
        <w:rPr>
          <w:rFonts w:ascii="Times New Roman" w:hAnsi="Times New Roman"/>
          <w:iCs/>
          <w:spacing w:val="22"/>
          <w:sz w:val="24"/>
          <w:szCs w:val="24"/>
        </w:rPr>
        <w:t xml:space="preserve"> </w:t>
      </w:r>
      <w:r w:rsidRPr="005D4B22">
        <w:rPr>
          <w:rFonts w:ascii="Times New Roman" w:hAnsi="Times New Roman"/>
          <w:iCs/>
          <w:sz w:val="24"/>
          <w:szCs w:val="24"/>
        </w:rPr>
        <w:t>partisipasi</w:t>
      </w:r>
      <w:r w:rsidRPr="005D4B22">
        <w:rPr>
          <w:rFonts w:ascii="Times New Roman" w:hAnsi="Times New Roman"/>
          <w:iCs/>
          <w:spacing w:val="22"/>
          <w:sz w:val="24"/>
          <w:szCs w:val="24"/>
        </w:rPr>
        <w:t xml:space="preserve"> </w:t>
      </w:r>
      <w:r w:rsidRPr="005D4B22">
        <w:rPr>
          <w:rFonts w:ascii="Times New Roman" w:hAnsi="Times New Roman"/>
          <w:iCs/>
          <w:sz w:val="24"/>
          <w:szCs w:val="24"/>
        </w:rPr>
        <w:t>ekonomi</w:t>
      </w:r>
      <w:r w:rsidRPr="005D4B22">
        <w:rPr>
          <w:rFonts w:ascii="Times New Roman" w:hAnsi="Times New Roman"/>
          <w:iCs/>
          <w:spacing w:val="36"/>
          <w:sz w:val="24"/>
          <w:szCs w:val="24"/>
        </w:rPr>
        <w:t xml:space="preserve"> </w:t>
      </w:r>
      <w:r w:rsidRPr="005D4B22">
        <w:rPr>
          <w:rFonts w:ascii="Times New Roman" w:hAnsi="Times New Roman"/>
          <w:iCs/>
          <w:sz w:val="24"/>
          <w:szCs w:val="24"/>
        </w:rPr>
        <w:t>mereka.</w:t>
      </w:r>
    </w:p>
    <w:p w14:paraId="1BDE0F22" w14:textId="77777777" w:rsidR="005D4B22" w:rsidRDefault="005D4B22" w:rsidP="005D4B22">
      <w:pPr>
        <w:pStyle w:val="ListParagraph"/>
        <w:widowControl w:val="0"/>
        <w:spacing w:before="125" w:after="200" w:line="357" w:lineRule="auto"/>
        <w:ind w:left="1843" w:firstLine="567"/>
        <w:jc w:val="both"/>
        <w:rPr>
          <w:rFonts w:ascii="Times New Roman" w:hAnsi="Times New Roman" w:cs="Times New Roman"/>
          <w:iCs/>
          <w:spacing w:val="-2"/>
          <w:sz w:val="24"/>
          <w:szCs w:val="24"/>
        </w:rPr>
      </w:pPr>
      <w:r w:rsidRPr="005D4B22">
        <w:rPr>
          <w:rFonts w:ascii="Times New Roman" w:hAnsi="Times New Roman" w:cs="Times New Roman"/>
          <w:iCs/>
          <w:sz w:val="24"/>
          <w:szCs w:val="24"/>
        </w:rPr>
        <w:t>Isu</w:t>
      </w:r>
      <w:r w:rsidRPr="005D4B22">
        <w:rPr>
          <w:rFonts w:ascii="Times New Roman" w:hAnsi="Times New Roman" w:cs="Times New Roman"/>
          <w:iCs/>
          <w:spacing w:val="16"/>
          <w:sz w:val="24"/>
          <w:szCs w:val="24"/>
        </w:rPr>
        <w:t xml:space="preserve"> </w:t>
      </w:r>
      <w:r w:rsidRPr="005D4B22">
        <w:rPr>
          <w:rFonts w:ascii="Times New Roman" w:hAnsi="Times New Roman" w:cs="Times New Roman"/>
          <w:iCs/>
          <w:sz w:val="24"/>
          <w:szCs w:val="24"/>
        </w:rPr>
        <w:t>strategis</w:t>
      </w:r>
      <w:r w:rsidRPr="005D4B22">
        <w:rPr>
          <w:rFonts w:ascii="Times New Roman" w:hAnsi="Times New Roman" w:cs="Times New Roman"/>
          <w:iCs/>
          <w:spacing w:val="48"/>
          <w:sz w:val="24"/>
          <w:szCs w:val="24"/>
        </w:rPr>
        <w:t xml:space="preserve"> </w:t>
      </w:r>
      <w:r w:rsidRPr="005D4B22">
        <w:rPr>
          <w:rFonts w:ascii="Times New Roman" w:hAnsi="Times New Roman" w:cs="Times New Roman"/>
          <w:iCs/>
          <w:spacing w:val="-2"/>
          <w:sz w:val="24"/>
          <w:szCs w:val="24"/>
        </w:rPr>
        <w:t>utama:</w:t>
      </w:r>
    </w:p>
    <w:p w14:paraId="30F73FF4" w14:textId="77777777" w:rsidR="005D4B22" w:rsidRDefault="005D4B22" w:rsidP="00933C7C">
      <w:pPr>
        <w:pStyle w:val="ListParagraph"/>
        <w:widowControl w:val="0"/>
        <w:numPr>
          <w:ilvl w:val="0"/>
          <w:numId w:val="63"/>
        </w:numPr>
        <w:spacing w:before="125" w:after="200" w:line="357" w:lineRule="auto"/>
        <w:jc w:val="both"/>
        <w:rPr>
          <w:rFonts w:ascii="Times New Roman" w:hAnsi="Times New Roman"/>
          <w:iCs/>
          <w:sz w:val="24"/>
          <w:szCs w:val="24"/>
        </w:rPr>
      </w:pPr>
      <w:r w:rsidRPr="005D4B22">
        <w:rPr>
          <w:rFonts w:ascii="Times New Roman" w:hAnsi="Times New Roman"/>
          <w:b/>
          <w:iCs/>
          <w:sz w:val="24"/>
          <w:szCs w:val="24"/>
        </w:rPr>
        <w:t xml:space="preserve">Beban Ganda: </w:t>
      </w:r>
      <w:r w:rsidRPr="005D4B22">
        <w:rPr>
          <w:rFonts w:ascii="Times New Roman" w:hAnsi="Times New Roman"/>
          <w:iCs/>
          <w:sz w:val="24"/>
          <w:szCs w:val="24"/>
        </w:rPr>
        <w:t>Perempuan masih memikul sebagian besar tanggung jawab pekerjaan rumah tangga dan pengasuhan anak, yang secara</w:t>
      </w:r>
      <w:r w:rsidRPr="005D4B22">
        <w:rPr>
          <w:rFonts w:ascii="Times New Roman" w:hAnsi="Times New Roman"/>
          <w:iCs/>
          <w:spacing w:val="-2"/>
          <w:sz w:val="24"/>
          <w:szCs w:val="24"/>
        </w:rPr>
        <w:t xml:space="preserve"> </w:t>
      </w:r>
      <w:r w:rsidRPr="005D4B22">
        <w:rPr>
          <w:rFonts w:ascii="Times New Roman" w:hAnsi="Times New Roman"/>
          <w:iCs/>
          <w:sz w:val="24"/>
          <w:szCs w:val="24"/>
        </w:rPr>
        <w:t>signifikan</w:t>
      </w:r>
      <w:r w:rsidRPr="005D4B22">
        <w:rPr>
          <w:rFonts w:ascii="Times New Roman" w:hAnsi="Times New Roman"/>
          <w:iCs/>
          <w:spacing w:val="40"/>
          <w:sz w:val="24"/>
          <w:szCs w:val="24"/>
        </w:rPr>
        <w:t xml:space="preserve"> </w:t>
      </w:r>
      <w:r w:rsidRPr="005D4B22">
        <w:rPr>
          <w:rFonts w:ascii="Times New Roman" w:hAnsi="Times New Roman"/>
          <w:iCs/>
          <w:sz w:val="24"/>
          <w:szCs w:val="24"/>
        </w:rPr>
        <w:t>membatasi waktu dan energi mereka untuk bekerja di luar rumah.</w:t>
      </w:r>
    </w:p>
    <w:p w14:paraId="185D3AC0" w14:textId="77777777" w:rsidR="005D4B22" w:rsidRPr="005D4B22" w:rsidRDefault="005D4B22" w:rsidP="00933C7C">
      <w:pPr>
        <w:pStyle w:val="ListParagraph"/>
        <w:widowControl w:val="0"/>
        <w:numPr>
          <w:ilvl w:val="0"/>
          <w:numId w:val="63"/>
        </w:numPr>
        <w:spacing w:before="125" w:after="200" w:line="357" w:lineRule="auto"/>
        <w:jc w:val="both"/>
        <w:rPr>
          <w:rFonts w:ascii="Times New Roman" w:hAnsi="Times New Roman"/>
          <w:iCs/>
          <w:sz w:val="32"/>
          <w:szCs w:val="24"/>
        </w:rPr>
      </w:pPr>
      <w:r w:rsidRPr="005D4B22">
        <w:rPr>
          <w:rFonts w:ascii="Times New Roman" w:hAnsi="Times New Roman" w:cs="Times New Roman"/>
          <w:iCs/>
          <w:sz w:val="24"/>
        </w:rPr>
        <w:t>Ketidaksetaraan</w:t>
      </w:r>
      <w:r w:rsidRPr="005D4B22">
        <w:rPr>
          <w:rFonts w:ascii="Times New Roman" w:hAnsi="Times New Roman" w:cs="Times New Roman"/>
          <w:iCs/>
          <w:spacing w:val="21"/>
          <w:sz w:val="24"/>
        </w:rPr>
        <w:t xml:space="preserve"> </w:t>
      </w:r>
      <w:r w:rsidRPr="005D4B22">
        <w:rPr>
          <w:rFonts w:ascii="Times New Roman" w:hAnsi="Times New Roman" w:cs="Times New Roman"/>
          <w:iCs/>
          <w:spacing w:val="-2"/>
          <w:sz w:val="24"/>
        </w:rPr>
        <w:t>Gender:</w:t>
      </w:r>
    </w:p>
    <w:p w14:paraId="4BA399B0" w14:textId="77777777" w:rsidR="005D4B22" w:rsidRPr="005D4B22" w:rsidRDefault="005D4B22" w:rsidP="00933C7C">
      <w:pPr>
        <w:pStyle w:val="ListParagraph"/>
        <w:widowControl w:val="0"/>
        <w:numPr>
          <w:ilvl w:val="0"/>
          <w:numId w:val="64"/>
        </w:numPr>
        <w:spacing w:before="125" w:after="200" w:line="357" w:lineRule="auto"/>
        <w:jc w:val="both"/>
        <w:rPr>
          <w:rFonts w:ascii="Times New Roman" w:hAnsi="Times New Roman"/>
          <w:iCs/>
          <w:sz w:val="32"/>
          <w:szCs w:val="24"/>
        </w:rPr>
      </w:pPr>
      <w:r w:rsidRPr="005D4B22">
        <w:rPr>
          <w:rFonts w:ascii="Times New Roman" w:hAnsi="Times New Roman"/>
          <w:b/>
          <w:iCs/>
          <w:sz w:val="24"/>
          <w:szCs w:val="24"/>
        </w:rPr>
        <w:t>Faktor</w:t>
      </w:r>
      <w:r w:rsidRPr="005D4B22">
        <w:rPr>
          <w:rFonts w:ascii="Times New Roman" w:hAnsi="Times New Roman"/>
          <w:b/>
          <w:iCs/>
          <w:spacing w:val="-4"/>
          <w:sz w:val="24"/>
          <w:szCs w:val="24"/>
        </w:rPr>
        <w:t xml:space="preserve"> </w:t>
      </w:r>
      <w:r w:rsidRPr="005D4B22">
        <w:rPr>
          <w:rFonts w:ascii="Times New Roman" w:hAnsi="Times New Roman"/>
          <w:b/>
          <w:iCs/>
          <w:sz w:val="24"/>
          <w:szCs w:val="24"/>
        </w:rPr>
        <w:t xml:space="preserve">Sosial Budaya: </w:t>
      </w:r>
      <w:r w:rsidRPr="005D4B22">
        <w:rPr>
          <w:rFonts w:ascii="Times New Roman" w:hAnsi="Times New Roman"/>
          <w:iCs/>
          <w:sz w:val="24"/>
          <w:szCs w:val="24"/>
        </w:rPr>
        <w:t>Norma sosial, stereotip gender, dan pandangan patriarki yang</w:t>
      </w:r>
      <w:r w:rsidRPr="005D4B22">
        <w:rPr>
          <w:rFonts w:ascii="Times New Roman" w:hAnsi="Times New Roman"/>
          <w:iCs/>
          <w:spacing w:val="-2"/>
          <w:sz w:val="24"/>
          <w:szCs w:val="24"/>
        </w:rPr>
        <w:t xml:space="preserve"> </w:t>
      </w:r>
      <w:r w:rsidRPr="005D4B22">
        <w:rPr>
          <w:rFonts w:ascii="Times New Roman" w:hAnsi="Times New Roman"/>
          <w:iCs/>
          <w:sz w:val="24"/>
          <w:szCs w:val="24"/>
        </w:rPr>
        <w:t>kuat di</w:t>
      </w:r>
      <w:r w:rsidRPr="005D4B22">
        <w:rPr>
          <w:rFonts w:ascii="Times New Roman" w:hAnsi="Times New Roman"/>
          <w:iCs/>
          <w:spacing w:val="-11"/>
          <w:sz w:val="24"/>
          <w:szCs w:val="24"/>
        </w:rPr>
        <w:t xml:space="preserve"> </w:t>
      </w:r>
      <w:r w:rsidRPr="005D4B22">
        <w:rPr>
          <w:rFonts w:ascii="Times New Roman" w:hAnsi="Times New Roman"/>
          <w:iCs/>
          <w:sz w:val="24"/>
          <w:szCs w:val="24"/>
        </w:rPr>
        <w:t>masyarakat membatasi peran</w:t>
      </w:r>
      <w:r w:rsidRPr="005D4B22">
        <w:rPr>
          <w:rFonts w:ascii="Times New Roman" w:hAnsi="Times New Roman"/>
          <w:iCs/>
          <w:spacing w:val="-2"/>
          <w:sz w:val="24"/>
          <w:szCs w:val="24"/>
        </w:rPr>
        <w:t xml:space="preserve"> </w:t>
      </w:r>
      <w:r w:rsidRPr="005D4B22">
        <w:rPr>
          <w:rFonts w:ascii="Times New Roman" w:hAnsi="Times New Roman"/>
          <w:iCs/>
          <w:sz w:val="24"/>
          <w:szCs w:val="24"/>
        </w:rPr>
        <w:t>perempuan dan</w:t>
      </w:r>
      <w:r w:rsidRPr="005D4B22">
        <w:rPr>
          <w:rFonts w:ascii="Times New Roman" w:hAnsi="Times New Roman"/>
          <w:iCs/>
          <w:spacing w:val="-2"/>
          <w:sz w:val="24"/>
          <w:szCs w:val="24"/>
        </w:rPr>
        <w:t xml:space="preserve"> </w:t>
      </w:r>
      <w:r w:rsidRPr="005D4B22">
        <w:rPr>
          <w:rFonts w:ascii="Times New Roman" w:hAnsi="Times New Roman"/>
          <w:iCs/>
          <w:sz w:val="24"/>
          <w:szCs w:val="24"/>
        </w:rPr>
        <w:t>cenderung</w:t>
      </w:r>
      <w:r w:rsidRPr="005D4B22">
        <w:rPr>
          <w:rFonts w:ascii="Times New Roman" w:hAnsi="Times New Roman"/>
          <w:iCs/>
          <w:spacing w:val="-2"/>
          <w:sz w:val="24"/>
          <w:szCs w:val="24"/>
        </w:rPr>
        <w:t xml:space="preserve"> </w:t>
      </w:r>
      <w:r w:rsidRPr="005D4B22">
        <w:rPr>
          <w:rFonts w:ascii="Times New Roman" w:hAnsi="Times New Roman"/>
          <w:iCs/>
          <w:sz w:val="24"/>
          <w:szCs w:val="24"/>
        </w:rPr>
        <w:t>menempatkan laki- laki sebagai pencari nafkah utama.</w:t>
      </w:r>
    </w:p>
    <w:p w14:paraId="5E4BC8C8" w14:textId="77777777" w:rsidR="005D4B22" w:rsidRPr="005D4B22" w:rsidRDefault="005D4B22" w:rsidP="00933C7C">
      <w:pPr>
        <w:pStyle w:val="ListParagraph"/>
        <w:widowControl w:val="0"/>
        <w:numPr>
          <w:ilvl w:val="0"/>
          <w:numId w:val="64"/>
        </w:numPr>
        <w:spacing w:before="125" w:after="200" w:line="357" w:lineRule="auto"/>
        <w:jc w:val="both"/>
        <w:rPr>
          <w:rFonts w:ascii="Times New Roman" w:hAnsi="Times New Roman"/>
          <w:iCs/>
          <w:sz w:val="32"/>
          <w:szCs w:val="24"/>
        </w:rPr>
      </w:pPr>
      <w:r w:rsidRPr="005D4B22">
        <w:rPr>
          <w:rFonts w:ascii="Times New Roman" w:hAnsi="Times New Roman"/>
          <w:b/>
          <w:iCs/>
          <w:sz w:val="24"/>
          <w:szCs w:val="24"/>
        </w:rPr>
        <w:t xml:space="preserve">Ketimpangan Pendapatan: </w:t>
      </w:r>
      <w:r w:rsidRPr="005D4B22">
        <w:rPr>
          <w:rFonts w:ascii="Times New Roman" w:hAnsi="Times New Roman"/>
          <w:iCs/>
          <w:sz w:val="24"/>
          <w:szCs w:val="24"/>
        </w:rPr>
        <w:t>Perbedaan upah antara laki-laki dan perempuan menjadi indikator ketidaksetaraan yang mempersulit perempuan untuk mendapatkan kemandirian</w:t>
      </w:r>
      <w:r w:rsidRPr="005D4B22">
        <w:rPr>
          <w:rFonts w:ascii="Times New Roman" w:hAnsi="Times New Roman"/>
          <w:iCs/>
          <w:spacing w:val="40"/>
          <w:sz w:val="24"/>
          <w:szCs w:val="24"/>
        </w:rPr>
        <w:t xml:space="preserve"> </w:t>
      </w:r>
      <w:r w:rsidRPr="005D4B22">
        <w:rPr>
          <w:rFonts w:ascii="Times New Roman" w:hAnsi="Times New Roman"/>
          <w:iCs/>
          <w:sz w:val="24"/>
          <w:szCs w:val="24"/>
        </w:rPr>
        <w:t>ekonomi.</w:t>
      </w:r>
    </w:p>
    <w:p w14:paraId="1C628450" w14:textId="77777777" w:rsidR="00C2403A" w:rsidRPr="00C2403A" w:rsidRDefault="005D4B22" w:rsidP="00933C7C">
      <w:pPr>
        <w:pStyle w:val="ListParagraph"/>
        <w:widowControl w:val="0"/>
        <w:numPr>
          <w:ilvl w:val="0"/>
          <w:numId w:val="63"/>
        </w:numPr>
        <w:spacing w:before="125" w:after="200" w:line="357" w:lineRule="auto"/>
        <w:jc w:val="both"/>
        <w:rPr>
          <w:rFonts w:ascii="Times New Roman" w:hAnsi="Times New Roman"/>
          <w:iCs/>
          <w:sz w:val="40"/>
          <w:szCs w:val="24"/>
        </w:rPr>
      </w:pPr>
      <w:r w:rsidRPr="00C2403A">
        <w:rPr>
          <w:rFonts w:ascii="Times New Roman" w:hAnsi="Times New Roman" w:cs="Times New Roman"/>
          <w:iCs/>
          <w:sz w:val="24"/>
        </w:rPr>
        <w:t>Keterbatasan</w:t>
      </w:r>
      <w:r w:rsidRPr="00C2403A">
        <w:rPr>
          <w:rFonts w:ascii="Times New Roman" w:hAnsi="Times New Roman" w:cs="Times New Roman"/>
          <w:iCs/>
          <w:spacing w:val="22"/>
          <w:sz w:val="24"/>
        </w:rPr>
        <w:t xml:space="preserve"> </w:t>
      </w:r>
      <w:r w:rsidRPr="00C2403A">
        <w:rPr>
          <w:rFonts w:ascii="Times New Roman" w:hAnsi="Times New Roman" w:cs="Times New Roman"/>
          <w:iCs/>
          <w:spacing w:val="9"/>
          <w:sz w:val="24"/>
        </w:rPr>
        <w:t>Akses:</w:t>
      </w:r>
    </w:p>
    <w:p w14:paraId="0A7ABADF" w14:textId="77777777" w:rsidR="00C2403A" w:rsidRPr="00C2403A" w:rsidRDefault="005D4B22" w:rsidP="00933C7C">
      <w:pPr>
        <w:pStyle w:val="ListParagraph"/>
        <w:widowControl w:val="0"/>
        <w:numPr>
          <w:ilvl w:val="0"/>
          <w:numId w:val="65"/>
        </w:numPr>
        <w:spacing w:before="125" w:after="200" w:line="357" w:lineRule="auto"/>
        <w:jc w:val="both"/>
        <w:rPr>
          <w:rFonts w:ascii="Times New Roman" w:hAnsi="Times New Roman"/>
          <w:iCs/>
          <w:sz w:val="40"/>
          <w:szCs w:val="24"/>
        </w:rPr>
      </w:pPr>
      <w:r w:rsidRPr="00C2403A">
        <w:rPr>
          <w:rFonts w:ascii="Times New Roman" w:hAnsi="Times New Roman"/>
          <w:b/>
          <w:iCs/>
          <w:sz w:val="24"/>
          <w:szCs w:val="24"/>
        </w:rPr>
        <w:t>Pendidikan:</w:t>
      </w:r>
      <w:r w:rsidRPr="00C2403A">
        <w:rPr>
          <w:rFonts w:ascii="Times New Roman" w:hAnsi="Times New Roman"/>
          <w:b/>
          <w:iCs/>
          <w:spacing w:val="-15"/>
          <w:sz w:val="24"/>
          <w:szCs w:val="24"/>
        </w:rPr>
        <w:t xml:space="preserve"> </w:t>
      </w:r>
      <w:r w:rsidRPr="00C2403A">
        <w:rPr>
          <w:rFonts w:ascii="Times New Roman" w:hAnsi="Times New Roman"/>
          <w:iCs/>
          <w:sz w:val="24"/>
          <w:szCs w:val="24"/>
        </w:rPr>
        <w:t>Akses</w:t>
      </w:r>
      <w:r w:rsidRPr="00C2403A">
        <w:rPr>
          <w:rFonts w:ascii="Times New Roman" w:hAnsi="Times New Roman"/>
          <w:iCs/>
          <w:spacing w:val="-15"/>
          <w:sz w:val="24"/>
          <w:szCs w:val="24"/>
        </w:rPr>
        <w:t xml:space="preserve"> </w:t>
      </w:r>
      <w:r w:rsidRPr="00C2403A">
        <w:rPr>
          <w:rFonts w:ascii="Times New Roman" w:hAnsi="Times New Roman"/>
          <w:iCs/>
          <w:sz w:val="24"/>
          <w:szCs w:val="24"/>
        </w:rPr>
        <w:t>terbatas</w:t>
      </w:r>
      <w:r w:rsidRPr="00C2403A">
        <w:rPr>
          <w:rFonts w:ascii="Times New Roman" w:hAnsi="Times New Roman"/>
          <w:iCs/>
          <w:spacing w:val="-15"/>
          <w:sz w:val="24"/>
          <w:szCs w:val="24"/>
        </w:rPr>
        <w:t xml:space="preserve"> </w:t>
      </w:r>
      <w:r w:rsidRPr="00C2403A">
        <w:rPr>
          <w:rFonts w:ascii="Times New Roman" w:hAnsi="Times New Roman"/>
          <w:iCs/>
          <w:sz w:val="24"/>
          <w:szCs w:val="24"/>
        </w:rPr>
        <w:t>terhadap</w:t>
      </w:r>
      <w:r w:rsidRPr="00C2403A">
        <w:rPr>
          <w:rFonts w:ascii="Times New Roman" w:hAnsi="Times New Roman"/>
          <w:iCs/>
          <w:spacing w:val="-15"/>
          <w:sz w:val="24"/>
          <w:szCs w:val="24"/>
        </w:rPr>
        <w:t xml:space="preserve"> </w:t>
      </w:r>
      <w:r w:rsidRPr="00C2403A">
        <w:rPr>
          <w:rFonts w:ascii="Times New Roman" w:hAnsi="Times New Roman"/>
          <w:iCs/>
          <w:sz w:val="24"/>
          <w:szCs w:val="24"/>
        </w:rPr>
        <w:t>pendidikan</w:t>
      </w:r>
      <w:r w:rsidRPr="00C2403A">
        <w:rPr>
          <w:rFonts w:ascii="Times New Roman" w:hAnsi="Times New Roman"/>
          <w:iCs/>
          <w:spacing w:val="-4"/>
          <w:sz w:val="24"/>
          <w:szCs w:val="24"/>
        </w:rPr>
        <w:t xml:space="preserve"> </w:t>
      </w:r>
      <w:r w:rsidRPr="00C2403A">
        <w:rPr>
          <w:rFonts w:ascii="Times New Roman" w:hAnsi="Times New Roman"/>
          <w:iCs/>
          <w:sz w:val="24"/>
          <w:szCs w:val="24"/>
        </w:rPr>
        <w:t>dan</w:t>
      </w:r>
      <w:r w:rsidRPr="00C2403A">
        <w:rPr>
          <w:rFonts w:ascii="Times New Roman" w:hAnsi="Times New Roman"/>
          <w:iCs/>
          <w:spacing w:val="-15"/>
          <w:sz w:val="24"/>
          <w:szCs w:val="24"/>
        </w:rPr>
        <w:t xml:space="preserve"> </w:t>
      </w:r>
      <w:r w:rsidRPr="00C2403A">
        <w:rPr>
          <w:rFonts w:ascii="Times New Roman" w:hAnsi="Times New Roman"/>
          <w:iCs/>
          <w:sz w:val="24"/>
          <w:szCs w:val="24"/>
        </w:rPr>
        <w:t>pelatihan</w:t>
      </w:r>
      <w:r w:rsidRPr="00C2403A">
        <w:rPr>
          <w:rFonts w:ascii="Times New Roman" w:hAnsi="Times New Roman"/>
          <w:iCs/>
          <w:spacing w:val="15"/>
          <w:sz w:val="24"/>
          <w:szCs w:val="24"/>
        </w:rPr>
        <w:t xml:space="preserve"> </w:t>
      </w:r>
      <w:r w:rsidRPr="00C2403A">
        <w:rPr>
          <w:rFonts w:ascii="Times New Roman" w:hAnsi="Times New Roman"/>
          <w:iCs/>
          <w:sz w:val="24"/>
          <w:szCs w:val="24"/>
        </w:rPr>
        <w:t>yang</w:t>
      </w:r>
      <w:r w:rsidRPr="00C2403A">
        <w:rPr>
          <w:rFonts w:ascii="Times New Roman" w:hAnsi="Times New Roman"/>
          <w:iCs/>
          <w:spacing w:val="-15"/>
          <w:sz w:val="24"/>
          <w:szCs w:val="24"/>
        </w:rPr>
        <w:t xml:space="preserve"> </w:t>
      </w:r>
      <w:r w:rsidRPr="00C2403A">
        <w:rPr>
          <w:rFonts w:ascii="Times New Roman" w:hAnsi="Times New Roman"/>
          <w:iCs/>
          <w:sz w:val="24"/>
          <w:szCs w:val="24"/>
        </w:rPr>
        <w:t>relevan</w:t>
      </w:r>
      <w:r w:rsidRPr="00C2403A">
        <w:rPr>
          <w:rFonts w:ascii="Times New Roman" w:hAnsi="Times New Roman"/>
          <w:iCs/>
          <w:spacing w:val="-9"/>
          <w:sz w:val="24"/>
          <w:szCs w:val="24"/>
        </w:rPr>
        <w:t xml:space="preserve"> </w:t>
      </w:r>
      <w:r w:rsidRPr="00C2403A">
        <w:rPr>
          <w:rFonts w:ascii="Times New Roman" w:hAnsi="Times New Roman"/>
          <w:iCs/>
          <w:sz w:val="24"/>
          <w:szCs w:val="24"/>
        </w:rPr>
        <w:t>dapat menghambat kesempatan</w:t>
      </w:r>
      <w:r w:rsidRPr="00C2403A">
        <w:rPr>
          <w:rFonts w:ascii="Times New Roman" w:hAnsi="Times New Roman"/>
          <w:iCs/>
          <w:spacing w:val="-15"/>
          <w:sz w:val="24"/>
          <w:szCs w:val="24"/>
        </w:rPr>
        <w:t xml:space="preserve"> </w:t>
      </w:r>
      <w:r w:rsidRPr="00C2403A">
        <w:rPr>
          <w:rFonts w:ascii="Times New Roman" w:hAnsi="Times New Roman"/>
          <w:iCs/>
          <w:sz w:val="24"/>
          <w:szCs w:val="24"/>
        </w:rPr>
        <w:t>kerja perempuan, terutama</w:t>
      </w:r>
      <w:r w:rsidRPr="00C2403A">
        <w:rPr>
          <w:rFonts w:ascii="Times New Roman" w:hAnsi="Times New Roman"/>
          <w:iCs/>
          <w:spacing w:val="-11"/>
          <w:sz w:val="24"/>
          <w:szCs w:val="24"/>
        </w:rPr>
        <w:t xml:space="preserve"> </w:t>
      </w:r>
      <w:r w:rsidRPr="00C2403A">
        <w:rPr>
          <w:rFonts w:ascii="Times New Roman" w:hAnsi="Times New Roman"/>
          <w:iCs/>
          <w:sz w:val="24"/>
          <w:szCs w:val="24"/>
        </w:rPr>
        <w:t>di</w:t>
      </w:r>
      <w:r w:rsidRPr="00C2403A">
        <w:rPr>
          <w:rFonts w:ascii="Times New Roman" w:hAnsi="Times New Roman"/>
          <w:iCs/>
          <w:spacing w:val="-5"/>
          <w:sz w:val="24"/>
          <w:szCs w:val="24"/>
        </w:rPr>
        <w:t xml:space="preserve"> </w:t>
      </w:r>
      <w:r w:rsidRPr="00C2403A">
        <w:rPr>
          <w:rFonts w:ascii="Times New Roman" w:hAnsi="Times New Roman"/>
          <w:iCs/>
          <w:sz w:val="24"/>
          <w:szCs w:val="24"/>
        </w:rPr>
        <w:t>sektor-sektor</w:t>
      </w:r>
      <w:r w:rsidRPr="00C2403A">
        <w:rPr>
          <w:rFonts w:ascii="Times New Roman" w:hAnsi="Times New Roman"/>
          <w:iCs/>
          <w:spacing w:val="-4"/>
          <w:sz w:val="24"/>
          <w:szCs w:val="24"/>
        </w:rPr>
        <w:t xml:space="preserve"> </w:t>
      </w:r>
      <w:r w:rsidRPr="00C2403A">
        <w:rPr>
          <w:rFonts w:ascii="Times New Roman" w:hAnsi="Times New Roman"/>
          <w:iCs/>
          <w:sz w:val="24"/>
          <w:szCs w:val="24"/>
        </w:rPr>
        <w:t>yang membutuhkan keterampilan</w:t>
      </w:r>
      <w:r w:rsidRPr="00C2403A">
        <w:rPr>
          <w:rFonts w:ascii="Times New Roman" w:hAnsi="Times New Roman"/>
          <w:iCs/>
          <w:spacing w:val="40"/>
          <w:sz w:val="24"/>
          <w:szCs w:val="24"/>
        </w:rPr>
        <w:t xml:space="preserve"> </w:t>
      </w:r>
      <w:r w:rsidRPr="00C2403A">
        <w:rPr>
          <w:rFonts w:ascii="Times New Roman" w:hAnsi="Times New Roman"/>
          <w:iCs/>
          <w:sz w:val="24"/>
          <w:szCs w:val="24"/>
        </w:rPr>
        <w:t>khusus.</w:t>
      </w:r>
    </w:p>
    <w:p w14:paraId="215FAD45" w14:textId="77777777" w:rsidR="00C2403A" w:rsidRPr="00C2403A" w:rsidRDefault="005D4B22" w:rsidP="00933C7C">
      <w:pPr>
        <w:pStyle w:val="ListParagraph"/>
        <w:widowControl w:val="0"/>
        <w:numPr>
          <w:ilvl w:val="0"/>
          <w:numId w:val="65"/>
        </w:numPr>
        <w:spacing w:before="125" w:after="200" w:line="357" w:lineRule="auto"/>
        <w:jc w:val="both"/>
        <w:rPr>
          <w:rFonts w:ascii="Times New Roman" w:hAnsi="Times New Roman"/>
          <w:iCs/>
          <w:sz w:val="40"/>
          <w:szCs w:val="24"/>
        </w:rPr>
      </w:pPr>
      <w:r w:rsidRPr="00C2403A">
        <w:rPr>
          <w:rFonts w:ascii="Times New Roman" w:hAnsi="Times New Roman"/>
          <w:b/>
          <w:iCs/>
          <w:sz w:val="24"/>
          <w:szCs w:val="24"/>
        </w:rPr>
        <w:t>Kebijakan:</w:t>
      </w:r>
      <w:r w:rsidRPr="00C2403A">
        <w:rPr>
          <w:rFonts w:ascii="Times New Roman" w:hAnsi="Times New Roman"/>
          <w:b/>
          <w:iCs/>
          <w:spacing w:val="-15"/>
          <w:sz w:val="24"/>
          <w:szCs w:val="24"/>
        </w:rPr>
        <w:t xml:space="preserve"> </w:t>
      </w:r>
      <w:r w:rsidRPr="00C2403A">
        <w:rPr>
          <w:rFonts w:ascii="Times New Roman" w:hAnsi="Times New Roman"/>
          <w:iCs/>
          <w:sz w:val="24"/>
          <w:szCs w:val="24"/>
        </w:rPr>
        <w:t>Kebijakan yang</w:t>
      </w:r>
      <w:r w:rsidRPr="00C2403A">
        <w:rPr>
          <w:rFonts w:ascii="Times New Roman" w:hAnsi="Times New Roman"/>
          <w:iCs/>
          <w:spacing w:val="-14"/>
          <w:sz w:val="24"/>
          <w:szCs w:val="24"/>
        </w:rPr>
        <w:t xml:space="preserve"> </w:t>
      </w:r>
      <w:r w:rsidRPr="00C2403A">
        <w:rPr>
          <w:rFonts w:ascii="Times New Roman" w:hAnsi="Times New Roman"/>
          <w:iCs/>
          <w:sz w:val="24"/>
          <w:szCs w:val="24"/>
        </w:rPr>
        <w:t>ada</w:t>
      </w:r>
      <w:r w:rsidRPr="00C2403A">
        <w:rPr>
          <w:rFonts w:ascii="Times New Roman" w:hAnsi="Times New Roman"/>
          <w:iCs/>
          <w:spacing w:val="-15"/>
          <w:sz w:val="24"/>
          <w:szCs w:val="24"/>
        </w:rPr>
        <w:t xml:space="preserve"> </w:t>
      </w:r>
      <w:r w:rsidRPr="00C2403A">
        <w:rPr>
          <w:rFonts w:ascii="Times New Roman" w:hAnsi="Times New Roman"/>
          <w:iCs/>
          <w:sz w:val="24"/>
          <w:szCs w:val="24"/>
        </w:rPr>
        <w:t>belum</w:t>
      </w:r>
      <w:r w:rsidRPr="00C2403A">
        <w:rPr>
          <w:rFonts w:ascii="Times New Roman" w:hAnsi="Times New Roman"/>
          <w:iCs/>
          <w:spacing w:val="-6"/>
          <w:sz w:val="24"/>
          <w:szCs w:val="24"/>
        </w:rPr>
        <w:t xml:space="preserve"> </w:t>
      </w:r>
      <w:r w:rsidRPr="00C2403A">
        <w:rPr>
          <w:rFonts w:ascii="Times New Roman" w:hAnsi="Times New Roman"/>
          <w:iCs/>
          <w:sz w:val="24"/>
          <w:szCs w:val="24"/>
        </w:rPr>
        <w:t>cukup</w:t>
      </w:r>
      <w:r w:rsidRPr="00C2403A">
        <w:rPr>
          <w:rFonts w:ascii="Times New Roman" w:hAnsi="Times New Roman"/>
          <w:iCs/>
          <w:spacing w:val="-4"/>
          <w:sz w:val="24"/>
          <w:szCs w:val="24"/>
        </w:rPr>
        <w:t xml:space="preserve"> </w:t>
      </w:r>
      <w:r w:rsidRPr="00C2403A">
        <w:rPr>
          <w:rFonts w:ascii="Times New Roman" w:hAnsi="Times New Roman"/>
          <w:iCs/>
          <w:sz w:val="24"/>
          <w:szCs w:val="24"/>
        </w:rPr>
        <w:t>inklusif</w:t>
      </w:r>
      <w:r w:rsidRPr="00C2403A">
        <w:rPr>
          <w:rFonts w:ascii="Times New Roman" w:hAnsi="Times New Roman"/>
          <w:iCs/>
          <w:spacing w:val="23"/>
          <w:sz w:val="24"/>
          <w:szCs w:val="24"/>
        </w:rPr>
        <w:t xml:space="preserve"> </w:t>
      </w:r>
      <w:r w:rsidRPr="00C2403A">
        <w:rPr>
          <w:rFonts w:ascii="Times New Roman" w:hAnsi="Times New Roman"/>
          <w:iCs/>
          <w:sz w:val="24"/>
          <w:szCs w:val="24"/>
        </w:rPr>
        <w:t>dan</w:t>
      </w:r>
      <w:r w:rsidRPr="00C2403A">
        <w:rPr>
          <w:rFonts w:ascii="Times New Roman" w:hAnsi="Times New Roman"/>
          <w:iCs/>
          <w:spacing w:val="-14"/>
          <w:sz w:val="24"/>
          <w:szCs w:val="24"/>
        </w:rPr>
        <w:t xml:space="preserve"> </w:t>
      </w:r>
      <w:r w:rsidRPr="00C2403A">
        <w:rPr>
          <w:rFonts w:ascii="Times New Roman" w:hAnsi="Times New Roman"/>
          <w:iCs/>
          <w:sz w:val="24"/>
          <w:szCs w:val="24"/>
        </w:rPr>
        <w:t>mendukung</w:t>
      </w:r>
      <w:r w:rsidRPr="00C2403A">
        <w:rPr>
          <w:rFonts w:ascii="Times New Roman" w:hAnsi="Times New Roman"/>
          <w:iCs/>
          <w:spacing w:val="17"/>
          <w:sz w:val="24"/>
          <w:szCs w:val="24"/>
        </w:rPr>
        <w:t xml:space="preserve"> </w:t>
      </w:r>
      <w:r w:rsidRPr="00C2403A">
        <w:rPr>
          <w:rFonts w:ascii="Times New Roman" w:hAnsi="Times New Roman"/>
          <w:iCs/>
          <w:sz w:val="24"/>
          <w:szCs w:val="24"/>
        </w:rPr>
        <w:t>partisipasi perempuan dalam angkatan kerja, seperti kurangnya fasilitas penitipan anak yang terjangkau atau</w:t>
      </w:r>
      <w:r w:rsidRPr="00C2403A">
        <w:rPr>
          <w:rFonts w:ascii="Times New Roman" w:hAnsi="Times New Roman"/>
          <w:iCs/>
          <w:spacing w:val="-4"/>
          <w:sz w:val="24"/>
          <w:szCs w:val="24"/>
        </w:rPr>
        <w:t xml:space="preserve"> </w:t>
      </w:r>
      <w:r w:rsidRPr="00C2403A">
        <w:rPr>
          <w:rFonts w:ascii="Times New Roman" w:hAnsi="Times New Roman"/>
          <w:iCs/>
          <w:sz w:val="24"/>
          <w:szCs w:val="24"/>
        </w:rPr>
        <w:t>cuti melahirkan</w:t>
      </w:r>
      <w:r w:rsidRPr="00C2403A">
        <w:rPr>
          <w:rFonts w:ascii="Times New Roman" w:hAnsi="Times New Roman"/>
          <w:iCs/>
          <w:spacing w:val="40"/>
          <w:sz w:val="24"/>
          <w:szCs w:val="24"/>
        </w:rPr>
        <w:t xml:space="preserve"> </w:t>
      </w:r>
      <w:r w:rsidRPr="00C2403A">
        <w:rPr>
          <w:rFonts w:ascii="Times New Roman" w:hAnsi="Times New Roman"/>
          <w:iCs/>
          <w:sz w:val="24"/>
          <w:szCs w:val="24"/>
        </w:rPr>
        <w:t>yang fleksibel.</w:t>
      </w:r>
    </w:p>
    <w:p w14:paraId="6E86E2A4" w14:textId="77777777" w:rsidR="00C2403A" w:rsidRPr="00C2403A" w:rsidRDefault="005D4B22" w:rsidP="00933C7C">
      <w:pPr>
        <w:pStyle w:val="ListParagraph"/>
        <w:widowControl w:val="0"/>
        <w:numPr>
          <w:ilvl w:val="0"/>
          <w:numId w:val="63"/>
        </w:numPr>
        <w:spacing w:before="125" w:after="200" w:line="357" w:lineRule="auto"/>
        <w:jc w:val="both"/>
        <w:rPr>
          <w:rFonts w:ascii="Times New Roman" w:hAnsi="Times New Roman"/>
          <w:iCs/>
          <w:sz w:val="24"/>
          <w:szCs w:val="24"/>
        </w:rPr>
      </w:pPr>
      <w:r w:rsidRPr="00C2403A">
        <w:rPr>
          <w:rFonts w:ascii="Times New Roman" w:hAnsi="Times New Roman" w:cs="Times New Roman"/>
          <w:iCs/>
          <w:sz w:val="24"/>
          <w:szCs w:val="24"/>
        </w:rPr>
        <w:t>Keterlambatan</w:t>
      </w:r>
      <w:r w:rsidRPr="00C2403A">
        <w:rPr>
          <w:rFonts w:ascii="Times New Roman" w:hAnsi="Times New Roman" w:cs="Times New Roman"/>
          <w:iCs/>
          <w:spacing w:val="-17"/>
          <w:sz w:val="24"/>
          <w:szCs w:val="24"/>
        </w:rPr>
        <w:t xml:space="preserve"> </w:t>
      </w:r>
      <w:r w:rsidRPr="00C2403A">
        <w:rPr>
          <w:rFonts w:ascii="Times New Roman" w:hAnsi="Times New Roman" w:cs="Times New Roman"/>
          <w:iCs/>
          <w:sz w:val="24"/>
          <w:szCs w:val="24"/>
        </w:rPr>
        <w:t>dalam</w:t>
      </w:r>
      <w:r w:rsidRPr="00C2403A">
        <w:rPr>
          <w:rFonts w:ascii="Times New Roman" w:hAnsi="Times New Roman" w:cs="Times New Roman"/>
          <w:iCs/>
          <w:spacing w:val="1"/>
          <w:sz w:val="24"/>
          <w:szCs w:val="24"/>
        </w:rPr>
        <w:t xml:space="preserve"> </w:t>
      </w:r>
      <w:r w:rsidRPr="00C2403A">
        <w:rPr>
          <w:rFonts w:ascii="Times New Roman" w:hAnsi="Times New Roman" w:cs="Times New Roman"/>
          <w:iCs/>
          <w:sz w:val="24"/>
          <w:szCs w:val="24"/>
        </w:rPr>
        <w:t>Pertumbuhan</w:t>
      </w:r>
      <w:r w:rsidRPr="00C2403A">
        <w:rPr>
          <w:rFonts w:ascii="Times New Roman" w:hAnsi="Times New Roman" w:cs="Times New Roman"/>
          <w:iCs/>
          <w:spacing w:val="6"/>
          <w:sz w:val="24"/>
          <w:szCs w:val="24"/>
        </w:rPr>
        <w:t xml:space="preserve"> </w:t>
      </w:r>
      <w:r w:rsidRPr="00C2403A">
        <w:rPr>
          <w:rFonts w:ascii="Times New Roman" w:hAnsi="Times New Roman" w:cs="Times New Roman"/>
          <w:iCs/>
          <w:spacing w:val="-2"/>
          <w:sz w:val="24"/>
          <w:szCs w:val="24"/>
        </w:rPr>
        <w:t>Ekonomi:</w:t>
      </w:r>
    </w:p>
    <w:p w14:paraId="47B19EB8" w14:textId="77777777" w:rsidR="00C2403A" w:rsidRDefault="005D4B22" w:rsidP="00C2403A">
      <w:pPr>
        <w:pStyle w:val="ListParagraph"/>
        <w:widowControl w:val="0"/>
        <w:spacing w:before="125" w:after="200" w:line="357" w:lineRule="auto"/>
        <w:ind w:left="2160"/>
        <w:jc w:val="both"/>
        <w:rPr>
          <w:rFonts w:ascii="Times New Roman" w:hAnsi="Times New Roman" w:cs="Times New Roman"/>
          <w:iCs/>
          <w:sz w:val="24"/>
          <w:szCs w:val="24"/>
        </w:rPr>
      </w:pPr>
      <w:r w:rsidRPr="00C2403A">
        <w:rPr>
          <w:rFonts w:ascii="Times New Roman" w:hAnsi="Times New Roman" w:cs="Times New Roman"/>
          <w:iCs/>
          <w:sz w:val="24"/>
          <w:szCs w:val="24"/>
        </w:rPr>
        <w:t>Tingginya</w:t>
      </w:r>
      <w:r w:rsidRPr="00C2403A">
        <w:rPr>
          <w:rFonts w:ascii="Times New Roman" w:hAnsi="Times New Roman" w:cs="Times New Roman"/>
          <w:iCs/>
          <w:spacing w:val="40"/>
          <w:sz w:val="24"/>
          <w:szCs w:val="24"/>
        </w:rPr>
        <w:t xml:space="preserve"> </w:t>
      </w:r>
      <w:r w:rsidRPr="00C2403A">
        <w:rPr>
          <w:rFonts w:ascii="Times New Roman" w:hAnsi="Times New Roman" w:cs="Times New Roman"/>
          <w:iCs/>
          <w:sz w:val="24"/>
          <w:szCs w:val="24"/>
        </w:rPr>
        <w:t>TPAK perempuan secara</w:t>
      </w:r>
      <w:r w:rsidRPr="00C2403A">
        <w:rPr>
          <w:rFonts w:ascii="Times New Roman" w:hAnsi="Times New Roman" w:cs="Times New Roman"/>
          <w:iCs/>
          <w:spacing w:val="-9"/>
          <w:sz w:val="24"/>
          <w:szCs w:val="24"/>
        </w:rPr>
        <w:t xml:space="preserve"> </w:t>
      </w:r>
      <w:r w:rsidRPr="00C2403A">
        <w:rPr>
          <w:rFonts w:ascii="Times New Roman" w:hAnsi="Times New Roman" w:cs="Times New Roman"/>
          <w:iCs/>
          <w:sz w:val="24"/>
          <w:szCs w:val="24"/>
        </w:rPr>
        <w:t>langsung berkorelasi dengan peningkatan pasokan tenaga kerja, yang pada gilirannya dapat mendorong pertumbuhan ekonomi. Rendahnya partisipasi</w:t>
      </w:r>
      <w:r w:rsidRPr="00C2403A">
        <w:rPr>
          <w:rFonts w:ascii="Times New Roman" w:hAnsi="Times New Roman" w:cs="Times New Roman"/>
          <w:iCs/>
          <w:spacing w:val="22"/>
          <w:sz w:val="24"/>
          <w:szCs w:val="24"/>
        </w:rPr>
        <w:t xml:space="preserve"> </w:t>
      </w:r>
      <w:r w:rsidRPr="00C2403A">
        <w:rPr>
          <w:rFonts w:ascii="Times New Roman" w:hAnsi="Times New Roman" w:cs="Times New Roman"/>
          <w:iCs/>
          <w:sz w:val="24"/>
          <w:szCs w:val="24"/>
        </w:rPr>
        <w:t xml:space="preserve">perempuan </w:t>
      </w:r>
      <w:r w:rsidRPr="00C2403A">
        <w:rPr>
          <w:rFonts w:ascii="Times New Roman" w:hAnsi="Times New Roman" w:cs="Times New Roman"/>
          <w:iCs/>
          <w:sz w:val="24"/>
          <w:szCs w:val="24"/>
        </w:rPr>
        <w:lastRenderedPageBreak/>
        <w:t>dapat</w:t>
      </w:r>
      <w:r w:rsidRPr="00C2403A">
        <w:rPr>
          <w:rFonts w:ascii="Times New Roman" w:hAnsi="Times New Roman" w:cs="Times New Roman"/>
          <w:iCs/>
          <w:spacing w:val="-6"/>
          <w:sz w:val="24"/>
          <w:szCs w:val="24"/>
        </w:rPr>
        <w:t xml:space="preserve"> </w:t>
      </w:r>
      <w:r w:rsidRPr="00C2403A">
        <w:rPr>
          <w:rFonts w:ascii="Times New Roman" w:hAnsi="Times New Roman" w:cs="Times New Roman"/>
          <w:iCs/>
          <w:sz w:val="24"/>
          <w:szCs w:val="24"/>
        </w:rPr>
        <w:t>menjadi</w:t>
      </w:r>
      <w:r w:rsidRPr="00C2403A">
        <w:rPr>
          <w:rFonts w:ascii="Times New Roman" w:hAnsi="Times New Roman" w:cs="Times New Roman"/>
          <w:iCs/>
          <w:spacing w:val="22"/>
          <w:sz w:val="24"/>
          <w:szCs w:val="24"/>
        </w:rPr>
        <w:t xml:space="preserve"> </w:t>
      </w:r>
      <w:r w:rsidRPr="00C2403A">
        <w:rPr>
          <w:rFonts w:ascii="Times New Roman" w:hAnsi="Times New Roman" w:cs="Times New Roman"/>
          <w:iCs/>
          <w:sz w:val="24"/>
          <w:szCs w:val="24"/>
        </w:rPr>
        <w:t>hambatan bagi pertumbuhan</w:t>
      </w:r>
      <w:r w:rsidRPr="00C2403A">
        <w:rPr>
          <w:rFonts w:ascii="Times New Roman" w:hAnsi="Times New Roman" w:cs="Times New Roman"/>
          <w:iCs/>
          <w:spacing w:val="31"/>
          <w:sz w:val="24"/>
          <w:szCs w:val="24"/>
        </w:rPr>
        <w:t xml:space="preserve"> </w:t>
      </w:r>
      <w:r w:rsidRPr="00C2403A">
        <w:rPr>
          <w:rFonts w:ascii="Times New Roman" w:hAnsi="Times New Roman" w:cs="Times New Roman"/>
          <w:iCs/>
          <w:sz w:val="24"/>
          <w:szCs w:val="24"/>
        </w:rPr>
        <w:t>ekonomi</w:t>
      </w:r>
      <w:r w:rsidRPr="00C2403A">
        <w:rPr>
          <w:rFonts w:ascii="Times New Roman" w:hAnsi="Times New Roman" w:cs="Times New Roman"/>
          <w:iCs/>
          <w:spacing w:val="22"/>
          <w:sz w:val="24"/>
          <w:szCs w:val="24"/>
        </w:rPr>
        <w:t xml:space="preserve"> </w:t>
      </w:r>
      <w:r w:rsidRPr="00C2403A">
        <w:rPr>
          <w:rFonts w:ascii="Times New Roman" w:hAnsi="Times New Roman" w:cs="Times New Roman"/>
          <w:iCs/>
          <w:sz w:val="24"/>
          <w:szCs w:val="24"/>
        </w:rPr>
        <w:t>di</w:t>
      </w:r>
      <w:r w:rsidRPr="00C2403A">
        <w:rPr>
          <w:rFonts w:ascii="Times New Roman" w:hAnsi="Times New Roman" w:cs="Times New Roman"/>
          <w:iCs/>
          <w:spacing w:val="-7"/>
          <w:sz w:val="24"/>
          <w:szCs w:val="24"/>
        </w:rPr>
        <w:t xml:space="preserve"> </w:t>
      </w:r>
      <w:r w:rsidRPr="00C2403A">
        <w:rPr>
          <w:rFonts w:ascii="Times New Roman" w:hAnsi="Times New Roman" w:cs="Times New Roman"/>
          <w:iCs/>
          <w:sz w:val="24"/>
          <w:szCs w:val="24"/>
        </w:rPr>
        <w:t>Kabupaten Sumedang.</w:t>
      </w:r>
    </w:p>
    <w:p w14:paraId="0422DD7A" w14:textId="77777777" w:rsidR="00C2403A" w:rsidRDefault="005D4B22" w:rsidP="00C2403A">
      <w:pPr>
        <w:pStyle w:val="ListParagraph"/>
        <w:widowControl w:val="0"/>
        <w:spacing w:before="125" w:after="200" w:line="357" w:lineRule="auto"/>
        <w:ind w:left="2160"/>
        <w:jc w:val="both"/>
        <w:rPr>
          <w:rFonts w:ascii="Times New Roman" w:hAnsi="Times New Roman" w:cs="Times New Roman"/>
          <w:spacing w:val="-4"/>
          <w:sz w:val="24"/>
        </w:rPr>
      </w:pPr>
      <w:r w:rsidRPr="00C2403A">
        <w:rPr>
          <w:rFonts w:ascii="Times New Roman" w:hAnsi="Times New Roman" w:cs="Times New Roman"/>
          <w:sz w:val="24"/>
        </w:rPr>
        <w:t xml:space="preserve">Tantangan </w:t>
      </w:r>
      <w:r w:rsidRPr="00C2403A">
        <w:rPr>
          <w:rFonts w:ascii="Times New Roman" w:hAnsi="Times New Roman" w:cs="Times New Roman"/>
          <w:spacing w:val="-4"/>
          <w:sz w:val="24"/>
        </w:rPr>
        <w:t>Lain:</w:t>
      </w:r>
    </w:p>
    <w:p w14:paraId="4897429F" w14:textId="77777777" w:rsidR="00C2403A" w:rsidRPr="00C2403A" w:rsidRDefault="005D4B22" w:rsidP="00933C7C">
      <w:pPr>
        <w:pStyle w:val="ListParagraph"/>
        <w:widowControl w:val="0"/>
        <w:numPr>
          <w:ilvl w:val="0"/>
          <w:numId w:val="66"/>
        </w:numPr>
        <w:spacing w:before="125" w:after="200" w:line="357" w:lineRule="auto"/>
        <w:jc w:val="both"/>
        <w:rPr>
          <w:rFonts w:ascii="Times New Roman" w:hAnsi="Times New Roman"/>
          <w:iCs/>
          <w:sz w:val="28"/>
          <w:szCs w:val="24"/>
        </w:rPr>
      </w:pPr>
      <w:r w:rsidRPr="00C2403A">
        <w:rPr>
          <w:rFonts w:ascii="Times New Roman" w:hAnsi="Times New Roman"/>
          <w:b/>
          <w:sz w:val="24"/>
          <w:szCs w:val="24"/>
        </w:rPr>
        <w:t>Kemiskinan:</w:t>
      </w:r>
      <w:r w:rsidRPr="00C2403A">
        <w:rPr>
          <w:rFonts w:ascii="Times New Roman" w:hAnsi="Times New Roman"/>
          <w:b/>
          <w:spacing w:val="-4"/>
          <w:sz w:val="24"/>
          <w:szCs w:val="24"/>
        </w:rPr>
        <w:t xml:space="preserve"> </w:t>
      </w:r>
      <w:r w:rsidRPr="00C2403A">
        <w:rPr>
          <w:rFonts w:ascii="Times New Roman" w:hAnsi="Times New Roman"/>
          <w:sz w:val="24"/>
          <w:szCs w:val="24"/>
        </w:rPr>
        <w:t>Masalah kemiskinan</w:t>
      </w:r>
      <w:r w:rsidRPr="00C2403A">
        <w:rPr>
          <w:rFonts w:ascii="Times New Roman" w:hAnsi="Times New Roman"/>
          <w:spacing w:val="40"/>
          <w:sz w:val="24"/>
          <w:szCs w:val="24"/>
        </w:rPr>
        <w:t xml:space="preserve"> </w:t>
      </w:r>
      <w:r w:rsidRPr="00C2403A">
        <w:rPr>
          <w:rFonts w:ascii="Times New Roman" w:hAnsi="Times New Roman"/>
          <w:sz w:val="24"/>
          <w:szCs w:val="24"/>
        </w:rPr>
        <w:t>ekstrem di Kabupaten Sumedang dapat mempengaruhi partisipasi</w:t>
      </w:r>
      <w:r w:rsidRPr="00C2403A">
        <w:rPr>
          <w:rFonts w:ascii="Times New Roman" w:hAnsi="Times New Roman"/>
          <w:spacing w:val="-15"/>
          <w:sz w:val="24"/>
          <w:szCs w:val="24"/>
        </w:rPr>
        <w:t xml:space="preserve"> </w:t>
      </w:r>
      <w:r w:rsidRPr="00C2403A">
        <w:rPr>
          <w:rFonts w:ascii="Times New Roman" w:hAnsi="Times New Roman"/>
          <w:sz w:val="24"/>
          <w:szCs w:val="24"/>
        </w:rPr>
        <w:t>perempuan,</w:t>
      </w:r>
      <w:r w:rsidRPr="00C2403A">
        <w:rPr>
          <w:rFonts w:ascii="Times New Roman" w:hAnsi="Times New Roman"/>
          <w:spacing w:val="-15"/>
          <w:sz w:val="24"/>
          <w:szCs w:val="24"/>
        </w:rPr>
        <w:t xml:space="preserve"> </w:t>
      </w:r>
      <w:r w:rsidRPr="00C2403A">
        <w:rPr>
          <w:rFonts w:ascii="Times New Roman" w:hAnsi="Times New Roman"/>
          <w:sz w:val="24"/>
          <w:szCs w:val="24"/>
        </w:rPr>
        <w:t>karena</w:t>
      </w:r>
      <w:r w:rsidRPr="00C2403A">
        <w:rPr>
          <w:rFonts w:ascii="Times New Roman" w:hAnsi="Times New Roman"/>
          <w:spacing w:val="-15"/>
          <w:sz w:val="24"/>
          <w:szCs w:val="24"/>
        </w:rPr>
        <w:t xml:space="preserve"> </w:t>
      </w:r>
      <w:r w:rsidRPr="00C2403A">
        <w:rPr>
          <w:rFonts w:ascii="Times New Roman" w:hAnsi="Times New Roman"/>
          <w:sz w:val="24"/>
          <w:szCs w:val="24"/>
        </w:rPr>
        <w:t>mereka</w:t>
      </w:r>
      <w:r w:rsidRPr="00C2403A">
        <w:rPr>
          <w:rFonts w:ascii="Times New Roman" w:hAnsi="Times New Roman"/>
          <w:spacing w:val="-15"/>
          <w:sz w:val="24"/>
          <w:szCs w:val="24"/>
        </w:rPr>
        <w:t xml:space="preserve"> </w:t>
      </w:r>
      <w:r w:rsidRPr="00C2403A">
        <w:rPr>
          <w:rFonts w:ascii="Times New Roman" w:hAnsi="Times New Roman"/>
          <w:sz w:val="24"/>
          <w:szCs w:val="24"/>
        </w:rPr>
        <w:t>mungkin</w:t>
      </w:r>
      <w:r w:rsidRPr="00C2403A">
        <w:rPr>
          <w:rFonts w:ascii="Times New Roman" w:hAnsi="Times New Roman"/>
          <w:spacing w:val="-15"/>
          <w:sz w:val="24"/>
          <w:szCs w:val="24"/>
        </w:rPr>
        <w:t xml:space="preserve"> </w:t>
      </w:r>
      <w:r w:rsidRPr="00C2403A">
        <w:rPr>
          <w:rFonts w:ascii="Times New Roman" w:hAnsi="Times New Roman"/>
          <w:sz w:val="24"/>
          <w:szCs w:val="24"/>
        </w:rPr>
        <w:t>terpaksa</w:t>
      </w:r>
      <w:r w:rsidRPr="00C2403A">
        <w:rPr>
          <w:rFonts w:ascii="Times New Roman" w:hAnsi="Times New Roman"/>
          <w:spacing w:val="-15"/>
          <w:sz w:val="24"/>
          <w:szCs w:val="24"/>
        </w:rPr>
        <w:t xml:space="preserve"> </w:t>
      </w:r>
      <w:r w:rsidRPr="00C2403A">
        <w:rPr>
          <w:rFonts w:ascii="Times New Roman" w:hAnsi="Times New Roman"/>
          <w:sz w:val="24"/>
          <w:szCs w:val="24"/>
        </w:rPr>
        <w:t>bekerja</w:t>
      </w:r>
      <w:r w:rsidRPr="00C2403A">
        <w:rPr>
          <w:rFonts w:ascii="Times New Roman" w:hAnsi="Times New Roman"/>
          <w:spacing w:val="-15"/>
          <w:sz w:val="24"/>
          <w:szCs w:val="24"/>
        </w:rPr>
        <w:t xml:space="preserve"> </w:t>
      </w:r>
      <w:r w:rsidRPr="00C2403A">
        <w:rPr>
          <w:rFonts w:ascii="Times New Roman" w:hAnsi="Times New Roman"/>
          <w:sz w:val="24"/>
          <w:szCs w:val="24"/>
        </w:rPr>
        <w:t>di</w:t>
      </w:r>
      <w:r w:rsidRPr="00C2403A">
        <w:rPr>
          <w:rFonts w:ascii="Times New Roman" w:hAnsi="Times New Roman"/>
          <w:spacing w:val="-15"/>
          <w:sz w:val="24"/>
          <w:szCs w:val="24"/>
        </w:rPr>
        <w:t xml:space="preserve"> </w:t>
      </w:r>
      <w:r w:rsidRPr="00C2403A">
        <w:rPr>
          <w:rFonts w:ascii="Times New Roman" w:hAnsi="Times New Roman"/>
          <w:sz w:val="24"/>
          <w:szCs w:val="24"/>
        </w:rPr>
        <w:t>sektor</w:t>
      </w:r>
      <w:r w:rsidRPr="00C2403A">
        <w:rPr>
          <w:rFonts w:ascii="Times New Roman" w:hAnsi="Times New Roman"/>
          <w:spacing w:val="-15"/>
          <w:sz w:val="24"/>
          <w:szCs w:val="24"/>
        </w:rPr>
        <w:t xml:space="preserve"> </w:t>
      </w:r>
      <w:r w:rsidRPr="00C2403A">
        <w:rPr>
          <w:rFonts w:ascii="Times New Roman" w:hAnsi="Times New Roman"/>
          <w:sz w:val="24"/>
          <w:szCs w:val="24"/>
        </w:rPr>
        <w:t>informal</w:t>
      </w:r>
      <w:r w:rsidRPr="00C2403A">
        <w:rPr>
          <w:rFonts w:ascii="Times New Roman" w:hAnsi="Times New Roman"/>
          <w:spacing w:val="-5"/>
          <w:sz w:val="24"/>
          <w:szCs w:val="24"/>
        </w:rPr>
        <w:t xml:space="preserve"> </w:t>
      </w:r>
      <w:r w:rsidRPr="00C2403A">
        <w:rPr>
          <w:rFonts w:ascii="Times New Roman" w:hAnsi="Times New Roman"/>
          <w:sz w:val="24"/>
          <w:szCs w:val="24"/>
        </w:rPr>
        <w:t>dengan upah rendah</w:t>
      </w:r>
      <w:r w:rsidRPr="00C2403A">
        <w:rPr>
          <w:rFonts w:ascii="Times New Roman" w:hAnsi="Times New Roman"/>
          <w:spacing w:val="-10"/>
          <w:sz w:val="24"/>
          <w:szCs w:val="24"/>
        </w:rPr>
        <w:t xml:space="preserve"> </w:t>
      </w:r>
      <w:r w:rsidRPr="00C2403A">
        <w:rPr>
          <w:rFonts w:ascii="Times New Roman" w:hAnsi="Times New Roman"/>
          <w:sz w:val="24"/>
          <w:szCs w:val="24"/>
        </w:rPr>
        <w:t>atau</w:t>
      </w:r>
      <w:r w:rsidRPr="00C2403A">
        <w:rPr>
          <w:rFonts w:ascii="Times New Roman" w:hAnsi="Times New Roman"/>
          <w:spacing w:val="-6"/>
          <w:sz w:val="24"/>
          <w:szCs w:val="24"/>
        </w:rPr>
        <w:t xml:space="preserve"> </w:t>
      </w:r>
      <w:r w:rsidRPr="00C2403A">
        <w:rPr>
          <w:rFonts w:ascii="Times New Roman" w:hAnsi="Times New Roman"/>
          <w:sz w:val="24"/>
          <w:szCs w:val="24"/>
        </w:rPr>
        <w:t>harus menanggung</w:t>
      </w:r>
      <w:r w:rsidRPr="00C2403A">
        <w:rPr>
          <w:rFonts w:ascii="Times New Roman" w:hAnsi="Times New Roman"/>
          <w:spacing w:val="40"/>
          <w:sz w:val="24"/>
          <w:szCs w:val="24"/>
        </w:rPr>
        <w:t xml:space="preserve"> </w:t>
      </w:r>
      <w:r w:rsidRPr="00C2403A">
        <w:rPr>
          <w:rFonts w:ascii="Times New Roman" w:hAnsi="Times New Roman"/>
          <w:sz w:val="24"/>
          <w:szCs w:val="24"/>
        </w:rPr>
        <w:t>beban</w:t>
      </w:r>
      <w:r w:rsidRPr="00C2403A">
        <w:rPr>
          <w:rFonts w:ascii="Times New Roman" w:hAnsi="Times New Roman"/>
          <w:spacing w:val="-10"/>
          <w:sz w:val="24"/>
          <w:szCs w:val="24"/>
        </w:rPr>
        <w:t xml:space="preserve"> </w:t>
      </w:r>
      <w:r w:rsidRPr="00C2403A">
        <w:rPr>
          <w:rFonts w:ascii="Times New Roman" w:hAnsi="Times New Roman"/>
          <w:sz w:val="24"/>
          <w:szCs w:val="24"/>
        </w:rPr>
        <w:t>ganda untuk menopang ekonomi</w:t>
      </w:r>
      <w:r w:rsidRPr="00C2403A">
        <w:rPr>
          <w:rFonts w:ascii="Times New Roman" w:hAnsi="Times New Roman"/>
          <w:spacing w:val="25"/>
          <w:sz w:val="24"/>
          <w:szCs w:val="24"/>
        </w:rPr>
        <w:t xml:space="preserve"> </w:t>
      </w:r>
      <w:r w:rsidRPr="00C2403A">
        <w:rPr>
          <w:rFonts w:ascii="Times New Roman" w:hAnsi="Times New Roman"/>
          <w:sz w:val="24"/>
          <w:szCs w:val="24"/>
        </w:rPr>
        <w:t>keluarga.</w:t>
      </w:r>
    </w:p>
    <w:p w14:paraId="6DE3BB87" w14:textId="77777777" w:rsidR="005D4B22" w:rsidRPr="00C2403A" w:rsidRDefault="005D4B22" w:rsidP="00933C7C">
      <w:pPr>
        <w:pStyle w:val="ListParagraph"/>
        <w:widowControl w:val="0"/>
        <w:numPr>
          <w:ilvl w:val="0"/>
          <w:numId w:val="66"/>
        </w:numPr>
        <w:spacing w:before="140" w:after="200" w:line="362" w:lineRule="auto"/>
        <w:jc w:val="both"/>
        <w:rPr>
          <w:rFonts w:ascii="Times New Roman" w:hAnsi="Times New Roman"/>
          <w:sz w:val="24"/>
          <w:szCs w:val="24"/>
        </w:rPr>
      </w:pPr>
      <w:r w:rsidRPr="00C2403A">
        <w:rPr>
          <w:rFonts w:ascii="Times New Roman" w:hAnsi="Times New Roman"/>
          <w:b/>
          <w:sz w:val="24"/>
          <w:szCs w:val="24"/>
        </w:rPr>
        <w:t>Pengangguran:</w:t>
      </w:r>
      <w:r w:rsidRPr="00C2403A">
        <w:rPr>
          <w:rFonts w:ascii="Times New Roman" w:hAnsi="Times New Roman"/>
          <w:b/>
          <w:spacing w:val="4"/>
          <w:sz w:val="24"/>
          <w:szCs w:val="24"/>
        </w:rPr>
        <w:t xml:space="preserve"> </w:t>
      </w:r>
      <w:r w:rsidRPr="00C2403A">
        <w:rPr>
          <w:rFonts w:ascii="Times New Roman" w:hAnsi="Times New Roman"/>
          <w:sz w:val="24"/>
          <w:szCs w:val="24"/>
        </w:rPr>
        <w:t>Tingkat</w:t>
      </w:r>
      <w:r w:rsidRPr="00C2403A">
        <w:rPr>
          <w:rFonts w:ascii="Times New Roman" w:hAnsi="Times New Roman"/>
          <w:spacing w:val="39"/>
          <w:sz w:val="24"/>
          <w:szCs w:val="24"/>
        </w:rPr>
        <w:t xml:space="preserve"> </w:t>
      </w:r>
      <w:r w:rsidRPr="00C2403A">
        <w:rPr>
          <w:rFonts w:ascii="Times New Roman" w:hAnsi="Times New Roman"/>
          <w:sz w:val="24"/>
          <w:szCs w:val="24"/>
        </w:rPr>
        <w:t>pengangguran</w:t>
      </w:r>
      <w:r w:rsidRPr="00C2403A">
        <w:rPr>
          <w:rFonts w:ascii="Times New Roman" w:hAnsi="Times New Roman"/>
          <w:spacing w:val="34"/>
          <w:sz w:val="24"/>
          <w:szCs w:val="24"/>
        </w:rPr>
        <w:t xml:space="preserve"> </w:t>
      </w:r>
      <w:r w:rsidRPr="00C2403A">
        <w:rPr>
          <w:rFonts w:ascii="Times New Roman" w:hAnsi="Times New Roman"/>
          <w:sz w:val="24"/>
          <w:szCs w:val="24"/>
        </w:rPr>
        <w:t>di</w:t>
      </w:r>
      <w:r w:rsidRPr="00C2403A">
        <w:rPr>
          <w:rFonts w:ascii="Times New Roman" w:hAnsi="Times New Roman"/>
          <w:spacing w:val="1"/>
          <w:sz w:val="24"/>
          <w:szCs w:val="24"/>
        </w:rPr>
        <w:t xml:space="preserve"> </w:t>
      </w:r>
      <w:r w:rsidRPr="00C2403A">
        <w:rPr>
          <w:rFonts w:ascii="Times New Roman" w:hAnsi="Times New Roman"/>
          <w:sz w:val="24"/>
          <w:szCs w:val="24"/>
        </w:rPr>
        <w:t>kota</w:t>
      </w:r>
      <w:r w:rsidRPr="00C2403A">
        <w:rPr>
          <w:rFonts w:ascii="Times New Roman" w:hAnsi="Times New Roman"/>
          <w:spacing w:val="20"/>
          <w:sz w:val="24"/>
          <w:szCs w:val="24"/>
        </w:rPr>
        <w:t xml:space="preserve"> </w:t>
      </w:r>
      <w:r w:rsidRPr="00C2403A">
        <w:rPr>
          <w:rFonts w:ascii="Times New Roman" w:hAnsi="Times New Roman"/>
          <w:sz w:val="24"/>
          <w:szCs w:val="24"/>
        </w:rPr>
        <w:t>tersebut,</w:t>
      </w:r>
      <w:r w:rsidRPr="00C2403A">
        <w:rPr>
          <w:rFonts w:ascii="Times New Roman" w:hAnsi="Times New Roman"/>
          <w:spacing w:val="6"/>
          <w:sz w:val="24"/>
          <w:szCs w:val="24"/>
        </w:rPr>
        <w:t xml:space="preserve"> </w:t>
      </w:r>
      <w:r w:rsidRPr="00C2403A">
        <w:rPr>
          <w:rFonts w:ascii="Times New Roman" w:hAnsi="Times New Roman"/>
          <w:sz w:val="24"/>
          <w:szCs w:val="24"/>
        </w:rPr>
        <w:t>termasuk</w:t>
      </w:r>
      <w:r w:rsidRPr="00C2403A">
        <w:rPr>
          <w:rFonts w:ascii="Times New Roman" w:hAnsi="Times New Roman"/>
          <w:spacing w:val="9"/>
          <w:sz w:val="24"/>
          <w:szCs w:val="24"/>
        </w:rPr>
        <w:t xml:space="preserve"> </w:t>
      </w:r>
      <w:r w:rsidRPr="00C2403A">
        <w:rPr>
          <w:rFonts w:ascii="Times New Roman" w:hAnsi="Times New Roman"/>
          <w:spacing w:val="-2"/>
          <w:sz w:val="24"/>
          <w:szCs w:val="24"/>
        </w:rPr>
        <w:t>pengangguran</w:t>
      </w:r>
      <w:r w:rsidR="00C2403A">
        <w:rPr>
          <w:rFonts w:ascii="Times New Roman" w:hAnsi="Times New Roman"/>
          <w:spacing w:val="-2"/>
          <w:sz w:val="24"/>
          <w:szCs w:val="24"/>
        </w:rPr>
        <w:t xml:space="preserve"> </w:t>
      </w:r>
      <w:r w:rsidRPr="00C2403A">
        <w:rPr>
          <w:rFonts w:ascii="Times New Roman" w:hAnsi="Times New Roman"/>
          <w:sz w:val="24"/>
          <w:szCs w:val="24"/>
        </w:rPr>
        <w:t>perempuan, perlu menjadi perhatian khusus untuk dapat diatasi dengan penciptaan lapangan kerja yang lebih inklusif.</w:t>
      </w:r>
    </w:p>
    <w:p w14:paraId="549E2E37" w14:textId="77777777" w:rsidR="00625405" w:rsidRDefault="005D4B22" w:rsidP="005D4B22">
      <w:pPr>
        <w:widowControl w:val="0"/>
        <w:autoSpaceDE w:val="0"/>
        <w:autoSpaceDN w:val="0"/>
        <w:spacing w:line="360" w:lineRule="auto"/>
        <w:ind w:left="1843" w:firstLine="567"/>
        <w:jc w:val="both"/>
        <w:rPr>
          <w:rFonts w:ascii="Times New Roman" w:hAnsi="Times New Roman" w:cs="Times New Roman"/>
          <w:sz w:val="24"/>
          <w:szCs w:val="24"/>
        </w:rPr>
      </w:pPr>
      <w:r w:rsidRPr="00346E20">
        <w:rPr>
          <w:rFonts w:ascii="Times New Roman" w:hAnsi="Times New Roman"/>
          <w:iCs/>
          <w:sz w:val="24"/>
          <w:szCs w:val="24"/>
        </w:rPr>
        <w:t>Hal ini disebabkan peran ganda perempuan sebagai</w:t>
      </w:r>
      <w:r w:rsidRPr="00346E20">
        <w:rPr>
          <w:rFonts w:ascii="Times New Roman" w:hAnsi="Times New Roman"/>
          <w:iCs/>
          <w:spacing w:val="-15"/>
          <w:sz w:val="24"/>
          <w:szCs w:val="24"/>
        </w:rPr>
        <w:t xml:space="preserve"> </w:t>
      </w:r>
      <w:r w:rsidRPr="00346E20">
        <w:rPr>
          <w:rFonts w:ascii="Times New Roman" w:hAnsi="Times New Roman"/>
          <w:iCs/>
          <w:sz w:val="24"/>
          <w:szCs w:val="24"/>
        </w:rPr>
        <w:t>pengurus</w:t>
      </w:r>
      <w:r w:rsidRPr="00346E20">
        <w:rPr>
          <w:rFonts w:ascii="Times New Roman" w:hAnsi="Times New Roman"/>
          <w:iCs/>
          <w:spacing w:val="-7"/>
          <w:sz w:val="24"/>
          <w:szCs w:val="24"/>
        </w:rPr>
        <w:t xml:space="preserve"> </w:t>
      </w:r>
      <w:r w:rsidRPr="00346E20">
        <w:rPr>
          <w:rFonts w:ascii="Times New Roman" w:hAnsi="Times New Roman"/>
          <w:iCs/>
          <w:sz w:val="24"/>
          <w:szCs w:val="24"/>
        </w:rPr>
        <w:t>rumah</w:t>
      </w:r>
      <w:r w:rsidRPr="00346E20">
        <w:rPr>
          <w:rFonts w:ascii="Times New Roman" w:hAnsi="Times New Roman"/>
          <w:iCs/>
          <w:spacing w:val="-4"/>
          <w:sz w:val="24"/>
          <w:szCs w:val="24"/>
        </w:rPr>
        <w:t xml:space="preserve"> </w:t>
      </w:r>
      <w:r w:rsidRPr="00346E20">
        <w:rPr>
          <w:rFonts w:ascii="Times New Roman" w:hAnsi="Times New Roman"/>
          <w:iCs/>
          <w:sz w:val="24"/>
          <w:szCs w:val="24"/>
        </w:rPr>
        <w:t>tangga dan</w:t>
      </w:r>
      <w:r w:rsidRPr="00346E20">
        <w:rPr>
          <w:rFonts w:ascii="Times New Roman" w:hAnsi="Times New Roman"/>
          <w:iCs/>
          <w:spacing w:val="-15"/>
          <w:sz w:val="24"/>
          <w:szCs w:val="24"/>
        </w:rPr>
        <w:t xml:space="preserve"> </w:t>
      </w:r>
      <w:r w:rsidRPr="00346E20">
        <w:rPr>
          <w:rFonts w:ascii="Times New Roman" w:hAnsi="Times New Roman"/>
          <w:iCs/>
          <w:sz w:val="24"/>
          <w:szCs w:val="24"/>
        </w:rPr>
        <w:t>keluarga</w:t>
      </w:r>
      <w:r w:rsidRPr="00346E20">
        <w:rPr>
          <w:rFonts w:ascii="Times New Roman" w:hAnsi="Times New Roman"/>
          <w:iCs/>
          <w:spacing w:val="20"/>
          <w:sz w:val="24"/>
          <w:szCs w:val="24"/>
        </w:rPr>
        <w:t xml:space="preserve"> </w:t>
      </w:r>
      <w:r w:rsidRPr="00346E20">
        <w:rPr>
          <w:rFonts w:ascii="Times New Roman" w:hAnsi="Times New Roman"/>
          <w:iCs/>
          <w:sz w:val="24"/>
          <w:szCs w:val="24"/>
        </w:rPr>
        <w:t>serta</w:t>
      </w:r>
      <w:r w:rsidRPr="00346E20">
        <w:rPr>
          <w:rFonts w:ascii="Times New Roman" w:hAnsi="Times New Roman"/>
          <w:iCs/>
          <w:spacing w:val="-15"/>
          <w:sz w:val="24"/>
          <w:szCs w:val="24"/>
        </w:rPr>
        <w:t xml:space="preserve"> </w:t>
      </w:r>
      <w:r w:rsidRPr="00346E20">
        <w:rPr>
          <w:rFonts w:ascii="Times New Roman" w:hAnsi="Times New Roman"/>
          <w:iCs/>
          <w:sz w:val="24"/>
          <w:szCs w:val="24"/>
        </w:rPr>
        <w:t>sebagai</w:t>
      </w:r>
      <w:r w:rsidRPr="00346E20">
        <w:rPr>
          <w:rFonts w:ascii="Times New Roman" w:hAnsi="Times New Roman"/>
          <w:iCs/>
          <w:spacing w:val="-15"/>
          <w:sz w:val="24"/>
          <w:szCs w:val="24"/>
        </w:rPr>
        <w:t xml:space="preserve"> </w:t>
      </w:r>
      <w:r w:rsidRPr="00346E20">
        <w:rPr>
          <w:rFonts w:ascii="Times New Roman" w:hAnsi="Times New Roman"/>
          <w:iCs/>
          <w:sz w:val="24"/>
          <w:szCs w:val="24"/>
        </w:rPr>
        <w:t>pencari</w:t>
      </w:r>
      <w:r w:rsidRPr="00346E20">
        <w:rPr>
          <w:rFonts w:ascii="Times New Roman" w:hAnsi="Times New Roman"/>
          <w:iCs/>
          <w:spacing w:val="-13"/>
          <w:sz w:val="24"/>
          <w:szCs w:val="24"/>
        </w:rPr>
        <w:t xml:space="preserve"> </w:t>
      </w:r>
      <w:r w:rsidRPr="00346E20">
        <w:rPr>
          <w:rFonts w:ascii="Times New Roman" w:hAnsi="Times New Roman"/>
          <w:iCs/>
          <w:sz w:val="24"/>
          <w:szCs w:val="24"/>
        </w:rPr>
        <w:t>nafkah</w:t>
      </w:r>
      <w:r w:rsidRPr="00346E20">
        <w:rPr>
          <w:rFonts w:ascii="Times New Roman" w:hAnsi="Times New Roman"/>
          <w:iCs/>
          <w:spacing w:val="-15"/>
          <w:sz w:val="24"/>
          <w:szCs w:val="24"/>
        </w:rPr>
        <w:t xml:space="preserve"> </w:t>
      </w:r>
      <w:r w:rsidRPr="00346E20">
        <w:rPr>
          <w:rFonts w:ascii="Times New Roman" w:hAnsi="Times New Roman"/>
          <w:iCs/>
          <w:sz w:val="24"/>
          <w:szCs w:val="24"/>
        </w:rPr>
        <w:t>untuk keluarga. Dalam kodratnya sebagai Ibu yang melahirkan anak-anaknya, isu stereotip peran gender yang menganggap laki-laki</w:t>
      </w:r>
      <w:r w:rsidRPr="00346E20">
        <w:rPr>
          <w:rFonts w:ascii="Times New Roman" w:hAnsi="Times New Roman"/>
          <w:iCs/>
          <w:spacing w:val="40"/>
          <w:sz w:val="24"/>
          <w:szCs w:val="24"/>
        </w:rPr>
        <w:t xml:space="preserve"> </w:t>
      </w:r>
      <w:r w:rsidRPr="00346E20">
        <w:rPr>
          <w:rFonts w:ascii="Times New Roman" w:hAnsi="Times New Roman"/>
          <w:iCs/>
          <w:sz w:val="24"/>
          <w:szCs w:val="24"/>
        </w:rPr>
        <w:t>sebagai pencari nafkah utama dan peran perempuan terbatas di ranah domestik</w:t>
      </w:r>
      <w:r w:rsidRPr="00346E20">
        <w:rPr>
          <w:rFonts w:ascii="Times New Roman" w:hAnsi="Times New Roman"/>
          <w:iCs/>
          <w:spacing w:val="36"/>
          <w:sz w:val="24"/>
          <w:szCs w:val="24"/>
        </w:rPr>
        <w:t xml:space="preserve"> </w:t>
      </w:r>
      <w:r w:rsidRPr="00346E20">
        <w:rPr>
          <w:rFonts w:ascii="Times New Roman" w:hAnsi="Times New Roman"/>
          <w:iCs/>
          <w:sz w:val="24"/>
          <w:szCs w:val="24"/>
        </w:rPr>
        <w:t>dapat</w:t>
      </w:r>
      <w:r w:rsidRPr="00346E20">
        <w:rPr>
          <w:rFonts w:ascii="Times New Roman" w:hAnsi="Times New Roman"/>
          <w:iCs/>
          <w:spacing w:val="-3"/>
          <w:sz w:val="24"/>
          <w:szCs w:val="24"/>
        </w:rPr>
        <w:t xml:space="preserve"> </w:t>
      </w:r>
      <w:r w:rsidRPr="00346E20">
        <w:rPr>
          <w:rFonts w:ascii="Times New Roman" w:hAnsi="Times New Roman"/>
          <w:iCs/>
          <w:sz w:val="24"/>
          <w:szCs w:val="24"/>
        </w:rPr>
        <w:t>menghambat</w:t>
      </w:r>
      <w:r w:rsidRPr="00346E20">
        <w:rPr>
          <w:rFonts w:ascii="Times New Roman" w:hAnsi="Times New Roman"/>
          <w:iCs/>
          <w:spacing w:val="27"/>
          <w:sz w:val="24"/>
          <w:szCs w:val="24"/>
        </w:rPr>
        <w:t xml:space="preserve"> </w:t>
      </w:r>
      <w:r w:rsidRPr="00346E20">
        <w:rPr>
          <w:rFonts w:ascii="Times New Roman" w:hAnsi="Times New Roman"/>
          <w:iCs/>
          <w:sz w:val="24"/>
          <w:szCs w:val="24"/>
        </w:rPr>
        <w:t>partisipasi</w:t>
      </w:r>
      <w:r w:rsidRPr="00346E20">
        <w:rPr>
          <w:rFonts w:ascii="Times New Roman" w:hAnsi="Times New Roman"/>
          <w:iCs/>
          <w:spacing w:val="40"/>
          <w:sz w:val="24"/>
          <w:szCs w:val="24"/>
        </w:rPr>
        <w:t xml:space="preserve"> </w:t>
      </w:r>
      <w:r w:rsidRPr="00346E20">
        <w:rPr>
          <w:rFonts w:ascii="Times New Roman" w:hAnsi="Times New Roman"/>
          <w:iCs/>
          <w:sz w:val="24"/>
          <w:szCs w:val="24"/>
        </w:rPr>
        <w:t>angkatan kerja perempuan</w:t>
      </w:r>
      <w:r>
        <w:t>.</w:t>
      </w:r>
    </w:p>
    <w:p w14:paraId="535FDDB4" w14:textId="77777777" w:rsidR="004E200B" w:rsidRPr="00346E20" w:rsidRDefault="004E200B" w:rsidP="00933C7C">
      <w:pPr>
        <w:pStyle w:val="Heading3"/>
        <w:numPr>
          <w:ilvl w:val="0"/>
          <w:numId w:val="61"/>
        </w:numPr>
        <w:spacing w:before="267"/>
        <w:jc w:val="both"/>
        <w:rPr>
          <w:rFonts w:ascii="Times New Roman" w:hAnsi="Times New Roman" w:cs="Times New Roman"/>
        </w:rPr>
      </w:pPr>
      <w:r w:rsidRPr="00346E20">
        <w:rPr>
          <w:rFonts w:ascii="Times New Roman" w:hAnsi="Times New Roman" w:cs="Times New Roman"/>
        </w:rPr>
        <w:t>Presentasi</w:t>
      </w:r>
      <w:r w:rsidRPr="00346E20">
        <w:rPr>
          <w:rFonts w:ascii="Times New Roman" w:hAnsi="Times New Roman" w:cs="Times New Roman"/>
          <w:spacing w:val="-3"/>
        </w:rPr>
        <w:t xml:space="preserve"> </w:t>
      </w:r>
      <w:r w:rsidRPr="00346E20">
        <w:rPr>
          <w:rFonts w:ascii="Times New Roman" w:hAnsi="Times New Roman" w:cs="Times New Roman"/>
        </w:rPr>
        <w:t>Pekerja</w:t>
      </w:r>
      <w:r w:rsidRPr="00346E20">
        <w:rPr>
          <w:rFonts w:ascii="Times New Roman" w:hAnsi="Times New Roman" w:cs="Times New Roman"/>
          <w:spacing w:val="-8"/>
        </w:rPr>
        <w:t xml:space="preserve"> </w:t>
      </w:r>
      <w:r w:rsidRPr="00346E20">
        <w:rPr>
          <w:rFonts w:ascii="Times New Roman" w:hAnsi="Times New Roman" w:cs="Times New Roman"/>
          <w:spacing w:val="-2"/>
        </w:rPr>
        <w:t>Informal</w:t>
      </w:r>
    </w:p>
    <w:p w14:paraId="1FC9278C" w14:textId="77777777" w:rsidR="003D4F60" w:rsidRDefault="004E200B" w:rsidP="003D4F60">
      <w:pPr>
        <w:pStyle w:val="BodyText"/>
        <w:spacing w:before="124" w:line="355" w:lineRule="auto"/>
        <w:ind w:left="1843" w:firstLine="567"/>
        <w:jc w:val="both"/>
        <w:rPr>
          <w:rFonts w:ascii="Times New Roman" w:hAnsi="Times New Roman"/>
          <w:i w:val="0"/>
          <w:sz w:val="24"/>
          <w:szCs w:val="24"/>
        </w:rPr>
      </w:pPr>
      <w:r w:rsidRPr="00346E20">
        <w:rPr>
          <w:rFonts w:ascii="Times New Roman" w:hAnsi="Times New Roman"/>
          <w:i w:val="0"/>
          <w:spacing w:val="-2"/>
          <w:sz w:val="24"/>
          <w:szCs w:val="24"/>
        </w:rPr>
        <w:t>Isu</w:t>
      </w:r>
      <w:r w:rsidRPr="00346E20">
        <w:rPr>
          <w:rFonts w:ascii="Times New Roman" w:hAnsi="Times New Roman"/>
          <w:i w:val="0"/>
          <w:spacing w:val="-13"/>
          <w:sz w:val="24"/>
          <w:szCs w:val="24"/>
        </w:rPr>
        <w:t xml:space="preserve"> </w:t>
      </w:r>
      <w:r w:rsidRPr="00346E20">
        <w:rPr>
          <w:rFonts w:ascii="Times New Roman" w:hAnsi="Times New Roman"/>
          <w:i w:val="0"/>
          <w:spacing w:val="-2"/>
          <w:sz w:val="24"/>
          <w:szCs w:val="24"/>
        </w:rPr>
        <w:t>strategis</w:t>
      </w:r>
      <w:r w:rsidRPr="00346E20">
        <w:rPr>
          <w:rFonts w:ascii="Times New Roman" w:hAnsi="Times New Roman"/>
          <w:i w:val="0"/>
          <w:spacing w:val="-13"/>
          <w:sz w:val="24"/>
          <w:szCs w:val="24"/>
        </w:rPr>
        <w:t xml:space="preserve"> </w:t>
      </w:r>
      <w:r w:rsidRPr="00346E20">
        <w:rPr>
          <w:rFonts w:ascii="Times New Roman" w:hAnsi="Times New Roman"/>
          <w:i w:val="0"/>
          <w:spacing w:val="-2"/>
          <w:sz w:val="24"/>
          <w:szCs w:val="24"/>
        </w:rPr>
        <w:t>utama</w:t>
      </w:r>
      <w:r w:rsidRPr="00346E20">
        <w:rPr>
          <w:rFonts w:ascii="Times New Roman" w:hAnsi="Times New Roman"/>
          <w:i w:val="0"/>
          <w:spacing w:val="-13"/>
          <w:sz w:val="24"/>
          <w:szCs w:val="24"/>
        </w:rPr>
        <w:t xml:space="preserve"> </w:t>
      </w:r>
      <w:r w:rsidRPr="00346E20">
        <w:rPr>
          <w:rFonts w:ascii="Times New Roman" w:hAnsi="Times New Roman"/>
          <w:i w:val="0"/>
          <w:spacing w:val="-2"/>
          <w:sz w:val="24"/>
          <w:szCs w:val="24"/>
        </w:rPr>
        <w:t>terkait</w:t>
      </w:r>
      <w:r w:rsidRPr="00346E20">
        <w:rPr>
          <w:rFonts w:ascii="Times New Roman" w:hAnsi="Times New Roman"/>
          <w:i w:val="0"/>
          <w:spacing w:val="-13"/>
          <w:sz w:val="24"/>
          <w:szCs w:val="24"/>
        </w:rPr>
        <w:t xml:space="preserve"> </w:t>
      </w:r>
      <w:r w:rsidRPr="00346E20">
        <w:rPr>
          <w:rFonts w:ascii="Times New Roman" w:hAnsi="Times New Roman"/>
          <w:i w:val="0"/>
          <w:spacing w:val="-2"/>
          <w:sz w:val="24"/>
          <w:szCs w:val="24"/>
        </w:rPr>
        <w:t>pekerja</w:t>
      </w:r>
      <w:r w:rsidRPr="00346E20">
        <w:rPr>
          <w:rFonts w:ascii="Times New Roman" w:hAnsi="Times New Roman"/>
          <w:i w:val="0"/>
          <w:spacing w:val="-13"/>
          <w:sz w:val="24"/>
          <w:szCs w:val="24"/>
        </w:rPr>
        <w:t xml:space="preserve"> </w:t>
      </w:r>
      <w:r w:rsidRPr="00346E20">
        <w:rPr>
          <w:rFonts w:ascii="Times New Roman" w:hAnsi="Times New Roman"/>
          <w:i w:val="0"/>
          <w:spacing w:val="-2"/>
          <w:sz w:val="24"/>
          <w:szCs w:val="24"/>
        </w:rPr>
        <w:t>informal</w:t>
      </w:r>
      <w:r w:rsidRPr="00346E20">
        <w:rPr>
          <w:rFonts w:ascii="Times New Roman" w:hAnsi="Times New Roman"/>
          <w:i w:val="0"/>
          <w:spacing w:val="-12"/>
          <w:sz w:val="24"/>
          <w:szCs w:val="24"/>
        </w:rPr>
        <w:t xml:space="preserve"> </w:t>
      </w:r>
      <w:r w:rsidRPr="00346E20">
        <w:rPr>
          <w:rFonts w:ascii="Times New Roman" w:hAnsi="Times New Roman"/>
          <w:i w:val="0"/>
          <w:spacing w:val="-2"/>
          <w:sz w:val="24"/>
          <w:szCs w:val="24"/>
        </w:rPr>
        <w:t>di</w:t>
      </w:r>
      <w:r w:rsidRPr="00346E20">
        <w:rPr>
          <w:rFonts w:ascii="Times New Roman" w:hAnsi="Times New Roman"/>
          <w:i w:val="0"/>
          <w:spacing w:val="-13"/>
          <w:sz w:val="24"/>
          <w:szCs w:val="24"/>
        </w:rPr>
        <w:t xml:space="preserve"> </w:t>
      </w:r>
      <w:r w:rsidRPr="00346E20">
        <w:rPr>
          <w:rFonts w:ascii="Times New Roman" w:hAnsi="Times New Roman"/>
          <w:i w:val="0"/>
          <w:spacing w:val="-2"/>
          <w:sz w:val="24"/>
          <w:szCs w:val="24"/>
        </w:rPr>
        <w:t>K</w:t>
      </w:r>
      <w:r>
        <w:rPr>
          <w:rFonts w:ascii="Times New Roman" w:hAnsi="Times New Roman"/>
          <w:i w:val="0"/>
          <w:spacing w:val="-2"/>
          <w:sz w:val="24"/>
          <w:szCs w:val="24"/>
        </w:rPr>
        <w:t>abupaten Sumedang</w:t>
      </w:r>
      <w:r w:rsidRPr="00346E20">
        <w:rPr>
          <w:rFonts w:ascii="Times New Roman" w:hAnsi="Times New Roman"/>
          <w:i w:val="0"/>
          <w:spacing w:val="-2"/>
          <w:sz w:val="24"/>
          <w:szCs w:val="24"/>
        </w:rPr>
        <w:t xml:space="preserve"> meliputi</w:t>
      </w:r>
      <w:r w:rsidRPr="00346E20">
        <w:rPr>
          <w:rFonts w:ascii="Times New Roman" w:hAnsi="Times New Roman"/>
          <w:i w:val="0"/>
          <w:spacing w:val="23"/>
          <w:sz w:val="24"/>
          <w:szCs w:val="24"/>
        </w:rPr>
        <w:t xml:space="preserve"> </w:t>
      </w:r>
      <w:r w:rsidRPr="00346E20">
        <w:rPr>
          <w:rFonts w:ascii="Times New Roman" w:hAnsi="Times New Roman"/>
          <w:i w:val="0"/>
          <w:spacing w:val="-2"/>
          <w:sz w:val="24"/>
          <w:szCs w:val="24"/>
        </w:rPr>
        <w:t>minimnya</w:t>
      </w:r>
      <w:r w:rsidRPr="00346E20">
        <w:rPr>
          <w:rFonts w:ascii="Times New Roman" w:hAnsi="Times New Roman"/>
          <w:i w:val="0"/>
          <w:spacing w:val="30"/>
          <w:sz w:val="24"/>
          <w:szCs w:val="24"/>
        </w:rPr>
        <w:t xml:space="preserve"> </w:t>
      </w:r>
      <w:r w:rsidRPr="00346E20">
        <w:rPr>
          <w:rFonts w:ascii="Times New Roman" w:hAnsi="Times New Roman"/>
          <w:i w:val="0"/>
          <w:spacing w:val="-2"/>
          <w:sz w:val="24"/>
          <w:szCs w:val="24"/>
        </w:rPr>
        <w:t xml:space="preserve">perlindungan </w:t>
      </w:r>
      <w:r w:rsidRPr="00346E20">
        <w:rPr>
          <w:rFonts w:ascii="Times New Roman" w:hAnsi="Times New Roman"/>
          <w:i w:val="0"/>
          <w:sz w:val="24"/>
          <w:szCs w:val="24"/>
        </w:rPr>
        <w:t>jaminan sosial, ketidakpastian pendapatan dan pekerjaan, serta kebutuhan penataan dan pemberdayaan dari pemerintah daerah.</w:t>
      </w:r>
    </w:p>
    <w:p w14:paraId="02FEE195" w14:textId="77777777" w:rsidR="003D4F60" w:rsidRDefault="004E200B" w:rsidP="003D4F60">
      <w:pPr>
        <w:pStyle w:val="BodyText"/>
        <w:spacing w:before="124" w:line="355" w:lineRule="auto"/>
        <w:ind w:left="1843" w:firstLine="567"/>
        <w:jc w:val="both"/>
        <w:rPr>
          <w:rFonts w:ascii="Times New Roman" w:hAnsi="Times New Roman"/>
          <w:i w:val="0"/>
          <w:spacing w:val="-2"/>
          <w:sz w:val="24"/>
          <w:szCs w:val="24"/>
        </w:rPr>
      </w:pPr>
      <w:r w:rsidRPr="00346E20">
        <w:rPr>
          <w:rFonts w:ascii="Times New Roman" w:hAnsi="Times New Roman"/>
          <w:i w:val="0"/>
          <w:sz w:val="24"/>
          <w:szCs w:val="24"/>
        </w:rPr>
        <w:t>Berikut</w:t>
      </w:r>
      <w:r w:rsidRPr="00346E20">
        <w:rPr>
          <w:rFonts w:ascii="Times New Roman" w:hAnsi="Times New Roman"/>
          <w:i w:val="0"/>
          <w:spacing w:val="2"/>
          <w:sz w:val="24"/>
          <w:szCs w:val="24"/>
        </w:rPr>
        <w:t xml:space="preserve"> </w:t>
      </w:r>
      <w:r w:rsidRPr="00346E20">
        <w:rPr>
          <w:rFonts w:ascii="Times New Roman" w:hAnsi="Times New Roman"/>
          <w:i w:val="0"/>
          <w:sz w:val="24"/>
          <w:szCs w:val="24"/>
        </w:rPr>
        <w:t>adalah</w:t>
      </w:r>
      <w:r w:rsidRPr="00346E20">
        <w:rPr>
          <w:rFonts w:ascii="Times New Roman" w:hAnsi="Times New Roman"/>
          <w:i w:val="0"/>
          <w:spacing w:val="-12"/>
          <w:sz w:val="24"/>
          <w:szCs w:val="24"/>
        </w:rPr>
        <w:t xml:space="preserve"> </w:t>
      </w:r>
      <w:r w:rsidRPr="00346E20">
        <w:rPr>
          <w:rFonts w:ascii="Times New Roman" w:hAnsi="Times New Roman"/>
          <w:i w:val="0"/>
          <w:sz w:val="24"/>
          <w:szCs w:val="24"/>
        </w:rPr>
        <w:t>rincian isu-isu</w:t>
      </w:r>
      <w:r w:rsidRPr="00346E20">
        <w:rPr>
          <w:rFonts w:ascii="Times New Roman" w:hAnsi="Times New Roman"/>
          <w:i w:val="0"/>
          <w:spacing w:val="11"/>
          <w:sz w:val="24"/>
          <w:szCs w:val="24"/>
        </w:rPr>
        <w:t xml:space="preserve"> </w:t>
      </w:r>
      <w:r w:rsidRPr="00346E20">
        <w:rPr>
          <w:rFonts w:ascii="Times New Roman" w:hAnsi="Times New Roman"/>
          <w:i w:val="0"/>
          <w:sz w:val="24"/>
          <w:szCs w:val="24"/>
        </w:rPr>
        <w:t>strategis</w:t>
      </w:r>
      <w:r w:rsidRPr="00346E20">
        <w:rPr>
          <w:rFonts w:ascii="Times New Roman" w:hAnsi="Times New Roman"/>
          <w:i w:val="0"/>
          <w:spacing w:val="-3"/>
          <w:sz w:val="24"/>
          <w:szCs w:val="24"/>
        </w:rPr>
        <w:t xml:space="preserve"> </w:t>
      </w:r>
      <w:r w:rsidRPr="00346E20">
        <w:rPr>
          <w:rFonts w:ascii="Times New Roman" w:hAnsi="Times New Roman"/>
          <w:i w:val="0"/>
          <w:spacing w:val="-2"/>
          <w:sz w:val="24"/>
          <w:szCs w:val="24"/>
        </w:rPr>
        <w:t>tersebut:</w:t>
      </w:r>
    </w:p>
    <w:p w14:paraId="0720BBB1" w14:textId="77777777" w:rsidR="003D4F60" w:rsidRDefault="004E200B" w:rsidP="00933C7C">
      <w:pPr>
        <w:pStyle w:val="BodyText"/>
        <w:numPr>
          <w:ilvl w:val="0"/>
          <w:numId w:val="74"/>
        </w:numPr>
        <w:spacing w:before="124" w:line="355" w:lineRule="auto"/>
        <w:jc w:val="both"/>
        <w:rPr>
          <w:rFonts w:ascii="Times New Roman" w:hAnsi="Times New Roman"/>
          <w:i w:val="0"/>
          <w:sz w:val="24"/>
          <w:szCs w:val="24"/>
        </w:rPr>
      </w:pPr>
      <w:r w:rsidRPr="003D4F60">
        <w:rPr>
          <w:rFonts w:ascii="Times New Roman" w:hAnsi="Times New Roman"/>
          <w:b/>
          <w:i w:val="0"/>
          <w:sz w:val="24"/>
          <w:szCs w:val="24"/>
        </w:rPr>
        <w:t xml:space="preserve">Minimnya Perlindungan Jaminan Sosial: </w:t>
      </w:r>
      <w:r w:rsidRPr="003D4F60">
        <w:rPr>
          <w:rFonts w:ascii="Times New Roman" w:hAnsi="Times New Roman"/>
          <w:i w:val="0"/>
          <w:sz w:val="24"/>
          <w:szCs w:val="24"/>
        </w:rPr>
        <w:t>Sebagian besar pekerja informal di Kabupaten Sumedaang</w:t>
      </w:r>
      <w:r w:rsidRPr="003D4F60">
        <w:rPr>
          <w:rFonts w:ascii="Times New Roman" w:hAnsi="Times New Roman"/>
          <w:i w:val="0"/>
          <w:spacing w:val="-11"/>
          <w:sz w:val="24"/>
          <w:szCs w:val="24"/>
        </w:rPr>
        <w:t xml:space="preserve"> </w:t>
      </w:r>
      <w:r w:rsidRPr="003D4F60">
        <w:rPr>
          <w:rFonts w:ascii="Times New Roman" w:hAnsi="Times New Roman"/>
          <w:i w:val="0"/>
          <w:sz w:val="24"/>
          <w:szCs w:val="24"/>
        </w:rPr>
        <w:t>belum</w:t>
      </w:r>
      <w:r w:rsidRPr="003D4F60">
        <w:rPr>
          <w:rFonts w:ascii="Times New Roman" w:hAnsi="Times New Roman"/>
          <w:i w:val="0"/>
          <w:spacing w:val="-2"/>
          <w:sz w:val="24"/>
          <w:szCs w:val="24"/>
        </w:rPr>
        <w:t xml:space="preserve"> </w:t>
      </w:r>
      <w:r w:rsidRPr="003D4F60">
        <w:rPr>
          <w:rFonts w:ascii="Times New Roman" w:hAnsi="Times New Roman"/>
          <w:i w:val="0"/>
          <w:sz w:val="24"/>
          <w:szCs w:val="24"/>
        </w:rPr>
        <w:t>terlindungi</w:t>
      </w:r>
      <w:r w:rsidRPr="003D4F60">
        <w:rPr>
          <w:rFonts w:ascii="Times New Roman" w:hAnsi="Times New Roman"/>
          <w:i w:val="0"/>
          <w:spacing w:val="26"/>
          <w:sz w:val="24"/>
          <w:szCs w:val="24"/>
        </w:rPr>
        <w:t xml:space="preserve"> </w:t>
      </w:r>
      <w:r w:rsidRPr="003D4F60">
        <w:rPr>
          <w:rFonts w:ascii="Times New Roman" w:hAnsi="Times New Roman"/>
          <w:i w:val="0"/>
          <w:sz w:val="24"/>
          <w:szCs w:val="24"/>
        </w:rPr>
        <w:t>program</w:t>
      </w:r>
      <w:r w:rsidRPr="003D4F60">
        <w:rPr>
          <w:rFonts w:ascii="Times New Roman" w:hAnsi="Times New Roman"/>
          <w:i w:val="0"/>
          <w:spacing w:val="-2"/>
          <w:sz w:val="24"/>
          <w:szCs w:val="24"/>
        </w:rPr>
        <w:t xml:space="preserve"> </w:t>
      </w:r>
      <w:r w:rsidRPr="003D4F60">
        <w:rPr>
          <w:rFonts w:ascii="Times New Roman" w:hAnsi="Times New Roman"/>
          <w:i w:val="0"/>
          <w:sz w:val="24"/>
          <w:szCs w:val="24"/>
        </w:rPr>
        <w:t>jaminan sosial</w:t>
      </w:r>
      <w:r w:rsidRPr="003D4F60">
        <w:rPr>
          <w:rFonts w:ascii="Times New Roman" w:hAnsi="Times New Roman"/>
          <w:i w:val="0"/>
          <w:spacing w:val="-7"/>
          <w:sz w:val="24"/>
          <w:szCs w:val="24"/>
        </w:rPr>
        <w:t xml:space="preserve"> </w:t>
      </w:r>
      <w:r w:rsidRPr="003D4F60">
        <w:rPr>
          <w:rFonts w:ascii="Times New Roman" w:hAnsi="Times New Roman"/>
          <w:i w:val="0"/>
          <w:sz w:val="24"/>
          <w:szCs w:val="24"/>
        </w:rPr>
        <w:t>ketenagakerjaan (BPJS</w:t>
      </w:r>
      <w:r w:rsidRPr="003D4F60">
        <w:rPr>
          <w:rFonts w:ascii="Times New Roman" w:hAnsi="Times New Roman"/>
          <w:i w:val="0"/>
          <w:spacing w:val="-15"/>
          <w:sz w:val="24"/>
          <w:szCs w:val="24"/>
        </w:rPr>
        <w:t xml:space="preserve"> </w:t>
      </w:r>
      <w:r w:rsidRPr="003D4F60">
        <w:rPr>
          <w:rFonts w:ascii="Times New Roman" w:hAnsi="Times New Roman"/>
          <w:i w:val="0"/>
          <w:sz w:val="24"/>
          <w:szCs w:val="24"/>
        </w:rPr>
        <w:t>Ketenagakerjaan).</w:t>
      </w:r>
      <w:r w:rsidRPr="003D4F60">
        <w:rPr>
          <w:rFonts w:ascii="Times New Roman" w:hAnsi="Times New Roman"/>
          <w:i w:val="0"/>
          <w:spacing w:val="-3"/>
          <w:sz w:val="24"/>
          <w:szCs w:val="24"/>
        </w:rPr>
        <w:t xml:space="preserve"> </w:t>
      </w:r>
      <w:r w:rsidRPr="003D4F60">
        <w:rPr>
          <w:rFonts w:ascii="Times New Roman" w:hAnsi="Times New Roman"/>
          <w:i w:val="0"/>
          <w:sz w:val="24"/>
          <w:szCs w:val="24"/>
        </w:rPr>
        <w:t>Data menunjukkan</w:t>
      </w:r>
      <w:r w:rsidRPr="003D4F60">
        <w:rPr>
          <w:rFonts w:ascii="Times New Roman" w:hAnsi="Times New Roman"/>
          <w:i w:val="0"/>
          <w:spacing w:val="40"/>
          <w:sz w:val="24"/>
          <w:szCs w:val="24"/>
        </w:rPr>
        <w:t xml:space="preserve"> </w:t>
      </w:r>
      <w:r w:rsidRPr="003D4F60">
        <w:rPr>
          <w:rFonts w:ascii="Times New Roman" w:hAnsi="Times New Roman"/>
          <w:i w:val="0"/>
          <w:sz w:val="24"/>
          <w:szCs w:val="24"/>
        </w:rPr>
        <w:t>sekitar ……. pekerja informal di kota tersebut</w:t>
      </w:r>
      <w:r w:rsidRPr="003D4F60">
        <w:rPr>
          <w:rFonts w:ascii="Times New Roman" w:hAnsi="Times New Roman"/>
          <w:i w:val="0"/>
          <w:spacing w:val="-3"/>
          <w:sz w:val="24"/>
          <w:szCs w:val="24"/>
        </w:rPr>
        <w:t xml:space="preserve"> </w:t>
      </w:r>
      <w:r w:rsidRPr="003D4F60">
        <w:rPr>
          <w:rFonts w:ascii="Times New Roman" w:hAnsi="Times New Roman"/>
          <w:i w:val="0"/>
          <w:sz w:val="24"/>
          <w:szCs w:val="24"/>
        </w:rPr>
        <w:t>belum terdaftar</w:t>
      </w:r>
      <w:r w:rsidRPr="003D4F60">
        <w:rPr>
          <w:rFonts w:ascii="Times New Roman" w:hAnsi="Times New Roman"/>
          <w:i w:val="0"/>
          <w:spacing w:val="-2"/>
          <w:sz w:val="24"/>
          <w:szCs w:val="24"/>
        </w:rPr>
        <w:t xml:space="preserve"> </w:t>
      </w:r>
      <w:r w:rsidRPr="003D4F60">
        <w:rPr>
          <w:rFonts w:ascii="Times New Roman" w:hAnsi="Times New Roman"/>
          <w:i w:val="0"/>
          <w:sz w:val="24"/>
          <w:szCs w:val="24"/>
        </w:rPr>
        <w:t xml:space="preserve">dalam program </w:t>
      </w:r>
      <w:r w:rsidRPr="003D4F60">
        <w:rPr>
          <w:rFonts w:ascii="Times New Roman" w:hAnsi="Times New Roman"/>
          <w:i w:val="0"/>
          <w:spacing w:val="-2"/>
          <w:sz w:val="24"/>
          <w:szCs w:val="24"/>
        </w:rPr>
        <w:t>jaminan</w:t>
      </w:r>
      <w:r w:rsidRPr="003D4F60">
        <w:rPr>
          <w:rFonts w:ascii="Times New Roman" w:hAnsi="Times New Roman"/>
          <w:i w:val="0"/>
          <w:spacing w:val="-13"/>
          <w:sz w:val="24"/>
          <w:szCs w:val="24"/>
        </w:rPr>
        <w:t xml:space="preserve"> </w:t>
      </w:r>
      <w:r w:rsidRPr="003D4F60">
        <w:rPr>
          <w:rFonts w:ascii="Times New Roman" w:hAnsi="Times New Roman"/>
          <w:i w:val="0"/>
          <w:spacing w:val="-2"/>
          <w:sz w:val="24"/>
          <w:szCs w:val="24"/>
        </w:rPr>
        <w:t>sosial,</w:t>
      </w:r>
      <w:r w:rsidRPr="003D4F60">
        <w:rPr>
          <w:rFonts w:ascii="Times New Roman" w:hAnsi="Times New Roman"/>
          <w:i w:val="0"/>
          <w:sz w:val="24"/>
          <w:szCs w:val="24"/>
        </w:rPr>
        <w:t xml:space="preserve"> </w:t>
      </w:r>
      <w:r w:rsidRPr="003D4F60">
        <w:rPr>
          <w:rFonts w:ascii="Times New Roman" w:hAnsi="Times New Roman"/>
          <w:i w:val="0"/>
          <w:spacing w:val="-2"/>
          <w:sz w:val="24"/>
          <w:szCs w:val="24"/>
        </w:rPr>
        <w:t>membuat mereka</w:t>
      </w:r>
      <w:r w:rsidRPr="003D4F60">
        <w:rPr>
          <w:rFonts w:ascii="Times New Roman" w:hAnsi="Times New Roman"/>
          <w:i w:val="0"/>
          <w:spacing w:val="-13"/>
          <w:sz w:val="24"/>
          <w:szCs w:val="24"/>
        </w:rPr>
        <w:t xml:space="preserve"> </w:t>
      </w:r>
      <w:r w:rsidRPr="003D4F60">
        <w:rPr>
          <w:rFonts w:ascii="Times New Roman" w:hAnsi="Times New Roman"/>
          <w:i w:val="0"/>
          <w:spacing w:val="-2"/>
          <w:sz w:val="24"/>
          <w:szCs w:val="24"/>
        </w:rPr>
        <w:t>rentan</w:t>
      </w:r>
      <w:r w:rsidRPr="003D4F60">
        <w:rPr>
          <w:rFonts w:ascii="Times New Roman" w:hAnsi="Times New Roman"/>
          <w:i w:val="0"/>
          <w:spacing w:val="-13"/>
          <w:sz w:val="24"/>
          <w:szCs w:val="24"/>
        </w:rPr>
        <w:t xml:space="preserve"> </w:t>
      </w:r>
      <w:r w:rsidRPr="003D4F60">
        <w:rPr>
          <w:rFonts w:ascii="Times New Roman" w:hAnsi="Times New Roman"/>
          <w:i w:val="0"/>
          <w:spacing w:val="-2"/>
          <w:sz w:val="24"/>
          <w:szCs w:val="24"/>
        </w:rPr>
        <w:t>terhadap</w:t>
      </w:r>
      <w:r w:rsidRPr="003D4F60">
        <w:rPr>
          <w:rFonts w:ascii="Times New Roman" w:hAnsi="Times New Roman"/>
          <w:i w:val="0"/>
          <w:spacing w:val="-13"/>
          <w:sz w:val="24"/>
          <w:szCs w:val="24"/>
        </w:rPr>
        <w:t xml:space="preserve"> </w:t>
      </w:r>
      <w:r w:rsidRPr="003D4F60">
        <w:rPr>
          <w:rFonts w:ascii="Times New Roman" w:hAnsi="Times New Roman"/>
          <w:i w:val="0"/>
          <w:spacing w:val="-2"/>
          <w:sz w:val="24"/>
          <w:szCs w:val="24"/>
        </w:rPr>
        <w:t>risiko</w:t>
      </w:r>
      <w:r w:rsidRPr="003D4F60">
        <w:rPr>
          <w:rFonts w:ascii="Times New Roman" w:hAnsi="Times New Roman"/>
          <w:i w:val="0"/>
          <w:spacing w:val="13"/>
          <w:sz w:val="24"/>
          <w:szCs w:val="24"/>
        </w:rPr>
        <w:t xml:space="preserve"> </w:t>
      </w:r>
      <w:r w:rsidRPr="003D4F60">
        <w:rPr>
          <w:rFonts w:ascii="Times New Roman" w:hAnsi="Times New Roman"/>
          <w:i w:val="0"/>
          <w:spacing w:val="-2"/>
          <w:sz w:val="24"/>
          <w:szCs w:val="24"/>
        </w:rPr>
        <w:t>kerja dan</w:t>
      </w:r>
      <w:r w:rsidRPr="003D4F60">
        <w:rPr>
          <w:rFonts w:ascii="Times New Roman" w:hAnsi="Times New Roman"/>
          <w:i w:val="0"/>
          <w:spacing w:val="-13"/>
          <w:sz w:val="24"/>
          <w:szCs w:val="24"/>
        </w:rPr>
        <w:t xml:space="preserve"> </w:t>
      </w:r>
      <w:r w:rsidRPr="003D4F60">
        <w:rPr>
          <w:rFonts w:ascii="Times New Roman" w:hAnsi="Times New Roman"/>
          <w:i w:val="0"/>
          <w:spacing w:val="-2"/>
          <w:sz w:val="24"/>
          <w:szCs w:val="24"/>
        </w:rPr>
        <w:t>ketiadaan</w:t>
      </w:r>
      <w:r w:rsidRPr="003D4F60">
        <w:rPr>
          <w:rFonts w:ascii="Times New Roman" w:hAnsi="Times New Roman"/>
          <w:i w:val="0"/>
          <w:spacing w:val="-13"/>
          <w:sz w:val="24"/>
          <w:szCs w:val="24"/>
        </w:rPr>
        <w:t xml:space="preserve"> </w:t>
      </w:r>
      <w:r w:rsidRPr="003D4F60">
        <w:rPr>
          <w:rFonts w:ascii="Times New Roman" w:hAnsi="Times New Roman"/>
          <w:i w:val="0"/>
          <w:spacing w:val="-2"/>
          <w:sz w:val="24"/>
          <w:szCs w:val="24"/>
        </w:rPr>
        <w:t>jaring</w:t>
      </w:r>
      <w:r w:rsidRPr="003D4F60">
        <w:rPr>
          <w:rFonts w:ascii="Times New Roman" w:hAnsi="Times New Roman"/>
          <w:i w:val="0"/>
          <w:spacing w:val="13"/>
          <w:sz w:val="24"/>
          <w:szCs w:val="24"/>
        </w:rPr>
        <w:t xml:space="preserve"> </w:t>
      </w:r>
      <w:r w:rsidRPr="003D4F60">
        <w:rPr>
          <w:rFonts w:ascii="Times New Roman" w:hAnsi="Times New Roman"/>
          <w:i w:val="0"/>
          <w:spacing w:val="-2"/>
          <w:sz w:val="24"/>
          <w:szCs w:val="24"/>
        </w:rPr>
        <w:t>pengaman</w:t>
      </w:r>
      <w:r w:rsidRPr="003D4F60">
        <w:rPr>
          <w:rFonts w:ascii="Times New Roman" w:hAnsi="Times New Roman"/>
          <w:i w:val="0"/>
          <w:spacing w:val="-13"/>
          <w:sz w:val="24"/>
          <w:szCs w:val="24"/>
        </w:rPr>
        <w:t xml:space="preserve"> </w:t>
      </w:r>
      <w:r w:rsidRPr="003D4F60">
        <w:rPr>
          <w:rFonts w:ascii="Times New Roman" w:hAnsi="Times New Roman"/>
          <w:i w:val="0"/>
          <w:spacing w:val="-2"/>
          <w:sz w:val="24"/>
          <w:szCs w:val="24"/>
        </w:rPr>
        <w:t xml:space="preserve">sosial </w:t>
      </w:r>
      <w:r w:rsidRPr="003D4F60">
        <w:rPr>
          <w:rFonts w:ascii="Times New Roman" w:hAnsi="Times New Roman"/>
          <w:i w:val="0"/>
          <w:sz w:val="24"/>
          <w:szCs w:val="24"/>
        </w:rPr>
        <w:t>saat menghadapi musibah</w:t>
      </w:r>
      <w:r w:rsidRPr="003D4F60">
        <w:rPr>
          <w:rFonts w:ascii="Times New Roman" w:hAnsi="Times New Roman"/>
          <w:i w:val="0"/>
          <w:spacing w:val="40"/>
          <w:sz w:val="24"/>
          <w:szCs w:val="24"/>
        </w:rPr>
        <w:t xml:space="preserve"> </w:t>
      </w:r>
      <w:r w:rsidRPr="003D4F60">
        <w:rPr>
          <w:rFonts w:ascii="Times New Roman" w:hAnsi="Times New Roman"/>
          <w:i w:val="0"/>
          <w:sz w:val="24"/>
          <w:szCs w:val="24"/>
        </w:rPr>
        <w:t>atau di masa tua.</w:t>
      </w:r>
    </w:p>
    <w:p w14:paraId="0DCD2F60" w14:textId="77777777" w:rsidR="003D4F60" w:rsidRPr="003D4F60" w:rsidRDefault="004E200B" w:rsidP="00933C7C">
      <w:pPr>
        <w:pStyle w:val="BodyText"/>
        <w:numPr>
          <w:ilvl w:val="0"/>
          <w:numId w:val="74"/>
        </w:numPr>
        <w:spacing w:before="124" w:line="355" w:lineRule="auto"/>
        <w:jc w:val="both"/>
        <w:rPr>
          <w:rFonts w:ascii="Times New Roman" w:hAnsi="Times New Roman"/>
          <w:i w:val="0"/>
          <w:sz w:val="24"/>
          <w:szCs w:val="24"/>
        </w:rPr>
      </w:pPr>
      <w:r w:rsidRPr="003D4F60">
        <w:rPr>
          <w:rFonts w:ascii="Times New Roman" w:hAnsi="Times New Roman"/>
          <w:b/>
          <w:i w:val="0"/>
          <w:sz w:val="24"/>
          <w:szCs w:val="24"/>
        </w:rPr>
        <w:t>Ketidakpastian</w:t>
      </w:r>
      <w:r w:rsidRPr="003D4F60">
        <w:rPr>
          <w:rFonts w:ascii="Times New Roman" w:hAnsi="Times New Roman"/>
          <w:b/>
          <w:i w:val="0"/>
          <w:spacing w:val="-13"/>
          <w:sz w:val="24"/>
          <w:szCs w:val="24"/>
        </w:rPr>
        <w:t xml:space="preserve"> </w:t>
      </w:r>
      <w:r w:rsidRPr="003D4F60">
        <w:rPr>
          <w:rFonts w:ascii="Times New Roman" w:hAnsi="Times New Roman"/>
          <w:b/>
          <w:i w:val="0"/>
          <w:sz w:val="24"/>
          <w:szCs w:val="24"/>
        </w:rPr>
        <w:t xml:space="preserve">Pendapatan dan Pekerjaan: </w:t>
      </w:r>
      <w:r w:rsidRPr="003D4F60">
        <w:rPr>
          <w:rFonts w:ascii="Times New Roman" w:hAnsi="Times New Roman"/>
          <w:i w:val="0"/>
          <w:sz w:val="24"/>
          <w:szCs w:val="24"/>
        </w:rPr>
        <w:t>Pekerja informal sering kali menghadapi ketidakpastian</w:t>
      </w:r>
      <w:r w:rsidRPr="003D4F60">
        <w:rPr>
          <w:rFonts w:ascii="Times New Roman" w:hAnsi="Times New Roman"/>
          <w:i w:val="0"/>
          <w:spacing w:val="40"/>
          <w:sz w:val="24"/>
          <w:szCs w:val="24"/>
        </w:rPr>
        <w:t xml:space="preserve"> </w:t>
      </w:r>
      <w:r w:rsidRPr="003D4F60">
        <w:rPr>
          <w:rFonts w:ascii="Times New Roman" w:hAnsi="Times New Roman"/>
          <w:i w:val="0"/>
          <w:sz w:val="24"/>
          <w:szCs w:val="24"/>
        </w:rPr>
        <w:t xml:space="preserve">pendapatan karena sifat pekerjaan </w:t>
      </w:r>
      <w:r w:rsidRPr="003D4F60">
        <w:rPr>
          <w:rFonts w:ascii="Times New Roman" w:hAnsi="Times New Roman"/>
          <w:i w:val="0"/>
          <w:sz w:val="24"/>
          <w:szCs w:val="24"/>
        </w:rPr>
        <w:lastRenderedPageBreak/>
        <w:t>mereka yang tidak terikat kontrak formal dan sangat bergantung pada kondisi ekonomi harian. Mereka juga rentan terhadap pemutusan hubungan</w:t>
      </w:r>
      <w:r w:rsidRPr="003D4F60">
        <w:rPr>
          <w:rFonts w:ascii="Times New Roman" w:hAnsi="Times New Roman"/>
          <w:i w:val="0"/>
          <w:spacing w:val="-15"/>
          <w:sz w:val="24"/>
          <w:szCs w:val="24"/>
        </w:rPr>
        <w:t xml:space="preserve"> </w:t>
      </w:r>
      <w:r w:rsidRPr="003D4F60">
        <w:rPr>
          <w:rFonts w:ascii="Times New Roman" w:hAnsi="Times New Roman"/>
          <w:i w:val="0"/>
          <w:sz w:val="24"/>
          <w:szCs w:val="24"/>
        </w:rPr>
        <w:t>kerja</w:t>
      </w:r>
      <w:r w:rsidRPr="003D4F60">
        <w:rPr>
          <w:rFonts w:ascii="Times New Roman" w:hAnsi="Times New Roman"/>
          <w:i w:val="0"/>
          <w:spacing w:val="-15"/>
          <w:sz w:val="24"/>
          <w:szCs w:val="24"/>
        </w:rPr>
        <w:t xml:space="preserve"> </w:t>
      </w:r>
      <w:r w:rsidRPr="003D4F60">
        <w:rPr>
          <w:rFonts w:ascii="Times New Roman" w:hAnsi="Times New Roman"/>
          <w:i w:val="0"/>
          <w:sz w:val="24"/>
          <w:szCs w:val="24"/>
        </w:rPr>
        <w:t>sepihak</w:t>
      </w:r>
      <w:r w:rsidRPr="003D4F60">
        <w:rPr>
          <w:rFonts w:ascii="Times New Roman" w:hAnsi="Times New Roman"/>
          <w:i w:val="0"/>
          <w:spacing w:val="-9"/>
          <w:sz w:val="24"/>
          <w:szCs w:val="24"/>
        </w:rPr>
        <w:t xml:space="preserve"> </w:t>
      </w:r>
      <w:r w:rsidRPr="003D4F60">
        <w:rPr>
          <w:rFonts w:ascii="Times New Roman" w:hAnsi="Times New Roman"/>
          <w:i w:val="0"/>
          <w:sz w:val="24"/>
          <w:szCs w:val="24"/>
        </w:rPr>
        <w:t>atau</w:t>
      </w:r>
      <w:r w:rsidRPr="003D4F60">
        <w:rPr>
          <w:rFonts w:ascii="Times New Roman" w:hAnsi="Times New Roman"/>
          <w:i w:val="0"/>
          <w:spacing w:val="-15"/>
          <w:sz w:val="24"/>
          <w:szCs w:val="24"/>
        </w:rPr>
        <w:t xml:space="preserve"> </w:t>
      </w:r>
      <w:r w:rsidRPr="003D4F60">
        <w:rPr>
          <w:rFonts w:ascii="Times New Roman" w:hAnsi="Times New Roman"/>
          <w:i w:val="0"/>
          <w:sz w:val="24"/>
          <w:szCs w:val="24"/>
        </w:rPr>
        <w:t>kehilangan</w:t>
      </w:r>
      <w:r w:rsidRPr="003D4F60">
        <w:rPr>
          <w:rFonts w:ascii="Times New Roman" w:hAnsi="Times New Roman"/>
          <w:i w:val="0"/>
          <w:spacing w:val="15"/>
          <w:sz w:val="24"/>
          <w:szCs w:val="24"/>
        </w:rPr>
        <w:t xml:space="preserve"> </w:t>
      </w:r>
      <w:r w:rsidRPr="003D4F60">
        <w:rPr>
          <w:rFonts w:ascii="Times New Roman" w:hAnsi="Times New Roman"/>
          <w:i w:val="0"/>
          <w:sz w:val="24"/>
          <w:szCs w:val="24"/>
        </w:rPr>
        <w:t>mata</w:t>
      </w:r>
      <w:r w:rsidRPr="003D4F60">
        <w:rPr>
          <w:rFonts w:ascii="Times New Roman" w:hAnsi="Times New Roman"/>
          <w:i w:val="0"/>
          <w:spacing w:val="-10"/>
          <w:sz w:val="24"/>
          <w:szCs w:val="24"/>
        </w:rPr>
        <w:t xml:space="preserve"> </w:t>
      </w:r>
      <w:r w:rsidRPr="003D4F60">
        <w:rPr>
          <w:rFonts w:ascii="Times New Roman" w:hAnsi="Times New Roman"/>
          <w:i w:val="0"/>
          <w:sz w:val="24"/>
          <w:szCs w:val="24"/>
        </w:rPr>
        <w:t>pencaharian</w:t>
      </w:r>
      <w:r w:rsidRPr="003D4F60">
        <w:rPr>
          <w:rFonts w:ascii="Times New Roman" w:hAnsi="Times New Roman"/>
          <w:i w:val="0"/>
          <w:spacing w:val="-15"/>
          <w:sz w:val="24"/>
          <w:szCs w:val="24"/>
        </w:rPr>
        <w:t xml:space="preserve"> </w:t>
      </w:r>
      <w:r w:rsidRPr="003D4F60">
        <w:rPr>
          <w:rFonts w:ascii="Times New Roman" w:hAnsi="Times New Roman"/>
          <w:i w:val="0"/>
          <w:sz w:val="24"/>
          <w:szCs w:val="24"/>
        </w:rPr>
        <w:t>akibat</w:t>
      </w:r>
      <w:r w:rsidRPr="003D4F60">
        <w:rPr>
          <w:rFonts w:ascii="Times New Roman" w:hAnsi="Times New Roman"/>
          <w:i w:val="0"/>
          <w:spacing w:val="-4"/>
          <w:sz w:val="24"/>
          <w:szCs w:val="24"/>
        </w:rPr>
        <w:t xml:space="preserve"> </w:t>
      </w:r>
      <w:r w:rsidRPr="003D4F60">
        <w:rPr>
          <w:rFonts w:ascii="Times New Roman" w:hAnsi="Times New Roman"/>
          <w:i w:val="0"/>
          <w:sz w:val="24"/>
          <w:szCs w:val="24"/>
        </w:rPr>
        <w:t>faktor</w:t>
      </w:r>
      <w:r w:rsidRPr="003D4F60">
        <w:rPr>
          <w:rFonts w:ascii="Times New Roman" w:hAnsi="Times New Roman"/>
          <w:i w:val="0"/>
          <w:spacing w:val="-15"/>
          <w:sz w:val="24"/>
          <w:szCs w:val="24"/>
        </w:rPr>
        <w:t xml:space="preserve"> </w:t>
      </w:r>
      <w:r w:rsidRPr="003D4F60">
        <w:rPr>
          <w:rFonts w:ascii="Times New Roman" w:hAnsi="Times New Roman"/>
          <w:i w:val="0"/>
          <w:sz w:val="24"/>
          <w:szCs w:val="24"/>
        </w:rPr>
        <w:t>eksternal</w:t>
      </w:r>
      <w:r w:rsidRPr="003D4F60">
        <w:rPr>
          <w:rFonts w:ascii="Times New Roman" w:hAnsi="Times New Roman"/>
          <w:i w:val="0"/>
          <w:spacing w:val="-15"/>
          <w:sz w:val="24"/>
          <w:szCs w:val="24"/>
        </w:rPr>
        <w:t xml:space="preserve"> </w:t>
      </w:r>
      <w:r w:rsidRPr="003D4F60">
        <w:rPr>
          <w:rFonts w:ascii="Times New Roman" w:hAnsi="Times New Roman"/>
          <w:i w:val="0"/>
          <w:sz w:val="24"/>
          <w:szCs w:val="24"/>
        </w:rPr>
        <w:t>seperti</w:t>
      </w:r>
      <w:r w:rsidRPr="003D4F60">
        <w:rPr>
          <w:rFonts w:ascii="Times New Roman" w:hAnsi="Times New Roman"/>
          <w:i w:val="0"/>
          <w:spacing w:val="-15"/>
          <w:sz w:val="24"/>
          <w:szCs w:val="24"/>
        </w:rPr>
        <w:t xml:space="preserve"> </w:t>
      </w:r>
      <w:r w:rsidRPr="003D4F60">
        <w:rPr>
          <w:rFonts w:ascii="Times New Roman" w:hAnsi="Times New Roman"/>
          <w:i w:val="0"/>
          <w:sz w:val="24"/>
          <w:szCs w:val="24"/>
        </w:rPr>
        <w:t>penataan kota atau</w:t>
      </w:r>
      <w:r w:rsidRPr="003D4F60">
        <w:rPr>
          <w:rFonts w:ascii="Times New Roman" w:hAnsi="Times New Roman"/>
          <w:i w:val="0"/>
          <w:spacing w:val="-12"/>
          <w:sz w:val="24"/>
          <w:szCs w:val="24"/>
        </w:rPr>
        <w:t xml:space="preserve"> </w:t>
      </w:r>
      <w:r w:rsidRPr="003D4F60">
        <w:rPr>
          <w:rFonts w:ascii="Times New Roman" w:hAnsi="Times New Roman"/>
          <w:i w:val="0"/>
          <w:sz w:val="24"/>
          <w:szCs w:val="24"/>
        </w:rPr>
        <w:t>kondisi</w:t>
      </w:r>
      <w:r w:rsidRPr="003D4F60">
        <w:rPr>
          <w:rFonts w:ascii="Times New Roman" w:hAnsi="Times New Roman"/>
          <w:i w:val="0"/>
          <w:spacing w:val="21"/>
          <w:sz w:val="24"/>
          <w:szCs w:val="24"/>
        </w:rPr>
        <w:t xml:space="preserve"> </w:t>
      </w:r>
      <w:r w:rsidRPr="003D4F60">
        <w:rPr>
          <w:rFonts w:ascii="Times New Roman" w:hAnsi="Times New Roman"/>
          <w:i w:val="0"/>
          <w:sz w:val="24"/>
          <w:szCs w:val="24"/>
        </w:rPr>
        <w:t>darurat</w:t>
      </w:r>
      <w:r w:rsidRPr="003D4F60">
        <w:rPr>
          <w:rFonts w:ascii="Times New Roman" w:hAnsi="Times New Roman"/>
          <w:i w:val="0"/>
          <w:spacing w:val="-7"/>
          <w:sz w:val="24"/>
          <w:szCs w:val="24"/>
        </w:rPr>
        <w:t xml:space="preserve"> </w:t>
      </w:r>
      <w:r w:rsidRPr="003D4F60">
        <w:rPr>
          <w:rFonts w:ascii="Times New Roman" w:hAnsi="Times New Roman"/>
          <w:i w:val="0"/>
          <w:sz w:val="24"/>
          <w:szCs w:val="24"/>
        </w:rPr>
        <w:t>(misalnya,</w:t>
      </w:r>
      <w:r w:rsidRPr="003D4F60">
        <w:rPr>
          <w:rFonts w:ascii="Times New Roman" w:hAnsi="Times New Roman"/>
          <w:i w:val="0"/>
          <w:spacing w:val="40"/>
          <w:sz w:val="24"/>
          <w:szCs w:val="24"/>
        </w:rPr>
        <w:t xml:space="preserve"> </w:t>
      </w:r>
      <w:r w:rsidRPr="003D4F60">
        <w:rPr>
          <w:rFonts w:ascii="Times New Roman" w:hAnsi="Times New Roman"/>
          <w:i w:val="0"/>
          <w:sz w:val="24"/>
          <w:szCs w:val="24"/>
        </w:rPr>
        <w:t>pandemi</w:t>
      </w:r>
      <w:r w:rsidRPr="003D4F60">
        <w:rPr>
          <w:rFonts w:ascii="Times New Roman" w:hAnsi="Times New Roman"/>
          <w:i w:val="0"/>
          <w:spacing w:val="21"/>
          <w:sz w:val="24"/>
          <w:szCs w:val="24"/>
        </w:rPr>
        <w:t xml:space="preserve"> </w:t>
      </w:r>
      <w:r w:rsidRPr="003D4F60">
        <w:rPr>
          <w:rFonts w:ascii="Times New Roman" w:hAnsi="Times New Roman"/>
          <w:i w:val="0"/>
          <w:sz w:val="24"/>
          <w:szCs w:val="24"/>
        </w:rPr>
        <w:t>atau</w:t>
      </w:r>
      <w:r w:rsidRPr="003D4F60">
        <w:rPr>
          <w:rFonts w:ascii="Times New Roman" w:hAnsi="Times New Roman"/>
          <w:i w:val="0"/>
          <w:spacing w:val="-12"/>
          <w:sz w:val="24"/>
          <w:szCs w:val="24"/>
        </w:rPr>
        <w:t xml:space="preserve"> </w:t>
      </w:r>
      <w:r w:rsidRPr="003D4F60">
        <w:rPr>
          <w:rFonts w:ascii="Times New Roman" w:hAnsi="Times New Roman"/>
          <w:i w:val="0"/>
          <w:sz w:val="24"/>
          <w:szCs w:val="24"/>
        </w:rPr>
        <w:t>krisis ekonomi).</w:t>
      </w:r>
    </w:p>
    <w:p w14:paraId="139F3795" w14:textId="77777777" w:rsidR="003D4F60" w:rsidRPr="003D4F60" w:rsidRDefault="004E200B" w:rsidP="00933C7C">
      <w:pPr>
        <w:pStyle w:val="BodyText"/>
        <w:numPr>
          <w:ilvl w:val="0"/>
          <w:numId w:val="74"/>
        </w:numPr>
        <w:spacing w:before="124" w:line="355" w:lineRule="auto"/>
        <w:jc w:val="both"/>
        <w:rPr>
          <w:rFonts w:ascii="Times New Roman" w:hAnsi="Times New Roman"/>
          <w:i w:val="0"/>
          <w:sz w:val="24"/>
          <w:szCs w:val="24"/>
        </w:rPr>
      </w:pPr>
      <w:r w:rsidRPr="003D4F60">
        <w:rPr>
          <w:rFonts w:ascii="Times New Roman" w:hAnsi="Times New Roman"/>
          <w:b/>
          <w:i w:val="0"/>
          <w:sz w:val="24"/>
          <w:szCs w:val="24"/>
        </w:rPr>
        <w:t xml:space="preserve">Penataan dan Pemberdayaan PKL: </w:t>
      </w:r>
      <w:r w:rsidRPr="003D4F60">
        <w:rPr>
          <w:rFonts w:ascii="Times New Roman" w:hAnsi="Times New Roman"/>
          <w:i w:val="0"/>
          <w:sz w:val="24"/>
          <w:szCs w:val="24"/>
        </w:rPr>
        <w:t>Penataan</w:t>
      </w:r>
      <w:r w:rsidRPr="003D4F60">
        <w:rPr>
          <w:rFonts w:ascii="Times New Roman" w:hAnsi="Times New Roman"/>
          <w:i w:val="0"/>
          <w:spacing w:val="-11"/>
          <w:sz w:val="24"/>
          <w:szCs w:val="24"/>
        </w:rPr>
        <w:t xml:space="preserve"> </w:t>
      </w:r>
      <w:r w:rsidRPr="003D4F60">
        <w:rPr>
          <w:rFonts w:ascii="Times New Roman" w:hAnsi="Times New Roman"/>
          <w:i w:val="0"/>
          <w:sz w:val="24"/>
          <w:szCs w:val="24"/>
        </w:rPr>
        <w:t>Pedagang Kaki Lima</w:t>
      </w:r>
      <w:r w:rsidRPr="003D4F60">
        <w:rPr>
          <w:rFonts w:ascii="Times New Roman" w:hAnsi="Times New Roman"/>
          <w:i w:val="0"/>
          <w:spacing w:val="40"/>
          <w:sz w:val="24"/>
          <w:szCs w:val="24"/>
        </w:rPr>
        <w:t xml:space="preserve"> </w:t>
      </w:r>
      <w:r w:rsidRPr="003D4F60">
        <w:rPr>
          <w:rFonts w:ascii="Times New Roman" w:hAnsi="Times New Roman"/>
          <w:i w:val="0"/>
          <w:sz w:val="24"/>
          <w:szCs w:val="24"/>
        </w:rPr>
        <w:t>(PKL)</w:t>
      </w:r>
      <w:r w:rsidRPr="003D4F60">
        <w:rPr>
          <w:rFonts w:ascii="Times New Roman" w:hAnsi="Times New Roman"/>
          <w:i w:val="0"/>
          <w:spacing w:val="-4"/>
          <w:sz w:val="24"/>
          <w:szCs w:val="24"/>
        </w:rPr>
        <w:t xml:space="preserve"> </w:t>
      </w:r>
      <w:r w:rsidRPr="003D4F60">
        <w:rPr>
          <w:rFonts w:ascii="Times New Roman" w:hAnsi="Times New Roman"/>
          <w:i w:val="0"/>
          <w:sz w:val="24"/>
          <w:szCs w:val="24"/>
        </w:rPr>
        <w:t>merupakan salah satu isu strategis dalam pembangunan daerah Kabupaten Sumedang. Terdapat kebutuhan untuk memberdayakan</w:t>
      </w:r>
      <w:r w:rsidRPr="003D4F60">
        <w:rPr>
          <w:rFonts w:ascii="Times New Roman" w:hAnsi="Times New Roman"/>
          <w:i w:val="0"/>
          <w:spacing w:val="-14"/>
          <w:sz w:val="24"/>
          <w:szCs w:val="24"/>
        </w:rPr>
        <w:t xml:space="preserve"> </w:t>
      </w:r>
      <w:r w:rsidRPr="003D4F60">
        <w:rPr>
          <w:rFonts w:ascii="Times New Roman" w:hAnsi="Times New Roman"/>
          <w:i w:val="0"/>
          <w:sz w:val="24"/>
          <w:szCs w:val="24"/>
        </w:rPr>
        <w:t>sektor</w:t>
      </w:r>
      <w:r w:rsidRPr="003D4F60">
        <w:rPr>
          <w:rFonts w:ascii="Times New Roman" w:hAnsi="Times New Roman"/>
          <w:i w:val="0"/>
          <w:spacing w:val="-15"/>
          <w:sz w:val="24"/>
          <w:szCs w:val="24"/>
        </w:rPr>
        <w:t xml:space="preserve"> </w:t>
      </w:r>
      <w:r w:rsidRPr="003D4F60">
        <w:rPr>
          <w:rFonts w:ascii="Times New Roman" w:hAnsi="Times New Roman"/>
          <w:i w:val="0"/>
          <w:sz w:val="24"/>
          <w:szCs w:val="24"/>
        </w:rPr>
        <w:t>ini, yang</w:t>
      </w:r>
      <w:r w:rsidRPr="003D4F60">
        <w:rPr>
          <w:rFonts w:ascii="Times New Roman" w:hAnsi="Times New Roman"/>
          <w:i w:val="0"/>
          <w:spacing w:val="-15"/>
          <w:sz w:val="24"/>
          <w:szCs w:val="24"/>
        </w:rPr>
        <w:t xml:space="preserve"> </w:t>
      </w:r>
      <w:r w:rsidRPr="003D4F60">
        <w:rPr>
          <w:rFonts w:ascii="Times New Roman" w:hAnsi="Times New Roman"/>
          <w:i w:val="0"/>
          <w:sz w:val="24"/>
          <w:szCs w:val="24"/>
        </w:rPr>
        <w:t>dikenal</w:t>
      </w:r>
      <w:r w:rsidRPr="003D4F60">
        <w:rPr>
          <w:rFonts w:ascii="Times New Roman" w:hAnsi="Times New Roman"/>
          <w:i w:val="0"/>
          <w:spacing w:val="-12"/>
          <w:sz w:val="24"/>
          <w:szCs w:val="24"/>
        </w:rPr>
        <w:t xml:space="preserve"> </w:t>
      </w:r>
      <w:r w:rsidRPr="003D4F60">
        <w:rPr>
          <w:rFonts w:ascii="Times New Roman" w:hAnsi="Times New Roman"/>
          <w:i w:val="0"/>
          <w:sz w:val="24"/>
          <w:szCs w:val="24"/>
        </w:rPr>
        <w:t>tangguh</w:t>
      </w:r>
      <w:r w:rsidRPr="003D4F60">
        <w:rPr>
          <w:rFonts w:ascii="Times New Roman" w:hAnsi="Times New Roman"/>
          <w:i w:val="0"/>
          <w:spacing w:val="-6"/>
          <w:sz w:val="24"/>
          <w:szCs w:val="24"/>
        </w:rPr>
        <w:t xml:space="preserve"> </w:t>
      </w:r>
      <w:r w:rsidRPr="003D4F60">
        <w:rPr>
          <w:rFonts w:ascii="Times New Roman" w:hAnsi="Times New Roman"/>
          <w:i w:val="0"/>
          <w:sz w:val="24"/>
          <w:szCs w:val="24"/>
        </w:rPr>
        <w:t>dalam</w:t>
      </w:r>
      <w:r w:rsidRPr="003D4F60">
        <w:rPr>
          <w:rFonts w:ascii="Times New Roman" w:hAnsi="Times New Roman"/>
          <w:i w:val="0"/>
          <w:spacing w:val="-15"/>
          <w:sz w:val="24"/>
          <w:szCs w:val="24"/>
        </w:rPr>
        <w:t xml:space="preserve"> </w:t>
      </w:r>
      <w:r w:rsidRPr="003D4F60">
        <w:rPr>
          <w:rFonts w:ascii="Times New Roman" w:hAnsi="Times New Roman"/>
          <w:i w:val="0"/>
          <w:sz w:val="24"/>
          <w:szCs w:val="24"/>
        </w:rPr>
        <w:t>menghadapi guncangan</w:t>
      </w:r>
      <w:r w:rsidRPr="003D4F60">
        <w:rPr>
          <w:rFonts w:ascii="Times New Roman" w:hAnsi="Times New Roman"/>
          <w:i w:val="0"/>
          <w:spacing w:val="-6"/>
          <w:sz w:val="24"/>
          <w:szCs w:val="24"/>
        </w:rPr>
        <w:t xml:space="preserve"> </w:t>
      </w:r>
      <w:r w:rsidRPr="003D4F60">
        <w:rPr>
          <w:rFonts w:ascii="Times New Roman" w:hAnsi="Times New Roman"/>
          <w:i w:val="0"/>
          <w:sz w:val="24"/>
          <w:szCs w:val="24"/>
        </w:rPr>
        <w:t xml:space="preserve">ekonomi, sambil tetap menjaga ketertiban dan estetika kota, serta memastikan ketersediaan ruang publik yang </w:t>
      </w:r>
      <w:r w:rsidRPr="003D4F60">
        <w:rPr>
          <w:rFonts w:ascii="Times New Roman" w:hAnsi="Times New Roman"/>
          <w:i w:val="0"/>
          <w:spacing w:val="-2"/>
          <w:sz w:val="24"/>
          <w:szCs w:val="24"/>
        </w:rPr>
        <w:t>nyaman.</w:t>
      </w:r>
    </w:p>
    <w:p w14:paraId="5E23FED2" w14:textId="77777777" w:rsidR="003D4F60" w:rsidRPr="003D4F60" w:rsidRDefault="004E200B" w:rsidP="00933C7C">
      <w:pPr>
        <w:pStyle w:val="BodyText"/>
        <w:numPr>
          <w:ilvl w:val="0"/>
          <w:numId w:val="74"/>
        </w:numPr>
        <w:spacing w:before="124" w:line="355" w:lineRule="auto"/>
        <w:jc w:val="both"/>
        <w:rPr>
          <w:rFonts w:ascii="Times New Roman" w:hAnsi="Times New Roman"/>
          <w:i w:val="0"/>
          <w:sz w:val="24"/>
          <w:szCs w:val="24"/>
        </w:rPr>
      </w:pPr>
      <w:r w:rsidRPr="003D4F60">
        <w:rPr>
          <w:rFonts w:ascii="Times New Roman" w:hAnsi="Times New Roman"/>
          <w:b/>
          <w:i w:val="0"/>
          <w:sz w:val="24"/>
          <w:szCs w:val="24"/>
        </w:rPr>
        <w:t>Kondisi</w:t>
      </w:r>
      <w:r w:rsidRPr="003D4F60">
        <w:rPr>
          <w:rFonts w:ascii="Times New Roman" w:hAnsi="Times New Roman"/>
          <w:b/>
          <w:i w:val="0"/>
          <w:spacing w:val="-12"/>
          <w:sz w:val="24"/>
          <w:szCs w:val="24"/>
        </w:rPr>
        <w:t xml:space="preserve"> </w:t>
      </w:r>
      <w:r w:rsidRPr="003D4F60">
        <w:rPr>
          <w:rFonts w:ascii="Times New Roman" w:hAnsi="Times New Roman"/>
          <w:b/>
          <w:i w:val="0"/>
          <w:sz w:val="24"/>
          <w:szCs w:val="24"/>
        </w:rPr>
        <w:t>Kerja</w:t>
      </w:r>
      <w:r w:rsidRPr="003D4F60">
        <w:rPr>
          <w:rFonts w:ascii="Times New Roman" w:hAnsi="Times New Roman"/>
          <w:b/>
          <w:i w:val="0"/>
          <w:spacing w:val="-4"/>
          <w:sz w:val="24"/>
          <w:szCs w:val="24"/>
        </w:rPr>
        <w:t xml:space="preserve"> </w:t>
      </w:r>
      <w:r w:rsidRPr="003D4F60">
        <w:rPr>
          <w:rFonts w:ascii="Times New Roman" w:hAnsi="Times New Roman"/>
          <w:b/>
          <w:i w:val="0"/>
          <w:sz w:val="24"/>
          <w:szCs w:val="24"/>
        </w:rPr>
        <w:t xml:space="preserve">yang Kurang Aman dan Layak: </w:t>
      </w:r>
      <w:r w:rsidRPr="003D4F60">
        <w:rPr>
          <w:rFonts w:ascii="Times New Roman" w:hAnsi="Times New Roman"/>
          <w:i w:val="0"/>
          <w:sz w:val="24"/>
          <w:szCs w:val="24"/>
        </w:rPr>
        <w:t>Banyak pekerja informal,</w:t>
      </w:r>
      <w:r w:rsidRPr="003D4F60">
        <w:rPr>
          <w:rFonts w:ascii="Times New Roman" w:hAnsi="Times New Roman"/>
          <w:i w:val="0"/>
          <w:spacing w:val="40"/>
          <w:sz w:val="24"/>
          <w:szCs w:val="24"/>
        </w:rPr>
        <w:t xml:space="preserve"> </w:t>
      </w:r>
      <w:r w:rsidRPr="003D4F60">
        <w:rPr>
          <w:rFonts w:ascii="Times New Roman" w:hAnsi="Times New Roman"/>
          <w:i w:val="0"/>
          <w:sz w:val="24"/>
          <w:szCs w:val="24"/>
        </w:rPr>
        <w:t>terutama di sektor-sektor</w:t>
      </w:r>
      <w:r w:rsidRPr="003D4F60">
        <w:rPr>
          <w:rFonts w:ascii="Times New Roman" w:hAnsi="Times New Roman"/>
          <w:i w:val="0"/>
          <w:spacing w:val="-15"/>
          <w:sz w:val="24"/>
          <w:szCs w:val="24"/>
        </w:rPr>
        <w:t xml:space="preserve"> </w:t>
      </w:r>
      <w:r w:rsidRPr="003D4F60">
        <w:rPr>
          <w:rFonts w:ascii="Times New Roman" w:hAnsi="Times New Roman"/>
          <w:i w:val="0"/>
          <w:sz w:val="24"/>
          <w:szCs w:val="24"/>
        </w:rPr>
        <w:t>tertentu,</w:t>
      </w:r>
      <w:r w:rsidRPr="003D4F60">
        <w:rPr>
          <w:rFonts w:ascii="Times New Roman" w:hAnsi="Times New Roman"/>
          <w:i w:val="0"/>
          <w:spacing w:val="-15"/>
          <w:sz w:val="24"/>
          <w:szCs w:val="24"/>
        </w:rPr>
        <w:t xml:space="preserve"> </w:t>
      </w:r>
      <w:r w:rsidRPr="003D4F60">
        <w:rPr>
          <w:rFonts w:ascii="Times New Roman" w:hAnsi="Times New Roman"/>
          <w:i w:val="0"/>
          <w:sz w:val="24"/>
          <w:szCs w:val="24"/>
        </w:rPr>
        <w:t>bekerja</w:t>
      </w:r>
      <w:r w:rsidRPr="003D4F60">
        <w:rPr>
          <w:rFonts w:ascii="Times New Roman" w:hAnsi="Times New Roman"/>
          <w:i w:val="0"/>
          <w:spacing w:val="-15"/>
          <w:sz w:val="24"/>
          <w:szCs w:val="24"/>
        </w:rPr>
        <w:t xml:space="preserve"> </w:t>
      </w:r>
      <w:r w:rsidRPr="003D4F60">
        <w:rPr>
          <w:rFonts w:ascii="Times New Roman" w:hAnsi="Times New Roman"/>
          <w:i w:val="0"/>
          <w:sz w:val="24"/>
          <w:szCs w:val="24"/>
        </w:rPr>
        <w:t>dalam</w:t>
      </w:r>
      <w:r w:rsidRPr="003D4F60">
        <w:rPr>
          <w:rFonts w:ascii="Times New Roman" w:hAnsi="Times New Roman"/>
          <w:i w:val="0"/>
          <w:spacing w:val="-4"/>
          <w:sz w:val="24"/>
          <w:szCs w:val="24"/>
        </w:rPr>
        <w:t xml:space="preserve"> </w:t>
      </w:r>
      <w:r w:rsidRPr="003D4F60">
        <w:rPr>
          <w:rFonts w:ascii="Times New Roman" w:hAnsi="Times New Roman"/>
          <w:i w:val="0"/>
          <w:sz w:val="24"/>
          <w:szCs w:val="24"/>
        </w:rPr>
        <w:t>kondisi yang</w:t>
      </w:r>
      <w:r w:rsidRPr="003D4F60">
        <w:rPr>
          <w:rFonts w:ascii="Times New Roman" w:hAnsi="Times New Roman"/>
          <w:i w:val="0"/>
          <w:spacing w:val="-6"/>
          <w:sz w:val="24"/>
          <w:szCs w:val="24"/>
        </w:rPr>
        <w:t xml:space="preserve"> </w:t>
      </w:r>
      <w:r w:rsidRPr="003D4F60">
        <w:rPr>
          <w:rFonts w:ascii="Times New Roman" w:hAnsi="Times New Roman"/>
          <w:i w:val="0"/>
          <w:sz w:val="24"/>
          <w:szCs w:val="24"/>
        </w:rPr>
        <w:t>kurang</w:t>
      </w:r>
      <w:r w:rsidRPr="003D4F60">
        <w:rPr>
          <w:rFonts w:ascii="Times New Roman" w:hAnsi="Times New Roman"/>
          <w:i w:val="0"/>
          <w:spacing w:val="-12"/>
          <w:sz w:val="24"/>
          <w:szCs w:val="24"/>
        </w:rPr>
        <w:t xml:space="preserve"> </w:t>
      </w:r>
      <w:r w:rsidRPr="003D4F60">
        <w:rPr>
          <w:rFonts w:ascii="Times New Roman" w:hAnsi="Times New Roman"/>
          <w:i w:val="0"/>
          <w:sz w:val="24"/>
          <w:szCs w:val="24"/>
        </w:rPr>
        <w:t>aman</w:t>
      </w:r>
      <w:r w:rsidRPr="003D4F60">
        <w:rPr>
          <w:rFonts w:ascii="Times New Roman" w:hAnsi="Times New Roman"/>
          <w:i w:val="0"/>
          <w:spacing w:val="-15"/>
          <w:sz w:val="24"/>
          <w:szCs w:val="24"/>
        </w:rPr>
        <w:t xml:space="preserve"> </w:t>
      </w:r>
      <w:r w:rsidRPr="003D4F60">
        <w:rPr>
          <w:rFonts w:ascii="Times New Roman" w:hAnsi="Times New Roman"/>
          <w:i w:val="0"/>
          <w:sz w:val="24"/>
          <w:szCs w:val="24"/>
        </w:rPr>
        <w:t>atau</w:t>
      </w:r>
      <w:r w:rsidRPr="003D4F60">
        <w:rPr>
          <w:rFonts w:ascii="Times New Roman" w:hAnsi="Times New Roman"/>
          <w:i w:val="0"/>
          <w:spacing w:val="-15"/>
          <w:sz w:val="24"/>
          <w:szCs w:val="24"/>
        </w:rPr>
        <w:t xml:space="preserve"> </w:t>
      </w:r>
      <w:r w:rsidRPr="003D4F60">
        <w:rPr>
          <w:rFonts w:ascii="Times New Roman" w:hAnsi="Times New Roman"/>
          <w:i w:val="0"/>
          <w:sz w:val="24"/>
          <w:szCs w:val="24"/>
        </w:rPr>
        <w:t>tidak</w:t>
      </w:r>
      <w:r w:rsidRPr="003D4F60">
        <w:rPr>
          <w:rFonts w:ascii="Times New Roman" w:hAnsi="Times New Roman"/>
          <w:i w:val="0"/>
          <w:spacing w:val="-12"/>
          <w:sz w:val="24"/>
          <w:szCs w:val="24"/>
        </w:rPr>
        <w:t xml:space="preserve"> </w:t>
      </w:r>
      <w:r w:rsidRPr="003D4F60">
        <w:rPr>
          <w:rFonts w:ascii="Times New Roman" w:hAnsi="Times New Roman"/>
          <w:i w:val="0"/>
          <w:sz w:val="24"/>
          <w:szCs w:val="24"/>
        </w:rPr>
        <w:t>higienis,</w:t>
      </w:r>
      <w:r w:rsidRPr="003D4F60">
        <w:rPr>
          <w:rFonts w:ascii="Times New Roman" w:hAnsi="Times New Roman"/>
          <w:i w:val="0"/>
          <w:spacing w:val="30"/>
          <w:sz w:val="24"/>
          <w:szCs w:val="24"/>
        </w:rPr>
        <w:t xml:space="preserve"> </w:t>
      </w:r>
      <w:r w:rsidRPr="003D4F60">
        <w:rPr>
          <w:rFonts w:ascii="Times New Roman" w:hAnsi="Times New Roman"/>
          <w:i w:val="0"/>
          <w:sz w:val="24"/>
          <w:szCs w:val="24"/>
        </w:rPr>
        <w:t>tanpa</w:t>
      </w:r>
      <w:r w:rsidRPr="003D4F60">
        <w:rPr>
          <w:rFonts w:ascii="Times New Roman" w:hAnsi="Times New Roman"/>
          <w:i w:val="0"/>
          <w:spacing w:val="-13"/>
          <w:sz w:val="24"/>
          <w:szCs w:val="24"/>
        </w:rPr>
        <w:t xml:space="preserve"> </w:t>
      </w:r>
      <w:r w:rsidRPr="003D4F60">
        <w:rPr>
          <w:rFonts w:ascii="Times New Roman" w:hAnsi="Times New Roman"/>
          <w:i w:val="0"/>
          <w:sz w:val="24"/>
          <w:szCs w:val="24"/>
        </w:rPr>
        <w:t>fasilitas dasar seperti</w:t>
      </w:r>
      <w:r w:rsidRPr="003D4F60">
        <w:rPr>
          <w:rFonts w:ascii="Times New Roman" w:hAnsi="Times New Roman"/>
          <w:i w:val="0"/>
          <w:spacing w:val="-13"/>
          <w:sz w:val="24"/>
          <w:szCs w:val="24"/>
        </w:rPr>
        <w:t xml:space="preserve"> </w:t>
      </w:r>
      <w:r w:rsidRPr="003D4F60">
        <w:rPr>
          <w:rFonts w:ascii="Times New Roman" w:hAnsi="Times New Roman"/>
          <w:i w:val="0"/>
          <w:sz w:val="24"/>
          <w:szCs w:val="24"/>
        </w:rPr>
        <w:t>air bersih, sanitasi, atau</w:t>
      </w:r>
      <w:r w:rsidRPr="003D4F60">
        <w:rPr>
          <w:rFonts w:ascii="Times New Roman" w:hAnsi="Times New Roman"/>
          <w:i w:val="0"/>
          <w:spacing w:val="-3"/>
          <w:sz w:val="24"/>
          <w:szCs w:val="24"/>
        </w:rPr>
        <w:t xml:space="preserve"> </w:t>
      </w:r>
      <w:r w:rsidRPr="003D4F60">
        <w:rPr>
          <w:rFonts w:ascii="Times New Roman" w:hAnsi="Times New Roman"/>
          <w:i w:val="0"/>
          <w:sz w:val="24"/>
          <w:szCs w:val="24"/>
        </w:rPr>
        <w:t>perlindungan</w:t>
      </w:r>
      <w:r w:rsidRPr="003D4F60">
        <w:rPr>
          <w:rFonts w:ascii="Times New Roman" w:hAnsi="Times New Roman"/>
          <w:i w:val="0"/>
          <w:spacing w:val="40"/>
          <w:sz w:val="24"/>
          <w:szCs w:val="24"/>
        </w:rPr>
        <w:t xml:space="preserve"> </w:t>
      </w:r>
      <w:r w:rsidRPr="003D4F60">
        <w:rPr>
          <w:rFonts w:ascii="Times New Roman" w:hAnsi="Times New Roman"/>
          <w:i w:val="0"/>
          <w:sz w:val="24"/>
          <w:szCs w:val="24"/>
        </w:rPr>
        <w:t>dari cuaca.</w:t>
      </w:r>
    </w:p>
    <w:p w14:paraId="25F39C83" w14:textId="77777777" w:rsidR="003D4F60" w:rsidRPr="003D4F60" w:rsidRDefault="004E200B" w:rsidP="00933C7C">
      <w:pPr>
        <w:pStyle w:val="BodyText"/>
        <w:numPr>
          <w:ilvl w:val="0"/>
          <w:numId w:val="74"/>
        </w:numPr>
        <w:spacing w:before="124" w:line="355" w:lineRule="auto"/>
        <w:jc w:val="both"/>
        <w:rPr>
          <w:rFonts w:ascii="Times New Roman" w:hAnsi="Times New Roman"/>
          <w:i w:val="0"/>
          <w:sz w:val="24"/>
          <w:szCs w:val="24"/>
        </w:rPr>
      </w:pPr>
      <w:r w:rsidRPr="003D4F60">
        <w:rPr>
          <w:rFonts w:ascii="Times New Roman" w:hAnsi="Times New Roman"/>
          <w:b/>
          <w:i w:val="0"/>
          <w:spacing w:val="10"/>
          <w:sz w:val="24"/>
          <w:szCs w:val="24"/>
        </w:rPr>
        <w:t xml:space="preserve">Akses </w:t>
      </w:r>
      <w:r w:rsidRPr="003D4F60">
        <w:rPr>
          <w:rFonts w:ascii="Times New Roman" w:hAnsi="Times New Roman"/>
          <w:b/>
          <w:i w:val="0"/>
          <w:sz w:val="24"/>
          <w:szCs w:val="24"/>
        </w:rPr>
        <w:t xml:space="preserve">Terbatas ke Layanan Keuangan dan Pelatihan: </w:t>
      </w:r>
      <w:r w:rsidRPr="003D4F60">
        <w:rPr>
          <w:rFonts w:ascii="Times New Roman" w:hAnsi="Times New Roman"/>
          <w:i w:val="0"/>
          <w:sz w:val="24"/>
          <w:szCs w:val="24"/>
        </w:rPr>
        <w:t>Pekerja informal sering menghadapi kesulitan dalam mengakses layanan keuangan formal (seperti kredit usaha) dan program pelatihan untuk meningkatkan kualitas sumber</w:t>
      </w:r>
      <w:r w:rsidRPr="003D4F60">
        <w:rPr>
          <w:rFonts w:ascii="Times New Roman" w:hAnsi="Times New Roman"/>
          <w:i w:val="0"/>
          <w:spacing w:val="-4"/>
          <w:sz w:val="24"/>
          <w:szCs w:val="24"/>
        </w:rPr>
        <w:t xml:space="preserve"> </w:t>
      </w:r>
      <w:r w:rsidRPr="003D4F60">
        <w:rPr>
          <w:rFonts w:ascii="Times New Roman" w:hAnsi="Times New Roman"/>
          <w:i w:val="0"/>
          <w:sz w:val="24"/>
          <w:szCs w:val="24"/>
        </w:rPr>
        <w:t>daya manusia (SDM)</w:t>
      </w:r>
      <w:r w:rsidRPr="003D4F60">
        <w:rPr>
          <w:rFonts w:ascii="Times New Roman" w:hAnsi="Times New Roman"/>
          <w:i w:val="0"/>
          <w:spacing w:val="-4"/>
          <w:sz w:val="24"/>
          <w:szCs w:val="24"/>
        </w:rPr>
        <w:t xml:space="preserve"> </w:t>
      </w:r>
      <w:r w:rsidRPr="003D4F60">
        <w:rPr>
          <w:rFonts w:ascii="Times New Roman" w:hAnsi="Times New Roman"/>
          <w:i w:val="0"/>
          <w:sz w:val="24"/>
          <w:szCs w:val="24"/>
        </w:rPr>
        <w:t>dan</w:t>
      </w:r>
      <w:r w:rsidRPr="003D4F60">
        <w:rPr>
          <w:rFonts w:ascii="Times New Roman" w:hAnsi="Times New Roman"/>
          <w:i w:val="0"/>
          <w:spacing w:val="-9"/>
          <w:sz w:val="24"/>
          <w:szCs w:val="24"/>
        </w:rPr>
        <w:t xml:space="preserve"> </w:t>
      </w:r>
      <w:r w:rsidRPr="003D4F60">
        <w:rPr>
          <w:rFonts w:ascii="Times New Roman" w:hAnsi="Times New Roman"/>
          <w:i w:val="0"/>
          <w:sz w:val="24"/>
          <w:szCs w:val="24"/>
        </w:rPr>
        <w:t xml:space="preserve">produktivitas </w:t>
      </w:r>
      <w:r w:rsidRPr="003D4F60">
        <w:rPr>
          <w:rFonts w:ascii="Times New Roman" w:hAnsi="Times New Roman"/>
          <w:i w:val="0"/>
          <w:spacing w:val="-2"/>
          <w:sz w:val="24"/>
          <w:szCs w:val="24"/>
        </w:rPr>
        <w:t>mereka.</w:t>
      </w:r>
    </w:p>
    <w:p w14:paraId="0DC8240F" w14:textId="77777777" w:rsidR="004E200B" w:rsidRPr="003D4F60" w:rsidRDefault="004E200B" w:rsidP="00933C7C">
      <w:pPr>
        <w:pStyle w:val="BodyText"/>
        <w:numPr>
          <w:ilvl w:val="0"/>
          <w:numId w:val="74"/>
        </w:numPr>
        <w:spacing w:before="124" w:line="355" w:lineRule="auto"/>
        <w:jc w:val="both"/>
        <w:rPr>
          <w:rFonts w:ascii="Times New Roman" w:hAnsi="Times New Roman"/>
          <w:i w:val="0"/>
          <w:sz w:val="24"/>
          <w:szCs w:val="24"/>
        </w:rPr>
      </w:pPr>
      <w:r w:rsidRPr="003D4F60">
        <w:rPr>
          <w:rFonts w:ascii="Times New Roman" w:hAnsi="Times New Roman"/>
          <w:b/>
          <w:i w:val="0"/>
          <w:sz w:val="24"/>
          <w:szCs w:val="24"/>
        </w:rPr>
        <w:t xml:space="preserve">Pengakuan Hukum yang Minim: </w:t>
      </w:r>
      <w:r w:rsidRPr="003D4F60">
        <w:rPr>
          <w:rFonts w:ascii="Times New Roman" w:hAnsi="Times New Roman"/>
          <w:i w:val="0"/>
          <w:sz w:val="24"/>
          <w:szCs w:val="24"/>
        </w:rPr>
        <w:t>Kurangnya pengakuan hukum dan hak-hak ketenagakerjaan</w:t>
      </w:r>
      <w:r w:rsidRPr="003D4F60">
        <w:rPr>
          <w:rFonts w:ascii="Times New Roman" w:hAnsi="Times New Roman"/>
          <w:i w:val="0"/>
          <w:spacing w:val="-6"/>
          <w:sz w:val="24"/>
          <w:szCs w:val="24"/>
        </w:rPr>
        <w:t xml:space="preserve"> </w:t>
      </w:r>
      <w:r w:rsidRPr="003D4F60">
        <w:rPr>
          <w:rFonts w:ascii="Times New Roman" w:hAnsi="Times New Roman"/>
          <w:i w:val="0"/>
          <w:sz w:val="24"/>
          <w:szCs w:val="24"/>
        </w:rPr>
        <w:t>membuat</w:t>
      </w:r>
      <w:r w:rsidRPr="003D4F60">
        <w:rPr>
          <w:rFonts w:ascii="Times New Roman" w:hAnsi="Times New Roman"/>
          <w:i w:val="0"/>
          <w:spacing w:val="13"/>
          <w:sz w:val="24"/>
          <w:szCs w:val="24"/>
        </w:rPr>
        <w:t xml:space="preserve"> </w:t>
      </w:r>
      <w:r w:rsidRPr="003D4F60">
        <w:rPr>
          <w:rFonts w:ascii="Times New Roman" w:hAnsi="Times New Roman"/>
          <w:i w:val="0"/>
          <w:sz w:val="24"/>
          <w:szCs w:val="24"/>
        </w:rPr>
        <w:t>pekerja informal</w:t>
      </w:r>
      <w:r w:rsidRPr="003D4F60">
        <w:rPr>
          <w:rFonts w:ascii="Times New Roman" w:hAnsi="Times New Roman"/>
          <w:i w:val="0"/>
          <w:spacing w:val="13"/>
          <w:sz w:val="24"/>
          <w:szCs w:val="24"/>
        </w:rPr>
        <w:t xml:space="preserve"> </w:t>
      </w:r>
      <w:r w:rsidRPr="003D4F60">
        <w:rPr>
          <w:rFonts w:ascii="Times New Roman" w:hAnsi="Times New Roman"/>
          <w:i w:val="0"/>
          <w:sz w:val="24"/>
          <w:szCs w:val="24"/>
        </w:rPr>
        <w:t>rentan</w:t>
      </w:r>
      <w:r w:rsidRPr="003D4F60">
        <w:rPr>
          <w:rFonts w:ascii="Times New Roman" w:hAnsi="Times New Roman"/>
          <w:i w:val="0"/>
          <w:spacing w:val="-15"/>
          <w:sz w:val="24"/>
          <w:szCs w:val="24"/>
        </w:rPr>
        <w:t xml:space="preserve"> </w:t>
      </w:r>
      <w:r w:rsidRPr="003D4F60">
        <w:rPr>
          <w:rFonts w:ascii="Times New Roman" w:hAnsi="Times New Roman"/>
          <w:i w:val="0"/>
          <w:sz w:val="24"/>
          <w:szCs w:val="24"/>
        </w:rPr>
        <w:t>terhadap</w:t>
      </w:r>
      <w:r w:rsidRPr="003D4F60">
        <w:rPr>
          <w:rFonts w:ascii="Times New Roman" w:hAnsi="Times New Roman"/>
          <w:i w:val="0"/>
          <w:spacing w:val="-4"/>
          <w:sz w:val="24"/>
          <w:szCs w:val="24"/>
        </w:rPr>
        <w:t xml:space="preserve"> </w:t>
      </w:r>
      <w:r w:rsidRPr="003D4F60">
        <w:rPr>
          <w:rFonts w:ascii="Times New Roman" w:hAnsi="Times New Roman"/>
          <w:i w:val="0"/>
          <w:sz w:val="24"/>
          <w:szCs w:val="24"/>
        </w:rPr>
        <w:t>eksploitasi</w:t>
      </w:r>
      <w:r w:rsidRPr="003D4F60">
        <w:rPr>
          <w:rFonts w:ascii="Times New Roman" w:hAnsi="Times New Roman"/>
          <w:i w:val="0"/>
          <w:spacing w:val="24"/>
          <w:sz w:val="24"/>
          <w:szCs w:val="24"/>
        </w:rPr>
        <w:t xml:space="preserve"> </w:t>
      </w:r>
      <w:r w:rsidRPr="003D4F60">
        <w:rPr>
          <w:rFonts w:ascii="Times New Roman" w:hAnsi="Times New Roman"/>
          <w:i w:val="0"/>
          <w:sz w:val="24"/>
          <w:szCs w:val="24"/>
        </w:rPr>
        <w:t>dan</w:t>
      </w:r>
      <w:r w:rsidRPr="003D4F60">
        <w:rPr>
          <w:rFonts w:ascii="Times New Roman" w:hAnsi="Times New Roman"/>
          <w:i w:val="0"/>
          <w:spacing w:val="-4"/>
          <w:sz w:val="24"/>
          <w:szCs w:val="24"/>
        </w:rPr>
        <w:t xml:space="preserve"> </w:t>
      </w:r>
      <w:r w:rsidRPr="003D4F60">
        <w:rPr>
          <w:rFonts w:ascii="Times New Roman" w:hAnsi="Times New Roman"/>
          <w:i w:val="0"/>
          <w:sz w:val="24"/>
          <w:szCs w:val="24"/>
        </w:rPr>
        <w:t>upah</w:t>
      </w:r>
      <w:r w:rsidRPr="003D4F60">
        <w:rPr>
          <w:rFonts w:ascii="Times New Roman" w:hAnsi="Times New Roman"/>
          <w:i w:val="0"/>
          <w:spacing w:val="-4"/>
          <w:sz w:val="24"/>
          <w:szCs w:val="24"/>
        </w:rPr>
        <w:t xml:space="preserve"> </w:t>
      </w:r>
      <w:r w:rsidRPr="003D4F60">
        <w:rPr>
          <w:rFonts w:ascii="Times New Roman" w:hAnsi="Times New Roman"/>
          <w:i w:val="0"/>
          <w:sz w:val="24"/>
          <w:szCs w:val="24"/>
        </w:rPr>
        <w:t>yang</w:t>
      </w:r>
      <w:r w:rsidRPr="003D4F60">
        <w:rPr>
          <w:rFonts w:ascii="Times New Roman" w:hAnsi="Times New Roman"/>
          <w:i w:val="0"/>
          <w:spacing w:val="-4"/>
          <w:sz w:val="24"/>
          <w:szCs w:val="24"/>
        </w:rPr>
        <w:t xml:space="preserve"> </w:t>
      </w:r>
      <w:r w:rsidRPr="003D4F60">
        <w:rPr>
          <w:rFonts w:ascii="Times New Roman" w:hAnsi="Times New Roman"/>
          <w:i w:val="0"/>
          <w:sz w:val="24"/>
          <w:szCs w:val="24"/>
        </w:rPr>
        <w:t>tidak</w:t>
      </w:r>
      <w:r w:rsidRPr="003D4F60">
        <w:rPr>
          <w:rFonts w:ascii="Times New Roman" w:hAnsi="Times New Roman"/>
          <w:i w:val="0"/>
          <w:spacing w:val="-4"/>
          <w:sz w:val="24"/>
          <w:szCs w:val="24"/>
        </w:rPr>
        <w:t xml:space="preserve"> </w:t>
      </w:r>
      <w:r w:rsidRPr="003D4F60">
        <w:rPr>
          <w:rFonts w:ascii="Times New Roman" w:hAnsi="Times New Roman"/>
          <w:i w:val="0"/>
          <w:sz w:val="24"/>
          <w:szCs w:val="24"/>
        </w:rPr>
        <w:t>adil.</w:t>
      </w:r>
    </w:p>
    <w:p w14:paraId="521C1E74" w14:textId="77777777" w:rsidR="004E200B" w:rsidRPr="00346E20" w:rsidRDefault="004E200B" w:rsidP="004E200B">
      <w:pPr>
        <w:pStyle w:val="BodyText"/>
        <w:spacing w:before="29"/>
        <w:ind w:left="1047"/>
        <w:rPr>
          <w:rFonts w:ascii="Times New Roman" w:hAnsi="Times New Roman"/>
          <w:i w:val="0"/>
          <w:sz w:val="24"/>
          <w:szCs w:val="24"/>
        </w:rPr>
      </w:pPr>
    </w:p>
    <w:p w14:paraId="1BC91B2A" w14:textId="77777777" w:rsidR="003D4F60" w:rsidRPr="003D4F60" w:rsidRDefault="004E200B" w:rsidP="00933C7C">
      <w:pPr>
        <w:pStyle w:val="Heading3"/>
        <w:numPr>
          <w:ilvl w:val="0"/>
          <w:numId w:val="61"/>
        </w:numPr>
        <w:spacing w:before="124" w:line="362" w:lineRule="auto"/>
        <w:jc w:val="both"/>
        <w:rPr>
          <w:rFonts w:ascii="Times New Roman" w:hAnsi="Times New Roman"/>
        </w:rPr>
      </w:pPr>
      <w:r w:rsidRPr="003D4F60">
        <w:rPr>
          <w:rFonts w:ascii="Times New Roman" w:hAnsi="Times New Roman" w:cs="Times New Roman"/>
        </w:rPr>
        <w:t>Penyandang</w:t>
      </w:r>
      <w:r w:rsidRPr="003D4F60">
        <w:rPr>
          <w:rFonts w:ascii="Times New Roman" w:hAnsi="Times New Roman" w:cs="Times New Roman"/>
          <w:spacing w:val="15"/>
        </w:rPr>
        <w:t xml:space="preserve"> </w:t>
      </w:r>
      <w:r w:rsidRPr="003D4F60">
        <w:rPr>
          <w:rFonts w:ascii="Times New Roman" w:hAnsi="Times New Roman" w:cs="Times New Roman"/>
        </w:rPr>
        <w:t>Disabilitas</w:t>
      </w:r>
      <w:r w:rsidRPr="003D4F60">
        <w:rPr>
          <w:rFonts w:ascii="Times New Roman" w:hAnsi="Times New Roman" w:cs="Times New Roman"/>
          <w:spacing w:val="28"/>
        </w:rPr>
        <w:t xml:space="preserve"> </w:t>
      </w:r>
      <w:r w:rsidRPr="003D4F60">
        <w:rPr>
          <w:rFonts w:ascii="Times New Roman" w:hAnsi="Times New Roman" w:cs="Times New Roman"/>
        </w:rPr>
        <w:t>Bekerja</w:t>
      </w:r>
      <w:r w:rsidRPr="003D4F60">
        <w:rPr>
          <w:rFonts w:ascii="Times New Roman" w:hAnsi="Times New Roman" w:cs="Times New Roman"/>
          <w:spacing w:val="-1"/>
        </w:rPr>
        <w:t xml:space="preserve"> </w:t>
      </w:r>
      <w:r w:rsidRPr="003D4F60">
        <w:rPr>
          <w:rFonts w:ascii="Times New Roman" w:hAnsi="Times New Roman" w:cs="Times New Roman"/>
        </w:rPr>
        <w:t>di</w:t>
      </w:r>
      <w:r w:rsidRPr="003D4F60">
        <w:rPr>
          <w:rFonts w:ascii="Times New Roman" w:hAnsi="Times New Roman" w:cs="Times New Roman"/>
          <w:spacing w:val="5"/>
        </w:rPr>
        <w:t xml:space="preserve"> </w:t>
      </w:r>
      <w:r w:rsidRPr="003D4F60">
        <w:rPr>
          <w:rFonts w:ascii="Times New Roman" w:hAnsi="Times New Roman" w:cs="Times New Roman"/>
        </w:rPr>
        <w:t>Sektor</w:t>
      </w:r>
      <w:r w:rsidRPr="003D4F60">
        <w:rPr>
          <w:rFonts w:ascii="Times New Roman" w:hAnsi="Times New Roman" w:cs="Times New Roman"/>
          <w:spacing w:val="-3"/>
        </w:rPr>
        <w:t xml:space="preserve"> </w:t>
      </w:r>
      <w:r w:rsidRPr="003D4F60">
        <w:rPr>
          <w:rFonts w:ascii="Times New Roman" w:hAnsi="Times New Roman" w:cs="Times New Roman"/>
          <w:spacing w:val="-2"/>
        </w:rPr>
        <w:t>Formal</w:t>
      </w:r>
    </w:p>
    <w:p w14:paraId="0D23D7A1" w14:textId="77777777" w:rsidR="003D4F60" w:rsidRDefault="004E200B" w:rsidP="003D4F60">
      <w:pPr>
        <w:pStyle w:val="Heading3"/>
        <w:spacing w:before="124" w:line="362" w:lineRule="auto"/>
        <w:ind w:left="1800" w:firstLine="610"/>
        <w:jc w:val="both"/>
        <w:rPr>
          <w:rFonts w:ascii="Times New Roman" w:hAnsi="Times New Roman"/>
        </w:rPr>
      </w:pPr>
      <w:r w:rsidRPr="003D4F60">
        <w:rPr>
          <w:rFonts w:ascii="Times New Roman" w:hAnsi="Times New Roman"/>
        </w:rPr>
        <w:t>Isu</w:t>
      </w:r>
      <w:r w:rsidRPr="003D4F60">
        <w:rPr>
          <w:rFonts w:ascii="Times New Roman" w:hAnsi="Times New Roman"/>
          <w:spacing w:val="-4"/>
        </w:rPr>
        <w:t xml:space="preserve"> </w:t>
      </w:r>
      <w:r w:rsidRPr="003D4F60">
        <w:rPr>
          <w:rFonts w:ascii="Times New Roman" w:hAnsi="Times New Roman"/>
        </w:rPr>
        <w:t>strategis utama terkait penyandang disabilitas</w:t>
      </w:r>
      <w:r w:rsidRPr="003D4F60">
        <w:rPr>
          <w:rFonts w:ascii="Times New Roman" w:hAnsi="Times New Roman"/>
          <w:spacing w:val="40"/>
        </w:rPr>
        <w:t xml:space="preserve"> </w:t>
      </w:r>
      <w:r w:rsidRPr="003D4F60">
        <w:rPr>
          <w:rFonts w:ascii="Times New Roman" w:hAnsi="Times New Roman"/>
        </w:rPr>
        <w:t>yang bekerja di sektor formal di Kabupaten Sumedang meliputi hambatan</w:t>
      </w:r>
      <w:r w:rsidRPr="003D4F60">
        <w:rPr>
          <w:rFonts w:ascii="Times New Roman" w:hAnsi="Times New Roman"/>
          <w:spacing w:val="-4"/>
        </w:rPr>
        <w:t xml:space="preserve"> </w:t>
      </w:r>
      <w:r w:rsidRPr="003D4F60">
        <w:rPr>
          <w:rFonts w:ascii="Times New Roman" w:hAnsi="Times New Roman"/>
        </w:rPr>
        <w:t>dalam</w:t>
      </w:r>
      <w:r w:rsidRPr="003D4F60">
        <w:rPr>
          <w:rFonts w:ascii="Times New Roman" w:hAnsi="Times New Roman"/>
          <w:spacing w:val="-6"/>
        </w:rPr>
        <w:t xml:space="preserve"> </w:t>
      </w:r>
      <w:r w:rsidRPr="003D4F60">
        <w:rPr>
          <w:rFonts w:ascii="Times New Roman" w:hAnsi="Times New Roman"/>
        </w:rPr>
        <w:t>aksesibilitas, kualifikasi SDM,</w:t>
      </w:r>
      <w:r w:rsidRPr="003D4F60">
        <w:rPr>
          <w:rFonts w:ascii="Times New Roman" w:hAnsi="Times New Roman"/>
          <w:spacing w:val="-7"/>
        </w:rPr>
        <w:t xml:space="preserve"> </w:t>
      </w:r>
      <w:r w:rsidRPr="003D4F60">
        <w:rPr>
          <w:rFonts w:ascii="Times New Roman" w:hAnsi="Times New Roman"/>
        </w:rPr>
        <w:t>stigma sosial, dan</w:t>
      </w:r>
      <w:r w:rsidRPr="003D4F60">
        <w:rPr>
          <w:rFonts w:ascii="Times New Roman" w:hAnsi="Times New Roman"/>
          <w:spacing w:val="-3"/>
        </w:rPr>
        <w:t xml:space="preserve"> </w:t>
      </w:r>
      <w:r w:rsidRPr="003D4F60">
        <w:rPr>
          <w:rFonts w:ascii="Times New Roman" w:hAnsi="Times New Roman"/>
        </w:rPr>
        <w:t>implementasi kebijakan</w:t>
      </w:r>
      <w:r w:rsidRPr="003D4F60">
        <w:rPr>
          <w:rFonts w:ascii="Times New Roman" w:hAnsi="Times New Roman"/>
          <w:spacing w:val="40"/>
        </w:rPr>
        <w:t xml:space="preserve"> </w:t>
      </w:r>
      <w:r w:rsidRPr="003D4F60">
        <w:rPr>
          <w:rFonts w:ascii="Times New Roman" w:hAnsi="Times New Roman"/>
        </w:rPr>
        <w:t>kuota kerja.</w:t>
      </w:r>
    </w:p>
    <w:p w14:paraId="3313E5E6" w14:textId="77777777" w:rsidR="003D4F60" w:rsidRPr="003D4F60" w:rsidRDefault="004E200B" w:rsidP="003D4F60">
      <w:pPr>
        <w:pStyle w:val="Heading3"/>
        <w:spacing w:before="124" w:line="362" w:lineRule="auto"/>
        <w:ind w:left="1800" w:firstLine="0"/>
        <w:jc w:val="both"/>
        <w:rPr>
          <w:rFonts w:ascii="Times New Roman" w:hAnsi="Times New Roman"/>
          <w:spacing w:val="-2"/>
        </w:rPr>
      </w:pPr>
      <w:r w:rsidRPr="003D4F60">
        <w:rPr>
          <w:rFonts w:ascii="Times New Roman" w:hAnsi="Times New Roman"/>
          <w:b/>
          <w:spacing w:val="10"/>
        </w:rPr>
        <w:t>Akses</w:t>
      </w:r>
      <w:r w:rsidRPr="003D4F60">
        <w:rPr>
          <w:rFonts w:ascii="Times New Roman" w:hAnsi="Times New Roman"/>
          <w:b/>
          <w:spacing w:val="8"/>
        </w:rPr>
        <w:t xml:space="preserve"> </w:t>
      </w:r>
      <w:r w:rsidRPr="003D4F60">
        <w:rPr>
          <w:rFonts w:ascii="Times New Roman" w:hAnsi="Times New Roman"/>
          <w:b/>
        </w:rPr>
        <w:t xml:space="preserve">fisik yang terbatas: </w:t>
      </w:r>
      <w:r w:rsidRPr="003D4F60">
        <w:rPr>
          <w:rFonts w:ascii="Times New Roman" w:hAnsi="Times New Roman"/>
        </w:rPr>
        <w:t xml:space="preserve">Banyak tempat kerja formal belum menyediakan fasilitas yang memadai seperti jalur landai (ramp), lift, atau toilet yang dapat diakses oleh penyandang </w:t>
      </w:r>
      <w:r w:rsidRPr="003D4F60">
        <w:rPr>
          <w:rFonts w:ascii="Times New Roman" w:hAnsi="Times New Roman"/>
          <w:spacing w:val="-2"/>
        </w:rPr>
        <w:t>disabilitas.</w:t>
      </w:r>
    </w:p>
    <w:p w14:paraId="1D677B0E" w14:textId="77777777" w:rsidR="003D4F60" w:rsidRPr="003D4F60" w:rsidRDefault="004E200B" w:rsidP="003D4F60">
      <w:pPr>
        <w:pStyle w:val="Heading3"/>
        <w:spacing w:before="124" w:line="362" w:lineRule="auto"/>
        <w:ind w:left="1800" w:firstLine="0"/>
        <w:jc w:val="both"/>
        <w:rPr>
          <w:rFonts w:ascii="Times New Roman" w:hAnsi="Times New Roman"/>
        </w:rPr>
      </w:pPr>
      <w:r w:rsidRPr="003D4F60">
        <w:rPr>
          <w:rFonts w:ascii="Times New Roman" w:hAnsi="Times New Roman"/>
          <w:b/>
          <w:spacing w:val="10"/>
        </w:rPr>
        <w:lastRenderedPageBreak/>
        <w:t>Akses</w:t>
      </w:r>
      <w:r w:rsidRPr="003D4F60">
        <w:rPr>
          <w:rFonts w:ascii="Times New Roman" w:hAnsi="Times New Roman"/>
          <w:b/>
          <w:spacing w:val="-15"/>
        </w:rPr>
        <w:t xml:space="preserve"> </w:t>
      </w:r>
      <w:r w:rsidRPr="003D4F60">
        <w:rPr>
          <w:rFonts w:ascii="Times New Roman" w:hAnsi="Times New Roman"/>
          <w:b/>
        </w:rPr>
        <w:t>informasi</w:t>
      </w:r>
      <w:r w:rsidRPr="003D4F60">
        <w:rPr>
          <w:rFonts w:ascii="Times New Roman" w:hAnsi="Times New Roman"/>
          <w:b/>
          <w:spacing w:val="-15"/>
        </w:rPr>
        <w:t xml:space="preserve"> </w:t>
      </w:r>
      <w:r w:rsidRPr="003D4F60">
        <w:rPr>
          <w:rFonts w:ascii="Times New Roman" w:hAnsi="Times New Roman"/>
          <w:b/>
        </w:rPr>
        <w:t>dan komunikas</w:t>
      </w:r>
      <w:r w:rsidRPr="003D4F60">
        <w:rPr>
          <w:rFonts w:ascii="Times New Roman" w:hAnsi="Times New Roman"/>
          <w:b/>
          <w:spacing w:val="-15"/>
        </w:rPr>
        <w:t xml:space="preserve"> </w:t>
      </w:r>
      <w:r w:rsidRPr="003D4F60">
        <w:rPr>
          <w:rFonts w:ascii="Times New Roman" w:hAnsi="Times New Roman"/>
          <w:b/>
        </w:rPr>
        <w:t>i:</w:t>
      </w:r>
      <w:r w:rsidRPr="003D4F60">
        <w:rPr>
          <w:rFonts w:ascii="Times New Roman" w:hAnsi="Times New Roman"/>
          <w:b/>
          <w:spacing w:val="-8"/>
        </w:rPr>
        <w:t xml:space="preserve"> </w:t>
      </w:r>
      <w:r w:rsidRPr="003D4F60">
        <w:rPr>
          <w:rFonts w:ascii="Times New Roman" w:hAnsi="Times New Roman"/>
        </w:rPr>
        <w:t>Keterbatasan</w:t>
      </w:r>
      <w:r w:rsidRPr="003D4F60">
        <w:rPr>
          <w:rFonts w:ascii="Times New Roman" w:hAnsi="Times New Roman"/>
          <w:spacing w:val="-15"/>
        </w:rPr>
        <w:t xml:space="preserve"> </w:t>
      </w:r>
      <w:r w:rsidRPr="003D4F60">
        <w:rPr>
          <w:rFonts w:ascii="Times New Roman" w:hAnsi="Times New Roman"/>
        </w:rPr>
        <w:t>dalam sarana</w:t>
      </w:r>
      <w:r w:rsidRPr="003D4F60">
        <w:rPr>
          <w:rFonts w:ascii="Times New Roman" w:hAnsi="Times New Roman"/>
          <w:spacing w:val="-3"/>
        </w:rPr>
        <w:t xml:space="preserve"> </w:t>
      </w:r>
      <w:r w:rsidRPr="003D4F60">
        <w:rPr>
          <w:rFonts w:ascii="Times New Roman" w:hAnsi="Times New Roman"/>
        </w:rPr>
        <w:t>pendukung</w:t>
      </w:r>
      <w:r w:rsidRPr="003D4F60">
        <w:rPr>
          <w:rFonts w:ascii="Times New Roman" w:hAnsi="Times New Roman"/>
          <w:spacing w:val="40"/>
        </w:rPr>
        <w:t xml:space="preserve"> </w:t>
      </w:r>
      <w:r w:rsidRPr="003D4F60">
        <w:rPr>
          <w:rFonts w:ascii="Times New Roman" w:hAnsi="Times New Roman"/>
        </w:rPr>
        <w:t>seperti buku braille, alat bantu dengar, atau</w:t>
      </w:r>
      <w:r w:rsidRPr="003D4F60">
        <w:rPr>
          <w:rFonts w:ascii="Times New Roman" w:hAnsi="Times New Roman"/>
          <w:spacing w:val="-2"/>
        </w:rPr>
        <w:t xml:space="preserve"> </w:t>
      </w:r>
      <w:r w:rsidRPr="003D4F60">
        <w:rPr>
          <w:rFonts w:ascii="Times New Roman" w:hAnsi="Times New Roman"/>
        </w:rPr>
        <w:t>PC khusus tunanetra dapat menghambat partisipasi</w:t>
      </w:r>
      <w:r w:rsidRPr="003D4F60">
        <w:rPr>
          <w:rFonts w:ascii="Times New Roman" w:hAnsi="Times New Roman"/>
          <w:spacing w:val="40"/>
        </w:rPr>
        <w:t xml:space="preserve"> </w:t>
      </w:r>
      <w:r w:rsidRPr="003D4F60">
        <w:rPr>
          <w:rFonts w:ascii="Times New Roman" w:hAnsi="Times New Roman"/>
        </w:rPr>
        <w:t>penuh penyandang disabilitas</w:t>
      </w:r>
      <w:r w:rsidRPr="003D4F60">
        <w:rPr>
          <w:rFonts w:ascii="Times New Roman" w:hAnsi="Times New Roman"/>
          <w:spacing w:val="40"/>
        </w:rPr>
        <w:t xml:space="preserve"> </w:t>
      </w:r>
      <w:r w:rsidRPr="003D4F60">
        <w:rPr>
          <w:rFonts w:ascii="Times New Roman" w:hAnsi="Times New Roman"/>
        </w:rPr>
        <w:t>sensorik atau</w:t>
      </w:r>
      <w:r w:rsidRPr="003D4F60">
        <w:rPr>
          <w:rFonts w:ascii="Times New Roman" w:hAnsi="Times New Roman"/>
          <w:spacing w:val="-3"/>
        </w:rPr>
        <w:t xml:space="preserve"> </w:t>
      </w:r>
      <w:r w:rsidRPr="003D4F60">
        <w:rPr>
          <w:rFonts w:ascii="Times New Roman" w:hAnsi="Times New Roman"/>
        </w:rPr>
        <w:t>fisik.</w:t>
      </w:r>
    </w:p>
    <w:p w14:paraId="25E87B0A" w14:textId="77777777" w:rsidR="003D4F60" w:rsidRPr="003D4F60" w:rsidRDefault="004E200B" w:rsidP="003D4F60">
      <w:pPr>
        <w:pStyle w:val="Heading3"/>
        <w:spacing w:before="124" w:line="362" w:lineRule="auto"/>
        <w:ind w:left="1800" w:firstLine="0"/>
        <w:jc w:val="both"/>
        <w:rPr>
          <w:rFonts w:ascii="Times New Roman" w:hAnsi="Times New Roman"/>
          <w:iCs/>
        </w:rPr>
      </w:pPr>
      <w:r w:rsidRPr="003D4F60">
        <w:rPr>
          <w:rFonts w:ascii="Times New Roman" w:hAnsi="Times New Roman"/>
          <w:b/>
          <w:iCs/>
        </w:rPr>
        <w:t>Tingkat</w:t>
      </w:r>
      <w:r w:rsidRPr="003D4F60">
        <w:rPr>
          <w:rFonts w:ascii="Times New Roman" w:hAnsi="Times New Roman"/>
          <w:b/>
          <w:iCs/>
          <w:spacing w:val="-4"/>
        </w:rPr>
        <w:t xml:space="preserve"> </w:t>
      </w:r>
      <w:r w:rsidRPr="003D4F60">
        <w:rPr>
          <w:rFonts w:ascii="Times New Roman" w:hAnsi="Times New Roman"/>
          <w:b/>
          <w:iCs/>
        </w:rPr>
        <w:t>pendidikan</w:t>
      </w:r>
      <w:r w:rsidRPr="003D4F60">
        <w:rPr>
          <w:rFonts w:ascii="Times New Roman" w:hAnsi="Times New Roman"/>
          <w:b/>
          <w:iCs/>
          <w:spacing w:val="-8"/>
        </w:rPr>
        <w:t xml:space="preserve"> </w:t>
      </w:r>
      <w:r w:rsidRPr="003D4F60">
        <w:rPr>
          <w:rFonts w:ascii="Times New Roman" w:hAnsi="Times New Roman"/>
          <w:b/>
          <w:iCs/>
        </w:rPr>
        <w:t xml:space="preserve">yang rendah: </w:t>
      </w:r>
      <w:r w:rsidRPr="003D4F60">
        <w:rPr>
          <w:rFonts w:ascii="Times New Roman" w:hAnsi="Times New Roman"/>
          <w:iCs/>
        </w:rPr>
        <w:t>Banyak</w:t>
      </w:r>
      <w:r w:rsidRPr="003D4F60">
        <w:rPr>
          <w:rFonts w:ascii="Times New Roman" w:hAnsi="Times New Roman"/>
          <w:iCs/>
          <w:spacing w:val="-10"/>
        </w:rPr>
        <w:t xml:space="preserve"> </w:t>
      </w:r>
      <w:r w:rsidRPr="003D4F60">
        <w:rPr>
          <w:rFonts w:ascii="Times New Roman" w:hAnsi="Times New Roman"/>
          <w:iCs/>
        </w:rPr>
        <w:t>penyandang disabilitas</w:t>
      </w:r>
      <w:r w:rsidRPr="003D4F60">
        <w:rPr>
          <w:rFonts w:ascii="Times New Roman" w:hAnsi="Times New Roman"/>
          <w:iCs/>
          <w:spacing w:val="40"/>
        </w:rPr>
        <w:t xml:space="preserve"> </w:t>
      </w:r>
      <w:r w:rsidRPr="003D4F60">
        <w:rPr>
          <w:rFonts w:ascii="Times New Roman" w:hAnsi="Times New Roman"/>
          <w:iCs/>
        </w:rPr>
        <w:t>belum memiliki kualifikasi akademik</w:t>
      </w:r>
      <w:r w:rsidRPr="003D4F60">
        <w:rPr>
          <w:rFonts w:ascii="Times New Roman" w:hAnsi="Times New Roman"/>
          <w:iCs/>
          <w:spacing w:val="-15"/>
        </w:rPr>
        <w:t xml:space="preserve"> </w:t>
      </w:r>
      <w:r w:rsidRPr="003D4F60">
        <w:rPr>
          <w:rFonts w:ascii="Times New Roman" w:hAnsi="Times New Roman"/>
          <w:iCs/>
        </w:rPr>
        <w:t>atau</w:t>
      </w:r>
      <w:r w:rsidRPr="003D4F60">
        <w:rPr>
          <w:rFonts w:ascii="Times New Roman" w:hAnsi="Times New Roman"/>
          <w:iCs/>
          <w:spacing w:val="-15"/>
        </w:rPr>
        <w:t xml:space="preserve"> </w:t>
      </w:r>
      <w:r w:rsidRPr="003D4F60">
        <w:rPr>
          <w:rFonts w:ascii="Times New Roman" w:hAnsi="Times New Roman"/>
          <w:iCs/>
        </w:rPr>
        <w:t>keterampilan</w:t>
      </w:r>
      <w:r w:rsidRPr="003D4F60">
        <w:rPr>
          <w:rFonts w:ascii="Times New Roman" w:hAnsi="Times New Roman"/>
          <w:iCs/>
          <w:spacing w:val="7"/>
        </w:rPr>
        <w:t xml:space="preserve"> </w:t>
      </w:r>
      <w:r w:rsidRPr="003D4F60">
        <w:rPr>
          <w:rFonts w:ascii="Times New Roman" w:hAnsi="Times New Roman"/>
          <w:iCs/>
        </w:rPr>
        <w:t>yang</w:t>
      </w:r>
      <w:r w:rsidRPr="003D4F60">
        <w:rPr>
          <w:rFonts w:ascii="Times New Roman" w:hAnsi="Times New Roman"/>
          <w:iCs/>
          <w:spacing w:val="-11"/>
        </w:rPr>
        <w:t xml:space="preserve"> </w:t>
      </w:r>
      <w:r w:rsidRPr="003D4F60">
        <w:rPr>
          <w:rFonts w:ascii="Times New Roman" w:hAnsi="Times New Roman"/>
          <w:iCs/>
        </w:rPr>
        <w:t>memadai</w:t>
      </w:r>
      <w:r w:rsidRPr="003D4F60">
        <w:rPr>
          <w:rFonts w:ascii="Times New Roman" w:hAnsi="Times New Roman"/>
          <w:iCs/>
          <w:spacing w:val="-15"/>
        </w:rPr>
        <w:t xml:space="preserve"> </w:t>
      </w:r>
      <w:r w:rsidRPr="003D4F60">
        <w:rPr>
          <w:rFonts w:ascii="Times New Roman" w:hAnsi="Times New Roman"/>
          <w:iCs/>
        </w:rPr>
        <w:t>untuk memenuhi permintaan</w:t>
      </w:r>
      <w:r w:rsidRPr="003D4F60">
        <w:rPr>
          <w:rFonts w:ascii="Times New Roman" w:hAnsi="Times New Roman"/>
          <w:iCs/>
          <w:spacing w:val="-11"/>
        </w:rPr>
        <w:t xml:space="preserve"> </w:t>
      </w:r>
      <w:r w:rsidRPr="003D4F60">
        <w:rPr>
          <w:rFonts w:ascii="Times New Roman" w:hAnsi="Times New Roman"/>
          <w:iCs/>
        </w:rPr>
        <w:t>pasar</w:t>
      </w:r>
      <w:r w:rsidRPr="003D4F60">
        <w:rPr>
          <w:rFonts w:ascii="Times New Roman" w:hAnsi="Times New Roman"/>
          <w:iCs/>
          <w:spacing w:val="-15"/>
        </w:rPr>
        <w:t xml:space="preserve"> </w:t>
      </w:r>
      <w:r w:rsidRPr="003D4F60">
        <w:rPr>
          <w:rFonts w:ascii="Times New Roman" w:hAnsi="Times New Roman"/>
          <w:iCs/>
        </w:rPr>
        <w:t>kerja</w:t>
      </w:r>
      <w:r w:rsidRPr="003D4F60">
        <w:rPr>
          <w:rFonts w:ascii="Times New Roman" w:hAnsi="Times New Roman"/>
          <w:iCs/>
          <w:spacing w:val="-12"/>
        </w:rPr>
        <w:t xml:space="preserve"> </w:t>
      </w:r>
      <w:r w:rsidRPr="003D4F60">
        <w:rPr>
          <w:rFonts w:ascii="Times New Roman" w:hAnsi="Times New Roman"/>
          <w:iCs/>
        </w:rPr>
        <w:t>formal,</w:t>
      </w:r>
      <w:r w:rsidRPr="003D4F60">
        <w:rPr>
          <w:rFonts w:ascii="Times New Roman" w:hAnsi="Times New Roman"/>
          <w:iCs/>
          <w:spacing w:val="-2"/>
        </w:rPr>
        <w:t xml:space="preserve"> </w:t>
      </w:r>
      <w:r w:rsidRPr="003D4F60">
        <w:rPr>
          <w:rFonts w:ascii="Times New Roman" w:hAnsi="Times New Roman"/>
          <w:iCs/>
        </w:rPr>
        <w:t>yang seringkali</w:t>
      </w:r>
      <w:r w:rsidRPr="003D4F60">
        <w:rPr>
          <w:rFonts w:ascii="Times New Roman" w:hAnsi="Times New Roman"/>
          <w:iCs/>
          <w:spacing w:val="18"/>
        </w:rPr>
        <w:t xml:space="preserve"> </w:t>
      </w:r>
      <w:r w:rsidRPr="003D4F60">
        <w:rPr>
          <w:rFonts w:ascii="Times New Roman" w:hAnsi="Times New Roman"/>
          <w:iCs/>
        </w:rPr>
        <w:t>disebabkan oleh kurangnya</w:t>
      </w:r>
      <w:r w:rsidRPr="003D4F60">
        <w:rPr>
          <w:rFonts w:ascii="Times New Roman" w:hAnsi="Times New Roman"/>
          <w:iCs/>
          <w:spacing w:val="16"/>
        </w:rPr>
        <w:t xml:space="preserve"> </w:t>
      </w:r>
      <w:r w:rsidRPr="003D4F60">
        <w:rPr>
          <w:rFonts w:ascii="Times New Roman" w:hAnsi="Times New Roman"/>
          <w:iCs/>
        </w:rPr>
        <w:t>akses</w:t>
      </w:r>
      <w:r w:rsidRPr="003D4F60">
        <w:rPr>
          <w:rFonts w:ascii="Times New Roman" w:hAnsi="Times New Roman"/>
          <w:iCs/>
          <w:spacing w:val="-10"/>
        </w:rPr>
        <w:t xml:space="preserve"> </w:t>
      </w:r>
      <w:r w:rsidRPr="003D4F60">
        <w:rPr>
          <w:rFonts w:ascii="Times New Roman" w:hAnsi="Times New Roman"/>
          <w:iCs/>
        </w:rPr>
        <w:t>terhadap</w:t>
      </w:r>
      <w:r w:rsidRPr="003D4F60">
        <w:rPr>
          <w:rFonts w:ascii="Times New Roman" w:hAnsi="Times New Roman"/>
          <w:iCs/>
          <w:spacing w:val="-15"/>
        </w:rPr>
        <w:t xml:space="preserve"> </w:t>
      </w:r>
      <w:r w:rsidRPr="003D4F60">
        <w:rPr>
          <w:rFonts w:ascii="Times New Roman" w:hAnsi="Times New Roman"/>
          <w:iCs/>
        </w:rPr>
        <w:t>pendidikan</w:t>
      </w:r>
      <w:r w:rsidRPr="003D4F60">
        <w:rPr>
          <w:rFonts w:ascii="Times New Roman" w:hAnsi="Times New Roman"/>
          <w:iCs/>
          <w:spacing w:val="30"/>
        </w:rPr>
        <w:t xml:space="preserve"> </w:t>
      </w:r>
      <w:r w:rsidRPr="003D4F60">
        <w:rPr>
          <w:rFonts w:ascii="Times New Roman" w:hAnsi="Times New Roman"/>
          <w:iCs/>
        </w:rPr>
        <w:t>inklusif</w:t>
      </w:r>
      <w:r w:rsidRPr="003D4F60">
        <w:rPr>
          <w:rFonts w:ascii="Times New Roman" w:hAnsi="Times New Roman"/>
          <w:iCs/>
          <w:spacing w:val="36"/>
        </w:rPr>
        <w:t xml:space="preserve"> </w:t>
      </w:r>
      <w:r w:rsidRPr="003D4F60">
        <w:rPr>
          <w:rFonts w:ascii="Times New Roman" w:hAnsi="Times New Roman"/>
          <w:iCs/>
        </w:rPr>
        <w:t>sejak</w:t>
      </w:r>
      <w:r w:rsidRPr="003D4F60">
        <w:rPr>
          <w:rFonts w:ascii="Times New Roman" w:hAnsi="Times New Roman"/>
          <w:iCs/>
          <w:spacing w:val="-7"/>
        </w:rPr>
        <w:t xml:space="preserve"> </w:t>
      </w:r>
      <w:r w:rsidRPr="003D4F60">
        <w:rPr>
          <w:rFonts w:ascii="Times New Roman" w:hAnsi="Times New Roman"/>
          <w:iCs/>
        </w:rPr>
        <w:t>dini.</w:t>
      </w:r>
    </w:p>
    <w:p w14:paraId="62C4F5E3" w14:textId="77777777" w:rsidR="004E200B" w:rsidRPr="003D4F60" w:rsidRDefault="004E200B" w:rsidP="003D4F60">
      <w:pPr>
        <w:pStyle w:val="Heading3"/>
        <w:spacing w:before="124" w:line="362" w:lineRule="auto"/>
        <w:ind w:left="1800" w:firstLine="0"/>
        <w:jc w:val="both"/>
        <w:rPr>
          <w:rFonts w:ascii="Times New Roman" w:hAnsi="Times New Roman"/>
          <w:iCs/>
        </w:rPr>
      </w:pPr>
      <w:r w:rsidRPr="003D4F60">
        <w:rPr>
          <w:rFonts w:ascii="Times New Roman" w:hAnsi="Times New Roman"/>
          <w:b/>
          <w:iCs/>
        </w:rPr>
        <w:t xml:space="preserve">Keterbatasan pelatihan kerja khusus: </w:t>
      </w:r>
      <w:r w:rsidRPr="003D4F60">
        <w:rPr>
          <w:rFonts w:ascii="Times New Roman" w:hAnsi="Times New Roman"/>
          <w:iCs/>
        </w:rPr>
        <w:t>Program pelatihan kerja yang dirancang khusus bagi penyandang disabilitas</w:t>
      </w:r>
      <w:r w:rsidRPr="003D4F60">
        <w:rPr>
          <w:rFonts w:ascii="Times New Roman" w:hAnsi="Times New Roman"/>
          <w:iCs/>
          <w:spacing w:val="40"/>
        </w:rPr>
        <w:t xml:space="preserve"> </w:t>
      </w:r>
      <w:r w:rsidRPr="003D4F60">
        <w:rPr>
          <w:rFonts w:ascii="Times New Roman" w:hAnsi="Times New Roman"/>
          <w:iCs/>
        </w:rPr>
        <w:t>masih terbatas, sehingga menurunkan daya saing mereka di</w:t>
      </w:r>
      <w:r w:rsidRPr="003D4F60">
        <w:rPr>
          <w:rFonts w:ascii="Times New Roman" w:hAnsi="Times New Roman"/>
          <w:iCs/>
          <w:spacing w:val="-1"/>
        </w:rPr>
        <w:t xml:space="preserve"> </w:t>
      </w:r>
      <w:r w:rsidRPr="003D4F60">
        <w:rPr>
          <w:rFonts w:ascii="Times New Roman" w:hAnsi="Times New Roman"/>
          <w:iCs/>
        </w:rPr>
        <w:t>pasar kerja yang kompetitif.</w:t>
      </w:r>
      <w:r w:rsidRPr="003D4F60">
        <w:rPr>
          <w:rFonts w:ascii="Times New Roman" w:hAnsi="Times New Roman"/>
          <w:iCs/>
          <w:spacing w:val="40"/>
        </w:rPr>
        <w:t xml:space="preserve"> </w:t>
      </w:r>
      <w:r w:rsidRPr="003D4F60">
        <w:rPr>
          <w:rFonts w:ascii="Times New Roman" w:hAnsi="Times New Roman"/>
          <w:iCs/>
        </w:rPr>
        <w:t>DPRD Kabupaten Sumedang sendiri telah mendorong Dinas Tenaga Kerja (Disnaker) untuk menyelenggarakan</w:t>
      </w:r>
      <w:r w:rsidRPr="003D4F60">
        <w:rPr>
          <w:rFonts w:ascii="Times New Roman" w:hAnsi="Times New Roman"/>
          <w:iCs/>
          <w:spacing w:val="32"/>
        </w:rPr>
        <w:t xml:space="preserve"> </w:t>
      </w:r>
      <w:r w:rsidRPr="003D4F60">
        <w:rPr>
          <w:rFonts w:ascii="Times New Roman" w:hAnsi="Times New Roman"/>
          <w:iCs/>
        </w:rPr>
        <w:t>pelatihan</w:t>
      </w:r>
      <w:r w:rsidRPr="003D4F60">
        <w:rPr>
          <w:rFonts w:ascii="Times New Roman" w:hAnsi="Times New Roman"/>
          <w:iCs/>
          <w:spacing w:val="32"/>
        </w:rPr>
        <w:t xml:space="preserve"> </w:t>
      </w:r>
      <w:r w:rsidRPr="003D4F60">
        <w:rPr>
          <w:rFonts w:ascii="Times New Roman" w:hAnsi="Times New Roman"/>
          <w:iCs/>
        </w:rPr>
        <w:t>kerja khusus</w:t>
      </w:r>
      <w:r w:rsidRPr="003D4F60">
        <w:rPr>
          <w:rFonts w:ascii="Times New Roman" w:hAnsi="Times New Roman"/>
          <w:iCs/>
          <w:spacing w:val="27"/>
        </w:rPr>
        <w:t xml:space="preserve"> </w:t>
      </w:r>
      <w:r w:rsidRPr="003D4F60">
        <w:rPr>
          <w:rFonts w:ascii="Times New Roman" w:hAnsi="Times New Roman"/>
          <w:iCs/>
        </w:rPr>
        <w:t>ini.</w:t>
      </w:r>
    </w:p>
    <w:p w14:paraId="3919FBB4" w14:textId="77777777" w:rsidR="003D4F60" w:rsidRPr="003D4F60" w:rsidRDefault="004E200B" w:rsidP="00933C7C">
      <w:pPr>
        <w:pStyle w:val="Heading3"/>
        <w:numPr>
          <w:ilvl w:val="0"/>
          <w:numId w:val="61"/>
        </w:numPr>
        <w:spacing w:before="236" w:line="362" w:lineRule="auto"/>
        <w:jc w:val="both"/>
        <w:rPr>
          <w:rFonts w:ascii="Times New Roman" w:hAnsi="Times New Roman"/>
          <w:iCs/>
        </w:rPr>
      </w:pPr>
      <w:r w:rsidRPr="003D4F60">
        <w:rPr>
          <w:rFonts w:ascii="Times New Roman" w:hAnsi="Times New Roman" w:cs="Times New Roman"/>
          <w:iCs/>
        </w:rPr>
        <w:t>Gini</w:t>
      </w:r>
      <w:r w:rsidRPr="003D4F60">
        <w:rPr>
          <w:rFonts w:ascii="Times New Roman" w:hAnsi="Times New Roman" w:cs="Times New Roman"/>
          <w:iCs/>
          <w:spacing w:val="-5"/>
        </w:rPr>
        <w:t xml:space="preserve"> </w:t>
      </w:r>
      <w:r w:rsidRPr="003D4F60">
        <w:rPr>
          <w:rFonts w:ascii="Times New Roman" w:hAnsi="Times New Roman" w:cs="Times New Roman"/>
          <w:iCs/>
          <w:spacing w:val="-2"/>
        </w:rPr>
        <w:t>Ratio</w:t>
      </w:r>
    </w:p>
    <w:p w14:paraId="34D9F3FF" w14:textId="77777777" w:rsidR="003D4F60" w:rsidRDefault="004E200B" w:rsidP="003D4F60">
      <w:pPr>
        <w:pStyle w:val="Heading3"/>
        <w:spacing w:before="236" w:line="362" w:lineRule="auto"/>
        <w:ind w:left="1800" w:firstLine="610"/>
        <w:jc w:val="both"/>
        <w:rPr>
          <w:rFonts w:ascii="Times New Roman" w:hAnsi="Times New Roman"/>
          <w:iCs/>
        </w:rPr>
      </w:pPr>
      <w:r w:rsidRPr="003D4F60">
        <w:rPr>
          <w:rFonts w:ascii="Times New Roman" w:hAnsi="Times New Roman"/>
          <w:iCs/>
        </w:rPr>
        <w:t>Isu</w:t>
      </w:r>
      <w:r w:rsidRPr="003D4F60">
        <w:rPr>
          <w:rFonts w:ascii="Times New Roman" w:hAnsi="Times New Roman"/>
          <w:iCs/>
          <w:spacing w:val="-15"/>
        </w:rPr>
        <w:t xml:space="preserve"> </w:t>
      </w:r>
      <w:r w:rsidRPr="003D4F60">
        <w:rPr>
          <w:rFonts w:ascii="Times New Roman" w:hAnsi="Times New Roman"/>
          <w:iCs/>
        </w:rPr>
        <w:t>strategis</w:t>
      </w:r>
      <w:r w:rsidRPr="003D4F60">
        <w:rPr>
          <w:rFonts w:ascii="Times New Roman" w:hAnsi="Times New Roman"/>
          <w:iCs/>
          <w:spacing w:val="-8"/>
        </w:rPr>
        <w:t xml:space="preserve"> </w:t>
      </w:r>
      <w:r w:rsidRPr="003D4F60">
        <w:rPr>
          <w:rFonts w:ascii="Times New Roman" w:hAnsi="Times New Roman"/>
          <w:iCs/>
        </w:rPr>
        <w:t>gini ratio di</w:t>
      </w:r>
      <w:r w:rsidRPr="003D4F60">
        <w:rPr>
          <w:rFonts w:ascii="Times New Roman" w:hAnsi="Times New Roman"/>
          <w:iCs/>
          <w:spacing w:val="-15"/>
        </w:rPr>
        <w:t xml:space="preserve"> </w:t>
      </w:r>
      <w:r w:rsidRPr="003D4F60">
        <w:rPr>
          <w:rFonts w:ascii="Times New Roman" w:hAnsi="Times New Roman"/>
          <w:iCs/>
        </w:rPr>
        <w:t>Kabupaten Sumedang adalah</w:t>
      </w:r>
      <w:r w:rsidRPr="003D4F60">
        <w:rPr>
          <w:rFonts w:ascii="Times New Roman" w:hAnsi="Times New Roman"/>
          <w:iCs/>
          <w:spacing w:val="-9"/>
        </w:rPr>
        <w:t xml:space="preserve"> </w:t>
      </w:r>
      <w:r w:rsidRPr="003D4F60">
        <w:rPr>
          <w:rFonts w:ascii="Times New Roman" w:hAnsi="Times New Roman"/>
          <w:iCs/>
        </w:rPr>
        <w:t>tingkat ketimpangan pendapatan yang</w:t>
      </w:r>
      <w:r w:rsidRPr="003D4F60">
        <w:rPr>
          <w:rFonts w:ascii="Times New Roman" w:hAnsi="Times New Roman"/>
          <w:iCs/>
          <w:spacing w:val="-9"/>
        </w:rPr>
        <w:t xml:space="preserve"> </w:t>
      </w:r>
      <w:r w:rsidRPr="003D4F60">
        <w:rPr>
          <w:rFonts w:ascii="Times New Roman" w:hAnsi="Times New Roman"/>
          <w:iCs/>
        </w:rPr>
        <w:t>tinggi, di mana angka gini ratio mencapai 0,337% pada tahun 2024, menunjukkan</w:t>
      </w:r>
      <w:r w:rsidRPr="003D4F60">
        <w:rPr>
          <w:rFonts w:ascii="Times New Roman" w:hAnsi="Times New Roman"/>
          <w:iCs/>
          <w:spacing w:val="40"/>
        </w:rPr>
        <w:t xml:space="preserve"> </w:t>
      </w:r>
      <w:r w:rsidRPr="003D4F60">
        <w:rPr>
          <w:rFonts w:ascii="Times New Roman" w:hAnsi="Times New Roman"/>
          <w:iCs/>
        </w:rPr>
        <w:t>jurang lebar antara kelompok</w:t>
      </w:r>
      <w:r w:rsidRPr="003D4F60">
        <w:rPr>
          <w:rFonts w:ascii="Times New Roman" w:hAnsi="Times New Roman"/>
          <w:iCs/>
          <w:spacing w:val="-15"/>
        </w:rPr>
        <w:t xml:space="preserve"> </w:t>
      </w:r>
      <w:r w:rsidRPr="003D4F60">
        <w:rPr>
          <w:rFonts w:ascii="Times New Roman" w:hAnsi="Times New Roman"/>
          <w:iCs/>
        </w:rPr>
        <w:t>kaya</w:t>
      </w:r>
      <w:r w:rsidRPr="003D4F60">
        <w:rPr>
          <w:rFonts w:ascii="Times New Roman" w:hAnsi="Times New Roman"/>
          <w:iCs/>
          <w:spacing w:val="-15"/>
        </w:rPr>
        <w:t xml:space="preserve"> </w:t>
      </w:r>
      <w:r w:rsidRPr="003D4F60">
        <w:rPr>
          <w:rFonts w:ascii="Times New Roman" w:hAnsi="Times New Roman"/>
          <w:iCs/>
        </w:rPr>
        <w:t>dan</w:t>
      </w:r>
      <w:r w:rsidRPr="003D4F60">
        <w:rPr>
          <w:rFonts w:ascii="Times New Roman" w:hAnsi="Times New Roman"/>
          <w:iCs/>
          <w:spacing w:val="-15"/>
        </w:rPr>
        <w:t xml:space="preserve"> </w:t>
      </w:r>
      <w:r w:rsidRPr="003D4F60">
        <w:rPr>
          <w:rFonts w:ascii="Times New Roman" w:hAnsi="Times New Roman"/>
          <w:iCs/>
        </w:rPr>
        <w:t>miskin.</w:t>
      </w:r>
      <w:r w:rsidRPr="003D4F60">
        <w:rPr>
          <w:rFonts w:ascii="Times New Roman" w:hAnsi="Times New Roman"/>
          <w:iCs/>
          <w:spacing w:val="-15"/>
        </w:rPr>
        <w:t xml:space="preserve"> </w:t>
      </w:r>
      <w:r w:rsidRPr="003D4F60">
        <w:rPr>
          <w:rFonts w:ascii="Times New Roman" w:hAnsi="Times New Roman"/>
          <w:iCs/>
        </w:rPr>
        <w:t>Hal</w:t>
      </w:r>
      <w:r w:rsidRPr="003D4F60">
        <w:rPr>
          <w:rFonts w:ascii="Times New Roman" w:hAnsi="Times New Roman"/>
          <w:iCs/>
          <w:spacing w:val="-15"/>
        </w:rPr>
        <w:t xml:space="preserve"> </w:t>
      </w:r>
      <w:r w:rsidRPr="003D4F60">
        <w:rPr>
          <w:rFonts w:ascii="Times New Roman" w:hAnsi="Times New Roman"/>
          <w:iCs/>
        </w:rPr>
        <w:t>ini</w:t>
      </w:r>
      <w:r w:rsidRPr="003D4F60">
        <w:rPr>
          <w:rFonts w:ascii="Times New Roman" w:hAnsi="Times New Roman"/>
          <w:iCs/>
          <w:spacing w:val="-15"/>
        </w:rPr>
        <w:t xml:space="preserve"> </w:t>
      </w:r>
      <w:r w:rsidRPr="003D4F60">
        <w:rPr>
          <w:rFonts w:ascii="Times New Roman" w:hAnsi="Times New Roman"/>
          <w:iCs/>
        </w:rPr>
        <w:t>mengindikasikan</w:t>
      </w:r>
      <w:r w:rsidRPr="003D4F60">
        <w:rPr>
          <w:rFonts w:ascii="Times New Roman" w:hAnsi="Times New Roman"/>
          <w:iCs/>
          <w:spacing w:val="-15"/>
        </w:rPr>
        <w:t xml:space="preserve"> </w:t>
      </w:r>
      <w:r w:rsidRPr="003D4F60">
        <w:rPr>
          <w:rFonts w:ascii="Times New Roman" w:hAnsi="Times New Roman"/>
          <w:iCs/>
        </w:rPr>
        <w:t>bahwa</w:t>
      </w:r>
      <w:r w:rsidRPr="003D4F60">
        <w:rPr>
          <w:rFonts w:ascii="Times New Roman" w:hAnsi="Times New Roman"/>
          <w:iCs/>
          <w:spacing w:val="-15"/>
        </w:rPr>
        <w:t xml:space="preserve"> </w:t>
      </w:r>
      <w:r w:rsidRPr="003D4F60">
        <w:rPr>
          <w:rFonts w:ascii="Times New Roman" w:hAnsi="Times New Roman"/>
          <w:iCs/>
        </w:rPr>
        <w:t>manfaat</w:t>
      </w:r>
      <w:r w:rsidRPr="003D4F60">
        <w:rPr>
          <w:rFonts w:ascii="Times New Roman" w:hAnsi="Times New Roman"/>
          <w:iCs/>
          <w:spacing w:val="-15"/>
        </w:rPr>
        <w:t xml:space="preserve"> </w:t>
      </w:r>
      <w:r w:rsidRPr="003D4F60">
        <w:rPr>
          <w:rFonts w:ascii="Times New Roman" w:hAnsi="Times New Roman"/>
          <w:iCs/>
        </w:rPr>
        <w:t>pertumbuhan</w:t>
      </w:r>
      <w:r w:rsidRPr="003D4F60">
        <w:rPr>
          <w:rFonts w:ascii="Times New Roman" w:hAnsi="Times New Roman"/>
          <w:iCs/>
          <w:spacing w:val="-15"/>
        </w:rPr>
        <w:t xml:space="preserve"> </w:t>
      </w:r>
      <w:r w:rsidRPr="003D4F60">
        <w:rPr>
          <w:rFonts w:ascii="Times New Roman" w:hAnsi="Times New Roman"/>
          <w:iCs/>
        </w:rPr>
        <w:t>ekonomi</w:t>
      </w:r>
      <w:r w:rsidRPr="003D4F60">
        <w:rPr>
          <w:rFonts w:ascii="Times New Roman" w:hAnsi="Times New Roman"/>
          <w:iCs/>
          <w:spacing w:val="-15"/>
        </w:rPr>
        <w:t xml:space="preserve"> </w:t>
      </w:r>
      <w:r w:rsidRPr="003D4F60">
        <w:rPr>
          <w:rFonts w:ascii="Times New Roman" w:hAnsi="Times New Roman"/>
          <w:iCs/>
        </w:rPr>
        <w:t>belum dinikmati</w:t>
      </w:r>
      <w:r w:rsidRPr="003D4F60">
        <w:rPr>
          <w:rFonts w:ascii="Times New Roman" w:hAnsi="Times New Roman"/>
          <w:iCs/>
          <w:spacing w:val="40"/>
        </w:rPr>
        <w:t xml:space="preserve"> </w:t>
      </w:r>
      <w:r w:rsidRPr="003D4F60">
        <w:rPr>
          <w:rFonts w:ascii="Times New Roman" w:hAnsi="Times New Roman"/>
          <w:iCs/>
        </w:rPr>
        <w:t>secara merata oleh seluruh lapisan masyarakat dan menjadi tantangan serius bagi pemerintah</w:t>
      </w:r>
      <w:r w:rsidRPr="003D4F60">
        <w:rPr>
          <w:rFonts w:ascii="Times New Roman" w:hAnsi="Times New Roman"/>
          <w:iCs/>
          <w:spacing w:val="40"/>
        </w:rPr>
        <w:t xml:space="preserve"> </w:t>
      </w:r>
      <w:r w:rsidRPr="003D4F60">
        <w:rPr>
          <w:rFonts w:ascii="Times New Roman" w:hAnsi="Times New Roman"/>
          <w:iCs/>
        </w:rPr>
        <w:t>daerah untuk</w:t>
      </w:r>
      <w:r w:rsidRPr="003D4F60">
        <w:rPr>
          <w:rFonts w:ascii="Times New Roman" w:hAnsi="Times New Roman"/>
          <w:iCs/>
          <w:spacing w:val="40"/>
        </w:rPr>
        <w:t xml:space="preserve"> </w:t>
      </w:r>
      <w:r w:rsidRPr="003D4F60">
        <w:rPr>
          <w:rFonts w:ascii="Times New Roman" w:hAnsi="Times New Roman"/>
          <w:iCs/>
        </w:rPr>
        <w:t>menanganinya.</w:t>
      </w:r>
    </w:p>
    <w:p w14:paraId="28723BAE" w14:textId="77777777" w:rsidR="004E200B" w:rsidRPr="003D4F60" w:rsidRDefault="006B6E3C" w:rsidP="003D4F60">
      <w:pPr>
        <w:pStyle w:val="Heading3"/>
        <w:spacing w:before="236" w:line="362" w:lineRule="auto"/>
        <w:ind w:left="1800" w:firstLine="610"/>
        <w:jc w:val="both"/>
        <w:rPr>
          <w:rFonts w:ascii="Times New Roman" w:hAnsi="Times New Roman"/>
          <w:iCs/>
        </w:rPr>
      </w:pPr>
      <w:r>
        <w:rPr>
          <w:rFonts w:ascii="Times New Roman" w:hAnsi="Times New Roman"/>
          <w:iCs/>
          <w:highlight w:val="yellow"/>
        </w:rPr>
        <w:t>Indeks Gini</w:t>
      </w:r>
      <w:r w:rsidR="004E200B" w:rsidRPr="003D4F60">
        <w:rPr>
          <w:rFonts w:ascii="Times New Roman" w:hAnsi="Times New Roman"/>
          <w:iCs/>
          <w:highlight w:val="yellow"/>
        </w:rPr>
        <w:t xml:space="preserve"> Kabupaten Sumedang </w:t>
      </w:r>
      <w:r w:rsidR="000C2BC0">
        <w:rPr>
          <w:rFonts w:ascii="Times New Roman" w:hAnsi="Times New Roman"/>
          <w:iCs/>
          <w:highlight w:val="yellow"/>
        </w:rPr>
        <w:t>selama tahun 2025</w:t>
      </w:r>
      <w:r w:rsidR="004E200B" w:rsidRPr="003D4F60">
        <w:rPr>
          <w:rFonts w:ascii="Times New Roman" w:hAnsi="Times New Roman"/>
          <w:iCs/>
          <w:spacing w:val="40"/>
          <w:highlight w:val="yellow"/>
        </w:rPr>
        <w:t xml:space="preserve"> </w:t>
      </w:r>
      <w:r w:rsidR="004E200B" w:rsidRPr="003D4F60">
        <w:rPr>
          <w:rFonts w:ascii="Times New Roman" w:hAnsi="Times New Roman"/>
          <w:iCs/>
          <w:highlight w:val="yellow"/>
        </w:rPr>
        <w:t>cenderung meningkat. Pada</w:t>
      </w:r>
      <w:r w:rsidR="004E200B" w:rsidRPr="003D4F60">
        <w:rPr>
          <w:rFonts w:ascii="Times New Roman" w:hAnsi="Times New Roman"/>
          <w:iCs/>
          <w:spacing w:val="-8"/>
          <w:highlight w:val="yellow"/>
        </w:rPr>
        <w:t xml:space="preserve"> </w:t>
      </w:r>
      <w:r w:rsidR="000C2BC0">
        <w:rPr>
          <w:rFonts w:ascii="Times New Roman" w:hAnsi="Times New Roman"/>
          <w:iCs/>
          <w:highlight w:val="yellow"/>
        </w:rPr>
        <w:t>tahun 2024</w:t>
      </w:r>
      <w:r w:rsidR="004E200B" w:rsidRPr="003D4F60">
        <w:rPr>
          <w:rFonts w:ascii="Times New Roman" w:hAnsi="Times New Roman"/>
          <w:iCs/>
          <w:highlight w:val="yellow"/>
        </w:rPr>
        <w:t xml:space="preserve"> </w:t>
      </w:r>
      <w:r w:rsidR="000C2BC0">
        <w:rPr>
          <w:rFonts w:ascii="Times New Roman" w:hAnsi="Times New Roman"/>
          <w:iCs/>
          <w:highlight w:val="yellow"/>
        </w:rPr>
        <w:t xml:space="preserve">capaian Indeks Gini sebesar 0.337% dan di tahun 2025 </w:t>
      </w:r>
      <w:r w:rsidR="004E200B" w:rsidRPr="003D4F60">
        <w:rPr>
          <w:rFonts w:ascii="Times New Roman" w:hAnsi="Times New Roman"/>
          <w:iCs/>
          <w:highlight w:val="yellow"/>
        </w:rPr>
        <w:t>mencapai 0,</w:t>
      </w:r>
      <w:r w:rsidR="000C2BC0">
        <w:rPr>
          <w:rFonts w:ascii="Times New Roman" w:hAnsi="Times New Roman"/>
          <w:iCs/>
          <w:highlight w:val="yellow"/>
        </w:rPr>
        <w:t>377</w:t>
      </w:r>
      <w:r w:rsidR="004E200B" w:rsidRPr="003D4F60">
        <w:rPr>
          <w:rFonts w:ascii="Times New Roman" w:hAnsi="Times New Roman"/>
          <w:iCs/>
          <w:highlight w:val="yellow"/>
        </w:rPr>
        <w:t>%. Peningkatan yang terus terjadi sejak tahun 2019 hingga tahun 2021, mencerminkan semakin timpangnya</w:t>
      </w:r>
      <w:r w:rsidR="004E200B" w:rsidRPr="003D4F60">
        <w:rPr>
          <w:rFonts w:ascii="Times New Roman" w:hAnsi="Times New Roman"/>
          <w:iCs/>
          <w:spacing w:val="40"/>
          <w:highlight w:val="yellow"/>
        </w:rPr>
        <w:t xml:space="preserve"> </w:t>
      </w:r>
      <w:r w:rsidR="004E200B" w:rsidRPr="003D4F60">
        <w:rPr>
          <w:rFonts w:ascii="Times New Roman" w:hAnsi="Times New Roman"/>
          <w:iCs/>
          <w:highlight w:val="yellow"/>
        </w:rPr>
        <w:t>perekonomian di</w:t>
      </w:r>
      <w:r w:rsidR="004E200B" w:rsidRPr="003D4F60">
        <w:rPr>
          <w:rFonts w:ascii="Times New Roman" w:hAnsi="Times New Roman"/>
          <w:iCs/>
          <w:spacing w:val="-15"/>
          <w:highlight w:val="yellow"/>
        </w:rPr>
        <w:t xml:space="preserve"> </w:t>
      </w:r>
      <w:r w:rsidR="004E200B" w:rsidRPr="003D4F60">
        <w:rPr>
          <w:rFonts w:ascii="Times New Roman" w:hAnsi="Times New Roman"/>
          <w:iCs/>
          <w:highlight w:val="yellow"/>
        </w:rPr>
        <w:t>Kabupaten Sumedang.</w:t>
      </w:r>
      <w:r w:rsidR="004E200B" w:rsidRPr="003D4F60">
        <w:rPr>
          <w:rFonts w:ascii="Times New Roman" w:hAnsi="Times New Roman"/>
          <w:iCs/>
          <w:spacing w:val="-15"/>
          <w:highlight w:val="yellow"/>
        </w:rPr>
        <w:t xml:space="preserve"> </w:t>
      </w:r>
      <w:r w:rsidR="004E200B" w:rsidRPr="003D4F60">
        <w:rPr>
          <w:rFonts w:ascii="Times New Roman" w:hAnsi="Times New Roman"/>
          <w:iCs/>
          <w:highlight w:val="yellow"/>
        </w:rPr>
        <w:t>Namun,</w:t>
      </w:r>
      <w:r w:rsidR="004E200B" w:rsidRPr="003D4F60">
        <w:rPr>
          <w:rFonts w:ascii="Times New Roman" w:hAnsi="Times New Roman"/>
          <w:iCs/>
          <w:spacing w:val="-15"/>
          <w:highlight w:val="yellow"/>
        </w:rPr>
        <w:t xml:space="preserve"> </w:t>
      </w:r>
      <w:r w:rsidR="004E200B" w:rsidRPr="003D4F60">
        <w:rPr>
          <w:rFonts w:ascii="Times New Roman" w:hAnsi="Times New Roman"/>
          <w:iCs/>
          <w:highlight w:val="yellow"/>
        </w:rPr>
        <w:t>penurunan</w:t>
      </w:r>
      <w:r w:rsidR="004E200B" w:rsidRPr="003D4F60">
        <w:rPr>
          <w:rFonts w:ascii="Times New Roman" w:hAnsi="Times New Roman"/>
          <w:iCs/>
          <w:spacing w:val="-15"/>
          <w:highlight w:val="yellow"/>
        </w:rPr>
        <w:t xml:space="preserve"> </w:t>
      </w:r>
      <w:r w:rsidR="004E200B" w:rsidRPr="003D4F60">
        <w:rPr>
          <w:rFonts w:ascii="Times New Roman" w:hAnsi="Times New Roman"/>
          <w:iCs/>
          <w:highlight w:val="yellow"/>
        </w:rPr>
        <w:t>nilai</w:t>
      </w:r>
      <w:r w:rsidR="004E200B" w:rsidRPr="003D4F60">
        <w:rPr>
          <w:rFonts w:ascii="Times New Roman" w:hAnsi="Times New Roman"/>
          <w:iCs/>
          <w:spacing w:val="-11"/>
          <w:highlight w:val="yellow"/>
        </w:rPr>
        <w:t xml:space="preserve"> </w:t>
      </w:r>
      <w:r w:rsidR="004E200B" w:rsidRPr="003D4F60">
        <w:rPr>
          <w:rFonts w:ascii="Times New Roman" w:hAnsi="Times New Roman"/>
          <w:iCs/>
          <w:highlight w:val="yellow"/>
        </w:rPr>
        <w:t>Indeks</w:t>
      </w:r>
      <w:r w:rsidR="004E200B" w:rsidRPr="003D4F60">
        <w:rPr>
          <w:rFonts w:ascii="Times New Roman" w:hAnsi="Times New Roman"/>
          <w:iCs/>
          <w:spacing w:val="-15"/>
          <w:highlight w:val="yellow"/>
        </w:rPr>
        <w:t xml:space="preserve"> </w:t>
      </w:r>
      <w:r w:rsidR="004E200B" w:rsidRPr="003D4F60">
        <w:rPr>
          <w:rFonts w:ascii="Times New Roman" w:hAnsi="Times New Roman"/>
          <w:iCs/>
          <w:highlight w:val="yellow"/>
        </w:rPr>
        <w:t>Gini terjadi</w:t>
      </w:r>
      <w:r w:rsidR="004E200B" w:rsidRPr="003D4F60">
        <w:rPr>
          <w:rFonts w:ascii="Times New Roman" w:hAnsi="Times New Roman"/>
          <w:iCs/>
          <w:spacing w:val="-15"/>
          <w:highlight w:val="yellow"/>
        </w:rPr>
        <w:t xml:space="preserve"> </w:t>
      </w:r>
      <w:r w:rsidR="004E200B" w:rsidRPr="003D4F60">
        <w:rPr>
          <w:rFonts w:ascii="Times New Roman" w:hAnsi="Times New Roman"/>
          <w:iCs/>
          <w:highlight w:val="yellow"/>
        </w:rPr>
        <w:t>pada</w:t>
      </w:r>
      <w:r w:rsidR="004E200B" w:rsidRPr="003D4F60">
        <w:rPr>
          <w:rFonts w:ascii="Times New Roman" w:hAnsi="Times New Roman"/>
          <w:iCs/>
          <w:spacing w:val="-14"/>
          <w:highlight w:val="yellow"/>
        </w:rPr>
        <w:t xml:space="preserve"> </w:t>
      </w:r>
      <w:r w:rsidR="004E200B" w:rsidRPr="003D4F60">
        <w:rPr>
          <w:rFonts w:ascii="Times New Roman" w:hAnsi="Times New Roman"/>
          <w:iCs/>
          <w:highlight w:val="yellow"/>
        </w:rPr>
        <w:t>tahun</w:t>
      </w:r>
      <w:r w:rsidR="004E200B" w:rsidRPr="003D4F60">
        <w:rPr>
          <w:rFonts w:ascii="Times New Roman" w:hAnsi="Times New Roman"/>
          <w:iCs/>
          <w:spacing w:val="-15"/>
          <w:highlight w:val="yellow"/>
        </w:rPr>
        <w:t xml:space="preserve"> </w:t>
      </w:r>
      <w:r w:rsidR="004E200B" w:rsidRPr="003D4F60">
        <w:rPr>
          <w:rFonts w:ascii="Times New Roman" w:hAnsi="Times New Roman"/>
          <w:iCs/>
          <w:highlight w:val="yellow"/>
        </w:rPr>
        <w:t>2022</w:t>
      </w:r>
      <w:r w:rsidR="004E200B" w:rsidRPr="003D4F60">
        <w:rPr>
          <w:rFonts w:ascii="Times New Roman" w:hAnsi="Times New Roman"/>
          <w:iCs/>
          <w:spacing w:val="-2"/>
          <w:highlight w:val="yellow"/>
        </w:rPr>
        <w:t xml:space="preserve"> </w:t>
      </w:r>
      <w:r w:rsidR="004E200B" w:rsidRPr="003D4F60">
        <w:rPr>
          <w:rFonts w:ascii="Times New Roman" w:hAnsi="Times New Roman"/>
          <w:iCs/>
          <w:highlight w:val="yellow"/>
        </w:rPr>
        <w:t>yaitu</w:t>
      </w:r>
      <w:r w:rsidR="004E200B" w:rsidRPr="003D4F60">
        <w:rPr>
          <w:rFonts w:ascii="Times New Roman" w:hAnsi="Times New Roman"/>
          <w:iCs/>
          <w:spacing w:val="-13"/>
          <w:highlight w:val="yellow"/>
        </w:rPr>
        <w:t xml:space="preserve"> </w:t>
      </w:r>
      <w:r w:rsidR="004E200B" w:rsidRPr="003D4F60">
        <w:rPr>
          <w:rFonts w:ascii="Times New Roman" w:hAnsi="Times New Roman"/>
          <w:iCs/>
          <w:highlight w:val="yellow"/>
        </w:rPr>
        <w:t>menjadi</w:t>
      </w:r>
      <w:r w:rsidR="004E200B" w:rsidRPr="003D4F60">
        <w:rPr>
          <w:rFonts w:ascii="Times New Roman" w:hAnsi="Times New Roman"/>
          <w:iCs/>
          <w:spacing w:val="-9"/>
          <w:highlight w:val="yellow"/>
        </w:rPr>
        <w:t xml:space="preserve"> </w:t>
      </w:r>
      <w:r w:rsidR="000C2BC0">
        <w:rPr>
          <w:rFonts w:ascii="Times New Roman" w:hAnsi="Times New Roman"/>
          <w:iCs/>
          <w:highlight w:val="yellow"/>
        </w:rPr>
        <w:t>sebesar 0.366%.</w:t>
      </w:r>
      <w:r w:rsidR="004E200B" w:rsidRPr="003D4F60">
        <w:rPr>
          <w:rFonts w:ascii="Times New Roman" w:hAnsi="Times New Roman"/>
          <w:iCs/>
          <w:spacing w:val="15"/>
          <w:highlight w:val="yellow"/>
        </w:rPr>
        <w:t xml:space="preserve"> </w:t>
      </w:r>
      <w:r w:rsidR="004E200B" w:rsidRPr="003D4F60">
        <w:rPr>
          <w:rFonts w:ascii="Times New Roman" w:hAnsi="Times New Roman"/>
          <w:iCs/>
          <w:highlight w:val="yellow"/>
        </w:rPr>
        <w:t>Namun</w:t>
      </w:r>
      <w:r w:rsidR="004E200B" w:rsidRPr="003D4F60">
        <w:rPr>
          <w:rFonts w:ascii="Times New Roman" w:hAnsi="Times New Roman"/>
          <w:iCs/>
          <w:spacing w:val="-6"/>
          <w:highlight w:val="yellow"/>
        </w:rPr>
        <w:t xml:space="preserve"> </w:t>
      </w:r>
      <w:r w:rsidR="004E200B" w:rsidRPr="003D4F60">
        <w:rPr>
          <w:rFonts w:ascii="Times New Roman" w:hAnsi="Times New Roman"/>
          <w:iCs/>
          <w:highlight w:val="yellow"/>
        </w:rPr>
        <w:t>pada</w:t>
      </w:r>
      <w:r w:rsidR="004E200B" w:rsidRPr="003D4F60">
        <w:rPr>
          <w:rFonts w:ascii="Times New Roman" w:hAnsi="Times New Roman"/>
          <w:iCs/>
          <w:spacing w:val="-8"/>
          <w:highlight w:val="yellow"/>
        </w:rPr>
        <w:t xml:space="preserve"> </w:t>
      </w:r>
      <w:r w:rsidR="004E200B" w:rsidRPr="003D4F60">
        <w:rPr>
          <w:rFonts w:ascii="Times New Roman" w:hAnsi="Times New Roman"/>
          <w:iCs/>
          <w:highlight w:val="yellow"/>
        </w:rPr>
        <w:t>tahun</w:t>
      </w:r>
      <w:r w:rsidR="004E200B" w:rsidRPr="003D4F60">
        <w:rPr>
          <w:rFonts w:ascii="Times New Roman" w:hAnsi="Times New Roman"/>
          <w:iCs/>
          <w:spacing w:val="-6"/>
          <w:highlight w:val="yellow"/>
        </w:rPr>
        <w:t xml:space="preserve"> </w:t>
      </w:r>
      <w:r w:rsidR="004E200B" w:rsidRPr="003D4F60">
        <w:rPr>
          <w:rFonts w:ascii="Times New Roman" w:hAnsi="Times New Roman"/>
          <w:iCs/>
          <w:highlight w:val="yellow"/>
        </w:rPr>
        <w:t>2023 hingga</w:t>
      </w:r>
      <w:r w:rsidR="004E200B" w:rsidRPr="003D4F60">
        <w:rPr>
          <w:rFonts w:ascii="Times New Roman" w:hAnsi="Times New Roman"/>
          <w:iCs/>
          <w:spacing w:val="17"/>
          <w:highlight w:val="yellow"/>
        </w:rPr>
        <w:t xml:space="preserve"> </w:t>
      </w:r>
      <w:r w:rsidR="000C2BC0">
        <w:rPr>
          <w:rFonts w:ascii="Times New Roman" w:hAnsi="Times New Roman"/>
          <w:iCs/>
          <w:highlight w:val="yellow"/>
        </w:rPr>
        <w:t>2025</w:t>
      </w:r>
      <w:r w:rsidR="004E200B" w:rsidRPr="003D4F60">
        <w:rPr>
          <w:rFonts w:ascii="Times New Roman" w:hAnsi="Times New Roman"/>
          <w:iCs/>
          <w:highlight w:val="yellow"/>
        </w:rPr>
        <w:t>,</w:t>
      </w:r>
      <w:r w:rsidR="004E200B" w:rsidRPr="003D4F60">
        <w:rPr>
          <w:rFonts w:ascii="Times New Roman" w:hAnsi="Times New Roman"/>
          <w:iCs/>
          <w:spacing w:val="15"/>
          <w:highlight w:val="yellow"/>
        </w:rPr>
        <w:t xml:space="preserve"> </w:t>
      </w:r>
      <w:r w:rsidR="004E200B" w:rsidRPr="003D4F60">
        <w:rPr>
          <w:rFonts w:ascii="Times New Roman" w:hAnsi="Times New Roman"/>
          <w:iCs/>
          <w:highlight w:val="yellow"/>
        </w:rPr>
        <w:t>nilai</w:t>
      </w:r>
      <w:r w:rsidR="004E200B" w:rsidRPr="003D4F60">
        <w:rPr>
          <w:rFonts w:ascii="Times New Roman" w:hAnsi="Times New Roman"/>
          <w:iCs/>
          <w:spacing w:val="11"/>
          <w:highlight w:val="yellow"/>
        </w:rPr>
        <w:t xml:space="preserve"> </w:t>
      </w:r>
      <w:r w:rsidR="004E200B" w:rsidRPr="003D4F60">
        <w:rPr>
          <w:rFonts w:ascii="Times New Roman" w:hAnsi="Times New Roman"/>
          <w:iCs/>
          <w:highlight w:val="yellow"/>
        </w:rPr>
        <w:t>Indeks Gini</w:t>
      </w:r>
      <w:r w:rsidR="004E200B" w:rsidRPr="003D4F60">
        <w:rPr>
          <w:rFonts w:ascii="Times New Roman" w:hAnsi="Times New Roman"/>
          <w:iCs/>
          <w:spacing w:val="11"/>
          <w:highlight w:val="yellow"/>
        </w:rPr>
        <w:t xml:space="preserve"> </w:t>
      </w:r>
      <w:r w:rsidR="004E200B" w:rsidRPr="003D4F60">
        <w:rPr>
          <w:rFonts w:ascii="Times New Roman" w:hAnsi="Times New Roman"/>
          <w:iCs/>
          <w:highlight w:val="yellow"/>
        </w:rPr>
        <w:t>meningkat</w:t>
      </w:r>
      <w:r w:rsidR="004E200B" w:rsidRPr="003D4F60">
        <w:rPr>
          <w:rFonts w:ascii="Times New Roman" w:hAnsi="Times New Roman"/>
          <w:iCs/>
          <w:spacing w:val="23"/>
          <w:highlight w:val="yellow"/>
        </w:rPr>
        <w:t xml:space="preserve"> </w:t>
      </w:r>
      <w:r w:rsidR="004E200B" w:rsidRPr="003D4F60">
        <w:rPr>
          <w:rFonts w:ascii="Times New Roman" w:hAnsi="Times New Roman"/>
          <w:iCs/>
          <w:highlight w:val="yellow"/>
        </w:rPr>
        <w:t>kembali.</w:t>
      </w:r>
    </w:p>
    <w:p w14:paraId="416844F9" w14:textId="77777777" w:rsidR="004E200B" w:rsidRPr="00905752" w:rsidRDefault="004E200B" w:rsidP="00933C7C">
      <w:pPr>
        <w:pStyle w:val="Heading3"/>
        <w:numPr>
          <w:ilvl w:val="0"/>
          <w:numId w:val="61"/>
        </w:numPr>
        <w:spacing w:before="206"/>
        <w:jc w:val="both"/>
        <w:rPr>
          <w:rFonts w:ascii="Times New Roman" w:hAnsi="Times New Roman" w:cs="Times New Roman"/>
          <w:iCs/>
        </w:rPr>
      </w:pPr>
      <w:r w:rsidRPr="00905752">
        <w:rPr>
          <w:rFonts w:ascii="Times New Roman" w:hAnsi="Times New Roman" w:cs="Times New Roman"/>
          <w:iCs/>
        </w:rPr>
        <w:t>Produk</w:t>
      </w:r>
      <w:r w:rsidRPr="00905752">
        <w:rPr>
          <w:rFonts w:ascii="Times New Roman" w:hAnsi="Times New Roman" w:cs="Times New Roman"/>
          <w:iCs/>
          <w:spacing w:val="26"/>
        </w:rPr>
        <w:t xml:space="preserve"> </w:t>
      </w:r>
      <w:r w:rsidRPr="00905752">
        <w:rPr>
          <w:rFonts w:ascii="Times New Roman" w:hAnsi="Times New Roman" w:cs="Times New Roman"/>
          <w:iCs/>
        </w:rPr>
        <w:t>Domestik</w:t>
      </w:r>
      <w:r w:rsidRPr="00905752">
        <w:rPr>
          <w:rFonts w:ascii="Times New Roman" w:hAnsi="Times New Roman" w:cs="Times New Roman"/>
          <w:iCs/>
          <w:spacing w:val="27"/>
        </w:rPr>
        <w:t xml:space="preserve"> </w:t>
      </w:r>
      <w:r w:rsidRPr="00905752">
        <w:rPr>
          <w:rFonts w:ascii="Times New Roman" w:hAnsi="Times New Roman" w:cs="Times New Roman"/>
          <w:iCs/>
        </w:rPr>
        <w:t>Regional</w:t>
      </w:r>
      <w:r w:rsidRPr="00905752">
        <w:rPr>
          <w:rFonts w:ascii="Times New Roman" w:hAnsi="Times New Roman" w:cs="Times New Roman"/>
          <w:iCs/>
          <w:spacing w:val="11"/>
        </w:rPr>
        <w:t xml:space="preserve"> </w:t>
      </w:r>
      <w:r w:rsidRPr="00905752">
        <w:rPr>
          <w:rFonts w:ascii="Times New Roman" w:hAnsi="Times New Roman" w:cs="Times New Roman"/>
          <w:iCs/>
        </w:rPr>
        <w:t>Bruto</w:t>
      </w:r>
      <w:r w:rsidRPr="00905752">
        <w:rPr>
          <w:rFonts w:ascii="Times New Roman" w:hAnsi="Times New Roman" w:cs="Times New Roman"/>
          <w:iCs/>
          <w:spacing w:val="23"/>
        </w:rPr>
        <w:t xml:space="preserve"> </w:t>
      </w:r>
      <w:r w:rsidRPr="00905752">
        <w:rPr>
          <w:rFonts w:ascii="Times New Roman" w:hAnsi="Times New Roman" w:cs="Times New Roman"/>
          <w:iCs/>
        </w:rPr>
        <w:t>(PDRB)</w:t>
      </w:r>
      <w:r w:rsidRPr="00905752">
        <w:rPr>
          <w:rFonts w:ascii="Times New Roman" w:hAnsi="Times New Roman" w:cs="Times New Roman"/>
          <w:iCs/>
          <w:spacing w:val="14"/>
        </w:rPr>
        <w:t xml:space="preserve"> </w:t>
      </w:r>
      <w:r w:rsidRPr="00905752">
        <w:rPr>
          <w:rFonts w:ascii="Times New Roman" w:hAnsi="Times New Roman" w:cs="Times New Roman"/>
          <w:iCs/>
        </w:rPr>
        <w:t>per</w:t>
      </w:r>
      <w:r w:rsidRPr="00905752">
        <w:rPr>
          <w:rFonts w:ascii="Times New Roman" w:hAnsi="Times New Roman" w:cs="Times New Roman"/>
          <w:iCs/>
          <w:spacing w:val="2"/>
        </w:rPr>
        <w:t xml:space="preserve"> </w:t>
      </w:r>
      <w:r w:rsidRPr="00905752">
        <w:rPr>
          <w:rFonts w:ascii="Times New Roman" w:hAnsi="Times New Roman" w:cs="Times New Roman"/>
          <w:iCs/>
          <w:spacing w:val="-2"/>
        </w:rPr>
        <w:t>Kapita</w:t>
      </w:r>
    </w:p>
    <w:p w14:paraId="582AD83A" w14:textId="77777777" w:rsidR="00E739D5" w:rsidRDefault="004E200B" w:rsidP="00E739D5">
      <w:pPr>
        <w:pStyle w:val="BodyText"/>
        <w:spacing w:before="125" w:line="362" w:lineRule="auto"/>
        <w:ind w:left="1843" w:firstLine="567"/>
        <w:jc w:val="both"/>
        <w:rPr>
          <w:rFonts w:ascii="Times New Roman" w:hAnsi="Times New Roman"/>
          <w:i w:val="0"/>
          <w:iCs/>
          <w:sz w:val="24"/>
          <w:szCs w:val="24"/>
        </w:rPr>
      </w:pPr>
      <w:r w:rsidRPr="00905752">
        <w:rPr>
          <w:rFonts w:ascii="Times New Roman" w:hAnsi="Times New Roman"/>
          <w:i w:val="0"/>
          <w:iCs/>
          <w:sz w:val="24"/>
          <w:szCs w:val="24"/>
        </w:rPr>
        <w:t>Isu</w:t>
      </w:r>
      <w:r w:rsidRPr="00905752">
        <w:rPr>
          <w:rFonts w:ascii="Times New Roman" w:hAnsi="Times New Roman"/>
          <w:i w:val="0"/>
          <w:iCs/>
          <w:spacing w:val="-15"/>
          <w:sz w:val="24"/>
          <w:szCs w:val="24"/>
        </w:rPr>
        <w:t xml:space="preserve"> </w:t>
      </w:r>
      <w:r w:rsidRPr="00905752">
        <w:rPr>
          <w:rFonts w:ascii="Times New Roman" w:hAnsi="Times New Roman"/>
          <w:i w:val="0"/>
          <w:iCs/>
          <w:sz w:val="24"/>
          <w:szCs w:val="24"/>
        </w:rPr>
        <w:t>strategis</w:t>
      </w:r>
      <w:r w:rsidRPr="00905752">
        <w:rPr>
          <w:rFonts w:ascii="Times New Roman" w:hAnsi="Times New Roman"/>
          <w:i w:val="0"/>
          <w:iCs/>
          <w:spacing w:val="-8"/>
          <w:sz w:val="24"/>
          <w:szCs w:val="24"/>
        </w:rPr>
        <w:t xml:space="preserve"> </w:t>
      </w:r>
      <w:r w:rsidRPr="00905752">
        <w:rPr>
          <w:rFonts w:ascii="Times New Roman" w:hAnsi="Times New Roman"/>
          <w:i w:val="0"/>
          <w:iCs/>
          <w:sz w:val="24"/>
          <w:szCs w:val="24"/>
        </w:rPr>
        <w:t>PDRB</w:t>
      </w:r>
      <w:r w:rsidRPr="00905752">
        <w:rPr>
          <w:rFonts w:ascii="Times New Roman" w:hAnsi="Times New Roman"/>
          <w:i w:val="0"/>
          <w:iCs/>
          <w:spacing w:val="-15"/>
          <w:sz w:val="24"/>
          <w:szCs w:val="24"/>
        </w:rPr>
        <w:t xml:space="preserve"> </w:t>
      </w:r>
      <w:r w:rsidRPr="00905752">
        <w:rPr>
          <w:rFonts w:ascii="Times New Roman" w:hAnsi="Times New Roman"/>
          <w:i w:val="0"/>
          <w:iCs/>
          <w:sz w:val="24"/>
          <w:szCs w:val="24"/>
        </w:rPr>
        <w:t>per</w:t>
      </w:r>
      <w:r w:rsidRPr="00905752">
        <w:rPr>
          <w:rFonts w:ascii="Times New Roman" w:hAnsi="Times New Roman"/>
          <w:i w:val="0"/>
          <w:iCs/>
          <w:spacing w:val="-15"/>
          <w:sz w:val="24"/>
          <w:szCs w:val="24"/>
        </w:rPr>
        <w:t xml:space="preserve"> </w:t>
      </w:r>
      <w:r w:rsidRPr="00905752">
        <w:rPr>
          <w:rFonts w:ascii="Times New Roman" w:hAnsi="Times New Roman"/>
          <w:i w:val="0"/>
          <w:iCs/>
          <w:sz w:val="24"/>
          <w:szCs w:val="24"/>
        </w:rPr>
        <w:t>kapita</w:t>
      </w:r>
      <w:r w:rsidRPr="00905752">
        <w:rPr>
          <w:rFonts w:ascii="Times New Roman" w:hAnsi="Times New Roman"/>
          <w:i w:val="0"/>
          <w:iCs/>
          <w:spacing w:val="-1"/>
          <w:sz w:val="24"/>
          <w:szCs w:val="24"/>
        </w:rPr>
        <w:t xml:space="preserve"> </w:t>
      </w:r>
      <w:r w:rsidRPr="00905752">
        <w:rPr>
          <w:rFonts w:ascii="Times New Roman" w:hAnsi="Times New Roman"/>
          <w:i w:val="0"/>
          <w:iCs/>
          <w:sz w:val="24"/>
          <w:szCs w:val="24"/>
        </w:rPr>
        <w:t>K</w:t>
      </w:r>
      <w:r>
        <w:rPr>
          <w:rFonts w:ascii="Times New Roman" w:hAnsi="Times New Roman"/>
          <w:i w:val="0"/>
          <w:iCs/>
          <w:sz w:val="24"/>
          <w:szCs w:val="24"/>
        </w:rPr>
        <w:t>abupaten Sumedang</w:t>
      </w:r>
      <w:r w:rsidRPr="00905752">
        <w:rPr>
          <w:rFonts w:ascii="Times New Roman" w:hAnsi="Times New Roman"/>
          <w:i w:val="0"/>
          <w:iCs/>
          <w:spacing w:val="-4"/>
          <w:sz w:val="24"/>
          <w:szCs w:val="24"/>
        </w:rPr>
        <w:t xml:space="preserve"> </w:t>
      </w:r>
      <w:r w:rsidRPr="00905752">
        <w:rPr>
          <w:rFonts w:ascii="Times New Roman" w:hAnsi="Times New Roman"/>
          <w:i w:val="0"/>
          <w:iCs/>
          <w:sz w:val="24"/>
          <w:szCs w:val="24"/>
        </w:rPr>
        <w:t>meliputi</w:t>
      </w:r>
      <w:r w:rsidRPr="00905752">
        <w:rPr>
          <w:rFonts w:ascii="Times New Roman" w:hAnsi="Times New Roman"/>
          <w:i w:val="0"/>
          <w:iCs/>
          <w:spacing w:val="28"/>
          <w:sz w:val="24"/>
          <w:szCs w:val="24"/>
        </w:rPr>
        <w:t xml:space="preserve"> </w:t>
      </w:r>
      <w:r w:rsidRPr="00905752">
        <w:rPr>
          <w:rFonts w:ascii="Times New Roman" w:hAnsi="Times New Roman"/>
          <w:i w:val="0"/>
          <w:iCs/>
          <w:sz w:val="24"/>
          <w:szCs w:val="24"/>
        </w:rPr>
        <w:t>pertumbuhan ekonomi yang</w:t>
      </w:r>
      <w:r w:rsidRPr="00905752">
        <w:rPr>
          <w:rFonts w:ascii="Times New Roman" w:hAnsi="Times New Roman"/>
          <w:i w:val="0"/>
          <w:iCs/>
          <w:spacing w:val="-10"/>
          <w:sz w:val="24"/>
          <w:szCs w:val="24"/>
        </w:rPr>
        <w:t xml:space="preserve"> </w:t>
      </w:r>
      <w:r w:rsidRPr="00905752">
        <w:rPr>
          <w:rFonts w:ascii="Times New Roman" w:hAnsi="Times New Roman"/>
          <w:i w:val="0"/>
          <w:iCs/>
          <w:sz w:val="24"/>
          <w:szCs w:val="24"/>
        </w:rPr>
        <w:t>mungkin belum merata, tingginya</w:t>
      </w:r>
      <w:r w:rsidRPr="00905752">
        <w:rPr>
          <w:rFonts w:ascii="Times New Roman" w:hAnsi="Times New Roman"/>
          <w:i w:val="0"/>
          <w:iCs/>
          <w:spacing w:val="40"/>
          <w:sz w:val="24"/>
          <w:szCs w:val="24"/>
        </w:rPr>
        <w:t xml:space="preserve"> </w:t>
      </w:r>
      <w:r w:rsidRPr="00905752">
        <w:rPr>
          <w:rFonts w:ascii="Times New Roman" w:hAnsi="Times New Roman"/>
          <w:i w:val="0"/>
          <w:iCs/>
          <w:sz w:val="24"/>
          <w:szCs w:val="24"/>
        </w:rPr>
        <w:t>angka pengangguran, serta</w:t>
      </w:r>
      <w:r w:rsidRPr="00905752">
        <w:rPr>
          <w:rFonts w:ascii="Times New Roman" w:hAnsi="Times New Roman"/>
          <w:i w:val="0"/>
          <w:iCs/>
          <w:spacing w:val="-10"/>
          <w:sz w:val="24"/>
          <w:szCs w:val="24"/>
        </w:rPr>
        <w:t xml:space="preserve"> </w:t>
      </w:r>
      <w:r w:rsidRPr="00905752">
        <w:rPr>
          <w:rFonts w:ascii="Times New Roman" w:hAnsi="Times New Roman"/>
          <w:i w:val="0"/>
          <w:iCs/>
          <w:sz w:val="24"/>
          <w:szCs w:val="24"/>
        </w:rPr>
        <w:t>kemiskinan</w:t>
      </w:r>
      <w:r w:rsidRPr="00905752">
        <w:rPr>
          <w:rFonts w:ascii="Times New Roman" w:hAnsi="Times New Roman"/>
          <w:i w:val="0"/>
          <w:iCs/>
          <w:spacing w:val="40"/>
          <w:sz w:val="24"/>
          <w:szCs w:val="24"/>
        </w:rPr>
        <w:t xml:space="preserve"> </w:t>
      </w:r>
      <w:r w:rsidRPr="00905752">
        <w:rPr>
          <w:rFonts w:ascii="Times New Roman" w:hAnsi="Times New Roman"/>
          <w:i w:val="0"/>
          <w:iCs/>
          <w:sz w:val="24"/>
          <w:szCs w:val="24"/>
        </w:rPr>
        <w:t>ekstrem</w:t>
      </w:r>
      <w:r w:rsidRPr="00905752">
        <w:rPr>
          <w:rFonts w:ascii="Times New Roman" w:hAnsi="Times New Roman"/>
          <w:i w:val="0"/>
          <w:iCs/>
          <w:spacing w:val="-11"/>
          <w:sz w:val="24"/>
          <w:szCs w:val="24"/>
        </w:rPr>
        <w:t xml:space="preserve"> </w:t>
      </w:r>
      <w:r w:rsidRPr="00905752">
        <w:rPr>
          <w:rFonts w:ascii="Times New Roman" w:hAnsi="Times New Roman"/>
          <w:i w:val="0"/>
          <w:iCs/>
          <w:sz w:val="24"/>
          <w:szCs w:val="24"/>
        </w:rPr>
        <w:t>yang terus</w:t>
      </w:r>
      <w:r w:rsidRPr="00905752">
        <w:rPr>
          <w:rFonts w:ascii="Times New Roman" w:hAnsi="Times New Roman"/>
          <w:i w:val="0"/>
          <w:iCs/>
          <w:spacing w:val="-1"/>
          <w:sz w:val="24"/>
          <w:szCs w:val="24"/>
        </w:rPr>
        <w:t xml:space="preserve"> </w:t>
      </w:r>
      <w:r w:rsidRPr="00905752">
        <w:rPr>
          <w:rFonts w:ascii="Times New Roman" w:hAnsi="Times New Roman"/>
          <w:i w:val="0"/>
          <w:iCs/>
          <w:sz w:val="24"/>
          <w:szCs w:val="24"/>
        </w:rPr>
        <w:t>bertambah. Meskipun PDRB per kapita secara umum di wilayah sekitar</w:t>
      </w:r>
      <w:r>
        <w:rPr>
          <w:rFonts w:ascii="Times New Roman" w:hAnsi="Times New Roman"/>
          <w:i w:val="0"/>
          <w:iCs/>
          <w:sz w:val="24"/>
          <w:szCs w:val="24"/>
        </w:rPr>
        <w:t xml:space="preserve"> Sumedang</w:t>
      </w:r>
      <w:r w:rsidRPr="00905752">
        <w:rPr>
          <w:rFonts w:ascii="Times New Roman" w:hAnsi="Times New Roman"/>
          <w:i w:val="0"/>
          <w:iCs/>
          <w:sz w:val="24"/>
          <w:szCs w:val="24"/>
        </w:rPr>
        <w:t xml:space="preserve"> meningkat, </w:t>
      </w:r>
      <w:r w:rsidRPr="00905752">
        <w:rPr>
          <w:rFonts w:ascii="Times New Roman" w:hAnsi="Times New Roman"/>
          <w:i w:val="0"/>
          <w:iCs/>
          <w:sz w:val="24"/>
          <w:szCs w:val="24"/>
        </w:rPr>
        <w:lastRenderedPageBreak/>
        <w:t>pertumbuhan ekonomi</w:t>
      </w:r>
      <w:r w:rsidRPr="00905752">
        <w:rPr>
          <w:rFonts w:ascii="Times New Roman" w:hAnsi="Times New Roman"/>
          <w:i w:val="0"/>
          <w:iCs/>
          <w:spacing w:val="19"/>
          <w:sz w:val="24"/>
          <w:szCs w:val="24"/>
        </w:rPr>
        <w:t xml:space="preserve"> </w:t>
      </w:r>
      <w:r w:rsidRPr="00905752">
        <w:rPr>
          <w:rFonts w:ascii="Times New Roman" w:hAnsi="Times New Roman"/>
          <w:i w:val="0"/>
          <w:iCs/>
          <w:sz w:val="24"/>
          <w:szCs w:val="24"/>
        </w:rPr>
        <w:t>yang stabil dan inklusif</w:t>
      </w:r>
      <w:r w:rsidRPr="00905752">
        <w:rPr>
          <w:rFonts w:ascii="Times New Roman" w:hAnsi="Times New Roman"/>
          <w:i w:val="0"/>
          <w:iCs/>
          <w:spacing w:val="40"/>
          <w:sz w:val="24"/>
          <w:szCs w:val="24"/>
        </w:rPr>
        <w:t xml:space="preserve"> </w:t>
      </w:r>
      <w:r w:rsidRPr="00905752">
        <w:rPr>
          <w:rFonts w:ascii="Times New Roman" w:hAnsi="Times New Roman"/>
          <w:i w:val="0"/>
          <w:iCs/>
          <w:sz w:val="24"/>
          <w:szCs w:val="24"/>
        </w:rPr>
        <w:t>menjadi</w:t>
      </w:r>
      <w:r w:rsidRPr="00905752">
        <w:rPr>
          <w:rFonts w:ascii="Times New Roman" w:hAnsi="Times New Roman"/>
          <w:i w:val="0"/>
          <w:iCs/>
          <w:spacing w:val="19"/>
          <w:sz w:val="24"/>
          <w:szCs w:val="24"/>
        </w:rPr>
        <w:t xml:space="preserve"> </w:t>
      </w:r>
      <w:r w:rsidRPr="00905752">
        <w:rPr>
          <w:rFonts w:ascii="Times New Roman" w:hAnsi="Times New Roman"/>
          <w:i w:val="0"/>
          <w:iCs/>
          <w:sz w:val="24"/>
          <w:szCs w:val="24"/>
        </w:rPr>
        <w:t>tantangan tersendiri.</w:t>
      </w:r>
    </w:p>
    <w:p w14:paraId="7EB605C1" w14:textId="77777777" w:rsidR="00E739D5" w:rsidRDefault="004E200B" w:rsidP="00E739D5">
      <w:pPr>
        <w:pStyle w:val="BodyText"/>
        <w:spacing w:before="125" w:line="362" w:lineRule="auto"/>
        <w:ind w:left="1843" w:firstLine="567"/>
        <w:jc w:val="both"/>
        <w:rPr>
          <w:rFonts w:ascii="Times New Roman" w:hAnsi="Times New Roman"/>
          <w:i w:val="0"/>
          <w:iCs/>
          <w:spacing w:val="-2"/>
          <w:sz w:val="24"/>
          <w:szCs w:val="24"/>
        </w:rPr>
      </w:pPr>
      <w:r w:rsidRPr="00905752">
        <w:rPr>
          <w:rFonts w:ascii="Times New Roman" w:hAnsi="Times New Roman"/>
          <w:i w:val="0"/>
          <w:iCs/>
          <w:sz w:val="24"/>
          <w:szCs w:val="24"/>
        </w:rPr>
        <w:t>Isu-isu</w:t>
      </w:r>
      <w:r w:rsidRPr="00905752">
        <w:rPr>
          <w:rFonts w:ascii="Times New Roman" w:hAnsi="Times New Roman"/>
          <w:i w:val="0"/>
          <w:iCs/>
          <w:spacing w:val="8"/>
          <w:sz w:val="24"/>
          <w:szCs w:val="24"/>
        </w:rPr>
        <w:t xml:space="preserve"> </w:t>
      </w:r>
      <w:r w:rsidRPr="00905752">
        <w:rPr>
          <w:rFonts w:ascii="Times New Roman" w:hAnsi="Times New Roman"/>
          <w:i w:val="0"/>
          <w:iCs/>
          <w:sz w:val="24"/>
          <w:szCs w:val="24"/>
        </w:rPr>
        <w:t>strategis</w:t>
      </w:r>
      <w:r w:rsidRPr="00905752">
        <w:rPr>
          <w:rFonts w:ascii="Times New Roman" w:hAnsi="Times New Roman"/>
          <w:i w:val="0"/>
          <w:iCs/>
          <w:spacing w:val="-7"/>
          <w:sz w:val="24"/>
          <w:szCs w:val="24"/>
        </w:rPr>
        <w:t xml:space="preserve"> </w:t>
      </w:r>
      <w:r w:rsidRPr="00905752">
        <w:rPr>
          <w:rFonts w:ascii="Times New Roman" w:hAnsi="Times New Roman"/>
          <w:i w:val="0"/>
          <w:iCs/>
          <w:sz w:val="24"/>
          <w:szCs w:val="24"/>
        </w:rPr>
        <w:t>terkait</w:t>
      </w:r>
      <w:r w:rsidRPr="00905752">
        <w:rPr>
          <w:rFonts w:ascii="Times New Roman" w:hAnsi="Times New Roman"/>
          <w:i w:val="0"/>
          <w:iCs/>
          <w:spacing w:val="3"/>
          <w:sz w:val="24"/>
          <w:szCs w:val="24"/>
        </w:rPr>
        <w:t xml:space="preserve"> </w:t>
      </w:r>
      <w:r w:rsidRPr="00905752">
        <w:rPr>
          <w:rFonts w:ascii="Times New Roman" w:hAnsi="Times New Roman"/>
          <w:i w:val="0"/>
          <w:iCs/>
          <w:sz w:val="24"/>
          <w:szCs w:val="24"/>
        </w:rPr>
        <w:t>PDRB</w:t>
      </w:r>
      <w:r w:rsidRPr="00905752">
        <w:rPr>
          <w:rFonts w:ascii="Times New Roman" w:hAnsi="Times New Roman"/>
          <w:i w:val="0"/>
          <w:iCs/>
          <w:spacing w:val="-9"/>
          <w:sz w:val="24"/>
          <w:szCs w:val="24"/>
        </w:rPr>
        <w:t xml:space="preserve"> </w:t>
      </w:r>
      <w:r w:rsidRPr="00905752">
        <w:rPr>
          <w:rFonts w:ascii="Times New Roman" w:hAnsi="Times New Roman"/>
          <w:i w:val="0"/>
          <w:iCs/>
          <w:sz w:val="24"/>
          <w:szCs w:val="24"/>
        </w:rPr>
        <w:t>per</w:t>
      </w:r>
      <w:r w:rsidRPr="00905752">
        <w:rPr>
          <w:rFonts w:ascii="Times New Roman" w:hAnsi="Times New Roman"/>
          <w:i w:val="0"/>
          <w:iCs/>
          <w:spacing w:val="-9"/>
          <w:sz w:val="24"/>
          <w:szCs w:val="24"/>
        </w:rPr>
        <w:t xml:space="preserve"> </w:t>
      </w:r>
      <w:r w:rsidRPr="00905752">
        <w:rPr>
          <w:rFonts w:ascii="Times New Roman" w:hAnsi="Times New Roman"/>
          <w:i w:val="0"/>
          <w:iCs/>
          <w:sz w:val="24"/>
          <w:szCs w:val="24"/>
        </w:rPr>
        <w:t>kapita</w:t>
      </w:r>
      <w:r w:rsidRPr="00905752">
        <w:rPr>
          <w:rFonts w:ascii="Times New Roman" w:hAnsi="Times New Roman"/>
          <w:i w:val="0"/>
          <w:iCs/>
          <w:spacing w:val="8"/>
          <w:sz w:val="24"/>
          <w:szCs w:val="24"/>
        </w:rPr>
        <w:t xml:space="preserve"> </w:t>
      </w:r>
      <w:r w:rsidRPr="00905752">
        <w:rPr>
          <w:rFonts w:ascii="Times New Roman" w:hAnsi="Times New Roman"/>
          <w:i w:val="0"/>
          <w:iCs/>
          <w:sz w:val="24"/>
          <w:szCs w:val="24"/>
        </w:rPr>
        <w:t>K</w:t>
      </w:r>
      <w:r>
        <w:rPr>
          <w:rFonts w:ascii="Times New Roman" w:hAnsi="Times New Roman"/>
          <w:i w:val="0"/>
          <w:iCs/>
          <w:sz w:val="24"/>
          <w:szCs w:val="24"/>
        </w:rPr>
        <w:t>abupaten Sumedang</w:t>
      </w:r>
      <w:r w:rsidRPr="00905752">
        <w:rPr>
          <w:rFonts w:ascii="Times New Roman" w:hAnsi="Times New Roman"/>
          <w:i w:val="0"/>
          <w:iCs/>
          <w:spacing w:val="-2"/>
          <w:sz w:val="24"/>
          <w:szCs w:val="24"/>
        </w:rPr>
        <w:t>:</w:t>
      </w:r>
    </w:p>
    <w:p w14:paraId="2807B167" w14:textId="77777777" w:rsidR="00E739D5" w:rsidRPr="00E739D5" w:rsidRDefault="004E200B" w:rsidP="00E739D5">
      <w:pPr>
        <w:pStyle w:val="BodyText"/>
        <w:spacing w:before="125" w:line="362" w:lineRule="auto"/>
        <w:ind w:left="1843" w:firstLine="0"/>
        <w:jc w:val="both"/>
        <w:rPr>
          <w:rFonts w:ascii="Times New Roman" w:hAnsi="Times New Roman"/>
          <w:i w:val="0"/>
          <w:iCs/>
          <w:sz w:val="24"/>
          <w:szCs w:val="24"/>
        </w:rPr>
      </w:pPr>
      <w:r w:rsidRPr="00E739D5">
        <w:rPr>
          <w:rFonts w:ascii="Times New Roman" w:hAnsi="Times New Roman"/>
          <w:b/>
          <w:i w:val="0"/>
          <w:iCs/>
          <w:sz w:val="24"/>
          <w:szCs w:val="24"/>
        </w:rPr>
        <w:t xml:space="preserve">Pertumbuhan ekonomi tidak merata: </w:t>
      </w:r>
      <w:r w:rsidRPr="00E739D5">
        <w:rPr>
          <w:rFonts w:ascii="Times New Roman" w:hAnsi="Times New Roman"/>
          <w:i w:val="0"/>
          <w:iCs/>
          <w:sz w:val="24"/>
          <w:szCs w:val="24"/>
        </w:rPr>
        <w:t>Pertumbuhan ekonomi Kabupaten Sumedang mungkin belum terdistribusi secara merata di seluruh lapisan masyarakat, yang dapat menyebabkan kesenjangan pendapatan.</w:t>
      </w:r>
    </w:p>
    <w:p w14:paraId="4A2D92A9" w14:textId="77777777" w:rsidR="00E739D5" w:rsidRPr="00E739D5" w:rsidRDefault="004E200B" w:rsidP="00E739D5">
      <w:pPr>
        <w:pStyle w:val="BodyText"/>
        <w:spacing w:before="125" w:line="362" w:lineRule="auto"/>
        <w:ind w:left="1843" w:firstLine="0"/>
        <w:jc w:val="both"/>
        <w:rPr>
          <w:rFonts w:ascii="Times New Roman" w:hAnsi="Times New Roman"/>
          <w:i w:val="0"/>
          <w:iCs/>
          <w:sz w:val="24"/>
          <w:szCs w:val="24"/>
        </w:rPr>
      </w:pPr>
      <w:r w:rsidRPr="00E739D5">
        <w:rPr>
          <w:rFonts w:ascii="Times New Roman" w:hAnsi="Times New Roman"/>
          <w:b/>
          <w:i w:val="0"/>
          <w:iCs/>
          <w:sz w:val="24"/>
          <w:szCs w:val="24"/>
        </w:rPr>
        <w:t xml:space="preserve">Tingginya pengangguran: </w:t>
      </w:r>
      <w:r w:rsidRPr="00E739D5">
        <w:rPr>
          <w:rFonts w:ascii="Times New Roman" w:hAnsi="Times New Roman"/>
          <w:i w:val="0"/>
          <w:iCs/>
          <w:sz w:val="24"/>
          <w:szCs w:val="24"/>
        </w:rPr>
        <w:t>Meskipun terdapat tren positif pada penurunan tingkat pengangguran terbuka (TPT) di tingkat Jawa</w:t>
      </w:r>
      <w:r w:rsidRPr="00E739D5">
        <w:rPr>
          <w:rFonts w:ascii="Times New Roman" w:hAnsi="Times New Roman"/>
          <w:i w:val="0"/>
          <w:iCs/>
          <w:spacing w:val="-5"/>
          <w:sz w:val="24"/>
          <w:szCs w:val="24"/>
        </w:rPr>
        <w:t xml:space="preserve"> </w:t>
      </w:r>
      <w:r w:rsidRPr="00E739D5">
        <w:rPr>
          <w:rFonts w:ascii="Times New Roman" w:hAnsi="Times New Roman"/>
          <w:i w:val="0"/>
          <w:iCs/>
          <w:sz w:val="24"/>
          <w:szCs w:val="24"/>
        </w:rPr>
        <w:t>Barat,</w:t>
      </w:r>
      <w:r w:rsidRPr="00E739D5">
        <w:rPr>
          <w:rFonts w:ascii="Times New Roman" w:hAnsi="Times New Roman"/>
          <w:i w:val="0"/>
          <w:iCs/>
          <w:spacing w:val="-6"/>
          <w:sz w:val="24"/>
          <w:szCs w:val="24"/>
        </w:rPr>
        <w:t xml:space="preserve"> </w:t>
      </w:r>
      <w:r w:rsidRPr="00E739D5">
        <w:rPr>
          <w:rFonts w:ascii="Times New Roman" w:hAnsi="Times New Roman"/>
          <w:i w:val="0"/>
          <w:iCs/>
          <w:sz w:val="24"/>
          <w:szCs w:val="24"/>
        </w:rPr>
        <w:t>angka pengangguran</w:t>
      </w:r>
      <w:r w:rsidRPr="00E739D5">
        <w:rPr>
          <w:rFonts w:ascii="Times New Roman" w:hAnsi="Times New Roman"/>
          <w:i w:val="0"/>
          <w:iCs/>
          <w:spacing w:val="40"/>
          <w:sz w:val="24"/>
          <w:szCs w:val="24"/>
        </w:rPr>
        <w:t xml:space="preserve"> </w:t>
      </w:r>
      <w:r w:rsidRPr="00E739D5">
        <w:rPr>
          <w:rFonts w:ascii="Times New Roman" w:hAnsi="Times New Roman"/>
          <w:i w:val="0"/>
          <w:iCs/>
          <w:sz w:val="24"/>
          <w:szCs w:val="24"/>
        </w:rPr>
        <w:t>di Kabupaten Sumedang masih menjadi</w:t>
      </w:r>
      <w:r w:rsidRPr="00E739D5">
        <w:rPr>
          <w:rFonts w:ascii="Times New Roman" w:hAnsi="Times New Roman"/>
          <w:i w:val="0"/>
          <w:iCs/>
          <w:spacing w:val="31"/>
          <w:sz w:val="24"/>
          <w:szCs w:val="24"/>
        </w:rPr>
        <w:t xml:space="preserve"> </w:t>
      </w:r>
      <w:r w:rsidRPr="00E739D5">
        <w:rPr>
          <w:rFonts w:ascii="Times New Roman" w:hAnsi="Times New Roman"/>
          <w:i w:val="0"/>
          <w:iCs/>
          <w:sz w:val="24"/>
          <w:szCs w:val="24"/>
        </w:rPr>
        <w:t>perhatian, yang berdampak langsung</w:t>
      </w:r>
      <w:r w:rsidRPr="00E739D5">
        <w:rPr>
          <w:rFonts w:ascii="Times New Roman" w:hAnsi="Times New Roman"/>
          <w:i w:val="0"/>
          <w:iCs/>
          <w:spacing w:val="40"/>
          <w:sz w:val="24"/>
          <w:szCs w:val="24"/>
        </w:rPr>
        <w:t xml:space="preserve"> </w:t>
      </w:r>
      <w:r w:rsidRPr="00E739D5">
        <w:rPr>
          <w:rFonts w:ascii="Times New Roman" w:hAnsi="Times New Roman"/>
          <w:i w:val="0"/>
          <w:iCs/>
          <w:sz w:val="24"/>
          <w:szCs w:val="24"/>
        </w:rPr>
        <w:t>pada PDRB per kapita.</w:t>
      </w:r>
    </w:p>
    <w:p w14:paraId="516039DB" w14:textId="77777777" w:rsidR="00E739D5" w:rsidRPr="00E739D5" w:rsidRDefault="004E200B" w:rsidP="00E739D5">
      <w:pPr>
        <w:pStyle w:val="BodyText"/>
        <w:spacing w:before="125" w:line="362" w:lineRule="auto"/>
        <w:ind w:left="1843" w:firstLine="0"/>
        <w:jc w:val="both"/>
        <w:rPr>
          <w:rFonts w:ascii="Times New Roman" w:hAnsi="Times New Roman"/>
          <w:i w:val="0"/>
          <w:iCs/>
          <w:sz w:val="24"/>
          <w:szCs w:val="24"/>
        </w:rPr>
      </w:pPr>
      <w:r w:rsidRPr="00E739D5">
        <w:rPr>
          <w:rFonts w:ascii="Times New Roman" w:hAnsi="Times New Roman"/>
          <w:b/>
          <w:i w:val="0"/>
          <w:iCs/>
          <w:sz w:val="24"/>
          <w:szCs w:val="24"/>
        </w:rPr>
        <w:t>Kemiskinan</w:t>
      </w:r>
      <w:r w:rsidRPr="00E739D5">
        <w:rPr>
          <w:rFonts w:ascii="Times New Roman" w:hAnsi="Times New Roman"/>
          <w:b/>
          <w:i w:val="0"/>
          <w:iCs/>
          <w:spacing w:val="-14"/>
          <w:sz w:val="24"/>
          <w:szCs w:val="24"/>
        </w:rPr>
        <w:t xml:space="preserve"> </w:t>
      </w:r>
      <w:r w:rsidRPr="00E739D5">
        <w:rPr>
          <w:rFonts w:ascii="Times New Roman" w:hAnsi="Times New Roman"/>
          <w:b/>
          <w:i w:val="0"/>
          <w:iCs/>
          <w:sz w:val="24"/>
          <w:szCs w:val="24"/>
        </w:rPr>
        <w:t>ekstrem:</w:t>
      </w:r>
      <w:r w:rsidRPr="00E739D5">
        <w:rPr>
          <w:rFonts w:ascii="Times New Roman" w:hAnsi="Times New Roman"/>
          <w:b/>
          <w:i w:val="0"/>
          <w:iCs/>
          <w:spacing w:val="-5"/>
          <w:sz w:val="24"/>
          <w:szCs w:val="24"/>
        </w:rPr>
        <w:t xml:space="preserve"> </w:t>
      </w:r>
      <w:r w:rsidRPr="00E739D5">
        <w:rPr>
          <w:rFonts w:ascii="Times New Roman" w:hAnsi="Times New Roman"/>
          <w:i w:val="0"/>
          <w:iCs/>
          <w:sz w:val="24"/>
          <w:szCs w:val="24"/>
        </w:rPr>
        <w:t>Bertambahnya jumlah</w:t>
      </w:r>
      <w:r w:rsidRPr="00E739D5">
        <w:rPr>
          <w:rFonts w:ascii="Times New Roman" w:hAnsi="Times New Roman"/>
          <w:i w:val="0"/>
          <w:iCs/>
          <w:spacing w:val="40"/>
          <w:sz w:val="24"/>
          <w:szCs w:val="24"/>
        </w:rPr>
        <w:t xml:space="preserve"> </w:t>
      </w:r>
      <w:r w:rsidRPr="00E739D5">
        <w:rPr>
          <w:rFonts w:ascii="Times New Roman" w:hAnsi="Times New Roman"/>
          <w:i w:val="0"/>
          <w:iCs/>
          <w:sz w:val="24"/>
          <w:szCs w:val="24"/>
        </w:rPr>
        <w:t>penduduk</w:t>
      </w:r>
      <w:r w:rsidRPr="00E739D5">
        <w:rPr>
          <w:rFonts w:ascii="Times New Roman" w:hAnsi="Times New Roman"/>
          <w:i w:val="0"/>
          <w:iCs/>
          <w:spacing w:val="40"/>
          <w:sz w:val="24"/>
          <w:szCs w:val="24"/>
        </w:rPr>
        <w:t xml:space="preserve"> </w:t>
      </w:r>
      <w:r w:rsidRPr="00E739D5">
        <w:rPr>
          <w:rFonts w:ascii="Times New Roman" w:hAnsi="Times New Roman"/>
          <w:i w:val="0"/>
          <w:iCs/>
          <w:sz w:val="24"/>
          <w:szCs w:val="24"/>
        </w:rPr>
        <w:t>miskin</w:t>
      </w:r>
      <w:r w:rsidRPr="00E739D5">
        <w:rPr>
          <w:rFonts w:ascii="Times New Roman" w:hAnsi="Times New Roman"/>
          <w:i w:val="0"/>
          <w:iCs/>
          <w:spacing w:val="40"/>
          <w:sz w:val="24"/>
          <w:szCs w:val="24"/>
        </w:rPr>
        <w:t xml:space="preserve"> </w:t>
      </w:r>
      <w:r w:rsidRPr="00E739D5">
        <w:rPr>
          <w:rFonts w:ascii="Times New Roman" w:hAnsi="Times New Roman"/>
          <w:i w:val="0"/>
          <w:iCs/>
          <w:sz w:val="24"/>
          <w:szCs w:val="24"/>
        </w:rPr>
        <w:t>ekstrem di Kabupaten Sumedang menunjukkan</w:t>
      </w:r>
      <w:r w:rsidRPr="00E739D5">
        <w:rPr>
          <w:rFonts w:ascii="Times New Roman" w:hAnsi="Times New Roman"/>
          <w:i w:val="0"/>
          <w:iCs/>
          <w:spacing w:val="-7"/>
          <w:sz w:val="24"/>
          <w:szCs w:val="24"/>
        </w:rPr>
        <w:t xml:space="preserve"> </w:t>
      </w:r>
      <w:r w:rsidRPr="00E739D5">
        <w:rPr>
          <w:rFonts w:ascii="Times New Roman" w:hAnsi="Times New Roman"/>
          <w:i w:val="0"/>
          <w:iCs/>
          <w:sz w:val="24"/>
          <w:szCs w:val="24"/>
        </w:rPr>
        <w:t>adanya</w:t>
      </w:r>
      <w:r w:rsidRPr="00E739D5">
        <w:rPr>
          <w:rFonts w:ascii="Times New Roman" w:hAnsi="Times New Roman"/>
          <w:i w:val="0"/>
          <w:iCs/>
          <w:spacing w:val="-15"/>
          <w:sz w:val="24"/>
          <w:szCs w:val="24"/>
        </w:rPr>
        <w:t xml:space="preserve"> </w:t>
      </w:r>
      <w:r w:rsidRPr="00E739D5">
        <w:rPr>
          <w:rFonts w:ascii="Times New Roman" w:hAnsi="Times New Roman"/>
          <w:i w:val="0"/>
          <w:iCs/>
          <w:sz w:val="24"/>
          <w:szCs w:val="24"/>
        </w:rPr>
        <w:t>masalah</w:t>
      </w:r>
      <w:r w:rsidRPr="00E739D5">
        <w:rPr>
          <w:rFonts w:ascii="Times New Roman" w:hAnsi="Times New Roman"/>
          <w:i w:val="0"/>
          <w:iCs/>
          <w:spacing w:val="-15"/>
          <w:sz w:val="24"/>
          <w:szCs w:val="24"/>
        </w:rPr>
        <w:t xml:space="preserve"> </w:t>
      </w:r>
      <w:r w:rsidRPr="00E739D5">
        <w:rPr>
          <w:rFonts w:ascii="Times New Roman" w:hAnsi="Times New Roman"/>
          <w:i w:val="0"/>
          <w:iCs/>
          <w:sz w:val="24"/>
          <w:szCs w:val="24"/>
        </w:rPr>
        <w:t>kemiskinan</w:t>
      </w:r>
      <w:r w:rsidRPr="00E739D5">
        <w:rPr>
          <w:rFonts w:ascii="Times New Roman" w:hAnsi="Times New Roman"/>
          <w:i w:val="0"/>
          <w:iCs/>
          <w:spacing w:val="13"/>
          <w:sz w:val="24"/>
          <w:szCs w:val="24"/>
        </w:rPr>
        <w:t xml:space="preserve"> </w:t>
      </w:r>
      <w:r w:rsidRPr="00E739D5">
        <w:rPr>
          <w:rFonts w:ascii="Times New Roman" w:hAnsi="Times New Roman"/>
          <w:i w:val="0"/>
          <w:iCs/>
          <w:sz w:val="24"/>
          <w:szCs w:val="24"/>
        </w:rPr>
        <w:t>yang</w:t>
      </w:r>
      <w:r w:rsidRPr="00E739D5">
        <w:rPr>
          <w:rFonts w:ascii="Times New Roman" w:hAnsi="Times New Roman"/>
          <w:i w:val="0"/>
          <w:iCs/>
          <w:spacing w:val="-15"/>
          <w:sz w:val="24"/>
          <w:szCs w:val="24"/>
        </w:rPr>
        <w:t xml:space="preserve"> </w:t>
      </w:r>
      <w:r w:rsidRPr="00E739D5">
        <w:rPr>
          <w:rFonts w:ascii="Times New Roman" w:hAnsi="Times New Roman"/>
          <w:i w:val="0"/>
          <w:iCs/>
          <w:sz w:val="24"/>
          <w:szCs w:val="24"/>
        </w:rPr>
        <w:t>memerlukan perhatian</w:t>
      </w:r>
      <w:r w:rsidRPr="00E739D5">
        <w:rPr>
          <w:rFonts w:ascii="Times New Roman" w:hAnsi="Times New Roman"/>
          <w:i w:val="0"/>
          <w:iCs/>
          <w:spacing w:val="-15"/>
          <w:sz w:val="24"/>
          <w:szCs w:val="24"/>
        </w:rPr>
        <w:t xml:space="preserve"> </w:t>
      </w:r>
      <w:r w:rsidRPr="00E739D5">
        <w:rPr>
          <w:rFonts w:ascii="Times New Roman" w:hAnsi="Times New Roman"/>
          <w:i w:val="0"/>
          <w:iCs/>
          <w:sz w:val="24"/>
          <w:szCs w:val="24"/>
        </w:rPr>
        <w:t>khusus</w:t>
      </w:r>
      <w:r w:rsidRPr="00E739D5">
        <w:rPr>
          <w:rFonts w:ascii="Times New Roman" w:hAnsi="Times New Roman"/>
          <w:i w:val="0"/>
          <w:iCs/>
          <w:spacing w:val="-1"/>
          <w:sz w:val="24"/>
          <w:szCs w:val="24"/>
        </w:rPr>
        <w:t xml:space="preserve"> </w:t>
      </w:r>
      <w:r w:rsidRPr="00E739D5">
        <w:rPr>
          <w:rFonts w:ascii="Times New Roman" w:hAnsi="Times New Roman"/>
          <w:i w:val="0"/>
          <w:iCs/>
          <w:sz w:val="24"/>
          <w:szCs w:val="24"/>
        </w:rPr>
        <w:t>dan</w:t>
      </w:r>
      <w:r w:rsidRPr="00E739D5">
        <w:rPr>
          <w:rFonts w:ascii="Times New Roman" w:hAnsi="Times New Roman"/>
          <w:i w:val="0"/>
          <w:iCs/>
          <w:spacing w:val="-15"/>
          <w:sz w:val="24"/>
          <w:szCs w:val="24"/>
        </w:rPr>
        <w:t xml:space="preserve"> </w:t>
      </w:r>
      <w:r w:rsidRPr="00E739D5">
        <w:rPr>
          <w:rFonts w:ascii="Times New Roman" w:hAnsi="Times New Roman"/>
          <w:i w:val="0"/>
          <w:iCs/>
          <w:sz w:val="24"/>
          <w:szCs w:val="24"/>
        </w:rPr>
        <w:t>solusi</w:t>
      </w:r>
      <w:r w:rsidRPr="00E739D5">
        <w:rPr>
          <w:rFonts w:ascii="Times New Roman" w:hAnsi="Times New Roman"/>
          <w:i w:val="0"/>
          <w:iCs/>
          <w:spacing w:val="-4"/>
          <w:sz w:val="24"/>
          <w:szCs w:val="24"/>
        </w:rPr>
        <w:t xml:space="preserve"> </w:t>
      </w:r>
      <w:r w:rsidRPr="00E739D5">
        <w:rPr>
          <w:rFonts w:ascii="Times New Roman" w:hAnsi="Times New Roman"/>
          <w:i w:val="0"/>
          <w:iCs/>
          <w:sz w:val="24"/>
          <w:szCs w:val="24"/>
        </w:rPr>
        <w:t>konkret dari pemerintah</w:t>
      </w:r>
      <w:r w:rsidRPr="00E739D5">
        <w:rPr>
          <w:rFonts w:ascii="Times New Roman" w:hAnsi="Times New Roman"/>
          <w:i w:val="0"/>
          <w:iCs/>
          <w:spacing w:val="40"/>
          <w:sz w:val="24"/>
          <w:szCs w:val="24"/>
        </w:rPr>
        <w:t xml:space="preserve"> </w:t>
      </w:r>
      <w:r w:rsidRPr="00E739D5">
        <w:rPr>
          <w:rFonts w:ascii="Times New Roman" w:hAnsi="Times New Roman"/>
          <w:i w:val="0"/>
          <w:iCs/>
          <w:sz w:val="24"/>
          <w:szCs w:val="24"/>
        </w:rPr>
        <w:t>daerah.</w:t>
      </w:r>
    </w:p>
    <w:p w14:paraId="739865F1" w14:textId="77777777" w:rsidR="00E739D5" w:rsidRPr="00E739D5" w:rsidRDefault="004E200B" w:rsidP="00E739D5">
      <w:pPr>
        <w:pStyle w:val="BodyText"/>
        <w:spacing w:before="125" w:line="362" w:lineRule="auto"/>
        <w:ind w:left="1843" w:firstLine="0"/>
        <w:jc w:val="both"/>
        <w:rPr>
          <w:rFonts w:ascii="Times New Roman" w:hAnsi="Times New Roman"/>
          <w:i w:val="0"/>
          <w:iCs/>
          <w:sz w:val="24"/>
          <w:szCs w:val="24"/>
        </w:rPr>
      </w:pPr>
      <w:r w:rsidRPr="00E739D5">
        <w:rPr>
          <w:rFonts w:ascii="Times New Roman" w:hAnsi="Times New Roman"/>
          <w:b/>
          <w:i w:val="0"/>
          <w:iCs/>
          <w:sz w:val="24"/>
          <w:szCs w:val="24"/>
        </w:rPr>
        <w:t>Ketergantungan</w:t>
      </w:r>
      <w:r w:rsidRPr="00E739D5">
        <w:rPr>
          <w:rFonts w:ascii="Times New Roman" w:hAnsi="Times New Roman"/>
          <w:b/>
          <w:i w:val="0"/>
          <w:iCs/>
          <w:spacing w:val="-15"/>
          <w:sz w:val="24"/>
          <w:szCs w:val="24"/>
        </w:rPr>
        <w:t xml:space="preserve"> </w:t>
      </w:r>
      <w:r w:rsidRPr="00E739D5">
        <w:rPr>
          <w:rFonts w:ascii="Times New Roman" w:hAnsi="Times New Roman"/>
          <w:b/>
          <w:i w:val="0"/>
          <w:iCs/>
          <w:sz w:val="24"/>
          <w:szCs w:val="24"/>
        </w:rPr>
        <w:t>pada sektor</w:t>
      </w:r>
      <w:r w:rsidRPr="00E739D5">
        <w:rPr>
          <w:rFonts w:ascii="Times New Roman" w:hAnsi="Times New Roman"/>
          <w:b/>
          <w:i w:val="0"/>
          <w:iCs/>
          <w:spacing w:val="-15"/>
          <w:sz w:val="24"/>
          <w:szCs w:val="24"/>
        </w:rPr>
        <w:t xml:space="preserve"> </w:t>
      </w:r>
      <w:r w:rsidRPr="00E739D5">
        <w:rPr>
          <w:rFonts w:ascii="Times New Roman" w:hAnsi="Times New Roman"/>
          <w:b/>
          <w:i w:val="0"/>
          <w:iCs/>
          <w:sz w:val="24"/>
          <w:szCs w:val="24"/>
        </w:rPr>
        <w:t xml:space="preserve">tertentu: </w:t>
      </w:r>
      <w:r w:rsidRPr="00E739D5">
        <w:rPr>
          <w:rFonts w:ascii="Times New Roman" w:hAnsi="Times New Roman"/>
          <w:i w:val="0"/>
          <w:iCs/>
          <w:sz w:val="24"/>
          <w:szCs w:val="24"/>
        </w:rPr>
        <w:t>Sektor ekonomi</w:t>
      </w:r>
      <w:r w:rsidRPr="00E739D5">
        <w:rPr>
          <w:rFonts w:ascii="Times New Roman" w:hAnsi="Times New Roman"/>
          <w:i w:val="0"/>
          <w:iCs/>
          <w:spacing w:val="40"/>
          <w:sz w:val="24"/>
          <w:szCs w:val="24"/>
        </w:rPr>
        <w:t xml:space="preserve"> </w:t>
      </w:r>
      <w:r w:rsidRPr="00E739D5">
        <w:rPr>
          <w:rFonts w:ascii="Times New Roman" w:hAnsi="Times New Roman"/>
          <w:i w:val="0"/>
          <w:iCs/>
          <w:sz w:val="24"/>
          <w:szCs w:val="24"/>
        </w:rPr>
        <w:t>yang menjadi tumpuan utama Kabupaten Sumedang dapat mempengaruhi stabilitas PDRB</w:t>
      </w:r>
      <w:r w:rsidRPr="00E739D5">
        <w:rPr>
          <w:rFonts w:ascii="Times New Roman" w:hAnsi="Times New Roman"/>
          <w:i w:val="0"/>
          <w:iCs/>
          <w:spacing w:val="-13"/>
          <w:sz w:val="24"/>
          <w:szCs w:val="24"/>
        </w:rPr>
        <w:t xml:space="preserve"> </w:t>
      </w:r>
      <w:r w:rsidRPr="00E739D5">
        <w:rPr>
          <w:rFonts w:ascii="Times New Roman" w:hAnsi="Times New Roman"/>
          <w:i w:val="0"/>
          <w:iCs/>
          <w:sz w:val="24"/>
          <w:szCs w:val="24"/>
        </w:rPr>
        <w:t>per kapita. Ketergantungan yang tinggi pada sektor</w:t>
      </w:r>
      <w:r w:rsidRPr="00E739D5">
        <w:rPr>
          <w:rFonts w:ascii="Times New Roman" w:hAnsi="Times New Roman"/>
          <w:i w:val="0"/>
          <w:iCs/>
          <w:spacing w:val="-5"/>
          <w:sz w:val="24"/>
          <w:szCs w:val="24"/>
        </w:rPr>
        <w:t xml:space="preserve"> </w:t>
      </w:r>
      <w:r w:rsidRPr="00E739D5">
        <w:rPr>
          <w:rFonts w:ascii="Times New Roman" w:hAnsi="Times New Roman"/>
          <w:i w:val="0"/>
          <w:iCs/>
          <w:sz w:val="24"/>
          <w:szCs w:val="24"/>
        </w:rPr>
        <w:t>tertentu dapat</w:t>
      </w:r>
      <w:r w:rsidRPr="00E739D5">
        <w:rPr>
          <w:rFonts w:ascii="Times New Roman" w:hAnsi="Times New Roman"/>
          <w:i w:val="0"/>
          <w:iCs/>
          <w:spacing w:val="-7"/>
          <w:sz w:val="24"/>
          <w:szCs w:val="24"/>
        </w:rPr>
        <w:t xml:space="preserve"> </w:t>
      </w:r>
      <w:r w:rsidRPr="00E739D5">
        <w:rPr>
          <w:rFonts w:ascii="Times New Roman" w:hAnsi="Times New Roman"/>
          <w:i w:val="0"/>
          <w:iCs/>
          <w:sz w:val="24"/>
          <w:szCs w:val="24"/>
        </w:rPr>
        <w:t>menjadi</w:t>
      </w:r>
      <w:r w:rsidRPr="00E739D5">
        <w:rPr>
          <w:rFonts w:ascii="Times New Roman" w:hAnsi="Times New Roman"/>
          <w:i w:val="0"/>
          <w:iCs/>
          <w:spacing w:val="21"/>
          <w:sz w:val="24"/>
          <w:szCs w:val="24"/>
        </w:rPr>
        <w:t xml:space="preserve"> </w:t>
      </w:r>
      <w:r w:rsidRPr="00E739D5">
        <w:rPr>
          <w:rFonts w:ascii="Times New Roman" w:hAnsi="Times New Roman"/>
          <w:i w:val="0"/>
          <w:iCs/>
          <w:sz w:val="24"/>
          <w:szCs w:val="24"/>
        </w:rPr>
        <w:t>risiko</w:t>
      </w:r>
      <w:r w:rsidRPr="00E739D5">
        <w:rPr>
          <w:rFonts w:ascii="Times New Roman" w:hAnsi="Times New Roman"/>
          <w:i w:val="0"/>
          <w:iCs/>
          <w:spacing w:val="30"/>
          <w:sz w:val="24"/>
          <w:szCs w:val="24"/>
        </w:rPr>
        <w:t xml:space="preserve"> </w:t>
      </w:r>
      <w:r w:rsidRPr="00E739D5">
        <w:rPr>
          <w:rFonts w:ascii="Times New Roman" w:hAnsi="Times New Roman"/>
          <w:i w:val="0"/>
          <w:iCs/>
          <w:sz w:val="24"/>
          <w:szCs w:val="24"/>
        </w:rPr>
        <w:t>jika</w:t>
      </w:r>
      <w:r w:rsidRPr="00E739D5">
        <w:rPr>
          <w:rFonts w:ascii="Times New Roman" w:hAnsi="Times New Roman"/>
          <w:i w:val="0"/>
          <w:iCs/>
          <w:spacing w:val="28"/>
          <w:sz w:val="24"/>
          <w:szCs w:val="24"/>
        </w:rPr>
        <w:t xml:space="preserve"> </w:t>
      </w:r>
      <w:r w:rsidRPr="00E739D5">
        <w:rPr>
          <w:rFonts w:ascii="Times New Roman" w:hAnsi="Times New Roman"/>
          <w:i w:val="0"/>
          <w:iCs/>
          <w:sz w:val="24"/>
          <w:szCs w:val="24"/>
        </w:rPr>
        <w:t>sektor tersebut</w:t>
      </w:r>
      <w:r w:rsidRPr="00E739D5">
        <w:rPr>
          <w:rFonts w:ascii="Times New Roman" w:hAnsi="Times New Roman"/>
          <w:i w:val="0"/>
          <w:iCs/>
          <w:spacing w:val="-7"/>
          <w:sz w:val="24"/>
          <w:szCs w:val="24"/>
        </w:rPr>
        <w:t xml:space="preserve"> </w:t>
      </w:r>
      <w:r w:rsidRPr="00E739D5">
        <w:rPr>
          <w:rFonts w:ascii="Times New Roman" w:hAnsi="Times New Roman"/>
          <w:i w:val="0"/>
          <w:iCs/>
          <w:sz w:val="24"/>
          <w:szCs w:val="24"/>
        </w:rPr>
        <w:t>mengalami</w:t>
      </w:r>
      <w:r w:rsidRPr="00E739D5">
        <w:rPr>
          <w:rFonts w:ascii="Times New Roman" w:hAnsi="Times New Roman"/>
          <w:i w:val="0"/>
          <w:iCs/>
          <w:spacing w:val="21"/>
          <w:sz w:val="24"/>
          <w:szCs w:val="24"/>
        </w:rPr>
        <w:t xml:space="preserve"> </w:t>
      </w:r>
      <w:r w:rsidRPr="00E739D5">
        <w:rPr>
          <w:rFonts w:ascii="Times New Roman" w:hAnsi="Times New Roman"/>
          <w:i w:val="0"/>
          <w:iCs/>
          <w:sz w:val="24"/>
          <w:szCs w:val="24"/>
        </w:rPr>
        <w:t>penurunan.</w:t>
      </w:r>
    </w:p>
    <w:p w14:paraId="388BB128" w14:textId="77777777" w:rsidR="00E739D5" w:rsidRPr="0087463F" w:rsidRDefault="004E200B" w:rsidP="00E739D5">
      <w:pPr>
        <w:pStyle w:val="BodyText"/>
        <w:spacing w:before="125" w:line="362" w:lineRule="auto"/>
        <w:ind w:left="1843" w:firstLine="0"/>
        <w:jc w:val="both"/>
        <w:rPr>
          <w:rFonts w:ascii="Times New Roman" w:hAnsi="Times New Roman"/>
          <w:i w:val="0"/>
          <w:iCs/>
          <w:sz w:val="24"/>
          <w:szCs w:val="24"/>
        </w:rPr>
      </w:pPr>
      <w:r w:rsidRPr="00E739D5">
        <w:rPr>
          <w:rFonts w:ascii="Times New Roman" w:hAnsi="Times New Roman"/>
          <w:b/>
          <w:i w:val="0"/>
          <w:iCs/>
          <w:sz w:val="24"/>
          <w:szCs w:val="24"/>
        </w:rPr>
        <w:t>Peningkatan</w:t>
      </w:r>
      <w:r w:rsidRPr="00E739D5">
        <w:rPr>
          <w:rFonts w:ascii="Times New Roman" w:hAnsi="Times New Roman"/>
          <w:b/>
          <w:i w:val="0"/>
          <w:iCs/>
          <w:spacing w:val="-9"/>
          <w:sz w:val="24"/>
          <w:szCs w:val="24"/>
        </w:rPr>
        <w:t xml:space="preserve"> </w:t>
      </w:r>
      <w:r w:rsidRPr="00E739D5">
        <w:rPr>
          <w:rFonts w:ascii="Times New Roman" w:hAnsi="Times New Roman"/>
          <w:b/>
          <w:i w:val="0"/>
          <w:iCs/>
          <w:sz w:val="24"/>
          <w:szCs w:val="24"/>
        </w:rPr>
        <w:t xml:space="preserve">PDRB per kapita yang belum optimal: </w:t>
      </w:r>
      <w:r w:rsidRPr="00E739D5">
        <w:rPr>
          <w:rFonts w:ascii="Times New Roman" w:hAnsi="Times New Roman"/>
          <w:i w:val="0"/>
          <w:iCs/>
          <w:sz w:val="24"/>
          <w:szCs w:val="24"/>
        </w:rPr>
        <w:t>Peningkatan PDRB per kapita di Kabupaten Sumedang perlu diimbangi</w:t>
      </w:r>
      <w:r w:rsidRPr="00E739D5">
        <w:rPr>
          <w:rFonts w:ascii="Times New Roman" w:hAnsi="Times New Roman"/>
          <w:i w:val="0"/>
          <w:iCs/>
          <w:spacing w:val="29"/>
          <w:sz w:val="24"/>
          <w:szCs w:val="24"/>
        </w:rPr>
        <w:t xml:space="preserve"> </w:t>
      </w:r>
      <w:r w:rsidRPr="00E739D5">
        <w:rPr>
          <w:rFonts w:ascii="Times New Roman" w:hAnsi="Times New Roman"/>
          <w:i w:val="0"/>
          <w:iCs/>
          <w:sz w:val="24"/>
          <w:szCs w:val="24"/>
        </w:rPr>
        <w:t>dengan</w:t>
      </w:r>
      <w:r w:rsidRPr="00E739D5">
        <w:rPr>
          <w:rFonts w:ascii="Times New Roman" w:hAnsi="Times New Roman"/>
          <w:i w:val="0"/>
          <w:iCs/>
          <w:spacing w:val="-2"/>
          <w:sz w:val="24"/>
          <w:szCs w:val="24"/>
        </w:rPr>
        <w:t xml:space="preserve"> </w:t>
      </w:r>
      <w:r w:rsidRPr="00E739D5">
        <w:rPr>
          <w:rFonts w:ascii="Times New Roman" w:hAnsi="Times New Roman"/>
          <w:i w:val="0"/>
          <w:iCs/>
          <w:sz w:val="24"/>
          <w:szCs w:val="24"/>
        </w:rPr>
        <w:t>peningkatan</w:t>
      </w:r>
      <w:r w:rsidRPr="00E739D5">
        <w:rPr>
          <w:rFonts w:ascii="Times New Roman" w:hAnsi="Times New Roman"/>
          <w:i w:val="0"/>
          <w:iCs/>
          <w:spacing w:val="24"/>
          <w:sz w:val="24"/>
          <w:szCs w:val="24"/>
        </w:rPr>
        <w:t xml:space="preserve"> </w:t>
      </w:r>
      <w:r w:rsidRPr="0087463F">
        <w:rPr>
          <w:rFonts w:ascii="Times New Roman" w:hAnsi="Times New Roman"/>
          <w:i w:val="0"/>
          <w:iCs/>
          <w:sz w:val="24"/>
          <w:szCs w:val="24"/>
        </w:rPr>
        <w:t>kualitas</w:t>
      </w:r>
      <w:r w:rsidRPr="0087463F">
        <w:rPr>
          <w:rFonts w:ascii="Times New Roman" w:hAnsi="Times New Roman"/>
          <w:i w:val="0"/>
          <w:iCs/>
          <w:spacing w:val="33"/>
          <w:sz w:val="24"/>
          <w:szCs w:val="24"/>
        </w:rPr>
        <w:t xml:space="preserve"> </w:t>
      </w:r>
      <w:r w:rsidRPr="0087463F">
        <w:rPr>
          <w:rFonts w:ascii="Times New Roman" w:hAnsi="Times New Roman"/>
          <w:i w:val="0"/>
          <w:iCs/>
          <w:sz w:val="24"/>
          <w:szCs w:val="24"/>
        </w:rPr>
        <w:t>hidup</w:t>
      </w:r>
      <w:r w:rsidRPr="0087463F">
        <w:rPr>
          <w:rFonts w:ascii="Times New Roman" w:hAnsi="Times New Roman"/>
          <w:i w:val="0"/>
          <w:iCs/>
          <w:spacing w:val="24"/>
          <w:sz w:val="24"/>
          <w:szCs w:val="24"/>
        </w:rPr>
        <w:t xml:space="preserve"> </w:t>
      </w:r>
      <w:r w:rsidRPr="0087463F">
        <w:rPr>
          <w:rFonts w:ascii="Times New Roman" w:hAnsi="Times New Roman"/>
          <w:i w:val="0"/>
          <w:iCs/>
          <w:sz w:val="24"/>
          <w:szCs w:val="24"/>
        </w:rPr>
        <w:t>masyarakat</w:t>
      </w:r>
      <w:r w:rsidRPr="0087463F">
        <w:rPr>
          <w:rFonts w:ascii="Times New Roman" w:hAnsi="Times New Roman"/>
          <w:i w:val="0"/>
          <w:iCs/>
          <w:spacing w:val="-10"/>
          <w:sz w:val="24"/>
          <w:szCs w:val="24"/>
        </w:rPr>
        <w:t xml:space="preserve"> </w:t>
      </w:r>
      <w:r w:rsidRPr="0087463F">
        <w:rPr>
          <w:rFonts w:ascii="Times New Roman" w:hAnsi="Times New Roman"/>
          <w:i w:val="0"/>
          <w:iCs/>
          <w:sz w:val="24"/>
          <w:szCs w:val="24"/>
        </w:rPr>
        <w:t>secara</w:t>
      </w:r>
      <w:r w:rsidRPr="0087463F">
        <w:rPr>
          <w:rFonts w:ascii="Times New Roman" w:hAnsi="Times New Roman"/>
          <w:i w:val="0"/>
          <w:iCs/>
          <w:spacing w:val="-4"/>
          <w:sz w:val="24"/>
          <w:szCs w:val="24"/>
        </w:rPr>
        <w:t xml:space="preserve"> </w:t>
      </w:r>
      <w:r w:rsidRPr="0087463F">
        <w:rPr>
          <w:rFonts w:ascii="Times New Roman" w:hAnsi="Times New Roman"/>
          <w:i w:val="0"/>
          <w:iCs/>
          <w:sz w:val="24"/>
          <w:szCs w:val="24"/>
        </w:rPr>
        <w:t>keseluruhan.</w:t>
      </w:r>
    </w:p>
    <w:p w14:paraId="621826DE" w14:textId="77777777" w:rsidR="004E200B" w:rsidRPr="00905752" w:rsidRDefault="004E200B" w:rsidP="00E739D5">
      <w:pPr>
        <w:pStyle w:val="BodyText"/>
        <w:spacing w:before="125" w:line="362" w:lineRule="auto"/>
        <w:ind w:left="1843" w:firstLine="567"/>
        <w:jc w:val="both"/>
        <w:rPr>
          <w:rFonts w:ascii="Times New Roman" w:hAnsi="Times New Roman"/>
          <w:i w:val="0"/>
          <w:iCs/>
          <w:sz w:val="24"/>
          <w:szCs w:val="24"/>
        </w:rPr>
      </w:pPr>
      <w:r w:rsidRPr="0087463F">
        <w:rPr>
          <w:rFonts w:ascii="Times New Roman" w:hAnsi="Times New Roman"/>
          <w:i w:val="0"/>
          <w:iCs/>
          <w:sz w:val="24"/>
          <w:szCs w:val="24"/>
        </w:rPr>
        <w:t>PDRB</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per</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kapita</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Atas</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Dasar</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Harga</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Berlaku</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(ADHB)</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menunjukkan</w:t>
      </w:r>
      <w:r w:rsidRPr="0087463F">
        <w:rPr>
          <w:rFonts w:ascii="Times New Roman" w:hAnsi="Times New Roman"/>
          <w:i w:val="0"/>
          <w:iCs/>
          <w:spacing w:val="8"/>
          <w:sz w:val="24"/>
          <w:szCs w:val="24"/>
        </w:rPr>
        <w:t xml:space="preserve"> </w:t>
      </w:r>
      <w:r w:rsidRPr="0087463F">
        <w:rPr>
          <w:rFonts w:ascii="Times New Roman" w:hAnsi="Times New Roman"/>
          <w:i w:val="0"/>
          <w:iCs/>
          <w:sz w:val="24"/>
          <w:szCs w:val="24"/>
        </w:rPr>
        <w:t>nilai PDRB</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per</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kepala atau</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per</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satu</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orang</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penduduk.</w:t>
      </w:r>
      <w:r w:rsidRPr="0087463F">
        <w:rPr>
          <w:rFonts w:ascii="Times New Roman" w:hAnsi="Times New Roman"/>
          <w:i w:val="0"/>
          <w:iCs/>
          <w:spacing w:val="-5"/>
          <w:sz w:val="24"/>
          <w:szCs w:val="24"/>
        </w:rPr>
        <w:t xml:space="preserve"> </w:t>
      </w:r>
      <w:r w:rsidRPr="0087463F">
        <w:rPr>
          <w:rFonts w:ascii="Times New Roman" w:hAnsi="Times New Roman"/>
          <w:i w:val="0"/>
          <w:iCs/>
          <w:sz w:val="24"/>
          <w:szCs w:val="24"/>
        </w:rPr>
        <w:t>Nilai PDRB</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per</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kapita</w:t>
      </w:r>
      <w:r w:rsidRPr="0087463F">
        <w:rPr>
          <w:rFonts w:ascii="Times New Roman" w:hAnsi="Times New Roman"/>
          <w:i w:val="0"/>
          <w:iCs/>
          <w:spacing w:val="9"/>
          <w:sz w:val="24"/>
          <w:szCs w:val="24"/>
        </w:rPr>
        <w:t xml:space="preserve"> </w:t>
      </w:r>
      <w:r w:rsidRPr="0087463F">
        <w:rPr>
          <w:rFonts w:ascii="Times New Roman" w:hAnsi="Times New Roman"/>
          <w:i w:val="0"/>
          <w:iCs/>
          <w:sz w:val="24"/>
          <w:szCs w:val="24"/>
        </w:rPr>
        <w:t>Kabupaten Sumedang Atas</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Dasar</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Harga</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Berlaku</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sejak tahun</w:t>
      </w:r>
      <w:r w:rsidRPr="0087463F">
        <w:rPr>
          <w:rFonts w:ascii="Times New Roman" w:hAnsi="Times New Roman"/>
          <w:i w:val="0"/>
          <w:iCs/>
          <w:spacing w:val="-8"/>
          <w:sz w:val="24"/>
          <w:szCs w:val="24"/>
        </w:rPr>
        <w:t xml:space="preserve"> </w:t>
      </w:r>
      <w:r w:rsidR="000C2BC0" w:rsidRPr="0087463F">
        <w:rPr>
          <w:rFonts w:ascii="Times New Roman" w:hAnsi="Times New Roman"/>
          <w:i w:val="0"/>
          <w:iCs/>
          <w:sz w:val="24"/>
          <w:szCs w:val="24"/>
        </w:rPr>
        <w:t>2023</w:t>
      </w:r>
      <w:r w:rsidRPr="0087463F">
        <w:rPr>
          <w:rFonts w:ascii="Times New Roman" w:hAnsi="Times New Roman"/>
          <w:i w:val="0"/>
          <w:iCs/>
          <w:sz w:val="24"/>
          <w:szCs w:val="24"/>
        </w:rPr>
        <w:t xml:space="preserve"> hingga</w:t>
      </w:r>
      <w:r w:rsidRPr="0087463F">
        <w:rPr>
          <w:rFonts w:ascii="Times New Roman" w:hAnsi="Times New Roman"/>
          <w:i w:val="0"/>
          <w:iCs/>
          <w:spacing w:val="27"/>
          <w:sz w:val="24"/>
          <w:szCs w:val="24"/>
        </w:rPr>
        <w:t xml:space="preserve"> </w:t>
      </w:r>
      <w:r w:rsidRPr="0087463F">
        <w:rPr>
          <w:rFonts w:ascii="Times New Roman" w:hAnsi="Times New Roman"/>
          <w:i w:val="0"/>
          <w:iCs/>
          <w:sz w:val="24"/>
          <w:szCs w:val="24"/>
        </w:rPr>
        <w:t>2024 menunjukkan</w:t>
      </w:r>
      <w:r w:rsidRPr="0087463F">
        <w:rPr>
          <w:rFonts w:ascii="Times New Roman" w:hAnsi="Times New Roman"/>
          <w:i w:val="0"/>
          <w:iCs/>
          <w:spacing w:val="40"/>
          <w:sz w:val="24"/>
          <w:szCs w:val="24"/>
        </w:rPr>
        <w:t xml:space="preserve"> </w:t>
      </w:r>
      <w:r w:rsidRPr="0087463F">
        <w:rPr>
          <w:rFonts w:ascii="Times New Roman" w:hAnsi="Times New Roman"/>
          <w:i w:val="0"/>
          <w:iCs/>
          <w:sz w:val="24"/>
          <w:szCs w:val="24"/>
        </w:rPr>
        <w:t>tren</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kenaikan. Pada</w:t>
      </w:r>
      <w:r w:rsidRPr="0087463F">
        <w:rPr>
          <w:rFonts w:ascii="Times New Roman" w:hAnsi="Times New Roman"/>
          <w:i w:val="0"/>
          <w:iCs/>
          <w:spacing w:val="-9"/>
          <w:sz w:val="24"/>
          <w:szCs w:val="24"/>
        </w:rPr>
        <w:t xml:space="preserve"> </w:t>
      </w:r>
      <w:r w:rsidRPr="0087463F">
        <w:rPr>
          <w:rFonts w:ascii="Times New Roman" w:hAnsi="Times New Roman"/>
          <w:i w:val="0"/>
          <w:iCs/>
          <w:sz w:val="24"/>
          <w:szCs w:val="24"/>
        </w:rPr>
        <w:t>tahun</w:t>
      </w:r>
      <w:r w:rsidRPr="0087463F">
        <w:rPr>
          <w:rFonts w:ascii="Times New Roman" w:hAnsi="Times New Roman"/>
          <w:i w:val="0"/>
          <w:iCs/>
          <w:spacing w:val="-7"/>
          <w:sz w:val="24"/>
          <w:szCs w:val="24"/>
        </w:rPr>
        <w:t xml:space="preserve"> </w:t>
      </w:r>
      <w:r w:rsidR="000C2BC0" w:rsidRPr="0087463F">
        <w:rPr>
          <w:rFonts w:ascii="Times New Roman" w:hAnsi="Times New Roman"/>
          <w:i w:val="0"/>
          <w:iCs/>
          <w:sz w:val="24"/>
          <w:szCs w:val="24"/>
        </w:rPr>
        <w:t>2023</w:t>
      </w:r>
      <w:r w:rsidRPr="0087463F">
        <w:rPr>
          <w:rFonts w:ascii="Times New Roman" w:hAnsi="Times New Roman"/>
          <w:i w:val="0"/>
          <w:iCs/>
          <w:sz w:val="24"/>
          <w:szCs w:val="24"/>
        </w:rPr>
        <w:t xml:space="preserve"> PDRB</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per</w:t>
      </w:r>
      <w:r w:rsidRPr="0087463F">
        <w:rPr>
          <w:rFonts w:ascii="Times New Roman" w:hAnsi="Times New Roman"/>
          <w:i w:val="0"/>
          <w:iCs/>
          <w:spacing w:val="-13"/>
          <w:sz w:val="24"/>
          <w:szCs w:val="24"/>
        </w:rPr>
        <w:t xml:space="preserve"> </w:t>
      </w:r>
      <w:r w:rsidRPr="0087463F">
        <w:rPr>
          <w:rFonts w:ascii="Times New Roman" w:hAnsi="Times New Roman"/>
          <w:i w:val="0"/>
          <w:iCs/>
          <w:sz w:val="24"/>
          <w:szCs w:val="24"/>
        </w:rPr>
        <w:t>kapita tercatat sebesar</w:t>
      </w:r>
      <w:r w:rsidRPr="0087463F">
        <w:rPr>
          <w:rFonts w:ascii="Times New Roman" w:hAnsi="Times New Roman"/>
          <w:i w:val="0"/>
          <w:iCs/>
          <w:spacing w:val="-14"/>
          <w:sz w:val="24"/>
          <w:szCs w:val="24"/>
        </w:rPr>
        <w:t xml:space="preserve"> </w:t>
      </w:r>
      <w:r w:rsidR="000C2BC0" w:rsidRPr="0087463F">
        <w:rPr>
          <w:rFonts w:ascii="Times New Roman" w:hAnsi="Times New Roman"/>
          <w:i w:val="0"/>
          <w:iCs/>
          <w:sz w:val="24"/>
          <w:szCs w:val="24"/>
        </w:rPr>
        <w:t>39.7 juta rupiah menjadi 36,77</w:t>
      </w:r>
      <w:r w:rsidRPr="0087463F">
        <w:rPr>
          <w:rFonts w:ascii="Times New Roman" w:hAnsi="Times New Roman"/>
          <w:i w:val="0"/>
          <w:iCs/>
          <w:sz w:val="24"/>
          <w:szCs w:val="24"/>
        </w:rPr>
        <w:t xml:space="preserve"> juta rupiah pada tahun 2024. Kenaikan angka PDRB per</w:t>
      </w:r>
      <w:r w:rsidRPr="0087463F">
        <w:rPr>
          <w:rFonts w:ascii="Times New Roman" w:hAnsi="Times New Roman"/>
          <w:i w:val="0"/>
          <w:iCs/>
          <w:spacing w:val="-14"/>
          <w:sz w:val="24"/>
          <w:szCs w:val="24"/>
        </w:rPr>
        <w:t xml:space="preserve"> </w:t>
      </w:r>
      <w:r w:rsidRPr="0087463F">
        <w:rPr>
          <w:rFonts w:ascii="Times New Roman" w:hAnsi="Times New Roman"/>
          <w:i w:val="0"/>
          <w:iCs/>
          <w:sz w:val="24"/>
          <w:szCs w:val="24"/>
        </w:rPr>
        <w:t>kapita atas</w:t>
      </w:r>
      <w:r w:rsidRPr="0087463F">
        <w:rPr>
          <w:rFonts w:ascii="Times New Roman" w:hAnsi="Times New Roman"/>
          <w:i w:val="0"/>
          <w:iCs/>
          <w:spacing w:val="-12"/>
          <w:sz w:val="24"/>
          <w:szCs w:val="24"/>
        </w:rPr>
        <w:t xml:space="preserve"> </w:t>
      </w:r>
      <w:r w:rsidRPr="0087463F">
        <w:rPr>
          <w:rFonts w:ascii="Times New Roman" w:hAnsi="Times New Roman"/>
          <w:i w:val="0"/>
          <w:iCs/>
          <w:sz w:val="24"/>
          <w:szCs w:val="24"/>
        </w:rPr>
        <w:t>dasar</w:t>
      </w:r>
      <w:r w:rsidRPr="0087463F">
        <w:rPr>
          <w:rFonts w:ascii="Times New Roman" w:hAnsi="Times New Roman"/>
          <w:i w:val="0"/>
          <w:iCs/>
          <w:spacing w:val="-14"/>
          <w:sz w:val="24"/>
          <w:szCs w:val="24"/>
        </w:rPr>
        <w:t xml:space="preserve"> </w:t>
      </w:r>
      <w:r w:rsidRPr="0087463F">
        <w:rPr>
          <w:rFonts w:ascii="Times New Roman" w:hAnsi="Times New Roman"/>
          <w:i w:val="0"/>
          <w:iCs/>
          <w:sz w:val="24"/>
          <w:szCs w:val="24"/>
        </w:rPr>
        <w:t>harga</w:t>
      </w:r>
      <w:r w:rsidRPr="0087463F">
        <w:rPr>
          <w:rFonts w:ascii="Times New Roman" w:hAnsi="Times New Roman"/>
          <w:i w:val="0"/>
          <w:iCs/>
          <w:spacing w:val="-10"/>
          <w:sz w:val="24"/>
          <w:szCs w:val="24"/>
        </w:rPr>
        <w:t xml:space="preserve"> </w:t>
      </w:r>
      <w:r w:rsidRPr="0087463F">
        <w:rPr>
          <w:rFonts w:ascii="Times New Roman" w:hAnsi="Times New Roman"/>
          <w:i w:val="0"/>
          <w:iCs/>
          <w:sz w:val="24"/>
          <w:szCs w:val="24"/>
        </w:rPr>
        <w:t>berlaku yang</w:t>
      </w:r>
      <w:r w:rsidRPr="0087463F">
        <w:rPr>
          <w:rFonts w:ascii="Times New Roman" w:hAnsi="Times New Roman"/>
          <w:i w:val="0"/>
          <w:iCs/>
          <w:spacing w:val="-8"/>
          <w:sz w:val="24"/>
          <w:szCs w:val="24"/>
        </w:rPr>
        <w:t xml:space="preserve"> </w:t>
      </w:r>
      <w:r w:rsidRPr="0087463F">
        <w:rPr>
          <w:rFonts w:ascii="Times New Roman" w:hAnsi="Times New Roman"/>
          <w:i w:val="0"/>
          <w:iCs/>
          <w:sz w:val="24"/>
          <w:szCs w:val="24"/>
        </w:rPr>
        <w:t>cukup tinggi</w:t>
      </w:r>
      <w:r w:rsidRPr="0087463F">
        <w:rPr>
          <w:rFonts w:ascii="Times New Roman" w:hAnsi="Times New Roman"/>
          <w:i w:val="0"/>
          <w:iCs/>
          <w:spacing w:val="32"/>
          <w:sz w:val="24"/>
          <w:szCs w:val="24"/>
        </w:rPr>
        <w:t xml:space="preserve"> </w:t>
      </w:r>
      <w:r w:rsidRPr="0087463F">
        <w:rPr>
          <w:rFonts w:ascii="Times New Roman" w:hAnsi="Times New Roman"/>
          <w:i w:val="0"/>
          <w:iCs/>
          <w:sz w:val="24"/>
          <w:szCs w:val="24"/>
        </w:rPr>
        <w:t>ini belum mencerminkan</w:t>
      </w:r>
      <w:r w:rsidRPr="0087463F">
        <w:rPr>
          <w:rFonts w:ascii="Times New Roman" w:hAnsi="Times New Roman"/>
          <w:i w:val="0"/>
          <w:iCs/>
          <w:spacing w:val="27"/>
          <w:sz w:val="24"/>
          <w:szCs w:val="24"/>
        </w:rPr>
        <w:t xml:space="preserve"> </w:t>
      </w:r>
      <w:r w:rsidRPr="0087463F">
        <w:rPr>
          <w:rFonts w:ascii="Times New Roman" w:hAnsi="Times New Roman"/>
          <w:i w:val="0"/>
          <w:iCs/>
          <w:sz w:val="24"/>
          <w:szCs w:val="24"/>
        </w:rPr>
        <w:t>kondisi ekonomi yang</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sebenarnya,</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karena</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disebabkan</w:t>
      </w:r>
      <w:r w:rsidRPr="0087463F">
        <w:rPr>
          <w:rFonts w:ascii="Times New Roman" w:hAnsi="Times New Roman"/>
          <w:i w:val="0"/>
          <w:iCs/>
          <w:spacing w:val="-11"/>
          <w:sz w:val="24"/>
          <w:szCs w:val="24"/>
        </w:rPr>
        <w:t xml:space="preserve"> </w:t>
      </w:r>
      <w:r w:rsidRPr="0087463F">
        <w:rPr>
          <w:rFonts w:ascii="Times New Roman" w:hAnsi="Times New Roman"/>
          <w:i w:val="0"/>
          <w:iCs/>
          <w:sz w:val="24"/>
          <w:szCs w:val="24"/>
        </w:rPr>
        <w:t>masih</w:t>
      </w:r>
      <w:r w:rsidRPr="0087463F">
        <w:rPr>
          <w:rFonts w:ascii="Times New Roman" w:hAnsi="Times New Roman"/>
          <w:i w:val="0"/>
          <w:iCs/>
          <w:spacing w:val="-9"/>
          <w:sz w:val="24"/>
          <w:szCs w:val="24"/>
        </w:rPr>
        <w:t xml:space="preserve"> </w:t>
      </w:r>
      <w:r w:rsidRPr="0087463F">
        <w:rPr>
          <w:rFonts w:ascii="Times New Roman" w:hAnsi="Times New Roman"/>
          <w:i w:val="0"/>
          <w:iCs/>
          <w:sz w:val="24"/>
          <w:szCs w:val="24"/>
        </w:rPr>
        <w:t>dipengaruhi</w:t>
      </w:r>
      <w:r w:rsidRPr="0087463F">
        <w:rPr>
          <w:rFonts w:ascii="Times New Roman" w:hAnsi="Times New Roman"/>
          <w:i w:val="0"/>
          <w:iCs/>
          <w:spacing w:val="28"/>
          <w:sz w:val="24"/>
          <w:szCs w:val="24"/>
        </w:rPr>
        <w:t xml:space="preserve"> </w:t>
      </w:r>
      <w:r w:rsidRPr="0087463F">
        <w:rPr>
          <w:rFonts w:ascii="Times New Roman" w:hAnsi="Times New Roman"/>
          <w:i w:val="0"/>
          <w:iCs/>
          <w:sz w:val="24"/>
          <w:szCs w:val="24"/>
        </w:rPr>
        <w:t>oleh</w:t>
      </w:r>
      <w:r w:rsidRPr="0087463F">
        <w:rPr>
          <w:rFonts w:ascii="Times New Roman" w:hAnsi="Times New Roman"/>
          <w:i w:val="0"/>
          <w:iCs/>
          <w:spacing w:val="-10"/>
          <w:sz w:val="24"/>
          <w:szCs w:val="24"/>
        </w:rPr>
        <w:t xml:space="preserve"> </w:t>
      </w:r>
      <w:r w:rsidRPr="0087463F">
        <w:rPr>
          <w:rFonts w:ascii="Times New Roman" w:hAnsi="Times New Roman"/>
          <w:i w:val="0"/>
          <w:iCs/>
          <w:sz w:val="24"/>
          <w:szCs w:val="24"/>
        </w:rPr>
        <w:t>faktor</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inflasi.</w:t>
      </w:r>
      <w:r w:rsidRPr="0087463F">
        <w:rPr>
          <w:rFonts w:ascii="Times New Roman" w:hAnsi="Times New Roman"/>
          <w:i w:val="0"/>
          <w:iCs/>
          <w:spacing w:val="21"/>
          <w:sz w:val="24"/>
          <w:szCs w:val="24"/>
        </w:rPr>
        <w:t xml:space="preserve"> </w:t>
      </w:r>
      <w:r w:rsidRPr="0087463F">
        <w:rPr>
          <w:rFonts w:ascii="Times New Roman" w:hAnsi="Times New Roman"/>
          <w:i w:val="0"/>
          <w:iCs/>
          <w:sz w:val="24"/>
          <w:szCs w:val="24"/>
        </w:rPr>
        <w:t>PDRB</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per</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kapita</w:t>
      </w:r>
      <w:r w:rsidRPr="0087463F">
        <w:rPr>
          <w:rFonts w:ascii="Times New Roman" w:hAnsi="Times New Roman"/>
          <w:i w:val="0"/>
          <w:iCs/>
          <w:spacing w:val="-1"/>
          <w:sz w:val="24"/>
          <w:szCs w:val="24"/>
        </w:rPr>
        <w:t xml:space="preserve"> </w:t>
      </w:r>
      <w:r w:rsidRPr="0087463F">
        <w:rPr>
          <w:rFonts w:ascii="Times New Roman" w:hAnsi="Times New Roman"/>
          <w:i w:val="0"/>
          <w:iCs/>
          <w:sz w:val="24"/>
          <w:szCs w:val="24"/>
        </w:rPr>
        <w:t>Atas Dasar</w:t>
      </w:r>
      <w:r w:rsidRPr="0087463F">
        <w:rPr>
          <w:rFonts w:ascii="Times New Roman" w:hAnsi="Times New Roman"/>
          <w:i w:val="0"/>
          <w:iCs/>
          <w:spacing w:val="-10"/>
          <w:sz w:val="24"/>
          <w:szCs w:val="24"/>
        </w:rPr>
        <w:t xml:space="preserve"> </w:t>
      </w:r>
      <w:r w:rsidRPr="0087463F">
        <w:rPr>
          <w:rFonts w:ascii="Times New Roman" w:hAnsi="Times New Roman"/>
          <w:i w:val="0"/>
          <w:iCs/>
          <w:sz w:val="24"/>
          <w:szCs w:val="24"/>
        </w:rPr>
        <w:t>Harga Konstan di Kabupaten Sumedang juga mengalami kenaikan sejak tahun 2020 hingga 2024, pada</w:t>
      </w:r>
      <w:r w:rsidRPr="0087463F">
        <w:rPr>
          <w:rFonts w:ascii="Times New Roman" w:hAnsi="Times New Roman"/>
          <w:i w:val="0"/>
          <w:iCs/>
          <w:spacing w:val="-3"/>
          <w:sz w:val="24"/>
          <w:szCs w:val="24"/>
        </w:rPr>
        <w:t xml:space="preserve"> </w:t>
      </w:r>
      <w:r w:rsidRPr="0087463F">
        <w:rPr>
          <w:rFonts w:ascii="Times New Roman" w:hAnsi="Times New Roman"/>
          <w:i w:val="0"/>
          <w:iCs/>
          <w:sz w:val="24"/>
          <w:szCs w:val="24"/>
        </w:rPr>
        <w:t>tahun</w:t>
      </w:r>
      <w:r w:rsidRPr="0087463F">
        <w:rPr>
          <w:rFonts w:ascii="Times New Roman" w:hAnsi="Times New Roman"/>
          <w:i w:val="0"/>
          <w:iCs/>
          <w:spacing w:val="-1"/>
          <w:sz w:val="24"/>
          <w:szCs w:val="24"/>
        </w:rPr>
        <w:t xml:space="preserve"> </w:t>
      </w:r>
      <w:r w:rsidRPr="0087463F">
        <w:rPr>
          <w:rFonts w:ascii="Times New Roman" w:hAnsi="Times New Roman"/>
          <w:i w:val="0"/>
          <w:iCs/>
          <w:sz w:val="24"/>
          <w:szCs w:val="24"/>
        </w:rPr>
        <w:t>2020 sebesar</w:t>
      </w:r>
      <w:r w:rsidRPr="0087463F">
        <w:rPr>
          <w:rFonts w:ascii="Times New Roman" w:hAnsi="Times New Roman"/>
          <w:i w:val="0"/>
          <w:iCs/>
          <w:spacing w:val="-8"/>
          <w:sz w:val="24"/>
          <w:szCs w:val="24"/>
        </w:rPr>
        <w:t xml:space="preserve"> </w:t>
      </w:r>
      <w:r w:rsidR="000C2BC0" w:rsidRPr="0087463F">
        <w:rPr>
          <w:rFonts w:ascii="Times New Roman" w:hAnsi="Times New Roman"/>
          <w:i w:val="0"/>
          <w:iCs/>
          <w:sz w:val="24"/>
          <w:szCs w:val="24"/>
        </w:rPr>
        <w:t>20.552</w:t>
      </w:r>
      <w:r w:rsidRPr="0087463F">
        <w:rPr>
          <w:rFonts w:ascii="Times New Roman" w:hAnsi="Times New Roman"/>
          <w:i w:val="0"/>
          <w:iCs/>
          <w:sz w:val="24"/>
          <w:szCs w:val="24"/>
        </w:rPr>
        <w:t xml:space="preserve"> juta rupiah dan</w:t>
      </w:r>
      <w:r w:rsidRPr="0087463F">
        <w:rPr>
          <w:rFonts w:ascii="Times New Roman" w:hAnsi="Times New Roman"/>
          <w:i w:val="0"/>
          <w:iCs/>
          <w:spacing w:val="-1"/>
          <w:sz w:val="24"/>
          <w:szCs w:val="24"/>
        </w:rPr>
        <w:t xml:space="preserve"> </w:t>
      </w:r>
      <w:r w:rsidRPr="0087463F">
        <w:rPr>
          <w:rFonts w:ascii="Times New Roman" w:hAnsi="Times New Roman"/>
          <w:i w:val="0"/>
          <w:iCs/>
          <w:sz w:val="24"/>
          <w:szCs w:val="24"/>
        </w:rPr>
        <w:t>menjadi</w:t>
      </w:r>
      <w:r w:rsidRPr="0087463F">
        <w:rPr>
          <w:rFonts w:ascii="Times New Roman" w:hAnsi="Times New Roman"/>
          <w:i w:val="0"/>
          <w:iCs/>
          <w:spacing w:val="17"/>
          <w:sz w:val="24"/>
          <w:szCs w:val="24"/>
        </w:rPr>
        <w:t xml:space="preserve"> </w:t>
      </w:r>
      <w:r w:rsidR="000737C8" w:rsidRPr="0087463F">
        <w:rPr>
          <w:rFonts w:ascii="Times New Roman" w:hAnsi="Times New Roman"/>
          <w:i w:val="0"/>
          <w:iCs/>
          <w:sz w:val="24"/>
          <w:szCs w:val="24"/>
        </w:rPr>
        <w:t>36,77</w:t>
      </w:r>
      <w:r w:rsidRPr="0087463F">
        <w:rPr>
          <w:rFonts w:ascii="Times New Roman" w:hAnsi="Times New Roman"/>
          <w:i w:val="0"/>
          <w:iCs/>
          <w:spacing w:val="26"/>
          <w:sz w:val="24"/>
          <w:szCs w:val="24"/>
        </w:rPr>
        <w:t xml:space="preserve"> </w:t>
      </w:r>
      <w:r w:rsidRPr="0087463F">
        <w:rPr>
          <w:rFonts w:ascii="Times New Roman" w:hAnsi="Times New Roman"/>
          <w:i w:val="0"/>
          <w:iCs/>
          <w:sz w:val="24"/>
          <w:szCs w:val="24"/>
        </w:rPr>
        <w:t>juta rupiah pada</w:t>
      </w:r>
      <w:r w:rsidRPr="0087463F">
        <w:rPr>
          <w:rFonts w:ascii="Times New Roman" w:hAnsi="Times New Roman"/>
          <w:i w:val="0"/>
          <w:iCs/>
          <w:spacing w:val="-3"/>
          <w:sz w:val="24"/>
          <w:szCs w:val="24"/>
        </w:rPr>
        <w:t xml:space="preserve"> </w:t>
      </w:r>
      <w:r w:rsidRPr="0087463F">
        <w:rPr>
          <w:rFonts w:ascii="Times New Roman" w:hAnsi="Times New Roman"/>
          <w:i w:val="0"/>
          <w:iCs/>
          <w:sz w:val="24"/>
          <w:szCs w:val="24"/>
        </w:rPr>
        <w:t>tahun</w:t>
      </w:r>
      <w:r w:rsidRPr="0087463F">
        <w:rPr>
          <w:rFonts w:ascii="Times New Roman" w:hAnsi="Times New Roman"/>
          <w:i w:val="0"/>
          <w:iCs/>
          <w:spacing w:val="-1"/>
          <w:sz w:val="24"/>
          <w:szCs w:val="24"/>
        </w:rPr>
        <w:t xml:space="preserve"> </w:t>
      </w:r>
      <w:r w:rsidRPr="0087463F">
        <w:rPr>
          <w:rFonts w:ascii="Times New Roman" w:hAnsi="Times New Roman"/>
          <w:i w:val="0"/>
          <w:iCs/>
          <w:sz w:val="24"/>
          <w:szCs w:val="24"/>
        </w:rPr>
        <w:t>2024.</w:t>
      </w:r>
    </w:p>
    <w:p w14:paraId="5397FC99" w14:textId="77777777" w:rsidR="00E739D5" w:rsidRPr="00E739D5" w:rsidRDefault="004E200B" w:rsidP="00933C7C">
      <w:pPr>
        <w:pStyle w:val="Heading3"/>
        <w:numPr>
          <w:ilvl w:val="0"/>
          <w:numId w:val="61"/>
        </w:numPr>
        <w:spacing w:before="125" w:line="362" w:lineRule="auto"/>
        <w:jc w:val="both"/>
        <w:rPr>
          <w:rFonts w:ascii="Times New Roman" w:hAnsi="Times New Roman"/>
          <w:iCs/>
        </w:rPr>
      </w:pPr>
      <w:r w:rsidRPr="00E739D5">
        <w:rPr>
          <w:rFonts w:ascii="Times New Roman" w:hAnsi="Times New Roman" w:cs="Times New Roman"/>
          <w:iCs/>
        </w:rPr>
        <w:lastRenderedPageBreak/>
        <w:t>Tingkat Pengangguran</w:t>
      </w:r>
      <w:r w:rsidRPr="00E739D5">
        <w:rPr>
          <w:rFonts w:ascii="Times New Roman" w:hAnsi="Times New Roman" w:cs="Times New Roman"/>
          <w:iCs/>
          <w:spacing w:val="1"/>
        </w:rPr>
        <w:t xml:space="preserve"> </w:t>
      </w:r>
      <w:r w:rsidRPr="00E739D5">
        <w:rPr>
          <w:rFonts w:ascii="Times New Roman" w:hAnsi="Times New Roman" w:cs="Times New Roman"/>
          <w:iCs/>
          <w:spacing w:val="-2"/>
        </w:rPr>
        <w:t>Terbuka</w:t>
      </w:r>
    </w:p>
    <w:p w14:paraId="08C24D48" w14:textId="77777777" w:rsidR="00E739D5" w:rsidRDefault="004E200B" w:rsidP="00E739D5">
      <w:pPr>
        <w:pStyle w:val="Heading3"/>
        <w:spacing w:before="125" w:line="362" w:lineRule="auto"/>
        <w:ind w:left="1800" w:firstLine="610"/>
        <w:jc w:val="both"/>
        <w:rPr>
          <w:rFonts w:ascii="Times New Roman" w:hAnsi="Times New Roman"/>
          <w:iCs/>
        </w:rPr>
      </w:pPr>
      <w:r w:rsidRPr="00E739D5">
        <w:rPr>
          <w:rFonts w:ascii="Times New Roman" w:hAnsi="Times New Roman"/>
          <w:iCs/>
        </w:rPr>
        <w:t>Isu strategis utama terkait Tingkat Pengangguran Terbuka (TPT) di Kabupaten Sumedang adalah tingginya</w:t>
      </w:r>
      <w:r w:rsidRPr="00E739D5">
        <w:rPr>
          <w:rFonts w:ascii="Times New Roman" w:hAnsi="Times New Roman"/>
          <w:iCs/>
          <w:spacing w:val="40"/>
        </w:rPr>
        <w:t xml:space="preserve"> </w:t>
      </w:r>
      <w:r w:rsidRPr="00E739D5">
        <w:rPr>
          <w:rFonts w:ascii="Times New Roman" w:hAnsi="Times New Roman"/>
          <w:iCs/>
        </w:rPr>
        <w:t>angka pengangguran yang secara</w:t>
      </w:r>
      <w:r w:rsidRPr="00E739D5">
        <w:rPr>
          <w:rFonts w:ascii="Times New Roman" w:hAnsi="Times New Roman"/>
          <w:iCs/>
          <w:spacing w:val="-15"/>
        </w:rPr>
        <w:t xml:space="preserve"> </w:t>
      </w:r>
      <w:r w:rsidRPr="00E739D5">
        <w:rPr>
          <w:rFonts w:ascii="Times New Roman" w:hAnsi="Times New Roman"/>
          <w:iCs/>
        </w:rPr>
        <w:t>konsisten menjadi salah</w:t>
      </w:r>
      <w:r w:rsidRPr="00E739D5">
        <w:rPr>
          <w:rFonts w:ascii="Times New Roman" w:hAnsi="Times New Roman"/>
          <w:iCs/>
          <w:spacing w:val="-8"/>
        </w:rPr>
        <w:t xml:space="preserve"> </w:t>
      </w:r>
      <w:r w:rsidRPr="00E739D5">
        <w:rPr>
          <w:rFonts w:ascii="Times New Roman" w:hAnsi="Times New Roman"/>
          <w:iCs/>
        </w:rPr>
        <w:t>satu</w:t>
      </w:r>
      <w:r w:rsidRPr="00E739D5">
        <w:rPr>
          <w:rFonts w:ascii="Times New Roman" w:hAnsi="Times New Roman"/>
          <w:iCs/>
          <w:spacing w:val="-8"/>
        </w:rPr>
        <w:t xml:space="preserve"> </w:t>
      </w:r>
      <w:r w:rsidRPr="00E739D5">
        <w:rPr>
          <w:rFonts w:ascii="Times New Roman" w:hAnsi="Times New Roman"/>
          <w:iCs/>
        </w:rPr>
        <w:t>yang tertinggi di</w:t>
      </w:r>
      <w:r w:rsidRPr="00E739D5">
        <w:rPr>
          <w:rFonts w:ascii="Times New Roman" w:hAnsi="Times New Roman"/>
          <w:iCs/>
          <w:spacing w:val="-3"/>
        </w:rPr>
        <w:t xml:space="preserve"> </w:t>
      </w:r>
      <w:r w:rsidRPr="00E739D5">
        <w:rPr>
          <w:rFonts w:ascii="Times New Roman" w:hAnsi="Times New Roman"/>
          <w:iCs/>
        </w:rPr>
        <w:t xml:space="preserve">Jawa </w:t>
      </w:r>
      <w:r w:rsidRPr="00E739D5">
        <w:rPr>
          <w:rFonts w:ascii="Times New Roman" w:hAnsi="Times New Roman"/>
          <w:iCs/>
          <w:spacing w:val="-2"/>
        </w:rPr>
        <w:t>Barat.</w:t>
      </w:r>
    </w:p>
    <w:p w14:paraId="211B7283" w14:textId="77777777" w:rsidR="00E739D5" w:rsidRDefault="004E200B" w:rsidP="00E739D5">
      <w:pPr>
        <w:pStyle w:val="Heading3"/>
        <w:spacing w:before="125" w:line="362" w:lineRule="auto"/>
        <w:ind w:left="1800" w:firstLine="610"/>
        <w:jc w:val="both"/>
        <w:rPr>
          <w:rFonts w:ascii="Times New Roman" w:hAnsi="Times New Roman" w:cs="Times New Roman"/>
          <w:iCs/>
          <w:spacing w:val="-4"/>
        </w:rPr>
      </w:pPr>
      <w:r w:rsidRPr="00905752">
        <w:rPr>
          <w:rFonts w:ascii="Times New Roman" w:hAnsi="Times New Roman" w:cs="Times New Roman"/>
          <w:iCs/>
        </w:rPr>
        <w:t>Isu</w:t>
      </w:r>
      <w:r w:rsidRPr="00905752">
        <w:rPr>
          <w:rFonts w:ascii="Times New Roman" w:hAnsi="Times New Roman" w:cs="Times New Roman"/>
          <w:iCs/>
          <w:spacing w:val="6"/>
        </w:rPr>
        <w:t xml:space="preserve"> </w:t>
      </w:r>
      <w:r w:rsidRPr="00905752">
        <w:rPr>
          <w:rFonts w:ascii="Times New Roman" w:hAnsi="Times New Roman" w:cs="Times New Roman"/>
          <w:iCs/>
        </w:rPr>
        <w:t>Strategis</w:t>
      </w:r>
      <w:r w:rsidRPr="00905752">
        <w:rPr>
          <w:rFonts w:ascii="Times New Roman" w:hAnsi="Times New Roman" w:cs="Times New Roman"/>
          <w:iCs/>
          <w:spacing w:val="34"/>
        </w:rPr>
        <w:t xml:space="preserve"> </w:t>
      </w:r>
      <w:r w:rsidRPr="00905752">
        <w:rPr>
          <w:rFonts w:ascii="Times New Roman" w:hAnsi="Times New Roman" w:cs="Times New Roman"/>
          <w:iCs/>
          <w:spacing w:val="-4"/>
        </w:rPr>
        <w:t>Utama</w:t>
      </w:r>
    </w:p>
    <w:p w14:paraId="3504DDA3" w14:textId="77777777" w:rsidR="00E739D5" w:rsidRDefault="004E200B" w:rsidP="00E739D5">
      <w:pPr>
        <w:pStyle w:val="Heading3"/>
        <w:spacing w:before="125" w:line="362" w:lineRule="auto"/>
        <w:ind w:left="1800" w:firstLine="0"/>
        <w:jc w:val="both"/>
        <w:rPr>
          <w:rFonts w:ascii="Times New Roman" w:hAnsi="Times New Roman"/>
          <w:iCs/>
        </w:rPr>
      </w:pPr>
      <w:r w:rsidRPr="0087463F">
        <w:rPr>
          <w:rFonts w:ascii="Times New Roman" w:hAnsi="Times New Roman"/>
          <w:b/>
          <w:iCs/>
        </w:rPr>
        <w:t xml:space="preserve">Tingkat Pengangguran yang Relatif Tinggi: </w:t>
      </w:r>
      <w:r w:rsidR="000737C8" w:rsidRPr="0087463F">
        <w:rPr>
          <w:rFonts w:ascii="Times New Roman" w:hAnsi="Times New Roman"/>
          <w:iCs/>
        </w:rPr>
        <w:t>Pada Tahun 2024</w:t>
      </w:r>
      <w:r w:rsidRPr="0087463F">
        <w:rPr>
          <w:rFonts w:ascii="Times New Roman" w:hAnsi="Times New Roman"/>
          <w:iCs/>
        </w:rPr>
        <w:t xml:space="preserve">, TPT </w:t>
      </w:r>
      <w:r w:rsidR="000737C8" w:rsidRPr="0087463F">
        <w:rPr>
          <w:rFonts w:ascii="Times New Roman" w:hAnsi="Times New Roman"/>
          <w:iCs/>
        </w:rPr>
        <w:t>Kabupaten Sumedang mencapai 6,16%</w:t>
      </w:r>
      <w:r w:rsidRPr="0087463F">
        <w:rPr>
          <w:rFonts w:ascii="Times New Roman" w:hAnsi="Times New Roman"/>
          <w:iCs/>
        </w:rPr>
        <w:t xml:space="preserve"> menjadikannya</w:t>
      </w:r>
      <w:r w:rsidRPr="0087463F">
        <w:rPr>
          <w:rFonts w:ascii="Times New Roman" w:hAnsi="Times New Roman"/>
          <w:iCs/>
          <w:spacing w:val="40"/>
        </w:rPr>
        <w:t xml:space="preserve"> </w:t>
      </w:r>
      <w:r w:rsidRPr="0087463F">
        <w:rPr>
          <w:rFonts w:ascii="Times New Roman" w:hAnsi="Times New Roman"/>
          <w:iCs/>
        </w:rPr>
        <w:t>salah satu yang tertinggi di Jawa Barat. Data terkini menunjukkan</w:t>
      </w:r>
      <w:r w:rsidRPr="0087463F">
        <w:rPr>
          <w:rFonts w:ascii="Times New Roman" w:hAnsi="Times New Roman"/>
          <w:iCs/>
          <w:spacing w:val="40"/>
        </w:rPr>
        <w:t xml:space="preserve"> </w:t>
      </w:r>
      <w:r w:rsidRPr="0087463F">
        <w:rPr>
          <w:rFonts w:ascii="Times New Roman" w:hAnsi="Times New Roman"/>
          <w:iCs/>
        </w:rPr>
        <w:t>angka ini masih menjadi perhatian serius</w:t>
      </w:r>
      <w:r w:rsidR="000737C8" w:rsidRPr="0087463F">
        <w:rPr>
          <w:rFonts w:ascii="Times New Roman" w:hAnsi="Times New Roman"/>
          <w:iCs/>
        </w:rPr>
        <w:t>, dengan jumlah absolut pengangguran masih signifikan terutama di kalangan usia produktif di</w:t>
      </w:r>
      <w:r w:rsidRPr="0087463F">
        <w:rPr>
          <w:rFonts w:ascii="Times New Roman" w:hAnsi="Times New Roman"/>
          <w:iCs/>
        </w:rPr>
        <w:t xml:space="preserve"> Kabupaten Sumedang menganggur</w:t>
      </w:r>
      <w:r w:rsidRPr="0087463F">
        <w:rPr>
          <w:rFonts w:ascii="Times New Roman" w:hAnsi="Times New Roman"/>
          <w:iCs/>
          <w:spacing w:val="38"/>
        </w:rPr>
        <w:t xml:space="preserve"> </w:t>
      </w:r>
      <w:r w:rsidRPr="0087463F">
        <w:rPr>
          <w:rFonts w:ascii="Times New Roman" w:hAnsi="Times New Roman"/>
          <w:iCs/>
        </w:rPr>
        <w:t>dalam beberapa periode data.</w:t>
      </w:r>
    </w:p>
    <w:p w14:paraId="16B78C16" w14:textId="77777777" w:rsidR="00E739D5" w:rsidRDefault="004E200B" w:rsidP="00E739D5">
      <w:pPr>
        <w:pStyle w:val="Heading3"/>
        <w:spacing w:before="125" w:line="362" w:lineRule="auto"/>
        <w:ind w:left="1800" w:firstLine="0"/>
        <w:jc w:val="both"/>
        <w:rPr>
          <w:rFonts w:ascii="Times New Roman" w:hAnsi="Times New Roman"/>
          <w:iCs/>
        </w:rPr>
      </w:pPr>
      <w:r w:rsidRPr="00E739D5">
        <w:rPr>
          <w:rFonts w:ascii="Times New Roman" w:hAnsi="Times New Roman"/>
          <w:b/>
          <w:iCs/>
        </w:rPr>
        <w:t>Ketidakseimbangan</w:t>
      </w:r>
      <w:r w:rsidRPr="00E739D5">
        <w:rPr>
          <w:rFonts w:ascii="Times New Roman" w:hAnsi="Times New Roman"/>
          <w:b/>
          <w:iCs/>
          <w:spacing w:val="-15"/>
        </w:rPr>
        <w:t xml:space="preserve"> </w:t>
      </w:r>
      <w:r w:rsidRPr="00E739D5">
        <w:rPr>
          <w:rFonts w:ascii="Times New Roman" w:hAnsi="Times New Roman"/>
          <w:b/>
          <w:iCs/>
        </w:rPr>
        <w:t>Pasokan</w:t>
      </w:r>
      <w:r w:rsidRPr="00E739D5">
        <w:rPr>
          <w:rFonts w:ascii="Times New Roman" w:hAnsi="Times New Roman"/>
          <w:b/>
          <w:iCs/>
          <w:spacing w:val="-15"/>
        </w:rPr>
        <w:t xml:space="preserve"> </w:t>
      </w:r>
      <w:r w:rsidRPr="00E739D5">
        <w:rPr>
          <w:rFonts w:ascii="Times New Roman" w:hAnsi="Times New Roman"/>
          <w:b/>
          <w:iCs/>
        </w:rPr>
        <w:t>dan</w:t>
      </w:r>
      <w:r w:rsidRPr="00E739D5">
        <w:rPr>
          <w:rFonts w:ascii="Times New Roman" w:hAnsi="Times New Roman"/>
          <w:b/>
          <w:iCs/>
          <w:spacing w:val="-15"/>
        </w:rPr>
        <w:t xml:space="preserve"> </w:t>
      </w:r>
      <w:r w:rsidRPr="00E739D5">
        <w:rPr>
          <w:rFonts w:ascii="Times New Roman" w:hAnsi="Times New Roman"/>
          <w:b/>
          <w:iCs/>
        </w:rPr>
        <w:t>Permintaan</w:t>
      </w:r>
      <w:r w:rsidRPr="00E739D5">
        <w:rPr>
          <w:rFonts w:ascii="Times New Roman" w:hAnsi="Times New Roman"/>
          <w:b/>
          <w:iCs/>
          <w:spacing w:val="-15"/>
        </w:rPr>
        <w:t xml:space="preserve"> </w:t>
      </w:r>
      <w:r w:rsidRPr="00E739D5">
        <w:rPr>
          <w:rFonts w:ascii="Times New Roman" w:hAnsi="Times New Roman"/>
          <w:b/>
          <w:iCs/>
        </w:rPr>
        <w:t>Tenaga</w:t>
      </w:r>
      <w:r w:rsidRPr="00E739D5">
        <w:rPr>
          <w:rFonts w:ascii="Times New Roman" w:hAnsi="Times New Roman"/>
          <w:b/>
          <w:iCs/>
          <w:spacing w:val="-15"/>
        </w:rPr>
        <w:t xml:space="preserve"> </w:t>
      </w:r>
      <w:r w:rsidRPr="00E739D5">
        <w:rPr>
          <w:rFonts w:ascii="Times New Roman" w:hAnsi="Times New Roman"/>
          <w:b/>
          <w:iCs/>
        </w:rPr>
        <w:t>Kerja:</w:t>
      </w:r>
      <w:r w:rsidRPr="00E739D5">
        <w:rPr>
          <w:rFonts w:ascii="Times New Roman" w:hAnsi="Times New Roman"/>
          <w:b/>
          <w:iCs/>
          <w:spacing w:val="-15"/>
        </w:rPr>
        <w:t xml:space="preserve"> </w:t>
      </w:r>
      <w:r w:rsidRPr="00E739D5">
        <w:rPr>
          <w:rFonts w:ascii="Times New Roman" w:hAnsi="Times New Roman"/>
          <w:iCs/>
        </w:rPr>
        <w:t>Tingginya</w:t>
      </w:r>
      <w:r w:rsidRPr="00E739D5">
        <w:rPr>
          <w:rFonts w:ascii="Times New Roman" w:hAnsi="Times New Roman"/>
          <w:iCs/>
          <w:spacing w:val="27"/>
        </w:rPr>
        <w:t xml:space="preserve"> </w:t>
      </w:r>
      <w:r w:rsidRPr="00E739D5">
        <w:rPr>
          <w:rFonts w:ascii="Times New Roman" w:hAnsi="Times New Roman"/>
          <w:iCs/>
        </w:rPr>
        <w:t>pertumbuhan angkatan kerja tidak diimbangi</w:t>
      </w:r>
      <w:r w:rsidRPr="00E739D5">
        <w:rPr>
          <w:rFonts w:ascii="Times New Roman" w:hAnsi="Times New Roman"/>
          <w:iCs/>
          <w:spacing w:val="40"/>
        </w:rPr>
        <w:t xml:space="preserve"> </w:t>
      </w:r>
      <w:r w:rsidRPr="00E739D5">
        <w:rPr>
          <w:rFonts w:ascii="Times New Roman" w:hAnsi="Times New Roman"/>
          <w:iCs/>
        </w:rPr>
        <w:t>dengan ketersediaan lapangan pekerjaan yang memadai.</w:t>
      </w:r>
    </w:p>
    <w:p w14:paraId="1A85E19D" w14:textId="77777777" w:rsidR="00E739D5" w:rsidRDefault="004E200B" w:rsidP="00E739D5">
      <w:pPr>
        <w:pStyle w:val="Heading3"/>
        <w:spacing w:before="125" w:line="362" w:lineRule="auto"/>
        <w:ind w:left="1800" w:firstLine="0"/>
        <w:jc w:val="both"/>
        <w:rPr>
          <w:rFonts w:ascii="Times New Roman" w:hAnsi="Times New Roman"/>
          <w:iCs/>
          <w:spacing w:val="-2"/>
        </w:rPr>
      </w:pPr>
      <w:r w:rsidRPr="00E739D5">
        <w:rPr>
          <w:rFonts w:ascii="Times New Roman" w:hAnsi="Times New Roman"/>
          <w:b/>
          <w:iCs/>
        </w:rPr>
        <w:t>Kesenjangan</w:t>
      </w:r>
      <w:r w:rsidRPr="00E739D5">
        <w:rPr>
          <w:rFonts w:ascii="Times New Roman" w:hAnsi="Times New Roman"/>
          <w:b/>
          <w:iCs/>
          <w:spacing w:val="-15"/>
        </w:rPr>
        <w:t xml:space="preserve"> </w:t>
      </w:r>
      <w:r w:rsidRPr="00E739D5">
        <w:rPr>
          <w:rFonts w:ascii="Times New Roman" w:hAnsi="Times New Roman"/>
          <w:b/>
          <w:iCs/>
        </w:rPr>
        <w:t>Keterampilan:</w:t>
      </w:r>
      <w:r w:rsidRPr="00E739D5">
        <w:rPr>
          <w:rFonts w:ascii="Times New Roman" w:hAnsi="Times New Roman"/>
          <w:b/>
          <w:iCs/>
          <w:spacing w:val="-15"/>
        </w:rPr>
        <w:t xml:space="preserve"> </w:t>
      </w:r>
      <w:r w:rsidRPr="00E739D5">
        <w:rPr>
          <w:rFonts w:ascii="Times New Roman" w:hAnsi="Times New Roman"/>
          <w:iCs/>
        </w:rPr>
        <w:t>Terdapat</w:t>
      </w:r>
      <w:r w:rsidRPr="00E739D5">
        <w:rPr>
          <w:rFonts w:ascii="Times New Roman" w:hAnsi="Times New Roman"/>
          <w:iCs/>
          <w:spacing w:val="-15"/>
        </w:rPr>
        <w:t xml:space="preserve"> </w:t>
      </w:r>
      <w:r w:rsidRPr="00E739D5">
        <w:rPr>
          <w:rFonts w:ascii="Times New Roman" w:hAnsi="Times New Roman"/>
          <w:iCs/>
        </w:rPr>
        <w:t>ketidaksesuaian</w:t>
      </w:r>
      <w:r w:rsidRPr="00E739D5">
        <w:rPr>
          <w:rFonts w:ascii="Times New Roman" w:hAnsi="Times New Roman"/>
          <w:iCs/>
          <w:spacing w:val="-15"/>
        </w:rPr>
        <w:t xml:space="preserve"> </w:t>
      </w:r>
      <w:r w:rsidRPr="00E739D5">
        <w:rPr>
          <w:rFonts w:ascii="Times New Roman" w:hAnsi="Times New Roman"/>
          <w:iCs/>
        </w:rPr>
        <w:t>antara</w:t>
      </w:r>
      <w:r w:rsidRPr="00E739D5">
        <w:rPr>
          <w:rFonts w:ascii="Times New Roman" w:hAnsi="Times New Roman"/>
          <w:iCs/>
          <w:spacing w:val="-15"/>
        </w:rPr>
        <w:t xml:space="preserve"> </w:t>
      </w:r>
      <w:r w:rsidRPr="00E739D5">
        <w:rPr>
          <w:rFonts w:ascii="Times New Roman" w:hAnsi="Times New Roman"/>
          <w:iCs/>
        </w:rPr>
        <w:t>keterampilan</w:t>
      </w:r>
      <w:r w:rsidRPr="00E739D5">
        <w:rPr>
          <w:rFonts w:ascii="Times New Roman" w:hAnsi="Times New Roman"/>
          <w:iCs/>
          <w:spacing w:val="-15"/>
        </w:rPr>
        <w:t xml:space="preserve"> </w:t>
      </w:r>
      <w:r w:rsidRPr="00E739D5">
        <w:rPr>
          <w:rFonts w:ascii="Times New Roman" w:hAnsi="Times New Roman"/>
          <w:iCs/>
        </w:rPr>
        <w:t>yang</w:t>
      </w:r>
      <w:r w:rsidRPr="00E739D5">
        <w:rPr>
          <w:rFonts w:ascii="Times New Roman" w:hAnsi="Times New Roman"/>
          <w:iCs/>
          <w:spacing w:val="-15"/>
        </w:rPr>
        <w:t xml:space="preserve"> </w:t>
      </w:r>
      <w:r w:rsidRPr="00E739D5">
        <w:rPr>
          <w:rFonts w:ascii="Times New Roman" w:hAnsi="Times New Roman"/>
          <w:iCs/>
        </w:rPr>
        <w:t>dimiliki pencari</w:t>
      </w:r>
      <w:r w:rsidRPr="00E739D5">
        <w:rPr>
          <w:rFonts w:ascii="Times New Roman" w:hAnsi="Times New Roman"/>
          <w:iCs/>
          <w:spacing w:val="-15"/>
        </w:rPr>
        <w:t xml:space="preserve"> </w:t>
      </w:r>
      <w:r w:rsidRPr="00E739D5">
        <w:rPr>
          <w:rFonts w:ascii="Times New Roman" w:hAnsi="Times New Roman"/>
          <w:iCs/>
        </w:rPr>
        <w:t>kerja</w:t>
      </w:r>
      <w:r w:rsidRPr="00E739D5">
        <w:rPr>
          <w:rFonts w:ascii="Times New Roman" w:hAnsi="Times New Roman"/>
          <w:iCs/>
          <w:spacing w:val="-15"/>
        </w:rPr>
        <w:t xml:space="preserve"> </w:t>
      </w:r>
      <w:r w:rsidRPr="00E739D5">
        <w:rPr>
          <w:rFonts w:ascii="Times New Roman" w:hAnsi="Times New Roman"/>
          <w:iCs/>
        </w:rPr>
        <w:t>(terutama</w:t>
      </w:r>
      <w:r w:rsidRPr="00E739D5">
        <w:rPr>
          <w:rFonts w:ascii="Times New Roman" w:hAnsi="Times New Roman"/>
          <w:iCs/>
          <w:spacing w:val="-14"/>
        </w:rPr>
        <w:t xml:space="preserve"> </w:t>
      </w:r>
      <w:r w:rsidRPr="00E739D5">
        <w:rPr>
          <w:rFonts w:ascii="Times New Roman" w:hAnsi="Times New Roman"/>
          <w:iCs/>
        </w:rPr>
        <w:t>lulusan SMP</w:t>
      </w:r>
      <w:r w:rsidRPr="00E739D5">
        <w:rPr>
          <w:rFonts w:ascii="Times New Roman" w:hAnsi="Times New Roman"/>
          <w:iCs/>
          <w:spacing w:val="-15"/>
        </w:rPr>
        <w:t xml:space="preserve"> </w:t>
      </w:r>
      <w:r w:rsidRPr="00E739D5">
        <w:rPr>
          <w:rFonts w:ascii="Times New Roman" w:hAnsi="Times New Roman"/>
          <w:iCs/>
        </w:rPr>
        <w:t>yang</w:t>
      </w:r>
      <w:r w:rsidRPr="00E739D5">
        <w:rPr>
          <w:rFonts w:ascii="Times New Roman" w:hAnsi="Times New Roman"/>
          <w:iCs/>
          <w:spacing w:val="-13"/>
        </w:rPr>
        <w:t xml:space="preserve"> </w:t>
      </w:r>
      <w:r w:rsidRPr="00E739D5">
        <w:rPr>
          <w:rFonts w:ascii="Times New Roman" w:hAnsi="Times New Roman"/>
          <w:iCs/>
        </w:rPr>
        <w:t>mendominasi</w:t>
      </w:r>
      <w:r w:rsidRPr="00E739D5">
        <w:rPr>
          <w:rFonts w:ascii="Times New Roman" w:hAnsi="Times New Roman"/>
          <w:iCs/>
          <w:spacing w:val="23"/>
        </w:rPr>
        <w:t xml:space="preserve"> </w:t>
      </w:r>
      <w:r w:rsidRPr="00E739D5">
        <w:rPr>
          <w:rFonts w:ascii="Times New Roman" w:hAnsi="Times New Roman"/>
          <w:iCs/>
        </w:rPr>
        <w:t>angka</w:t>
      </w:r>
      <w:r w:rsidRPr="00E739D5">
        <w:rPr>
          <w:rFonts w:ascii="Times New Roman" w:hAnsi="Times New Roman"/>
          <w:iCs/>
          <w:spacing w:val="-14"/>
        </w:rPr>
        <w:t xml:space="preserve"> </w:t>
      </w:r>
      <w:r w:rsidRPr="00E739D5">
        <w:rPr>
          <w:rFonts w:ascii="Times New Roman" w:hAnsi="Times New Roman"/>
          <w:iCs/>
        </w:rPr>
        <w:t>pengangguran)</w:t>
      </w:r>
      <w:r w:rsidRPr="00E739D5">
        <w:rPr>
          <w:rFonts w:ascii="Times New Roman" w:hAnsi="Times New Roman"/>
          <w:iCs/>
          <w:spacing w:val="14"/>
        </w:rPr>
        <w:t xml:space="preserve"> </w:t>
      </w:r>
      <w:r w:rsidRPr="00E739D5">
        <w:rPr>
          <w:rFonts w:ascii="Times New Roman" w:hAnsi="Times New Roman"/>
          <w:iCs/>
        </w:rPr>
        <w:t>dengan</w:t>
      </w:r>
      <w:r w:rsidRPr="00E739D5">
        <w:rPr>
          <w:rFonts w:ascii="Times New Roman" w:hAnsi="Times New Roman"/>
          <w:iCs/>
          <w:spacing w:val="-13"/>
        </w:rPr>
        <w:t xml:space="preserve"> </w:t>
      </w:r>
      <w:r w:rsidRPr="00E739D5">
        <w:rPr>
          <w:rFonts w:ascii="Times New Roman" w:hAnsi="Times New Roman"/>
          <w:iCs/>
        </w:rPr>
        <w:t xml:space="preserve">kebutuhan </w:t>
      </w:r>
      <w:r w:rsidRPr="00E739D5">
        <w:rPr>
          <w:rFonts w:ascii="Times New Roman" w:hAnsi="Times New Roman"/>
          <w:iCs/>
          <w:spacing w:val="-2"/>
        </w:rPr>
        <w:t>industri.</w:t>
      </w:r>
    </w:p>
    <w:p w14:paraId="1D2D11AA" w14:textId="77777777" w:rsidR="00E739D5" w:rsidRDefault="004E200B" w:rsidP="00E739D5">
      <w:pPr>
        <w:pStyle w:val="Heading3"/>
        <w:spacing w:before="125" w:line="362" w:lineRule="auto"/>
        <w:ind w:left="1800" w:firstLine="0"/>
        <w:jc w:val="both"/>
        <w:rPr>
          <w:rFonts w:ascii="Times New Roman" w:hAnsi="Times New Roman"/>
          <w:iCs/>
        </w:rPr>
      </w:pPr>
      <w:r w:rsidRPr="00E739D5">
        <w:rPr>
          <w:rFonts w:ascii="Times New Roman" w:hAnsi="Times New Roman"/>
          <w:b/>
          <w:iCs/>
        </w:rPr>
        <w:t>Dampak Faktor Eksternal:</w:t>
      </w:r>
      <w:r w:rsidRPr="00E739D5">
        <w:rPr>
          <w:rFonts w:ascii="Times New Roman" w:hAnsi="Times New Roman"/>
          <w:b/>
          <w:iCs/>
          <w:spacing w:val="-1"/>
        </w:rPr>
        <w:t xml:space="preserve"> </w:t>
      </w:r>
      <w:r w:rsidRPr="00E739D5">
        <w:rPr>
          <w:rFonts w:ascii="Times New Roman" w:hAnsi="Times New Roman"/>
          <w:iCs/>
        </w:rPr>
        <w:t>Efisiensi anggaran pemerintah pusat dan dampak kondisi ekonomi makro (seperti pertumbuhan ekonomi, inflasi, dan investasi) turut mempengaruhi ketersediaan lapangan kerja di sektor lokal,</w:t>
      </w:r>
      <w:r w:rsidRPr="00E739D5">
        <w:rPr>
          <w:rFonts w:ascii="Times New Roman" w:hAnsi="Times New Roman"/>
          <w:iCs/>
          <w:spacing w:val="40"/>
        </w:rPr>
        <w:t xml:space="preserve"> </w:t>
      </w:r>
      <w:r w:rsidRPr="00E739D5">
        <w:rPr>
          <w:rFonts w:ascii="Times New Roman" w:hAnsi="Times New Roman"/>
          <w:iCs/>
        </w:rPr>
        <w:t>termasuk</w:t>
      </w:r>
      <w:r w:rsidRPr="00E739D5">
        <w:rPr>
          <w:rFonts w:ascii="Times New Roman" w:hAnsi="Times New Roman"/>
          <w:iCs/>
          <w:spacing w:val="-7"/>
        </w:rPr>
        <w:t xml:space="preserve"> </w:t>
      </w:r>
      <w:r w:rsidRPr="00E739D5">
        <w:rPr>
          <w:rFonts w:ascii="Times New Roman" w:hAnsi="Times New Roman"/>
          <w:iCs/>
        </w:rPr>
        <w:t>pariwisata.</w:t>
      </w:r>
    </w:p>
    <w:p w14:paraId="650B6120" w14:textId="77777777" w:rsidR="004E200B" w:rsidRPr="00E739D5" w:rsidRDefault="004E200B" w:rsidP="00E739D5">
      <w:pPr>
        <w:pStyle w:val="Heading3"/>
        <w:spacing w:before="125" w:line="362" w:lineRule="auto"/>
        <w:ind w:left="1800" w:firstLine="0"/>
        <w:jc w:val="both"/>
        <w:rPr>
          <w:rFonts w:ascii="Times New Roman" w:hAnsi="Times New Roman"/>
          <w:iCs/>
        </w:rPr>
      </w:pPr>
      <w:r w:rsidRPr="00E739D5">
        <w:rPr>
          <w:rFonts w:ascii="Times New Roman" w:hAnsi="Times New Roman"/>
          <w:b/>
          <w:iCs/>
        </w:rPr>
        <w:t>Peran</w:t>
      </w:r>
      <w:r w:rsidRPr="00E739D5">
        <w:rPr>
          <w:rFonts w:ascii="Times New Roman" w:hAnsi="Times New Roman"/>
          <w:b/>
          <w:iCs/>
          <w:spacing w:val="-15"/>
        </w:rPr>
        <w:t xml:space="preserve"> </w:t>
      </w:r>
      <w:r w:rsidRPr="00E739D5">
        <w:rPr>
          <w:rFonts w:ascii="Times New Roman" w:hAnsi="Times New Roman"/>
          <w:b/>
          <w:iCs/>
        </w:rPr>
        <w:t>Sektor</w:t>
      </w:r>
      <w:r w:rsidRPr="00E739D5">
        <w:rPr>
          <w:rFonts w:ascii="Times New Roman" w:hAnsi="Times New Roman"/>
          <w:b/>
          <w:iCs/>
          <w:spacing w:val="-15"/>
        </w:rPr>
        <w:t xml:space="preserve"> </w:t>
      </w:r>
      <w:r w:rsidRPr="00E739D5">
        <w:rPr>
          <w:rFonts w:ascii="Times New Roman" w:hAnsi="Times New Roman"/>
          <w:b/>
          <w:iCs/>
        </w:rPr>
        <w:t>Informal:</w:t>
      </w:r>
      <w:r w:rsidRPr="00E739D5">
        <w:rPr>
          <w:rFonts w:ascii="Times New Roman" w:hAnsi="Times New Roman"/>
          <w:b/>
          <w:iCs/>
          <w:spacing w:val="-15"/>
        </w:rPr>
        <w:t xml:space="preserve"> </w:t>
      </w:r>
      <w:r w:rsidRPr="00E739D5">
        <w:rPr>
          <w:rFonts w:ascii="Times New Roman" w:hAnsi="Times New Roman"/>
          <w:iCs/>
        </w:rPr>
        <w:t>Sektor</w:t>
      </w:r>
      <w:r w:rsidRPr="00E739D5">
        <w:rPr>
          <w:rFonts w:ascii="Times New Roman" w:hAnsi="Times New Roman"/>
          <w:iCs/>
          <w:spacing w:val="-15"/>
        </w:rPr>
        <w:t xml:space="preserve"> </w:t>
      </w:r>
      <w:r w:rsidRPr="00E739D5">
        <w:rPr>
          <w:rFonts w:ascii="Times New Roman" w:hAnsi="Times New Roman"/>
          <w:iCs/>
        </w:rPr>
        <w:t>informal,</w:t>
      </w:r>
      <w:r w:rsidRPr="00E739D5">
        <w:rPr>
          <w:rFonts w:ascii="Times New Roman" w:hAnsi="Times New Roman"/>
          <w:iCs/>
          <w:spacing w:val="-15"/>
        </w:rPr>
        <w:t xml:space="preserve"> </w:t>
      </w:r>
      <w:r w:rsidRPr="00E739D5">
        <w:rPr>
          <w:rFonts w:ascii="Times New Roman" w:hAnsi="Times New Roman"/>
          <w:iCs/>
        </w:rPr>
        <w:t>seperti</w:t>
      </w:r>
      <w:r w:rsidRPr="00E739D5">
        <w:rPr>
          <w:rFonts w:ascii="Times New Roman" w:hAnsi="Times New Roman"/>
          <w:iCs/>
          <w:spacing w:val="-15"/>
        </w:rPr>
        <w:t xml:space="preserve"> </w:t>
      </w:r>
      <w:r w:rsidRPr="00E739D5">
        <w:rPr>
          <w:rFonts w:ascii="Times New Roman" w:hAnsi="Times New Roman"/>
          <w:iCs/>
        </w:rPr>
        <w:t>UMKM,</w:t>
      </w:r>
      <w:r w:rsidRPr="00E739D5">
        <w:rPr>
          <w:rFonts w:ascii="Times New Roman" w:hAnsi="Times New Roman"/>
          <w:iCs/>
          <w:spacing w:val="-15"/>
        </w:rPr>
        <w:t xml:space="preserve"> </w:t>
      </w:r>
      <w:r w:rsidRPr="00E739D5">
        <w:rPr>
          <w:rFonts w:ascii="Times New Roman" w:hAnsi="Times New Roman"/>
          <w:iCs/>
        </w:rPr>
        <w:t>menjadi</w:t>
      </w:r>
      <w:r w:rsidRPr="00E739D5">
        <w:rPr>
          <w:rFonts w:ascii="Times New Roman" w:hAnsi="Times New Roman"/>
          <w:iCs/>
          <w:spacing w:val="-15"/>
        </w:rPr>
        <w:t xml:space="preserve"> </w:t>
      </w:r>
      <w:r w:rsidRPr="00E739D5">
        <w:rPr>
          <w:rFonts w:ascii="Times New Roman" w:hAnsi="Times New Roman"/>
          <w:iCs/>
        </w:rPr>
        <w:t>tumpuan</w:t>
      </w:r>
      <w:r w:rsidRPr="00E739D5">
        <w:rPr>
          <w:rFonts w:ascii="Times New Roman" w:hAnsi="Times New Roman"/>
          <w:iCs/>
          <w:spacing w:val="-15"/>
        </w:rPr>
        <w:t xml:space="preserve"> </w:t>
      </w:r>
      <w:r w:rsidRPr="00E739D5">
        <w:rPr>
          <w:rFonts w:ascii="Times New Roman" w:hAnsi="Times New Roman"/>
          <w:iCs/>
        </w:rPr>
        <w:t>bagi</w:t>
      </w:r>
      <w:r w:rsidRPr="00E739D5">
        <w:rPr>
          <w:rFonts w:ascii="Times New Roman" w:hAnsi="Times New Roman"/>
          <w:iCs/>
          <w:spacing w:val="-15"/>
        </w:rPr>
        <w:t xml:space="preserve"> </w:t>
      </w:r>
      <w:r w:rsidRPr="00E739D5">
        <w:rPr>
          <w:rFonts w:ascii="Times New Roman" w:hAnsi="Times New Roman"/>
          <w:iCs/>
        </w:rPr>
        <w:t>sebagian penduduk, namun data</w:t>
      </w:r>
      <w:r w:rsidRPr="00E739D5">
        <w:rPr>
          <w:rFonts w:ascii="Times New Roman" w:hAnsi="Times New Roman"/>
          <w:iCs/>
          <w:spacing w:val="-3"/>
        </w:rPr>
        <w:t xml:space="preserve"> </w:t>
      </w:r>
      <w:r w:rsidRPr="00E739D5">
        <w:rPr>
          <w:rFonts w:ascii="Times New Roman" w:hAnsi="Times New Roman"/>
          <w:iCs/>
        </w:rPr>
        <w:t>pengangguran terbuka belum sepenuhnya mencerminkan kondisi riil di sektor ini.</w:t>
      </w:r>
    </w:p>
    <w:p w14:paraId="0099F593" w14:textId="77777777" w:rsidR="000737C8" w:rsidRPr="0087463F" w:rsidRDefault="004E200B" w:rsidP="00E739D5">
      <w:pPr>
        <w:pStyle w:val="BodyText"/>
        <w:spacing w:line="360" w:lineRule="auto"/>
        <w:ind w:left="1843" w:firstLine="560"/>
        <w:jc w:val="both"/>
        <w:rPr>
          <w:rFonts w:ascii="Times New Roman" w:hAnsi="Times New Roman"/>
          <w:i w:val="0"/>
          <w:iCs/>
          <w:sz w:val="24"/>
          <w:szCs w:val="24"/>
        </w:rPr>
      </w:pPr>
      <w:r w:rsidRPr="0087463F">
        <w:rPr>
          <w:rFonts w:ascii="Times New Roman" w:hAnsi="Times New Roman"/>
          <w:i w:val="0"/>
          <w:iCs/>
          <w:sz w:val="24"/>
          <w:szCs w:val="24"/>
        </w:rPr>
        <w:t>Tingkat</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pengangguran</w:t>
      </w:r>
      <w:r w:rsidRPr="0087463F">
        <w:rPr>
          <w:rFonts w:ascii="Times New Roman" w:hAnsi="Times New Roman"/>
          <w:i w:val="0"/>
          <w:iCs/>
          <w:spacing w:val="-12"/>
          <w:sz w:val="24"/>
          <w:szCs w:val="24"/>
        </w:rPr>
        <w:t xml:space="preserve"> </w:t>
      </w:r>
      <w:r w:rsidRPr="0087463F">
        <w:rPr>
          <w:rFonts w:ascii="Times New Roman" w:hAnsi="Times New Roman"/>
          <w:i w:val="0"/>
          <w:iCs/>
          <w:sz w:val="24"/>
          <w:szCs w:val="24"/>
        </w:rPr>
        <w:t>terbuka</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di</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Kabupaten Sumedang mengalami fluktuasi, dengan</w:t>
      </w:r>
      <w:r w:rsidRPr="0087463F">
        <w:rPr>
          <w:rFonts w:ascii="Times New Roman" w:hAnsi="Times New Roman"/>
          <w:i w:val="0"/>
          <w:iCs/>
          <w:spacing w:val="-14"/>
          <w:sz w:val="24"/>
          <w:szCs w:val="24"/>
        </w:rPr>
        <w:t xml:space="preserve"> </w:t>
      </w:r>
      <w:r w:rsidRPr="0087463F">
        <w:rPr>
          <w:rFonts w:ascii="Times New Roman" w:hAnsi="Times New Roman"/>
          <w:i w:val="0"/>
          <w:iCs/>
          <w:sz w:val="24"/>
          <w:szCs w:val="24"/>
        </w:rPr>
        <w:t>data</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terbaru</w:t>
      </w:r>
      <w:r w:rsidRPr="0087463F">
        <w:rPr>
          <w:rFonts w:ascii="Times New Roman" w:hAnsi="Times New Roman"/>
          <w:i w:val="0"/>
          <w:iCs/>
          <w:spacing w:val="-15"/>
          <w:sz w:val="24"/>
          <w:szCs w:val="24"/>
        </w:rPr>
        <w:t xml:space="preserve"> </w:t>
      </w:r>
      <w:r w:rsidR="000737C8" w:rsidRPr="0087463F">
        <w:rPr>
          <w:rFonts w:ascii="Times New Roman" w:hAnsi="Times New Roman"/>
          <w:i w:val="0"/>
          <w:iCs/>
          <w:sz w:val="24"/>
          <w:szCs w:val="24"/>
        </w:rPr>
        <w:t>dari Tahun 2025</w:t>
      </w:r>
      <w:r w:rsidRPr="0087463F">
        <w:rPr>
          <w:rFonts w:ascii="Times New Roman" w:hAnsi="Times New Roman"/>
          <w:i w:val="0"/>
          <w:iCs/>
          <w:sz w:val="24"/>
          <w:szCs w:val="24"/>
        </w:rPr>
        <w:t xml:space="preserve"> menunjukkan</w:t>
      </w:r>
      <w:r w:rsidRPr="0087463F">
        <w:rPr>
          <w:rFonts w:ascii="Times New Roman" w:hAnsi="Times New Roman"/>
          <w:i w:val="0"/>
          <w:iCs/>
          <w:spacing w:val="37"/>
          <w:sz w:val="24"/>
          <w:szCs w:val="24"/>
        </w:rPr>
        <w:t xml:space="preserve"> </w:t>
      </w:r>
      <w:r w:rsidR="000737C8" w:rsidRPr="0087463F">
        <w:rPr>
          <w:rFonts w:ascii="Times New Roman" w:hAnsi="Times New Roman"/>
          <w:i w:val="0"/>
          <w:iCs/>
          <w:sz w:val="24"/>
          <w:szCs w:val="24"/>
        </w:rPr>
        <w:t>angka 6.08 %.</w:t>
      </w:r>
    </w:p>
    <w:p w14:paraId="2D6EBFED" w14:textId="77777777" w:rsidR="00E739D5" w:rsidRPr="0087463F" w:rsidRDefault="004E200B" w:rsidP="000737C8">
      <w:pPr>
        <w:pStyle w:val="BodyText"/>
        <w:spacing w:line="360" w:lineRule="auto"/>
        <w:ind w:left="1843" w:firstLine="0"/>
        <w:jc w:val="both"/>
        <w:rPr>
          <w:rFonts w:ascii="Times New Roman" w:hAnsi="Times New Roman"/>
          <w:i w:val="0"/>
          <w:iCs/>
          <w:spacing w:val="-4"/>
          <w:sz w:val="24"/>
          <w:szCs w:val="24"/>
        </w:rPr>
      </w:pPr>
      <w:r w:rsidRPr="0087463F">
        <w:rPr>
          <w:rFonts w:ascii="Times New Roman" w:hAnsi="Times New Roman"/>
          <w:i w:val="0"/>
          <w:iCs/>
          <w:sz w:val="24"/>
          <w:szCs w:val="24"/>
        </w:rPr>
        <w:t>Meskipun ada</w:t>
      </w:r>
      <w:r w:rsidRPr="0087463F">
        <w:rPr>
          <w:rFonts w:ascii="Times New Roman" w:hAnsi="Times New Roman"/>
          <w:i w:val="0"/>
          <w:iCs/>
          <w:spacing w:val="-11"/>
          <w:sz w:val="24"/>
          <w:szCs w:val="24"/>
        </w:rPr>
        <w:t xml:space="preserve"> </w:t>
      </w:r>
      <w:r w:rsidRPr="0087463F">
        <w:rPr>
          <w:rFonts w:ascii="Times New Roman" w:hAnsi="Times New Roman"/>
          <w:i w:val="0"/>
          <w:iCs/>
          <w:sz w:val="24"/>
          <w:szCs w:val="24"/>
        </w:rPr>
        <w:t>tren</w:t>
      </w:r>
      <w:r w:rsidRPr="0087463F">
        <w:rPr>
          <w:rFonts w:ascii="Times New Roman" w:hAnsi="Times New Roman"/>
          <w:i w:val="0"/>
          <w:iCs/>
          <w:spacing w:val="-9"/>
          <w:sz w:val="24"/>
          <w:szCs w:val="24"/>
        </w:rPr>
        <w:t xml:space="preserve"> </w:t>
      </w:r>
      <w:r w:rsidRPr="0087463F">
        <w:rPr>
          <w:rFonts w:ascii="Times New Roman" w:hAnsi="Times New Roman"/>
          <w:i w:val="0"/>
          <w:iCs/>
          <w:sz w:val="24"/>
          <w:szCs w:val="24"/>
        </w:rPr>
        <w:t>penurunan sejak</w:t>
      </w:r>
      <w:r w:rsidRPr="0087463F">
        <w:rPr>
          <w:rFonts w:ascii="Times New Roman" w:hAnsi="Times New Roman"/>
          <w:i w:val="0"/>
          <w:iCs/>
          <w:spacing w:val="-9"/>
          <w:sz w:val="24"/>
          <w:szCs w:val="24"/>
        </w:rPr>
        <w:t xml:space="preserve"> </w:t>
      </w:r>
      <w:r w:rsidRPr="0087463F">
        <w:rPr>
          <w:rFonts w:ascii="Times New Roman" w:hAnsi="Times New Roman"/>
          <w:i w:val="0"/>
          <w:iCs/>
          <w:sz w:val="24"/>
          <w:szCs w:val="24"/>
        </w:rPr>
        <w:t>puncak pandemi, angka ini masih tergolong tinggi dan menjadi tantangan serius bagi pemerintah kabupaten. Beberapa</w:t>
      </w:r>
      <w:r w:rsidR="000737C8" w:rsidRPr="0087463F">
        <w:rPr>
          <w:rFonts w:ascii="Times New Roman" w:hAnsi="Times New Roman"/>
          <w:i w:val="0"/>
          <w:iCs/>
          <w:sz w:val="24"/>
          <w:szCs w:val="24"/>
        </w:rPr>
        <w:t xml:space="preserve"> sumber menyebutkan </w:t>
      </w:r>
      <w:r w:rsidRPr="0087463F">
        <w:rPr>
          <w:rFonts w:ascii="Times New Roman" w:hAnsi="Times New Roman"/>
          <w:i w:val="0"/>
          <w:iCs/>
          <w:sz w:val="24"/>
          <w:szCs w:val="24"/>
        </w:rPr>
        <w:t>warga</w:t>
      </w:r>
      <w:r w:rsidRPr="0087463F">
        <w:rPr>
          <w:rFonts w:ascii="Times New Roman" w:hAnsi="Times New Roman"/>
          <w:i w:val="0"/>
          <w:iCs/>
          <w:spacing w:val="-8"/>
          <w:sz w:val="24"/>
          <w:szCs w:val="24"/>
        </w:rPr>
        <w:t xml:space="preserve"> </w:t>
      </w:r>
      <w:r w:rsidRPr="0087463F">
        <w:rPr>
          <w:rFonts w:ascii="Times New Roman" w:hAnsi="Times New Roman"/>
          <w:i w:val="0"/>
          <w:iCs/>
          <w:sz w:val="24"/>
          <w:szCs w:val="24"/>
        </w:rPr>
        <w:t>masih menganggur</w:t>
      </w:r>
      <w:r w:rsidRPr="0087463F">
        <w:rPr>
          <w:rFonts w:ascii="Times New Roman" w:hAnsi="Times New Roman"/>
          <w:i w:val="0"/>
          <w:iCs/>
          <w:spacing w:val="36"/>
          <w:sz w:val="24"/>
          <w:szCs w:val="24"/>
        </w:rPr>
        <w:t xml:space="preserve"> </w:t>
      </w:r>
      <w:r w:rsidRPr="0087463F">
        <w:rPr>
          <w:rFonts w:ascii="Times New Roman" w:hAnsi="Times New Roman"/>
          <w:i w:val="0"/>
          <w:iCs/>
          <w:sz w:val="24"/>
          <w:szCs w:val="24"/>
        </w:rPr>
        <w:t>dari</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total</w:t>
      </w:r>
      <w:r w:rsidRPr="0087463F">
        <w:rPr>
          <w:rFonts w:ascii="Times New Roman" w:hAnsi="Times New Roman"/>
          <w:i w:val="0"/>
          <w:iCs/>
          <w:spacing w:val="-2"/>
          <w:sz w:val="24"/>
          <w:szCs w:val="24"/>
        </w:rPr>
        <w:t xml:space="preserve"> </w:t>
      </w:r>
      <w:r w:rsidRPr="0087463F">
        <w:rPr>
          <w:rFonts w:ascii="Times New Roman" w:hAnsi="Times New Roman"/>
          <w:i w:val="0"/>
          <w:iCs/>
          <w:sz w:val="24"/>
          <w:szCs w:val="24"/>
        </w:rPr>
        <w:t>angkatan kerja, dengan berbagai</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faktor</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seperti</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rendahnya</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kesempatan</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kerja</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dan</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kesulitan</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ekonomi</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mempengaruhi</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 xml:space="preserve">kondisi </w:t>
      </w:r>
      <w:r w:rsidRPr="0087463F">
        <w:rPr>
          <w:rFonts w:ascii="Times New Roman" w:hAnsi="Times New Roman"/>
          <w:i w:val="0"/>
          <w:iCs/>
          <w:spacing w:val="-4"/>
          <w:sz w:val="24"/>
          <w:szCs w:val="24"/>
        </w:rPr>
        <w:t>ini.</w:t>
      </w:r>
    </w:p>
    <w:p w14:paraId="0CC5B16E" w14:textId="77777777" w:rsidR="004E200B" w:rsidRDefault="004E200B" w:rsidP="00E739D5">
      <w:pPr>
        <w:pStyle w:val="BodyText"/>
        <w:spacing w:line="360" w:lineRule="auto"/>
        <w:ind w:left="1843" w:firstLine="560"/>
        <w:jc w:val="both"/>
        <w:rPr>
          <w:rFonts w:ascii="Times New Roman" w:hAnsi="Times New Roman"/>
          <w:i w:val="0"/>
          <w:iCs/>
          <w:spacing w:val="-2"/>
          <w:sz w:val="24"/>
          <w:szCs w:val="24"/>
        </w:rPr>
      </w:pPr>
      <w:r w:rsidRPr="0087463F">
        <w:rPr>
          <w:rFonts w:ascii="Times New Roman" w:hAnsi="Times New Roman"/>
          <w:i w:val="0"/>
          <w:iCs/>
          <w:sz w:val="24"/>
          <w:szCs w:val="24"/>
        </w:rPr>
        <w:lastRenderedPageBreak/>
        <w:t>Tren</w:t>
      </w:r>
      <w:r w:rsidRPr="0087463F">
        <w:rPr>
          <w:rFonts w:ascii="Times New Roman" w:hAnsi="Times New Roman"/>
          <w:i w:val="0"/>
          <w:iCs/>
          <w:spacing w:val="-7"/>
          <w:sz w:val="24"/>
          <w:szCs w:val="24"/>
        </w:rPr>
        <w:t xml:space="preserve"> </w:t>
      </w:r>
      <w:r w:rsidRPr="0087463F">
        <w:rPr>
          <w:rFonts w:ascii="Times New Roman" w:hAnsi="Times New Roman"/>
          <w:i w:val="0"/>
          <w:iCs/>
          <w:sz w:val="24"/>
          <w:szCs w:val="24"/>
        </w:rPr>
        <w:t>tingkat pengangguran terbuka di</w:t>
      </w:r>
      <w:r w:rsidRPr="0087463F">
        <w:rPr>
          <w:rFonts w:ascii="Times New Roman" w:hAnsi="Times New Roman"/>
          <w:i w:val="0"/>
          <w:iCs/>
          <w:spacing w:val="-3"/>
          <w:sz w:val="24"/>
          <w:szCs w:val="24"/>
        </w:rPr>
        <w:t xml:space="preserve"> </w:t>
      </w:r>
      <w:r w:rsidRPr="0087463F">
        <w:rPr>
          <w:rFonts w:ascii="Times New Roman" w:hAnsi="Times New Roman"/>
          <w:i w:val="0"/>
          <w:iCs/>
          <w:sz w:val="24"/>
          <w:szCs w:val="24"/>
        </w:rPr>
        <w:t>Kabupaten Sumedang menunjukkan</w:t>
      </w:r>
      <w:r w:rsidRPr="0087463F">
        <w:rPr>
          <w:rFonts w:ascii="Times New Roman" w:hAnsi="Times New Roman"/>
          <w:i w:val="0"/>
          <w:iCs/>
          <w:spacing w:val="40"/>
          <w:sz w:val="24"/>
          <w:szCs w:val="24"/>
        </w:rPr>
        <w:t xml:space="preserve"> </w:t>
      </w:r>
      <w:r w:rsidRPr="0087463F">
        <w:rPr>
          <w:rFonts w:ascii="Times New Roman" w:hAnsi="Times New Roman"/>
          <w:i w:val="0"/>
          <w:iCs/>
          <w:sz w:val="24"/>
          <w:szCs w:val="24"/>
        </w:rPr>
        <w:t>penurunan dari tahun ke tahun, meskipun masih tergolong tinggi.</w:t>
      </w:r>
      <w:r w:rsidRPr="0087463F">
        <w:rPr>
          <w:rFonts w:ascii="Times New Roman" w:hAnsi="Times New Roman"/>
          <w:i w:val="0"/>
          <w:iCs/>
          <w:spacing w:val="32"/>
          <w:sz w:val="24"/>
          <w:szCs w:val="24"/>
        </w:rPr>
        <w:t xml:space="preserve"> </w:t>
      </w:r>
      <w:r w:rsidRPr="0087463F">
        <w:rPr>
          <w:rFonts w:ascii="Times New Roman" w:hAnsi="Times New Roman"/>
          <w:i w:val="0"/>
          <w:iCs/>
          <w:sz w:val="24"/>
          <w:szCs w:val="24"/>
        </w:rPr>
        <w:t>Setelah</w:t>
      </w:r>
      <w:r w:rsidRPr="0087463F">
        <w:rPr>
          <w:rFonts w:ascii="Times New Roman" w:hAnsi="Times New Roman"/>
          <w:i w:val="0"/>
          <w:iCs/>
          <w:spacing w:val="-10"/>
          <w:sz w:val="24"/>
          <w:szCs w:val="24"/>
        </w:rPr>
        <w:t xml:space="preserve"> </w:t>
      </w:r>
      <w:r w:rsidRPr="0087463F">
        <w:rPr>
          <w:rFonts w:ascii="Times New Roman" w:hAnsi="Times New Roman"/>
          <w:i w:val="0"/>
          <w:iCs/>
          <w:sz w:val="24"/>
          <w:szCs w:val="24"/>
        </w:rPr>
        <w:t>mencapai</w:t>
      </w:r>
      <w:r w:rsidRPr="0087463F">
        <w:rPr>
          <w:rFonts w:ascii="Times New Roman" w:hAnsi="Times New Roman"/>
          <w:i w:val="0"/>
          <w:iCs/>
          <w:spacing w:val="-6"/>
          <w:sz w:val="24"/>
          <w:szCs w:val="24"/>
        </w:rPr>
        <w:t xml:space="preserve"> </w:t>
      </w:r>
      <w:r w:rsidRPr="0087463F">
        <w:rPr>
          <w:rFonts w:ascii="Times New Roman" w:hAnsi="Times New Roman"/>
          <w:i w:val="0"/>
          <w:iCs/>
          <w:sz w:val="24"/>
          <w:szCs w:val="24"/>
        </w:rPr>
        <w:t>puncak saat</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pandemi, angka</w:t>
      </w:r>
      <w:r w:rsidRPr="0087463F">
        <w:rPr>
          <w:rFonts w:ascii="Times New Roman" w:hAnsi="Times New Roman"/>
          <w:i w:val="0"/>
          <w:iCs/>
          <w:spacing w:val="-1"/>
          <w:sz w:val="24"/>
          <w:szCs w:val="24"/>
        </w:rPr>
        <w:t xml:space="preserve"> </w:t>
      </w:r>
      <w:r w:rsidRPr="0087463F">
        <w:rPr>
          <w:rFonts w:ascii="Times New Roman" w:hAnsi="Times New Roman"/>
          <w:i w:val="0"/>
          <w:iCs/>
          <w:sz w:val="24"/>
          <w:szCs w:val="24"/>
        </w:rPr>
        <w:t>tersebut berangsur</w:t>
      </w:r>
      <w:r w:rsidRPr="0087463F">
        <w:rPr>
          <w:rFonts w:ascii="Times New Roman" w:hAnsi="Times New Roman"/>
          <w:i w:val="0"/>
          <w:iCs/>
          <w:spacing w:val="-15"/>
          <w:sz w:val="24"/>
          <w:szCs w:val="24"/>
        </w:rPr>
        <w:t xml:space="preserve"> </w:t>
      </w:r>
      <w:r w:rsidR="000737C8" w:rsidRPr="0087463F">
        <w:rPr>
          <w:rFonts w:ascii="Times New Roman" w:hAnsi="Times New Roman"/>
          <w:i w:val="0"/>
          <w:iCs/>
          <w:sz w:val="24"/>
          <w:szCs w:val="24"/>
        </w:rPr>
        <w:t xml:space="preserve">menur. </w:t>
      </w:r>
      <w:r w:rsidRPr="0087463F">
        <w:rPr>
          <w:rFonts w:ascii="Times New Roman" w:hAnsi="Times New Roman"/>
          <w:i w:val="0"/>
          <w:iCs/>
          <w:sz w:val="24"/>
          <w:szCs w:val="24"/>
        </w:rPr>
        <w:t>Tren</w:t>
      </w:r>
      <w:r w:rsidRPr="0087463F">
        <w:rPr>
          <w:rFonts w:ascii="Times New Roman" w:hAnsi="Times New Roman"/>
          <w:i w:val="0"/>
          <w:iCs/>
          <w:spacing w:val="-7"/>
          <w:sz w:val="24"/>
          <w:szCs w:val="24"/>
        </w:rPr>
        <w:t xml:space="preserve"> </w:t>
      </w:r>
      <w:r w:rsidRPr="0087463F">
        <w:rPr>
          <w:rFonts w:ascii="Times New Roman" w:hAnsi="Times New Roman"/>
          <w:i w:val="0"/>
          <w:iCs/>
          <w:sz w:val="24"/>
          <w:szCs w:val="24"/>
        </w:rPr>
        <w:t>penurunan ini berlanjut</w:t>
      </w:r>
      <w:r w:rsidRPr="0087463F">
        <w:rPr>
          <w:rFonts w:ascii="Times New Roman" w:hAnsi="Times New Roman"/>
          <w:i w:val="0"/>
          <w:iCs/>
          <w:spacing w:val="33"/>
          <w:sz w:val="24"/>
          <w:szCs w:val="24"/>
        </w:rPr>
        <w:t xml:space="preserve"> </w:t>
      </w:r>
      <w:r w:rsidRPr="0087463F">
        <w:rPr>
          <w:rFonts w:ascii="Times New Roman" w:hAnsi="Times New Roman"/>
          <w:i w:val="0"/>
          <w:iCs/>
          <w:sz w:val="24"/>
          <w:szCs w:val="24"/>
        </w:rPr>
        <w:t>dengan angka TPT</w:t>
      </w:r>
      <w:r w:rsidRPr="0087463F">
        <w:rPr>
          <w:rFonts w:ascii="Times New Roman" w:hAnsi="Times New Roman"/>
          <w:i w:val="0"/>
          <w:iCs/>
          <w:spacing w:val="-15"/>
          <w:sz w:val="24"/>
          <w:szCs w:val="24"/>
        </w:rPr>
        <w:t xml:space="preserve"> </w:t>
      </w:r>
      <w:r w:rsidR="000737C8" w:rsidRPr="0087463F">
        <w:rPr>
          <w:rFonts w:ascii="Times New Roman" w:hAnsi="Times New Roman"/>
          <w:i w:val="0"/>
          <w:iCs/>
          <w:sz w:val="24"/>
          <w:szCs w:val="24"/>
        </w:rPr>
        <w:t xml:space="preserve">tercatat 6,08% </w:t>
      </w:r>
      <w:r w:rsidRPr="0087463F">
        <w:rPr>
          <w:rFonts w:ascii="Times New Roman" w:hAnsi="Times New Roman"/>
          <w:i w:val="0"/>
          <w:iCs/>
          <w:sz w:val="24"/>
          <w:szCs w:val="24"/>
        </w:rPr>
        <w:t>pada</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tahun</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2024,</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menjadikannya</w:t>
      </w:r>
      <w:r w:rsidRPr="0087463F">
        <w:rPr>
          <w:rFonts w:ascii="Times New Roman" w:hAnsi="Times New Roman"/>
          <w:i w:val="0"/>
          <w:iCs/>
          <w:spacing w:val="27"/>
          <w:sz w:val="24"/>
          <w:szCs w:val="24"/>
        </w:rPr>
        <w:t xml:space="preserve"> </w:t>
      </w:r>
      <w:r w:rsidRPr="0087463F">
        <w:rPr>
          <w:rFonts w:ascii="Times New Roman" w:hAnsi="Times New Roman"/>
          <w:i w:val="0"/>
          <w:iCs/>
          <w:sz w:val="24"/>
          <w:szCs w:val="24"/>
        </w:rPr>
        <w:t>salah</w:t>
      </w:r>
      <w:r w:rsidRPr="0087463F">
        <w:rPr>
          <w:rFonts w:ascii="Times New Roman" w:hAnsi="Times New Roman"/>
          <w:i w:val="0"/>
          <w:iCs/>
          <w:spacing w:val="-12"/>
          <w:sz w:val="24"/>
          <w:szCs w:val="24"/>
        </w:rPr>
        <w:t xml:space="preserve"> </w:t>
      </w:r>
      <w:r w:rsidRPr="0087463F">
        <w:rPr>
          <w:rFonts w:ascii="Times New Roman" w:hAnsi="Times New Roman"/>
          <w:i w:val="0"/>
          <w:iCs/>
          <w:sz w:val="24"/>
          <w:szCs w:val="24"/>
        </w:rPr>
        <w:t>satu</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daerah</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dengan</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pengangguran</w:t>
      </w:r>
      <w:r w:rsidRPr="0087463F">
        <w:rPr>
          <w:rFonts w:ascii="Times New Roman" w:hAnsi="Times New Roman"/>
          <w:i w:val="0"/>
          <w:iCs/>
          <w:spacing w:val="10"/>
          <w:sz w:val="24"/>
          <w:szCs w:val="24"/>
        </w:rPr>
        <w:t xml:space="preserve"> </w:t>
      </w:r>
      <w:r w:rsidRPr="0087463F">
        <w:rPr>
          <w:rFonts w:ascii="Times New Roman" w:hAnsi="Times New Roman"/>
          <w:i w:val="0"/>
          <w:iCs/>
          <w:sz w:val="24"/>
          <w:szCs w:val="24"/>
        </w:rPr>
        <w:t>tertinggi di</w:t>
      </w:r>
      <w:r w:rsidRPr="0087463F">
        <w:rPr>
          <w:rFonts w:ascii="Times New Roman" w:hAnsi="Times New Roman"/>
          <w:i w:val="0"/>
          <w:iCs/>
          <w:spacing w:val="-15"/>
          <w:sz w:val="24"/>
          <w:szCs w:val="24"/>
        </w:rPr>
        <w:t xml:space="preserve"> </w:t>
      </w:r>
      <w:r w:rsidRPr="0087463F">
        <w:rPr>
          <w:rFonts w:ascii="Times New Roman" w:hAnsi="Times New Roman"/>
          <w:i w:val="0"/>
          <w:iCs/>
          <w:sz w:val="24"/>
          <w:szCs w:val="24"/>
        </w:rPr>
        <w:t xml:space="preserve">Jawa </w:t>
      </w:r>
      <w:r w:rsidRPr="0087463F">
        <w:rPr>
          <w:rFonts w:ascii="Times New Roman" w:hAnsi="Times New Roman"/>
          <w:i w:val="0"/>
          <w:iCs/>
          <w:spacing w:val="-2"/>
          <w:sz w:val="24"/>
          <w:szCs w:val="24"/>
        </w:rPr>
        <w:t>Barat.</w:t>
      </w:r>
    </w:p>
    <w:p w14:paraId="17348F22" w14:textId="77777777" w:rsidR="00E739D5" w:rsidRPr="00905752" w:rsidRDefault="00E739D5" w:rsidP="00E739D5">
      <w:pPr>
        <w:pStyle w:val="BodyText"/>
        <w:spacing w:line="360" w:lineRule="auto"/>
        <w:ind w:left="1843" w:firstLine="560"/>
        <w:jc w:val="both"/>
        <w:rPr>
          <w:rFonts w:ascii="Times New Roman" w:hAnsi="Times New Roman"/>
          <w:i w:val="0"/>
          <w:iCs/>
          <w:sz w:val="24"/>
          <w:szCs w:val="24"/>
        </w:rPr>
      </w:pPr>
    </w:p>
    <w:p w14:paraId="5663D617" w14:textId="77777777" w:rsidR="004E200B" w:rsidRPr="00905752" w:rsidRDefault="004E200B" w:rsidP="00933C7C">
      <w:pPr>
        <w:pStyle w:val="Heading3"/>
        <w:numPr>
          <w:ilvl w:val="0"/>
          <w:numId w:val="61"/>
        </w:numPr>
        <w:spacing w:line="360" w:lineRule="auto"/>
        <w:jc w:val="both"/>
        <w:rPr>
          <w:rFonts w:ascii="Times New Roman" w:hAnsi="Times New Roman" w:cs="Times New Roman"/>
          <w:iCs/>
        </w:rPr>
      </w:pPr>
      <w:r w:rsidRPr="00905752">
        <w:rPr>
          <w:rFonts w:ascii="Times New Roman" w:hAnsi="Times New Roman" w:cs="Times New Roman"/>
          <w:iCs/>
        </w:rPr>
        <w:t>Isu</w:t>
      </w:r>
      <w:r w:rsidRPr="00905752">
        <w:rPr>
          <w:rFonts w:ascii="Times New Roman" w:hAnsi="Times New Roman" w:cs="Times New Roman"/>
          <w:iCs/>
          <w:spacing w:val="-18"/>
        </w:rPr>
        <w:t xml:space="preserve"> </w:t>
      </w:r>
      <w:r w:rsidRPr="00905752">
        <w:rPr>
          <w:rFonts w:ascii="Times New Roman" w:hAnsi="Times New Roman" w:cs="Times New Roman"/>
          <w:iCs/>
        </w:rPr>
        <w:t>Strategis</w:t>
      </w:r>
      <w:r w:rsidRPr="00905752">
        <w:rPr>
          <w:rFonts w:ascii="Times New Roman" w:hAnsi="Times New Roman" w:cs="Times New Roman"/>
          <w:iCs/>
          <w:spacing w:val="3"/>
        </w:rPr>
        <w:t xml:space="preserve"> </w:t>
      </w:r>
      <w:r w:rsidRPr="00905752">
        <w:rPr>
          <w:rFonts w:ascii="Times New Roman" w:hAnsi="Times New Roman" w:cs="Times New Roman"/>
          <w:iCs/>
        </w:rPr>
        <w:t>Pembangunan</w:t>
      </w:r>
      <w:r w:rsidRPr="00905752">
        <w:rPr>
          <w:rFonts w:ascii="Times New Roman" w:hAnsi="Times New Roman" w:cs="Times New Roman"/>
          <w:iCs/>
          <w:spacing w:val="-18"/>
        </w:rPr>
        <w:t xml:space="preserve"> </w:t>
      </w:r>
      <w:r w:rsidRPr="00905752">
        <w:rPr>
          <w:rFonts w:ascii="Times New Roman" w:hAnsi="Times New Roman" w:cs="Times New Roman"/>
          <w:iCs/>
          <w:spacing w:val="-2"/>
        </w:rPr>
        <w:t>Keluarga</w:t>
      </w:r>
    </w:p>
    <w:p w14:paraId="4F192488" w14:textId="77777777" w:rsidR="001E1921" w:rsidRDefault="004E200B" w:rsidP="001E1921">
      <w:pPr>
        <w:pStyle w:val="BodyText"/>
        <w:spacing w:line="360" w:lineRule="auto"/>
        <w:ind w:left="1843" w:firstLine="567"/>
        <w:jc w:val="both"/>
        <w:rPr>
          <w:rFonts w:ascii="Times New Roman" w:hAnsi="Times New Roman"/>
          <w:i w:val="0"/>
          <w:iCs/>
          <w:sz w:val="24"/>
          <w:szCs w:val="24"/>
        </w:rPr>
      </w:pPr>
      <w:r w:rsidRPr="00905752">
        <w:rPr>
          <w:rFonts w:ascii="Times New Roman" w:hAnsi="Times New Roman"/>
          <w:i w:val="0"/>
          <w:iCs/>
          <w:sz w:val="24"/>
          <w:szCs w:val="24"/>
        </w:rPr>
        <w:t>RPJMD K</w:t>
      </w:r>
      <w:r>
        <w:rPr>
          <w:rFonts w:ascii="Times New Roman" w:hAnsi="Times New Roman"/>
          <w:i w:val="0"/>
          <w:iCs/>
          <w:sz w:val="24"/>
          <w:szCs w:val="24"/>
        </w:rPr>
        <w:t>abupaten Sumedang</w:t>
      </w:r>
      <w:r w:rsidRPr="00905752">
        <w:rPr>
          <w:rFonts w:ascii="Times New Roman" w:hAnsi="Times New Roman"/>
          <w:i w:val="0"/>
          <w:iCs/>
          <w:sz w:val="24"/>
          <w:szCs w:val="24"/>
        </w:rPr>
        <w:t xml:space="preserve"> tahun 2025-2029 menetapkan isu strategis terkait dengan tujuan Pembangunan Keluarga dari GDPK adalah menciptakan keluarga berkualitas tinggi yang mengacu pada peningkatan kualitas hidup di tingkat kota melalui perencanaan</w:t>
      </w:r>
      <w:r w:rsidRPr="00905752">
        <w:rPr>
          <w:rFonts w:ascii="Times New Roman" w:hAnsi="Times New Roman"/>
          <w:i w:val="0"/>
          <w:iCs/>
          <w:spacing w:val="-7"/>
          <w:sz w:val="24"/>
          <w:szCs w:val="24"/>
        </w:rPr>
        <w:t xml:space="preserve"> </w:t>
      </w:r>
      <w:r w:rsidRPr="00905752">
        <w:rPr>
          <w:rFonts w:ascii="Times New Roman" w:hAnsi="Times New Roman"/>
          <w:i w:val="0"/>
          <w:iCs/>
          <w:sz w:val="24"/>
          <w:szCs w:val="24"/>
        </w:rPr>
        <w:t>kependudukan, keluarga</w:t>
      </w:r>
      <w:r w:rsidRPr="00905752">
        <w:rPr>
          <w:rFonts w:ascii="Times New Roman" w:hAnsi="Times New Roman"/>
          <w:i w:val="0"/>
          <w:iCs/>
          <w:spacing w:val="-15"/>
          <w:sz w:val="24"/>
          <w:szCs w:val="24"/>
        </w:rPr>
        <w:t xml:space="preserve"> </w:t>
      </w:r>
      <w:r w:rsidRPr="00905752">
        <w:rPr>
          <w:rFonts w:ascii="Times New Roman" w:hAnsi="Times New Roman"/>
          <w:i w:val="0"/>
          <w:iCs/>
          <w:sz w:val="24"/>
          <w:szCs w:val="24"/>
        </w:rPr>
        <w:t>berencana,</w:t>
      </w:r>
      <w:r w:rsidRPr="00905752">
        <w:rPr>
          <w:rFonts w:ascii="Times New Roman" w:hAnsi="Times New Roman"/>
          <w:i w:val="0"/>
          <w:iCs/>
          <w:spacing w:val="-15"/>
          <w:sz w:val="24"/>
          <w:szCs w:val="24"/>
        </w:rPr>
        <w:t xml:space="preserve"> </w:t>
      </w:r>
      <w:r w:rsidRPr="00905752">
        <w:rPr>
          <w:rFonts w:ascii="Times New Roman" w:hAnsi="Times New Roman"/>
          <w:i w:val="0"/>
          <w:iCs/>
          <w:sz w:val="24"/>
          <w:szCs w:val="24"/>
        </w:rPr>
        <w:t>pengembangan</w:t>
      </w:r>
      <w:r w:rsidRPr="00905752">
        <w:rPr>
          <w:rFonts w:ascii="Times New Roman" w:hAnsi="Times New Roman"/>
          <w:i w:val="0"/>
          <w:iCs/>
          <w:spacing w:val="-15"/>
          <w:sz w:val="24"/>
          <w:szCs w:val="24"/>
        </w:rPr>
        <w:t xml:space="preserve"> </w:t>
      </w:r>
      <w:r w:rsidRPr="00905752">
        <w:rPr>
          <w:rFonts w:ascii="Times New Roman" w:hAnsi="Times New Roman"/>
          <w:i w:val="0"/>
          <w:iCs/>
          <w:sz w:val="24"/>
          <w:szCs w:val="24"/>
        </w:rPr>
        <w:t>keluarga,</w:t>
      </w:r>
      <w:r w:rsidRPr="00905752">
        <w:rPr>
          <w:rFonts w:ascii="Times New Roman" w:hAnsi="Times New Roman"/>
          <w:i w:val="0"/>
          <w:iCs/>
          <w:spacing w:val="-15"/>
          <w:sz w:val="24"/>
          <w:szCs w:val="24"/>
        </w:rPr>
        <w:t xml:space="preserve"> </w:t>
      </w:r>
      <w:r w:rsidRPr="00905752">
        <w:rPr>
          <w:rFonts w:ascii="Times New Roman" w:hAnsi="Times New Roman"/>
          <w:i w:val="0"/>
          <w:iCs/>
          <w:sz w:val="24"/>
          <w:szCs w:val="24"/>
        </w:rPr>
        <w:t>dan</w:t>
      </w:r>
      <w:r w:rsidRPr="00905752">
        <w:rPr>
          <w:rFonts w:ascii="Times New Roman" w:hAnsi="Times New Roman"/>
          <w:i w:val="0"/>
          <w:iCs/>
          <w:spacing w:val="-15"/>
          <w:sz w:val="24"/>
          <w:szCs w:val="24"/>
        </w:rPr>
        <w:t xml:space="preserve"> </w:t>
      </w:r>
      <w:r w:rsidRPr="00905752">
        <w:rPr>
          <w:rFonts w:ascii="Times New Roman" w:hAnsi="Times New Roman"/>
          <w:i w:val="0"/>
          <w:iCs/>
          <w:sz w:val="24"/>
          <w:szCs w:val="24"/>
        </w:rPr>
        <w:t>pengembangan</w:t>
      </w:r>
      <w:r w:rsidRPr="00905752">
        <w:rPr>
          <w:rFonts w:ascii="Times New Roman" w:hAnsi="Times New Roman"/>
          <w:i w:val="0"/>
          <w:iCs/>
          <w:spacing w:val="-15"/>
          <w:sz w:val="24"/>
          <w:szCs w:val="24"/>
        </w:rPr>
        <w:t xml:space="preserve"> </w:t>
      </w:r>
      <w:r w:rsidRPr="00905752">
        <w:rPr>
          <w:rFonts w:ascii="Times New Roman" w:hAnsi="Times New Roman"/>
          <w:i w:val="0"/>
          <w:iCs/>
          <w:sz w:val="24"/>
          <w:szCs w:val="24"/>
        </w:rPr>
        <w:t>industri.</w:t>
      </w:r>
      <w:r w:rsidRPr="00905752">
        <w:rPr>
          <w:rFonts w:ascii="Times New Roman" w:hAnsi="Times New Roman"/>
          <w:i w:val="0"/>
          <w:iCs/>
          <w:spacing w:val="-15"/>
          <w:sz w:val="24"/>
          <w:szCs w:val="24"/>
        </w:rPr>
        <w:t xml:space="preserve"> </w:t>
      </w:r>
      <w:r w:rsidRPr="00905752">
        <w:rPr>
          <w:rFonts w:ascii="Times New Roman" w:hAnsi="Times New Roman"/>
          <w:i w:val="0"/>
          <w:iCs/>
          <w:sz w:val="24"/>
          <w:szCs w:val="24"/>
        </w:rPr>
        <w:t>Pemenuhan</w:t>
      </w:r>
      <w:r w:rsidRPr="00905752">
        <w:rPr>
          <w:rFonts w:ascii="Times New Roman" w:hAnsi="Times New Roman"/>
          <w:i w:val="0"/>
          <w:iCs/>
          <w:spacing w:val="-15"/>
          <w:sz w:val="24"/>
          <w:szCs w:val="24"/>
        </w:rPr>
        <w:t xml:space="preserve"> </w:t>
      </w:r>
      <w:r w:rsidRPr="00905752">
        <w:rPr>
          <w:rFonts w:ascii="Times New Roman" w:hAnsi="Times New Roman"/>
          <w:i w:val="0"/>
          <w:iCs/>
          <w:sz w:val="24"/>
          <w:szCs w:val="24"/>
        </w:rPr>
        <w:t>jumlah</w:t>
      </w:r>
      <w:r w:rsidRPr="00905752">
        <w:rPr>
          <w:rFonts w:ascii="Times New Roman" w:hAnsi="Times New Roman"/>
          <w:i w:val="0"/>
          <w:iCs/>
          <w:spacing w:val="-15"/>
          <w:sz w:val="24"/>
          <w:szCs w:val="24"/>
        </w:rPr>
        <w:t xml:space="preserve"> </w:t>
      </w:r>
      <w:r w:rsidRPr="00905752">
        <w:rPr>
          <w:rFonts w:ascii="Times New Roman" w:hAnsi="Times New Roman"/>
          <w:i w:val="0"/>
          <w:iCs/>
          <w:sz w:val="24"/>
          <w:szCs w:val="24"/>
        </w:rPr>
        <w:t>dan peningkatan kualitas rumah</w:t>
      </w:r>
      <w:r w:rsidRPr="00905752">
        <w:rPr>
          <w:rFonts w:ascii="Times New Roman" w:hAnsi="Times New Roman"/>
          <w:i w:val="0"/>
          <w:iCs/>
          <w:spacing w:val="-12"/>
          <w:sz w:val="24"/>
          <w:szCs w:val="24"/>
        </w:rPr>
        <w:t xml:space="preserve"> </w:t>
      </w:r>
      <w:r w:rsidRPr="00905752">
        <w:rPr>
          <w:rFonts w:ascii="Times New Roman" w:hAnsi="Times New Roman"/>
          <w:i w:val="0"/>
          <w:iCs/>
          <w:sz w:val="24"/>
          <w:szCs w:val="24"/>
        </w:rPr>
        <w:t>tinggal serta</w:t>
      </w:r>
      <w:r w:rsidRPr="00905752">
        <w:rPr>
          <w:rFonts w:ascii="Times New Roman" w:hAnsi="Times New Roman"/>
          <w:i w:val="0"/>
          <w:iCs/>
          <w:spacing w:val="-15"/>
          <w:sz w:val="24"/>
          <w:szCs w:val="24"/>
        </w:rPr>
        <w:t xml:space="preserve"> </w:t>
      </w:r>
      <w:r w:rsidRPr="00905752">
        <w:rPr>
          <w:rFonts w:ascii="Times New Roman" w:hAnsi="Times New Roman"/>
          <w:i w:val="0"/>
          <w:iCs/>
          <w:sz w:val="24"/>
          <w:szCs w:val="24"/>
        </w:rPr>
        <w:t>lingkungannya</w:t>
      </w:r>
      <w:r w:rsidRPr="00905752">
        <w:rPr>
          <w:rFonts w:ascii="Times New Roman" w:hAnsi="Times New Roman"/>
          <w:i w:val="0"/>
          <w:iCs/>
          <w:spacing w:val="29"/>
          <w:sz w:val="24"/>
          <w:szCs w:val="24"/>
        </w:rPr>
        <w:t xml:space="preserve"> </w:t>
      </w:r>
      <w:r w:rsidRPr="00905752">
        <w:rPr>
          <w:rFonts w:ascii="Times New Roman" w:hAnsi="Times New Roman"/>
          <w:i w:val="0"/>
          <w:iCs/>
          <w:sz w:val="24"/>
          <w:szCs w:val="24"/>
        </w:rPr>
        <w:t>yang</w:t>
      </w:r>
      <w:r w:rsidRPr="00905752">
        <w:rPr>
          <w:rFonts w:ascii="Times New Roman" w:hAnsi="Times New Roman"/>
          <w:i w:val="0"/>
          <w:iCs/>
          <w:spacing w:val="-1"/>
          <w:sz w:val="24"/>
          <w:szCs w:val="24"/>
        </w:rPr>
        <w:t xml:space="preserve"> </w:t>
      </w:r>
      <w:r w:rsidRPr="00905752">
        <w:rPr>
          <w:rFonts w:ascii="Times New Roman" w:hAnsi="Times New Roman"/>
          <w:i w:val="0"/>
          <w:iCs/>
          <w:sz w:val="24"/>
          <w:szCs w:val="24"/>
        </w:rPr>
        <w:t>layak</w:t>
      </w:r>
      <w:r w:rsidRPr="00905752">
        <w:rPr>
          <w:rFonts w:ascii="Times New Roman" w:hAnsi="Times New Roman"/>
          <w:i w:val="0"/>
          <w:iCs/>
          <w:spacing w:val="-12"/>
          <w:sz w:val="24"/>
          <w:szCs w:val="24"/>
        </w:rPr>
        <w:t xml:space="preserve"> </w:t>
      </w:r>
      <w:r w:rsidRPr="00905752">
        <w:rPr>
          <w:rFonts w:ascii="Times New Roman" w:hAnsi="Times New Roman"/>
          <w:i w:val="0"/>
          <w:iCs/>
          <w:sz w:val="24"/>
          <w:szCs w:val="24"/>
        </w:rPr>
        <w:t>huni bagi</w:t>
      </w:r>
      <w:r w:rsidRPr="00905752">
        <w:rPr>
          <w:rFonts w:ascii="Times New Roman" w:hAnsi="Times New Roman"/>
          <w:i w:val="0"/>
          <w:iCs/>
          <w:spacing w:val="-8"/>
          <w:sz w:val="24"/>
          <w:szCs w:val="24"/>
        </w:rPr>
        <w:t xml:space="preserve"> </w:t>
      </w:r>
      <w:r w:rsidRPr="00905752">
        <w:rPr>
          <w:rFonts w:ascii="Times New Roman" w:hAnsi="Times New Roman"/>
          <w:i w:val="0"/>
          <w:iCs/>
          <w:sz w:val="24"/>
          <w:szCs w:val="24"/>
        </w:rPr>
        <w:t>keluarga,</w:t>
      </w:r>
      <w:r w:rsidRPr="00905752">
        <w:rPr>
          <w:rFonts w:ascii="Times New Roman" w:hAnsi="Times New Roman"/>
          <w:i w:val="0"/>
          <w:iCs/>
          <w:spacing w:val="-4"/>
          <w:sz w:val="24"/>
          <w:szCs w:val="24"/>
        </w:rPr>
        <w:t xml:space="preserve"> </w:t>
      </w:r>
      <w:r w:rsidRPr="00905752">
        <w:rPr>
          <w:rFonts w:ascii="Times New Roman" w:hAnsi="Times New Roman"/>
          <w:i w:val="0"/>
          <w:iCs/>
          <w:sz w:val="24"/>
          <w:szCs w:val="24"/>
        </w:rPr>
        <w:t>terutama bagi korban bencana dan korban relokasi. Selanjutnya Dinas Pengendalian Penduduk dan Keluarga</w:t>
      </w:r>
      <w:r w:rsidRPr="00905752">
        <w:rPr>
          <w:rFonts w:ascii="Times New Roman" w:hAnsi="Times New Roman"/>
          <w:i w:val="0"/>
          <w:iCs/>
          <w:spacing w:val="15"/>
          <w:sz w:val="24"/>
          <w:szCs w:val="24"/>
        </w:rPr>
        <w:t xml:space="preserve"> </w:t>
      </w:r>
      <w:r w:rsidRPr="00905752">
        <w:rPr>
          <w:rFonts w:ascii="Times New Roman" w:hAnsi="Times New Roman"/>
          <w:i w:val="0"/>
          <w:iCs/>
          <w:sz w:val="24"/>
          <w:szCs w:val="24"/>
        </w:rPr>
        <w:t>Berencana</w:t>
      </w:r>
      <w:r w:rsidRPr="00905752">
        <w:rPr>
          <w:rFonts w:ascii="Times New Roman" w:hAnsi="Times New Roman"/>
          <w:i w:val="0"/>
          <w:iCs/>
          <w:spacing w:val="-9"/>
          <w:sz w:val="24"/>
          <w:szCs w:val="24"/>
        </w:rPr>
        <w:t xml:space="preserve"> </w:t>
      </w:r>
      <w:r w:rsidR="00E739D5">
        <w:rPr>
          <w:rFonts w:ascii="Times New Roman" w:hAnsi="Times New Roman"/>
          <w:i w:val="0"/>
          <w:iCs/>
          <w:spacing w:val="-9"/>
          <w:sz w:val="24"/>
          <w:szCs w:val="24"/>
        </w:rPr>
        <w:t xml:space="preserve"> Pemberdayaan Perempu</w:t>
      </w:r>
      <w:r>
        <w:rPr>
          <w:rFonts w:ascii="Times New Roman" w:hAnsi="Times New Roman"/>
          <w:i w:val="0"/>
          <w:iCs/>
          <w:spacing w:val="-9"/>
          <w:sz w:val="24"/>
          <w:szCs w:val="24"/>
        </w:rPr>
        <w:t xml:space="preserve">an Perlindungan Anak </w:t>
      </w:r>
      <w:r w:rsidRPr="00905752">
        <w:rPr>
          <w:rFonts w:ascii="Times New Roman" w:hAnsi="Times New Roman"/>
          <w:i w:val="0"/>
          <w:iCs/>
          <w:sz w:val="24"/>
          <w:szCs w:val="24"/>
        </w:rPr>
        <w:t>meneruskan isu strategis</w:t>
      </w:r>
      <w:r w:rsidRPr="00905752">
        <w:rPr>
          <w:rFonts w:ascii="Times New Roman" w:hAnsi="Times New Roman"/>
          <w:i w:val="0"/>
          <w:iCs/>
          <w:spacing w:val="13"/>
          <w:sz w:val="24"/>
          <w:szCs w:val="24"/>
        </w:rPr>
        <w:t xml:space="preserve"> </w:t>
      </w:r>
      <w:r w:rsidRPr="00905752">
        <w:rPr>
          <w:rFonts w:ascii="Times New Roman" w:hAnsi="Times New Roman"/>
          <w:i w:val="0"/>
          <w:iCs/>
          <w:sz w:val="24"/>
          <w:szCs w:val="24"/>
        </w:rPr>
        <w:t>tersebut</w:t>
      </w:r>
      <w:r w:rsidRPr="00905752">
        <w:rPr>
          <w:rFonts w:ascii="Times New Roman" w:hAnsi="Times New Roman"/>
          <w:i w:val="0"/>
          <w:iCs/>
          <w:spacing w:val="-3"/>
          <w:sz w:val="24"/>
          <w:szCs w:val="24"/>
        </w:rPr>
        <w:t xml:space="preserve"> </w:t>
      </w:r>
      <w:r w:rsidRPr="00905752">
        <w:rPr>
          <w:rFonts w:ascii="Times New Roman" w:hAnsi="Times New Roman"/>
          <w:i w:val="0"/>
          <w:iCs/>
          <w:sz w:val="24"/>
          <w:szCs w:val="24"/>
        </w:rPr>
        <w:t>diantaranya</w:t>
      </w:r>
      <w:r w:rsidRPr="00905752">
        <w:rPr>
          <w:rFonts w:ascii="Times New Roman" w:hAnsi="Times New Roman"/>
          <w:i w:val="0"/>
          <w:iCs/>
          <w:spacing w:val="15"/>
          <w:sz w:val="24"/>
          <w:szCs w:val="24"/>
        </w:rPr>
        <w:t xml:space="preserve"> </w:t>
      </w:r>
      <w:r w:rsidRPr="00905752">
        <w:rPr>
          <w:rFonts w:ascii="Times New Roman" w:hAnsi="Times New Roman"/>
          <w:i w:val="0"/>
          <w:iCs/>
          <w:sz w:val="24"/>
          <w:szCs w:val="24"/>
        </w:rPr>
        <w:t>untuk</w:t>
      </w:r>
      <w:r w:rsidRPr="00905752">
        <w:rPr>
          <w:rFonts w:ascii="Times New Roman" w:hAnsi="Times New Roman"/>
          <w:i w:val="0"/>
          <w:iCs/>
          <w:spacing w:val="16"/>
          <w:sz w:val="24"/>
          <w:szCs w:val="24"/>
        </w:rPr>
        <w:t xml:space="preserve"> </w:t>
      </w:r>
      <w:r w:rsidRPr="00905752">
        <w:rPr>
          <w:rFonts w:ascii="Times New Roman" w:hAnsi="Times New Roman"/>
          <w:i w:val="0"/>
          <w:iCs/>
          <w:sz w:val="24"/>
          <w:szCs w:val="24"/>
        </w:rPr>
        <w:t>meningkatkan</w:t>
      </w:r>
      <w:r w:rsidRPr="00905752">
        <w:rPr>
          <w:rFonts w:ascii="Times New Roman" w:hAnsi="Times New Roman"/>
          <w:i w:val="0"/>
          <w:iCs/>
          <w:spacing w:val="40"/>
          <w:sz w:val="24"/>
          <w:szCs w:val="24"/>
        </w:rPr>
        <w:t xml:space="preserve"> </w:t>
      </w:r>
      <w:r w:rsidRPr="00905752">
        <w:rPr>
          <w:rFonts w:ascii="Times New Roman" w:hAnsi="Times New Roman"/>
          <w:i w:val="0"/>
          <w:iCs/>
          <w:sz w:val="24"/>
          <w:szCs w:val="24"/>
        </w:rPr>
        <w:t>kualitas</w:t>
      </w:r>
      <w:r w:rsidR="00E739D5">
        <w:rPr>
          <w:rFonts w:ascii="Times New Roman" w:hAnsi="Times New Roman"/>
          <w:i w:val="0"/>
          <w:iCs/>
          <w:sz w:val="24"/>
          <w:szCs w:val="24"/>
        </w:rPr>
        <w:t xml:space="preserve"> </w:t>
      </w:r>
      <w:r w:rsidRPr="00117148">
        <w:rPr>
          <w:rFonts w:ascii="Times New Roman" w:hAnsi="Times New Roman"/>
          <w:i w:val="0"/>
          <w:iCs/>
          <w:sz w:val="24"/>
          <w:szCs w:val="24"/>
        </w:rPr>
        <w:t>pemuda,</w:t>
      </w:r>
      <w:r w:rsidRPr="00117148">
        <w:rPr>
          <w:rFonts w:ascii="Times New Roman" w:hAnsi="Times New Roman"/>
          <w:i w:val="0"/>
          <w:iCs/>
          <w:spacing w:val="-15"/>
          <w:sz w:val="24"/>
          <w:szCs w:val="24"/>
        </w:rPr>
        <w:t xml:space="preserve"> </w:t>
      </w:r>
      <w:r w:rsidRPr="00117148">
        <w:rPr>
          <w:rFonts w:ascii="Times New Roman" w:hAnsi="Times New Roman"/>
          <w:i w:val="0"/>
          <w:iCs/>
          <w:sz w:val="24"/>
          <w:szCs w:val="24"/>
        </w:rPr>
        <w:t>keluarga dan</w:t>
      </w:r>
      <w:r w:rsidRPr="00117148">
        <w:rPr>
          <w:rFonts w:ascii="Times New Roman" w:hAnsi="Times New Roman"/>
          <w:i w:val="0"/>
          <w:iCs/>
          <w:spacing w:val="-7"/>
          <w:sz w:val="24"/>
          <w:szCs w:val="24"/>
        </w:rPr>
        <w:t xml:space="preserve"> </w:t>
      </w:r>
      <w:r w:rsidRPr="00117148">
        <w:rPr>
          <w:rFonts w:ascii="Times New Roman" w:hAnsi="Times New Roman"/>
          <w:i w:val="0"/>
          <w:iCs/>
          <w:sz w:val="24"/>
          <w:szCs w:val="24"/>
        </w:rPr>
        <w:t>kesetaraan</w:t>
      </w:r>
      <w:r w:rsidRPr="00117148">
        <w:rPr>
          <w:rFonts w:ascii="Times New Roman" w:hAnsi="Times New Roman"/>
          <w:i w:val="0"/>
          <w:iCs/>
          <w:spacing w:val="-15"/>
          <w:sz w:val="24"/>
          <w:szCs w:val="24"/>
        </w:rPr>
        <w:t xml:space="preserve"> </w:t>
      </w:r>
      <w:r w:rsidRPr="00117148">
        <w:rPr>
          <w:rFonts w:ascii="Times New Roman" w:hAnsi="Times New Roman"/>
          <w:i w:val="0"/>
          <w:iCs/>
          <w:sz w:val="24"/>
          <w:szCs w:val="24"/>
        </w:rPr>
        <w:t>gender.</w:t>
      </w:r>
      <w:r w:rsidRPr="00117148">
        <w:rPr>
          <w:rFonts w:ascii="Times New Roman" w:hAnsi="Times New Roman"/>
          <w:i w:val="0"/>
          <w:iCs/>
          <w:spacing w:val="-10"/>
          <w:sz w:val="24"/>
          <w:szCs w:val="24"/>
        </w:rPr>
        <w:t xml:space="preserve"> </w:t>
      </w:r>
      <w:r w:rsidRPr="00117148">
        <w:rPr>
          <w:rFonts w:ascii="Times New Roman" w:hAnsi="Times New Roman"/>
          <w:i w:val="0"/>
          <w:iCs/>
          <w:sz w:val="24"/>
          <w:szCs w:val="24"/>
        </w:rPr>
        <w:t>Isu</w:t>
      </w:r>
      <w:r w:rsidRPr="00117148">
        <w:rPr>
          <w:rFonts w:ascii="Times New Roman" w:hAnsi="Times New Roman"/>
          <w:i w:val="0"/>
          <w:iCs/>
          <w:spacing w:val="-15"/>
          <w:sz w:val="24"/>
          <w:szCs w:val="24"/>
        </w:rPr>
        <w:t xml:space="preserve"> </w:t>
      </w:r>
      <w:r w:rsidRPr="00117148">
        <w:rPr>
          <w:rFonts w:ascii="Times New Roman" w:hAnsi="Times New Roman"/>
          <w:i w:val="0"/>
          <w:iCs/>
          <w:sz w:val="24"/>
          <w:szCs w:val="24"/>
        </w:rPr>
        <w:t>Strategis dalam Pembangunan</w:t>
      </w:r>
      <w:r w:rsidRPr="00117148">
        <w:rPr>
          <w:rFonts w:ascii="Times New Roman" w:hAnsi="Times New Roman"/>
          <w:i w:val="0"/>
          <w:iCs/>
          <w:spacing w:val="-7"/>
          <w:sz w:val="24"/>
          <w:szCs w:val="24"/>
        </w:rPr>
        <w:t xml:space="preserve"> </w:t>
      </w:r>
      <w:r w:rsidRPr="00117148">
        <w:rPr>
          <w:rFonts w:ascii="Times New Roman" w:hAnsi="Times New Roman"/>
          <w:i w:val="0"/>
          <w:iCs/>
          <w:sz w:val="24"/>
          <w:szCs w:val="24"/>
        </w:rPr>
        <w:t>Keluarga dalam Peta Jalan</w:t>
      </w:r>
      <w:r w:rsidRPr="00117148">
        <w:rPr>
          <w:rFonts w:ascii="Times New Roman" w:hAnsi="Times New Roman"/>
          <w:i w:val="0"/>
          <w:iCs/>
          <w:spacing w:val="-15"/>
          <w:sz w:val="24"/>
          <w:szCs w:val="24"/>
        </w:rPr>
        <w:t xml:space="preserve"> </w:t>
      </w:r>
      <w:r w:rsidRPr="00117148">
        <w:rPr>
          <w:rFonts w:ascii="Times New Roman" w:hAnsi="Times New Roman"/>
          <w:i w:val="0"/>
          <w:iCs/>
          <w:sz w:val="24"/>
          <w:szCs w:val="24"/>
        </w:rPr>
        <w:t>Pembangunan</w:t>
      </w:r>
      <w:r w:rsidRPr="00117148">
        <w:rPr>
          <w:rFonts w:ascii="Times New Roman" w:hAnsi="Times New Roman"/>
          <w:i w:val="0"/>
          <w:iCs/>
          <w:spacing w:val="-15"/>
          <w:sz w:val="24"/>
          <w:szCs w:val="24"/>
        </w:rPr>
        <w:t xml:space="preserve"> </w:t>
      </w:r>
      <w:r w:rsidRPr="00117148">
        <w:rPr>
          <w:rFonts w:ascii="Times New Roman" w:hAnsi="Times New Roman"/>
          <w:i w:val="0"/>
          <w:iCs/>
          <w:sz w:val="24"/>
          <w:szCs w:val="24"/>
        </w:rPr>
        <w:t>Kependudukan untuk arahan</w:t>
      </w:r>
      <w:r w:rsidRPr="00117148">
        <w:rPr>
          <w:rFonts w:ascii="Times New Roman" w:hAnsi="Times New Roman"/>
          <w:i w:val="0"/>
          <w:iCs/>
          <w:spacing w:val="-15"/>
          <w:sz w:val="24"/>
          <w:szCs w:val="24"/>
        </w:rPr>
        <w:t xml:space="preserve"> </w:t>
      </w:r>
      <w:r w:rsidRPr="00117148">
        <w:rPr>
          <w:rFonts w:ascii="Times New Roman" w:hAnsi="Times New Roman"/>
          <w:i w:val="0"/>
          <w:iCs/>
          <w:sz w:val="24"/>
          <w:szCs w:val="24"/>
        </w:rPr>
        <w:t>program</w:t>
      </w:r>
      <w:r w:rsidRPr="00117148">
        <w:rPr>
          <w:rFonts w:ascii="Times New Roman" w:hAnsi="Times New Roman"/>
          <w:i w:val="0"/>
          <w:iCs/>
          <w:spacing w:val="-13"/>
          <w:sz w:val="24"/>
          <w:szCs w:val="24"/>
        </w:rPr>
        <w:t xml:space="preserve"> </w:t>
      </w:r>
      <w:r w:rsidRPr="00117148">
        <w:rPr>
          <w:rFonts w:ascii="Times New Roman" w:hAnsi="Times New Roman"/>
          <w:i w:val="0"/>
          <w:iCs/>
          <w:sz w:val="24"/>
          <w:szCs w:val="24"/>
        </w:rPr>
        <w:t>pembangunan keluarga di</w:t>
      </w:r>
      <w:r w:rsidRPr="00117148">
        <w:rPr>
          <w:rFonts w:ascii="Times New Roman" w:hAnsi="Times New Roman"/>
          <w:i w:val="0"/>
          <w:iCs/>
          <w:spacing w:val="-15"/>
          <w:sz w:val="24"/>
          <w:szCs w:val="24"/>
        </w:rPr>
        <w:t xml:space="preserve"> </w:t>
      </w:r>
      <w:r w:rsidRPr="00117148">
        <w:rPr>
          <w:rFonts w:ascii="Times New Roman" w:hAnsi="Times New Roman"/>
          <w:i w:val="0"/>
          <w:iCs/>
          <w:sz w:val="24"/>
          <w:szCs w:val="24"/>
        </w:rPr>
        <w:t>K</w:t>
      </w:r>
      <w:r>
        <w:rPr>
          <w:rFonts w:ascii="Times New Roman" w:hAnsi="Times New Roman"/>
          <w:i w:val="0"/>
          <w:iCs/>
          <w:sz w:val="24"/>
          <w:szCs w:val="24"/>
        </w:rPr>
        <w:t>abupaten Sumedang</w:t>
      </w:r>
      <w:r w:rsidR="001E1921">
        <w:rPr>
          <w:rFonts w:ascii="Times New Roman" w:hAnsi="Times New Roman"/>
          <w:i w:val="0"/>
          <w:iCs/>
          <w:sz w:val="24"/>
          <w:szCs w:val="24"/>
        </w:rPr>
        <w:t xml:space="preserve"> adalah sebagai berikut:</w:t>
      </w:r>
    </w:p>
    <w:p w14:paraId="129B546B" w14:textId="77777777" w:rsidR="001E1921" w:rsidRDefault="004E200B" w:rsidP="001E1921">
      <w:pPr>
        <w:pStyle w:val="BodyText"/>
        <w:spacing w:line="360" w:lineRule="auto"/>
        <w:ind w:left="1843" w:firstLine="567"/>
        <w:jc w:val="both"/>
        <w:rPr>
          <w:rFonts w:ascii="Times New Roman" w:hAnsi="Times New Roman"/>
          <w:i w:val="0"/>
          <w:iCs/>
          <w:color w:val="000000"/>
          <w:spacing w:val="-2"/>
          <w:shd w:val="clear" w:color="auto" w:fill="FFFFFF"/>
        </w:rPr>
      </w:pPr>
      <w:r w:rsidRPr="001E1921">
        <w:rPr>
          <w:rFonts w:ascii="Times New Roman" w:hAnsi="Times New Roman"/>
          <w:i w:val="0"/>
          <w:iCs/>
          <w:color w:val="000000"/>
          <w:shd w:val="clear" w:color="auto" w:fill="FFFFFF"/>
        </w:rPr>
        <w:t>Dalam</w:t>
      </w:r>
      <w:r w:rsidRPr="001E1921">
        <w:rPr>
          <w:rFonts w:ascii="Times New Roman" w:hAnsi="Times New Roman"/>
          <w:i w:val="0"/>
          <w:iCs/>
          <w:color w:val="000000"/>
          <w:spacing w:val="-15"/>
          <w:shd w:val="clear" w:color="auto" w:fill="FFFFFF"/>
        </w:rPr>
        <w:t xml:space="preserve"> </w:t>
      </w:r>
      <w:r w:rsidRPr="001E1921">
        <w:rPr>
          <w:rFonts w:ascii="Times New Roman" w:hAnsi="Times New Roman"/>
          <w:i w:val="0"/>
          <w:iCs/>
          <w:color w:val="000000"/>
          <w:shd w:val="clear" w:color="auto" w:fill="FFFFFF"/>
        </w:rPr>
        <w:t>iBangga</w:t>
      </w:r>
      <w:r w:rsidRPr="001E1921">
        <w:rPr>
          <w:rFonts w:ascii="Times New Roman" w:hAnsi="Times New Roman"/>
          <w:i w:val="0"/>
          <w:iCs/>
          <w:color w:val="000000"/>
          <w:spacing w:val="-15"/>
          <w:shd w:val="clear" w:color="auto" w:fill="FFFFFF"/>
        </w:rPr>
        <w:t xml:space="preserve"> </w:t>
      </w:r>
      <w:r w:rsidRPr="001E1921">
        <w:rPr>
          <w:rFonts w:ascii="Times New Roman" w:hAnsi="Times New Roman"/>
          <w:i w:val="0"/>
          <w:iCs/>
          <w:color w:val="000000"/>
          <w:shd w:val="clear" w:color="auto" w:fill="FFFFFF"/>
        </w:rPr>
        <w:t>masih</w:t>
      </w:r>
      <w:r w:rsidRPr="001E1921">
        <w:rPr>
          <w:rFonts w:ascii="Times New Roman" w:hAnsi="Times New Roman"/>
          <w:i w:val="0"/>
          <w:iCs/>
          <w:color w:val="000000"/>
          <w:spacing w:val="-8"/>
          <w:shd w:val="clear" w:color="auto" w:fill="FFFFFF"/>
        </w:rPr>
        <w:t xml:space="preserve"> </w:t>
      </w:r>
      <w:r w:rsidRPr="001E1921">
        <w:rPr>
          <w:rFonts w:ascii="Times New Roman" w:hAnsi="Times New Roman"/>
          <w:i w:val="0"/>
          <w:iCs/>
          <w:color w:val="000000"/>
          <w:shd w:val="clear" w:color="auto" w:fill="FFFFFF"/>
        </w:rPr>
        <w:t>ditemukan</w:t>
      </w:r>
      <w:r w:rsidRPr="001E1921">
        <w:rPr>
          <w:rFonts w:ascii="Times New Roman" w:hAnsi="Times New Roman"/>
          <w:i w:val="0"/>
          <w:iCs/>
          <w:color w:val="000000"/>
          <w:spacing w:val="-3"/>
          <w:shd w:val="clear" w:color="auto" w:fill="FFFFFF"/>
        </w:rPr>
        <w:t xml:space="preserve"> </w:t>
      </w:r>
      <w:r w:rsidRPr="001E1921">
        <w:rPr>
          <w:rFonts w:ascii="Times New Roman" w:hAnsi="Times New Roman"/>
          <w:i w:val="0"/>
          <w:iCs/>
          <w:color w:val="000000"/>
          <w:shd w:val="clear" w:color="auto" w:fill="FFFFFF"/>
        </w:rPr>
        <w:t>kerentanan</w:t>
      </w:r>
      <w:r w:rsidRPr="001E1921">
        <w:rPr>
          <w:rFonts w:ascii="Times New Roman" w:hAnsi="Times New Roman"/>
          <w:i w:val="0"/>
          <w:iCs/>
          <w:color w:val="000000"/>
          <w:spacing w:val="-15"/>
          <w:shd w:val="clear" w:color="auto" w:fill="FFFFFF"/>
        </w:rPr>
        <w:t xml:space="preserve"> </w:t>
      </w:r>
      <w:r w:rsidRPr="001E1921">
        <w:rPr>
          <w:rFonts w:ascii="Times New Roman" w:hAnsi="Times New Roman"/>
          <w:i w:val="0"/>
          <w:iCs/>
          <w:color w:val="000000"/>
          <w:shd w:val="clear" w:color="auto" w:fill="FFFFFF"/>
        </w:rPr>
        <w:t>dimensi</w:t>
      </w:r>
      <w:r w:rsidRPr="001E1921">
        <w:rPr>
          <w:rFonts w:ascii="Times New Roman" w:hAnsi="Times New Roman"/>
          <w:i w:val="0"/>
          <w:iCs/>
          <w:color w:val="000000"/>
          <w:spacing w:val="-15"/>
          <w:shd w:val="clear" w:color="auto" w:fill="FFFFFF"/>
        </w:rPr>
        <w:t xml:space="preserve"> </w:t>
      </w:r>
      <w:r w:rsidRPr="001E1921">
        <w:rPr>
          <w:rFonts w:ascii="Times New Roman" w:hAnsi="Times New Roman"/>
          <w:i w:val="0"/>
          <w:iCs/>
          <w:color w:val="000000"/>
          <w:shd w:val="clear" w:color="auto" w:fill="FFFFFF"/>
        </w:rPr>
        <w:t>ketenteraman</w:t>
      </w:r>
      <w:r w:rsidRPr="001E1921">
        <w:rPr>
          <w:rFonts w:ascii="Times New Roman" w:hAnsi="Times New Roman"/>
          <w:i w:val="0"/>
          <w:iCs/>
          <w:color w:val="000000"/>
          <w:spacing w:val="-15"/>
          <w:shd w:val="clear" w:color="auto" w:fill="FFFFFF"/>
        </w:rPr>
        <w:t xml:space="preserve"> </w:t>
      </w:r>
      <w:r w:rsidRPr="001E1921">
        <w:rPr>
          <w:rFonts w:ascii="Times New Roman" w:hAnsi="Times New Roman"/>
          <w:i w:val="0"/>
          <w:iCs/>
          <w:color w:val="000000"/>
          <w:shd w:val="clear" w:color="auto" w:fill="FFFFFF"/>
        </w:rPr>
        <w:t>dan</w:t>
      </w:r>
      <w:r w:rsidRPr="001E1921">
        <w:rPr>
          <w:rFonts w:ascii="Times New Roman" w:hAnsi="Times New Roman"/>
          <w:i w:val="0"/>
          <w:iCs/>
          <w:color w:val="000000"/>
        </w:rPr>
        <w:t xml:space="preserve"> </w:t>
      </w:r>
      <w:r w:rsidRPr="001E1921">
        <w:rPr>
          <w:rFonts w:ascii="Times New Roman" w:hAnsi="Times New Roman"/>
          <w:i w:val="0"/>
          <w:iCs/>
          <w:color w:val="000000"/>
          <w:spacing w:val="-2"/>
          <w:shd w:val="clear" w:color="auto" w:fill="FFFFFF"/>
        </w:rPr>
        <w:t>kedamaian</w:t>
      </w:r>
    </w:p>
    <w:p w14:paraId="6C024CA2" w14:textId="77777777" w:rsidR="004E200B" w:rsidRPr="00117148" w:rsidRDefault="004E200B" w:rsidP="001E1921">
      <w:pPr>
        <w:pStyle w:val="BodyText"/>
        <w:spacing w:line="360" w:lineRule="auto"/>
        <w:ind w:left="1843" w:firstLine="567"/>
        <w:jc w:val="both"/>
        <w:rPr>
          <w:rFonts w:ascii="Times New Roman" w:hAnsi="Times New Roman"/>
          <w:i w:val="0"/>
          <w:iCs/>
          <w:sz w:val="24"/>
          <w:szCs w:val="24"/>
        </w:rPr>
      </w:pPr>
      <w:r w:rsidRPr="00117148">
        <w:rPr>
          <w:rFonts w:ascii="Times New Roman" w:hAnsi="Times New Roman"/>
          <w:i w:val="0"/>
          <w:iCs/>
          <w:sz w:val="24"/>
          <w:szCs w:val="24"/>
        </w:rPr>
        <w:t>Hal</w:t>
      </w:r>
      <w:r w:rsidRPr="00117148">
        <w:rPr>
          <w:rFonts w:ascii="Times New Roman" w:hAnsi="Times New Roman"/>
          <w:i w:val="0"/>
          <w:iCs/>
          <w:spacing w:val="-15"/>
          <w:sz w:val="24"/>
          <w:szCs w:val="24"/>
        </w:rPr>
        <w:t xml:space="preserve"> </w:t>
      </w:r>
      <w:r w:rsidRPr="00117148">
        <w:rPr>
          <w:rFonts w:ascii="Times New Roman" w:hAnsi="Times New Roman"/>
          <w:i w:val="0"/>
          <w:iCs/>
          <w:sz w:val="24"/>
          <w:szCs w:val="24"/>
        </w:rPr>
        <w:t>ini</w:t>
      </w:r>
      <w:r w:rsidRPr="00117148">
        <w:rPr>
          <w:rFonts w:ascii="Times New Roman" w:hAnsi="Times New Roman"/>
          <w:i w:val="0"/>
          <w:iCs/>
          <w:spacing w:val="-15"/>
          <w:sz w:val="24"/>
          <w:szCs w:val="24"/>
        </w:rPr>
        <w:t xml:space="preserve"> </w:t>
      </w:r>
      <w:r w:rsidRPr="00117148">
        <w:rPr>
          <w:rFonts w:ascii="Times New Roman" w:hAnsi="Times New Roman"/>
          <w:i w:val="0"/>
          <w:iCs/>
          <w:sz w:val="24"/>
          <w:szCs w:val="24"/>
        </w:rPr>
        <w:t>tampak</w:t>
      </w:r>
      <w:r w:rsidRPr="00117148">
        <w:rPr>
          <w:rFonts w:ascii="Times New Roman" w:hAnsi="Times New Roman"/>
          <w:i w:val="0"/>
          <w:iCs/>
          <w:spacing w:val="-15"/>
          <w:sz w:val="24"/>
          <w:szCs w:val="24"/>
        </w:rPr>
        <w:t xml:space="preserve"> </w:t>
      </w:r>
      <w:r w:rsidRPr="00117148">
        <w:rPr>
          <w:rFonts w:ascii="Times New Roman" w:hAnsi="Times New Roman"/>
          <w:i w:val="0"/>
          <w:iCs/>
          <w:sz w:val="24"/>
          <w:szCs w:val="24"/>
        </w:rPr>
        <w:t>dari</w:t>
      </w:r>
      <w:r w:rsidRPr="00117148">
        <w:rPr>
          <w:rFonts w:ascii="Times New Roman" w:hAnsi="Times New Roman"/>
          <w:i w:val="0"/>
          <w:iCs/>
          <w:spacing w:val="-15"/>
          <w:sz w:val="24"/>
          <w:szCs w:val="24"/>
        </w:rPr>
        <w:t xml:space="preserve"> </w:t>
      </w:r>
      <w:r w:rsidRPr="00117148">
        <w:rPr>
          <w:rFonts w:ascii="Times New Roman" w:hAnsi="Times New Roman"/>
          <w:i w:val="0"/>
          <w:iCs/>
          <w:sz w:val="24"/>
          <w:szCs w:val="24"/>
        </w:rPr>
        <w:t>Jumlah</w:t>
      </w:r>
      <w:r w:rsidRPr="00117148">
        <w:rPr>
          <w:rFonts w:ascii="Times New Roman" w:hAnsi="Times New Roman"/>
          <w:i w:val="0"/>
          <w:iCs/>
          <w:spacing w:val="-15"/>
          <w:sz w:val="24"/>
          <w:szCs w:val="24"/>
        </w:rPr>
        <w:t xml:space="preserve"> </w:t>
      </w:r>
      <w:r w:rsidRPr="00117148">
        <w:rPr>
          <w:rFonts w:ascii="Times New Roman" w:hAnsi="Times New Roman"/>
          <w:i w:val="0"/>
          <w:iCs/>
          <w:sz w:val="24"/>
          <w:szCs w:val="24"/>
        </w:rPr>
        <w:t>perceraian</w:t>
      </w:r>
      <w:r w:rsidRPr="00117148">
        <w:rPr>
          <w:rFonts w:ascii="Times New Roman" w:hAnsi="Times New Roman"/>
          <w:i w:val="0"/>
          <w:iCs/>
          <w:spacing w:val="-15"/>
          <w:sz w:val="24"/>
          <w:szCs w:val="24"/>
        </w:rPr>
        <w:t xml:space="preserve"> </w:t>
      </w:r>
      <w:r w:rsidRPr="00117148">
        <w:rPr>
          <w:rFonts w:ascii="Times New Roman" w:hAnsi="Times New Roman"/>
          <w:i w:val="0"/>
          <w:iCs/>
          <w:sz w:val="24"/>
          <w:szCs w:val="24"/>
        </w:rPr>
        <w:t>masih</w:t>
      </w:r>
      <w:r w:rsidRPr="00117148">
        <w:rPr>
          <w:rFonts w:ascii="Times New Roman" w:hAnsi="Times New Roman"/>
          <w:i w:val="0"/>
          <w:iCs/>
          <w:spacing w:val="-15"/>
          <w:sz w:val="24"/>
          <w:szCs w:val="24"/>
        </w:rPr>
        <w:t xml:space="preserve"> </w:t>
      </w:r>
      <w:r w:rsidRPr="00117148">
        <w:rPr>
          <w:rFonts w:ascii="Times New Roman" w:hAnsi="Times New Roman"/>
          <w:i w:val="0"/>
          <w:iCs/>
          <w:sz w:val="24"/>
          <w:szCs w:val="24"/>
        </w:rPr>
        <w:t>tinggi.</w:t>
      </w:r>
      <w:r w:rsidRPr="00117148">
        <w:rPr>
          <w:rFonts w:ascii="Times New Roman" w:hAnsi="Times New Roman"/>
          <w:i w:val="0"/>
          <w:iCs/>
          <w:spacing w:val="9"/>
          <w:sz w:val="24"/>
          <w:szCs w:val="24"/>
        </w:rPr>
        <w:t xml:space="preserve"> </w:t>
      </w:r>
      <w:r w:rsidRPr="00117148">
        <w:rPr>
          <w:rFonts w:ascii="Times New Roman" w:hAnsi="Times New Roman"/>
          <w:i w:val="0"/>
          <w:iCs/>
          <w:sz w:val="24"/>
          <w:szCs w:val="24"/>
        </w:rPr>
        <w:t>Perkawinan</w:t>
      </w:r>
      <w:r w:rsidRPr="00117148">
        <w:rPr>
          <w:rFonts w:ascii="Times New Roman" w:hAnsi="Times New Roman"/>
          <w:i w:val="0"/>
          <w:iCs/>
          <w:spacing w:val="-15"/>
          <w:sz w:val="24"/>
          <w:szCs w:val="24"/>
        </w:rPr>
        <w:t xml:space="preserve"> </w:t>
      </w:r>
      <w:r w:rsidRPr="00117148">
        <w:rPr>
          <w:rFonts w:ascii="Times New Roman" w:hAnsi="Times New Roman"/>
          <w:i w:val="0"/>
          <w:iCs/>
          <w:sz w:val="24"/>
          <w:szCs w:val="24"/>
        </w:rPr>
        <w:t>usia</w:t>
      </w:r>
      <w:r w:rsidRPr="00117148">
        <w:rPr>
          <w:rFonts w:ascii="Times New Roman" w:hAnsi="Times New Roman"/>
          <w:i w:val="0"/>
          <w:iCs/>
          <w:spacing w:val="-1"/>
          <w:sz w:val="24"/>
          <w:szCs w:val="24"/>
        </w:rPr>
        <w:t xml:space="preserve"> </w:t>
      </w:r>
      <w:r w:rsidRPr="00117148">
        <w:rPr>
          <w:rFonts w:ascii="Times New Roman" w:hAnsi="Times New Roman"/>
          <w:i w:val="0"/>
          <w:iCs/>
          <w:sz w:val="24"/>
          <w:szCs w:val="24"/>
        </w:rPr>
        <w:t>dini</w:t>
      </w:r>
      <w:r w:rsidRPr="00117148">
        <w:rPr>
          <w:rFonts w:ascii="Times New Roman" w:hAnsi="Times New Roman"/>
          <w:i w:val="0"/>
          <w:iCs/>
          <w:spacing w:val="-6"/>
          <w:sz w:val="24"/>
          <w:szCs w:val="24"/>
        </w:rPr>
        <w:t xml:space="preserve"> </w:t>
      </w:r>
      <w:r w:rsidRPr="00117148">
        <w:rPr>
          <w:rFonts w:ascii="Times New Roman" w:hAnsi="Times New Roman"/>
          <w:i w:val="0"/>
          <w:iCs/>
          <w:sz w:val="24"/>
          <w:szCs w:val="24"/>
        </w:rPr>
        <w:t>masih</w:t>
      </w:r>
      <w:r w:rsidRPr="00117148">
        <w:rPr>
          <w:rFonts w:ascii="Times New Roman" w:hAnsi="Times New Roman"/>
          <w:i w:val="0"/>
          <w:iCs/>
          <w:spacing w:val="-10"/>
          <w:sz w:val="24"/>
          <w:szCs w:val="24"/>
        </w:rPr>
        <w:t xml:space="preserve"> </w:t>
      </w:r>
      <w:r w:rsidRPr="00117148">
        <w:rPr>
          <w:rFonts w:ascii="Times New Roman" w:hAnsi="Times New Roman"/>
          <w:i w:val="0"/>
          <w:iCs/>
          <w:sz w:val="24"/>
          <w:szCs w:val="24"/>
        </w:rPr>
        <w:t>terjadi</w:t>
      </w:r>
      <w:r w:rsidRPr="00117148">
        <w:rPr>
          <w:rFonts w:ascii="Times New Roman" w:hAnsi="Times New Roman"/>
          <w:i w:val="0"/>
          <w:iCs/>
          <w:spacing w:val="-6"/>
          <w:sz w:val="24"/>
          <w:szCs w:val="24"/>
        </w:rPr>
        <w:t xml:space="preserve"> </w:t>
      </w:r>
      <w:r w:rsidRPr="00117148">
        <w:rPr>
          <w:rFonts w:ascii="Times New Roman" w:hAnsi="Times New Roman"/>
          <w:i w:val="0"/>
          <w:iCs/>
          <w:sz w:val="24"/>
          <w:szCs w:val="24"/>
        </w:rPr>
        <w:t>hal ini dapat berakibat pada ketidaksiapan untuk menjadi keluarga (suami isteri) sehingga rentan untuk terjadinya</w:t>
      </w:r>
      <w:r w:rsidRPr="00117148">
        <w:rPr>
          <w:rFonts w:ascii="Times New Roman" w:hAnsi="Times New Roman"/>
          <w:i w:val="0"/>
          <w:iCs/>
          <w:spacing w:val="40"/>
          <w:sz w:val="24"/>
          <w:szCs w:val="24"/>
        </w:rPr>
        <w:t xml:space="preserve"> </w:t>
      </w:r>
      <w:r w:rsidRPr="00117148">
        <w:rPr>
          <w:rFonts w:ascii="Times New Roman" w:hAnsi="Times New Roman"/>
          <w:i w:val="0"/>
          <w:iCs/>
          <w:sz w:val="24"/>
          <w:szCs w:val="24"/>
        </w:rPr>
        <w:t>perceraian. KDRT</w:t>
      </w:r>
      <w:r w:rsidRPr="00117148">
        <w:rPr>
          <w:rFonts w:ascii="Times New Roman" w:hAnsi="Times New Roman"/>
          <w:i w:val="0"/>
          <w:iCs/>
          <w:spacing w:val="-2"/>
          <w:sz w:val="24"/>
          <w:szCs w:val="24"/>
        </w:rPr>
        <w:t xml:space="preserve"> </w:t>
      </w:r>
      <w:r w:rsidRPr="00117148">
        <w:rPr>
          <w:rFonts w:ascii="Times New Roman" w:hAnsi="Times New Roman"/>
          <w:i w:val="0"/>
          <w:iCs/>
          <w:sz w:val="24"/>
          <w:szCs w:val="24"/>
        </w:rPr>
        <w:t>juga sering menjadi</w:t>
      </w:r>
      <w:r w:rsidRPr="00117148">
        <w:rPr>
          <w:rFonts w:ascii="Times New Roman" w:hAnsi="Times New Roman"/>
          <w:i w:val="0"/>
          <w:iCs/>
          <w:spacing w:val="29"/>
          <w:sz w:val="24"/>
          <w:szCs w:val="24"/>
        </w:rPr>
        <w:t xml:space="preserve"> </w:t>
      </w:r>
      <w:r w:rsidRPr="00117148">
        <w:rPr>
          <w:rFonts w:ascii="Times New Roman" w:hAnsi="Times New Roman"/>
          <w:i w:val="0"/>
          <w:iCs/>
          <w:sz w:val="24"/>
          <w:szCs w:val="24"/>
        </w:rPr>
        <w:t>sebab</w:t>
      </w:r>
      <w:r w:rsidRPr="00117148">
        <w:rPr>
          <w:rFonts w:ascii="Times New Roman" w:hAnsi="Times New Roman"/>
          <w:i w:val="0"/>
          <w:iCs/>
          <w:spacing w:val="-8"/>
          <w:sz w:val="24"/>
          <w:szCs w:val="24"/>
        </w:rPr>
        <w:t xml:space="preserve"> </w:t>
      </w:r>
      <w:r w:rsidRPr="00117148">
        <w:rPr>
          <w:rFonts w:ascii="Times New Roman" w:hAnsi="Times New Roman"/>
          <w:i w:val="0"/>
          <w:iCs/>
          <w:sz w:val="24"/>
          <w:szCs w:val="24"/>
        </w:rPr>
        <w:t>perceraian.</w:t>
      </w:r>
    </w:p>
    <w:p w14:paraId="2F42D2CC" w14:textId="77777777" w:rsidR="001E1921" w:rsidRPr="001E1921" w:rsidRDefault="004E200B" w:rsidP="00933C7C">
      <w:pPr>
        <w:pStyle w:val="Heading3"/>
        <w:numPr>
          <w:ilvl w:val="0"/>
          <w:numId w:val="61"/>
        </w:numPr>
        <w:tabs>
          <w:tab w:val="left" w:pos="2065"/>
        </w:tabs>
        <w:spacing w:before="124" w:line="357" w:lineRule="auto"/>
        <w:jc w:val="both"/>
        <w:rPr>
          <w:rFonts w:ascii="Times New Roman" w:hAnsi="Times New Roman"/>
          <w:iCs/>
        </w:rPr>
      </w:pPr>
      <w:r w:rsidRPr="001E1921">
        <w:rPr>
          <w:rFonts w:ascii="Times New Roman" w:hAnsi="Times New Roman" w:cs="Times New Roman"/>
          <w:iCs/>
        </w:rPr>
        <w:t>Perlindungan</w:t>
      </w:r>
      <w:r w:rsidRPr="001E1921">
        <w:rPr>
          <w:rFonts w:ascii="Times New Roman" w:hAnsi="Times New Roman" w:cs="Times New Roman"/>
          <w:iCs/>
          <w:spacing w:val="-18"/>
        </w:rPr>
        <w:t xml:space="preserve"> </w:t>
      </w:r>
      <w:r w:rsidRPr="001E1921">
        <w:rPr>
          <w:rFonts w:ascii="Times New Roman" w:hAnsi="Times New Roman" w:cs="Times New Roman"/>
          <w:iCs/>
        </w:rPr>
        <w:t>Anak</w:t>
      </w:r>
      <w:r w:rsidRPr="001E1921">
        <w:rPr>
          <w:rFonts w:ascii="Times New Roman" w:hAnsi="Times New Roman" w:cs="Times New Roman"/>
          <w:iCs/>
          <w:spacing w:val="-7"/>
        </w:rPr>
        <w:t xml:space="preserve"> </w:t>
      </w:r>
      <w:r w:rsidRPr="001E1921">
        <w:rPr>
          <w:rFonts w:ascii="Times New Roman" w:hAnsi="Times New Roman" w:cs="Times New Roman"/>
          <w:iCs/>
        </w:rPr>
        <w:t>masih</w:t>
      </w:r>
      <w:r w:rsidRPr="001E1921">
        <w:rPr>
          <w:rFonts w:ascii="Times New Roman" w:hAnsi="Times New Roman" w:cs="Times New Roman"/>
          <w:iCs/>
          <w:spacing w:val="-13"/>
        </w:rPr>
        <w:t xml:space="preserve"> </w:t>
      </w:r>
      <w:r w:rsidRPr="001E1921">
        <w:rPr>
          <w:rFonts w:ascii="Times New Roman" w:hAnsi="Times New Roman" w:cs="Times New Roman"/>
          <w:iCs/>
        </w:rPr>
        <w:t>belum</w:t>
      </w:r>
      <w:r w:rsidRPr="001E1921">
        <w:rPr>
          <w:rFonts w:ascii="Times New Roman" w:hAnsi="Times New Roman" w:cs="Times New Roman"/>
          <w:iCs/>
          <w:spacing w:val="-14"/>
        </w:rPr>
        <w:t xml:space="preserve"> </w:t>
      </w:r>
      <w:r w:rsidRPr="001E1921">
        <w:rPr>
          <w:rFonts w:ascii="Times New Roman" w:hAnsi="Times New Roman" w:cs="Times New Roman"/>
          <w:iCs/>
        </w:rPr>
        <w:t>berjalan</w:t>
      </w:r>
      <w:r w:rsidRPr="001E1921">
        <w:rPr>
          <w:rFonts w:ascii="Times New Roman" w:hAnsi="Times New Roman" w:cs="Times New Roman"/>
          <w:iCs/>
          <w:spacing w:val="14"/>
        </w:rPr>
        <w:t xml:space="preserve"> </w:t>
      </w:r>
      <w:r w:rsidRPr="001E1921">
        <w:rPr>
          <w:rFonts w:ascii="Times New Roman" w:hAnsi="Times New Roman" w:cs="Times New Roman"/>
          <w:iCs/>
          <w:spacing w:val="-4"/>
        </w:rPr>
        <w:t>baik</w:t>
      </w:r>
    </w:p>
    <w:p w14:paraId="319D9DF9" w14:textId="77777777" w:rsidR="001E1921" w:rsidRDefault="004E200B" w:rsidP="001E1921">
      <w:pPr>
        <w:pStyle w:val="Heading3"/>
        <w:spacing w:line="360" w:lineRule="auto"/>
        <w:ind w:left="1800" w:firstLine="610"/>
        <w:jc w:val="both"/>
        <w:rPr>
          <w:rFonts w:ascii="Times New Roman" w:hAnsi="Times New Roman"/>
          <w:iCs/>
        </w:rPr>
      </w:pPr>
      <w:r w:rsidRPr="001E1921">
        <w:rPr>
          <w:rFonts w:ascii="Times New Roman" w:hAnsi="Times New Roman"/>
          <w:iCs/>
        </w:rPr>
        <w:t>Hak-Hak</w:t>
      </w:r>
      <w:r w:rsidRPr="001E1921">
        <w:rPr>
          <w:rFonts w:ascii="Times New Roman" w:hAnsi="Times New Roman"/>
          <w:iCs/>
          <w:spacing w:val="-15"/>
        </w:rPr>
        <w:t xml:space="preserve"> </w:t>
      </w:r>
      <w:r w:rsidRPr="001E1921">
        <w:rPr>
          <w:rFonts w:ascii="Times New Roman" w:hAnsi="Times New Roman"/>
          <w:iCs/>
        </w:rPr>
        <w:t>Anak</w:t>
      </w:r>
      <w:r w:rsidRPr="001E1921">
        <w:rPr>
          <w:rFonts w:ascii="Times New Roman" w:hAnsi="Times New Roman"/>
          <w:iCs/>
          <w:spacing w:val="-4"/>
        </w:rPr>
        <w:t xml:space="preserve"> </w:t>
      </w:r>
      <w:r w:rsidRPr="001E1921">
        <w:rPr>
          <w:rFonts w:ascii="Times New Roman" w:hAnsi="Times New Roman"/>
          <w:iCs/>
        </w:rPr>
        <w:t>belum terpenuhi seluruhnya</w:t>
      </w:r>
      <w:r w:rsidRPr="001E1921">
        <w:rPr>
          <w:rFonts w:ascii="Times New Roman" w:hAnsi="Times New Roman"/>
          <w:iCs/>
          <w:spacing w:val="33"/>
        </w:rPr>
        <w:t xml:space="preserve"> </w:t>
      </w:r>
      <w:r w:rsidRPr="001E1921">
        <w:rPr>
          <w:rFonts w:ascii="Times New Roman" w:hAnsi="Times New Roman"/>
          <w:iCs/>
        </w:rPr>
        <w:t>sesuai</w:t>
      </w:r>
      <w:r w:rsidRPr="001E1921">
        <w:rPr>
          <w:rFonts w:ascii="Times New Roman" w:hAnsi="Times New Roman"/>
          <w:iCs/>
          <w:spacing w:val="-12"/>
        </w:rPr>
        <w:t xml:space="preserve"> </w:t>
      </w:r>
      <w:r w:rsidRPr="001E1921">
        <w:rPr>
          <w:rFonts w:ascii="Times New Roman" w:hAnsi="Times New Roman"/>
          <w:iCs/>
        </w:rPr>
        <w:t>dengan standar pemenuhan hak</w:t>
      </w:r>
      <w:r w:rsidRPr="001E1921">
        <w:rPr>
          <w:rFonts w:ascii="Times New Roman" w:hAnsi="Times New Roman"/>
          <w:iCs/>
          <w:spacing w:val="-4"/>
        </w:rPr>
        <w:t xml:space="preserve"> </w:t>
      </w:r>
      <w:r w:rsidRPr="001E1921">
        <w:rPr>
          <w:rFonts w:ascii="Times New Roman" w:hAnsi="Times New Roman"/>
          <w:iCs/>
        </w:rPr>
        <w:t xml:space="preserve">anak. </w:t>
      </w:r>
      <w:r w:rsidRPr="001E1921">
        <w:rPr>
          <w:rFonts w:ascii="Times New Roman" w:hAnsi="Times New Roman"/>
          <w:iCs/>
          <w:color w:val="000000"/>
          <w:shd w:val="clear" w:color="auto" w:fill="FFFFFF"/>
        </w:rPr>
        <w:t>Faktor</w:t>
      </w:r>
      <w:r w:rsidRPr="001E1921">
        <w:rPr>
          <w:rFonts w:ascii="Times New Roman" w:hAnsi="Times New Roman"/>
          <w:iCs/>
          <w:color w:val="000000"/>
          <w:spacing w:val="-15"/>
          <w:shd w:val="clear" w:color="auto" w:fill="FFFFFF"/>
        </w:rPr>
        <w:t xml:space="preserve"> </w:t>
      </w:r>
      <w:r w:rsidRPr="001E1921">
        <w:rPr>
          <w:rFonts w:ascii="Times New Roman" w:hAnsi="Times New Roman"/>
          <w:iCs/>
          <w:color w:val="000000"/>
          <w:shd w:val="clear" w:color="auto" w:fill="FFFFFF"/>
        </w:rPr>
        <w:t>faktor</w:t>
      </w:r>
      <w:r w:rsidRPr="001E1921">
        <w:rPr>
          <w:rFonts w:ascii="Times New Roman" w:hAnsi="Times New Roman"/>
          <w:iCs/>
          <w:color w:val="000000"/>
          <w:spacing w:val="-15"/>
          <w:shd w:val="clear" w:color="auto" w:fill="FFFFFF"/>
        </w:rPr>
        <w:t xml:space="preserve"> </w:t>
      </w:r>
      <w:r w:rsidRPr="001E1921">
        <w:rPr>
          <w:rFonts w:ascii="Times New Roman" w:hAnsi="Times New Roman"/>
          <w:iCs/>
          <w:color w:val="000000"/>
          <w:shd w:val="clear" w:color="auto" w:fill="FFFFFF"/>
        </w:rPr>
        <w:t>penyebab</w:t>
      </w:r>
      <w:r w:rsidRPr="001E1921">
        <w:rPr>
          <w:rFonts w:ascii="Times New Roman" w:hAnsi="Times New Roman"/>
          <w:iCs/>
          <w:color w:val="000000"/>
          <w:spacing w:val="-15"/>
          <w:shd w:val="clear" w:color="auto" w:fill="FFFFFF"/>
        </w:rPr>
        <w:t xml:space="preserve"> </w:t>
      </w:r>
      <w:r w:rsidRPr="001E1921">
        <w:rPr>
          <w:rFonts w:ascii="Times New Roman" w:hAnsi="Times New Roman"/>
          <w:iCs/>
          <w:color w:val="000000"/>
          <w:shd w:val="clear" w:color="auto" w:fill="FFFFFF"/>
        </w:rPr>
        <w:t>terabaikannya hak</w:t>
      </w:r>
      <w:r w:rsidRPr="001E1921">
        <w:rPr>
          <w:rFonts w:ascii="Times New Roman" w:hAnsi="Times New Roman"/>
          <w:iCs/>
          <w:color w:val="000000"/>
          <w:spacing w:val="-15"/>
          <w:shd w:val="clear" w:color="auto" w:fill="FFFFFF"/>
        </w:rPr>
        <w:t xml:space="preserve"> </w:t>
      </w:r>
      <w:r w:rsidRPr="001E1921">
        <w:rPr>
          <w:rFonts w:ascii="Times New Roman" w:hAnsi="Times New Roman"/>
          <w:iCs/>
          <w:color w:val="000000"/>
          <w:shd w:val="clear" w:color="auto" w:fill="FFFFFF"/>
        </w:rPr>
        <w:t>anak</w:t>
      </w:r>
      <w:r w:rsidRPr="001E1921">
        <w:rPr>
          <w:rFonts w:ascii="Times New Roman" w:hAnsi="Times New Roman"/>
          <w:iCs/>
          <w:color w:val="000000"/>
          <w:spacing w:val="-15"/>
          <w:shd w:val="clear" w:color="auto" w:fill="FFFFFF"/>
        </w:rPr>
        <w:t xml:space="preserve"> </w:t>
      </w:r>
      <w:r w:rsidRPr="001E1921">
        <w:rPr>
          <w:rFonts w:ascii="Times New Roman" w:hAnsi="Times New Roman"/>
          <w:iCs/>
          <w:color w:val="000000"/>
          <w:shd w:val="clear" w:color="auto" w:fill="FFFFFF"/>
        </w:rPr>
        <w:t>sering</w:t>
      </w:r>
      <w:r w:rsidRPr="001E1921">
        <w:rPr>
          <w:rFonts w:ascii="Times New Roman" w:hAnsi="Times New Roman"/>
          <w:iCs/>
          <w:color w:val="000000"/>
          <w:spacing w:val="-9"/>
          <w:shd w:val="clear" w:color="auto" w:fill="FFFFFF"/>
        </w:rPr>
        <w:t xml:space="preserve"> </w:t>
      </w:r>
      <w:r w:rsidRPr="001E1921">
        <w:rPr>
          <w:rFonts w:ascii="Times New Roman" w:hAnsi="Times New Roman"/>
          <w:iCs/>
          <w:color w:val="000000"/>
          <w:shd w:val="clear" w:color="auto" w:fill="FFFFFF"/>
        </w:rPr>
        <w:t>disebabkan karena</w:t>
      </w:r>
      <w:r w:rsidRPr="001E1921">
        <w:rPr>
          <w:rFonts w:ascii="Times New Roman" w:hAnsi="Times New Roman"/>
          <w:iCs/>
          <w:color w:val="000000"/>
          <w:spacing w:val="-15"/>
          <w:shd w:val="clear" w:color="auto" w:fill="FFFFFF"/>
        </w:rPr>
        <w:t xml:space="preserve"> </w:t>
      </w:r>
      <w:r w:rsidRPr="001E1921">
        <w:rPr>
          <w:rFonts w:ascii="Times New Roman" w:hAnsi="Times New Roman"/>
          <w:iCs/>
          <w:color w:val="000000"/>
          <w:shd w:val="clear" w:color="auto" w:fill="FFFFFF"/>
        </w:rPr>
        <w:t>keluarga stres</w:t>
      </w:r>
      <w:r w:rsidRPr="001E1921">
        <w:rPr>
          <w:rFonts w:ascii="Times New Roman" w:hAnsi="Times New Roman"/>
          <w:iCs/>
          <w:color w:val="000000"/>
          <w:spacing w:val="-15"/>
          <w:shd w:val="clear" w:color="auto" w:fill="FFFFFF"/>
        </w:rPr>
        <w:t xml:space="preserve"> </w:t>
      </w:r>
      <w:r w:rsidRPr="001E1921">
        <w:rPr>
          <w:rFonts w:ascii="Times New Roman" w:hAnsi="Times New Roman"/>
          <w:iCs/>
          <w:color w:val="000000"/>
          <w:shd w:val="clear" w:color="auto" w:fill="FFFFFF"/>
        </w:rPr>
        <w:t>ekonomi,</w:t>
      </w:r>
      <w:r w:rsidRPr="001E1921">
        <w:rPr>
          <w:rFonts w:ascii="Times New Roman" w:hAnsi="Times New Roman"/>
          <w:iCs/>
          <w:color w:val="000000"/>
        </w:rPr>
        <w:t xml:space="preserve"> </w:t>
      </w:r>
      <w:r w:rsidRPr="001E1921">
        <w:rPr>
          <w:rFonts w:ascii="Times New Roman" w:hAnsi="Times New Roman"/>
          <w:iCs/>
          <w:color w:val="000000"/>
          <w:shd w:val="clear" w:color="auto" w:fill="FFFFFF"/>
        </w:rPr>
        <w:t>perceraian, pengasuhan yang tidak memadai. Selain itu masih b</w:t>
      </w:r>
      <w:r w:rsidRPr="001E1921">
        <w:rPr>
          <w:rFonts w:ascii="Times New Roman" w:hAnsi="Times New Roman"/>
          <w:iCs/>
          <w:color w:val="000000"/>
        </w:rPr>
        <w:t>elum optimalnya</w:t>
      </w:r>
      <w:r w:rsidRPr="001E1921">
        <w:rPr>
          <w:rFonts w:ascii="Times New Roman" w:hAnsi="Times New Roman"/>
          <w:iCs/>
          <w:color w:val="000000"/>
          <w:spacing w:val="40"/>
        </w:rPr>
        <w:t xml:space="preserve"> </w:t>
      </w:r>
      <w:r w:rsidRPr="001E1921">
        <w:rPr>
          <w:rFonts w:ascii="Times New Roman" w:hAnsi="Times New Roman"/>
          <w:iCs/>
          <w:color w:val="000000"/>
        </w:rPr>
        <w:t>perlindungan hukum,</w:t>
      </w:r>
      <w:r w:rsidRPr="001E1921">
        <w:rPr>
          <w:rFonts w:ascii="Times New Roman" w:hAnsi="Times New Roman"/>
          <w:iCs/>
          <w:color w:val="000000"/>
          <w:spacing w:val="33"/>
        </w:rPr>
        <w:t xml:space="preserve"> </w:t>
      </w:r>
      <w:r w:rsidRPr="001E1921">
        <w:rPr>
          <w:rFonts w:ascii="Times New Roman" w:hAnsi="Times New Roman"/>
          <w:iCs/>
          <w:color w:val="000000"/>
        </w:rPr>
        <w:lastRenderedPageBreak/>
        <w:t>serta upaya rehabilitasi</w:t>
      </w:r>
      <w:r w:rsidRPr="001E1921">
        <w:rPr>
          <w:rFonts w:ascii="Times New Roman" w:hAnsi="Times New Roman"/>
          <w:iCs/>
          <w:color w:val="000000"/>
          <w:spacing w:val="40"/>
        </w:rPr>
        <w:t xml:space="preserve"> </w:t>
      </w:r>
      <w:r w:rsidRPr="001E1921">
        <w:rPr>
          <w:rFonts w:ascii="Times New Roman" w:hAnsi="Times New Roman"/>
          <w:iCs/>
          <w:color w:val="000000"/>
        </w:rPr>
        <w:t>dan pemulihan</w:t>
      </w:r>
      <w:r w:rsidRPr="001E1921">
        <w:rPr>
          <w:rFonts w:ascii="Times New Roman" w:hAnsi="Times New Roman"/>
          <w:iCs/>
          <w:color w:val="000000"/>
          <w:spacing w:val="40"/>
        </w:rPr>
        <w:t xml:space="preserve"> </w:t>
      </w:r>
      <w:r w:rsidRPr="001E1921">
        <w:rPr>
          <w:rFonts w:ascii="Times New Roman" w:hAnsi="Times New Roman"/>
          <w:iCs/>
          <w:color w:val="000000"/>
        </w:rPr>
        <w:t>terhadap</w:t>
      </w:r>
      <w:r w:rsidRPr="001E1921">
        <w:rPr>
          <w:rFonts w:ascii="Times New Roman" w:hAnsi="Times New Roman"/>
          <w:iCs/>
          <w:color w:val="000000"/>
          <w:spacing w:val="-9"/>
        </w:rPr>
        <w:t xml:space="preserve"> </w:t>
      </w:r>
      <w:r w:rsidRPr="001E1921">
        <w:rPr>
          <w:rFonts w:ascii="Times New Roman" w:hAnsi="Times New Roman"/>
          <w:iCs/>
          <w:color w:val="000000"/>
        </w:rPr>
        <w:t>anak</w:t>
      </w:r>
      <w:r w:rsidRPr="001E1921">
        <w:rPr>
          <w:rFonts w:ascii="Times New Roman" w:hAnsi="Times New Roman"/>
          <w:iCs/>
          <w:color w:val="000000"/>
          <w:spacing w:val="-9"/>
        </w:rPr>
        <w:t xml:space="preserve"> </w:t>
      </w:r>
      <w:r w:rsidRPr="001E1921">
        <w:rPr>
          <w:rFonts w:ascii="Times New Roman" w:hAnsi="Times New Roman"/>
          <w:iCs/>
          <w:color w:val="000000"/>
        </w:rPr>
        <w:t>anak</w:t>
      </w:r>
      <w:r w:rsidRPr="001E1921">
        <w:rPr>
          <w:rFonts w:ascii="Times New Roman" w:hAnsi="Times New Roman"/>
          <w:iCs/>
          <w:color w:val="000000"/>
          <w:spacing w:val="-9"/>
        </w:rPr>
        <w:t xml:space="preserve"> </w:t>
      </w:r>
      <w:r w:rsidRPr="001E1921">
        <w:rPr>
          <w:rFonts w:ascii="Times New Roman" w:hAnsi="Times New Roman"/>
          <w:iCs/>
          <w:color w:val="000000"/>
        </w:rPr>
        <w:t>terlantar.</w:t>
      </w:r>
    </w:p>
    <w:p w14:paraId="06C22656" w14:textId="77777777" w:rsidR="001E1921" w:rsidRPr="001E1921" w:rsidRDefault="004E200B" w:rsidP="00933C7C">
      <w:pPr>
        <w:pStyle w:val="Heading3"/>
        <w:numPr>
          <w:ilvl w:val="0"/>
          <w:numId w:val="61"/>
        </w:numPr>
        <w:spacing w:line="360" w:lineRule="auto"/>
        <w:jc w:val="both"/>
        <w:rPr>
          <w:rFonts w:ascii="Times New Roman" w:hAnsi="Times New Roman"/>
          <w:iCs/>
        </w:rPr>
      </w:pPr>
      <w:r w:rsidRPr="00117148">
        <w:rPr>
          <w:rFonts w:ascii="Times New Roman" w:hAnsi="Times New Roman" w:cs="Times New Roman"/>
          <w:iCs/>
          <w:color w:val="000000"/>
          <w:shd w:val="clear" w:color="auto" w:fill="FFFFFF"/>
        </w:rPr>
        <w:t>Belum</w:t>
      </w:r>
      <w:r w:rsidRPr="00117148">
        <w:rPr>
          <w:rFonts w:ascii="Times New Roman" w:hAnsi="Times New Roman" w:cs="Times New Roman"/>
          <w:iCs/>
          <w:color w:val="000000"/>
          <w:spacing w:val="-18"/>
          <w:shd w:val="clear" w:color="auto" w:fill="FFFFFF"/>
        </w:rPr>
        <w:t xml:space="preserve"> </w:t>
      </w:r>
      <w:r w:rsidRPr="00117148">
        <w:rPr>
          <w:rFonts w:ascii="Times New Roman" w:hAnsi="Times New Roman" w:cs="Times New Roman"/>
          <w:iCs/>
          <w:color w:val="000000"/>
          <w:shd w:val="clear" w:color="auto" w:fill="FFFFFF"/>
        </w:rPr>
        <w:t>optimalnya</w:t>
      </w:r>
      <w:r w:rsidRPr="00117148">
        <w:rPr>
          <w:rFonts w:ascii="Times New Roman" w:hAnsi="Times New Roman" w:cs="Times New Roman"/>
          <w:iCs/>
          <w:color w:val="000000"/>
          <w:spacing w:val="-14"/>
          <w:shd w:val="clear" w:color="auto" w:fill="FFFFFF"/>
        </w:rPr>
        <w:t xml:space="preserve"> </w:t>
      </w:r>
      <w:r w:rsidRPr="00117148">
        <w:rPr>
          <w:rFonts w:ascii="Times New Roman" w:hAnsi="Times New Roman" w:cs="Times New Roman"/>
          <w:iCs/>
          <w:color w:val="000000"/>
          <w:shd w:val="clear" w:color="auto" w:fill="FFFFFF"/>
        </w:rPr>
        <w:t>penyediaan</w:t>
      </w:r>
      <w:r w:rsidRPr="00117148">
        <w:rPr>
          <w:rFonts w:ascii="Times New Roman" w:hAnsi="Times New Roman" w:cs="Times New Roman"/>
          <w:iCs/>
          <w:color w:val="000000"/>
          <w:spacing w:val="-15"/>
          <w:shd w:val="clear" w:color="auto" w:fill="FFFFFF"/>
        </w:rPr>
        <w:t xml:space="preserve"> </w:t>
      </w:r>
      <w:r w:rsidRPr="00117148">
        <w:rPr>
          <w:rFonts w:ascii="Times New Roman" w:hAnsi="Times New Roman" w:cs="Times New Roman"/>
          <w:iCs/>
          <w:color w:val="000000"/>
          <w:shd w:val="clear" w:color="auto" w:fill="FFFFFF"/>
        </w:rPr>
        <w:t>rumah</w:t>
      </w:r>
      <w:r w:rsidRPr="00117148">
        <w:rPr>
          <w:rFonts w:ascii="Times New Roman" w:hAnsi="Times New Roman" w:cs="Times New Roman"/>
          <w:iCs/>
          <w:color w:val="000000"/>
          <w:spacing w:val="-2"/>
          <w:shd w:val="clear" w:color="auto" w:fill="FFFFFF"/>
        </w:rPr>
        <w:t xml:space="preserve"> </w:t>
      </w:r>
      <w:r w:rsidRPr="00117148">
        <w:rPr>
          <w:rFonts w:ascii="Times New Roman" w:hAnsi="Times New Roman" w:cs="Times New Roman"/>
          <w:iCs/>
          <w:color w:val="000000"/>
          <w:shd w:val="clear" w:color="auto" w:fill="FFFFFF"/>
        </w:rPr>
        <w:t>layak</w:t>
      </w:r>
      <w:r w:rsidRPr="00117148">
        <w:rPr>
          <w:rFonts w:ascii="Times New Roman" w:hAnsi="Times New Roman" w:cs="Times New Roman"/>
          <w:iCs/>
          <w:color w:val="000000"/>
          <w:spacing w:val="-1"/>
          <w:shd w:val="clear" w:color="auto" w:fill="FFFFFF"/>
        </w:rPr>
        <w:t xml:space="preserve"> </w:t>
      </w:r>
      <w:r w:rsidRPr="00117148">
        <w:rPr>
          <w:rFonts w:ascii="Times New Roman" w:hAnsi="Times New Roman" w:cs="Times New Roman"/>
          <w:iCs/>
          <w:color w:val="000000"/>
          <w:shd w:val="clear" w:color="auto" w:fill="FFFFFF"/>
        </w:rPr>
        <w:t>huni</w:t>
      </w:r>
      <w:r w:rsidRPr="00117148">
        <w:rPr>
          <w:rFonts w:ascii="Times New Roman" w:hAnsi="Times New Roman" w:cs="Times New Roman"/>
          <w:iCs/>
          <w:color w:val="000000"/>
          <w:spacing w:val="-6"/>
          <w:shd w:val="clear" w:color="auto" w:fill="FFFFFF"/>
        </w:rPr>
        <w:t xml:space="preserve"> </w:t>
      </w:r>
      <w:r w:rsidRPr="00117148">
        <w:rPr>
          <w:rFonts w:ascii="Times New Roman" w:hAnsi="Times New Roman" w:cs="Times New Roman"/>
          <w:iCs/>
          <w:color w:val="000000"/>
          <w:shd w:val="clear" w:color="auto" w:fill="FFFFFF"/>
        </w:rPr>
        <w:t>dan</w:t>
      </w:r>
      <w:r w:rsidRPr="00117148">
        <w:rPr>
          <w:rFonts w:ascii="Times New Roman" w:hAnsi="Times New Roman" w:cs="Times New Roman"/>
          <w:iCs/>
          <w:color w:val="000000"/>
          <w:spacing w:val="-7"/>
          <w:shd w:val="clear" w:color="auto" w:fill="FFFFFF"/>
        </w:rPr>
        <w:t xml:space="preserve"> </w:t>
      </w:r>
      <w:r w:rsidRPr="00117148">
        <w:rPr>
          <w:rFonts w:ascii="Times New Roman" w:hAnsi="Times New Roman" w:cs="Times New Roman"/>
          <w:iCs/>
          <w:color w:val="000000"/>
          <w:shd w:val="clear" w:color="auto" w:fill="FFFFFF"/>
        </w:rPr>
        <w:t>terjangkau</w:t>
      </w:r>
      <w:r w:rsidRPr="00117148">
        <w:rPr>
          <w:rFonts w:ascii="Times New Roman" w:hAnsi="Times New Roman" w:cs="Times New Roman"/>
          <w:iCs/>
          <w:color w:val="000000"/>
          <w:spacing w:val="-15"/>
          <w:shd w:val="clear" w:color="auto" w:fill="FFFFFF"/>
        </w:rPr>
        <w:t xml:space="preserve"> </w:t>
      </w:r>
      <w:r w:rsidRPr="00117148">
        <w:rPr>
          <w:rFonts w:ascii="Times New Roman" w:hAnsi="Times New Roman" w:cs="Times New Roman"/>
          <w:iCs/>
          <w:color w:val="000000"/>
          <w:shd w:val="clear" w:color="auto" w:fill="FFFFFF"/>
        </w:rPr>
        <w:t>bagi</w:t>
      </w:r>
      <w:r w:rsidRPr="00117148">
        <w:rPr>
          <w:rFonts w:ascii="Times New Roman" w:hAnsi="Times New Roman" w:cs="Times New Roman"/>
          <w:iCs/>
          <w:color w:val="000000"/>
        </w:rPr>
        <w:t xml:space="preserve"> </w:t>
      </w:r>
      <w:r w:rsidRPr="00117148">
        <w:rPr>
          <w:rFonts w:ascii="Times New Roman" w:hAnsi="Times New Roman" w:cs="Times New Roman"/>
          <w:iCs/>
          <w:color w:val="000000"/>
          <w:spacing w:val="-2"/>
          <w:shd w:val="clear" w:color="auto" w:fill="FFFFFF"/>
        </w:rPr>
        <w:t>masyarakat</w:t>
      </w:r>
    </w:p>
    <w:p w14:paraId="614572A7" w14:textId="77777777" w:rsidR="001E1921" w:rsidRDefault="004E200B" w:rsidP="001E1921">
      <w:pPr>
        <w:pStyle w:val="Heading3"/>
        <w:spacing w:line="360" w:lineRule="auto"/>
        <w:ind w:left="1800" w:firstLine="610"/>
        <w:jc w:val="both"/>
        <w:rPr>
          <w:rFonts w:ascii="Times New Roman" w:hAnsi="Times New Roman"/>
          <w:iCs/>
          <w:color w:val="000000"/>
          <w:shd w:val="clear" w:color="auto" w:fill="FFFFFF"/>
        </w:rPr>
      </w:pPr>
      <w:r w:rsidRPr="001E1921">
        <w:rPr>
          <w:rFonts w:ascii="Times New Roman" w:hAnsi="Times New Roman"/>
          <w:iCs/>
        </w:rPr>
        <w:t>Permukiman</w:t>
      </w:r>
      <w:r w:rsidRPr="001E1921">
        <w:rPr>
          <w:rFonts w:ascii="Times New Roman" w:hAnsi="Times New Roman"/>
          <w:iCs/>
          <w:spacing w:val="36"/>
        </w:rPr>
        <w:t xml:space="preserve"> </w:t>
      </w:r>
      <w:r w:rsidRPr="001E1921">
        <w:rPr>
          <w:rFonts w:ascii="Times New Roman" w:hAnsi="Times New Roman"/>
          <w:iCs/>
        </w:rPr>
        <w:t>kumuh</w:t>
      </w:r>
      <w:r w:rsidRPr="001E1921">
        <w:rPr>
          <w:rFonts w:ascii="Times New Roman" w:hAnsi="Times New Roman"/>
          <w:iCs/>
          <w:spacing w:val="36"/>
        </w:rPr>
        <w:t xml:space="preserve"> </w:t>
      </w:r>
      <w:r w:rsidRPr="001E1921">
        <w:rPr>
          <w:rFonts w:ascii="Times New Roman" w:hAnsi="Times New Roman"/>
          <w:iCs/>
        </w:rPr>
        <w:t>menjadi</w:t>
      </w:r>
      <w:r w:rsidRPr="001E1921">
        <w:rPr>
          <w:rFonts w:ascii="Times New Roman" w:hAnsi="Times New Roman"/>
          <w:iCs/>
          <w:spacing w:val="28"/>
        </w:rPr>
        <w:t xml:space="preserve"> </w:t>
      </w:r>
      <w:r w:rsidRPr="001E1921">
        <w:rPr>
          <w:rFonts w:ascii="Times New Roman" w:hAnsi="Times New Roman"/>
          <w:iCs/>
        </w:rPr>
        <w:t>salah</w:t>
      </w:r>
      <w:r w:rsidRPr="001E1921">
        <w:rPr>
          <w:rFonts w:ascii="Times New Roman" w:hAnsi="Times New Roman"/>
          <w:iCs/>
          <w:spacing w:val="23"/>
        </w:rPr>
        <w:t xml:space="preserve"> </w:t>
      </w:r>
      <w:r w:rsidRPr="001E1921">
        <w:rPr>
          <w:rFonts w:ascii="Times New Roman" w:hAnsi="Times New Roman"/>
          <w:iCs/>
        </w:rPr>
        <w:t>satu</w:t>
      </w:r>
      <w:r w:rsidRPr="001E1921">
        <w:rPr>
          <w:rFonts w:ascii="Times New Roman" w:hAnsi="Times New Roman"/>
          <w:iCs/>
          <w:spacing w:val="-3"/>
        </w:rPr>
        <w:t xml:space="preserve"> </w:t>
      </w:r>
      <w:r w:rsidRPr="001E1921">
        <w:rPr>
          <w:rFonts w:ascii="Times New Roman" w:hAnsi="Times New Roman"/>
          <w:iCs/>
        </w:rPr>
        <w:t>gambaran</w:t>
      </w:r>
      <w:r w:rsidRPr="001E1921">
        <w:rPr>
          <w:rFonts w:ascii="Times New Roman" w:hAnsi="Times New Roman"/>
          <w:iCs/>
          <w:spacing w:val="11"/>
        </w:rPr>
        <w:t xml:space="preserve"> </w:t>
      </w:r>
      <w:r w:rsidRPr="001E1921">
        <w:rPr>
          <w:rFonts w:ascii="Times New Roman" w:hAnsi="Times New Roman"/>
          <w:iCs/>
        </w:rPr>
        <w:t>bahwa</w:t>
      </w:r>
      <w:r w:rsidRPr="001E1921">
        <w:rPr>
          <w:rFonts w:ascii="Times New Roman" w:hAnsi="Times New Roman"/>
          <w:iCs/>
          <w:spacing w:val="21"/>
        </w:rPr>
        <w:t xml:space="preserve"> </w:t>
      </w:r>
      <w:r w:rsidRPr="001E1921">
        <w:rPr>
          <w:rFonts w:ascii="Times New Roman" w:hAnsi="Times New Roman"/>
          <w:iCs/>
        </w:rPr>
        <w:t>penyediaan</w:t>
      </w:r>
      <w:r w:rsidRPr="001E1921">
        <w:rPr>
          <w:rFonts w:ascii="Times New Roman" w:hAnsi="Times New Roman"/>
          <w:iCs/>
          <w:spacing w:val="24"/>
        </w:rPr>
        <w:t xml:space="preserve"> </w:t>
      </w:r>
      <w:r w:rsidRPr="001E1921">
        <w:rPr>
          <w:rFonts w:ascii="Times New Roman" w:hAnsi="Times New Roman"/>
          <w:iCs/>
        </w:rPr>
        <w:t>rumah</w:t>
      </w:r>
      <w:r w:rsidRPr="001E1921">
        <w:rPr>
          <w:rFonts w:ascii="Times New Roman" w:hAnsi="Times New Roman"/>
          <w:iCs/>
          <w:spacing w:val="23"/>
        </w:rPr>
        <w:t xml:space="preserve"> </w:t>
      </w:r>
      <w:r w:rsidRPr="001E1921">
        <w:rPr>
          <w:rFonts w:ascii="Times New Roman" w:hAnsi="Times New Roman"/>
          <w:iCs/>
        </w:rPr>
        <w:t>layak</w:t>
      </w:r>
      <w:r w:rsidRPr="001E1921">
        <w:rPr>
          <w:rFonts w:ascii="Times New Roman" w:hAnsi="Times New Roman"/>
          <w:iCs/>
          <w:spacing w:val="24"/>
        </w:rPr>
        <w:t xml:space="preserve"> </w:t>
      </w:r>
      <w:r w:rsidRPr="001E1921">
        <w:rPr>
          <w:rFonts w:ascii="Times New Roman" w:hAnsi="Times New Roman"/>
          <w:iCs/>
          <w:spacing w:val="-4"/>
        </w:rPr>
        <w:t>huni</w:t>
      </w:r>
      <w:r w:rsidR="001E1921">
        <w:rPr>
          <w:rFonts w:ascii="Times New Roman" w:hAnsi="Times New Roman"/>
          <w:iCs/>
          <w:spacing w:val="-4"/>
        </w:rPr>
        <w:t xml:space="preserve"> </w:t>
      </w:r>
      <w:r w:rsidRPr="001E1921">
        <w:rPr>
          <w:rFonts w:ascii="Times New Roman" w:hAnsi="Times New Roman"/>
          <w:iCs/>
        </w:rPr>
        <w:t>dan terjangkau</w:t>
      </w:r>
      <w:r w:rsidRPr="001E1921">
        <w:rPr>
          <w:rFonts w:ascii="Times New Roman" w:hAnsi="Times New Roman"/>
          <w:iCs/>
          <w:spacing w:val="14"/>
        </w:rPr>
        <w:t xml:space="preserve"> </w:t>
      </w:r>
      <w:r w:rsidRPr="001E1921">
        <w:rPr>
          <w:rFonts w:ascii="Times New Roman" w:hAnsi="Times New Roman"/>
          <w:iCs/>
        </w:rPr>
        <w:t>bagi</w:t>
      </w:r>
      <w:r w:rsidRPr="001E1921">
        <w:rPr>
          <w:rFonts w:ascii="Times New Roman" w:hAnsi="Times New Roman"/>
          <w:iCs/>
          <w:spacing w:val="7"/>
        </w:rPr>
        <w:t xml:space="preserve"> </w:t>
      </w:r>
      <w:r w:rsidRPr="001E1921">
        <w:rPr>
          <w:rFonts w:ascii="Times New Roman" w:hAnsi="Times New Roman"/>
          <w:iCs/>
        </w:rPr>
        <w:t>masyarakat</w:t>
      </w:r>
      <w:r w:rsidRPr="001E1921">
        <w:rPr>
          <w:rFonts w:ascii="Times New Roman" w:hAnsi="Times New Roman"/>
          <w:iCs/>
          <w:spacing w:val="7"/>
        </w:rPr>
        <w:t xml:space="preserve"> </w:t>
      </w:r>
      <w:r w:rsidRPr="001E1921">
        <w:rPr>
          <w:rFonts w:ascii="Times New Roman" w:hAnsi="Times New Roman"/>
          <w:iCs/>
        </w:rPr>
        <w:t>belum</w:t>
      </w:r>
      <w:r w:rsidRPr="001E1921">
        <w:rPr>
          <w:rFonts w:ascii="Times New Roman" w:hAnsi="Times New Roman"/>
          <w:iCs/>
          <w:spacing w:val="24"/>
        </w:rPr>
        <w:t xml:space="preserve"> </w:t>
      </w:r>
      <w:r w:rsidRPr="001E1921">
        <w:rPr>
          <w:rFonts w:ascii="Times New Roman" w:hAnsi="Times New Roman"/>
          <w:iCs/>
        </w:rPr>
        <w:t>optimal.</w:t>
      </w:r>
      <w:r w:rsidRPr="001E1921">
        <w:rPr>
          <w:rFonts w:ascii="Times New Roman" w:hAnsi="Times New Roman"/>
          <w:iCs/>
          <w:spacing w:val="53"/>
        </w:rPr>
        <w:t xml:space="preserve"> </w:t>
      </w:r>
      <w:r w:rsidRPr="001E1921">
        <w:rPr>
          <w:rFonts w:ascii="Times New Roman" w:hAnsi="Times New Roman"/>
          <w:iCs/>
          <w:color w:val="000000"/>
          <w:shd w:val="clear" w:color="auto" w:fill="FFFFFF"/>
        </w:rPr>
        <w:t>infrastruktur</w:t>
      </w:r>
      <w:r w:rsidRPr="001E1921">
        <w:rPr>
          <w:rFonts w:ascii="Times New Roman" w:hAnsi="Times New Roman"/>
          <w:iCs/>
          <w:color w:val="000000"/>
          <w:spacing w:val="32"/>
          <w:shd w:val="clear" w:color="auto" w:fill="FFFFFF"/>
        </w:rPr>
        <w:t xml:space="preserve"> </w:t>
      </w:r>
      <w:r w:rsidRPr="001E1921">
        <w:rPr>
          <w:rFonts w:ascii="Times New Roman" w:hAnsi="Times New Roman"/>
          <w:iCs/>
          <w:color w:val="000000"/>
          <w:shd w:val="clear" w:color="auto" w:fill="FFFFFF"/>
        </w:rPr>
        <w:t>permukiman</w:t>
      </w:r>
      <w:r w:rsidRPr="001E1921">
        <w:rPr>
          <w:rFonts w:ascii="Times New Roman" w:hAnsi="Times New Roman"/>
          <w:iCs/>
          <w:color w:val="000000"/>
          <w:spacing w:val="38"/>
          <w:shd w:val="clear" w:color="auto" w:fill="FFFFFF"/>
        </w:rPr>
        <w:t xml:space="preserve"> </w:t>
      </w:r>
      <w:r w:rsidRPr="001E1921">
        <w:rPr>
          <w:rFonts w:ascii="Times New Roman" w:hAnsi="Times New Roman"/>
          <w:iCs/>
          <w:color w:val="000000"/>
          <w:shd w:val="clear" w:color="auto" w:fill="FFFFFF"/>
        </w:rPr>
        <w:t>yang tidak</w:t>
      </w:r>
      <w:r w:rsidRPr="001E1921">
        <w:rPr>
          <w:rFonts w:ascii="Times New Roman" w:hAnsi="Times New Roman"/>
          <w:iCs/>
          <w:color w:val="000000"/>
          <w:spacing w:val="14"/>
          <w:shd w:val="clear" w:color="auto" w:fill="FFFFFF"/>
        </w:rPr>
        <w:t xml:space="preserve"> </w:t>
      </w:r>
      <w:r w:rsidRPr="001E1921">
        <w:rPr>
          <w:rFonts w:ascii="Times New Roman" w:hAnsi="Times New Roman"/>
          <w:iCs/>
          <w:color w:val="000000"/>
          <w:shd w:val="clear" w:color="auto" w:fill="FFFFFF"/>
        </w:rPr>
        <w:t>memadai</w:t>
      </w:r>
      <w:r w:rsidRPr="001E1921">
        <w:rPr>
          <w:rFonts w:ascii="Times New Roman" w:hAnsi="Times New Roman"/>
          <w:iCs/>
          <w:color w:val="000000"/>
        </w:rPr>
        <w:t xml:space="preserve"> </w:t>
      </w:r>
      <w:r w:rsidRPr="001E1921">
        <w:rPr>
          <w:rFonts w:ascii="Times New Roman" w:hAnsi="Times New Roman"/>
          <w:iCs/>
          <w:color w:val="000000"/>
          <w:shd w:val="clear" w:color="auto" w:fill="FFFFFF"/>
        </w:rPr>
        <w:t>(Rumah Tidak</w:t>
      </w:r>
      <w:r w:rsidRPr="001E1921">
        <w:rPr>
          <w:rFonts w:ascii="Times New Roman" w:hAnsi="Times New Roman"/>
          <w:iCs/>
          <w:color w:val="000000"/>
          <w:spacing w:val="40"/>
          <w:shd w:val="clear" w:color="auto" w:fill="FFFFFF"/>
        </w:rPr>
        <w:t xml:space="preserve"> </w:t>
      </w:r>
      <w:r w:rsidRPr="001E1921">
        <w:rPr>
          <w:rFonts w:ascii="Times New Roman" w:hAnsi="Times New Roman"/>
          <w:iCs/>
          <w:color w:val="000000"/>
          <w:shd w:val="clear" w:color="auto" w:fill="FFFFFF"/>
        </w:rPr>
        <w:t>Layak Huni/RTLH).</w:t>
      </w:r>
    </w:p>
    <w:p w14:paraId="404C6076" w14:textId="77777777" w:rsidR="001E1921" w:rsidRPr="001E1921" w:rsidRDefault="004E200B" w:rsidP="00933C7C">
      <w:pPr>
        <w:pStyle w:val="Heading3"/>
        <w:numPr>
          <w:ilvl w:val="0"/>
          <w:numId w:val="61"/>
        </w:numPr>
        <w:spacing w:line="360" w:lineRule="auto"/>
        <w:jc w:val="both"/>
        <w:rPr>
          <w:rFonts w:ascii="Times New Roman" w:hAnsi="Times New Roman"/>
          <w:iCs/>
          <w:color w:val="000000"/>
        </w:rPr>
      </w:pPr>
      <w:r w:rsidRPr="001E1921">
        <w:rPr>
          <w:rFonts w:ascii="Times New Roman" w:hAnsi="Times New Roman" w:cs="Times New Roman"/>
          <w:iCs/>
        </w:rPr>
        <w:t>Kurangnya</w:t>
      </w:r>
      <w:r w:rsidRPr="001E1921">
        <w:rPr>
          <w:rFonts w:ascii="Times New Roman" w:hAnsi="Times New Roman" w:cs="Times New Roman"/>
          <w:iCs/>
          <w:spacing w:val="-15"/>
        </w:rPr>
        <w:t xml:space="preserve"> </w:t>
      </w:r>
      <w:r w:rsidRPr="001E1921">
        <w:rPr>
          <w:rFonts w:ascii="Times New Roman" w:hAnsi="Times New Roman" w:cs="Times New Roman"/>
          <w:iCs/>
        </w:rPr>
        <w:t>Rumah</w:t>
      </w:r>
      <w:r w:rsidRPr="001E1921">
        <w:rPr>
          <w:rFonts w:ascii="Times New Roman" w:hAnsi="Times New Roman" w:cs="Times New Roman"/>
          <w:iCs/>
          <w:spacing w:val="7"/>
        </w:rPr>
        <w:t xml:space="preserve"> </w:t>
      </w:r>
      <w:r w:rsidRPr="001E1921">
        <w:rPr>
          <w:rFonts w:ascii="Times New Roman" w:hAnsi="Times New Roman" w:cs="Times New Roman"/>
          <w:iCs/>
        </w:rPr>
        <w:t>Tangga</w:t>
      </w:r>
      <w:r w:rsidRPr="001E1921">
        <w:rPr>
          <w:rFonts w:ascii="Times New Roman" w:hAnsi="Times New Roman" w:cs="Times New Roman"/>
          <w:iCs/>
          <w:spacing w:val="-15"/>
        </w:rPr>
        <w:t xml:space="preserve"> </w:t>
      </w:r>
      <w:r w:rsidRPr="001E1921">
        <w:rPr>
          <w:rFonts w:ascii="Times New Roman" w:hAnsi="Times New Roman" w:cs="Times New Roman"/>
          <w:iCs/>
        </w:rPr>
        <w:t>yang</w:t>
      </w:r>
      <w:r w:rsidRPr="001E1921">
        <w:rPr>
          <w:rFonts w:ascii="Times New Roman" w:hAnsi="Times New Roman" w:cs="Times New Roman"/>
          <w:iCs/>
          <w:spacing w:val="-2"/>
        </w:rPr>
        <w:t xml:space="preserve"> </w:t>
      </w:r>
      <w:r w:rsidRPr="001E1921">
        <w:rPr>
          <w:rFonts w:ascii="Times New Roman" w:hAnsi="Times New Roman" w:cs="Times New Roman"/>
          <w:iCs/>
        </w:rPr>
        <w:t>memiliki</w:t>
      </w:r>
      <w:r w:rsidRPr="001E1921">
        <w:rPr>
          <w:rFonts w:ascii="Times New Roman" w:hAnsi="Times New Roman" w:cs="Times New Roman"/>
          <w:iCs/>
          <w:spacing w:val="-10"/>
        </w:rPr>
        <w:t xml:space="preserve"> </w:t>
      </w:r>
      <w:r w:rsidRPr="001E1921">
        <w:rPr>
          <w:rFonts w:ascii="Times New Roman" w:hAnsi="Times New Roman" w:cs="Times New Roman"/>
          <w:iCs/>
        </w:rPr>
        <w:t>sanitasi</w:t>
      </w:r>
      <w:r w:rsidRPr="001E1921">
        <w:rPr>
          <w:rFonts w:ascii="Times New Roman" w:hAnsi="Times New Roman" w:cs="Times New Roman"/>
          <w:iCs/>
          <w:spacing w:val="-15"/>
        </w:rPr>
        <w:t xml:space="preserve"> </w:t>
      </w:r>
      <w:r w:rsidRPr="001E1921">
        <w:rPr>
          <w:rFonts w:ascii="Times New Roman" w:hAnsi="Times New Roman" w:cs="Times New Roman"/>
          <w:iCs/>
        </w:rPr>
        <w:t>aman,</w:t>
      </w:r>
      <w:r w:rsidRPr="001E1921">
        <w:rPr>
          <w:rFonts w:ascii="Times New Roman" w:hAnsi="Times New Roman" w:cs="Times New Roman"/>
          <w:iCs/>
          <w:spacing w:val="8"/>
        </w:rPr>
        <w:t xml:space="preserve"> </w:t>
      </w:r>
      <w:r w:rsidR="001E1921" w:rsidRPr="001E1921">
        <w:rPr>
          <w:rFonts w:ascii="Times New Roman" w:hAnsi="Times New Roman" w:cs="Times New Roman"/>
          <w:iCs/>
        </w:rPr>
        <w:t xml:space="preserve">akibat </w:t>
      </w:r>
      <w:r w:rsidRPr="001E1921">
        <w:rPr>
          <w:rFonts w:ascii="Times New Roman" w:hAnsi="Times New Roman" w:cs="Times New Roman"/>
          <w:iCs/>
        </w:rPr>
        <w:t>pengelolaan sampah dan limbah domesti, yang belum</w:t>
      </w:r>
      <w:r w:rsidRPr="001E1921">
        <w:rPr>
          <w:rFonts w:ascii="Times New Roman" w:hAnsi="Times New Roman" w:cs="Times New Roman"/>
          <w:iCs/>
          <w:spacing w:val="-9"/>
        </w:rPr>
        <w:t xml:space="preserve"> </w:t>
      </w:r>
      <w:r w:rsidRPr="001E1921">
        <w:rPr>
          <w:rFonts w:ascii="Times New Roman" w:hAnsi="Times New Roman" w:cs="Times New Roman"/>
          <w:iCs/>
        </w:rPr>
        <w:t>terpadu</w:t>
      </w:r>
    </w:p>
    <w:p w14:paraId="4D1D6901" w14:textId="77777777" w:rsidR="001E1921" w:rsidRPr="00117148" w:rsidRDefault="001E1921" w:rsidP="001E1921">
      <w:pPr>
        <w:pStyle w:val="Heading3"/>
        <w:spacing w:line="360" w:lineRule="auto"/>
        <w:ind w:left="1800" w:firstLine="610"/>
        <w:jc w:val="both"/>
        <w:rPr>
          <w:rFonts w:ascii="Times New Roman" w:hAnsi="Times New Roman" w:cs="Times New Roman"/>
          <w:iCs/>
        </w:rPr>
      </w:pPr>
      <w:r w:rsidRPr="001E1921">
        <w:rPr>
          <w:rFonts w:ascii="Times New Roman" w:hAnsi="Times New Roman"/>
          <w:iCs/>
          <w:color w:val="000000"/>
          <w:spacing w:val="-2"/>
        </w:rPr>
        <w:t>Penyebabnya</w:t>
      </w:r>
      <w:r w:rsidRPr="001E1921">
        <w:rPr>
          <w:rFonts w:ascii="Times New Roman" w:hAnsi="Times New Roman"/>
          <w:iCs/>
          <w:color w:val="000000"/>
        </w:rPr>
        <w:tab/>
      </w:r>
      <w:r w:rsidRPr="001E1921">
        <w:rPr>
          <w:rFonts w:ascii="Times New Roman" w:hAnsi="Times New Roman"/>
          <w:iCs/>
          <w:color w:val="000000"/>
          <w:spacing w:val="-2"/>
        </w:rPr>
        <w:t>adalah</w:t>
      </w:r>
      <w:r w:rsidRPr="001E1921">
        <w:rPr>
          <w:rFonts w:ascii="Times New Roman" w:hAnsi="Times New Roman"/>
          <w:iCs/>
          <w:color w:val="000000"/>
        </w:rPr>
        <w:tab/>
      </w:r>
      <w:r w:rsidRPr="001E1921">
        <w:rPr>
          <w:rFonts w:ascii="Times New Roman" w:hAnsi="Times New Roman"/>
          <w:iCs/>
          <w:color w:val="000000"/>
          <w:spacing w:val="-2"/>
        </w:rPr>
        <w:t>terjadinya</w:t>
      </w:r>
      <w:r>
        <w:rPr>
          <w:rFonts w:ascii="Times New Roman" w:hAnsi="Times New Roman"/>
          <w:iCs/>
          <w:color w:val="000000"/>
        </w:rPr>
        <w:t xml:space="preserve"> </w:t>
      </w:r>
      <w:r w:rsidRPr="001E1921">
        <w:rPr>
          <w:rFonts w:ascii="Times New Roman" w:hAnsi="Times New Roman"/>
          <w:iCs/>
          <w:color w:val="000000"/>
        </w:rPr>
        <w:t>pencemaran</w:t>
      </w:r>
      <w:r>
        <w:rPr>
          <w:rFonts w:ascii="Times New Roman" w:hAnsi="Times New Roman"/>
          <w:iCs/>
          <w:color w:val="000000"/>
          <w:spacing w:val="30"/>
        </w:rPr>
        <w:t xml:space="preserve"> </w:t>
      </w:r>
      <w:r>
        <w:rPr>
          <w:rFonts w:ascii="Times New Roman" w:hAnsi="Times New Roman"/>
          <w:iCs/>
          <w:color w:val="000000"/>
          <w:spacing w:val="-2"/>
        </w:rPr>
        <w:t xml:space="preserve">lingkungan </w:t>
      </w:r>
      <w:r w:rsidRPr="001E1921">
        <w:rPr>
          <w:rFonts w:ascii="Times New Roman" w:hAnsi="Times New Roman"/>
          <w:iCs/>
          <w:color w:val="000000"/>
        </w:rPr>
        <w:t>Penyebab</w:t>
      </w:r>
      <w:r w:rsidRPr="001E1921">
        <w:rPr>
          <w:rFonts w:ascii="Times New Roman" w:hAnsi="Times New Roman"/>
          <w:iCs/>
          <w:color w:val="000000"/>
          <w:spacing w:val="30"/>
        </w:rPr>
        <w:t xml:space="preserve"> </w:t>
      </w:r>
      <w:r w:rsidRPr="001E1921">
        <w:rPr>
          <w:rFonts w:ascii="Times New Roman" w:hAnsi="Times New Roman"/>
          <w:iCs/>
          <w:color w:val="000000"/>
          <w:spacing w:val="-2"/>
        </w:rPr>
        <w:t>lainnya</w:t>
      </w:r>
      <w:r w:rsidRPr="001E1921">
        <w:rPr>
          <w:rFonts w:ascii="Times New Roman" w:hAnsi="Times New Roman"/>
          <w:iCs/>
          <w:color w:val="000000"/>
        </w:rPr>
        <w:t xml:space="preserve"> </w:t>
      </w:r>
      <w:r w:rsidRPr="001E1921">
        <w:rPr>
          <w:rFonts w:ascii="Times New Roman" w:hAnsi="Times New Roman"/>
          <w:iCs/>
          <w:color w:val="000000"/>
          <w:spacing w:val="-2"/>
        </w:rPr>
        <w:t xml:space="preserve">yaitu </w:t>
      </w:r>
      <w:r w:rsidRPr="001E1921">
        <w:rPr>
          <w:rFonts w:ascii="Times New Roman" w:hAnsi="Times New Roman"/>
          <w:iCs/>
          <w:color w:val="000000"/>
        </w:rPr>
        <w:t>peningkatan</w:t>
      </w:r>
      <w:r w:rsidRPr="001E1921">
        <w:rPr>
          <w:rFonts w:ascii="Times New Roman" w:hAnsi="Times New Roman"/>
          <w:iCs/>
          <w:color w:val="000000"/>
          <w:spacing w:val="38"/>
        </w:rPr>
        <w:t xml:space="preserve"> </w:t>
      </w:r>
      <w:r w:rsidRPr="001E1921">
        <w:rPr>
          <w:rFonts w:ascii="Times New Roman" w:hAnsi="Times New Roman"/>
          <w:iCs/>
          <w:color w:val="000000"/>
        </w:rPr>
        <w:t>jumlah</w:t>
      </w:r>
      <w:r w:rsidRPr="001E1921">
        <w:rPr>
          <w:rFonts w:ascii="Times New Roman" w:hAnsi="Times New Roman"/>
          <w:iCs/>
          <w:color w:val="000000"/>
          <w:spacing w:val="40"/>
        </w:rPr>
        <w:t xml:space="preserve"> </w:t>
      </w:r>
      <w:r w:rsidRPr="001E1921">
        <w:rPr>
          <w:rFonts w:ascii="Times New Roman" w:hAnsi="Times New Roman"/>
          <w:iCs/>
          <w:color w:val="000000"/>
        </w:rPr>
        <w:t>penduduk</w:t>
      </w:r>
      <w:r w:rsidRPr="001E1921">
        <w:rPr>
          <w:rFonts w:ascii="Times New Roman" w:hAnsi="Times New Roman"/>
          <w:iCs/>
          <w:color w:val="000000"/>
          <w:spacing w:val="40"/>
        </w:rPr>
        <w:t xml:space="preserve"> </w:t>
      </w:r>
      <w:r w:rsidRPr="001E1921">
        <w:rPr>
          <w:rFonts w:ascii="Times New Roman" w:hAnsi="Times New Roman"/>
          <w:iCs/>
          <w:color w:val="000000"/>
        </w:rPr>
        <w:t>dan aktivitas</w:t>
      </w:r>
      <w:r w:rsidRPr="001E1921">
        <w:rPr>
          <w:rFonts w:ascii="Times New Roman" w:hAnsi="Times New Roman"/>
          <w:iCs/>
          <w:color w:val="000000"/>
          <w:spacing w:val="40"/>
        </w:rPr>
        <w:t xml:space="preserve"> </w:t>
      </w:r>
      <w:r w:rsidRPr="001E1921">
        <w:rPr>
          <w:rFonts w:ascii="Times New Roman" w:hAnsi="Times New Roman"/>
          <w:iCs/>
          <w:color w:val="000000"/>
        </w:rPr>
        <w:t>industri</w:t>
      </w:r>
      <w:r w:rsidRPr="001E1921">
        <w:rPr>
          <w:rFonts w:ascii="Times New Roman" w:hAnsi="Times New Roman"/>
          <w:iCs/>
          <w:color w:val="000000"/>
          <w:spacing w:val="40"/>
        </w:rPr>
        <w:t xml:space="preserve"> </w:t>
      </w:r>
      <w:r w:rsidRPr="001E1921">
        <w:rPr>
          <w:rFonts w:ascii="Times New Roman" w:hAnsi="Times New Roman"/>
          <w:iCs/>
          <w:color w:val="000000"/>
        </w:rPr>
        <w:t>menyebabkan</w:t>
      </w:r>
      <w:r w:rsidRPr="001E1921">
        <w:rPr>
          <w:rFonts w:ascii="Times New Roman" w:hAnsi="Times New Roman"/>
          <w:iCs/>
          <w:color w:val="000000"/>
          <w:spacing w:val="38"/>
        </w:rPr>
        <w:t xml:space="preserve"> </w:t>
      </w:r>
      <w:r w:rsidRPr="001E1921">
        <w:rPr>
          <w:rFonts w:ascii="Times New Roman" w:hAnsi="Times New Roman"/>
          <w:iCs/>
          <w:color w:val="000000"/>
        </w:rPr>
        <w:t>bertambahnya</w:t>
      </w:r>
      <w:r w:rsidRPr="001E1921">
        <w:rPr>
          <w:rFonts w:ascii="Times New Roman" w:hAnsi="Times New Roman"/>
          <w:iCs/>
          <w:color w:val="000000"/>
          <w:spacing w:val="36"/>
        </w:rPr>
        <w:t xml:space="preserve"> </w:t>
      </w:r>
      <w:r w:rsidRPr="001E1921">
        <w:rPr>
          <w:rFonts w:ascii="Times New Roman" w:hAnsi="Times New Roman"/>
          <w:iCs/>
          <w:color w:val="000000"/>
        </w:rPr>
        <w:t>sampah dan limbah</w:t>
      </w:r>
      <w:r w:rsidRPr="001E1921">
        <w:rPr>
          <w:rFonts w:ascii="Times New Roman" w:hAnsi="Times New Roman"/>
          <w:iCs/>
          <w:color w:val="000000"/>
          <w:spacing w:val="40"/>
        </w:rPr>
        <w:t xml:space="preserve"> </w:t>
      </w:r>
      <w:r w:rsidRPr="001E1921">
        <w:rPr>
          <w:rFonts w:ascii="Times New Roman" w:hAnsi="Times New Roman"/>
          <w:iCs/>
          <w:color w:val="000000"/>
        </w:rPr>
        <w:t>industri</w:t>
      </w:r>
      <w:r w:rsidRPr="001E1921">
        <w:rPr>
          <w:rFonts w:ascii="Times New Roman" w:hAnsi="Times New Roman"/>
          <w:iCs/>
          <w:color w:val="000000"/>
          <w:spacing w:val="40"/>
        </w:rPr>
        <w:t xml:space="preserve"> </w:t>
      </w:r>
      <w:r w:rsidRPr="001E1921">
        <w:rPr>
          <w:rFonts w:ascii="Times New Roman" w:hAnsi="Times New Roman"/>
          <w:iCs/>
          <w:color w:val="000000"/>
        </w:rPr>
        <w:t>dan masih ada kebiasaan masyarakat yang membuang</w:t>
      </w:r>
      <w:r w:rsidRPr="001E1921">
        <w:rPr>
          <w:rFonts w:ascii="Times New Roman" w:hAnsi="Times New Roman"/>
          <w:iCs/>
          <w:color w:val="000000"/>
          <w:spacing w:val="40"/>
        </w:rPr>
        <w:t xml:space="preserve"> </w:t>
      </w:r>
      <w:r w:rsidRPr="001E1921">
        <w:rPr>
          <w:rFonts w:ascii="Times New Roman" w:hAnsi="Times New Roman"/>
          <w:iCs/>
          <w:color w:val="000000"/>
        </w:rPr>
        <w:t>sampah sembarangan</w:t>
      </w:r>
      <w:r>
        <w:rPr>
          <w:rFonts w:ascii="Times New Roman" w:hAnsi="Times New Roman"/>
          <w:iCs/>
          <w:color w:val="000000"/>
        </w:rPr>
        <w:t>.</w:t>
      </w:r>
    </w:p>
    <w:p w14:paraId="7C5238E8" w14:textId="77777777" w:rsidR="001E1921" w:rsidRPr="001E1921" w:rsidRDefault="004E200B" w:rsidP="00933C7C">
      <w:pPr>
        <w:pStyle w:val="ListParagraph"/>
        <w:widowControl w:val="0"/>
        <w:numPr>
          <w:ilvl w:val="0"/>
          <w:numId w:val="61"/>
        </w:numPr>
        <w:tabs>
          <w:tab w:val="left" w:pos="2001"/>
        </w:tabs>
        <w:autoSpaceDE w:val="0"/>
        <w:autoSpaceDN w:val="0"/>
        <w:spacing w:line="360" w:lineRule="auto"/>
        <w:jc w:val="both"/>
        <w:rPr>
          <w:rFonts w:ascii="Times New Roman" w:hAnsi="Times New Roman"/>
          <w:iCs/>
          <w:color w:val="001D35"/>
          <w:sz w:val="24"/>
          <w:szCs w:val="24"/>
          <w:shd w:val="clear" w:color="auto" w:fill="FFFFFF"/>
        </w:rPr>
      </w:pPr>
      <w:r w:rsidRPr="001E1921">
        <w:rPr>
          <w:rFonts w:ascii="Times New Roman" w:hAnsi="Times New Roman"/>
          <w:iCs/>
          <w:sz w:val="24"/>
          <w:szCs w:val="24"/>
        </w:rPr>
        <w:t>Keterbatasan</w:t>
      </w:r>
      <w:r w:rsidRPr="001E1921">
        <w:rPr>
          <w:rFonts w:ascii="Times New Roman" w:hAnsi="Times New Roman"/>
          <w:iCs/>
          <w:spacing w:val="-18"/>
          <w:sz w:val="24"/>
          <w:szCs w:val="24"/>
        </w:rPr>
        <w:t xml:space="preserve"> </w:t>
      </w:r>
      <w:r w:rsidRPr="001E1921">
        <w:rPr>
          <w:rFonts w:ascii="Times New Roman" w:hAnsi="Times New Roman"/>
          <w:iCs/>
          <w:sz w:val="24"/>
          <w:szCs w:val="24"/>
        </w:rPr>
        <w:t>dukungan</w:t>
      </w:r>
      <w:r w:rsidRPr="001E1921">
        <w:rPr>
          <w:rFonts w:ascii="Times New Roman" w:hAnsi="Times New Roman"/>
          <w:iCs/>
          <w:spacing w:val="-15"/>
          <w:sz w:val="24"/>
          <w:szCs w:val="24"/>
        </w:rPr>
        <w:t xml:space="preserve"> </w:t>
      </w:r>
      <w:r w:rsidRPr="001E1921">
        <w:rPr>
          <w:rFonts w:ascii="Times New Roman" w:hAnsi="Times New Roman"/>
          <w:iCs/>
          <w:sz w:val="24"/>
          <w:szCs w:val="24"/>
        </w:rPr>
        <w:t>pemberdayaan</w:t>
      </w:r>
      <w:r w:rsidRPr="001E1921">
        <w:rPr>
          <w:rFonts w:ascii="Times New Roman" w:hAnsi="Times New Roman"/>
          <w:iCs/>
          <w:spacing w:val="-1"/>
          <w:sz w:val="24"/>
          <w:szCs w:val="24"/>
        </w:rPr>
        <w:t xml:space="preserve"> </w:t>
      </w:r>
      <w:r w:rsidRPr="001E1921">
        <w:rPr>
          <w:rFonts w:ascii="Times New Roman" w:hAnsi="Times New Roman"/>
          <w:iCs/>
          <w:sz w:val="24"/>
          <w:szCs w:val="24"/>
        </w:rPr>
        <w:t>bagi</w:t>
      </w:r>
      <w:r w:rsidRPr="001E1921">
        <w:rPr>
          <w:rFonts w:ascii="Times New Roman" w:hAnsi="Times New Roman"/>
          <w:iCs/>
          <w:spacing w:val="-12"/>
          <w:sz w:val="24"/>
          <w:szCs w:val="24"/>
        </w:rPr>
        <w:t xml:space="preserve"> </w:t>
      </w:r>
      <w:r w:rsidRPr="001E1921">
        <w:rPr>
          <w:rFonts w:ascii="Times New Roman" w:hAnsi="Times New Roman"/>
          <w:iCs/>
          <w:spacing w:val="-2"/>
          <w:sz w:val="24"/>
          <w:szCs w:val="24"/>
        </w:rPr>
        <w:t>lansia</w:t>
      </w:r>
    </w:p>
    <w:p w14:paraId="795E0B8C" w14:textId="77777777" w:rsidR="004E200B" w:rsidRPr="001E1921" w:rsidRDefault="004E200B" w:rsidP="001E1921">
      <w:pPr>
        <w:pStyle w:val="ListParagraph"/>
        <w:widowControl w:val="0"/>
        <w:tabs>
          <w:tab w:val="left" w:pos="2001"/>
        </w:tabs>
        <w:autoSpaceDE w:val="0"/>
        <w:autoSpaceDN w:val="0"/>
        <w:spacing w:line="360" w:lineRule="auto"/>
        <w:ind w:left="1800"/>
        <w:jc w:val="both"/>
        <w:rPr>
          <w:rFonts w:ascii="Times New Roman" w:hAnsi="Times New Roman"/>
          <w:iCs/>
          <w:color w:val="001D35"/>
          <w:sz w:val="24"/>
          <w:szCs w:val="24"/>
          <w:shd w:val="clear" w:color="auto" w:fill="FFFFFF"/>
        </w:rPr>
      </w:pPr>
      <w:r w:rsidRPr="001E1921">
        <w:rPr>
          <w:rFonts w:ascii="Times New Roman" w:hAnsi="Times New Roman"/>
          <w:iCs/>
          <w:sz w:val="24"/>
          <w:szCs w:val="24"/>
        </w:rPr>
        <w:t>Keterbatasan</w:t>
      </w:r>
      <w:r w:rsidRPr="001E1921">
        <w:rPr>
          <w:rFonts w:ascii="Times New Roman" w:hAnsi="Times New Roman"/>
          <w:iCs/>
          <w:spacing w:val="-15"/>
          <w:sz w:val="24"/>
          <w:szCs w:val="24"/>
        </w:rPr>
        <w:t xml:space="preserve"> </w:t>
      </w:r>
      <w:r w:rsidRPr="001E1921">
        <w:rPr>
          <w:rFonts w:ascii="Times New Roman" w:hAnsi="Times New Roman"/>
          <w:iCs/>
          <w:sz w:val="24"/>
          <w:szCs w:val="24"/>
        </w:rPr>
        <w:t>dukungan</w:t>
      </w:r>
      <w:r w:rsidRPr="001E1921">
        <w:rPr>
          <w:rFonts w:ascii="Times New Roman" w:hAnsi="Times New Roman"/>
          <w:iCs/>
          <w:spacing w:val="40"/>
          <w:sz w:val="24"/>
          <w:szCs w:val="24"/>
        </w:rPr>
        <w:t xml:space="preserve"> </w:t>
      </w:r>
      <w:r w:rsidRPr="001E1921">
        <w:rPr>
          <w:rFonts w:ascii="Times New Roman" w:hAnsi="Times New Roman"/>
          <w:iCs/>
          <w:sz w:val="24"/>
          <w:szCs w:val="24"/>
        </w:rPr>
        <w:t>pemberdayaan utamanya bagi lansia tidak mampu dan terlantar</w:t>
      </w:r>
      <w:r w:rsidRPr="001E1921">
        <w:rPr>
          <w:rFonts w:ascii="Times New Roman" w:hAnsi="Times New Roman"/>
          <w:iCs/>
          <w:color w:val="000000"/>
          <w:sz w:val="24"/>
          <w:szCs w:val="24"/>
          <w:shd w:val="clear" w:color="auto" w:fill="FFFFFF"/>
        </w:rPr>
        <w:t>,</w:t>
      </w:r>
      <w:r w:rsidRPr="001E1921">
        <w:rPr>
          <w:rFonts w:ascii="Times New Roman" w:hAnsi="Times New Roman"/>
          <w:iCs/>
          <w:color w:val="000000"/>
          <w:sz w:val="24"/>
          <w:szCs w:val="24"/>
        </w:rPr>
        <w:t xml:space="preserve"> </w:t>
      </w:r>
      <w:r w:rsidRPr="001E1921">
        <w:rPr>
          <w:rFonts w:ascii="Times New Roman" w:hAnsi="Times New Roman"/>
          <w:iCs/>
          <w:color w:val="000000"/>
          <w:sz w:val="24"/>
          <w:szCs w:val="24"/>
          <w:shd w:val="clear" w:color="auto" w:fill="FFFFFF"/>
        </w:rPr>
        <w:t>keterbatasan sarana dan prasarana, transportasi bagi lansia, dan k</w:t>
      </w:r>
      <w:r w:rsidRPr="001E1921">
        <w:rPr>
          <w:rFonts w:ascii="Times New Roman" w:hAnsi="Times New Roman"/>
          <w:iCs/>
          <w:color w:val="000000"/>
          <w:sz w:val="24"/>
          <w:szCs w:val="24"/>
        </w:rPr>
        <w:t>eterbatasan akses lansia mendapat pelayanan; kebutuhan dukungan nutrisi dan pendampingan</w:t>
      </w:r>
      <w:r w:rsidRPr="001E1921">
        <w:rPr>
          <w:rFonts w:ascii="Times New Roman" w:hAnsi="Times New Roman"/>
          <w:iCs/>
          <w:color w:val="000000"/>
          <w:spacing w:val="40"/>
          <w:sz w:val="24"/>
          <w:szCs w:val="24"/>
        </w:rPr>
        <w:t xml:space="preserve"> </w:t>
      </w:r>
      <w:r w:rsidRPr="001E1921">
        <w:rPr>
          <w:rFonts w:ascii="Times New Roman" w:hAnsi="Times New Roman"/>
          <w:iCs/>
          <w:color w:val="000000"/>
          <w:sz w:val="24"/>
          <w:szCs w:val="24"/>
        </w:rPr>
        <w:t>sosial</w:t>
      </w:r>
      <w:r w:rsidRPr="001E1921">
        <w:rPr>
          <w:rFonts w:ascii="Times New Roman" w:hAnsi="Times New Roman"/>
          <w:iCs/>
          <w:color w:val="000000"/>
          <w:spacing w:val="-15"/>
          <w:sz w:val="24"/>
          <w:szCs w:val="24"/>
        </w:rPr>
        <w:t xml:space="preserve"> </w:t>
      </w:r>
      <w:r w:rsidRPr="001E1921">
        <w:rPr>
          <w:rFonts w:ascii="Times New Roman" w:hAnsi="Times New Roman"/>
          <w:iCs/>
          <w:color w:val="000000"/>
          <w:sz w:val="24"/>
          <w:szCs w:val="24"/>
        </w:rPr>
        <w:t>untuk mengurangi risiko</w:t>
      </w:r>
      <w:r w:rsidRPr="001E1921">
        <w:rPr>
          <w:rFonts w:ascii="Times New Roman" w:hAnsi="Times New Roman"/>
          <w:iCs/>
          <w:color w:val="000000"/>
          <w:spacing w:val="40"/>
          <w:sz w:val="24"/>
          <w:szCs w:val="24"/>
        </w:rPr>
        <w:t xml:space="preserve"> </w:t>
      </w:r>
      <w:r w:rsidRPr="001E1921">
        <w:rPr>
          <w:rFonts w:ascii="Times New Roman" w:hAnsi="Times New Roman"/>
          <w:iCs/>
          <w:color w:val="000000"/>
          <w:sz w:val="24"/>
          <w:szCs w:val="24"/>
        </w:rPr>
        <w:t>terkena penyakit</w:t>
      </w:r>
      <w:r w:rsidRPr="001E1921">
        <w:rPr>
          <w:rFonts w:ascii="Times New Roman" w:hAnsi="Times New Roman"/>
          <w:iCs/>
          <w:color w:val="001D35"/>
          <w:sz w:val="24"/>
          <w:szCs w:val="24"/>
          <w:shd w:val="clear" w:color="auto" w:fill="FFFFFF"/>
        </w:rPr>
        <w:t>.</w:t>
      </w:r>
    </w:p>
    <w:p w14:paraId="27EDF006" w14:textId="77777777" w:rsidR="004E200B" w:rsidRPr="00117148" w:rsidRDefault="004E200B" w:rsidP="00933C7C">
      <w:pPr>
        <w:pStyle w:val="Heading3"/>
        <w:numPr>
          <w:ilvl w:val="3"/>
          <w:numId w:val="72"/>
        </w:numPr>
        <w:tabs>
          <w:tab w:val="left" w:pos="1842"/>
        </w:tabs>
        <w:ind w:left="1047" w:hanging="761"/>
        <w:rPr>
          <w:rFonts w:ascii="Times New Roman" w:hAnsi="Times New Roman" w:cs="Times New Roman"/>
        </w:rPr>
      </w:pPr>
      <w:r w:rsidRPr="00117148">
        <w:rPr>
          <w:rFonts w:ascii="Times New Roman" w:hAnsi="Times New Roman" w:cs="Times New Roman"/>
          <w:color w:val="000000"/>
          <w:shd w:val="clear" w:color="auto" w:fill="FFFFFF"/>
        </w:rPr>
        <w:t>Persoalan</w:t>
      </w:r>
      <w:r w:rsidRPr="00117148">
        <w:rPr>
          <w:rFonts w:ascii="Times New Roman" w:hAnsi="Times New Roman" w:cs="Times New Roman"/>
          <w:color w:val="000000"/>
          <w:spacing w:val="-8"/>
          <w:shd w:val="clear" w:color="auto" w:fill="FFFFFF"/>
        </w:rPr>
        <w:t xml:space="preserve"> </w:t>
      </w:r>
      <w:r w:rsidRPr="00117148">
        <w:rPr>
          <w:rFonts w:ascii="Times New Roman" w:hAnsi="Times New Roman" w:cs="Times New Roman"/>
          <w:color w:val="000000"/>
          <w:shd w:val="clear" w:color="auto" w:fill="FFFFFF"/>
        </w:rPr>
        <w:t>remaja</w:t>
      </w:r>
      <w:r w:rsidRPr="00117148">
        <w:rPr>
          <w:rFonts w:ascii="Times New Roman" w:hAnsi="Times New Roman" w:cs="Times New Roman"/>
          <w:color w:val="000000"/>
          <w:spacing w:val="-9"/>
          <w:shd w:val="clear" w:color="auto" w:fill="FFFFFF"/>
        </w:rPr>
        <w:t xml:space="preserve"> </w:t>
      </w:r>
      <w:r w:rsidRPr="00117148">
        <w:rPr>
          <w:rFonts w:ascii="Times New Roman" w:hAnsi="Times New Roman" w:cs="Times New Roman"/>
          <w:color w:val="000000"/>
          <w:shd w:val="clear" w:color="auto" w:fill="FFFFFF"/>
        </w:rPr>
        <w:t>yang</w:t>
      </w:r>
      <w:r w:rsidRPr="00117148">
        <w:rPr>
          <w:rFonts w:ascii="Times New Roman" w:hAnsi="Times New Roman" w:cs="Times New Roman"/>
          <w:color w:val="000000"/>
          <w:spacing w:val="5"/>
          <w:shd w:val="clear" w:color="auto" w:fill="FFFFFF"/>
        </w:rPr>
        <w:t xml:space="preserve"> </w:t>
      </w:r>
      <w:r w:rsidRPr="00117148">
        <w:rPr>
          <w:rFonts w:ascii="Times New Roman" w:hAnsi="Times New Roman" w:cs="Times New Roman"/>
          <w:color w:val="000000"/>
          <w:shd w:val="clear" w:color="auto" w:fill="FFFFFF"/>
        </w:rPr>
        <w:t>berperilaku</w:t>
      </w:r>
      <w:r w:rsidRPr="00117148">
        <w:rPr>
          <w:rFonts w:ascii="Times New Roman" w:hAnsi="Times New Roman" w:cs="Times New Roman"/>
          <w:color w:val="000000"/>
          <w:spacing w:val="-7"/>
          <w:shd w:val="clear" w:color="auto" w:fill="FFFFFF"/>
        </w:rPr>
        <w:t xml:space="preserve"> </w:t>
      </w:r>
      <w:r w:rsidRPr="00117148">
        <w:rPr>
          <w:rFonts w:ascii="Times New Roman" w:hAnsi="Times New Roman" w:cs="Times New Roman"/>
          <w:color w:val="000000"/>
          <w:spacing w:val="-2"/>
          <w:shd w:val="clear" w:color="auto" w:fill="FFFFFF"/>
        </w:rPr>
        <w:t>negatif</w:t>
      </w:r>
    </w:p>
    <w:p w14:paraId="6E1DDAE3" w14:textId="77777777" w:rsidR="004E200B" w:rsidRPr="00117148" w:rsidRDefault="004E200B" w:rsidP="004E200B">
      <w:pPr>
        <w:pStyle w:val="BodyText"/>
        <w:spacing w:before="8"/>
        <w:ind w:left="1047"/>
        <w:rPr>
          <w:rFonts w:ascii="Times New Roman" w:hAnsi="Times New Roman"/>
          <w:b/>
          <w:i w:val="0"/>
          <w:sz w:val="24"/>
          <w:szCs w:val="24"/>
        </w:rPr>
      </w:pPr>
    </w:p>
    <w:p w14:paraId="0A6325F6" w14:textId="77777777" w:rsidR="004E200B" w:rsidRPr="00117148" w:rsidRDefault="004E200B" w:rsidP="004E200B">
      <w:pPr>
        <w:pStyle w:val="BodyText"/>
        <w:spacing w:before="1" w:line="357" w:lineRule="auto"/>
        <w:ind w:left="1047" w:firstLine="721"/>
        <w:jc w:val="both"/>
        <w:rPr>
          <w:rFonts w:ascii="Times New Roman" w:hAnsi="Times New Roman"/>
          <w:i w:val="0"/>
          <w:sz w:val="24"/>
          <w:szCs w:val="24"/>
        </w:rPr>
      </w:pPr>
      <w:r w:rsidRPr="00117148">
        <w:rPr>
          <w:rFonts w:ascii="Times New Roman" w:hAnsi="Times New Roman"/>
          <w:i w:val="0"/>
          <w:sz w:val="24"/>
          <w:szCs w:val="24"/>
        </w:rPr>
        <w:t>Persoalan</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remaja</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yang</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berperilaku</w:t>
      </w:r>
      <w:r w:rsidRPr="00117148">
        <w:rPr>
          <w:rFonts w:ascii="Times New Roman" w:hAnsi="Times New Roman"/>
          <w:i w:val="0"/>
          <w:spacing w:val="-3"/>
          <w:sz w:val="24"/>
          <w:szCs w:val="24"/>
        </w:rPr>
        <w:t xml:space="preserve"> </w:t>
      </w:r>
      <w:r w:rsidRPr="00117148">
        <w:rPr>
          <w:rFonts w:ascii="Times New Roman" w:hAnsi="Times New Roman"/>
          <w:i w:val="0"/>
          <w:sz w:val="24"/>
          <w:szCs w:val="24"/>
        </w:rPr>
        <w:t>negatif</w:t>
      </w:r>
      <w:r w:rsidRPr="00117148">
        <w:rPr>
          <w:rFonts w:ascii="Times New Roman" w:hAnsi="Times New Roman"/>
          <w:i w:val="0"/>
          <w:spacing w:val="-4"/>
          <w:sz w:val="24"/>
          <w:szCs w:val="24"/>
        </w:rPr>
        <w:t xml:space="preserve"> </w:t>
      </w:r>
      <w:r w:rsidRPr="00117148">
        <w:rPr>
          <w:rFonts w:ascii="Times New Roman" w:hAnsi="Times New Roman"/>
          <w:i w:val="0"/>
          <w:sz w:val="24"/>
          <w:szCs w:val="24"/>
        </w:rPr>
        <w:t>Seperti</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tawuran,</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dan</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perilaku</w:t>
      </w:r>
      <w:r w:rsidRPr="00117148">
        <w:rPr>
          <w:rFonts w:ascii="Times New Roman" w:hAnsi="Times New Roman"/>
          <w:i w:val="0"/>
          <w:spacing w:val="12"/>
          <w:sz w:val="24"/>
          <w:szCs w:val="24"/>
        </w:rPr>
        <w:t xml:space="preserve"> </w:t>
      </w:r>
      <w:r w:rsidRPr="00117148">
        <w:rPr>
          <w:rFonts w:ascii="Times New Roman" w:hAnsi="Times New Roman"/>
          <w:i w:val="0"/>
          <w:sz w:val="24"/>
          <w:szCs w:val="24"/>
        </w:rPr>
        <w:t>berisiko</w:t>
      </w:r>
      <w:r w:rsidRPr="00117148">
        <w:rPr>
          <w:rFonts w:ascii="Times New Roman" w:hAnsi="Times New Roman"/>
          <w:i w:val="0"/>
          <w:spacing w:val="12"/>
          <w:sz w:val="24"/>
          <w:szCs w:val="24"/>
        </w:rPr>
        <w:t xml:space="preserve"> </w:t>
      </w:r>
      <w:r w:rsidRPr="00117148">
        <w:rPr>
          <w:rFonts w:ascii="Times New Roman" w:hAnsi="Times New Roman"/>
          <w:i w:val="0"/>
          <w:sz w:val="24"/>
          <w:szCs w:val="24"/>
        </w:rPr>
        <w:t>terhadap kesehatan. Perilaku negatif remaja ini sebagai salah satu dampak dari</w:t>
      </w:r>
      <w:r w:rsidRPr="00117148">
        <w:rPr>
          <w:rFonts w:ascii="Times New Roman" w:hAnsi="Times New Roman"/>
          <w:i w:val="0"/>
          <w:color w:val="000000"/>
          <w:sz w:val="24"/>
          <w:szCs w:val="24"/>
          <w:shd w:val="clear" w:color="auto" w:fill="FFFFFF"/>
        </w:rPr>
        <w:t xml:space="preserve"> keadaan fatherless.</w:t>
      </w:r>
      <w:r w:rsidRPr="00117148">
        <w:rPr>
          <w:rFonts w:ascii="Times New Roman" w:hAnsi="Times New Roman"/>
          <w:i w:val="0"/>
          <w:color w:val="000000"/>
          <w:sz w:val="24"/>
          <w:szCs w:val="24"/>
        </w:rPr>
        <w:t xml:space="preserve"> Beberapa hal terkait pengasuhan remaja yang perlu diperhatikan adalah lemahnya pengawasan dan</w:t>
      </w:r>
      <w:r w:rsidRPr="00117148">
        <w:rPr>
          <w:rFonts w:ascii="Times New Roman" w:hAnsi="Times New Roman"/>
          <w:i w:val="0"/>
          <w:color w:val="000000"/>
          <w:spacing w:val="-15"/>
          <w:sz w:val="24"/>
          <w:szCs w:val="24"/>
        </w:rPr>
        <w:t xml:space="preserve"> </w:t>
      </w:r>
      <w:r w:rsidRPr="00117148">
        <w:rPr>
          <w:rFonts w:ascii="Times New Roman" w:hAnsi="Times New Roman"/>
          <w:i w:val="0"/>
          <w:color w:val="000000"/>
          <w:sz w:val="24"/>
          <w:szCs w:val="24"/>
        </w:rPr>
        <w:t>pembinaaan</w:t>
      </w:r>
      <w:r w:rsidRPr="00117148">
        <w:rPr>
          <w:rFonts w:ascii="Times New Roman" w:hAnsi="Times New Roman"/>
          <w:i w:val="0"/>
          <w:color w:val="000000"/>
          <w:spacing w:val="-15"/>
          <w:sz w:val="24"/>
          <w:szCs w:val="24"/>
        </w:rPr>
        <w:t xml:space="preserve"> </w:t>
      </w:r>
      <w:r w:rsidRPr="00117148">
        <w:rPr>
          <w:rFonts w:ascii="Times New Roman" w:hAnsi="Times New Roman"/>
          <w:i w:val="0"/>
          <w:color w:val="000000"/>
          <w:sz w:val="24"/>
          <w:szCs w:val="24"/>
        </w:rPr>
        <w:t>dari</w:t>
      </w:r>
      <w:r w:rsidRPr="00117148">
        <w:rPr>
          <w:rFonts w:ascii="Times New Roman" w:hAnsi="Times New Roman"/>
          <w:i w:val="0"/>
          <w:color w:val="000000"/>
          <w:spacing w:val="-15"/>
          <w:sz w:val="24"/>
          <w:szCs w:val="24"/>
        </w:rPr>
        <w:t xml:space="preserve"> </w:t>
      </w:r>
      <w:r w:rsidRPr="00117148">
        <w:rPr>
          <w:rFonts w:ascii="Times New Roman" w:hAnsi="Times New Roman"/>
          <w:i w:val="0"/>
          <w:color w:val="000000"/>
          <w:sz w:val="24"/>
          <w:szCs w:val="24"/>
        </w:rPr>
        <w:t>orang</w:t>
      </w:r>
      <w:r w:rsidRPr="00117148">
        <w:rPr>
          <w:rFonts w:ascii="Times New Roman" w:hAnsi="Times New Roman"/>
          <w:i w:val="0"/>
          <w:color w:val="000000"/>
          <w:spacing w:val="-15"/>
          <w:sz w:val="24"/>
          <w:szCs w:val="24"/>
        </w:rPr>
        <w:t xml:space="preserve"> </w:t>
      </w:r>
      <w:r w:rsidRPr="00117148">
        <w:rPr>
          <w:rFonts w:ascii="Times New Roman" w:hAnsi="Times New Roman"/>
          <w:i w:val="0"/>
          <w:color w:val="000000"/>
          <w:sz w:val="24"/>
          <w:szCs w:val="24"/>
        </w:rPr>
        <w:t>tua</w:t>
      </w:r>
      <w:r w:rsidRPr="00117148">
        <w:rPr>
          <w:rFonts w:ascii="Times New Roman" w:hAnsi="Times New Roman"/>
          <w:i w:val="0"/>
          <w:color w:val="000000"/>
          <w:spacing w:val="-8"/>
          <w:sz w:val="24"/>
          <w:szCs w:val="24"/>
        </w:rPr>
        <w:t xml:space="preserve"> </w:t>
      </w:r>
      <w:r w:rsidRPr="00117148">
        <w:rPr>
          <w:rFonts w:ascii="Times New Roman" w:hAnsi="Times New Roman"/>
          <w:i w:val="0"/>
          <w:color w:val="000000"/>
          <w:sz w:val="24"/>
          <w:szCs w:val="24"/>
        </w:rPr>
        <w:t>dan</w:t>
      </w:r>
      <w:r w:rsidRPr="00117148">
        <w:rPr>
          <w:rFonts w:ascii="Times New Roman" w:hAnsi="Times New Roman"/>
          <w:i w:val="0"/>
          <w:color w:val="000000"/>
          <w:spacing w:val="-15"/>
          <w:sz w:val="24"/>
          <w:szCs w:val="24"/>
        </w:rPr>
        <w:t xml:space="preserve"> </w:t>
      </w:r>
      <w:r w:rsidRPr="00117148">
        <w:rPr>
          <w:rFonts w:ascii="Times New Roman" w:hAnsi="Times New Roman"/>
          <w:i w:val="0"/>
          <w:color w:val="000000"/>
          <w:sz w:val="24"/>
          <w:szCs w:val="24"/>
        </w:rPr>
        <w:t>sekolah, pengaruh</w:t>
      </w:r>
      <w:r w:rsidRPr="00117148">
        <w:rPr>
          <w:rFonts w:ascii="Times New Roman" w:hAnsi="Times New Roman"/>
          <w:i w:val="0"/>
          <w:color w:val="000000"/>
          <w:spacing w:val="-8"/>
          <w:sz w:val="24"/>
          <w:szCs w:val="24"/>
        </w:rPr>
        <w:t xml:space="preserve"> </w:t>
      </w:r>
      <w:r w:rsidRPr="00117148">
        <w:rPr>
          <w:rFonts w:ascii="Times New Roman" w:hAnsi="Times New Roman"/>
          <w:i w:val="0"/>
          <w:color w:val="000000"/>
          <w:sz w:val="24"/>
          <w:szCs w:val="24"/>
        </w:rPr>
        <w:t>negatif</w:t>
      </w:r>
      <w:r w:rsidRPr="00117148">
        <w:rPr>
          <w:rFonts w:ascii="Times New Roman" w:hAnsi="Times New Roman"/>
          <w:i w:val="0"/>
          <w:color w:val="000000"/>
          <w:spacing w:val="-2"/>
          <w:sz w:val="24"/>
          <w:szCs w:val="24"/>
        </w:rPr>
        <w:t xml:space="preserve"> </w:t>
      </w:r>
      <w:r w:rsidRPr="00117148">
        <w:rPr>
          <w:rFonts w:ascii="Times New Roman" w:hAnsi="Times New Roman"/>
          <w:i w:val="0"/>
          <w:color w:val="000000"/>
          <w:sz w:val="24"/>
          <w:szCs w:val="24"/>
        </w:rPr>
        <w:t>media sosial,</w:t>
      </w:r>
      <w:r w:rsidRPr="00117148">
        <w:rPr>
          <w:rFonts w:ascii="Times New Roman" w:hAnsi="Times New Roman"/>
          <w:i w:val="0"/>
          <w:color w:val="000000"/>
          <w:spacing w:val="13"/>
          <w:sz w:val="24"/>
          <w:szCs w:val="24"/>
        </w:rPr>
        <w:t xml:space="preserve"> </w:t>
      </w:r>
      <w:r w:rsidRPr="00117148">
        <w:rPr>
          <w:rFonts w:ascii="Times New Roman" w:hAnsi="Times New Roman"/>
          <w:i w:val="0"/>
          <w:color w:val="000000"/>
          <w:sz w:val="24"/>
          <w:szCs w:val="24"/>
        </w:rPr>
        <w:t>serta</w:t>
      </w:r>
      <w:r w:rsidRPr="00117148">
        <w:rPr>
          <w:rFonts w:ascii="Times New Roman" w:hAnsi="Times New Roman"/>
          <w:i w:val="0"/>
          <w:color w:val="000000"/>
          <w:spacing w:val="-15"/>
          <w:sz w:val="24"/>
          <w:szCs w:val="24"/>
        </w:rPr>
        <w:t xml:space="preserve"> </w:t>
      </w:r>
      <w:r w:rsidRPr="00117148">
        <w:rPr>
          <w:rFonts w:ascii="Times New Roman" w:hAnsi="Times New Roman"/>
          <w:i w:val="0"/>
          <w:color w:val="000000"/>
          <w:sz w:val="24"/>
          <w:szCs w:val="24"/>
        </w:rPr>
        <w:t>pengaruh</w:t>
      </w:r>
      <w:r w:rsidRPr="00117148">
        <w:rPr>
          <w:rFonts w:ascii="Times New Roman" w:hAnsi="Times New Roman"/>
          <w:i w:val="0"/>
          <w:color w:val="000000"/>
          <w:spacing w:val="-8"/>
          <w:sz w:val="24"/>
          <w:szCs w:val="24"/>
        </w:rPr>
        <w:t xml:space="preserve"> </w:t>
      </w:r>
      <w:r w:rsidRPr="00117148">
        <w:rPr>
          <w:rFonts w:ascii="Times New Roman" w:hAnsi="Times New Roman"/>
          <w:i w:val="0"/>
          <w:color w:val="000000"/>
          <w:sz w:val="24"/>
          <w:szCs w:val="24"/>
        </w:rPr>
        <w:t>negatif dari pergaulan</w:t>
      </w:r>
      <w:r w:rsidRPr="00117148">
        <w:rPr>
          <w:rFonts w:ascii="Times New Roman" w:hAnsi="Times New Roman"/>
          <w:i w:val="0"/>
          <w:color w:val="000000"/>
          <w:spacing w:val="40"/>
          <w:sz w:val="24"/>
          <w:szCs w:val="24"/>
        </w:rPr>
        <w:t xml:space="preserve"> </w:t>
      </w:r>
      <w:r w:rsidRPr="00117148">
        <w:rPr>
          <w:rFonts w:ascii="Times New Roman" w:hAnsi="Times New Roman"/>
          <w:i w:val="0"/>
          <w:color w:val="000000"/>
          <w:sz w:val="24"/>
          <w:szCs w:val="24"/>
        </w:rPr>
        <w:t>dan lingkungan.</w:t>
      </w:r>
    </w:p>
    <w:p w14:paraId="18B40CA3" w14:textId="77777777" w:rsidR="004E200B" w:rsidRPr="00117148" w:rsidRDefault="004E200B" w:rsidP="00933C7C">
      <w:pPr>
        <w:pStyle w:val="Heading3"/>
        <w:numPr>
          <w:ilvl w:val="3"/>
          <w:numId w:val="72"/>
        </w:numPr>
        <w:tabs>
          <w:tab w:val="left" w:pos="1829"/>
        </w:tabs>
        <w:spacing w:before="266"/>
        <w:ind w:left="1047" w:hanging="748"/>
        <w:rPr>
          <w:rFonts w:ascii="Times New Roman" w:hAnsi="Times New Roman" w:cs="Times New Roman"/>
        </w:rPr>
      </w:pPr>
      <w:r w:rsidRPr="00117148">
        <w:rPr>
          <w:rFonts w:ascii="Times New Roman" w:hAnsi="Times New Roman" w:cs="Times New Roman"/>
          <w:color w:val="000000"/>
          <w:shd w:val="clear" w:color="auto" w:fill="FFFFFF"/>
        </w:rPr>
        <w:t>Cakupan</w:t>
      </w:r>
      <w:r w:rsidRPr="00117148">
        <w:rPr>
          <w:rFonts w:ascii="Times New Roman" w:hAnsi="Times New Roman" w:cs="Times New Roman"/>
          <w:color w:val="000000"/>
          <w:spacing w:val="-18"/>
          <w:shd w:val="clear" w:color="auto" w:fill="FFFFFF"/>
        </w:rPr>
        <w:t xml:space="preserve"> </w:t>
      </w:r>
      <w:r w:rsidRPr="00117148">
        <w:rPr>
          <w:rFonts w:ascii="Times New Roman" w:hAnsi="Times New Roman" w:cs="Times New Roman"/>
          <w:color w:val="000000"/>
          <w:shd w:val="clear" w:color="auto" w:fill="FFFFFF"/>
        </w:rPr>
        <w:t>kepesertaan</w:t>
      </w:r>
      <w:r w:rsidRPr="00117148">
        <w:rPr>
          <w:rFonts w:ascii="Times New Roman" w:hAnsi="Times New Roman" w:cs="Times New Roman"/>
          <w:color w:val="000000"/>
          <w:spacing w:val="-16"/>
          <w:shd w:val="clear" w:color="auto" w:fill="FFFFFF"/>
        </w:rPr>
        <w:t xml:space="preserve"> </w:t>
      </w:r>
      <w:r w:rsidRPr="00117148">
        <w:rPr>
          <w:rFonts w:ascii="Times New Roman" w:hAnsi="Times New Roman" w:cs="Times New Roman"/>
          <w:color w:val="000000"/>
          <w:shd w:val="clear" w:color="auto" w:fill="FFFFFF"/>
        </w:rPr>
        <w:t>Jaminan</w:t>
      </w:r>
      <w:r w:rsidRPr="00117148">
        <w:rPr>
          <w:rFonts w:ascii="Times New Roman" w:hAnsi="Times New Roman" w:cs="Times New Roman"/>
          <w:color w:val="000000"/>
          <w:spacing w:val="34"/>
          <w:shd w:val="clear" w:color="auto" w:fill="FFFFFF"/>
        </w:rPr>
        <w:t xml:space="preserve"> </w:t>
      </w:r>
      <w:r w:rsidRPr="00117148">
        <w:rPr>
          <w:rFonts w:ascii="Times New Roman" w:hAnsi="Times New Roman" w:cs="Times New Roman"/>
          <w:color w:val="000000"/>
          <w:shd w:val="clear" w:color="auto" w:fill="FFFFFF"/>
        </w:rPr>
        <w:t>Kesehatan</w:t>
      </w:r>
      <w:r w:rsidRPr="00117148">
        <w:rPr>
          <w:rFonts w:ascii="Times New Roman" w:hAnsi="Times New Roman" w:cs="Times New Roman"/>
          <w:color w:val="000000"/>
          <w:spacing w:val="-16"/>
          <w:shd w:val="clear" w:color="auto" w:fill="FFFFFF"/>
        </w:rPr>
        <w:t xml:space="preserve"> </w:t>
      </w:r>
      <w:r w:rsidRPr="00117148">
        <w:rPr>
          <w:rFonts w:ascii="Times New Roman" w:hAnsi="Times New Roman" w:cs="Times New Roman"/>
          <w:color w:val="000000"/>
          <w:shd w:val="clear" w:color="auto" w:fill="FFFFFF"/>
        </w:rPr>
        <w:t>Nasional</w:t>
      </w:r>
      <w:r w:rsidRPr="00117148">
        <w:rPr>
          <w:rFonts w:ascii="Times New Roman" w:hAnsi="Times New Roman" w:cs="Times New Roman"/>
          <w:color w:val="000000"/>
          <w:spacing w:val="-13"/>
          <w:shd w:val="clear" w:color="auto" w:fill="FFFFFF"/>
        </w:rPr>
        <w:t xml:space="preserve"> </w:t>
      </w:r>
      <w:r w:rsidRPr="00117148">
        <w:rPr>
          <w:rFonts w:ascii="Times New Roman" w:hAnsi="Times New Roman" w:cs="Times New Roman"/>
          <w:color w:val="000000"/>
          <w:shd w:val="clear" w:color="auto" w:fill="FFFFFF"/>
        </w:rPr>
        <w:t>(JKN)</w:t>
      </w:r>
      <w:r w:rsidRPr="00117148">
        <w:rPr>
          <w:rFonts w:ascii="Times New Roman" w:hAnsi="Times New Roman" w:cs="Times New Roman"/>
          <w:color w:val="000000"/>
          <w:spacing w:val="-9"/>
          <w:shd w:val="clear" w:color="auto" w:fill="FFFFFF"/>
        </w:rPr>
        <w:t xml:space="preserve"> </w:t>
      </w:r>
      <w:r w:rsidRPr="00117148">
        <w:rPr>
          <w:rFonts w:ascii="Times New Roman" w:hAnsi="Times New Roman" w:cs="Times New Roman"/>
          <w:color w:val="000000"/>
          <w:shd w:val="clear" w:color="auto" w:fill="FFFFFF"/>
        </w:rPr>
        <w:t>belum</w:t>
      </w:r>
      <w:r w:rsidRPr="00117148">
        <w:rPr>
          <w:rFonts w:ascii="Times New Roman" w:hAnsi="Times New Roman" w:cs="Times New Roman"/>
          <w:color w:val="000000"/>
          <w:spacing w:val="-18"/>
          <w:shd w:val="clear" w:color="auto" w:fill="FFFFFF"/>
        </w:rPr>
        <w:t xml:space="preserve"> </w:t>
      </w:r>
      <w:r w:rsidRPr="00117148">
        <w:rPr>
          <w:rFonts w:ascii="Times New Roman" w:hAnsi="Times New Roman" w:cs="Times New Roman"/>
          <w:color w:val="000000"/>
          <w:spacing w:val="-2"/>
          <w:shd w:val="clear" w:color="auto" w:fill="FFFFFF"/>
        </w:rPr>
        <w:t>optimal.</w:t>
      </w:r>
    </w:p>
    <w:p w14:paraId="4E557A84" w14:textId="77777777" w:rsidR="004E200B" w:rsidRPr="00117148" w:rsidRDefault="004E200B" w:rsidP="004E200B">
      <w:pPr>
        <w:pStyle w:val="BodyText"/>
        <w:spacing w:before="125" w:line="362" w:lineRule="auto"/>
        <w:ind w:left="1047" w:firstLine="721"/>
        <w:rPr>
          <w:rFonts w:ascii="Times New Roman" w:hAnsi="Times New Roman"/>
          <w:i w:val="0"/>
          <w:sz w:val="24"/>
          <w:szCs w:val="24"/>
        </w:rPr>
      </w:pPr>
      <w:r w:rsidRPr="00117148">
        <w:rPr>
          <w:rFonts w:ascii="Times New Roman" w:hAnsi="Times New Roman"/>
          <w:i w:val="0"/>
          <w:color w:val="000000"/>
          <w:sz w:val="24"/>
          <w:szCs w:val="24"/>
          <w:shd w:val="clear" w:color="auto" w:fill="FFFFFF"/>
        </w:rPr>
        <w:t>Cakupan JKN ini</w:t>
      </w:r>
      <w:r w:rsidRPr="00117148">
        <w:rPr>
          <w:rFonts w:ascii="Times New Roman" w:hAnsi="Times New Roman"/>
          <w:i w:val="0"/>
          <w:color w:val="000000"/>
          <w:spacing w:val="26"/>
          <w:sz w:val="24"/>
          <w:szCs w:val="24"/>
          <w:shd w:val="clear" w:color="auto" w:fill="FFFFFF"/>
        </w:rPr>
        <w:t xml:space="preserve"> </w:t>
      </w:r>
      <w:r w:rsidRPr="00117148">
        <w:rPr>
          <w:rFonts w:ascii="Times New Roman" w:hAnsi="Times New Roman"/>
          <w:i w:val="0"/>
          <w:color w:val="000000"/>
          <w:sz w:val="24"/>
          <w:szCs w:val="24"/>
          <w:shd w:val="clear" w:color="auto" w:fill="FFFFFF"/>
        </w:rPr>
        <w:t>masih</w:t>
      </w:r>
      <w:r w:rsidRPr="00117148">
        <w:rPr>
          <w:rFonts w:ascii="Times New Roman" w:hAnsi="Times New Roman"/>
          <w:i w:val="0"/>
          <w:color w:val="000000"/>
          <w:spacing w:val="22"/>
          <w:sz w:val="24"/>
          <w:szCs w:val="24"/>
          <w:shd w:val="clear" w:color="auto" w:fill="FFFFFF"/>
        </w:rPr>
        <w:t xml:space="preserve"> </w:t>
      </w:r>
      <w:r w:rsidRPr="00117148">
        <w:rPr>
          <w:rFonts w:ascii="Times New Roman" w:hAnsi="Times New Roman"/>
          <w:i w:val="0"/>
          <w:color w:val="000000"/>
          <w:sz w:val="24"/>
          <w:szCs w:val="24"/>
          <w:shd w:val="clear" w:color="auto" w:fill="FFFFFF"/>
        </w:rPr>
        <w:t>terkendala</w:t>
      </w:r>
      <w:r w:rsidRPr="00117148">
        <w:rPr>
          <w:rFonts w:ascii="Times New Roman" w:hAnsi="Times New Roman"/>
          <w:i w:val="0"/>
          <w:color w:val="000000"/>
          <w:spacing w:val="33"/>
          <w:sz w:val="24"/>
          <w:szCs w:val="24"/>
          <w:shd w:val="clear" w:color="auto" w:fill="FFFFFF"/>
        </w:rPr>
        <w:t xml:space="preserve"> </w:t>
      </w:r>
      <w:r w:rsidRPr="00117148">
        <w:rPr>
          <w:rFonts w:ascii="Times New Roman" w:hAnsi="Times New Roman"/>
          <w:i w:val="0"/>
          <w:color w:val="000000"/>
          <w:sz w:val="24"/>
          <w:szCs w:val="24"/>
          <w:shd w:val="clear" w:color="auto" w:fill="FFFFFF"/>
        </w:rPr>
        <w:t>dengan keaktifan</w:t>
      </w:r>
      <w:r w:rsidRPr="00117148">
        <w:rPr>
          <w:rFonts w:ascii="Times New Roman" w:hAnsi="Times New Roman"/>
          <w:i w:val="0"/>
          <w:color w:val="000000"/>
          <w:spacing w:val="22"/>
          <w:sz w:val="24"/>
          <w:szCs w:val="24"/>
          <w:shd w:val="clear" w:color="auto" w:fill="FFFFFF"/>
        </w:rPr>
        <w:t xml:space="preserve"> </w:t>
      </w:r>
      <w:r w:rsidRPr="00117148">
        <w:rPr>
          <w:rFonts w:ascii="Times New Roman" w:hAnsi="Times New Roman"/>
          <w:i w:val="0"/>
          <w:color w:val="000000"/>
          <w:sz w:val="24"/>
          <w:szCs w:val="24"/>
          <w:shd w:val="clear" w:color="auto" w:fill="FFFFFF"/>
        </w:rPr>
        <w:t>peserta</w:t>
      </w:r>
      <w:r w:rsidRPr="00117148">
        <w:rPr>
          <w:rFonts w:ascii="Times New Roman" w:hAnsi="Times New Roman"/>
          <w:i w:val="0"/>
          <w:color w:val="000000"/>
          <w:spacing w:val="15"/>
          <w:sz w:val="24"/>
          <w:szCs w:val="24"/>
          <w:shd w:val="clear" w:color="auto" w:fill="FFFFFF"/>
        </w:rPr>
        <w:t xml:space="preserve"> </w:t>
      </w:r>
      <w:r w:rsidRPr="00117148">
        <w:rPr>
          <w:rFonts w:ascii="Times New Roman" w:hAnsi="Times New Roman"/>
          <w:i w:val="0"/>
          <w:color w:val="000000"/>
          <w:sz w:val="24"/>
          <w:szCs w:val="24"/>
        </w:rPr>
        <w:t>untuk</w:t>
      </w:r>
      <w:r w:rsidRPr="00117148">
        <w:rPr>
          <w:rFonts w:ascii="Times New Roman" w:hAnsi="Times New Roman"/>
          <w:i w:val="0"/>
          <w:color w:val="000000"/>
          <w:spacing w:val="22"/>
          <w:sz w:val="24"/>
          <w:szCs w:val="24"/>
        </w:rPr>
        <w:t xml:space="preserve"> </w:t>
      </w:r>
      <w:r w:rsidRPr="00117148">
        <w:rPr>
          <w:rFonts w:ascii="Times New Roman" w:hAnsi="Times New Roman"/>
          <w:i w:val="0"/>
          <w:color w:val="000000"/>
          <w:sz w:val="24"/>
          <w:szCs w:val="24"/>
        </w:rPr>
        <w:t>membayar</w:t>
      </w:r>
      <w:r w:rsidRPr="00117148">
        <w:rPr>
          <w:rFonts w:ascii="Times New Roman" w:hAnsi="Times New Roman"/>
          <w:i w:val="0"/>
          <w:color w:val="000000"/>
          <w:spacing w:val="15"/>
          <w:sz w:val="24"/>
          <w:szCs w:val="24"/>
        </w:rPr>
        <w:t xml:space="preserve"> </w:t>
      </w:r>
      <w:r w:rsidRPr="00117148">
        <w:rPr>
          <w:rFonts w:ascii="Times New Roman" w:hAnsi="Times New Roman"/>
          <w:i w:val="0"/>
          <w:color w:val="000000"/>
          <w:sz w:val="24"/>
          <w:szCs w:val="24"/>
        </w:rPr>
        <w:t>iuran</w:t>
      </w:r>
      <w:r w:rsidRPr="00117148">
        <w:rPr>
          <w:rFonts w:ascii="Times New Roman" w:hAnsi="Times New Roman"/>
          <w:i w:val="0"/>
          <w:color w:val="000000"/>
          <w:spacing w:val="22"/>
          <w:sz w:val="24"/>
          <w:szCs w:val="24"/>
        </w:rPr>
        <w:t xml:space="preserve"> </w:t>
      </w:r>
      <w:r w:rsidRPr="00117148">
        <w:rPr>
          <w:rFonts w:ascii="Times New Roman" w:hAnsi="Times New Roman"/>
          <w:i w:val="0"/>
          <w:color w:val="000000"/>
          <w:sz w:val="24"/>
          <w:szCs w:val="24"/>
        </w:rPr>
        <w:t>dan masih rendahnya warga miskin</w:t>
      </w:r>
      <w:r w:rsidRPr="00117148">
        <w:rPr>
          <w:rFonts w:ascii="Times New Roman" w:hAnsi="Times New Roman"/>
          <w:i w:val="0"/>
          <w:color w:val="000000"/>
          <w:spacing w:val="40"/>
          <w:sz w:val="24"/>
          <w:szCs w:val="24"/>
        </w:rPr>
        <w:t xml:space="preserve"> </w:t>
      </w:r>
      <w:r w:rsidRPr="00117148">
        <w:rPr>
          <w:rFonts w:ascii="Times New Roman" w:hAnsi="Times New Roman"/>
          <w:i w:val="0"/>
          <w:color w:val="000000"/>
          <w:sz w:val="24"/>
          <w:szCs w:val="24"/>
        </w:rPr>
        <w:t>yang menjadi</w:t>
      </w:r>
      <w:r w:rsidRPr="00117148">
        <w:rPr>
          <w:rFonts w:ascii="Times New Roman" w:hAnsi="Times New Roman"/>
          <w:i w:val="0"/>
          <w:color w:val="000000"/>
          <w:spacing w:val="34"/>
          <w:sz w:val="24"/>
          <w:szCs w:val="24"/>
        </w:rPr>
        <w:t xml:space="preserve"> </w:t>
      </w:r>
      <w:r w:rsidRPr="00117148">
        <w:rPr>
          <w:rFonts w:ascii="Times New Roman" w:hAnsi="Times New Roman"/>
          <w:i w:val="0"/>
          <w:color w:val="000000"/>
          <w:sz w:val="24"/>
          <w:szCs w:val="24"/>
        </w:rPr>
        <w:t>peserta JKN.</w:t>
      </w:r>
    </w:p>
    <w:p w14:paraId="404A07B9" w14:textId="77777777" w:rsidR="004E200B" w:rsidRPr="00117148" w:rsidRDefault="004E200B" w:rsidP="00933C7C">
      <w:pPr>
        <w:pStyle w:val="Heading3"/>
        <w:numPr>
          <w:ilvl w:val="2"/>
          <w:numId w:val="49"/>
        </w:numPr>
        <w:tabs>
          <w:tab w:val="num" w:pos="360"/>
          <w:tab w:val="left" w:pos="1800"/>
        </w:tabs>
        <w:spacing w:before="255"/>
        <w:ind w:left="1047" w:hanging="686"/>
        <w:rPr>
          <w:rFonts w:ascii="Times New Roman" w:hAnsi="Times New Roman" w:cs="Times New Roman"/>
        </w:rPr>
      </w:pPr>
      <w:r w:rsidRPr="00117148">
        <w:rPr>
          <w:rFonts w:ascii="Times New Roman" w:hAnsi="Times New Roman" w:cs="Times New Roman"/>
          <w:color w:val="000000"/>
          <w:shd w:val="clear" w:color="auto" w:fill="FFFFFF"/>
        </w:rPr>
        <w:t>Isu</w:t>
      </w:r>
      <w:r w:rsidRPr="00117148">
        <w:rPr>
          <w:rFonts w:ascii="Times New Roman" w:hAnsi="Times New Roman" w:cs="Times New Roman"/>
          <w:color w:val="000000"/>
          <w:spacing w:val="-20"/>
          <w:shd w:val="clear" w:color="auto" w:fill="FFFFFF"/>
        </w:rPr>
        <w:t xml:space="preserve"> </w:t>
      </w:r>
      <w:r w:rsidRPr="00117148">
        <w:rPr>
          <w:rFonts w:ascii="Times New Roman" w:hAnsi="Times New Roman" w:cs="Times New Roman"/>
          <w:color w:val="000000"/>
          <w:shd w:val="clear" w:color="auto" w:fill="FFFFFF"/>
        </w:rPr>
        <w:t>Strategis</w:t>
      </w:r>
      <w:r w:rsidRPr="00117148">
        <w:rPr>
          <w:rFonts w:ascii="Times New Roman" w:hAnsi="Times New Roman" w:cs="Times New Roman"/>
          <w:color w:val="000000"/>
          <w:spacing w:val="-1"/>
          <w:shd w:val="clear" w:color="auto" w:fill="FFFFFF"/>
        </w:rPr>
        <w:t xml:space="preserve"> </w:t>
      </w:r>
      <w:r w:rsidRPr="00117148">
        <w:rPr>
          <w:rFonts w:ascii="Times New Roman" w:hAnsi="Times New Roman" w:cs="Times New Roman"/>
          <w:color w:val="000000"/>
          <w:shd w:val="clear" w:color="auto" w:fill="FFFFFF"/>
        </w:rPr>
        <w:t>Penataan</w:t>
      </w:r>
      <w:r w:rsidRPr="00117148">
        <w:rPr>
          <w:rFonts w:ascii="Times New Roman" w:hAnsi="Times New Roman" w:cs="Times New Roman"/>
          <w:color w:val="000000"/>
          <w:spacing w:val="-4"/>
          <w:shd w:val="clear" w:color="auto" w:fill="FFFFFF"/>
        </w:rPr>
        <w:t xml:space="preserve"> </w:t>
      </w:r>
      <w:r w:rsidRPr="00117148">
        <w:rPr>
          <w:rFonts w:ascii="Times New Roman" w:hAnsi="Times New Roman" w:cs="Times New Roman"/>
          <w:color w:val="000000"/>
          <w:shd w:val="clear" w:color="auto" w:fill="FFFFFF"/>
        </w:rPr>
        <w:t>Persebaran</w:t>
      </w:r>
      <w:r w:rsidRPr="00117148">
        <w:rPr>
          <w:rFonts w:ascii="Times New Roman" w:hAnsi="Times New Roman" w:cs="Times New Roman"/>
          <w:color w:val="000000"/>
          <w:spacing w:val="-18"/>
          <w:shd w:val="clear" w:color="auto" w:fill="FFFFFF"/>
        </w:rPr>
        <w:t xml:space="preserve"> </w:t>
      </w:r>
      <w:r w:rsidRPr="00117148">
        <w:rPr>
          <w:rFonts w:ascii="Times New Roman" w:hAnsi="Times New Roman" w:cs="Times New Roman"/>
          <w:color w:val="000000"/>
          <w:shd w:val="clear" w:color="auto" w:fill="FFFFFF"/>
        </w:rPr>
        <w:t>dan</w:t>
      </w:r>
      <w:r w:rsidRPr="00117148">
        <w:rPr>
          <w:rFonts w:ascii="Times New Roman" w:hAnsi="Times New Roman" w:cs="Times New Roman"/>
          <w:color w:val="000000"/>
          <w:spacing w:val="10"/>
          <w:shd w:val="clear" w:color="auto" w:fill="FFFFFF"/>
        </w:rPr>
        <w:t xml:space="preserve"> </w:t>
      </w:r>
      <w:r w:rsidRPr="00117148">
        <w:rPr>
          <w:rFonts w:ascii="Times New Roman" w:hAnsi="Times New Roman" w:cs="Times New Roman"/>
          <w:color w:val="000000"/>
          <w:shd w:val="clear" w:color="auto" w:fill="FFFFFF"/>
        </w:rPr>
        <w:t>Pengarahan</w:t>
      </w:r>
      <w:r w:rsidRPr="00117148">
        <w:rPr>
          <w:rFonts w:ascii="Times New Roman" w:hAnsi="Times New Roman" w:cs="Times New Roman"/>
          <w:color w:val="000000"/>
          <w:spacing w:val="11"/>
          <w:shd w:val="clear" w:color="auto" w:fill="FFFFFF"/>
        </w:rPr>
        <w:t xml:space="preserve"> </w:t>
      </w:r>
      <w:r w:rsidRPr="00117148">
        <w:rPr>
          <w:rFonts w:ascii="Times New Roman" w:hAnsi="Times New Roman" w:cs="Times New Roman"/>
          <w:color w:val="000000"/>
          <w:shd w:val="clear" w:color="auto" w:fill="FFFFFF"/>
        </w:rPr>
        <w:t>Mobilitas</w:t>
      </w:r>
      <w:r w:rsidRPr="00117148">
        <w:rPr>
          <w:rFonts w:ascii="Times New Roman" w:hAnsi="Times New Roman" w:cs="Times New Roman"/>
          <w:color w:val="000000"/>
          <w:spacing w:val="4"/>
          <w:shd w:val="clear" w:color="auto" w:fill="FFFFFF"/>
        </w:rPr>
        <w:t xml:space="preserve"> </w:t>
      </w:r>
      <w:r w:rsidRPr="00117148">
        <w:rPr>
          <w:rFonts w:ascii="Times New Roman" w:hAnsi="Times New Roman" w:cs="Times New Roman"/>
          <w:color w:val="000000"/>
          <w:spacing w:val="-2"/>
          <w:shd w:val="clear" w:color="auto" w:fill="FFFFFF"/>
        </w:rPr>
        <w:t>Penduduk</w:t>
      </w:r>
    </w:p>
    <w:p w14:paraId="73172204" w14:textId="77777777" w:rsidR="004E200B" w:rsidRPr="00117148" w:rsidRDefault="004E200B" w:rsidP="004E200B">
      <w:pPr>
        <w:pStyle w:val="BodyText"/>
        <w:spacing w:before="205" w:line="362" w:lineRule="auto"/>
        <w:ind w:left="1047" w:firstLine="721"/>
        <w:rPr>
          <w:rFonts w:ascii="Times New Roman" w:hAnsi="Times New Roman"/>
          <w:i w:val="0"/>
          <w:sz w:val="24"/>
          <w:szCs w:val="24"/>
        </w:rPr>
      </w:pPr>
      <w:r w:rsidRPr="00117148">
        <w:rPr>
          <w:rFonts w:ascii="Times New Roman" w:hAnsi="Times New Roman"/>
          <w:i w:val="0"/>
          <w:color w:val="000000"/>
          <w:sz w:val="24"/>
          <w:szCs w:val="24"/>
          <w:shd w:val="clear" w:color="auto" w:fill="FFFFFF"/>
        </w:rPr>
        <w:t>Isu-isu</w:t>
      </w:r>
      <w:r w:rsidRPr="00117148">
        <w:rPr>
          <w:rFonts w:ascii="Times New Roman" w:hAnsi="Times New Roman"/>
          <w:i w:val="0"/>
          <w:color w:val="000000"/>
          <w:spacing w:val="40"/>
          <w:sz w:val="24"/>
          <w:szCs w:val="24"/>
          <w:shd w:val="clear" w:color="auto" w:fill="FFFFFF"/>
        </w:rPr>
        <w:t xml:space="preserve"> </w:t>
      </w:r>
      <w:r w:rsidRPr="00117148">
        <w:rPr>
          <w:rFonts w:ascii="Times New Roman" w:hAnsi="Times New Roman"/>
          <w:i w:val="0"/>
          <w:color w:val="000000"/>
          <w:sz w:val="24"/>
          <w:szCs w:val="24"/>
          <w:shd w:val="clear" w:color="auto" w:fill="FFFFFF"/>
        </w:rPr>
        <w:t>strategis</w:t>
      </w:r>
      <w:r w:rsidRPr="00117148">
        <w:rPr>
          <w:rFonts w:ascii="Times New Roman" w:hAnsi="Times New Roman"/>
          <w:i w:val="0"/>
          <w:color w:val="000000"/>
          <w:spacing w:val="40"/>
          <w:sz w:val="24"/>
          <w:szCs w:val="24"/>
          <w:shd w:val="clear" w:color="auto" w:fill="FFFFFF"/>
        </w:rPr>
        <w:t xml:space="preserve"> </w:t>
      </w:r>
      <w:r w:rsidRPr="00117148">
        <w:rPr>
          <w:rFonts w:ascii="Times New Roman" w:hAnsi="Times New Roman"/>
          <w:i w:val="0"/>
          <w:color w:val="000000"/>
          <w:sz w:val="24"/>
          <w:szCs w:val="24"/>
          <w:shd w:val="clear" w:color="auto" w:fill="FFFFFF"/>
        </w:rPr>
        <w:t>yang</w:t>
      </w:r>
      <w:r w:rsidRPr="00117148">
        <w:rPr>
          <w:rFonts w:ascii="Times New Roman" w:hAnsi="Times New Roman"/>
          <w:i w:val="0"/>
          <w:color w:val="000000"/>
          <w:spacing w:val="34"/>
          <w:sz w:val="24"/>
          <w:szCs w:val="24"/>
          <w:shd w:val="clear" w:color="auto" w:fill="FFFFFF"/>
        </w:rPr>
        <w:t xml:space="preserve"> </w:t>
      </w:r>
      <w:r w:rsidRPr="00117148">
        <w:rPr>
          <w:rFonts w:ascii="Times New Roman" w:hAnsi="Times New Roman"/>
          <w:i w:val="0"/>
          <w:color w:val="000000"/>
          <w:sz w:val="24"/>
          <w:szCs w:val="24"/>
          <w:shd w:val="clear" w:color="auto" w:fill="FFFFFF"/>
        </w:rPr>
        <w:t>berkaitan</w:t>
      </w:r>
      <w:r w:rsidRPr="00117148">
        <w:rPr>
          <w:rFonts w:ascii="Times New Roman" w:hAnsi="Times New Roman"/>
          <w:i w:val="0"/>
          <w:color w:val="000000"/>
          <w:spacing w:val="40"/>
          <w:sz w:val="24"/>
          <w:szCs w:val="24"/>
          <w:shd w:val="clear" w:color="auto" w:fill="FFFFFF"/>
        </w:rPr>
        <w:t xml:space="preserve"> </w:t>
      </w:r>
      <w:r w:rsidRPr="00117148">
        <w:rPr>
          <w:rFonts w:ascii="Times New Roman" w:hAnsi="Times New Roman"/>
          <w:i w:val="0"/>
          <w:color w:val="000000"/>
          <w:sz w:val="24"/>
          <w:szCs w:val="24"/>
          <w:shd w:val="clear" w:color="auto" w:fill="FFFFFF"/>
        </w:rPr>
        <w:t>dengan</w:t>
      </w:r>
      <w:r w:rsidRPr="00117148">
        <w:rPr>
          <w:rFonts w:ascii="Times New Roman" w:hAnsi="Times New Roman"/>
          <w:i w:val="0"/>
          <w:color w:val="000000"/>
          <w:spacing w:val="34"/>
          <w:sz w:val="24"/>
          <w:szCs w:val="24"/>
          <w:shd w:val="clear" w:color="auto" w:fill="FFFFFF"/>
        </w:rPr>
        <w:t xml:space="preserve"> </w:t>
      </w:r>
      <w:r w:rsidRPr="00117148">
        <w:rPr>
          <w:rFonts w:ascii="Times New Roman" w:hAnsi="Times New Roman"/>
          <w:i w:val="0"/>
          <w:color w:val="000000"/>
          <w:sz w:val="24"/>
          <w:szCs w:val="24"/>
          <w:shd w:val="clear" w:color="auto" w:fill="FFFFFF"/>
        </w:rPr>
        <w:t>Penataan</w:t>
      </w:r>
      <w:r w:rsidRPr="00117148">
        <w:rPr>
          <w:rFonts w:ascii="Times New Roman" w:hAnsi="Times New Roman"/>
          <w:i w:val="0"/>
          <w:color w:val="000000"/>
          <w:spacing w:val="28"/>
          <w:sz w:val="24"/>
          <w:szCs w:val="24"/>
          <w:shd w:val="clear" w:color="auto" w:fill="FFFFFF"/>
        </w:rPr>
        <w:t xml:space="preserve"> </w:t>
      </w:r>
      <w:r w:rsidRPr="00117148">
        <w:rPr>
          <w:rFonts w:ascii="Times New Roman" w:hAnsi="Times New Roman"/>
          <w:i w:val="0"/>
          <w:color w:val="000000"/>
          <w:sz w:val="24"/>
          <w:szCs w:val="24"/>
          <w:shd w:val="clear" w:color="auto" w:fill="FFFFFF"/>
        </w:rPr>
        <w:t>Persebaran dan Pengarahan Mobilitas</w:t>
      </w:r>
      <w:r w:rsidRPr="00117148">
        <w:rPr>
          <w:rFonts w:ascii="Times New Roman" w:hAnsi="Times New Roman"/>
          <w:i w:val="0"/>
          <w:color w:val="000000"/>
          <w:sz w:val="24"/>
          <w:szCs w:val="24"/>
        </w:rPr>
        <w:t xml:space="preserve"> </w:t>
      </w:r>
      <w:r w:rsidRPr="00117148">
        <w:rPr>
          <w:rFonts w:ascii="Times New Roman" w:hAnsi="Times New Roman"/>
          <w:i w:val="0"/>
          <w:color w:val="000000"/>
          <w:sz w:val="24"/>
          <w:szCs w:val="24"/>
          <w:shd w:val="clear" w:color="auto" w:fill="FFFFFF"/>
        </w:rPr>
        <w:t>Penduduk,</w:t>
      </w:r>
      <w:r w:rsidRPr="00117148">
        <w:rPr>
          <w:rFonts w:ascii="Times New Roman" w:hAnsi="Times New Roman"/>
          <w:i w:val="0"/>
          <w:color w:val="000000"/>
          <w:spacing w:val="40"/>
          <w:sz w:val="24"/>
          <w:szCs w:val="24"/>
          <w:shd w:val="clear" w:color="auto" w:fill="FFFFFF"/>
        </w:rPr>
        <w:t xml:space="preserve"> </w:t>
      </w:r>
      <w:r w:rsidRPr="00117148">
        <w:rPr>
          <w:rFonts w:ascii="Times New Roman" w:hAnsi="Times New Roman"/>
          <w:i w:val="0"/>
          <w:color w:val="000000"/>
          <w:sz w:val="24"/>
          <w:szCs w:val="24"/>
          <w:shd w:val="clear" w:color="auto" w:fill="FFFFFF"/>
        </w:rPr>
        <w:t>sebagai berikut:</w:t>
      </w:r>
    </w:p>
    <w:p w14:paraId="5980DD2D" w14:textId="77777777" w:rsidR="004E200B" w:rsidRPr="00117148" w:rsidRDefault="004E200B" w:rsidP="00933C7C">
      <w:pPr>
        <w:pStyle w:val="Heading3"/>
        <w:numPr>
          <w:ilvl w:val="3"/>
          <w:numId w:val="49"/>
        </w:numPr>
        <w:tabs>
          <w:tab w:val="num" w:pos="360"/>
          <w:tab w:val="left" w:pos="1799"/>
        </w:tabs>
        <w:spacing w:before="207"/>
        <w:ind w:left="1047" w:hanging="733"/>
        <w:jc w:val="both"/>
        <w:rPr>
          <w:rFonts w:ascii="Times New Roman" w:hAnsi="Times New Roman" w:cs="Times New Roman"/>
        </w:rPr>
      </w:pPr>
      <w:r w:rsidRPr="00117148">
        <w:rPr>
          <w:rFonts w:ascii="Times New Roman" w:hAnsi="Times New Roman" w:cs="Times New Roman"/>
          <w:color w:val="000000"/>
          <w:shd w:val="clear" w:color="auto" w:fill="FFFFFF"/>
        </w:rPr>
        <w:lastRenderedPageBreak/>
        <w:t>Persentase</w:t>
      </w:r>
      <w:r w:rsidRPr="00117148">
        <w:rPr>
          <w:rFonts w:ascii="Times New Roman" w:hAnsi="Times New Roman" w:cs="Times New Roman"/>
          <w:color w:val="000000"/>
          <w:spacing w:val="-6"/>
          <w:shd w:val="clear" w:color="auto" w:fill="FFFFFF"/>
        </w:rPr>
        <w:t xml:space="preserve"> </w:t>
      </w:r>
      <w:r w:rsidRPr="00117148">
        <w:rPr>
          <w:rFonts w:ascii="Times New Roman" w:hAnsi="Times New Roman" w:cs="Times New Roman"/>
          <w:color w:val="000000"/>
          <w:shd w:val="clear" w:color="auto" w:fill="FFFFFF"/>
        </w:rPr>
        <w:t>Kampung Keluarga</w:t>
      </w:r>
      <w:r w:rsidRPr="00117148">
        <w:rPr>
          <w:rFonts w:ascii="Times New Roman" w:hAnsi="Times New Roman" w:cs="Times New Roman"/>
          <w:color w:val="000000"/>
          <w:spacing w:val="-1"/>
          <w:shd w:val="clear" w:color="auto" w:fill="FFFFFF"/>
        </w:rPr>
        <w:t xml:space="preserve"> </w:t>
      </w:r>
      <w:r w:rsidRPr="00117148">
        <w:rPr>
          <w:rFonts w:ascii="Times New Roman" w:hAnsi="Times New Roman" w:cs="Times New Roman"/>
          <w:color w:val="000000"/>
          <w:shd w:val="clear" w:color="auto" w:fill="FFFFFF"/>
        </w:rPr>
        <w:t>Berkualitas</w:t>
      </w:r>
      <w:r w:rsidRPr="00117148">
        <w:rPr>
          <w:rFonts w:ascii="Times New Roman" w:hAnsi="Times New Roman" w:cs="Times New Roman"/>
          <w:color w:val="000000"/>
          <w:spacing w:val="11"/>
          <w:shd w:val="clear" w:color="auto" w:fill="FFFFFF"/>
        </w:rPr>
        <w:t xml:space="preserve"> </w:t>
      </w:r>
      <w:r w:rsidRPr="00117148">
        <w:rPr>
          <w:rFonts w:ascii="Times New Roman" w:hAnsi="Times New Roman" w:cs="Times New Roman"/>
          <w:color w:val="000000"/>
          <w:spacing w:val="-2"/>
          <w:shd w:val="clear" w:color="auto" w:fill="FFFFFF"/>
        </w:rPr>
        <w:t>Mandiri</w:t>
      </w:r>
    </w:p>
    <w:p w14:paraId="3FB1EC93" w14:textId="77777777" w:rsidR="004E200B" w:rsidRPr="00117148" w:rsidRDefault="004E200B" w:rsidP="004E200B">
      <w:pPr>
        <w:pStyle w:val="BodyText"/>
        <w:spacing w:before="157" w:line="367" w:lineRule="auto"/>
        <w:ind w:left="1047" w:firstLine="721"/>
        <w:jc w:val="both"/>
        <w:rPr>
          <w:rFonts w:ascii="Times New Roman" w:hAnsi="Times New Roman"/>
          <w:i w:val="0"/>
          <w:sz w:val="24"/>
          <w:szCs w:val="24"/>
        </w:rPr>
      </w:pPr>
      <w:r w:rsidRPr="00117148">
        <w:rPr>
          <w:rFonts w:ascii="Times New Roman" w:hAnsi="Times New Roman"/>
          <w:i w:val="0"/>
          <w:sz w:val="24"/>
          <w:szCs w:val="24"/>
        </w:rPr>
        <w:t>Kampung KB di K</w:t>
      </w:r>
      <w:r>
        <w:rPr>
          <w:rFonts w:ascii="Times New Roman" w:hAnsi="Times New Roman"/>
          <w:i w:val="0"/>
          <w:sz w:val="24"/>
          <w:szCs w:val="24"/>
        </w:rPr>
        <w:t xml:space="preserve">abupaten Sumedang </w:t>
      </w:r>
      <w:r w:rsidRPr="00117148">
        <w:rPr>
          <w:rFonts w:ascii="Times New Roman" w:hAnsi="Times New Roman"/>
          <w:i w:val="0"/>
          <w:sz w:val="24"/>
          <w:szCs w:val="24"/>
        </w:rPr>
        <w:t>sejak awal</w:t>
      </w:r>
      <w:r w:rsidRPr="00117148">
        <w:rPr>
          <w:rFonts w:ascii="Times New Roman" w:hAnsi="Times New Roman"/>
          <w:i w:val="0"/>
          <w:spacing w:val="-14"/>
          <w:sz w:val="24"/>
          <w:szCs w:val="24"/>
        </w:rPr>
        <w:t xml:space="preserve"> </w:t>
      </w:r>
      <w:r w:rsidRPr="00117148">
        <w:rPr>
          <w:rFonts w:ascii="Times New Roman" w:hAnsi="Times New Roman"/>
          <w:i w:val="0"/>
          <w:sz w:val="24"/>
          <w:szCs w:val="24"/>
        </w:rPr>
        <w:t>berdirinya</w:t>
      </w:r>
      <w:r w:rsidRPr="00117148">
        <w:rPr>
          <w:rFonts w:ascii="Times New Roman" w:hAnsi="Times New Roman"/>
          <w:i w:val="0"/>
          <w:spacing w:val="40"/>
          <w:sz w:val="24"/>
          <w:szCs w:val="24"/>
        </w:rPr>
        <w:t xml:space="preserve"> </w:t>
      </w:r>
      <w:r w:rsidRPr="00117148">
        <w:rPr>
          <w:rFonts w:ascii="Times New Roman" w:hAnsi="Times New Roman"/>
          <w:i w:val="0"/>
          <w:sz w:val="24"/>
          <w:szCs w:val="24"/>
        </w:rPr>
        <w:t>yaitu tahun 2016 hingga tahun 202</w:t>
      </w:r>
      <w:r>
        <w:rPr>
          <w:rFonts w:ascii="Times New Roman" w:hAnsi="Times New Roman"/>
          <w:i w:val="0"/>
          <w:sz w:val="24"/>
          <w:szCs w:val="24"/>
        </w:rPr>
        <w:t>1</w:t>
      </w:r>
      <w:r w:rsidRPr="00117148">
        <w:rPr>
          <w:rFonts w:ascii="Times New Roman" w:hAnsi="Times New Roman"/>
          <w:i w:val="0"/>
          <w:sz w:val="24"/>
          <w:szCs w:val="24"/>
        </w:rPr>
        <w:t xml:space="preserve"> berjumlah</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2</w:t>
      </w:r>
      <w:r>
        <w:rPr>
          <w:rFonts w:ascii="Times New Roman" w:hAnsi="Times New Roman"/>
          <w:i w:val="0"/>
          <w:sz w:val="24"/>
          <w:szCs w:val="24"/>
        </w:rPr>
        <w:t xml:space="preserve">77 diseluruh Desa. </w:t>
      </w:r>
      <w:r w:rsidRPr="00117148">
        <w:rPr>
          <w:rFonts w:ascii="Times New Roman" w:hAnsi="Times New Roman"/>
          <w:i w:val="0"/>
          <w:sz w:val="24"/>
          <w:szCs w:val="24"/>
        </w:rPr>
        <w:t>Tantangan ke depan, selain meningkatkan jumlah Kampung KB, juga terbentuknya Kampung Kelua</w:t>
      </w:r>
      <w:r w:rsidRPr="00117148">
        <w:rPr>
          <w:rFonts w:ascii="Times New Roman" w:hAnsi="Times New Roman"/>
          <w:i w:val="0"/>
          <w:color w:val="000000"/>
          <w:sz w:val="24"/>
          <w:szCs w:val="24"/>
          <w:shd w:val="clear" w:color="auto" w:fill="FFFFFF"/>
        </w:rPr>
        <w:t>rga Berkualitas</w:t>
      </w:r>
      <w:r w:rsidRPr="00117148">
        <w:rPr>
          <w:rFonts w:ascii="Times New Roman" w:hAnsi="Times New Roman"/>
          <w:i w:val="0"/>
          <w:color w:val="000000"/>
          <w:spacing w:val="40"/>
          <w:sz w:val="24"/>
          <w:szCs w:val="24"/>
          <w:shd w:val="clear" w:color="auto" w:fill="FFFFFF"/>
        </w:rPr>
        <w:t xml:space="preserve"> </w:t>
      </w:r>
      <w:r w:rsidRPr="00117148">
        <w:rPr>
          <w:rFonts w:ascii="Times New Roman" w:hAnsi="Times New Roman"/>
          <w:i w:val="0"/>
          <w:color w:val="000000"/>
          <w:sz w:val="24"/>
          <w:szCs w:val="24"/>
          <w:shd w:val="clear" w:color="auto" w:fill="FFFFFF"/>
        </w:rPr>
        <w:t>Mandiri.</w:t>
      </w:r>
    </w:p>
    <w:p w14:paraId="27CDAC74" w14:textId="77777777" w:rsidR="004E200B" w:rsidRPr="00117148" w:rsidRDefault="004E200B" w:rsidP="004E200B">
      <w:pPr>
        <w:pStyle w:val="BodyText"/>
        <w:spacing w:before="153" w:line="369" w:lineRule="auto"/>
        <w:ind w:left="1047"/>
        <w:jc w:val="both"/>
        <w:rPr>
          <w:rFonts w:ascii="Times New Roman" w:hAnsi="Times New Roman"/>
          <w:i w:val="0"/>
          <w:sz w:val="24"/>
          <w:szCs w:val="24"/>
        </w:rPr>
      </w:pPr>
      <w:r w:rsidRPr="00117148">
        <w:rPr>
          <w:rFonts w:ascii="Times New Roman" w:hAnsi="Times New Roman"/>
          <w:b/>
          <w:i w:val="0"/>
          <w:sz w:val="24"/>
          <w:szCs w:val="24"/>
        </w:rPr>
        <w:t xml:space="preserve">Isu-isu strategis </w:t>
      </w:r>
      <w:r w:rsidRPr="00117148">
        <w:rPr>
          <w:rFonts w:ascii="Times New Roman" w:hAnsi="Times New Roman"/>
          <w:i w:val="0"/>
          <w:sz w:val="24"/>
          <w:szCs w:val="24"/>
        </w:rPr>
        <w:t xml:space="preserve">yang terkait dengan Kampung Keluarga </w:t>
      </w:r>
      <w:r w:rsidRPr="00117148">
        <w:rPr>
          <w:rFonts w:ascii="Times New Roman" w:hAnsi="Times New Roman"/>
          <w:i w:val="0"/>
          <w:color w:val="000000"/>
          <w:sz w:val="24"/>
          <w:szCs w:val="24"/>
          <w:shd w:val="clear" w:color="auto" w:fill="FFFFFF"/>
        </w:rPr>
        <w:t>Berkualitas Mandiri di</w:t>
      </w:r>
      <w:r w:rsidRPr="00117148">
        <w:rPr>
          <w:rFonts w:ascii="Times New Roman" w:hAnsi="Times New Roman"/>
          <w:i w:val="0"/>
          <w:color w:val="000000"/>
          <w:sz w:val="24"/>
          <w:szCs w:val="24"/>
        </w:rPr>
        <w:t xml:space="preserve"> K</w:t>
      </w:r>
      <w:r>
        <w:rPr>
          <w:rFonts w:ascii="Times New Roman" w:hAnsi="Times New Roman"/>
          <w:i w:val="0"/>
          <w:color w:val="000000"/>
          <w:sz w:val="24"/>
          <w:szCs w:val="24"/>
        </w:rPr>
        <w:t>abupaten Sumedang</w:t>
      </w:r>
      <w:r w:rsidRPr="00117148">
        <w:rPr>
          <w:rFonts w:ascii="Times New Roman" w:hAnsi="Times New Roman"/>
          <w:i w:val="0"/>
          <w:color w:val="000000"/>
          <w:sz w:val="24"/>
          <w:szCs w:val="24"/>
        </w:rPr>
        <w:t xml:space="preserve"> mencakup aspek-aspek</w:t>
      </w:r>
      <w:r w:rsidRPr="00117148">
        <w:rPr>
          <w:rFonts w:ascii="Times New Roman" w:hAnsi="Times New Roman"/>
          <w:i w:val="0"/>
          <w:color w:val="000000"/>
          <w:spacing w:val="-15"/>
          <w:sz w:val="24"/>
          <w:szCs w:val="24"/>
        </w:rPr>
        <w:t xml:space="preserve"> </w:t>
      </w:r>
      <w:r w:rsidRPr="00117148">
        <w:rPr>
          <w:rFonts w:ascii="Times New Roman" w:hAnsi="Times New Roman"/>
          <w:i w:val="0"/>
          <w:color w:val="000000"/>
          <w:sz w:val="24"/>
          <w:szCs w:val="24"/>
        </w:rPr>
        <w:t>kunci</w:t>
      </w:r>
      <w:r w:rsidRPr="00117148">
        <w:rPr>
          <w:rFonts w:ascii="Times New Roman" w:hAnsi="Times New Roman"/>
          <w:i w:val="0"/>
          <w:color w:val="000000"/>
          <w:spacing w:val="-3"/>
          <w:sz w:val="24"/>
          <w:szCs w:val="24"/>
        </w:rPr>
        <w:t xml:space="preserve"> </w:t>
      </w:r>
      <w:r w:rsidRPr="00117148">
        <w:rPr>
          <w:rFonts w:ascii="Times New Roman" w:hAnsi="Times New Roman"/>
          <w:i w:val="0"/>
          <w:color w:val="000000"/>
          <w:sz w:val="24"/>
          <w:szCs w:val="24"/>
        </w:rPr>
        <w:t>dalam</w:t>
      </w:r>
      <w:r w:rsidRPr="00117148">
        <w:rPr>
          <w:rFonts w:ascii="Times New Roman" w:hAnsi="Times New Roman"/>
          <w:i w:val="0"/>
          <w:color w:val="000000"/>
          <w:spacing w:val="-9"/>
          <w:sz w:val="24"/>
          <w:szCs w:val="24"/>
        </w:rPr>
        <w:t xml:space="preserve"> </w:t>
      </w:r>
      <w:r w:rsidRPr="00117148">
        <w:rPr>
          <w:rFonts w:ascii="Times New Roman" w:hAnsi="Times New Roman"/>
          <w:i w:val="0"/>
          <w:color w:val="000000"/>
          <w:sz w:val="24"/>
          <w:szCs w:val="24"/>
        </w:rPr>
        <w:t>pengembangan sumber</w:t>
      </w:r>
      <w:r w:rsidRPr="00117148">
        <w:rPr>
          <w:rFonts w:ascii="Times New Roman" w:hAnsi="Times New Roman"/>
          <w:i w:val="0"/>
          <w:color w:val="000000"/>
          <w:spacing w:val="-1"/>
          <w:sz w:val="24"/>
          <w:szCs w:val="24"/>
        </w:rPr>
        <w:t xml:space="preserve"> </w:t>
      </w:r>
      <w:r w:rsidRPr="00117148">
        <w:rPr>
          <w:rFonts w:ascii="Times New Roman" w:hAnsi="Times New Roman"/>
          <w:i w:val="0"/>
          <w:color w:val="000000"/>
          <w:sz w:val="24"/>
          <w:szCs w:val="24"/>
        </w:rPr>
        <w:t>daya</w:t>
      </w:r>
      <w:r w:rsidRPr="00117148">
        <w:rPr>
          <w:rFonts w:ascii="Times New Roman" w:hAnsi="Times New Roman"/>
          <w:i w:val="0"/>
          <w:color w:val="000000"/>
          <w:spacing w:val="-9"/>
          <w:sz w:val="24"/>
          <w:szCs w:val="24"/>
        </w:rPr>
        <w:t xml:space="preserve"> </w:t>
      </w:r>
      <w:r w:rsidRPr="00117148">
        <w:rPr>
          <w:rFonts w:ascii="Times New Roman" w:hAnsi="Times New Roman"/>
          <w:i w:val="0"/>
          <w:color w:val="000000"/>
          <w:sz w:val="24"/>
          <w:szCs w:val="24"/>
        </w:rPr>
        <w:t>manusia (SDM),</w:t>
      </w:r>
      <w:r w:rsidRPr="00117148">
        <w:rPr>
          <w:rFonts w:ascii="Times New Roman" w:hAnsi="Times New Roman"/>
          <w:i w:val="0"/>
          <w:color w:val="000000"/>
          <w:spacing w:val="-10"/>
          <w:sz w:val="24"/>
          <w:szCs w:val="24"/>
        </w:rPr>
        <w:t xml:space="preserve"> </w:t>
      </w:r>
      <w:r w:rsidRPr="00117148">
        <w:rPr>
          <w:rFonts w:ascii="Times New Roman" w:hAnsi="Times New Roman"/>
          <w:i w:val="0"/>
          <w:color w:val="000000"/>
          <w:sz w:val="24"/>
          <w:szCs w:val="24"/>
        </w:rPr>
        <w:t>kesehatan,</w:t>
      </w:r>
      <w:r w:rsidRPr="00117148">
        <w:rPr>
          <w:rFonts w:ascii="Times New Roman" w:hAnsi="Times New Roman"/>
          <w:i w:val="0"/>
          <w:color w:val="000000"/>
          <w:spacing w:val="-10"/>
          <w:sz w:val="24"/>
          <w:szCs w:val="24"/>
        </w:rPr>
        <w:t xml:space="preserve"> </w:t>
      </w:r>
      <w:r w:rsidRPr="00117148">
        <w:rPr>
          <w:rFonts w:ascii="Times New Roman" w:hAnsi="Times New Roman"/>
          <w:i w:val="0"/>
          <w:color w:val="000000"/>
          <w:sz w:val="24"/>
          <w:szCs w:val="24"/>
        </w:rPr>
        <w:t>dan ekonomi</w:t>
      </w:r>
      <w:r w:rsidRPr="00117148">
        <w:rPr>
          <w:rFonts w:ascii="Times New Roman" w:hAnsi="Times New Roman"/>
          <w:i w:val="0"/>
          <w:color w:val="000000"/>
          <w:spacing w:val="40"/>
          <w:sz w:val="24"/>
          <w:szCs w:val="24"/>
        </w:rPr>
        <w:t xml:space="preserve"> </w:t>
      </w:r>
      <w:r w:rsidRPr="00117148">
        <w:rPr>
          <w:rFonts w:ascii="Times New Roman" w:hAnsi="Times New Roman"/>
          <w:i w:val="0"/>
          <w:color w:val="000000"/>
          <w:sz w:val="24"/>
          <w:szCs w:val="24"/>
        </w:rPr>
        <w:t>masyarakat, antara lain:</w:t>
      </w:r>
    </w:p>
    <w:p w14:paraId="185DAAF2" w14:textId="77777777" w:rsidR="004E200B" w:rsidRPr="00117148" w:rsidRDefault="004E200B" w:rsidP="00933C7C">
      <w:pPr>
        <w:pStyle w:val="ListParagraph"/>
        <w:widowControl w:val="0"/>
        <w:numPr>
          <w:ilvl w:val="0"/>
          <w:numId w:val="71"/>
        </w:numPr>
        <w:tabs>
          <w:tab w:val="left" w:pos="1801"/>
        </w:tabs>
        <w:autoSpaceDE w:val="0"/>
        <w:autoSpaceDN w:val="0"/>
        <w:spacing w:before="150" w:line="369" w:lineRule="auto"/>
        <w:ind w:left="1047" w:firstLine="0"/>
        <w:contextualSpacing w:val="0"/>
        <w:jc w:val="both"/>
        <w:rPr>
          <w:rFonts w:ascii="Times New Roman" w:hAnsi="Times New Roman"/>
          <w:sz w:val="24"/>
          <w:szCs w:val="24"/>
        </w:rPr>
      </w:pPr>
      <w:r w:rsidRPr="00117148">
        <w:rPr>
          <w:rFonts w:ascii="Times New Roman" w:hAnsi="Times New Roman"/>
          <w:b/>
          <w:color w:val="000000"/>
          <w:sz w:val="24"/>
          <w:szCs w:val="24"/>
          <w:shd w:val="clear" w:color="auto" w:fill="FFFFFF"/>
        </w:rPr>
        <w:t>Optimalisasi 8 fungsi keluarga</w:t>
      </w:r>
      <w:r w:rsidRPr="00117148">
        <w:rPr>
          <w:rFonts w:ascii="Times New Roman" w:hAnsi="Times New Roman"/>
          <w:color w:val="000000"/>
          <w:sz w:val="24"/>
          <w:szCs w:val="24"/>
        </w:rPr>
        <w:t>: Menguatkan pemahaman dan implementasi</w:t>
      </w:r>
      <w:r w:rsidRPr="00117148">
        <w:rPr>
          <w:rFonts w:ascii="Times New Roman" w:hAnsi="Times New Roman"/>
          <w:color w:val="000000"/>
          <w:spacing w:val="40"/>
          <w:sz w:val="24"/>
          <w:szCs w:val="24"/>
        </w:rPr>
        <w:t xml:space="preserve"> </w:t>
      </w:r>
      <w:r w:rsidRPr="00117148">
        <w:rPr>
          <w:rFonts w:ascii="Times New Roman" w:hAnsi="Times New Roman"/>
          <w:color w:val="000000"/>
          <w:sz w:val="24"/>
          <w:szCs w:val="24"/>
        </w:rPr>
        <w:t>delapan fungsi</w:t>
      </w:r>
      <w:r w:rsidRPr="00117148">
        <w:rPr>
          <w:rFonts w:ascii="Times New Roman" w:hAnsi="Times New Roman"/>
          <w:color w:val="000000"/>
          <w:spacing w:val="-1"/>
          <w:sz w:val="24"/>
          <w:szCs w:val="24"/>
        </w:rPr>
        <w:t xml:space="preserve"> </w:t>
      </w:r>
      <w:r w:rsidRPr="00117148">
        <w:rPr>
          <w:rFonts w:ascii="Times New Roman" w:hAnsi="Times New Roman"/>
          <w:color w:val="000000"/>
          <w:sz w:val="24"/>
          <w:szCs w:val="24"/>
        </w:rPr>
        <w:t>keluarga (keagamaan,</w:t>
      </w:r>
      <w:r w:rsidRPr="00117148">
        <w:rPr>
          <w:rFonts w:ascii="Times New Roman" w:hAnsi="Times New Roman"/>
          <w:color w:val="000000"/>
          <w:spacing w:val="-15"/>
          <w:sz w:val="24"/>
          <w:szCs w:val="24"/>
        </w:rPr>
        <w:t xml:space="preserve"> </w:t>
      </w:r>
      <w:r w:rsidRPr="00117148">
        <w:rPr>
          <w:rFonts w:ascii="Times New Roman" w:hAnsi="Times New Roman"/>
          <w:color w:val="000000"/>
          <w:sz w:val="24"/>
          <w:szCs w:val="24"/>
        </w:rPr>
        <w:t>sosial budaya,</w:t>
      </w:r>
      <w:r w:rsidRPr="00117148">
        <w:rPr>
          <w:rFonts w:ascii="Times New Roman" w:hAnsi="Times New Roman"/>
          <w:color w:val="000000"/>
          <w:spacing w:val="-6"/>
          <w:sz w:val="24"/>
          <w:szCs w:val="24"/>
        </w:rPr>
        <w:t xml:space="preserve"> </w:t>
      </w:r>
      <w:r w:rsidRPr="00117148">
        <w:rPr>
          <w:rFonts w:ascii="Times New Roman" w:hAnsi="Times New Roman"/>
          <w:color w:val="000000"/>
          <w:sz w:val="24"/>
          <w:szCs w:val="24"/>
        </w:rPr>
        <w:t>cinta kasih, perlindungan,</w:t>
      </w:r>
      <w:r w:rsidRPr="00117148">
        <w:rPr>
          <w:rFonts w:ascii="Times New Roman" w:hAnsi="Times New Roman"/>
          <w:color w:val="000000"/>
          <w:spacing w:val="36"/>
          <w:sz w:val="24"/>
          <w:szCs w:val="24"/>
        </w:rPr>
        <w:t xml:space="preserve"> </w:t>
      </w:r>
      <w:r w:rsidRPr="00117148">
        <w:rPr>
          <w:rFonts w:ascii="Times New Roman" w:hAnsi="Times New Roman"/>
          <w:color w:val="000000"/>
          <w:sz w:val="24"/>
          <w:szCs w:val="24"/>
        </w:rPr>
        <w:t>reproduksi, sosialisasi dan pendidikan,</w:t>
      </w:r>
      <w:r w:rsidRPr="00117148">
        <w:rPr>
          <w:rFonts w:ascii="Times New Roman" w:hAnsi="Times New Roman"/>
          <w:color w:val="000000"/>
          <w:spacing w:val="40"/>
          <w:sz w:val="24"/>
          <w:szCs w:val="24"/>
        </w:rPr>
        <w:t xml:space="preserve"> </w:t>
      </w:r>
      <w:r w:rsidRPr="00117148">
        <w:rPr>
          <w:rFonts w:ascii="Times New Roman" w:hAnsi="Times New Roman"/>
          <w:color w:val="000000"/>
          <w:sz w:val="24"/>
          <w:szCs w:val="24"/>
        </w:rPr>
        <w:t>ekonomi,</w:t>
      </w:r>
      <w:r w:rsidRPr="00117148">
        <w:rPr>
          <w:rFonts w:ascii="Times New Roman" w:hAnsi="Times New Roman"/>
          <w:color w:val="000000"/>
          <w:spacing w:val="28"/>
          <w:sz w:val="24"/>
          <w:szCs w:val="24"/>
        </w:rPr>
        <w:t xml:space="preserve"> </w:t>
      </w:r>
      <w:r w:rsidRPr="00117148">
        <w:rPr>
          <w:rFonts w:ascii="Times New Roman" w:hAnsi="Times New Roman"/>
          <w:color w:val="000000"/>
          <w:sz w:val="24"/>
          <w:szCs w:val="24"/>
        </w:rPr>
        <w:t>serta</w:t>
      </w:r>
      <w:r w:rsidRPr="00117148">
        <w:rPr>
          <w:rFonts w:ascii="Times New Roman" w:hAnsi="Times New Roman"/>
          <w:color w:val="000000"/>
          <w:spacing w:val="-7"/>
          <w:sz w:val="24"/>
          <w:szCs w:val="24"/>
        </w:rPr>
        <w:t xml:space="preserve"> </w:t>
      </w:r>
      <w:r w:rsidRPr="00117148">
        <w:rPr>
          <w:rFonts w:ascii="Times New Roman" w:hAnsi="Times New Roman"/>
          <w:color w:val="000000"/>
          <w:sz w:val="24"/>
          <w:szCs w:val="24"/>
        </w:rPr>
        <w:t>lingkungan)</w:t>
      </w:r>
      <w:r w:rsidRPr="00117148">
        <w:rPr>
          <w:rFonts w:ascii="Times New Roman" w:hAnsi="Times New Roman"/>
          <w:color w:val="000000"/>
          <w:spacing w:val="38"/>
          <w:sz w:val="24"/>
          <w:szCs w:val="24"/>
        </w:rPr>
        <w:t xml:space="preserve"> </w:t>
      </w:r>
      <w:r w:rsidRPr="00117148">
        <w:rPr>
          <w:rFonts w:ascii="Times New Roman" w:hAnsi="Times New Roman"/>
          <w:color w:val="000000"/>
          <w:sz w:val="24"/>
          <w:szCs w:val="24"/>
        </w:rPr>
        <w:t>untuk membangun</w:t>
      </w:r>
      <w:r w:rsidRPr="00117148">
        <w:rPr>
          <w:rFonts w:ascii="Times New Roman" w:hAnsi="Times New Roman"/>
          <w:color w:val="000000"/>
          <w:spacing w:val="19"/>
          <w:sz w:val="24"/>
          <w:szCs w:val="24"/>
        </w:rPr>
        <w:t xml:space="preserve"> </w:t>
      </w:r>
      <w:r w:rsidRPr="00117148">
        <w:rPr>
          <w:rFonts w:ascii="Times New Roman" w:hAnsi="Times New Roman"/>
          <w:color w:val="000000"/>
          <w:sz w:val="24"/>
          <w:szCs w:val="24"/>
        </w:rPr>
        <w:t>ketahanan</w:t>
      </w:r>
      <w:r w:rsidRPr="00117148">
        <w:rPr>
          <w:rFonts w:ascii="Times New Roman" w:hAnsi="Times New Roman"/>
          <w:color w:val="000000"/>
          <w:spacing w:val="-6"/>
          <w:sz w:val="24"/>
          <w:szCs w:val="24"/>
        </w:rPr>
        <w:t xml:space="preserve"> </w:t>
      </w:r>
      <w:r w:rsidRPr="00117148">
        <w:rPr>
          <w:rFonts w:ascii="Times New Roman" w:hAnsi="Times New Roman"/>
          <w:color w:val="000000"/>
          <w:sz w:val="24"/>
          <w:szCs w:val="24"/>
        </w:rPr>
        <w:t>keluarga yang</w:t>
      </w:r>
      <w:r w:rsidRPr="00117148">
        <w:rPr>
          <w:rFonts w:ascii="Times New Roman" w:hAnsi="Times New Roman"/>
          <w:color w:val="000000"/>
          <w:spacing w:val="-6"/>
          <w:sz w:val="24"/>
          <w:szCs w:val="24"/>
        </w:rPr>
        <w:t xml:space="preserve"> </w:t>
      </w:r>
      <w:r w:rsidRPr="00117148">
        <w:rPr>
          <w:rFonts w:ascii="Times New Roman" w:hAnsi="Times New Roman"/>
          <w:color w:val="000000"/>
          <w:sz w:val="24"/>
          <w:szCs w:val="24"/>
        </w:rPr>
        <w:t>kuat.</w:t>
      </w:r>
    </w:p>
    <w:p w14:paraId="5C73C05B" w14:textId="77777777" w:rsidR="004E200B" w:rsidRPr="00117148" w:rsidRDefault="004E200B" w:rsidP="00933C7C">
      <w:pPr>
        <w:pStyle w:val="ListParagraph"/>
        <w:widowControl w:val="0"/>
        <w:numPr>
          <w:ilvl w:val="0"/>
          <w:numId w:val="71"/>
        </w:numPr>
        <w:tabs>
          <w:tab w:val="left" w:pos="1801"/>
        </w:tabs>
        <w:autoSpaceDE w:val="0"/>
        <w:autoSpaceDN w:val="0"/>
        <w:spacing w:before="150" w:line="369" w:lineRule="auto"/>
        <w:ind w:left="1047" w:firstLine="0"/>
        <w:contextualSpacing w:val="0"/>
        <w:jc w:val="both"/>
        <w:rPr>
          <w:rFonts w:ascii="Times New Roman" w:hAnsi="Times New Roman"/>
          <w:sz w:val="24"/>
          <w:szCs w:val="24"/>
        </w:rPr>
      </w:pPr>
      <w:r w:rsidRPr="00117148">
        <w:rPr>
          <w:rFonts w:ascii="Times New Roman" w:hAnsi="Times New Roman"/>
          <w:b/>
          <w:sz w:val="24"/>
          <w:szCs w:val="24"/>
        </w:rPr>
        <w:t>Penurunan stunting</w:t>
      </w:r>
      <w:r w:rsidRPr="00117148">
        <w:rPr>
          <w:rFonts w:ascii="Times New Roman" w:hAnsi="Times New Roman"/>
          <w:sz w:val="24"/>
          <w:szCs w:val="24"/>
        </w:rPr>
        <w:t>:</w:t>
      </w:r>
      <w:r w:rsidRPr="00117148">
        <w:rPr>
          <w:rFonts w:ascii="Times New Roman" w:hAnsi="Times New Roman"/>
          <w:spacing w:val="-1"/>
          <w:sz w:val="24"/>
          <w:szCs w:val="24"/>
        </w:rPr>
        <w:t xml:space="preserve"> </w:t>
      </w:r>
      <w:r w:rsidRPr="00117148">
        <w:rPr>
          <w:rFonts w:ascii="Times New Roman" w:hAnsi="Times New Roman"/>
          <w:sz w:val="24"/>
          <w:szCs w:val="24"/>
        </w:rPr>
        <w:t>Implementasi program-program</w:t>
      </w:r>
      <w:r w:rsidRPr="00117148">
        <w:rPr>
          <w:rFonts w:ascii="Times New Roman" w:hAnsi="Times New Roman"/>
          <w:spacing w:val="29"/>
          <w:sz w:val="24"/>
          <w:szCs w:val="24"/>
        </w:rPr>
        <w:t xml:space="preserve"> </w:t>
      </w:r>
      <w:r w:rsidRPr="00117148">
        <w:rPr>
          <w:rFonts w:ascii="Times New Roman" w:hAnsi="Times New Roman"/>
          <w:sz w:val="24"/>
          <w:szCs w:val="24"/>
        </w:rPr>
        <w:t>seperti</w:t>
      </w:r>
      <w:r w:rsidRPr="00117148">
        <w:rPr>
          <w:rFonts w:ascii="Times New Roman" w:hAnsi="Times New Roman"/>
          <w:spacing w:val="-1"/>
          <w:sz w:val="24"/>
          <w:szCs w:val="24"/>
        </w:rPr>
        <w:t xml:space="preserve"> </w:t>
      </w:r>
      <w:r w:rsidRPr="00117148">
        <w:rPr>
          <w:rFonts w:ascii="Times New Roman" w:hAnsi="Times New Roman"/>
          <w:sz w:val="24"/>
          <w:szCs w:val="24"/>
        </w:rPr>
        <w:t>Dapur</w:t>
      </w:r>
      <w:r w:rsidRPr="00117148">
        <w:rPr>
          <w:rFonts w:ascii="Times New Roman" w:hAnsi="Times New Roman"/>
          <w:spacing w:val="-12"/>
          <w:sz w:val="24"/>
          <w:szCs w:val="24"/>
        </w:rPr>
        <w:t xml:space="preserve"> </w:t>
      </w:r>
      <w:r w:rsidRPr="00117148">
        <w:rPr>
          <w:rFonts w:ascii="Times New Roman" w:hAnsi="Times New Roman"/>
          <w:sz w:val="24"/>
          <w:szCs w:val="24"/>
        </w:rPr>
        <w:t>Sehat</w:t>
      </w:r>
      <w:r w:rsidRPr="00117148">
        <w:rPr>
          <w:rFonts w:ascii="Times New Roman" w:hAnsi="Times New Roman"/>
          <w:spacing w:val="-1"/>
          <w:sz w:val="24"/>
          <w:szCs w:val="24"/>
        </w:rPr>
        <w:t xml:space="preserve"> </w:t>
      </w:r>
      <w:r w:rsidRPr="00117148">
        <w:rPr>
          <w:rFonts w:ascii="Times New Roman" w:hAnsi="Times New Roman"/>
          <w:sz w:val="24"/>
          <w:szCs w:val="24"/>
        </w:rPr>
        <w:t>Atasi</w:t>
      </w:r>
      <w:r w:rsidRPr="00117148">
        <w:rPr>
          <w:rFonts w:ascii="Times New Roman" w:hAnsi="Times New Roman"/>
          <w:spacing w:val="-14"/>
          <w:sz w:val="24"/>
          <w:szCs w:val="24"/>
        </w:rPr>
        <w:t xml:space="preserve"> </w:t>
      </w:r>
      <w:r w:rsidRPr="00117148">
        <w:rPr>
          <w:rFonts w:ascii="Times New Roman" w:hAnsi="Times New Roman"/>
          <w:sz w:val="24"/>
          <w:szCs w:val="24"/>
        </w:rPr>
        <w:t>Stunting (DASHAT)</w:t>
      </w:r>
      <w:r w:rsidRPr="00117148">
        <w:rPr>
          <w:rFonts w:ascii="Times New Roman" w:hAnsi="Times New Roman"/>
          <w:spacing w:val="-15"/>
          <w:sz w:val="24"/>
          <w:szCs w:val="24"/>
        </w:rPr>
        <w:t xml:space="preserve"> </w:t>
      </w:r>
      <w:r w:rsidRPr="00117148">
        <w:rPr>
          <w:rFonts w:ascii="Times New Roman" w:hAnsi="Times New Roman"/>
          <w:sz w:val="24"/>
          <w:szCs w:val="24"/>
        </w:rPr>
        <w:t>di</w:t>
      </w:r>
      <w:r w:rsidRPr="00117148">
        <w:rPr>
          <w:rFonts w:ascii="Times New Roman" w:hAnsi="Times New Roman"/>
          <w:spacing w:val="-15"/>
          <w:sz w:val="24"/>
          <w:szCs w:val="24"/>
        </w:rPr>
        <w:t xml:space="preserve"> </w:t>
      </w:r>
      <w:r w:rsidRPr="00117148">
        <w:rPr>
          <w:rFonts w:ascii="Times New Roman" w:hAnsi="Times New Roman"/>
          <w:sz w:val="24"/>
          <w:szCs w:val="24"/>
        </w:rPr>
        <w:t>Kampung</w:t>
      </w:r>
      <w:r w:rsidRPr="00117148">
        <w:rPr>
          <w:rFonts w:ascii="Times New Roman" w:hAnsi="Times New Roman"/>
          <w:spacing w:val="-15"/>
          <w:sz w:val="24"/>
          <w:szCs w:val="24"/>
        </w:rPr>
        <w:t xml:space="preserve"> </w:t>
      </w:r>
      <w:r w:rsidRPr="00117148">
        <w:rPr>
          <w:rFonts w:ascii="Times New Roman" w:hAnsi="Times New Roman"/>
          <w:sz w:val="24"/>
          <w:szCs w:val="24"/>
        </w:rPr>
        <w:t>KB,</w:t>
      </w:r>
      <w:r w:rsidRPr="00117148">
        <w:rPr>
          <w:rFonts w:ascii="Times New Roman" w:hAnsi="Times New Roman"/>
          <w:spacing w:val="-15"/>
          <w:sz w:val="24"/>
          <w:szCs w:val="24"/>
        </w:rPr>
        <w:t xml:space="preserve"> </w:t>
      </w:r>
      <w:r w:rsidRPr="00117148">
        <w:rPr>
          <w:rFonts w:ascii="Times New Roman" w:hAnsi="Times New Roman"/>
          <w:sz w:val="24"/>
          <w:szCs w:val="24"/>
        </w:rPr>
        <w:t>yang</w:t>
      </w:r>
      <w:r w:rsidRPr="00117148">
        <w:rPr>
          <w:rFonts w:ascii="Times New Roman" w:hAnsi="Times New Roman"/>
          <w:spacing w:val="-15"/>
          <w:sz w:val="24"/>
          <w:szCs w:val="24"/>
        </w:rPr>
        <w:t xml:space="preserve"> </w:t>
      </w:r>
      <w:r w:rsidRPr="00117148">
        <w:rPr>
          <w:rFonts w:ascii="Times New Roman" w:hAnsi="Times New Roman"/>
          <w:sz w:val="24"/>
          <w:szCs w:val="24"/>
        </w:rPr>
        <w:t>berperan</w:t>
      </w:r>
      <w:r w:rsidRPr="00117148">
        <w:rPr>
          <w:rFonts w:ascii="Times New Roman" w:hAnsi="Times New Roman"/>
          <w:spacing w:val="-15"/>
          <w:sz w:val="24"/>
          <w:szCs w:val="24"/>
        </w:rPr>
        <w:t xml:space="preserve"> </w:t>
      </w:r>
      <w:r w:rsidRPr="00117148">
        <w:rPr>
          <w:rFonts w:ascii="Times New Roman" w:hAnsi="Times New Roman"/>
          <w:sz w:val="24"/>
          <w:szCs w:val="24"/>
        </w:rPr>
        <w:t>penting</w:t>
      </w:r>
      <w:r w:rsidRPr="00117148">
        <w:rPr>
          <w:rFonts w:ascii="Times New Roman" w:hAnsi="Times New Roman"/>
          <w:spacing w:val="-15"/>
          <w:sz w:val="24"/>
          <w:szCs w:val="24"/>
        </w:rPr>
        <w:t xml:space="preserve"> </w:t>
      </w:r>
      <w:r w:rsidRPr="00117148">
        <w:rPr>
          <w:rFonts w:ascii="Times New Roman" w:hAnsi="Times New Roman"/>
          <w:sz w:val="24"/>
          <w:szCs w:val="24"/>
        </w:rPr>
        <w:t>dalam</w:t>
      </w:r>
      <w:r w:rsidRPr="00117148">
        <w:rPr>
          <w:rFonts w:ascii="Times New Roman" w:hAnsi="Times New Roman"/>
          <w:spacing w:val="-15"/>
          <w:sz w:val="24"/>
          <w:szCs w:val="24"/>
        </w:rPr>
        <w:t xml:space="preserve"> </w:t>
      </w:r>
      <w:r w:rsidRPr="00117148">
        <w:rPr>
          <w:rFonts w:ascii="Times New Roman" w:hAnsi="Times New Roman"/>
          <w:sz w:val="24"/>
          <w:szCs w:val="24"/>
        </w:rPr>
        <w:t>menyediakan</w:t>
      </w:r>
      <w:r w:rsidRPr="00117148">
        <w:rPr>
          <w:rFonts w:ascii="Times New Roman" w:hAnsi="Times New Roman"/>
          <w:spacing w:val="-7"/>
          <w:sz w:val="24"/>
          <w:szCs w:val="24"/>
        </w:rPr>
        <w:t xml:space="preserve"> </w:t>
      </w:r>
      <w:r w:rsidRPr="00117148">
        <w:rPr>
          <w:rFonts w:ascii="Times New Roman" w:hAnsi="Times New Roman"/>
          <w:sz w:val="24"/>
          <w:szCs w:val="24"/>
        </w:rPr>
        <w:t>gizi</w:t>
      </w:r>
      <w:r w:rsidRPr="00117148">
        <w:rPr>
          <w:rFonts w:ascii="Times New Roman" w:hAnsi="Times New Roman"/>
          <w:spacing w:val="-5"/>
          <w:sz w:val="24"/>
          <w:szCs w:val="24"/>
        </w:rPr>
        <w:t xml:space="preserve"> </w:t>
      </w:r>
      <w:r w:rsidRPr="00117148">
        <w:rPr>
          <w:rFonts w:ascii="Times New Roman" w:hAnsi="Times New Roman"/>
          <w:sz w:val="24"/>
          <w:szCs w:val="24"/>
        </w:rPr>
        <w:t>yang</w:t>
      </w:r>
      <w:r w:rsidRPr="00117148">
        <w:rPr>
          <w:rFonts w:ascii="Times New Roman" w:hAnsi="Times New Roman"/>
          <w:spacing w:val="-10"/>
          <w:sz w:val="24"/>
          <w:szCs w:val="24"/>
        </w:rPr>
        <w:t xml:space="preserve"> </w:t>
      </w:r>
      <w:r w:rsidRPr="00117148">
        <w:rPr>
          <w:rFonts w:ascii="Times New Roman" w:hAnsi="Times New Roman"/>
          <w:sz w:val="24"/>
          <w:szCs w:val="24"/>
        </w:rPr>
        <w:t>memadai</w:t>
      </w:r>
      <w:r w:rsidRPr="00117148">
        <w:rPr>
          <w:rFonts w:ascii="Times New Roman" w:hAnsi="Times New Roman"/>
          <w:spacing w:val="-15"/>
          <w:sz w:val="24"/>
          <w:szCs w:val="24"/>
        </w:rPr>
        <w:t xml:space="preserve"> </w:t>
      </w:r>
      <w:r w:rsidRPr="00117148">
        <w:rPr>
          <w:rFonts w:ascii="Times New Roman" w:hAnsi="Times New Roman"/>
          <w:sz w:val="24"/>
          <w:szCs w:val="24"/>
        </w:rPr>
        <w:t>untuk anak-anak dan ibu</w:t>
      </w:r>
      <w:r w:rsidRPr="00117148">
        <w:rPr>
          <w:rFonts w:ascii="Times New Roman" w:hAnsi="Times New Roman"/>
          <w:spacing w:val="40"/>
          <w:sz w:val="24"/>
          <w:szCs w:val="24"/>
        </w:rPr>
        <w:t xml:space="preserve"> </w:t>
      </w:r>
      <w:r w:rsidRPr="00117148">
        <w:rPr>
          <w:rFonts w:ascii="Times New Roman" w:hAnsi="Times New Roman"/>
          <w:sz w:val="24"/>
          <w:szCs w:val="24"/>
        </w:rPr>
        <w:t>hamil.</w:t>
      </w:r>
    </w:p>
    <w:p w14:paraId="5FA756F9" w14:textId="77777777" w:rsidR="004E200B" w:rsidRPr="00117148" w:rsidRDefault="004E200B" w:rsidP="00933C7C">
      <w:pPr>
        <w:pStyle w:val="BodyText"/>
        <w:numPr>
          <w:ilvl w:val="0"/>
          <w:numId w:val="71"/>
        </w:numPr>
        <w:spacing w:before="65"/>
        <w:ind w:left="1047"/>
        <w:rPr>
          <w:rFonts w:ascii="Times New Roman" w:hAnsi="Times New Roman"/>
          <w:i w:val="0"/>
          <w:sz w:val="24"/>
          <w:szCs w:val="24"/>
        </w:rPr>
      </w:pPr>
      <w:r w:rsidRPr="00117148">
        <w:rPr>
          <w:rFonts w:ascii="Times New Roman" w:hAnsi="Times New Roman"/>
          <w:b/>
          <w:i w:val="0"/>
          <w:sz w:val="24"/>
          <w:szCs w:val="24"/>
        </w:rPr>
        <w:t>Pendidikan</w:t>
      </w:r>
      <w:r w:rsidRPr="00117148">
        <w:rPr>
          <w:rFonts w:ascii="Times New Roman" w:hAnsi="Times New Roman"/>
          <w:b/>
          <w:i w:val="0"/>
          <w:spacing w:val="-7"/>
          <w:sz w:val="24"/>
          <w:szCs w:val="24"/>
        </w:rPr>
        <w:t xml:space="preserve"> </w:t>
      </w:r>
      <w:r w:rsidRPr="00117148">
        <w:rPr>
          <w:rFonts w:ascii="Times New Roman" w:hAnsi="Times New Roman"/>
          <w:b/>
          <w:i w:val="0"/>
          <w:sz w:val="24"/>
          <w:szCs w:val="24"/>
        </w:rPr>
        <w:t>dan</w:t>
      </w:r>
      <w:r w:rsidRPr="00117148">
        <w:rPr>
          <w:rFonts w:ascii="Times New Roman" w:hAnsi="Times New Roman"/>
          <w:b/>
          <w:i w:val="0"/>
          <w:spacing w:val="-1"/>
          <w:sz w:val="24"/>
          <w:szCs w:val="24"/>
        </w:rPr>
        <w:t xml:space="preserve"> </w:t>
      </w:r>
      <w:r w:rsidRPr="00117148">
        <w:rPr>
          <w:rFonts w:ascii="Times New Roman" w:hAnsi="Times New Roman"/>
          <w:b/>
          <w:i w:val="0"/>
          <w:sz w:val="24"/>
          <w:szCs w:val="24"/>
        </w:rPr>
        <w:t>literasi</w:t>
      </w:r>
      <w:r w:rsidRPr="00117148">
        <w:rPr>
          <w:rFonts w:ascii="Times New Roman" w:hAnsi="Times New Roman"/>
          <w:i w:val="0"/>
          <w:sz w:val="24"/>
          <w:szCs w:val="24"/>
        </w:rPr>
        <w:t>:</w:t>
      </w:r>
      <w:r w:rsidRPr="00117148">
        <w:rPr>
          <w:rFonts w:ascii="Times New Roman" w:hAnsi="Times New Roman"/>
          <w:i w:val="0"/>
          <w:spacing w:val="-12"/>
          <w:sz w:val="24"/>
          <w:szCs w:val="24"/>
        </w:rPr>
        <w:t xml:space="preserve"> </w:t>
      </w:r>
      <w:r w:rsidRPr="00117148">
        <w:rPr>
          <w:rFonts w:ascii="Times New Roman" w:hAnsi="Times New Roman"/>
          <w:i w:val="0"/>
          <w:sz w:val="24"/>
          <w:szCs w:val="24"/>
        </w:rPr>
        <w:t>Peningkatan</w:t>
      </w:r>
      <w:r w:rsidRPr="00117148">
        <w:rPr>
          <w:rFonts w:ascii="Times New Roman" w:hAnsi="Times New Roman"/>
          <w:i w:val="0"/>
          <w:spacing w:val="22"/>
          <w:sz w:val="24"/>
          <w:szCs w:val="24"/>
        </w:rPr>
        <w:t xml:space="preserve"> </w:t>
      </w:r>
      <w:r w:rsidRPr="00117148">
        <w:rPr>
          <w:rFonts w:ascii="Times New Roman" w:hAnsi="Times New Roman"/>
          <w:i w:val="0"/>
          <w:sz w:val="24"/>
          <w:szCs w:val="24"/>
        </w:rPr>
        <w:t>akses</w:t>
      </w:r>
      <w:r w:rsidRPr="00117148">
        <w:rPr>
          <w:rFonts w:ascii="Times New Roman" w:hAnsi="Times New Roman"/>
          <w:i w:val="0"/>
          <w:spacing w:val="-8"/>
          <w:sz w:val="24"/>
          <w:szCs w:val="24"/>
        </w:rPr>
        <w:t xml:space="preserve"> </w:t>
      </w:r>
      <w:r w:rsidRPr="00117148">
        <w:rPr>
          <w:rFonts w:ascii="Times New Roman" w:hAnsi="Times New Roman"/>
          <w:i w:val="0"/>
          <w:sz w:val="24"/>
          <w:szCs w:val="24"/>
        </w:rPr>
        <w:t>dan</w:t>
      </w:r>
      <w:r w:rsidRPr="00117148">
        <w:rPr>
          <w:rFonts w:ascii="Times New Roman" w:hAnsi="Times New Roman"/>
          <w:i w:val="0"/>
          <w:spacing w:val="-4"/>
          <w:sz w:val="24"/>
          <w:szCs w:val="24"/>
        </w:rPr>
        <w:t xml:space="preserve"> </w:t>
      </w:r>
      <w:r w:rsidRPr="00117148">
        <w:rPr>
          <w:rFonts w:ascii="Times New Roman" w:hAnsi="Times New Roman"/>
          <w:i w:val="0"/>
          <w:sz w:val="24"/>
          <w:szCs w:val="24"/>
        </w:rPr>
        <w:t>kualitas</w:t>
      </w:r>
      <w:r w:rsidRPr="00117148">
        <w:rPr>
          <w:rFonts w:ascii="Times New Roman" w:hAnsi="Times New Roman"/>
          <w:i w:val="0"/>
          <w:spacing w:val="31"/>
          <w:sz w:val="24"/>
          <w:szCs w:val="24"/>
        </w:rPr>
        <w:t xml:space="preserve"> </w:t>
      </w:r>
      <w:r w:rsidRPr="00117148">
        <w:rPr>
          <w:rFonts w:ascii="Times New Roman" w:hAnsi="Times New Roman"/>
          <w:i w:val="0"/>
          <w:sz w:val="24"/>
          <w:szCs w:val="24"/>
        </w:rPr>
        <w:t>pendidikan,</w:t>
      </w:r>
      <w:r w:rsidRPr="00117148">
        <w:rPr>
          <w:rFonts w:ascii="Times New Roman" w:hAnsi="Times New Roman"/>
          <w:i w:val="0"/>
          <w:spacing w:val="57"/>
          <w:sz w:val="24"/>
          <w:szCs w:val="24"/>
        </w:rPr>
        <w:t xml:space="preserve"> </w:t>
      </w:r>
      <w:r w:rsidRPr="00117148">
        <w:rPr>
          <w:rFonts w:ascii="Times New Roman" w:hAnsi="Times New Roman"/>
          <w:i w:val="0"/>
          <w:sz w:val="24"/>
          <w:szCs w:val="24"/>
        </w:rPr>
        <w:t>serta</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literasi</w:t>
      </w:r>
      <w:r w:rsidRPr="00117148">
        <w:rPr>
          <w:rFonts w:ascii="Times New Roman" w:hAnsi="Times New Roman"/>
          <w:i w:val="0"/>
          <w:spacing w:val="26"/>
          <w:sz w:val="24"/>
          <w:szCs w:val="24"/>
        </w:rPr>
        <w:t xml:space="preserve"> </w:t>
      </w:r>
      <w:r w:rsidRPr="00117148">
        <w:rPr>
          <w:rFonts w:ascii="Times New Roman" w:hAnsi="Times New Roman"/>
          <w:i w:val="0"/>
          <w:spacing w:val="-2"/>
          <w:sz w:val="24"/>
          <w:szCs w:val="24"/>
        </w:rPr>
        <w:t xml:space="preserve">digital </w:t>
      </w:r>
      <w:r w:rsidRPr="00117148">
        <w:rPr>
          <w:rFonts w:ascii="Times New Roman" w:hAnsi="Times New Roman"/>
          <w:i w:val="0"/>
          <w:sz w:val="24"/>
          <w:szCs w:val="24"/>
        </w:rPr>
        <w:t>bagi</w:t>
      </w:r>
      <w:r w:rsidRPr="00117148">
        <w:rPr>
          <w:rFonts w:ascii="Times New Roman" w:hAnsi="Times New Roman"/>
          <w:i w:val="0"/>
          <w:spacing w:val="-4"/>
          <w:sz w:val="24"/>
          <w:szCs w:val="24"/>
        </w:rPr>
        <w:t xml:space="preserve"> </w:t>
      </w:r>
      <w:r w:rsidRPr="00117148">
        <w:rPr>
          <w:rFonts w:ascii="Times New Roman" w:hAnsi="Times New Roman"/>
          <w:i w:val="0"/>
          <w:sz w:val="24"/>
          <w:szCs w:val="24"/>
        </w:rPr>
        <w:t>masyarakat</w:t>
      </w:r>
      <w:r w:rsidRPr="00117148">
        <w:rPr>
          <w:rFonts w:ascii="Times New Roman" w:hAnsi="Times New Roman"/>
          <w:i w:val="0"/>
          <w:spacing w:val="-13"/>
          <w:sz w:val="24"/>
          <w:szCs w:val="24"/>
        </w:rPr>
        <w:t xml:space="preserve"> </w:t>
      </w:r>
      <w:r w:rsidRPr="00117148">
        <w:rPr>
          <w:rFonts w:ascii="Times New Roman" w:hAnsi="Times New Roman"/>
          <w:i w:val="0"/>
          <w:sz w:val="24"/>
          <w:szCs w:val="24"/>
        </w:rPr>
        <w:t>di</w:t>
      </w:r>
      <w:r w:rsidRPr="00117148">
        <w:rPr>
          <w:rFonts w:ascii="Times New Roman" w:hAnsi="Times New Roman"/>
          <w:i w:val="0"/>
          <w:spacing w:val="-14"/>
          <w:sz w:val="24"/>
          <w:szCs w:val="24"/>
        </w:rPr>
        <w:t xml:space="preserve"> </w:t>
      </w:r>
      <w:r w:rsidRPr="00117148">
        <w:rPr>
          <w:rFonts w:ascii="Times New Roman" w:hAnsi="Times New Roman"/>
          <w:i w:val="0"/>
          <w:sz w:val="24"/>
          <w:szCs w:val="24"/>
        </w:rPr>
        <w:t>Kampung</w:t>
      </w:r>
      <w:r w:rsidRPr="00117148">
        <w:rPr>
          <w:rFonts w:ascii="Times New Roman" w:hAnsi="Times New Roman"/>
          <w:i w:val="0"/>
          <w:spacing w:val="7"/>
          <w:sz w:val="24"/>
          <w:szCs w:val="24"/>
        </w:rPr>
        <w:t xml:space="preserve"> </w:t>
      </w:r>
      <w:r w:rsidRPr="00117148">
        <w:rPr>
          <w:rFonts w:ascii="Times New Roman" w:hAnsi="Times New Roman"/>
          <w:i w:val="0"/>
          <w:sz w:val="24"/>
          <w:szCs w:val="24"/>
        </w:rPr>
        <w:t>KB</w:t>
      </w:r>
      <w:r w:rsidRPr="00117148">
        <w:rPr>
          <w:rFonts w:ascii="Times New Roman" w:hAnsi="Times New Roman"/>
          <w:i w:val="0"/>
          <w:spacing w:val="-12"/>
          <w:sz w:val="24"/>
          <w:szCs w:val="24"/>
        </w:rPr>
        <w:t xml:space="preserve"> </w:t>
      </w:r>
      <w:r w:rsidRPr="00117148">
        <w:rPr>
          <w:rFonts w:ascii="Times New Roman" w:hAnsi="Times New Roman"/>
          <w:i w:val="0"/>
          <w:sz w:val="24"/>
          <w:szCs w:val="24"/>
        </w:rPr>
        <w:t>untuk</w:t>
      </w:r>
      <w:r w:rsidRPr="00117148">
        <w:rPr>
          <w:rFonts w:ascii="Times New Roman" w:hAnsi="Times New Roman"/>
          <w:i w:val="0"/>
          <w:spacing w:val="-6"/>
          <w:sz w:val="24"/>
          <w:szCs w:val="24"/>
        </w:rPr>
        <w:t xml:space="preserve"> </w:t>
      </w:r>
      <w:r w:rsidRPr="00117148">
        <w:rPr>
          <w:rFonts w:ascii="Times New Roman" w:hAnsi="Times New Roman"/>
          <w:i w:val="0"/>
          <w:sz w:val="24"/>
          <w:szCs w:val="24"/>
        </w:rPr>
        <w:t>menghadapi</w:t>
      </w:r>
      <w:r w:rsidRPr="00117148">
        <w:rPr>
          <w:rFonts w:ascii="Times New Roman" w:hAnsi="Times New Roman"/>
          <w:i w:val="0"/>
          <w:spacing w:val="23"/>
          <w:sz w:val="24"/>
          <w:szCs w:val="24"/>
        </w:rPr>
        <w:t xml:space="preserve"> </w:t>
      </w:r>
      <w:r w:rsidRPr="00117148">
        <w:rPr>
          <w:rFonts w:ascii="Times New Roman" w:hAnsi="Times New Roman"/>
          <w:i w:val="0"/>
          <w:sz w:val="24"/>
          <w:szCs w:val="24"/>
        </w:rPr>
        <w:t>perkembangan</w:t>
      </w:r>
      <w:r w:rsidRPr="00117148">
        <w:rPr>
          <w:rFonts w:ascii="Times New Roman" w:hAnsi="Times New Roman"/>
          <w:i w:val="0"/>
          <w:spacing w:val="7"/>
          <w:sz w:val="24"/>
          <w:szCs w:val="24"/>
        </w:rPr>
        <w:t xml:space="preserve"> </w:t>
      </w:r>
      <w:r w:rsidRPr="00117148">
        <w:rPr>
          <w:rFonts w:ascii="Times New Roman" w:hAnsi="Times New Roman"/>
          <w:i w:val="0"/>
          <w:spacing w:val="-2"/>
          <w:sz w:val="24"/>
          <w:szCs w:val="24"/>
        </w:rPr>
        <w:t>teknologi.</w:t>
      </w:r>
    </w:p>
    <w:p w14:paraId="31C06839" w14:textId="77777777" w:rsidR="004E200B" w:rsidRPr="00117148" w:rsidRDefault="004E200B" w:rsidP="004E200B">
      <w:pPr>
        <w:pStyle w:val="BodyText"/>
        <w:spacing w:before="24"/>
        <w:ind w:left="1047"/>
        <w:rPr>
          <w:rFonts w:ascii="Times New Roman" w:hAnsi="Times New Roman"/>
          <w:i w:val="0"/>
          <w:sz w:val="24"/>
          <w:szCs w:val="24"/>
        </w:rPr>
      </w:pPr>
    </w:p>
    <w:p w14:paraId="3D6B1D69" w14:textId="77777777" w:rsidR="004E200B" w:rsidRDefault="004E200B" w:rsidP="004E200B">
      <w:pPr>
        <w:tabs>
          <w:tab w:val="left" w:pos="1801"/>
        </w:tabs>
        <w:autoSpaceDE w:val="0"/>
        <w:autoSpaceDN w:val="0"/>
        <w:spacing w:before="151"/>
        <w:ind w:left="1047"/>
        <w:jc w:val="both"/>
        <w:rPr>
          <w:rFonts w:ascii="Times New Roman" w:hAnsi="Times New Roman"/>
          <w:sz w:val="24"/>
          <w:szCs w:val="24"/>
        </w:rPr>
      </w:pPr>
      <w:r>
        <w:rPr>
          <w:rFonts w:ascii="Times New Roman" w:hAnsi="Times New Roman"/>
          <w:b/>
          <w:sz w:val="24"/>
          <w:szCs w:val="24"/>
        </w:rPr>
        <w:t xml:space="preserve">D) </w:t>
      </w:r>
      <w:r w:rsidRPr="00117148">
        <w:rPr>
          <w:rFonts w:ascii="Times New Roman" w:hAnsi="Times New Roman"/>
          <w:b/>
          <w:sz w:val="24"/>
          <w:szCs w:val="24"/>
        </w:rPr>
        <w:t>Pengembangan usaha</w:t>
      </w:r>
      <w:r w:rsidRPr="00117148">
        <w:rPr>
          <w:rFonts w:ascii="Times New Roman" w:hAnsi="Times New Roman"/>
          <w:b/>
          <w:spacing w:val="25"/>
          <w:sz w:val="24"/>
          <w:szCs w:val="24"/>
        </w:rPr>
        <w:t xml:space="preserve"> </w:t>
      </w:r>
      <w:r w:rsidRPr="00117148">
        <w:rPr>
          <w:rFonts w:ascii="Times New Roman" w:hAnsi="Times New Roman"/>
          <w:b/>
          <w:sz w:val="24"/>
          <w:szCs w:val="24"/>
        </w:rPr>
        <w:t>mikro</w:t>
      </w:r>
      <w:r w:rsidRPr="00117148">
        <w:rPr>
          <w:rFonts w:ascii="Times New Roman" w:hAnsi="Times New Roman"/>
          <w:sz w:val="24"/>
          <w:szCs w:val="24"/>
        </w:rPr>
        <w:t>:</w:t>
      </w:r>
      <w:r w:rsidRPr="00117148">
        <w:rPr>
          <w:rFonts w:ascii="Times New Roman" w:hAnsi="Times New Roman"/>
          <w:spacing w:val="29"/>
          <w:sz w:val="24"/>
          <w:szCs w:val="24"/>
        </w:rPr>
        <w:t xml:space="preserve"> </w:t>
      </w:r>
      <w:r w:rsidRPr="00117148">
        <w:rPr>
          <w:rFonts w:ascii="Times New Roman" w:hAnsi="Times New Roman"/>
          <w:sz w:val="24"/>
          <w:szCs w:val="24"/>
        </w:rPr>
        <w:t>Mendorong</w:t>
      </w:r>
      <w:r w:rsidRPr="00117148">
        <w:rPr>
          <w:rFonts w:ascii="Times New Roman" w:hAnsi="Times New Roman"/>
          <w:spacing w:val="40"/>
          <w:sz w:val="24"/>
          <w:szCs w:val="24"/>
        </w:rPr>
        <w:t xml:space="preserve"> </w:t>
      </w:r>
      <w:r w:rsidRPr="00117148">
        <w:rPr>
          <w:rFonts w:ascii="Times New Roman" w:hAnsi="Times New Roman"/>
          <w:sz w:val="24"/>
          <w:szCs w:val="24"/>
        </w:rPr>
        <w:t>dan</w:t>
      </w:r>
      <w:r w:rsidRPr="00117148">
        <w:rPr>
          <w:rFonts w:ascii="Times New Roman" w:hAnsi="Times New Roman"/>
          <w:spacing w:val="25"/>
          <w:sz w:val="24"/>
          <w:szCs w:val="24"/>
        </w:rPr>
        <w:t xml:space="preserve"> </w:t>
      </w:r>
      <w:r w:rsidRPr="00117148">
        <w:rPr>
          <w:rFonts w:ascii="Times New Roman" w:hAnsi="Times New Roman"/>
          <w:sz w:val="24"/>
          <w:szCs w:val="24"/>
        </w:rPr>
        <w:t>memfasilitasi</w:t>
      </w:r>
      <w:r w:rsidRPr="00117148">
        <w:rPr>
          <w:rFonts w:ascii="Times New Roman" w:hAnsi="Times New Roman"/>
          <w:spacing w:val="69"/>
          <w:sz w:val="24"/>
          <w:szCs w:val="24"/>
        </w:rPr>
        <w:t xml:space="preserve"> </w:t>
      </w:r>
      <w:r w:rsidRPr="00117148">
        <w:rPr>
          <w:rFonts w:ascii="Times New Roman" w:hAnsi="Times New Roman"/>
          <w:sz w:val="24"/>
          <w:szCs w:val="24"/>
        </w:rPr>
        <w:t>keluarga</w:t>
      </w:r>
      <w:r w:rsidRPr="00117148">
        <w:rPr>
          <w:rFonts w:ascii="Times New Roman" w:hAnsi="Times New Roman"/>
          <w:spacing w:val="40"/>
          <w:sz w:val="24"/>
          <w:szCs w:val="24"/>
        </w:rPr>
        <w:t xml:space="preserve"> </w:t>
      </w:r>
      <w:r w:rsidRPr="00117148">
        <w:rPr>
          <w:rFonts w:ascii="Times New Roman" w:hAnsi="Times New Roman"/>
          <w:sz w:val="24"/>
          <w:szCs w:val="24"/>
        </w:rPr>
        <w:t>untuk</w:t>
      </w:r>
      <w:r w:rsidRPr="00117148">
        <w:rPr>
          <w:rFonts w:ascii="Times New Roman" w:hAnsi="Times New Roman"/>
          <w:spacing w:val="39"/>
          <w:sz w:val="24"/>
          <w:szCs w:val="24"/>
        </w:rPr>
        <w:t xml:space="preserve"> </w:t>
      </w:r>
      <w:r w:rsidRPr="00117148">
        <w:rPr>
          <w:rFonts w:ascii="Times New Roman" w:hAnsi="Times New Roman"/>
          <w:sz w:val="24"/>
          <w:szCs w:val="24"/>
        </w:rPr>
        <w:t>memulai usaha</w:t>
      </w:r>
      <w:r w:rsidRPr="00117148">
        <w:rPr>
          <w:rFonts w:ascii="Times New Roman" w:hAnsi="Times New Roman"/>
          <w:spacing w:val="-1"/>
          <w:sz w:val="24"/>
          <w:szCs w:val="24"/>
        </w:rPr>
        <w:t xml:space="preserve"> </w:t>
      </w:r>
      <w:r w:rsidRPr="00117148">
        <w:rPr>
          <w:rFonts w:ascii="Times New Roman" w:hAnsi="Times New Roman"/>
          <w:sz w:val="24"/>
          <w:szCs w:val="24"/>
        </w:rPr>
        <w:t>kecil yang dapat</w:t>
      </w:r>
      <w:r w:rsidRPr="00117148">
        <w:rPr>
          <w:rFonts w:ascii="Times New Roman" w:hAnsi="Times New Roman"/>
          <w:spacing w:val="-8"/>
          <w:sz w:val="24"/>
          <w:szCs w:val="24"/>
        </w:rPr>
        <w:t xml:space="preserve"> </w:t>
      </w:r>
      <w:r w:rsidRPr="00117148">
        <w:rPr>
          <w:rFonts w:ascii="Times New Roman" w:hAnsi="Times New Roman"/>
          <w:sz w:val="24"/>
          <w:szCs w:val="24"/>
        </w:rPr>
        <w:t>meningkatkan</w:t>
      </w:r>
      <w:r w:rsidRPr="00117148">
        <w:rPr>
          <w:rFonts w:ascii="Times New Roman" w:hAnsi="Times New Roman"/>
          <w:spacing w:val="40"/>
          <w:sz w:val="24"/>
          <w:szCs w:val="24"/>
        </w:rPr>
        <w:t xml:space="preserve"> </w:t>
      </w:r>
      <w:r w:rsidRPr="00117148">
        <w:rPr>
          <w:rFonts w:ascii="Times New Roman" w:hAnsi="Times New Roman"/>
          <w:sz w:val="24"/>
          <w:szCs w:val="24"/>
        </w:rPr>
        <w:t>pendapatan rumah tangga dan</w:t>
      </w:r>
      <w:r w:rsidRPr="00117148">
        <w:rPr>
          <w:rFonts w:ascii="Times New Roman" w:hAnsi="Times New Roman"/>
          <w:spacing w:val="-13"/>
          <w:sz w:val="24"/>
          <w:szCs w:val="24"/>
        </w:rPr>
        <w:t xml:space="preserve"> </w:t>
      </w:r>
      <w:r w:rsidRPr="00117148">
        <w:rPr>
          <w:rFonts w:ascii="Times New Roman" w:hAnsi="Times New Roman"/>
          <w:sz w:val="24"/>
          <w:szCs w:val="24"/>
        </w:rPr>
        <w:t>kemandirian</w:t>
      </w:r>
      <w:r w:rsidRPr="00117148">
        <w:rPr>
          <w:rFonts w:ascii="Times New Roman" w:hAnsi="Times New Roman"/>
          <w:spacing w:val="40"/>
          <w:sz w:val="24"/>
          <w:szCs w:val="24"/>
        </w:rPr>
        <w:t xml:space="preserve"> </w:t>
      </w:r>
      <w:r w:rsidRPr="00117148">
        <w:rPr>
          <w:rFonts w:ascii="Times New Roman" w:hAnsi="Times New Roman"/>
          <w:sz w:val="24"/>
          <w:szCs w:val="24"/>
        </w:rPr>
        <w:t>ekonomi</w:t>
      </w:r>
    </w:p>
    <w:p w14:paraId="515422A8" w14:textId="77777777" w:rsidR="004E200B" w:rsidRDefault="004E200B" w:rsidP="004E200B">
      <w:pPr>
        <w:tabs>
          <w:tab w:val="left" w:pos="1801"/>
        </w:tabs>
        <w:autoSpaceDE w:val="0"/>
        <w:autoSpaceDN w:val="0"/>
        <w:spacing w:before="151"/>
        <w:ind w:left="1047"/>
        <w:jc w:val="both"/>
        <w:rPr>
          <w:rFonts w:ascii="Times New Roman" w:hAnsi="Times New Roman"/>
          <w:sz w:val="24"/>
          <w:szCs w:val="24"/>
        </w:rPr>
      </w:pPr>
    </w:p>
    <w:p w14:paraId="23C254E2" w14:textId="77777777" w:rsidR="004E200B" w:rsidRDefault="004E200B" w:rsidP="004E200B">
      <w:pPr>
        <w:tabs>
          <w:tab w:val="left" w:pos="1801"/>
        </w:tabs>
        <w:autoSpaceDE w:val="0"/>
        <w:autoSpaceDN w:val="0"/>
        <w:spacing w:before="151"/>
        <w:ind w:left="1047"/>
        <w:jc w:val="both"/>
        <w:rPr>
          <w:rFonts w:ascii="Times New Roman" w:hAnsi="Times New Roman"/>
          <w:sz w:val="24"/>
          <w:szCs w:val="24"/>
        </w:rPr>
      </w:pPr>
    </w:p>
    <w:p w14:paraId="713F315F" w14:textId="77777777" w:rsidR="004E200B" w:rsidRDefault="004E200B" w:rsidP="004E200B">
      <w:pPr>
        <w:tabs>
          <w:tab w:val="left" w:pos="1801"/>
        </w:tabs>
        <w:autoSpaceDE w:val="0"/>
        <w:autoSpaceDN w:val="0"/>
        <w:spacing w:before="151"/>
        <w:ind w:left="1047"/>
        <w:jc w:val="both"/>
        <w:rPr>
          <w:rFonts w:ascii="Times New Roman" w:hAnsi="Times New Roman"/>
          <w:sz w:val="24"/>
          <w:szCs w:val="24"/>
        </w:rPr>
      </w:pPr>
    </w:p>
    <w:p w14:paraId="20561076" w14:textId="77777777" w:rsidR="004E200B" w:rsidRDefault="004E200B" w:rsidP="004E200B">
      <w:pPr>
        <w:tabs>
          <w:tab w:val="left" w:pos="1801"/>
        </w:tabs>
        <w:autoSpaceDE w:val="0"/>
        <w:autoSpaceDN w:val="0"/>
        <w:spacing w:before="151"/>
        <w:ind w:left="1047"/>
        <w:jc w:val="both"/>
        <w:rPr>
          <w:rFonts w:ascii="Times New Roman" w:hAnsi="Times New Roman"/>
          <w:sz w:val="24"/>
          <w:szCs w:val="24"/>
        </w:rPr>
      </w:pPr>
    </w:p>
    <w:p w14:paraId="20C23797" w14:textId="77777777" w:rsidR="004E200B" w:rsidRPr="00117148" w:rsidRDefault="004E200B" w:rsidP="00933C7C">
      <w:pPr>
        <w:pStyle w:val="Heading3"/>
        <w:numPr>
          <w:ilvl w:val="3"/>
          <w:numId w:val="73"/>
        </w:numPr>
        <w:tabs>
          <w:tab w:val="left" w:pos="1799"/>
        </w:tabs>
        <w:spacing w:before="159"/>
        <w:ind w:left="1047"/>
        <w:jc w:val="both"/>
        <w:rPr>
          <w:rFonts w:ascii="Times New Roman" w:hAnsi="Times New Roman" w:cs="Times New Roman"/>
        </w:rPr>
      </w:pPr>
      <w:r w:rsidRPr="00117148">
        <w:rPr>
          <w:rFonts w:ascii="Times New Roman" w:hAnsi="Times New Roman" w:cs="Times New Roman"/>
          <w:color w:val="000000"/>
          <w:shd w:val="clear" w:color="auto" w:fill="FFFFFF"/>
        </w:rPr>
        <w:t>Migrasi</w:t>
      </w:r>
      <w:r w:rsidRPr="00117148">
        <w:rPr>
          <w:rFonts w:ascii="Times New Roman" w:hAnsi="Times New Roman" w:cs="Times New Roman"/>
          <w:color w:val="000000"/>
          <w:spacing w:val="-4"/>
          <w:shd w:val="clear" w:color="auto" w:fill="FFFFFF"/>
        </w:rPr>
        <w:t xml:space="preserve"> </w:t>
      </w:r>
      <w:r w:rsidRPr="00117148">
        <w:rPr>
          <w:rFonts w:ascii="Times New Roman" w:hAnsi="Times New Roman" w:cs="Times New Roman"/>
          <w:color w:val="000000"/>
          <w:shd w:val="clear" w:color="auto" w:fill="FFFFFF"/>
        </w:rPr>
        <w:t>Risen</w:t>
      </w:r>
      <w:r w:rsidRPr="00117148">
        <w:rPr>
          <w:rFonts w:ascii="Times New Roman" w:hAnsi="Times New Roman" w:cs="Times New Roman"/>
          <w:color w:val="000000"/>
          <w:spacing w:val="-5"/>
          <w:shd w:val="clear" w:color="auto" w:fill="FFFFFF"/>
        </w:rPr>
        <w:t xml:space="preserve"> </w:t>
      </w:r>
      <w:r w:rsidRPr="00117148">
        <w:rPr>
          <w:rFonts w:ascii="Times New Roman" w:hAnsi="Times New Roman" w:cs="Times New Roman"/>
          <w:color w:val="000000"/>
          <w:shd w:val="clear" w:color="auto" w:fill="FFFFFF"/>
        </w:rPr>
        <w:t>Neto/Kepadatan</w:t>
      </w:r>
      <w:r w:rsidRPr="00117148">
        <w:rPr>
          <w:rFonts w:ascii="Times New Roman" w:hAnsi="Times New Roman" w:cs="Times New Roman"/>
          <w:color w:val="000000"/>
          <w:spacing w:val="-4"/>
          <w:shd w:val="clear" w:color="auto" w:fill="FFFFFF"/>
        </w:rPr>
        <w:t xml:space="preserve"> </w:t>
      </w:r>
      <w:r w:rsidRPr="00117148">
        <w:rPr>
          <w:rFonts w:ascii="Times New Roman" w:hAnsi="Times New Roman" w:cs="Times New Roman"/>
          <w:color w:val="000000"/>
          <w:spacing w:val="-2"/>
          <w:shd w:val="clear" w:color="auto" w:fill="FFFFFF"/>
        </w:rPr>
        <w:t>Penduduk</w:t>
      </w:r>
    </w:p>
    <w:p w14:paraId="55DB6296" w14:textId="77777777" w:rsidR="004E200B" w:rsidRPr="00117148" w:rsidRDefault="004E200B" w:rsidP="004E200B">
      <w:pPr>
        <w:pStyle w:val="BodyText"/>
        <w:tabs>
          <w:tab w:val="left" w:pos="1802"/>
        </w:tabs>
        <w:spacing w:before="236" w:line="360" w:lineRule="auto"/>
        <w:ind w:left="1047"/>
        <w:jc w:val="both"/>
        <w:rPr>
          <w:rFonts w:ascii="Times New Roman" w:hAnsi="Times New Roman"/>
          <w:i w:val="0"/>
          <w:sz w:val="24"/>
          <w:szCs w:val="24"/>
        </w:rPr>
      </w:pPr>
      <w:r w:rsidRPr="00117148">
        <w:rPr>
          <w:rFonts w:ascii="Times New Roman" w:hAnsi="Times New Roman"/>
          <w:i w:val="0"/>
          <w:color w:val="000000"/>
          <w:sz w:val="24"/>
          <w:szCs w:val="24"/>
          <w:shd w:val="clear" w:color="auto" w:fill="FFFFFF"/>
        </w:rPr>
        <w:tab/>
      </w:r>
      <w:r w:rsidRPr="0087463F">
        <w:rPr>
          <w:rFonts w:ascii="Times New Roman" w:hAnsi="Times New Roman"/>
          <w:i w:val="0"/>
          <w:color w:val="000000"/>
          <w:sz w:val="24"/>
          <w:szCs w:val="24"/>
          <w:shd w:val="clear" w:color="auto" w:fill="FFFFFF"/>
        </w:rPr>
        <w:t>Jumlah migrasi neto</w:t>
      </w:r>
      <w:r w:rsidRPr="0087463F">
        <w:rPr>
          <w:rFonts w:ascii="Times New Roman" w:hAnsi="Times New Roman"/>
          <w:i w:val="0"/>
          <w:color w:val="000000"/>
          <w:spacing w:val="-8"/>
          <w:sz w:val="24"/>
          <w:szCs w:val="24"/>
          <w:shd w:val="clear" w:color="auto" w:fill="FFFFFF"/>
        </w:rPr>
        <w:t xml:space="preserve"> </w:t>
      </w:r>
      <w:r w:rsidRPr="0087463F">
        <w:rPr>
          <w:rFonts w:ascii="Times New Roman" w:hAnsi="Times New Roman"/>
          <w:i w:val="0"/>
          <w:color w:val="000000"/>
          <w:sz w:val="24"/>
          <w:szCs w:val="24"/>
          <w:shd w:val="clear" w:color="auto" w:fill="FFFFFF"/>
        </w:rPr>
        <w:t>di</w:t>
      </w:r>
      <w:r w:rsidRPr="0087463F">
        <w:rPr>
          <w:rFonts w:ascii="Times New Roman" w:hAnsi="Times New Roman"/>
          <w:i w:val="0"/>
          <w:color w:val="000000"/>
          <w:spacing w:val="-15"/>
          <w:sz w:val="24"/>
          <w:szCs w:val="24"/>
          <w:shd w:val="clear" w:color="auto" w:fill="FFFFFF"/>
        </w:rPr>
        <w:t xml:space="preserve"> </w:t>
      </w:r>
      <w:r w:rsidRPr="0087463F">
        <w:rPr>
          <w:rFonts w:ascii="Times New Roman" w:hAnsi="Times New Roman"/>
          <w:i w:val="0"/>
          <w:color w:val="000000"/>
          <w:sz w:val="24"/>
          <w:szCs w:val="24"/>
          <w:shd w:val="clear" w:color="auto" w:fill="FFFFFF"/>
        </w:rPr>
        <w:t>Kabupaten Sumedang dalam</w:t>
      </w:r>
      <w:r w:rsidRPr="0087463F">
        <w:rPr>
          <w:rFonts w:ascii="Times New Roman" w:hAnsi="Times New Roman"/>
          <w:i w:val="0"/>
          <w:color w:val="000000"/>
          <w:spacing w:val="-11"/>
          <w:sz w:val="24"/>
          <w:szCs w:val="24"/>
          <w:shd w:val="clear" w:color="auto" w:fill="FFFFFF"/>
        </w:rPr>
        <w:t xml:space="preserve"> </w:t>
      </w:r>
      <w:r w:rsidRPr="0087463F">
        <w:rPr>
          <w:rFonts w:ascii="Times New Roman" w:hAnsi="Times New Roman"/>
          <w:i w:val="0"/>
          <w:color w:val="000000"/>
          <w:sz w:val="24"/>
          <w:szCs w:val="24"/>
          <w:shd w:val="clear" w:color="auto" w:fill="FFFFFF"/>
        </w:rPr>
        <w:t>5</w:t>
      </w:r>
      <w:r w:rsidRPr="0087463F">
        <w:rPr>
          <w:rFonts w:ascii="Times New Roman" w:hAnsi="Times New Roman"/>
          <w:i w:val="0"/>
          <w:color w:val="000000"/>
          <w:spacing w:val="-9"/>
          <w:sz w:val="24"/>
          <w:szCs w:val="24"/>
          <w:shd w:val="clear" w:color="auto" w:fill="FFFFFF"/>
        </w:rPr>
        <w:t xml:space="preserve"> </w:t>
      </w:r>
      <w:r w:rsidRPr="0087463F">
        <w:rPr>
          <w:rFonts w:ascii="Times New Roman" w:hAnsi="Times New Roman"/>
          <w:i w:val="0"/>
          <w:color w:val="000000"/>
          <w:sz w:val="24"/>
          <w:szCs w:val="24"/>
          <w:shd w:val="clear" w:color="auto" w:fill="FFFFFF"/>
        </w:rPr>
        <w:t>tahun</w:t>
      </w:r>
      <w:r w:rsidRPr="0087463F">
        <w:rPr>
          <w:rFonts w:ascii="Times New Roman" w:hAnsi="Times New Roman"/>
          <w:i w:val="0"/>
          <w:color w:val="000000"/>
          <w:spacing w:val="-9"/>
          <w:sz w:val="24"/>
          <w:szCs w:val="24"/>
          <w:shd w:val="clear" w:color="auto" w:fill="FFFFFF"/>
        </w:rPr>
        <w:t xml:space="preserve"> </w:t>
      </w:r>
      <w:r w:rsidRPr="0087463F">
        <w:rPr>
          <w:rFonts w:ascii="Times New Roman" w:hAnsi="Times New Roman"/>
          <w:i w:val="0"/>
          <w:color w:val="000000"/>
          <w:sz w:val="24"/>
          <w:szCs w:val="24"/>
          <w:shd w:val="clear" w:color="auto" w:fill="FFFFFF"/>
        </w:rPr>
        <w:t>terakhir (2020–2024)</w:t>
      </w:r>
      <w:r w:rsidRPr="0087463F">
        <w:rPr>
          <w:rFonts w:ascii="Times New Roman" w:hAnsi="Times New Roman"/>
          <w:i w:val="0"/>
          <w:color w:val="000000"/>
          <w:spacing w:val="21"/>
          <w:sz w:val="24"/>
          <w:szCs w:val="24"/>
          <w:shd w:val="clear" w:color="auto" w:fill="FFFFFF"/>
        </w:rPr>
        <w:t xml:space="preserve"> </w:t>
      </w:r>
      <w:r w:rsidRPr="0087463F">
        <w:rPr>
          <w:rFonts w:ascii="Times New Roman" w:hAnsi="Times New Roman"/>
          <w:i w:val="0"/>
          <w:color w:val="000000"/>
          <w:sz w:val="24"/>
          <w:szCs w:val="24"/>
          <w:shd w:val="clear" w:color="auto" w:fill="FFFFFF"/>
        </w:rPr>
        <w:t>terlihat fluktuatif.</w:t>
      </w:r>
      <w:r w:rsidRPr="0087463F">
        <w:rPr>
          <w:rFonts w:ascii="Times New Roman" w:hAnsi="Times New Roman"/>
          <w:i w:val="0"/>
          <w:color w:val="000000"/>
          <w:sz w:val="24"/>
          <w:szCs w:val="24"/>
        </w:rPr>
        <w:t xml:space="preserve"> </w:t>
      </w:r>
      <w:r w:rsidRPr="0087463F">
        <w:rPr>
          <w:rFonts w:ascii="Times New Roman" w:hAnsi="Times New Roman"/>
          <w:i w:val="0"/>
          <w:color w:val="000000"/>
          <w:sz w:val="24"/>
          <w:szCs w:val="24"/>
          <w:shd w:val="clear" w:color="auto" w:fill="FFFFFF"/>
        </w:rPr>
        <w:t>Jumlah</w:t>
      </w:r>
      <w:r w:rsidRPr="0087463F">
        <w:rPr>
          <w:rFonts w:ascii="Times New Roman" w:hAnsi="Times New Roman"/>
          <w:i w:val="0"/>
          <w:color w:val="000000"/>
          <w:spacing w:val="-9"/>
          <w:sz w:val="24"/>
          <w:szCs w:val="24"/>
          <w:shd w:val="clear" w:color="auto" w:fill="FFFFFF"/>
        </w:rPr>
        <w:t xml:space="preserve"> </w:t>
      </w:r>
      <w:r w:rsidRPr="0087463F">
        <w:rPr>
          <w:rFonts w:ascii="Times New Roman" w:hAnsi="Times New Roman"/>
          <w:i w:val="0"/>
          <w:color w:val="000000"/>
          <w:sz w:val="24"/>
          <w:szCs w:val="24"/>
          <w:shd w:val="clear" w:color="auto" w:fill="FFFFFF"/>
        </w:rPr>
        <w:t>migrasi neto</w:t>
      </w:r>
      <w:r w:rsidRPr="0087463F">
        <w:rPr>
          <w:rFonts w:ascii="Times New Roman" w:hAnsi="Times New Roman"/>
          <w:i w:val="0"/>
          <w:color w:val="000000"/>
          <w:spacing w:val="-15"/>
          <w:sz w:val="24"/>
          <w:szCs w:val="24"/>
          <w:shd w:val="clear" w:color="auto" w:fill="FFFFFF"/>
        </w:rPr>
        <w:t xml:space="preserve"> </w:t>
      </w:r>
      <w:r w:rsidRPr="0087463F">
        <w:rPr>
          <w:rFonts w:ascii="Times New Roman" w:hAnsi="Times New Roman"/>
          <w:i w:val="0"/>
          <w:color w:val="000000"/>
          <w:sz w:val="24"/>
          <w:szCs w:val="24"/>
          <w:shd w:val="clear" w:color="auto" w:fill="FFFFFF"/>
        </w:rPr>
        <w:t>pada</w:t>
      </w:r>
      <w:r w:rsidRPr="0087463F">
        <w:rPr>
          <w:rFonts w:ascii="Times New Roman" w:hAnsi="Times New Roman"/>
          <w:i w:val="0"/>
          <w:color w:val="000000"/>
          <w:spacing w:val="-8"/>
          <w:sz w:val="24"/>
          <w:szCs w:val="24"/>
          <w:shd w:val="clear" w:color="auto" w:fill="FFFFFF"/>
        </w:rPr>
        <w:t xml:space="preserve"> </w:t>
      </w:r>
      <w:r w:rsidRPr="0087463F">
        <w:rPr>
          <w:rFonts w:ascii="Times New Roman" w:hAnsi="Times New Roman"/>
          <w:i w:val="0"/>
          <w:color w:val="000000"/>
          <w:sz w:val="24"/>
          <w:szCs w:val="24"/>
          <w:shd w:val="clear" w:color="auto" w:fill="FFFFFF"/>
        </w:rPr>
        <w:t>tahun</w:t>
      </w:r>
      <w:r w:rsidRPr="0087463F">
        <w:rPr>
          <w:rFonts w:ascii="Times New Roman" w:hAnsi="Times New Roman"/>
          <w:i w:val="0"/>
          <w:color w:val="000000"/>
          <w:spacing w:val="-7"/>
          <w:sz w:val="24"/>
          <w:szCs w:val="24"/>
          <w:shd w:val="clear" w:color="auto" w:fill="FFFFFF"/>
        </w:rPr>
        <w:t xml:space="preserve"> </w:t>
      </w:r>
      <w:r w:rsidRPr="0087463F">
        <w:rPr>
          <w:rFonts w:ascii="Times New Roman" w:hAnsi="Times New Roman"/>
          <w:i w:val="0"/>
          <w:color w:val="000000"/>
          <w:sz w:val="24"/>
          <w:szCs w:val="24"/>
          <w:shd w:val="clear" w:color="auto" w:fill="FFFFFF"/>
        </w:rPr>
        <w:t>2020 sebesar</w:t>
      </w:r>
      <w:r w:rsidR="0087463F" w:rsidRPr="0087463F">
        <w:rPr>
          <w:rFonts w:ascii="Times New Roman" w:hAnsi="Times New Roman"/>
          <w:i w:val="0"/>
          <w:color w:val="000000"/>
          <w:sz w:val="24"/>
          <w:szCs w:val="24"/>
          <w:shd w:val="clear" w:color="auto" w:fill="FFFFFF"/>
        </w:rPr>
        <w:t xml:space="preserve"> 2,6%  orang.</w:t>
      </w:r>
      <w:r w:rsidRPr="0087463F">
        <w:rPr>
          <w:rFonts w:ascii="Times New Roman" w:hAnsi="Times New Roman"/>
          <w:i w:val="0"/>
          <w:color w:val="000000"/>
          <w:sz w:val="24"/>
          <w:szCs w:val="24"/>
          <w:shd w:val="clear" w:color="auto" w:fill="FFFFFF"/>
        </w:rPr>
        <w:t xml:space="preserve"> Berkuran</w:t>
      </w:r>
      <w:r w:rsidRPr="0087463F">
        <w:rPr>
          <w:rFonts w:ascii="Times New Roman" w:hAnsi="Times New Roman"/>
          <w:i w:val="0"/>
          <w:color w:val="000000"/>
          <w:sz w:val="24"/>
          <w:szCs w:val="24"/>
        </w:rPr>
        <w:t>gnya penduduk Kabupaten Sumedang orang pada tahun 2021 tidak terlepas dari situasi pandemi covid19</w:t>
      </w:r>
      <w:r w:rsidRPr="0087463F">
        <w:rPr>
          <w:rFonts w:ascii="Times New Roman" w:hAnsi="Times New Roman"/>
          <w:i w:val="0"/>
          <w:color w:val="000000"/>
          <w:spacing w:val="-13"/>
          <w:sz w:val="24"/>
          <w:szCs w:val="24"/>
        </w:rPr>
        <w:t xml:space="preserve"> </w:t>
      </w:r>
      <w:r w:rsidRPr="0087463F">
        <w:rPr>
          <w:rFonts w:ascii="Times New Roman" w:hAnsi="Times New Roman"/>
          <w:i w:val="0"/>
          <w:color w:val="000000"/>
          <w:sz w:val="24"/>
          <w:szCs w:val="24"/>
        </w:rPr>
        <w:t>yang</w:t>
      </w:r>
      <w:r w:rsidRPr="0087463F">
        <w:rPr>
          <w:rFonts w:ascii="Times New Roman" w:hAnsi="Times New Roman"/>
          <w:i w:val="0"/>
          <w:color w:val="000000"/>
          <w:spacing w:val="-15"/>
          <w:sz w:val="24"/>
          <w:szCs w:val="24"/>
        </w:rPr>
        <w:t xml:space="preserve"> </w:t>
      </w:r>
      <w:r w:rsidRPr="0087463F">
        <w:rPr>
          <w:rFonts w:ascii="Times New Roman" w:hAnsi="Times New Roman"/>
          <w:i w:val="0"/>
          <w:color w:val="000000"/>
          <w:sz w:val="24"/>
          <w:szCs w:val="24"/>
        </w:rPr>
        <w:t>melanda</w:t>
      </w:r>
      <w:r w:rsidRPr="0087463F">
        <w:rPr>
          <w:rFonts w:ascii="Times New Roman" w:hAnsi="Times New Roman"/>
          <w:i w:val="0"/>
          <w:color w:val="000000"/>
          <w:spacing w:val="-6"/>
          <w:sz w:val="24"/>
          <w:szCs w:val="24"/>
        </w:rPr>
        <w:t xml:space="preserve"> </w:t>
      </w:r>
      <w:r w:rsidRPr="0087463F">
        <w:rPr>
          <w:rFonts w:ascii="Times New Roman" w:hAnsi="Times New Roman"/>
          <w:i w:val="0"/>
          <w:color w:val="000000"/>
          <w:sz w:val="24"/>
          <w:szCs w:val="24"/>
        </w:rPr>
        <w:t>dunia saat</w:t>
      </w:r>
      <w:r w:rsidRPr="0087463F">
        <w:rPr>
          <w:rFonts w:ascii="Times New Roman" w:hAnsi="Times New Roman"/>
          <w:i w:val="0"/>
          <w:color w:val="000000"/>
          <w:spacing w:val="-15"/>
          <w:sz w:val="24"/>
          <w:szCs w:val="24"/>
        </w:rPr>
        <w:t xml:space="preserve"> </w:t>
      </w:r>
      <w:r w:rsidRPr="0087463F">
        <w:rPr>
          <w:rFonts w:ascii="Times New Roman" w:hAnsi="Times New Roman"/>
          <w:i w:val="0"/>
          <w:color w:val="000000"/>
          <w:sz w:val="24"/>
          <w:szCs w:val="24"/>
        </w:rPr>
        <w:t>itu,</w:t>
      </w:r>
      <w:r w:rsidRPr="0087463F">
        <w:rPr>
          <w:rFonts w:ascii="Times New Roman" w:hAnsi="Times New Roman"/>
          <w:i w:val="0"/>
          <w:color w:val="000000"/>
          <w:spacing w:val="-8"/>
          <w:sz w:val="24"/>
          <w:szCs w:val="24"/>
        </w:rPr>
        <w:t xml:space="preserve"> </w:t>
      </w:r>
      <w:r w:rsidRPr="0087463F">
        <w:rPr>
          <w:rFonts w:ascii="Times New Roman" w:hAnsi="Times New Roman"/>
          <w:i w:val="0"/>
          <w:color w:val="000000"/>
          <w:sz w:val="24"/>
          <w:szCs w:val="24"/>
        </w:rPr>
        <w:t>kemungkinan</w:t>
      </w:r>
      <w:r w:rsidRPr="0087463F">
        <w:rPr>
          <w:rFonts w:ascii="Times New Roman" w:hAnsi="Times New Roman"/>
          <w:i w:val="0"/>
          <w:color w:val="000000"/>
          <w:spacing w:val="15"/>
          <w:sz w:val="24"/>
          <w:szCs w:val="24"/>
        </w:rPr>
        <w:t xml:space="preserve"> </w:t>
      </w:r>
      <w:r w:rsidRPr="0087463F">
        <w:rPr>
          <w:rFonts w:ascii="Times New Roman" w:hAnsi="Times New Roman"/>
          <w:i w:val="0"/>
          <w:color w:val="000000"/>
          <w:sz w:val="24"/>
          <w:szCs w:val="24"/>
        </w:rPr>
        <w:t>pulang</w:t>
      </w:r>
      <w:r w:rsidRPr="0087463F">
        <w:rPr>
          <w:rFonts w:ascii="Times New Roman" w:hAnsi="Times New Roman"/>
          <w:i w:val="0"/>
          <w:color w:val="000000"/>
          <w:spacing w:val="-5"/>
          <w:sz w:val="24"/>
          <w:szCs w:val="24"/>
        </w:rPr>
        <w:t xml:space="preserve"> </w:t>
      </w:r>
      <w:r w:rsidRPr="0087463F">
        <w:rPr>
          <w:rFonts w:ascii="Times New Roman" w:hAnsi="Times New Roman"/>
          <w:i w:val="0"/>
          <w:color w:val="000000"/>
          <w:sz w:val="24"/>
          <w:szCs w:val="24"/>
        </w:rPr>
        <w:t>ke</w:t>
      </w:r>
      <w:r w:rsidRPr="0087463F">
        <w:rPr>
          <w:rFonts w:ascii="Times New Roman" w:hAnsi="Times New Roman"/>
          <w:i w:val="0"/>
          <w:color w:val="000000"/>
          <w:spacing w:val="-15"/>
          <w:sz w:val="24"/>
          <w:szCs w:val="24"/>
        </w:rPr>
        <w:t xml:space="preserve"> </w:t>
      </w:r>
      <w:r w:rsidRPr="0087463F">
        <w:rPr>
          <w:rFonts w:ascii="Times New Roman" w:hAnsi="Times New Roman"/>
          <w:i w:val="0"/>
          <w:color w:val="000000"/>
          <w:sz w:val="24"/>
          <w:szCs w:val="24"/>
        </w:rPr>
        <w:t>kampung</w:t>
      </w:r>
      <w:r w:rsidRPr="0087463F">
        <w:rPr>
          <w:rFonts w:ascii="Times New Roman" w:hAnsi="Times New Roman"/>
          <w:i w:val="0"/>
          <w:color w:val="000000"/>
          <w:spacing w:val="-5"/>
          <w:sz w:val="24"/>
          <w:szCs w:val="24"/>
        </w:rPr>
        <w:t xml:space="preserve"> </w:t>
      </w:r>
      <w:r w:rsidRPr="0087463F">
        <w:rPr>
          <w:rFonts w:ascii="Times New Roman" w:hAnsi="Times New Roman"/>
          <w:i w:val="0"/>
          <w:color w:val="000000"/>
          <w:sz w:val="24"/>
          <w:szCs w:val="24"/>
        </w:rPr>
        <w:t>halamannya. Namun</w:t>
      </w:r>
      <w:r w:rsidRPr="0087463F">
        <w:rPr>
          <w:rFonts w:ascii="Times New Roman" w:hAnsi="Times New Roman"/>
          <w:i w:val="0"/>
          <w:color w:val="000000"/>
          <w:spacing w:val="-15"/>
          <w:sz w:val="24"/>
          <w:szCs w:val="24"/>
        </w:rPr>
        <w:t xml:space="preserve"> </w:t>
      </w:r>
      <w:r w:rsidRPr="0087463F">
        <w:rPr>
          <w:rFonts w:ascii="Times New Roman" w:hAnsi="Times New Roman"/>
          <w:i w:val="0"/>
          <w:color w:val="000000"/>
          <w:sz w:val="24"/>
          <w:szCs w:val="24"/>
        </w:rPr>
        <w:t>pada tahun</w:t>
      </w:r>
      <w:r w:rsidRPr="0087463F">
        <w:rPr>
          <w:rFonts w:ascii="Times New Roman" w:hAnsi="Times New Roman"/>
          <w:i w:val="0"/>
          <w:color w:val="000000"/>
          <w:spacing w:val="-15"/>
          <w:sz w:val="24"/>
          <w:szCs w:val="24"/>
        </w:rPr>
        <w:t xml:space="preserve"> </w:t>
      </w:r>
      <w:r w:rsidRPr="0087463F">
        <w:rPr>
          <w:rFonts w:ascii="Times New Roman" w:hAnsi="Times New Roman"/>
          <w:i w:val="0"/>
          <w:color w:val="000000"/>
          <w:sz w:val="24"/>
          <w:szCs w:val="24"/>
        </w:rPr>
        <w:t>2022</w:t>
      </w:r>
      <w:r w:rsidRPr="0087463F">
        <w:rPr>
          <w:rFonts w:ascii="Times New Roman" w:hAnsi="Times New Roman"/>
          <w:i w:val="0"/>
          <w:color w:val="000000"/>
          <w:spacing w:val="-8"/>
          <w:sz w:val="24"/>
          <w:szCs w:val="24"/>
        </w:rPr>
        <w:t xml:space="preserve"> </w:t>
      </w:r>
      <w:r w:rsidRPr="0087463F">
        <w:rPr>
          <w:rFonts w:ascii="Times New Roman" w:hAnsi="Times New Roman"/>
          <w:i w:val="0"/>
          <w:color w:val="000000"/>
          <w:sz w:val="24"/>
          <w:szCs w:val="24"/>
        </w:rPr>
        <w:t>sudah</w:t>
      </w:r>
      <w:r w:rsidRPr="0087463F">
        <w:rPr>
          <w:rFonts w:ascii="Times New Roman" w:hAnsi="Times New Roman"/>
          <w:i w:val="0"/>
          <w:color w:val="000000"/>
          <w:spacing w:val="-10"/>
          <w:sz w:val="24"/>
          <w:szCs w:val="24"/>
        </w:rPr>
        <w:t xml:space="preserve"> </w:t>
      </w:r>
      <w:r w:rsidRPr="0087463F">
        <w:rPr>
          <w:rFonts w:ascii="Times New Roman" w:hAnsi="Times New Roman"/>
          <w:i w:val="0"/>
          <w:color w:val="000000"/>
          <w:sz w:val="24"/>
          <w:szCs w:val="24"/>
        </w:rPr>
        <w:t>mulai terjadi</w:t>
      </w:r>
      <w:r w:rsidRPr="0087463F">
        <w:rPr>
          <w:rFonts w:ascii="Times New Roman" w:hAnsi="Times New Roman"/>
          <w:i w:val="0"/>
          <w:color w:val="000000"/>
          <w:spacing w:val="-2"/>
          <w:sz w:val="24"/>
          <w:szCs w:val="24"/>
        </w:rPr>
        <w:t xml:space="preserve"> </w:t>
      </w:r>
      <w:r w:rsidRPr="0087463F">
        <w:rPr>
          <w:rFonts w:ascii="Times New Roman" w:hAnsi="Times New Roman"/>
          <w:i w:val="0"/>
          <w:color w:val="000000"/>
          <w:sz w:val="24"/>
          <w:szCs w:val="24"/>
          <w:shd w:val="clear" w:color="auto" w:fill="FFFFFF"/>
        </w:rPr>
        <w:t>migrasi neto</w:t>
      </w:r>
      <w:r w:rsidRPr="0087463F">
        <w:rPr>
          <w:rFonts w:ascii="Times New Roman" w:hAnsi="Times New Roman"/>
          <w:i w:val="0"/>
          <w:color w:val="000000"/>
          <w:spacing w:val="-15"/>
          <w:sz w:val="24"/>
          <w:szCs w:val="24"/>
          <w:shd w:val="clear" w:color="auto" w:fill="FFFFFF"/>
        </w:rPr>
        <w:t xml:space="preserve"> </w:t>
      </w:r>
      <w:r w:rsidRPr="0087463F">
        <w:rPr>
          <w:rFonts w:ascii="Times New Roman" w:hAnsi="Times New Roman"/>
          <w:i w:val="0"/>
          <w:color w:val="000000"/>
          <w:sz w:val="24"/>
          <w:szCs w:val="24"/>
          <w:shd w:val="clear" w:color="auto" w:fill="FFFFFF"/>
        </w:rPr>
        <w:t>positif</w:t>
      </w:r>
      <w:r w:rsidRPr="0087463F">
        <w:rPr>
          <w:rFonts w:ascii="Times New Roman" w:hAnsi="Times New Roman"/>
          <w:i w:val="0"/>
          <w:color w:val="000000"/>
          <w:spacing w:val="20"/>
          <w:sz w:val="24"/>
          <w:szCs w:val="24"/>
          <w:shd w:val="clear" w:color="auto" w:fill="FFFFFF"/>
        </w:rPr>
        <w:t xml:space="preserve"> </w:t>
      </w:r>
      <w:r w:rsidR="0087463F" w:rsidRPr="0087463F">
        <w:rPr>
          <w:rFonts w:ascii="Times New Roman" w:hAnsi="Times New Roman"/>
          <w:i w:val="0"/>
          <w:color w:val="000000"/>
          <w:sz w:val="24"/>
          <w:szCs w:val="24"/>
        </w:rPr>
        <w:t>.</w:t>
      </w:r>
    </w:p>
    <w:p w14:paraId="5C620050" w14:textId="77777777" w:rsidR="004E200B" w:rsidRPr="00117148" w:rsidRDefault="004E200B" w:rsidP="004E200B">
      <w:pPr>
        <w:pStyle w:val="BodyText"/>
        <w:spacing w:before="134" w:line="357" w:lineRule="auto"/>
        <w:ind w:left="1047" w:firstLine="560"/>
        <w:jc w:val="both"/>
        <w:rPr>
          <w:rFonts w:ascii="Times New Roman" w:hAnsi="Times New Roman"/>
          <w:i w:val="0"/>
          <w:sz w:val="24"/>
          <w:szCs w:val="24"/>
        </w:rPr>
      </w:pPr>
      <w:r w:rsidRPr="00117148">
        <w:rPr>
          <w:rFonts w:ascii="Times New Roman" w:hAnsi="Times New Roman"/>
          <w:i w:val="0"/>
          <w:sz w:val="24"/>
          <w:szCs w:val="24"/>
        </w:rPr>
        <w:lastRenderedPageBreak/>
        <w:t>Migrasi</w:t>
      </w:r>
      <w:r w:rsidRPr="00117148">
        <w:rPr>
          <w:rFonts w:ascii="Times New Roman" w:hAnsi="Times New Roman"/>
          <w:i w:val="0"/>
          <w:spacing w:val="-9"/>
          <w:sz w:val="24"/>
          <w:szCs w:val="24"/>
        </w:rPr>
        <w:t xml:space="preserve"> </w:t>
      </w:r>
      <w:r w:rsidRPr="00117148">
        <w:rPr>
          <w:rFonts w:ascii="Times New Roman" w:hAnsi="Times New Roman"/>
          <w:i w:val="0"/>
          <w:sz w:val="24"/>
          <w:szCs w:val="24"/>
        </w:rPr>
        <w:t>risen</w:t>
      </w:r>
      <w:r w:rsidRPr="00117148">
        <w:rPr>
          <w:rFonts w:ascii="Times New Roman" w:hAnsi="Times New Roman"/>
          <w:i w:val="0"/>
          <w:spacing w:val="-8"/>
          <w:sz w:val="24"/>
          <w:szCs w:val="24"/>
        </w:rPr>
        <w:t xml:space="preserve"> </w:t>
      </w:r>
      <w:r w:rsidRPr="00117148">
        <w:rPr>
          <w:rFonts w:ascii="Times New Roman" w:hAnsi="Times New Roman"/>
          <w:i w:val="0"/>
          <w:sz w:val="24"/>
          <w:szCs w:val="24"/>
        </w:rPr>
        <w:t>neto</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positif</w:t>
      </w:r>
      <w:r w:rsidRPr="00117148">
        <w:rPr>
          <w:rFonts w:ascii="Times New Roman" w:hAnsi="Times New Roman"/>
          <w:i w:val="0"/>
          <w:spacing w:val="22"/>
          <w:sz w:val="24"/>
          <w:szCs w:val="24"/>
        </w:rPr>
        <w:t xml:space="preserve"> </w:t>
      </w:r>
      <w:r w:rsidRPr="00117148">
        <w:rPr>
          <w:rFonts w:ascii="Times New Roman" w:hAnsi="Times New Roman"/>
          <w:i w:val="0"/>
          <w:sz w:val="24"/>
          <w:szCs w:val="24"/>
        </w:rPr>
        <w:t>di</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K</w:t>
      </w:r>
      <w:r>
        <w:rPr>
          <w:rFonts w:ascii="Times New Roman" w:hAnsi="Times New Roman"/>
          <w:i w:val="0"/>
          <w:sz w:val="24"/>
          <w:szCs w:val="24"/>
        </w:rPr>
        <w:t xml:space="preserve">abupaten Sumedang </w:t>
      </w:r>
      <w:r w:rsidRPr="00117148">
        <w:rPr>
          <w:rFonts w:ascii="Times New Roman" w:hAnsi="Times New Roman"/>
          <w:i w:val="0"/>
          <w:sz w:val="24"/>
          <w:szCs w:val="24"/>
        </w:rPr>
        <w:t>menciptakan berbagai</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isu</w:t>
      </w:r>
      <w:r w:rsidRPr="00117148">
        <w:rPr>
          <w:rFonts w:ascii="Times New Roman" w:hAnsi="Times New Roman"/>
          <w:i w:val="0"/>
          <w:spacing w:val="-8"/>
          <w:sz w:val="24"/>
          <w:szCs w:val="24"/>
        </w:rPr>
        <w:t xml:space="preserve"> </w:t>
      </w:r>
      <w:r w:rsidRPr="00117148">
        <w:rPr>
          <w:rFonts w:ascii="Times New Roman" w:hAnsi="Times New Roman"/>
          <w:i w:val="0"/>
          <w:sz w:val="24"/>
          <w:szCs w:val="24"/>
        </w:rPr>
        <w:t>strategis,</w:t>
      </w:r>
      <w:r w:rsidRPr="00117148">
        <w:rPr>
          <w:rFonts w:ascii="Times New Roman" w:hAnsi="Times New Roman"/>
          <w:i w:val="0"/>
          <w:spacing w:val="-11"/>
          <w:sz w:val="24"/>
          <w:szCs w:val="24"/>
        </w:rPr>
        <w:t xml:space="preserve"> </w:t>
      </w:r>
      <w:r w:rsidRPr="00117148">
        <w:rPr>
          <w:rFonts w:ascii="Times New Roman" w:hAnsi="Times New Roman"/>
          <w:i w:val="0"/>
          <w:sz w:val="24"/>
          <w:szCs w:val="24"/>
        </w:rPr>
        <w:t>terutama</w:t>
      </w:r>
      <w:r w:rsidRPr="00117148">
        <w:rPr>
          <w:rFonts w:ascii="Times New Roman" w:hAnsi="Times New Roman"/>
          <w:i w:val="0"/>
          <w:spacing w:val="-9"/>
          <w:sz w:val="24"/>
          <w:szCs w:val="24"/>
        </w:rPr>
        <w:t xml:space="preserve"> </w:t>
      </w:r>
      <w:r w:rsidRPr="00117148">
        <w:rPr>
          <w:rFonts w:ascii="Times New Roman" w:hAnsi="Times New Roman"/>
          <w:i w:val="0"/>
          <w:sz w:val="24"/>
          <w:szCs w:val="24"/>
        </w:rPr>
        <w:t>karena kota</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ini</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menjadi</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magnet</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bagi</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penduduk</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dari</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daerah</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penyangga</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dan</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sekitarnya.</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Migrasi</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risen</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adalah perpindahan penduduk yang terjadi</w:t>
      </w:r>
      <w:r w:rsidRPr="00117148">
        <w:rPr>
          <w:rFonts w:ascii="Times New Roman" w:hAnsi="Times New Roman"/>
          <w:i w:val="0"/>
          <w:spacing w:val="-6"/>
          <w:sz w:val="24"/>
          <w:szCs w:val="24"/>
        </w:rPr>
        <w:t xml:space="preserve"> </w:t>
      </w:r>
      <w:r w:rsidRPr="00117148">
        <w:rPr>
          <w:rFonts w:ascii="Times New Roman" w:hAnsi="Times New Roman"/>
          <w:i w:val="0"/>
          <w:sz w:val="24"/>
          <w:szCs w:val="24"/>
        </w:rPr>
        <w:t>dalam</w:t>
      </w:r>
      <w:r w:rsidRPr="00117148">
        <w:rPr>
          <w:rFonts w:ascii="Times New Roman" w:hAnsi="Times New Roman"/>
          <w:i w:val="0"/>
          <w:spacing w:val="-1"/>
          <w:sz w:val="24"/>
          <w:szCs w:val="24"/>
        </w:rPr>
        <w:t xml:space="preserve"> </w:t>
      </w:r>
      <w:r w:rsidRPr="00117148">
        <w:rPr>
          <w:rFonts w:ascii="Times New Roman" w:hAnsi="Times New Roman"/>
          <w:i w:val="0"/>
          <w:sz w:val="24"/>
          <w:szCs w:val="24"/>
        </w:rPr>
        <w:t>kurun waktu</w:t>
      </w:r>
      <w:r w:rsidRPr="00117148">
        <w:rPr>
          <w:rFonts w:ascii="Times New Roman" w:hAnsi="Times New Roman"/>
          <w:i w:val="0"/>
          <w:spacing w:val="-15"/>
          <w:sz w:val="24"/>
          <w:szCs w:val="24"/>
        </w:rPr>
        <w:t xml:space="preserve"> </w:t>
      </w:r>
      <w:r w:rsidRPr="00117148">
        <w:rPr>
          <w:rFonts w:ascii="Times New Roman" w:hAnsi="Times New Roman"/>
          <w:i w:val="0"/>
          <w:sz w:val="24"/>
          <w:szCs w:val="24"/>
        </w:rPr>
        <w:t>lima</w:t>
      </w:r>
      <w:r w:rsidRPr="00117148">
        <w:rPr>
          <w:rFonts w:ascii="Times New Roman" w:hAnsi="Times New Roman"/>
          <w:i w:val="0"/>
          <w:spacing w:val="22"/>
          <w:sz w:val="24"/>
          <w:szCs w:val="24"/>
        </w:rPr>
        <w:t xml:space="preserve"> </w:t>
      </w:r>
      <w:r w:rsidRPr="00117148">
        <w:rPr>
          <w:rFonts w:ascii="Times New Roman" w:hAnsi="Times New Roman"/>
          <w:i w:val="0"/>
          <w:sz w:val="24"/>
          <w:szCs w:val="24"/>
        </w:rPr>
        <w:t>tahun</w:t>
      </w:r>
      <w:r w:rsidRPr="00117148">
        <w:rPr>
          <w:rFonts w:ascii="Times New Roman" w:hAnsi="Times New Roman"/>
          <w:i w:val="0"/>
          <w:spacing w:val="-10"/>
          <w:sz w:val="24"/>
          <w:szCs w:val="24"/>
        </w:rPr>
        <w:t xml:space="preserve"> </w:t>
      </w:r>
      <w:r w:rsidRPr="00117148">
        <w:rPr>
          <w:rFonts w:ascii="Times New Roman" w:hAnsi="Times New Roman"/>
          <w:i w:val="0"/>
          <w:sz w:val="24"/>
          <w:szCs w:val="24"/>
        </w:rPr>
        <w:t>terakhir. Isu-isu strategis</w:t>
      </w:r>
      <w:r w:rsidRPr="00117148">
        <w:rPr>
          <w:rFonts w:ascii="Times New Roman" w:hAnsi="Times New Roman"/>
          <w:i w:val="0"/>
          <w:spacing w:val="-3"/>
          <w:sz w:val="24"/>
          <w:szCs w:val="24"/>
        </w:rPr>
        <w:t xml:space="preserve"> </w:t>
      </w:r>
      <w:r w:rsidRPr="00117148">
        <w:rPr>
          <w:rFonts w:ascii="Times New Roman" w:hAnsi="Times New Roman"/>
          <w:i w:val="0"/>
          <w:sz w:val="24"/>
          <w:szCs w:val="24"/>
        </w:rPr>
        <w:t>yang timbul</w:t>
      </w:r>
      <w:r w:rsidRPr="00117148">
        <w:rPr>
          <w:rFonts w:ascii="Times New Roman" w:hAnsi="Times New Roman"/>
          <w:i w:val="0"/>
          <w:spacing w:val="40"/>
          <w:sz w:val="24"/>
          <w:szCs w:val="24"/>
        </w:rPr>
        <w:t xml:space="preserve"> </w:t>
      </w:r>
      <w:r w:rsidRPr="00117148">
        <w:rPr>
          <w:rFonts w:ascii="Times New Roman" w:hAnsi="Times New Roman"/>
          <w:i w:val="0"/>
          <w:sz w:val="24"/>
          <w:szCs w:val="24"/>
        </w:rPr>
        <w:t>akibat migrasi</w:t>
      </w:r>
      <w:r w:rsidRPr="00117148">
        <w:rPr>
          <w:rFonts w:ascii="Times New Roman" w:hAnsi="Times New Roman"/>
          <w:i w:val="0"/>
          <w:spacing w:val="28"/>
          <w:sz w:val="24"/>
          <w:szCs w:val="24"/>
        </w:rPr>
        <w:t xml:space="preserve"> </w:t>
      </w:r>
      <w:r w:rsidRPr="00117148">
        <w:rPr>
          <w:rFonts w:ascii="Times New Roman" w:hAnsi="Times New Roman"/>
          <w:i w:val="0"/>
          <w:sz w:val="24"/>
          <w:szCs w:val="24"/>
        </w:rPr>
        <w:t>risen neto di</w:t>
      </w:r>
      <w:r w:rsidRPr="00117148">
        <w:rPr>
          <w:rFonts w:ascii="Times New Roman" w:hAnsi="Times New Roman"/>
          <w:i w:val="0"/>
          <w:spacing w:val="-4"/>
          <w:sz w:val="24"/>
          <w:szCs w:val="24"/>
        </w:rPr>
        <w:t xml:space="preserve"> </w:t>
      </w:r>
      <w:r w:rsidRPr="00117148">
        <w:rPr>
          <w:rFonts w:ascii="Times New Roman" w:hAnsi="Times New Roman"/>
          <w:i w:val="0"/>
          <w:sz w:val="24"/>
          <w:szCs w:val="24"/>
        </w:rPr>
        <w:t>K</w:t>
      </w:r>
      <w:r>
        <w:rPr>
          <w:rFonts w:ascii="Times New Roman" w:hAnsi="Times New Roman"/>
          <w:i w:val="0"/>
          <w:sz w:val="24"/>
          <w:szCs w:val="24"/>
        </w:rPr>
        <w:t>abupaten Sumedang</w:t>
      </w:r>
      <w:r w:rsidRPr="00117148">
        <w:rPr>
          <w:rFonts w:ascii="Times New Roman" w:hAnsi="Times New Roman"/>
          <w:i w:val="0"/>
          <w:sz w:val="24"/>
          <w:szCs w:val="24"/>
        </w:rPr>
        <w:t xml:space="preserve"> mencakup:</w:t>
      </w:r>
    </w:p>
    <w:p w14:paraId="36B2E583" w14:textId="77777777" w:rsidR="004E200B" w:rsidRPr="00117148" w:rsidRDefault="004E200B" w:rsidP="00933C7C">
      <w:pPr>
        <w:pStyle w:val="ListParagraph"/>
        <w:widowControl w:val="0"/>
        <w:numPr>
          <w:ilvl w:val="4"/>
          <w:numId w:val="73"/>
        </w:numPr>
        <w:tabs>
          <w:tab w:val="left" w:pos="1802"/>
        </w:tabs>
        <w:autoSpaceDE w:val="0"/>
        <w:autoSpaceDN w:val="0"/>
        <w:spacing w:before="229" w:line="362" w:lineRule="auto"/>
        <w:ind w:left="1047" w:firstLine="0"/>
        <w:contextualSpacing w:val="0"/>
        <w:jc w:val="both"/>
        <w:rPr>
          <w:rFonts w:ascii="Times New Roman" w:hAnsi="Times New Roman"/>
          <w:sz w:val="24"/>
          <w:szCs w:val="24"/>
        </w:rPr>
      </w:pPr>
      <w:r w:rsidRPr="00117148">
        <w:rPr>
          <w:rFonts w:ascii="Times New Roman" w:hAnsi="Times New Roman"/>
          <w:b/>
          <w:sz w:val="24"/>
          <w:szCs w:val="24"/>
        </w:rPr>
        <w:t xml:space="preserve">Kepadatan penduduk dan urbanisasi: </w:t>
      </w:r>
      <w:r w:rsidRPr="00117148">
        <w:rPr>
          <w:rFonts w:ascii="Times New Roman" w:hAnsi="Times New Roman"/>
          <w:sz w:val="24"/>
          <w:szCs w:val="24"/>
        </w:rPr>
        <w:t>Peningkatan migrasi neto menyebabkan pertumbuhan</w:t>
      </w:r>
      <w:r w:rsidRPr="00117148">
        <w:rPr>
          <w:rFonts w:ascii="Times New Roman" w:hAnsi="Times New Roman"/>
          <w:spacing w:val="-15"/>
          <w:sz w:val="24"/>
          <w:szCs w:val="24"/>
        </w:rPr>
        <w:t xml:space="preserve"> </w:t>
      </w:r>
      <w:r w:rsidRPr="00117148">
        <w:rPr>
          <w:rFonts w:ascii="Times New Roman" w:hAnsi="Times New Roman"/>
          <w:sz w:val="24"/>
          <w:szCs w:val="24"/>
        </w:rPr>
        <w:t>populasi yang</w:t>
      </w:r>
      <w:r w:rsidRPr="00117148">
        <w:rPr>
          <w:rFonts w:ascii="Times New Roman" w:hAnsi="Times New Roman"/>
          <w:spacing w:val="-13"/>
          <w:sz w:val="24"/>
          <w:szCs w:val="24"/>
        </w:rPr>
        <w:t xml:space="preserve"> </w:t>
      </w:r>
      <w:r w:rsidRPr="00117148">
        <w:rPr>
          <w:rFonts w:ascii="Times New Roman" w:hAnsi="Times New Roman"/>
          <w:sz w:val="24"/>
          <w:szCs w:val="24"/>
        </w:rPr>
        <w:t>pesat,</w:t>
      </w:r>
      <w:r w:rsidRPr="00117148">
        <w:rPr>
          <w:rFonts w:ascii="Times New Roman" w:hAnsi="Times New Roman"/>
          <w:spacing w:val="-15"/>
          <w:sz w:val="24"/>
          <w:szCs w:val="24"/>
        </w:rPr>
        <w:t xml:space="preserve"> </w:t>
      </w:r>
      <w:r w:rsidRPr="00117148">
        <w:rPr>
          <w:rFonts w:ascii="Times New Roman" w:hAnsi="Times New Roman"/>
          <w:sz w:val="24"/>
          <w:szCs w:val="24"/>
        </w:rPr>
        <w:t>menciptakan kepadatan</w:t>
      </w:r>
      <w:r w:rsidRPr="00117148">
        <w:rPr>
          <w:rFonts w:ascii="Times New Roman" w:hAnsi="Times New Roman"/>
          <w:spacing w:val="-15"/>
          <w:sz w:val="24"/>
          <w:szCs w:val="24"/>
        </w:rPr>
        <w:t xml:space="preserve"> </w:t>
      </w:r>
      <w:r w:rsidRPr="00117148">
        <w:rPr>
          <w:rFonts w:ascii="Times New Roman" w:hAnsi="Times New Roman"/>
          <w:sz w:val="24"/>
          <w:szCs w:val="24"/>
        </w:rPr>
        <w:t>penduduk yang</w:t>
      </w:r>
      <w:r w:rsidRPr="00117148">
        <w:rPr>
          <w:rFonts w:ascii="Times New Roman" w:hAnsi="Times New Roman"/>
          <w:spacing w:val="-13"/>
          <w:sz w:val="24"/>
          <w:szCs w:val="24"/>
        </w:rPr>
        <w:t xml:space="preserve"> </w:t>
      </w:r>
      <w:r w:rsidRPr="00117148">
        <w:rPr>
          <w:rFonts w:ascii="Times New Roman" w:hAnsi="Times New Roman"/>
          <w:sz w:val="24"/>
          <w:szCs w:val="24"/>
        </w:rPr>
        <w:t>tinggi,</w:t>
      </w:r>
      <w:r w:rsidRPr="00117148">
        <w:rPr>
          <w:rFonts w:ascii="Times New Roman" w:hAnsi="Times New Roman"/>
          <w:spacing w:val="25"/>
          <w:sz w:val="24"/>
          <w:szCs w:val="24"/>
        </w:rPr>
        <w:t xml:space="preserve"> </w:t>
      </w:r>
      <w:r w:rsidRPr="00117148">
        <w:rPr>
          <w:rFonts w:ascii="Times New Roman" w:hAnsi="Times New Roman"/>
          <w:sz w:val="24"/>
          <w:szCs w:val="24"/>
        </w:rPr>
        <w:t>terutama</w:t>
      </w:r>
      <w:r w:rsidRPr="00117148">
        <w:rPr>
          <w:rFonts w:ascii="Times New Roman" w:hAnsi="Times New Roman"/>
          <w:spacing w:val="-4"/>
          <w:sz w:val="24"/>
          <w:szCs w:val="24"/>
        </w:rPr>
        <w:t xml:space="preserve"> </w:t>
      </w:r>
      <w:r w:rsidRPr="00117148">
        <w:rPr>
          <w:rFonts w:ascii="Times New Roman" w:hAnsi="Times New Roman"/>
          <w:sz w:val="24"/>
          <w:szCs w:val="24"/>
        </w:rPr>
        <w:t>di</w:t>
      </w:r>
      <w:r w:rsidRPr="00117148">
        <w:rPr>
          <w:rFonts w:ascii="Times New Roman" w:hAnsi="Times New Roman"/>
          <w:spacing w:val="-15"/>
          <w:sz w:val="24"/>
          <w:szCs w:val="24"/>
        </w:rPr>
        <w:t xml:space="preserve"> </w:t>
      </w:r>
      <w:r w:rsidRPr="00117148">
        <w:rPr>
          <w:rFonts w:ascii="Times New Roman" w:hAnsi="Times New Roman"/>
          <w:sz w:val="24"/>
          <w:szCs w:val="24"/>
        </w:rPr>
        <w:t>area tertentu.</w:t>
      </w:r>
      <w:r w:rsidRPr="00117148">
        <w:rPr>
          <w:rFonts w:ascii="Times New Roman" w:hAnsi="Times New Roman"/>
          <w:spacing w:val="-4"/>
          <w:sz w:val="24"/>
          <w:szCs w:val="24"/>
        </w:rPr>
        <w:t xml:space="preserve"> </w:t>
      </w:r>
      <w:r w:rsidRPr="00117148">
        <w:rPr>
          <w:rFonts w:ascii="Times New Roman" w:hAnsi="Times New Roman"/>
          <w:sz w:val="24"/>
          <w:szCs w:val="24"/>
        </w:rPr>
        <w:t>Hal</w:t>
      </w:r>
      <w:r w:rsidRPr="00117148">
        <w:rPr>
          <w:rFonts w:ascii="Times New Roman" w:hAnsi="Times New Roman"/>
          <w:spacing w:val="-10"/>
          <w:sz w:val="24"/>
          <w:szCs w:val="24"/>
        </w:rPr>
        <w:t xml:space="preserve"> </w:t>
      </w:r>
      <w:r w:rsidRPr="00117148">
        <w:rPr>
          <w:rFonts w:ascii="Times New Roman" w:hAnsi="Times New Roman"/>
          <w:sz w:val="24"/>
          <w:szCs w:val="24"/>
        </w:rPr>
        <w:t>ini bisa memicu munculnya</w:t>
      </w:r>
      <w:r w:rsidRPr="00117148">
        <w:rPr>
          <w:rFonts w:ascii="Times New Roman" w:hAnsi="Times New Roman"/>
          <w:spacing w:val="40"/>
          <w:sz w:val="24"/>
          <w:szCs w:val="24"/>
        </w:rPr>
        <w:t xml:space="preserve"> </w:t>
      </w:r>
      <w:r w:rsidRPr="00117148">
        <w:rPr>
          <w:rFonts w:ascii="Times New Roman" w:hAnsi="Times New Roman"/>
          <w:sz w:val="24"/>
          <w:szCs w:val="24"/>
        </w:rPr>
        <w:t>permukiman</w:t>
      </w:r>
      <w:r w:rsidRPr="00117148">
        <w:rPr>
          <w:rFonts w:ascii="Times New Roman" w:hAnsi="Times New Roman"/>
          <w:spacing w:val="27"/>
          <w:sz w:val="24"/>
          <w:szCs w:val="24"/>
        </w:rPr>
        <w:t xml:space="preserve"> </w:t>
      </w:r>
      <w:r w:rsidRPr="00117148">
        <w:rPr>
          <w:rFonts w:ascii="Times New Roman" w:hAnsi="Times New Roman"/>
          <w:sz w:val="24"/>
          <w:szCs w:val="24"/>
        </w:rPr>
        <w:t>kumuh.</w:t>
      </w:r>
    </w:p>
    <w:p w14:paraId="081BB460" w14:textId="77777777" w:rsidR="004E200B" w:rsidRPr="00117148" w:rsidRDefault="004E200B" w:rsidP="00933C7C">
      <w:pPr>
        <w:pStyle w:val="ListParagraph"/>
        <w:widowControl w:val="0"/>
        <w:numPr>
          <w:ilvl w:val="4"/>
          <w:numId w:val="73"/>
        </w:numPr>
        <w:tabs>
          <w:tab w:val="left" w:pos="1802"/>
        </w:tabs>
        <w:autoSpaceDE w:val="0"/>
        <w:autoSpaceDN w:val="0"/>
        <w:spacing w:before="175" w:line="362" w:lineRule="auto"/>
        <w:ind w:left="1047" w:firstLine="0"/>
        <w:contextualSpacing w:val="0"/>
        <w:jc w:val="both"/>
        <w:rPr>
          <w:rFonts w:ascii="Times New Roman" w:hAnsi="Times New Roman"/>
          <w:sz w:val="24"/>
          <w:szCs w:val="24"/>
        </w:rPr>
      </w:pPr>
      <w:r w:rsidRPr="00117148">
        <w:rPr>
          <w:rFonts w:ascii="Times New Roman" w:hAnsi="Times New Roman"/>
          <w:b/>
          <w:sz w:val="24"/>
          <w:szCs w:val="24"/>
        </w:rPr>
        <w:t xml:space="preserve">Penyediaan lapangan kerja: </w:t>
      </w:r>
      <w:r w:rsidRPr="00117148">
        <w:rPr>
          <w:rFonts w:ascii="Times New Roman" w:hAnsi="Times New Roman"/>
          <w:sz w:val="24"/>
          <w:szCs w:val="24"/>
        </w:rPr>
        <w:t>Masuknya banyak pendatang dapat meningkatkan angka pengangguran jika pertumbuhan lapangan kerja tidak sebanding dengan pertambahan jumlah penduduk</w:t>
      </w:r>
      <w:r w:rsidRPr="00117148">
        <w:rPr>
          <w:rFonts w:ascii="Times New Roman" w:hAnsi="Times New Roman"/>
          <w:spacing w:val="30"/>
          <w:sz w:val="24"/>
          <w:szCs w:val="24"/>
        </w:rPr>
        <w:t xml:space="preserve"> </w:t>
      </w:r>
      <w:r w:rsidRPr="00117148">
        <w:rPr>
          <w:rFonts w:ascii="Times New Roman" w:hAnsi="Times New Roman"/>
          <w:sz w:val="24"/>
          <w:szCs w:val="24"/>
        </w:rPr>
        <w:t>usia produktif.</w:t>
      </w:r>
      <w:r w:rsidRPr="00117148">
        <w:rPr>
          <w:rFonts w:ascii="Times New Roman" w:hAnsi="Times New Roman"/>
          <w:spacing w:val="40"/>
          <w:sz w:val="24"/>
          <w:szCs w:val="24"/>
        </w:rPr>
        <w:t xml:space="preserve"> </w:t>
      </w:r>
      <w:r w:rsidRPr="00117148">
        <w:rPr>
          <w:rFonts w:ascii="Times New Roman" w:hAnsi="Times New Roman"/>
          <w:sz w:val="24"/>
          <w:szCs w:val="24"/>
        </w:rPr>
        <w:t>Persaingan dalam</w:t>
      </w:r>
      <w:r w:rsidRPr="00117148">
        <w:rPr>
          <w:rFonts w:ascii="Times New Roman" w:hAnsi="Times New Roman"/>
          <w:spacing w:val="-1"/>
          <w:sz w:val="24"/>
          <w:szCs w:val="24"/>
        </w:rPr>
        <w:t xml:space="preserve"> </w:t>
      </w:r>
      <w:r w:rsidRPr="00117148">
        <w:rPr>
          <w:rFonts w:ascii="Times New Roman" w:hAnsi="Times New Roman"/>
          <w:sz w:val="24"/>
          <w:szCs w:val="24"/>
        </w:rPr>
        <w:t>pasar</w:t>
      </w:r>
      <w:r w:rsidRPr="00117148">
        <w:rPr>
          <w:rFonts w:ascii="Times New Roman" w:hAnsi="Times New Roman"/>
          <w:spacing w:val="-5"/>
          <w:sz w:val="24"/>
          <w:szCs w:val="24"/>
        </w:rPr>
        <w:t xml:space="preserve"> </w:t>
      </w:r>
      <w:r w:rsidRPr="00117148">
        <w:rPr>
          <w:rFonts w:ascii="Times New Roman" w:hAnsi="Times New Roman"/>
          <w:sz w:val="24"/>
          <w:szCs w:val="24"/>
        </w:rPr>
        <w:t>tenaga kerja menjadi</w:t>
      </w:r>
      <w:r w:rsidRPr="00117148">
        <w:rPr>
          <w:rFonts w:ascii="Times New Roman" w:hAnsi="Times New Roman"/>
          <w:spacing w:val="21"/>
          <w:sz w:val="24"/>
          <w:szCs w:val="24"/>
        </w:rPr>
        <w:t xml:space="preserve"> </w:t>
      </w:r>
      <w:r w:rsidRPr="00117148">
        <w:rPr>
          <w:rFonts w:ascii="Times New Roman" w:hAnsi="Times New Roman"/>
          <w:sz w:val="24"/>
          <w:szCs w:val="24"/>
        </w:rPr>
        <w:t>lebih</w:t>
      </w:r>
      <w:r w:rsidRPr="00117148">
        <w:rPr>
          <w:rFonts w:ascii="Times New Roman" w:hAnsi="Times New Roman"/>
          <w:spacing w:val="30"/>
          <w:sz w:val="24"/>
          <w:szCs w:val="24"/>
        </w:rPr>
        <w:t xml:space="preserve"> </w:t>
      </w:r>
      <w:r w:rsidRPr="00117148">
        <w:rPr>
          <w:rFonts w:ascii="Times New Roman" w:hAnsi="Times New Roman"/>
          <w:sz w:val="24"/>
          <w:szCs w:val="24"/>
        </w:rPr>
        <w:t>ketat.</w:t>
      </w:r>
    </w:p>
    <w:p w14:paraId="29E37BED" w14:textId="77777777" w:rsidR="004E200B" w:rsidRPr="00117148" w:rsidRDefault="004E200B" w:rsidP="00933C7C">
      <w:pPr>
        <w:pStyle w:val="ListParagraph"/>
        <w:widowControl w:val="0"/>
        <w:numPr>
          <w:ilvl w:val="4"/>
          <w:numId w:val="73"/>
        </w:numPr>
        <w:tabs>
          <w:tab w:val="left" w:pos="1802"/>
        </w:tabs>
        <w:autoSpaceDE w:val="0"/>
        <w:autoSpaceDN w:val="0"/>
        <w:spacing w:before="176" w:line="362" w:lineRule="auto"/>
        <w:ind w:left="1047" w:firstLine="0"/>
        <w:contextualSpacing w:val="0"/>
        <w:jc w:val="both"/>
        <w:rPr>
          <w:rFonts w:ascii="Times New Roman" w:hAnsi="Times New Roman"/>
          <w:sz w:val="24"/>
          <w:szCs w:val="24"/>
        </w:rPr>
      </w:pPr>
      <w:r w:rsidRPr="00117148">
        <w:rPr>
          <w:rFonts w:ascii="Times New Roman" w:hAnsi="Times New Roman"/>
          <w:b/>
          <w:sz w:val="24"/>
          <w:szCs w:val="24"/>
        </w:rPr>
        <w:t xml:space="preserve">Tekanan pada infrastruktur publik: </w:t>
      </w:r>
      <w:r w:rsidRPr="00117148">
        <w:rPr>
          <w:rFonts w:ascii="Times New Roman" w:hAnsi="Times New Roman"/>
          <w:sz w:val="24"/>
          <w:szCs w:val="24"/>
        </w:rPr>
        <w:t>Jumlah penduduk yang meningkat membebani ketersediaan dan kualitas infrastruktur publik,</w:t>
      </w:r>
      <w:r w:rsidRPr="00117148">
        <w:rPr>
          <w:rFonts w:ascii="Times New Roman" w:hAnsi="Times New Roman"/>
          <w:spacing w:val="40"/>
          <w:sz w:val="24"/>
          <w:szCs w:val="24"/>
        </w:rPr>
        <w:t xml:space="preserve"> </w:t>
      </w:r>
      <w:r w:rsidRPr="00117148">
        <w:rPr>
          <w:rFonts w:ascii="Times New Roman" w:hAnsi="Times New Roman"/>
          <w:sz w:val="24"/>
          <w:szCs w:val="24"/>
        </w:rPr>
        <w:t>seperti jaringan transportasi, pasokan air bersih, listrik,</w:t>
      </w:r>
      <w:r w:rsidRPr="00117148">
        <w:rPr>
          <w:rFonts w:ascii="Times New Roman" w:hAnsi="Times New Roman"/>
          <w:spacing w:val="40"/>
          <w:sz w:val="24"/>
          <w:szCs w:val="24"/>
        </w:rPr>
        <w:t xml:space="preserve"> </w:t>
      </w:r>
      <w:r w:rsidRPr="00117148">
        <w:rPr>
          <w:rFonts w:ascii="Times New Roman" w:hAnsi="Times New Roman"/>
          <w:sz w:val="24"/>
          <w:szCs w:val="24"/>
        </w:rPr>
        <w:t>dan</w:t>
      </w:r>
      <w:r w:rsidRPr="00117148">
        <w:rPr>
          <w:rFonts w:ascii="Times New Roman" w:hAnsi="Times New Roman"/>
          <w:spacing w:val="-10"/>
          <w:sz w:val="24"/>
          <w:szCs w:val="24"/>
        </w:rPr>
        <w:t xml:space="preserve"> </w:t>
      </w:r>
      <w:r w:rsidRPr="00117148">
        <w:rPr>
          <w:rFonts w:ascii="Times New Roman" w:hAnsi="Times New Roman"/>
          <w:sz w:val="24"/>
          <w:szCs w:val="24"/>
        </w:rPr>
        <w:t>sanitasi. Tekanan pada transportasi juga memperburuk</w:t>
      </w:r>
      <w:r w:rsidRPr="00117148">
        <w:rPr>
          <w:rFonts w:ascii="Times New Roman" w:hAnsi="Times New Roman"/>
          <w:spacing w:val="34"/>
          <w:sz w:val="24"/>
          <w:szCs w:val="24"/>
        </w:rPr>
        <w:t xml:space="preserve"> </w:t>
      </w:r>
      <w:r w:rsidRPr="00117148">
        <w:rPr>
          <w:rFonts w:ascii="Times New Roman" w:hAnsi="Times New Roman"/>
          <w:sz w:val="24"/>
          <w:szCs w:val="24"/>
        </w:rPr>
        <w:t>kemacetan.</w:t>
      </w:r>
    </w:p>
    <w:p w14:paraId="1715FDA7" w14:textId="77777777" w:rsidR="004E200B" w:rsidRDefault="004E200B" w:rsidP="00933C7C">
      <w:pPr>
        <w:pStyle w:val="ListParagraph"/>
        <w:widowControl w:val="0"/>
        <w:numPr>
          <w:ilvl w:val="4"/>
          <w:numId w:val="73"/>
        </w:numPr>
        <w:tabs>
          <w:tab w:val="left" w:pos="1802"/>
        </w:tabs>
        <w:autoSpaceDE w:val="0"/>
        <w:autoSpaceDN w:val="0"/>
        <w:spacing w:before="175" w:line="362" w:lineRule="auto"/>
        <w:ind w:left="1047" w:firstLine="0"/>
        <w:contextualSpacing w:val="0"/>
        <w:jc w:val="both"/>
        <w:rPr>
          <w:rFonts w:ascii="Times New Roman" w:hAnsi="Times New Roman"/>
          <w:sz w:val="24"/>
          <w:szCs w:val="24"/>
        </w:rPr>
      </w:pPr>
      <w:r w:rsidRPr="00117148">
        <w:rPr>
          <w:rFonts w:ascii="Times New Roman" w:hAnsi="Times New Roman"/>
          <w:b/>
          <w:sz w:val="24"/>
          <w:szCs w:val="24"/>
        </w:rPr>
        <w:t>Peningkatan</w:t>
      </w:r>
      <w:r w:rsidRPr="00117148">
        <w:rPr>
          <w:rFonts w:ascii="Times New Roman" w:hAnsi="Times New Roman"/>
          <w:b/>
          <w:spacing w:val="-5"/>
          <w:sz w:val="24"/>
          <w:szCs w:val="24"/>
        </w:rPr>
        <w:t xml:space="preserve"> </w:t>
      </w:r>
      <w:r w:rsidRPr="00117148">
        <w:rPr>
          <w:rFonts w:ascii="Times New Roman" w:hAnsi="Times New Roman"/>
          <w:b/>
          <w:sz w:val="24"/>
          <w:szCs w:val="24"/>
        </w:rPr>
        <w:t xml:space="preserve">kriminalitas: </w:t>
      </w:r>
      <w:r w:rsidRPr="00117148">
        <w:rPr>
          <w:rFonts w:ascii="Times New Roman" w:hAnsi="Times New Roman"/>
          <w:sz w:val="24"/>
          <w:szCs w:val="24"/>
        </w:rPr>
        <w:t>Migrasi yang tidak terkendali, terutama dari penduduk yang tidak</w:t>
      </w:r>
      <w:r w:rsidRPr="00117148">
        <w:rPr>
          <w:rFonts w:ascii="Times New Roman" w:hAnsi="Times New Roman"/>
          <w:spacing w:val="-1"/>
          <w:sz w:val="24"/>
          <w:szCs w:val="24"/>
        </w:rPr>
        <w:t xml:space="preserve"> </w:t>
      </w:r>
      <w:r w:rsidRPr="00117148">
        <w:rPr>
          <w:rFonts w:ascii="Times New Roman" w:hAnsi="Times New Roman"/>
          <w:sz w:val="24"/>
          <w:szCs w:val="24"/>
        </w:rPr>
        <w:t>memiliki</w:t>
      </w:r>
      <w:r w:rsidRPr="00117148">
        <w:rPr>
          <w:rFonts w:ascii="Times New Roman" w:hAnsi="Times New Roman"/>
          <w:spacing w:val="34"/>
          <w:sz w:val="24"/>
          <w:szCs w:val="24"/>
        </w:rPr>
        <w:t xml:space="preserve"> </w:t>
      </w:r>
      <w:r w:rsidRPr="00117148">
        <w:rPr>
          <w:rFonts w:ascii="Times New Roman" w:hAnsi="Times New Roman"/>
          <w:sz w:val="24"/>
          <w:szCs w:val="24"/>
        </w:rPr>
        <w:t>pekerjaan</w:t>
      </w:r>
      <w:r w:rsidRPr="00117148">
        <w:rPr>
          <w:rFonts w:ascii="Times New Roman" w:hAnsi="Times New Roman"/>
          <w:spacing w:val="-7"/>
          <w:sz w:val="24"/>
          <w:szCs w:val="24"/>
        </w:rPr>
        <w:t xml:space="preserve"> </w:t>
      </w:r>
      <w:r w:rsidRPr="00117148">
        <w:rPr>
          <w:rFonts w:ascii="Times New Roman" w:hAnsi="Times New Roman"/>
          <w:sz w:val="24"/>
          <w:szCs w:val="24"/>
        </w:rPr>
        <w:t>tetap,</w:t>
      </w:r>
      <w:r w:rsidRPr="00117148">
        <w:rPr>
          <w:rFonts w:ascii="Times New Roman" w:hAnsi="Times New Roman"/>
          <w:spacing w:val="-15"/>
          <w:sz w:val="24"/>
          <w:szCs w:val="24"/>
        </w:rPr>
        <w:t xml:space="preserve"> </w:t>
      </w:r>
      <w:r w:rsidRPr="00117148">
        <w:rPr>
          <w:rFonts w:ascii="Times New Roman" w:hAnsi="Times New Roman"/>
          <w:sz w:val="24"/>
          <w:szCs w:val="24"/>
        </w:rPr>
        <w:t>bisa berkontribusi</w:t>
      </w:r>
      <w:r w:rsidRPr="00117148">
        <w:rPr>
          <w:rFonts w:ascii="Times New Roman" w:hAnsi="Times New Roman"/>
          <w:spacing w:val="34"/>
          <w:sz w:val="24"/>
          <w:szCs w:val="24"/>
        </w:rPr>
        <w:t xml:space="preserve"> </w:t>
      </w:r>
      <w:r w:rsidRPr="00117148">
        <w:rPr>
          <w:rFonts w:ascii="Times New Roman" w:hAnsi="Times New Roman"/>
          <w:sz w:val="24"/>
          <w:szCs w:val="24"/>
        </w:rPr>
        <w:t>pada</w:t>
      </w:r>
      <w:r w:rsidRPr="00117148">
        <w:rPr>
          <w:rFonts w:ascii="Times New Roman" w:hAnsi="Times New Roman"/>
          <w:spacing w:val="-8"/>
          <w:sz w:val="24"/>
          <w:szCs w:val="24"/>
        </w:rPr>
        <w:t xml:space="preserve"> </w:t>
      </w:r>
      <w:r w:rsidRPr="00117148">
        <w:rPr>
          <w:rFonts w:ascii="Times New Roman" w:hAnsi="Times New Roman"/>
          <w:sz w:val="24"/>
          <w:szCs w:val="24"/>
        </w:rPr>
        <w:t>peningkatan</w:t>
      </w:r>
      <w:r w:rsidRPr="00117148">
        <w:rPr>
          <w:rFonts w:ascii="Times New Roman" w:hAnsi="Times New Roman"/>
          <w:spacing w:val="17"/>
          <w:sz w:val="24"/>
          <w:szCs w:val="24"/>
        </w:rPr>
        <w:t xml:space="preserve"> </w:t>
      </w:r>
      <w:r w:rsidRPr="00117148">
        <w:rPr>
          <w:rFonts w:ascii="Times New Roman" w:hAnsi="Times New Roman"/>
          <w:sz w:val="24"/>
          <w:szCs w:val="24"/>
        </w:rPr>
        <w:t>angka kriminalitas.</w:t>
      </w:r>
    </w:p>
    <w:p w14:paraId="41B0BF3E" w14:textId="77777777" w:rsidR="004E200B" w:rsidRPr="00265735" w:rsidRDefault="004E200B" w:rsidP="00933C7C">
      <w:pPr>
        <w:pStyle w:val="ListParagraph"/>
        <w:widowControl w:val="0"/>
        <w:numPr>
          <w:ilvl w:val="4"/>
          <w:numId w:val="73"/>
        </w:numPr>
        <w:tabs>
          <w:tab w:val="left" w:pos="1802"/>
        </w:tabs>
        <w:autoSpaceDE w:val="0"/>
        <w:autoSpaceDN w:val="0"/>
        <w:spacing w:before="65" w:line="362" w:lineRule="auto"/>
        <w:ind w:left="1047"/>
        <w:contextualSpacing w:val="0"/>
        <w:jc w:val="both"/>
        <w:rPr>
          <w:rFonts w:ascii="Times New Roman" w:hAnsi="Times New Roman"/>
          <w:sz w:val="24"/>
          <w:szCs w:val="24"/>
        </w:rPr>
      </w:pPr>
      <w:r w:rsidRPr="00265735">
        <w:rPr>
          <w:rFonts w:ascii="Times New Roman" w:hAnsi="Times New Roman"/>
          <w:b/>
          <w:sz w:val="24"/>
          <w:szCs w:val="24"/>
        </w:rPr>
        <w:t>Inovasi dan aktivitas ekonomi:</w:t>
      </w:r>
      <w:r w:rsidRPr="00265735">
        <w:rPr>
          <w:rFonts w:ascii="Times New Roman" w:hAnsi="Times New Roman"/>
          <w:b/>
          <w:spacing w:val="-3"/>
          <w:sz w:val="24"/>
          <w:szCs w:val="24"/>
        </w:rPr>
        <w:t xml:space="preserve"> </w:t>
      </w:r>
      <w:r w:rsidRPr="00265735">
        <w:rPr>
          <w:rFonts w:ascii="Times New Roman" w:hAnsi="Times New Roman"/>
          <w:sz w:val="24"/>
          <w:szCs w:val="24"/>
        </w:rPr>
        <w:t>Di sisi lain, migrasi juga dapat memberikan dampak positif pada</w:t>
      </w:r>
      <w:r w:rsidRPr="00265735">
        <w:rPr>
          <w:rFonts w:ascii="Times New Roman" w:hAnsi="Times New Roman"/>
          <w:spacing w:val="-5"/>
          <w:sz w:val="24"/>
          <w:szCs w:val="24"/>
        </w:rPr>
        <w:t xml:space="preserve"> </w:t>
      </w:r>
      <w:r w:rsidRPr="00265735">
        <w:rPr>
          <w:rFonts w:ascii="Times New Roman" w:hAnsi="Times New Roman"/>
          <w:sz w:val="24"/>
          <w:szCs w:val="24"/>
        </w:rPr>
        <w:t>bidang ekonomi, seperti</w:t>
      </w:r>
      <w:r w:rsidRPr="00265735">
        <w:rPr>
          <w:rFonts w:ascii="Times New Roman" w:hAnsi="Times New Roman"/>
          <w:spacing w:val="-10"/>
          <w:sz w:val="24"/>
          <w:szCs w:val="24"/>
        </w:rPr>
        <w:t xml:space="preserve"> </w:t>
      </w:r>
      <w:r w:rsidRPr="00265735">
        <w:rPr>
          <w:rFonts w:ascii="Times New Roman" w:hAnsi="Times New Roman"/>
          <w:sz w:val="24"/>
          <w:szCs w:val="24"/>
        </w:rPr>
        <w:t>mendorong inovasi dan</w:t>
      </w:r>
      <w:r w:rsidRPr="00265735">
        <w:rPr>
          <w:rFonts w:ascii="Times New Roman" w:hAnsi="Times New Roman"/>
          <w:spacing w:val="-14"/>
          <w:sz w:val="24"/>
          <w:szCs w:val="24"/>
        </w:rPr>
        <w:t xml:space="preserve"> </w:t>
      </w:r>
      <w:r w:rsidRPr="00265735">
        <w:rPr>
          <w:rFonts w:ascii="Times New Roman" w:hAnsi="Times New Roman"/>
          <w:sz w:val="24"/>
          <w:szCs w:val="24"/>
        </w:rPr>
        <w:t>meningkatkan aktivitas ekonomi di sektor industri</w:t>
      </w:r>
      <w:r w:rsidRPr="00265735">
        <w:rPr>
          <w:rFonts w:ascii="Times New Roman" w:hAnsi="Times New Roman"/>
          <w:spacing w:val="40"/>
          <w:sz w:val="24"/>
          <w:szCs w:val="24"/>
        </w:rPr>
        <w:t xml:space="preserve"> </w:t>
      </w:r>
      <w:r w:rsidRPr="00265735">
        <w:rPr>
          <w:rFonts w:ascii="Times New Roman" w:hAnsi="Times New Roman"/>
          <w:sz w:val="24"/>
          <w:szCs w:val="24"/>
        </w:rPr>
        <w:t>rumah tangga dan jasa.</w:t>
      </w:r>
    </w:p>
    <w:p w14:paraId="34A5839E" w14:textId="77777777" w:rsidR="004E200B" w:rsidRPr="00265735" w:rsidRDefault="004E200B" w:rsidP="00933C7C">
      <w:pPr>
        <w:pStyle w:val="ListParagraph"/>
        <w:widowControl w:val="0"/>
        <w:numPr>
          <w:ilvl w:val="4"/>
          <w:numId w:val="73"/>
        </w:numPr>
        <w:tabs>
          <w:tab w:val="left" w:pos="1802"/>
        </w:tabs>
        <w:autoSpaceDE w:val="0"/>
        <w:autoSpaceDN w:val="0"/>
        <w:spacing w:before="175" w:line="362" w:lineRule="auto"/>
        <w:ind w:left="1047"/>
        <w:contextualSpacing w:val="0"/>
        <w:jc w:val="both"/>
        <w:rPr>
          <w:rFonts w:ascii="Times New Roman" w:hAnsi="Times New Roman"/>
          <w:sz w:val="24"/>
          <w:szCs w:val="24"/>
        </w:rPr>
      </w:pPr>
      <w:r w:rsidRPr="00265735">
        <w:rPr>
          <w:rFonts w:ascii="Times New Roman" w:hAnsi="Times New Roman"/>
          <w:b/>
          <w:sz w:val="24"/>
          <w:szCs w:val="24"/>
        </w:rPr>
        <w:t xml:space="preserve">Peningkatan urban </w:t>
      </w:r>
      <w:r w:rsidRPr="00265735">
        <w:rPr>
          <w:rFonts w:ascii="Times New Roman" w:hAnsi="Times New Roman"/>
          <w:b/>
          <w:i/>
          <w:sz w:val="24"/>
          <w:szCs w:val="24"/>
        </w:rPr>
        <w:t>heat island</w:t>
      </w:r>
      <w:r w:rsidRPr="00265735">
        <w:rPr>
          <w:rFonts w:ascii="Times New Roman" w:hAnsi="Times New Roman"/>
          <w:b/>
          <w:sz w:val="24"/>
          <w:szCs w:val="24"/>
        </w:rPr>
        <w:t xml:space="preserve">: </w:t>
      </w:r>
      <w:r w:rsidRPr="00265735">
        <w:rPr>
          <w:rFonts w:ascii="Times New Roman" w:hAnsi="Times New Roman"/>
          <w:sz w:val="24"/>
          <w:szCs w:val="24"/>
        </w:rPr>
        <w:t xml:space="preserve">Peningkatan populasi dan pembangunan fisik dapat </w:t>
      </w:r>
      <w:r w:rsidRPr="00265735">
        <w:rPr>
          <w:rFonts w:ascii="Times New Roman" w:hAnsi="Times New Roman"/>
          <w:spacing w:val="-2"/>
          <w:sz w:val="24"/>
          <w:szCs w:val="24"/>
        </w:rPr>
        <w:t>memperburuk</w:t>
      </w:r>
      <w:r w:rsidRPr="00265735">
        <w:rPr>
          <w:rFonts w:ascii="Times New Roman" w:hAnsi="Times New Roman"/>
          <w:spacing w:val="-13"/>
          <w:sz w:val="24"/>
          <w:szCs w:val="24"/>
        </w:rPr>
        <w:t xml:space="preserve"> </w:t>
      </w:r>
      <w:r w:rsidRPr="00265735">
        <w:rPr>
          <w:rFonts w:ascii="Times New Roman" w:hAnsi="Times New Roman"/>
          <w:spacing w:val="-2"/>
          <w:sz w:val="24"/>
          <w:szCs w:val="24"/>
        </w:rPr>
        <w:t>efek</w:t>
      </w:r>
      <w:r w:rsidRPr="00265735">
        <w:rPr>
          <w:rFonts w:ascii="Times New Roman" w:hAnsi="Times New Roman"/>
          <w:spacing w:val="-13"/>
          <w:sz w:val="24"/>
          <w:szCs w:val="24"/>
        </w:rPr>
        <w:t xml:space="preserve"> </w:t>
      </w:r>
      <w:r w:rsidRPr="00265735">
        <w:rPr>
          <w:rFonts w:ascii="Times New Roman" w:hAnsi="Times New Roman"/>
          <w:i/>
          <w:spacing w:val="-2"/>
          <w:sz w:val="24"/>
          <w:szCs w:val="24"/>
        </w:rPr>
        <w:t>urban</w:t>
      </w:r>
      <w:r w:rsidRPr="00265735">
        <w:rPr>
          <w:rFonts w:ascii="Times New Roman" w:hAnsi="Times New Roman"/>
          <w:i/>
          <w:spacing w:val="-13"/>
          <w:sz w:val="24"/>
          <w:szCs w:val="24"/>
        </w:rPr>
        <w:t xml:space="preserve"> </w:t>
      </w:r>
      <w:r w:rsidRPr="00265735">
        <w:rPr>
          <w:rFonts w:ascii="Times New Roman" w:hAnsi="Times New Roman"/>
          <w:i/>
          <w:spacing w:val="-2"/>
          <w:sz w:val="24"/>
          <w:szCs w:val="24"/>
        </w:rPr>
        <w:t>heat</w:t>
      </w:r>
      <w:r w:rsidRPr="00265735">
        <w:rPr>
          <w:rFonts w:ascii="Times New Roman" w:hAnsi="Times New Roman"/>
          <w:i/>
          <w:spacing w:val="-13"/>
          <w:sz w:val="24"/>
          <w:szCs w:val="24"/>
        </w:rPr>
        <w:t xml:space="preserve"> </w:t>
      </w:r>
      <w:r w:rsidRPr="00265735">
        <w:rPr>
          <w:rFonts w:ascii="Times New Roman" w:hAnsi="Times New Roman"/>
          <w:i/>
          <w:spacing w:val="-2"/>
          <w:sz w:val="24"/>
          <w:szCs w:val="24"/>
        </w:rPr>
        <w:t>island</w:t>
      </w:r>
      <w:r w:rsidRPr="00265735">
        <w:rPr>
          <w:rFonts w:ascii="Times New Roman" w:hAnsi="Times New Roman"/>
          <w:spacing w:val="-2"/>
          <w:sz w:val="24"/>
          <w:szCs w:val="24"/>
        </w:rPr>
        <w:t>.</w:t>
      </w:r>
      <w:r w:rsidRPr="00265735">
        <w:rPr>
          <w:rFonts w:ascii="Times New Roman" w:hAnsi="Times New Roman"/>
          <w:spacing w:val="-13"/>
          <w:sz w:val="24"/>
          <w:szCs w:val="24"/>
        </w:rPr>
        <w:t xml:space="preserve"> </w:t>
      </w:r>
      <w:r w:rsidRPr="00265735">
        <w:rPr>
          <w:rFonts w:ascii="Times New Roman" w:hAnsi="Times New Roman"/>
          <w:spacing w:val="-2"/>
          <w:sz w:val="24"/>
          <w:szCs w:val="24"/>
        </w:rPr>
        <w:t>Ini</w:t>
      </w:r>
      <w:r w:rsidRPr="00265735">
        <w:rPr>
          <w:rFonts w:ascii="Times New Roman" w:hAnsi="Times New Roman"/>
          <w:spacing w:val="-13"/>
          <w:sz w:val="24"/>
          <w:szCs w:val="24"/>
        </w:rPr>
        <w:t xml:space="preserve"> </w:t>
      </w:r>
      <w:r w:rsidRPr="00265735">
        <w:rPr>
          <w:rFonts w:ascii="Times New Roman" w:hAnsi="Times New Roman"/>
          <w:spacing w:val="-2"/>
          <w:sz w:val="24"/>
          <w:szCs w:val="24"/>
        </w:rPr>
        <w:t>menjadi</w:t>
      </w:r>
      <w:r w:rsidRPr="00265735">
        <w:rPr>
          <w:rFonts w:ascii="Times New Roman" w:hAnsi="Times New Roman"/>
          <w:spacing w:val="-5"/>
          <w:sz w:val="24"/>
          <w:szCs w:val="24"/>
        </w:rPr>
        <w:t xml:space="preserve"> </w:t>
      </w:r>
      <w:r w:rsidRPr="00265735">
        <w:rPr>
          <w:rFonts w:ascii="Times New Roman" w:hAnsi="Times New Roman"/>
          <w:spacing w:val="-2"/>
          <w:sz w:val="24"/>
          <w:szCs w:val="24"/>
        </w:rPr>
        <w:t>isu strategis</w:t>
      </w:r>
      <w:r w:rsidRPr="00265735">
        <w:rPr>
          <w:rFonts w:ascii="Times New Roman" w:hAnsi="Times New Roman"/>
          <w:sz w:val="24"/>
          <w:szCs w:val="24"/>
        </w:rPr>
        <w:t xml:space="preserve"> </w:t>
      </w:r>
      <w:r w:rsidRPr="00265735">
        <w:rPr>
          <w:rFonts w:ascii="Times New Roman" w:hAnsi="Times New Roman"/>
          <w:spacing w:val="-2"/>
          <w:sz w:val="24"/>
          <w:szCs w:val="24"/>
        </w:rPr>
        <w:t>karena</w:t>
      </w:r>
      <w:r w:rsidRPr="00265735">
        <w:rPr>
          <w:rFonts w:ascii="Times New Roman" w:hAnsi="Times New Roman"/>
          <w:spacing w:val="-5"/>
          <w:sz w:val="24"/>
          <w:szCs w:val="24"/>
        </w:rPr>
        <w:t xml:space="preserve"> </w:t>
      </w:r>
      <w:r w:rsidRPr="00265735">
        <w:rPr>
          <w:rFonts w:ascii="Times New Roman" w:hAnsi="Times New Roman"/>
          <w:spacing w:val="-2"/>
          <w:sz w:val="24"/>
          <w:szCs w:val="24"/>
        </w:rPr>
        <w:t>K</w:t>
      </w:r>
      <w:r>
        <w:rPr>
          <w:rFonts w:ascii="Times New Roman" w:hAnsi="Times New Roman"/>
          <w:spacing w:val="-2"/>
          <w:sz w:val="24"/>
          <w:szCs w:val="24"/>
        </w:rPr>
        <w:t xml:space="preserve">abupaten Sumedang </w:t>
      </w:r>
      <w:r w:rsidRPr="00265735">
        <w:rPr>
          <w:rFonts w:ascii="Times New Roman" w:hAnsi="Times New Roman"/>
          <w:spacing w:val="-2"/>
          <w:sz w:val="24"/>
          <w:szCs w:val="24"/>
        </w:rPr>
        <w:t>berupaya</w:t>
      </w:r>
      <w:r w:rsidRPr="00265735">
        <w:rPr>
          <w:rFonts w:ascii="Times New Roman" w:hAnsi="Times New Roman"/>
          <w:spacing w:val="12"/>
          <w:sz w:val="24"/>
          <w:szCs w:val="24"/>
        </w:rPr>
        <w:t xml:space="preserve"> </w:t>
      </w:r>
      <w:r w:rsidRPr="00265735">
        <w:rPr>
          <w:rFonts w:ascii="Times New Roman" w:hAnsi="Times New Roman"/>
          <w:spacing w:val="-2"/>
          <w:sz w:val="24"/>
          <w:szCs w:val="24"/>
        </w:rPr>
        <w:t xml:space="preserve">menuju </w:t>
      </w:r>
      <w:r w:rsidRPr="00265735">
        <w:rPr>
          <w:rFonts w:ascii="Times New Roman" w:hAnsi="Times New Roman"/>
          <w:sz w:val="24"/>
          <w:szCs w:val="24"/>
        </w:rPr>
        <w:t>kota tangguh iklim.</w:t>
      </w:r>
    </w:p>
    <w:p w14:paraId="4CB712EC" w14:textId="77777777" w:rsidR="004E200B" w:rsidRPr="00265735" w:rsidRDefault="004E200B" w:rsidP="00933C7C">
      <w:pPr>
        <w:pStyle w:val="ListParagraph"/>
        <w:widowControl w:val="0"/>
        <w:numPr>
          <w:ilvl w:val="4"/>
          <w:numId w:val="73"/>
        </w:numPr>
        <w:tabs>
          <w:tab w:val="left" w:pos="1802"/>
        </w:tabs>
        <w:autoSpaceDE w:val="0"/>
        <w:autoSpaceDN w:val="0"/>
        <w:spacing w:before="176" w:line="362" w:lineRule="auto"/>
        <w:ind w:left="1047"/>
        <w:contextualSpacing w:val="0"/>
        <w:jc w:val="both"/>
        <w:rPr>
          <w:rFonts w:ascii="Times New Roman" w:hAnsi="Times New Roman"/>
          <w:sz w:val="24"/>
          <w:szCs w:val="24"/>
        </w:rPr>
      </w:pPr>
      <w:r w:rsidRPr="00265735">
        <w:rPr>
          <w:rFonts w:ascii="Times New Roman" w:hAnsi="Times New Roman"/>
          <w:b/>
          <w:sz w:val="24"/>
          <w:szCs w:val="24"/>
        </w:rPr>
        <w:t xml:space="preserve">Pemanfaatan lahan: </w:t>
      </w:r>
      <w:r w:rsidRPr="00265735">
        <w:rPr>
          <w:rFonts w:ascii="Times New Roman" w:hAnsi="Times New Roman"/>
          <w:sz w:val="24"/>
          <w:szCs w:val="24"/>
        </w:rPr>
        <w:t>Kebutuhan akan tempat tinggal bagi para pendatang dapat meningkatkan konversi lahan hijau atau resapan air menjadi permukiman, yang berpotensi menimbulkan</w:t>
      </w:r>
      <w:r w:rsidRPr="00265735">
        <w:rPr>
          <w:rFonts w:ascii="Times New Roman" w:hAnsi="Times New Roman"/>
          <w:spacing w:val="40"/>
          <w:sz w:val="24"/>
          <w:szCs w:val="24"/>
        </w:rPr>
        <w:t xml:space="preserve"> </w:t>
      </w:r>
      <w:r w:rsidRPr="00265735">
        <w:rPr>
          <w:rFonts w:ascii="Times New Roman" w:hAnsi="Times New Roman"/>
          <w:sz w:val="24"/>
          <w:szCs w:val="24"/>
        </w:rPr>
        <w:t>masalah lingkungan</w:t>
      </w:r>
      <w:r w:rsidRPr="00265735">
        <w:rPr>
          <w:rFonts w:ascii="Times New Roman" w:hAnsi="Times New Roman"/>
          <w:spacing w:val="40"/>
          <w:sz w:val="24"/>
          <w:szCs w:val="24"/>
        </w:rPr>
        <w:t xml:space="preserve"> </w:t>
      </w:r>
      <w:r w:rsidRPr="00265735">
        <w:rPr>
          <w:rFonts w:ascii="Times New Roman" w:hAnsi="Times New Roman"/>
          <w:sz w:val="24"/>
          <w:szCs w:val="24"/>
        </w:rPr>
        <w:t>seperti</w:t>
      </w:r>
      <w:r w:rsidRPr="00265735">
        <w:rPr>
          <w:rFonts w:ascii="Times New Roman" w:hAnsi="Times New Roman"/>
          <w:spacing w:val="-8"/>
          <w:sz w:val="24"/>
          <w:szCs w:val="24"/>
        </w:rPr>
        <w:t xml:space="preserve"> </w:t>
      </w:r>
      <w:r w:rsidRPr="00265735">
        <w:rPr>
          <w:rFonts w:ascii="Times New Roman" w:hAnsi="Times New Roman"/>
          <w:sz w:val="24"/>
          <w:szCs w:val="24"/>
        </w:rPr>
        <w:t>banjir.</w:t>
      </w:r>
    </w:p>
    <w:p w14:paraId="265DCF5D" w14:textId="77777777" w:rsidR="004E200B" w:rsidRPr="00265735" w:rsidRDefault="004E200B" w:rsidP="00933C7C">
      <w:pPr>
        <w:pStyle w:val="Heading3"/>
        <w:numPr>
          <w:ilvl w:val="2"/>
          <w:numId w:val="49"/>
        </w:numPr>
        <w:tabs>
          <w:tab w:val="num" w:pos="360"/>
          <w:tab w:val="left" w:pos="1763"/>
        </w:tabs>
        <w:spacing w:before="127"/>
        <w:ind w:left="1047" w:hanging="682"/>
        <w:jc w:val="both"/>
        <w:rPr>
          <w:rFonts w:ascii="Times New Roman" w:hAnsi="Times New Roman" w:cs="Times New Roman"/>
        </w:rPr>
      </w:pPr>
      <w:r w:rsidRPr="00265735">
        <w:rPr>
          <w:rFonts w:ascii="Times New Roman" w:hAnsi="Times New Roman" w:cs="Times New Roman"/>
        </w:rPr>
        <w:t>Isu</w:t>
      </w:r>
      <w:r w:rsidRPr="00265735">
        <w:rPr>
          <w:rFonts w:ascii="Times New Roman" w:hAnsi="Times New Roman" w:cs="Times New Roman"/>
          <w:spacing w:val="-20"/>
        </w:rPr>
        <w:t xml:space="preserve"> </w:t>
      </w:r>
      <w:r w:rsidRPr="00265735">
        <w:rPr>
          <w:rFonts w:ascii="Times New Roman" w:hAnsi="Times New Roman" w:cs="Times New Roman"/>
        </w:rPr>
        <w:t>Strategis</w:t>
      </w:r>
      <w:r w:rsidRPr="00265735">
        <w:rPr>
          <w:rFonts w:ascii="Times New Roman" w:hAnsi="Times New Roman" w:cs="Times New Roman"/>
          <w:spacing w:val="-5"/>
        </w:rPr>
        <w:t xml:space="preserve"> </w:t>
      </w:r>
      <w:r w:rsidRPr="00265735">
        <w:rPr>
          <w:rFonts w:ascii="Times New Roman" w:hAnsi="Times New Roman" w:cs="Times New Roman"/>
        </w:rPr>
        <w:t>Penataan</w:t>
      </w:r>
      <w:r w:rsidRPr="00265735">
        <w:rPr>
          <w:rFonts w:ascii="Times New Roman" w:hAnsi="Times New Roman" w:cs="Times New Roman"/>
          <w:spacing w:val="-18"/>
        </w:rPr>
        <w:t xml:space="preserve"> </w:t>
      </w:r>
      <w:r w:rsidRPr="00265735">
        <w:rPr>
          <w:rFonts w:ascii="Times New Roman" w:hAnsi="Times New Roman" w:cs="Times New Roman"/>
        </w:rPr>
        <w:t>Administrasi</w:t>
      </w:r>
      <w:r w:rsidRPr="00265735">
        <w:rPr>
          <w:rFonts w:ascii="Times New Roman" w:hAnsi="Times New Roman" w:cs="Times New Roman"/>
          <w:spacing w:val="-3"/>
        </w:rPr>
        <w:t xml:space="preserve"> </w:t>
      </w:r>
      <w:r w:rsidRPr="00265735">
        <w:rPr>
          <w:rFonts w:ascii="Times New Roman" w:hAnsi="Times New Roman" w:cs="Times New Roman"/>
          <w:spacing w:val="-2"/>
        </w:rPr>
        <w:t>Kependudukan</w:t>
      </w:r>
    </w:p>
    <w:p w14:paraId="77E8DE46" w14:textId="77777777" w:rsidR="004E200B" w:rsidRPr="00265735" w:rsidRDefault="004E200B" w:rsidP="004E200B">
      <w:pPr>
        <w:pStyle w:val="BodyText"/>
        <w:spacing w:before="89"/>
        <w:ind w:left="1047"/>
        <w:rPr>
          <w:rFonts w:ascii="Times New Roman" w:hAnsi="Times New Roman"/>
          <w:b/>
          <w:i w:val="0"/>
          <w:sz w:val="24"/>
          <w:szCs w:val="24"/>
        </w:rPr>
      </w:pPr>
    </w:p>
    <w:p w14:paraId="3BA42C2D" w14:textId="77777777" w:rsidR="004E200B" w:rsidRPr="00265735" w:rsidRDefault="004E200B" w:rsidP="004E200B">
      <w:pPr>
        <w:pStyle w:val="BodyText"/>
        <w:spacing w:line="360" w:lineRule="auto"/>
        <w:ind w:left="1047" w:firstLine="721"/>
        <w:jc w:val="both"/>
        <w:rPr>
          <w:rFonts w:ascii="Times New Roman" w:hAnsi="Times New Roman"/>
          <w:i w:val="0"/>
          <w:sz w:val="24"/>
          <w:szCs w:val="24"/>
        </w:rPr>
      </w:pPr>
      <w:r w:rsidRPr="00265735">
        <w:rPr>
          <w:rFonts w:ascii="Times New Roman" w:hAnsi="Times New Roman"/>
          <w:i w:val="0"/>
          <w:sz w:val="24"/>
          <w:szCs w:val="24"/>
        </w:rPr>
        <w:t>Dalam dokumen lampiran Raperda K</w:t>
      </w:r>
      <w:r>
        <w:rPr>
          <w:rFonts w:ascii="Times New Roman" w:hAnsi="Times New Roman"/>
          <w:i w:val="0"/>
          <w:sz w:val="24"/>
          <w:szCs w:val="24"/>
        </w:rPr>
        <w:t>abupaten Sumedang</w:t>
      </w:r>
      <w:r w:rsidRPr="00265735">
        <w:rPr>
          <w:rFonts w:ascii="Times New Roman" w:hAnsi="Times New Roman"/>
          <w:i w:val="0"/>
          <w:sz w:val="24"/>
          <w:szCs w:val="24"/>
        </w:rPr>
        <w:t xml:space="preserve"> tentang RPJMD Tahun 2025-2029, permasalahan</w:t>
      </w:r>
      <w:r w:rsidRPr="00265735">
        <w:rPr>
          <w:rFonts w:ascii="Times New Roman" w:hAnsi="Times New Roman"/>
          <w:i w:val="0"/>
          <w:spacing w:val="-15"/>
          <w:sz w:val="24"/>
          <w:szCs w:val="24"/>
        </w:rPr>
        <w:t xml:space="preserve"> </w:t>
      </w:r>
      <w:r w:rsidRPr="00265735">
        <w:rPr>
          <w:rFonts w:ascii="Times New Roman" w:hAnsi="Times New Roman"/>
          <w:i w:val="0"/>
          <w:sz w:val="24"/>
          <w:szCs w:val="24"/>
        </w:rPr>
        <w:t>terkait</w:t>
      </w:r>
      <w:r w:rsidRPr="00265735">
        <w:rPr>
          <w:rFonts w:ascii="Times New Roman" w:hAnsi="Times New Roman"/>
          <w:i w:val="0"/>
          <w:spacing w:val="-13"/>
          <w:sz w:val="24"/>
          <w:szCs w:val="24"/>
        </w:rPr>
        <w:t xml:space="preserve"> </w:t>
      </w:r>
      <w:r w:rsidRPr="00265735">
        <w:rPr>
          <w:rFonts w:ascii="Times New Roman" w:hAnsi="Times New Roman"/>
          <w:i w:val="0"/>
          <w:sz w:val="24"/>
          <w:szCs w:val="24"/>
        </w:rPr>
        <w:t>administrasi</w:t>
      </w:r>
      <w:r w:rsidRPr="00265735">
        <w:rPr>
          <w:rFonts w:ascii="Times New Roman" w:hAnsi="Times New Roman"/>
          <w:i w:val="0"/>
          <w:spacing w:val="17"/>
          <w:sz w:val="24"/>
          <w:szCs w:val="24"/>
        </w:rPr>
        <w:t xml:space="preserve"> </w:t>
      </w:r>
      <w:r w:rsidRPr="00265735">
        <w:rPr>
          <w:rFonts w:ascii="Times New Roman" w:hAnsi="Times New Roman"/>
          <w:i w:val="0"/>
          <w:sz w:val="24"/>
          <w:szCs w:val="24"/>
        </w:rPr>
        <w:t>kependudukan</w:t>
      </w:r>
      <w:r w:rsidRPr="00265735">
        <w:rPr>
          <w:rFonts w:ascii="Times New Roman" w:hAnsi="Times New Roman"/>
          <w:i w:val="0"/>
          <w:spacing w:val="14"/>
          <w:sz w:val="24"/>
          <w:szCs w:val="24"/>
        </w:rPr>
        <w:t xml:space="preserve"> </w:t>
      </w:r>
      <w:r w:rsidRPr="00265735">
        <w:rPr>
          <w:rFonts w:ascii="Times New Roman" w:hAnsi="Times New Roman"/>
          <w:i w:val="0"/>
          <w:sz w:val="24"/>
          <w:szCs w:val="24"/>
        </w:rPr>
        <w:t>dan</w:t>
      </w:r>
      <w:r w:rsidRPr="00265735">
        <w:rPr>
          <w:rFonts w:ascii="Times New Roman" w:hAnsi="Times New Roman"/>
          <w:i w:val="0"/>
          <w:spacing w:val="-15"/>
          <w:sz w:val="24"/>
          <w:szCs w:val="24"/>
        </w:rPr>
        <w:t xml:space="preserve"> </w:t>
      </w:r>
      <w:r w:rsidRPr="00265735">
        <w:rPr>
          <w:rFonts w:ascii="Times New Roman" w:hAnsi="Times New Roman"/>
          <w:i w:val="0"/>
          <w:sz w:val="24"/>
          <w:szCs w:val="24"/>
        </w:rPr>
        <w:t>pencatatan</w:t>
      </w:r>
      <w:r w:rsidRPr="00265735">
        <w:rPr>
          <w:rFonts w:ascii="Times New Roman" w:hAnsi="Times New Roman"/>
          <w:i w:val="0"/>
          <w:spacing w:val="-15"/>
          <w:sz w:val="24"/>
          <w:szCs w:val="24"/>
        </w:rPr>
        <w:t xml:space="preserve"> </w:t>
      </w:r>
      <w:r w:rsidRPr="00265735">
        <w:rPr>
          <w:rFonts w:ascii="Times New Roman" w:hAnsi="Times New Roman"/>
          <w:i w:val="0"/>
          <w:sz w:val="24"/>
          <w:szCs w:val="24"/>
        </w:rPr>
        <w:t>sipil di</w:t>
      </w:r>
      <w:r w:rsidRPr="00265735">
        <w:rPr>
          <w:rFonts w:ascii="Times New Roman" w:hAnsi="Times New Roman"/>
          <w:i w:val="0"/>
          <w:spacing w:val="-5"/>
          <w:sz w:val="24"/>
          <w:szCs w:val="24"/>
        </w:rPr>
        <w:t xml:space="preserve"> </w:t>
      </w:r>
      <w:r w:rsidRPr="00265735">
        <w:rPr>
          <w:rFonts w:ascii="Times New Roman" w:hAnsi="Times New Roman"/>
          <w:i w:val="0"/>
          <w:sz w:val="24"/>
          <w:szCs w:val="24"/>
        </w:rPr>
        <w:t>K</w:t>
      </w:r>
      <w:r>
        <w:rPr>
          <w:rFonts w:ascii="Times New Roman" w:hAnsi="Times New Roman"/>
          <w:i w:val="0"/>
          <w:sz w:val="24"/>
          <w:szCs w:val="24"/>
        </w:rPr>
        <w:t xml:space="preserve">abupaten Sumedang </w:t>
      </w:r>
      <w:r w:rsidRPr="00265735">
        <w:rPr>
          <w:rFonts w:ascii="Times New Roman" w:hAnsi="Times New Roman"/>
          <w:i w:val="0"/>
          <w:sz w:val="24"/>
          <w:szCs w:val="24"/>
        </w:rPr>
        <w:t>adalah</w:t>
      </w:r>
      <w:r w:rsidRPr="00265735">
        <w:rPr>
          <w:rFonts w:ascii="Times New Roman" w:hAnsi="Times New Roman"/>
          <w:i w:val="0"/>
          <w:spacing w:val="-15"/>
          <w:sz w:val="24"/>
          <w:szCs w:val="24"/>
        </w:rPr>
        <w:t xml:space="preserve"> </w:t>
      </w:r>
      <w:r w:rsidRPr="00265735">
        <w:rPr>
          <w:rFonts w:ascii="Times New Roman" w:hAnsi="Times New Roman"/>
          <w:i w:val="0"/>
          <w:sz w:val="24"/>
          <w:szCs w:val="24"/>
        </w:rPr>
        <w:t>belum terpenuhinya standar pelayanan minimal bagi masyarakat. Sedangkan permasalahan umumnya berkaitan dengan</w:t>
      </w:r>
      <w:r w:rsidRPr="00265735">
        <w:rPr>
          <w:rFonts w:ascii="Times New Roman" w:hAnsi="Times New Roman"/>
          <w:i w:val="0"/>
          <w:spacing w:val="-7"/>
          <w:sz w:val="24"/>
          <w:szCs w:val="24"/>
        </w:rPr>
        <w:t xml:space="preserve"> </w:t>
      </w:r>
      <w:r w:rsidRPr="00265735">
        <w:rPr>
          <w:rFonts w:ascii="Times New Roman" w:hAnsi="Times New Roman"/>
          <w:i w:val="0"/>
          <w:sz w:val="24"/>
          <w:szCs w:val="24"/>
        </w:rPr>
        <w:t>waktu</w:t>
      </w:r>
      <w:r w:rsidRPr="00265735">
        <w:rPr>
          <w:rFonts w:ascii="Times New Roman" w:hAnsi="Times New Roman"/>
          <w:i w:val="0"/>
          <w:spacing w:val="-7"/>
          <w:sz w:val="24"/>
          <w:szCs w:val="24"/>
        </w:rPr>
        <w:t xml:space="preserve"> </w:t>
      </w:r>
      <w:r w:rsidRPr="00265735">
        <w:rPr>
          <w:rFonts w:ascii="Times New Roman" w:hAnsi="Times New Roman"/>
          <w:i w:val="0"/>
          <w:sz w:val="24"/>
          <w:szCs w:val="24"/>
        </w:rPr>
        <w:t>layanan, kurangnya</w:t>
      </w:r>
      <w:r w:rsidRPr="00265735">
        <w:rPr>
          <w:rFonts w:ascii="Times New Roman" w:hAnsi="Times New Roman"/>
          <w:i w:val="0"/>
          <w:spacing w:val="27"/>
          <w:sz w:val="24"/>
          <w:szCs w:val="24"/>
        </w:rPr>
        <w:t xml:space="preserve"> </w:t>
      </w:r>
      <w:r w:rsidRPr="00265735">
        <w:rPr>
          <w:rFonts w:ascii="Times New Roman" w:hAnsi="Times New Roman"/>
          <w:i w:val="0"/>
          <w:sz w:val="24"/>
          <w:szCs w:val="24"/>
        </w:rPr>
        <w:t>informasi yang jelas, dan</w:t>
      </w:r>
      <w:r w:rsidRPr="00265735">
        <w:rPr>
          <w:rFonts w:ascii="Times New Roman" w:hAnsi="Times New Roman"/>
          <w:i w:val="0"/>
          <w:spacing w:val="-7"/>
          <w:sz w:val="24"/>
          <w:szCs w:val="24"/>
        </w:rPr>
        <w:t xml:space="preserve"> </w:t>
      </w:r>
      <w:r w:rsidRPr="00265735">
        <w:rPr>
          <w:rFonts w:ascii="Times New Roman" w:hAnsi="Times New Roman"/>
          <w:i w:val="0"/>
          <w:sz w:val="24"/>
          <w:szCs w:val="24"/>
        </w:rPr>
        <w:t>masalah</w:t>
      </w:r>
      <w:r w:rsidRPr="00265735">
        <w:rPr>
          <w:rFonts w:ascii="Times New Roman" w:hAnsi="Times New Roman"/>
          <w:i w:val="0"/>
          <w:spacing w:val="-7"/>
          <w:sz w:val="24"/>
          <w:szCs w:val="24"/>
        </w:rPr>
        <w:t xml:space="preserve"> </w:t>
      </w:r>
      <w:r w:rsidRPr="00265735">
        <w:rPr>
          <w:rFonts w:ascii="Times New Roman" w:hAnsi="Times New Roman"/>
          <w:i w:val="0"/>
          <w:sz w:val="24"/>
          <w:szCs w:val="24"/>
        </w:rPr>
        <w:t>pelayanan lainnya yang</w:t>
      </w:r>
      <w:r w:rsidRPr="00265735">
        <w:rPr>
          <w:rFonts w:ascii="Times New Roman" w:hAnsi="Times New Roman"/>
          <w:i w:val="0"/>
          <w:spacing w:val="-14"/>
          <w:sz w:val="24"/>
          <w:szCs w:val="24"/>
        </w:rPr>
        <w:t xml:space="preserve"> </w:t>
      </w:r>
      <w:r w:rsidRPr="00265735">
        <w:rPr>
          <w:rFonts w:ascii="Times New Roman" w:hAnsi="Times New Roman"/>
          <w:i w:val="0"/>
          <w:sz w:val="24"/>
          <w:szCs w:val="24"/>
        </w:rPr>
        <w:t>masih sering terjadi. Meskipun ada</w:t>
      </w:r>
      <w:r w:rsidRPr="00265735">
        <w:rPr>
          <w:rFonts w:ascii="Times New Roman" w:hAnsi="Times New Roman"/>
          <w:i w:val="0"/>
          <w:spacing w:val="-10"/>
          <w:sz w:val="24"/>
          <w:szCs w:val="24"/>
        </w:rPr>
        <w:t xml:space="preserve"> </w:t>
      </w:r>
      <w:r w:rsidRPr="00265735">
        <w:rPr>
          <w:rFonts w:ascii="Times New Roman" w:hAnsi="Times New Roman"/>
          <w:i w:val="0"/>
          <w:sz w:val="24"/>
          <w:szCs w:val="24"/>
        </w:rPr>
        <w:t>upaya digitalisasi</w:t>
      </w:r>
      <w:r w:rsidRPr="00265735">
        <w:rPr>
          <w:rFonts w:ascii="Times New Roman" w:hAnsi="Times New Roman"/>
          <w:i w:val="0"/>
          <w:spacing w:val="40"/>
          <w:sz w:val="24"/>
          <w:szCs w:val="24"/>
        </w:rPr>
        <w:t xml:space="preserve"> </w:t>
      </w:r>
      <w:r w:rsidRPr="00265735">
        <w:rPr>
          <w:rFonts w:ascii="Times New Roman" w:hAnsi="Times New Roman"/>
          <w:i w:val="0"/>
          <w:sz w:val="24"/>
          <w:szCs w:val="24"/>
        </w:rPr>
        <w:t>dan</w:t>
      </w:r>
      <w:r w:rsidRPr="00265735">
        <w:rPr>
          <w:rFonts w:ascii="Times New Roman" w:hAnsi="Times New Roman"/>
          <w:i w:val="0"/>
          <w:spacing w:val="-15"/>
          <w:sz w:val="24"/>
          <w:szCs w:val="24"/>
        </w:rPr>
        <w:t xml:space="preserve"> </w:t>
      </w:r>
      <w:r w:rsidRPr="00265735">
        <w:rPr>
          <w:rFonts w:ascii="Times New Roman" w:hAnsi="Times New Roman"/>
          <w:i w:val="0"/>
          <w:sz w:val="24"/>
          <w:szCs w:val="24"/>
        </w:rPr>
        <w:t>inovasi seperti</w:t>
      </w:r>
      <w:r w:rsidRPr="00265735">
        <w:rPr>
          <w:rFonts w:ascii="Times New Roman" w:hAnsi="Times New Roman"/>
          <w:i w:val="0"/>
          <w:spacing w:val="-15"/>
          <w:sz w:val="24"/>
          <w:szCs w:val="24"/>
        </w:rPr>
        <w:t xml:space="preserve"> </w:t>
      </w:r>
      <w:r w:rsidRPr="00265735">
        <w:rPr>
          <w:rFonts w:ascii="Times New Roman" w:hAnsi="Times New Roman"/>
          <w:i w:val="0"/>
          <w:sz w:val="24"/>
          <w:szCs w:val="24"/>
        </w:rPr>
        <w:t>layanan konsultasi melalui WhatsApp, isu-isu seperti jadwal waktu pengambilan dokumen dan kelengkapan administrasi sering kali masih menjadi kendala. Harapan masyarakat, adanya peningkatan dan kelancaran</w:t>
      </w:r>
      <w:r w:rsidRPr="00265735">
        <w:rPr>
          <w:rFonts w:ascii="Times New Roman" w:hAnsi="Times New Roman"/>
          <w:i w:val="0"/>
          <w:spacing w:val="-15"/>
          <w:sz w:val="24"/>
          <w:szCs w:val="24"/>
        </w:rPr>
        <w:t xml:space="preserve"> </w:t>
      </w:r>
      <w:r w:rsidRPr="00265735">
        <w:rPr>
          <w:rFonts w:ascii="Times New Roman" w:hAnsi="Times New Roman"/>
          <w:i w:val="0"/>
          <w:sz w:val="24"/>
          <w:szCs w:val="24"/>
        </w:rPr>
        <w:t>layanan</w:t>
      </w:r>
      <w:r w:rsidRPr="00265735">
        <w:rPr>
          <w:rFonts w:ascii="Times New Roman" w:hAnsi="Times New Roman"/>
          <w:i w:val="0"/>
          <w:spacing w:val="-4"/>
          <w:sz w:val="24"/>
          <w:szCs w:val="24"/>
        </w:rPr>
        <w:t xml:space="preserve"> </w:t>
      </w:r>
      <w:r w:rsidRPr="00265735">
        <w:rPr>
          <w:rFonts w:ascii="Times New Roman" w:hAnsi="Times New Roman"/>
          <w:i w:val="0"/>
          <w:sz w:val="24"/>
          <w:szCs w:val="24"/>
        </w:rPr>
        <w:t>pencatatan</w:t>
      </w:r>
      <w:r w:rsidRPr="00265735">
        <w:rPr>
          <w:rFonts w:ascii="Times New Roman" w:hAnsi="Times New Roman"/>
          <w:i w:val="0"/>
          <w:spacing w:val="-15"/>
          <w:sz w:val="24"/>
          <w:szCs w:val="24"/>
        </w:rPr>
        <w:t xml:space="preserve"> </w:t>
      </w:r>
      <w:r w:rsidRPr="00265735">
        <w:rPr>
          <w:rFonts w:ascii="Times New Roman" w:hAnsi="Times New Roman"/>
          <w:i w:val="0"/>
          <w:sz w:val="24"/>
          <w:szCs w:val="24"/>
        </w:rPr>
        <w:t>sipil, baik melalui sistem digital maupun layanan tatap</w:t>
      </w:r>
      <w:r w:rsidRPr="00265735">
        <w:rPr>
          <w:rFonts w:ascii="Times New Roman" w:hAnsi="Times New Roman"/>
          <w:i w:val="0"/>
          <w:spacing w:val="-15"/>
          <w:sz w:val="24"/>
          <w:szCs w:val="24"/>
        </w:rPr>
        <w:t xml:space="preserve"> </w:t>
      </w:r>
      <w:r w:rsidRPr="00265735">
        <w:rPr>
          <w:rFonts w:ascii="Times New Roman" w:hAnsi="Times New Roman"/>
          <w:i w:val="0"/>
          <w:sz w:val="24"/>
          <w:szCs w:val="24"/>
        </w:rPr>
        <w:t xml:space="preserve">muka yang </w:t>
      </w:r>
      <w:r w:rsidRPr="00265735">
        <w:rPr>
          <w:rFonts w:ascii="Times New Roman" w:hAnsi="Times New Roman"/>
          <w:i w:val="0"/>
          <w:spacing w:val="-2"/>
          <w:sz w:val="24"/>
          <w:szCs w:val="24"/>
        </w:rPr>
        <w:t>efisien.</w:t>
      </w:r>
    </w:p>
    <w:p w14:paraId="243F80DB" w14:textId="77777777" w:rsidR="004E200B" w:rsidRPr="00265735" w:rsidRDefault="004E200B" w:rsidP="00933C7C">
      <w:pPr>
        <w:pStyle w:val="Heading3"/>
        <w:numPr>
          <w:ilvl w:val="3"/>
          <w:numId w:val="49"/>
        </w:numPr>
        <w:tabs>
          <w:tab w:val="num" w:pos="360"/>
          <w:tab w:val="left" w:pos="1953"/>
        </w:tabs>
        <w:spacing w:before="214" w:line="362" w:lineRule="auto"/>
        <w:ind w:left="1047" w:firstLine="0"/>
        <w:rPr>
          <w:rFonts w:ascii="Times New Roman" w:hAnsi="Times New Roman" w:cs="Times New Roman"/>
        </w:rPr>
      </w:pPr>
      <w:r w:rsidRPr="00265735">
        <w:rPr>
          <w:rFonts w:ascii="Times New Roman" w:hAnsi="Times New Roman" w:cs="Times New Roman"/>
        </w:rPr>
        <w:t>Cakupan</w:t>
      </w:r>
      <w:r w:rsidRPr="00265735">
        <w:rPr>
          <w:rFonts w:ascii="Times New Roman" w:hAnsi="Times New Roman" w:cs="Times New Roman"/>
          <w:spacing w:val="-18"/>
        </w:rPr>
        <w:t xml:space="preserve"> </w:t>
      </w:r>
      <w:r w:rsidRPr="00265735">
        <w:rPr>
          <w:rFonts w:ascii="Times New Roman" w:hAnsi="Times New Roman" w:cs="Times New Roman"/>
        </w:rPr>
        <w:t>Kepemilikan</w:t>
      </w:r>
      <w:r w:rsidRPr="00265735">
        <w:rPr>
          <w:rFonts w:ascii="Times New Roman" w:hAnsi="Times New Roman" w:cs="Times New Roman"/>
          <w:spacing w:val="-18"/>
        </w:rPr>
        <w:t xml:space="preserve"> </w:t>
      </w:r>
      <w:r w:rsidRPr="00265735">
        <w:rPr>
          <w:rFonts w:ascii="Times New Roman" w:hAnsi="Times New Roman" w:cs="Times New Roman"/>
        </w:rPr>
        <w:t>Akta</w:t>
      </w:r>
      <w:r w:rsidRPr="00265735">
        <w:rPr>
          <w:rFonts w:ascii="Times New Roman" w:hAnsi="Times New Roman" w:cs="Times New Roman"/>
          <w:spacing w:val="-20"/>
        </w:rPr>
        <w:t xml:space="preserve"> </w:t>
      </w:r>
      <w:r w:rsidRPr="00265735">
        <w:rPr>
          <w:rFonts w:ascii="Times New Roman" w:hAnsi="Times New Roman" w:cs="Times New Roman"/>
        </w:rPr>
        <w:t>Kelahiran</w:t>
      </w:r>
      <w:r w:rsidRPr="00265735">
        <w:rPr>
          <w:rFonts w:ascii="Times New Roman" w:hAnsi="Times New Roman" w:cs="Times New Roman"/>
          <w:spacing w:val="-14"/>
        </w:rPr>
        <w:t xml:space="preserve"> </w:t>
      </w:r>
      <w:r w:rsidRPr="00265735">
        <w:rPr>
          <w:rFonts w:ascii="Times New Roman" w:hAnsi="Times New Roman" w:cs="Times New Roman"/>
        </w:rPr>
        <w:t>Balita Isu Strategis:</w:t>
      </w:r>
    </w:p>
    <w:p w14:paraId="333F287A" w14:textId="77777777" w:rsidR="004E200B" w:rsidRPr="00265735" w:rsidRDefault="004E200B" w:rsidP="00933C7C">
      <w:pPr>
        <w:pStyle w:val="ListParagraph"/>
        <w:widowControl w:val="0"/>
        <w:numPr>
          <w:ilvl w:val="4"/>
          <w:numId w:val="49"/>
        </w:numPr>
        <w:tabs>
          <w:tab w:val="left" w:pos="1450"/>
        </w:tabs>
        <w:autoSpaceDE w:val="0"/>
        <w:autoSpaceDN w:val="0"/>
        <w:spacing w:before="32" w:line="362" w:lineRule="auto"/>
        <w:ind w:left="1047" w:firstLine="0"/>
        <w:contextualSpacing w:val="0"/>
        <w:rPr>
          <w:rFonts w:ascii="Times New Roman" w:hAnsi="Times New Roman"/>
          <w:sz w:val="24"/>
          <w:szCs w:val="24"/>
        </w:rPr>
      </w:pPr>
      <w:r w:rsidRPr="00265735">
        <w:rPr>
          <w:rFonts w:ascii="Times New Roman" w:hAnsi="Times New Roman"/>
          <w:sz w:val="24"/>
          <w:szCs w:val="24"/>
        </w:rPr>
        <w:t>Sebagian</w:t>
      </w:r>
      <w:r w:rsidRPr="00265735">
        <w:rPr>
          <w:rFonts w:ascii="Times New Roman" w:hAnsi="Times New Roman"/>
          <w:spacing w:val="23"/>
          <w:sz w:val="24"/>
          <w:szCs w:val="24"/>
        </w:rPr>
        <w:t xml:space="preserve"> </w:t>
      </w:r>
      <w:r w:rsidRPr="00265735">
        <w:rPr>
          <w:rFonts w:ascii="Times New Roman" w:hAnsi="Times New Roman"/>
          <w:sz w:val="24"/>
          <w:szCs w:val="24"/>
        </w:rPr>
        <w:t>masyarakat</w:t>
      </w:r>
      <w:r w:rsidRPr="00265735">
        <w:rPr>
          <w:rFonts w:ascii="Times New Roman" w:hAnsi="Times New Roman"/>
          <w:spacing w:val="15"/>
          <w:sz w:val="24"/>
          <w:szCs w:val="24"/>
        </w:rPr>
        <w:t xml:space="preserve"> </w:t>
      </w:r>
      <w:r w:rsidRPr="00265735">
        <w:rPr>
          <w:rFonts w:ascii="Times New Roman" w:hAnsi="Times New Roman"/>
          <w:sz w:val="24"/>
          <w:szCs w:val="24"/>
        </w:rPr>
        <w:t>masih</w:t>
      </w:r>
      <w:r w:rsidRPr="00265735">
        <w:rPr>
          <w:rFonts w:ascii="Times New Roman" w:hAnsi="Times New Roman"/>
          <w:spacing w:val="23"/>
          <w:sz w:val="24"/>
          <w:szCs w:val="24"/>
        </w:rPr>
        <w:t xml:space="preserve"> </w:t>
      </w:r>
      <w:r w:rsidRPr="00265735">
        <w:rPr>
          <w:rFonts w:ascii="Times New Roman" w:hAnsi="Times New Roman"/>
          <w:sz w:val="24"/>
          <w:szCs w:val="24"/>
        </w:rPr>
        <w:t>enggan untuk</w:t>
      </w:r>
      <w:r w:rsidRPr="00265735">
        <w:rPr>
          <w:rFonts w:ascii="Times New Roman" w:hAnsi="Times New Roman"/>
          <w:spacing w:val="23"/>
          <w:sz w:val="24"/>
          <w:szCs w:val="24"/>
        </w:rPr>
        <w:t xml:space="preserve"> </w:t>
      </w:r>
      <w:r w:rsidRPr="00265735">
        <w:rPr>
          <w:rFonts w:ascii="Times New Roman" w:hAnsi="Times New Roman"/>
          <w:sz w:val="24"/>
          <w:szCs w:val="24"/>
        </w:rPr>
        <w:t>secara</w:t>
      </w:r>
      <w:r w:rsidRPr="00265735">
        <w:rPr>
          <w:rFonts w:ascii="Times New Roman" w:hAnsi="Times New Roman"/>
          <w:spacing w:val="-4"/>
          <w:sz w:val="24"/>
          <w:szCs w:val="24"/>
        </w:rPr>
        <w:t xml:space="preserve"> </w:t>
      </w:r>
      <w:r w:rsidRPr="00265735">
        <w:rPr>
          <w:rFonts w:ascii="Times New Roman" w:hAnsi="Times New Roman"/>
          <w:sz w:val="24"/>
          <w:szCs w:val="24"/>
        </w:rPr>
        <w:t>aktif</w:t>
      </w:r>
      <w:r w:rsidRPr="00265735">
        <w:rPr>
          <w:rFonts w:ascii="Times New Roman" w:hAnsi="Times New Roman"/>
          <w:spacing w:val="30"/>
          <w:sz w:val="24"/>
          <w:szCs w:val="24"/>
        </w:rPr>
        <w:t xml:space="preserve"> </w:t>
      </w:r>
      <w:r w:rsidRPr="00265735">
        <w:rPr>
          <w:rFonts w:ascii="Times New Roman" w:hAnsi="Times New Roman"/>
          <w:sz w:val="24"/>
          <w:szCs w:val="24"/>
        </w:rPr>
        <w:t>mencatatkan</w:t>
      </w:r>
      <w:r w:rsidRPr="00265735">
        <w:rPr>
          <w:rFonts w:ascii="Times New Roman" w:hAnsi="Times New Roman"/>
          <w:spacing w:val="-3"/>
          <w:sz w:val="24"/>
          <w:szCs w:val="24"/>
        </w:rPr>
        <w:t xml:space="preserve"> </w:t>
      </w:r>
      <w:r w:rsidRPr="00265735">
        <w:rPr>
          <w:rFonts w:ascii="Times New Roman" w:hAnsi="Times New Roman"/>
          <w:sz w:val="24"/>
          <w:szCs w:val="24"/>
        </w:rPr>
        <w:t>dan mengurus</w:t>
      </w:r>
      <w:r w:rsidRPr="00265735">
        <w:rPr>
          <w:rFonts w:ascii="Times New Roman" w:hAnsi="Times New Roman"/>
          <w:spacing w:val="40"/>
          <w:sz w:val="24"/>
          <w:szCs w:val="24"/>
        </w:rPr>
        <w:t xml:space="preserve"> </w:t>
      </w:r>
      <w:r w:rsidRPr="00265735">
        <w:rPr>
          <w:rFonts w:ascii="Times New Roman" w:hAnsi="Times New Roman"/>
          <w:sz w:val="24"/>
          <w:szCs w:val="24"/>
        </w:rPr>
        <w:t>dokumen pencatatan</w:t>
      </w:r>
      <w:r w:rsidRPr="00265735">
        <w:rPr>
          <w:rFonts w:ascii="Times New Roman" w:hAnsi="Times New Roman"/>
          <w:spacing w:val="-5"/>
          <w:sz w:val="24"/>
          <w:szCs w:val="24"/>
        </w:rPr>
        <w:t xml:space="preserve"> </w:t>
      </w:r>
      <w:r w:rsidRPr="00265735">
        <w:rPr>
          <w:rFonts w:ascii="Times New Roman" w:hAnsi="Times New Roman"/>
          <w:sz w:val="24"/>
          <w:szCs w:val="24"/>
        </w:rPr>
        <w:t>sipil</w:t>
      </w:r>
      <w:r w:rsidRPr="00265735">
        <w:rPr>
          <w:rFonts w:ascii="Times New Roman" w:hAnsi="Times New Roman"/>
          <w:spacing w:val="34"/>
          <w:sz w:val="24"/>
          <w:szCs w:val="24"/>
        </w:rPr>
        <w:t xml:space="preserve"> </w:t>
      </w:r>
      <w:r w:rsidRPr="00265735">
        <w:rPr>
          <w:rFonts w:ascii="Times New Roman" w:hAnsi="Times New Roman"/>
          <w:sz w:val="24"/>
          <w:szCs w:val="24"/>
        </w:rPr>
        <w:t>ke kantor pelayanan</w:t>
      </w:r>
      <w:r w:rsidRPr="00265735">
        <w:rPr>
          <w:rFonts w:ascii="Times New Roman" w:hAnsi="Times New Roman"/>
          <w:spacing w:val="28"/>
          <w:sz w:val="24"/>
          <w:szCs w:val="24"/>
        </w:rPr>
        <w:t xml:space="preserve"> </w:t>
      </w:r>
      <w:r w:rsidRPr="00265735">
        <w:rPr>
          <w:rFonts w:ascii="Times New Roman" w:hAnsi="Times New Roman"/>
          <w:sz w:val="24"/>
          <w:szCs w:val="24"/>
        </w:rPr>
        <w:t>pencatatan</w:t>
      </w:r>
      <w:r w:rsidRPr="00265735">
        <w:rPr>
          <w:rFonts w:ascii="Times New Roman" w:hAnsi="Times New Roman"/>
          <w:spacing w:val="-5"/>
          <w:sz w:val="24"/>
          <w:szCs w:val="24"/>
        </w:rPr>
        <w:t xml:space="preserve"> </w:t>
      </w:r>
      <w:r w:rsidRPr="00265735">
        <w:rPr>
          <w:rFonts w:ascii="Times New Roman" w:hAnsi="Times New Roman"/>
          <w:sz w:val="24"/>
          <w:szCs w:val="24"/>
        </w:rPr>
        <w:t>sipil.</w:t>
      </w:r>
    </w:p>
    <w:p w14:paraId="19009EC6" w14:textId="77777777" w:rsidR="004E200B" w:rsidRPr="00265735" w:rsidRDefault="004E200B" w:rsidP="00933C7C">
      <w:pPr>
        <w:pStyle w:val="ListParagraph"/>
        <w:widowControl w:val="0"/>
        <w:numPr>
          <w:ilvl w:val="4"/>
          <w:numId w:val="49"/>
        </w:numPr>
        <w:tabs>
          <w:tab w:val="left" w:pos="1450"/>
        </w:tabs>
        <w:autoSpaceDE w:val="0"/>
        <w:autoSpaceDN w:val="0"/>
        <w:spacing w:before="47" w:line="362" w:lineRule="auto"/>
        <w:ind w:left="1047" w:firstLine="0"/>
        <w:contextualSpacing w:val="0"/>
        <w:rPr>
          <w:rFonts w:ascii="Times New Roman" w:hAnsi="Times New Roman"/>
          <w:sz w:val="24"/>
          <w:szCs w:val="24"/>
        </w:rPr>
      </w:pPr>
      <w:r w:rsidRPr="00265735">
        <w:rPr>
          <w:rFonts w:ascii="Times New Roman" w:hAnsi="Times New Roman"/>
          <w:sz w:val="24"/>
          <w:szCs w:val="24"/>
        </w:rPr>
        <w:t>Kurangnya</w:t>
      </w:r>
      <w:r w:rsidRPr="00265735">
        <w:rPr>
          <w:rFonts w:ascii="Times New Roman" w:hAnsi="Times New Roman"/>
          <w:spacing w:val="31"/>
          <w:sz w:val="24"/>
          <w:szCs w:val="24"/>
        </w:rPr>
        <w:t xml:space="preserve"> </w:t>
      </w:r>
      <w:r w:rsidRPr="00265735">
        <w:rPr>
          <w:rFonts w:ascii="Times New Roman" w:hAnsi="Times New Roman"/>
          <w:sz w:val="24"/>
          <w:szCs w:val="24"/>
        </w:rPr>
        <w:t>kesadaran masyarakat akan pentingnya</w:t>
      </w:r>
      <w:r w:rsidRPr="00265735">
        <w:rPr>
          <w:rFonts w:ascii="Times New Roman" w:hAnsi="Times New Roman"/>
          <w:spacing w:val="68"/>
          <w:sz w:val="24"/>
          <w:szCs w:val="24"/>
        </w:rPr>
        <w:t xml:space="preserve"> </w:t>
      </w:r>
      <w:r w:rsidRPr="00265735">
        <w:rPr>
          <w:rFonts w:ascii="Times New Roman" w:hAnsi="Times New Roman"/>
          <w:sz w:val="24"/>
          <w:szCs w:val="24"/>
        </w:rPr>
        <w:t>akta kelahiran</w:t>
      </w:r>
      <w:r w:rsidRPr="00265735">
        <w:rPr>
          <w:rFonts w:ascii="Times New Roman" w:hAnsi="Times New Roman"/>
          <w:spacing w:val="32"/>
          <w:sz w:val="24"/>
          <w:szCs w:val="24"/>
        </w:rPr>
        <w:t xml:space="preserve"> </w:t>
      </w:r>
      <w:r w:rsidRPr="00265735">
        <w:rPr>
          <w:rFonts w:ascii="Times New Roman" w:hAnsi="Times New Roman"/>
          <w:sz w:val="24"/>
          <w:szCs w:val="24"/>
        </w:rPr>
        <w:t>untuk</w:t>
      </w:r>
      <w:r w:rsidRPr="00265735">
        <w:rPr>
          <w:rFonts w:ascii="Times New Roman" w:hAnsi="Times New Roman"/>
          <w:spacing w:val="32"/>
          <w:sz w:val="24"/>
          <w:szCs w:val="24"/>
        </w:rPr>
        <w:t xml:space="preserve"> </w:t>
      </w:r>
      <w:r w:rsidRPr="00265735">
        <w:rPr>
          <w:rFonts w:ascii="Times New Roman" w:hAnsi="Times New Roman"/>
          <w:sz w:val="24"/>
          <w:szCs w:val="24"/>
        </w:rPr>
        <w:t>berbagai</w:t>
      </w:r>
      <w:r w:rsidRPr="00265735">
        <w:rPr>
          <w:rFonts w:ascii="Times New Roman" w:hAnsi="Times New Roman"/>
          <w:spacing w:val="12"/>
          <w:sz w:val="24"/>
          <w:szCs w:val="24"/>
        </w:rPr>
        <w:t xml:space="preserve"> </w:t>
      </w:r>
      <w:r w:rsidRPr="00265735">
        <w:rPr>
          <w:rFonts w:ascii="Times New Roman" w:hAnsi="Times New Roman"/>
          <w:sz w:val="24"/>
          <w:szCs w:val="24"/>
        </w:rPr>
        <w:t>keperluan seperti</w:t>
      </w:r>
      <w:r w:rsidRPr="00265735">
        <w:rPr>
          <w:rFonts w:ascii="Times New Roman" w:hAnsi="Times New Roman"/>
          <w:spacing w:val="-4"/>
          <w:sz w:val="24"/>
          <w:szCs w:val="24"/>
        </w:rPr>
        <w:t xml:space="preserve"> </w:t>
      </w:r>
      <w:r w:rsidRPr="00265735">
        <w:rPr>
          <w:rFonts w:ascii="Times New Roman" w:hAnsi="Times New Roman"/>
          <w:sz w:val="24"/>
          <w:szCs w:val="24"/>
        </w:rPr>
        <w:t>pendaftaran</w:t>
      </w:r>
      <w:r w:rsidRPr="00265735">
        <w:rPr>
          <w:rFonts w:ascii="Times New Roman" w:hAnsi="Times New Roman"/>
          <w:spacing w:val="-9"/>
          <w:sz w:val="24"/>
          <w:szCs w:val="24"/>
        </w:rPr>
        <w:t xml:space="preserve"> </w:t>
      </w:r>
      <w:r w:rsidRPr="00265735">
        <w:rPr>
          <w:rFonts w:ascii="Times New Roman" w:hAnsi="Times New Roman"/>
          <w:sz w:val="24"/>
          <w:szCs w:val="24"/>
        </w:rPr>
        <w:t>sekolah,</w:t>
      </w:r>
      <w:r w:rsidRPr="00265735">
        <w:rPr>
          <w:rFonts w:ascii="Times New Roman" w:hAnsi="Times New Roman"/>
          <w:spacing w:val="33"/>
          <w:sz w:val="24"/>
          <w:szCs w:val="24"/>
        </w:rPr>
        <w:t xml:space="preserve"> </w:t>
      </w:r>
      <w:r w:rsidRPr="00265735">
        <w:rPr>
          <w:rFonts w:ascii="Times New Roman" w:hAnsi="Times New Roman"/>
          <w:sz w:val="24"/>
          <w:szCs w:val="24"/>
        </w:rPr>
        <w:t>pekerjaan, dan identifikasi</w:t>
      </w:r>
      <w:r w:rsidRPr="00265735">
        <w:rPr>
          <w:rFonts w:ascii="Times New Roman" w:hAnsi="Times New Roman"/>
          <w:spacing w:val="40"/>
          <w:sz w:val="24"/>
          <w:szCs w:val="24"/>
        </w:rPr>
        <w:t xml:space="preserve"> </w:t>
      </w:r>
      <w:r w:rsidRPr="00265735">
        <w:rPr>
          <w:rFonts w:ascii="Times New Roman" w:hAnsi="Times New Roman"/>
          <w:sz w:val="24"/>
          <w:szCs w:val="24"/>
        </w:rPr>
        <w:t>lainnya.</w:t>
      </w:r>
    </w:p>
    <w:p w14:paraId="47D7CC39" w14:textId="77777777" w:rsidR="004E200B" w:rsidRPr="00265735" w:rsidRDefault="004E200B" w:rsidP="00933C7C">
      <w:pPr>
        <w:pStyle w:val="ListParagraph"/>
        <w:widowControl w:val="0"/>
        <w:numPr>
          <w:ilvl w:val="4"/>
          <w:numId w:val="49"/>
        </w:numPr>
        <w:tabs>
          <w:tab w:val="left" w:pos="1450"/>
        </w:tabs>
        <w:autoSpaceDE w:val="0"/>
        <w:autoSpaceDN w:val="0"/>
        <w:spacing w:before="47" w:line="362" w:lineRule="auto"/>
        <w:ind w:left="1047" w:firstLine="0"/>
        <w:contextualSpacing w:val="0"/>
        <w:rPr>
          <w:rFonts w:ascii="Times New Roman" w:hAnsi="Times New Roman"/>
          <w:sz w:val="24"/>
          <w:szCs w:val="24"/>
        </w:rPr>
      </w:pPr>
      <w:r w:rsidRPr="00265735">
        <w:rPr>
          <w:rFonts w:ascii="Times New Roman" w:hAnsi="Times New Roman"/>
          <w:sz w:val="24"/>
          <w:szCs w:val="24"/>
        </w:rPr>
        <w:t>Kurangnya</w:t>
      </w:r>
      <w:r w:rsidRPr="00265735">
        <w:rPr>
          <w:rFonts w:ascii="Times New Roman" w:hAnsi="Times New Roman"/>
          <w:spacing w:val="80"/>
          <w:sz w:val="24"/>
          <w:szCs w:val="24"/>
        </w:rPr>
        <w:t xml:space="preserve"> </w:t>
      </w:r>
      <w:r w:rsidRPr="00265735">
        <w:rPr>
          <w:rFonts w:ascii="Times New Roman" w:hAnsi="Times New Roman"/>
          <w:sz w:val="24"/>
          <w:szCs w:val="24"/>
        </w:rPr>
        <w:t>persyaratan</w:t>
      </w:r>
      <w:r w:rsidRPr="00265735">
        <w:rPr>
          <w:rFonts w:ascii="Times New Roman" w:hAnsi="Times New Roman"/>
          <w:spacing w:val="40"/>
          <w:sz w:val="24"/>
          <w:szCs w:val="24"/>
        </w:rPr>
        <w:t xml:space="preserve"> </w:t>
      </w:r>
      <w:r w:rsidRPr="00265735">
        <w:rPr>
          <w:rFonts w:ascii="Times New Roman" w:hAnsi="Times New Roman"/>
          <w:sz w:val="24"/>
          <w:szCs w:val="24"/>
        </w:rPr>
        <w:t>dalam</w:t>
      </w:r>
      <w:r w:rsidRPr="00265735">
        <w:rPr>
          <w:rFonts w:ascii="Times New Roman" w:hAnsi="Times New Roman"/>
          <w:spacing w:val="80"/>
          <w:sz w:val="24"/>
          <w:szCs w:val="24"/>
        </w:rPr>
        <w:t xml:space="preserve"> </w:t>
      </w:r>
      <w:r w:rsidRPr="00265735">
        <w:rPr>
          <w:rFonts w:ascii="Times New Roman" w:hAnsi="Times New Roman"/>
          <w:sz w:val="24"/>
          <w:szCs w:val="24"/>
        </w:rPr>
        <w:t>pengurusan</w:t>
      </w:r>
      <w:r w:rsidRPr="00265735">
        <w:rPr>
          <w:rFonts w:ascii="Times New Roman" w:hAnsi="Times New Roman"/>
          <w:spacing w:val="80"/>
          <w:sz w:val="24"/>
          <w:szCs w:val="24"/>
        </w:rPr>
        <w:t xml:space="preserve"> </w:t>
      </w:r>
      <w:r w:rsidRPr="00265735">
        <w:rPr>
          <w:rFonts w:ascii="Times New Roman" w:hAnsi="Times New Roman"/>
          <w:sz w:val="24"/>
          <w:szCs w:val="24"/>
        </w:rPr>
        <w:t>dokumen</w:t>
      </w:r>
      <w:r w:rsidRPr="00265735">
        <w:rPr>
          <w:rFonts w:ascii="Times New Roman" w:hAnsi="Times New Roman"/>
          <w:spacing w:val="80"/>
          <w:sz w:val="24"/>
          <w:szCs w:val="24"/>
        </w:rPr>
        <w:t xml:space="preserve"> </w:t>
      </w:r>
      <w:r w:rsidRPr="00265735">
        <w:rPr>
          <w:rFonts w:ascii="Times New Roman" w:hAnsi="Times New Roman"/>
          <w:sz w:val="24"/>
          <w:szCs w:val="24"/>
        </w:rPr>
        <w:t>seperti</w:t>
      </w:r>
      <w:r w:rsidRPr="00265735">
        <w:rPr>
          <w:rFonts w:ascii="Times New Roman" w:hAnsi="Times New Roman"/>
          <w:spacing w:val="40"/>
          <w:sz w:val="24"/>
          <w:szCs w:val="24"/>
        </w:rPr>
        <w:t xml:space="preserve"> </w:t>
      </w:r>
      <w:r w:rsidRPr="00265735">
        <w:rPr>
          <w:rFonts w:ascii="Times New Roman" w:hAnsi="Times New Roman"/>
          <w:sz w:val="24"/>
          <w:szCs w:val="24"/>
        </w:rPr>
        <w:t>surat</w:t>
      </w:r>
      <w:r w:rsidRPr="00265735">
        <w:rPr>
          <w:rFonts w:ascii="Times New Roman" w:hAnsi="Times New Roman"/>
          <w:spacing w:val="40"/>
          <w:sz w:val="24"/>
          <w:szCs w:val="24"/>
        </w:rPr>
        <w:t xml:space="preserve"> </w:t>
      </w:r>
      <w:r w:rsidRPr="00265735">
        <w:rPr>
          <w:rFonts w:ascii="Times New Roman" w:hAnsi="Times New Roman"/>
          <w:sz w:val="24"/>
          <w:szCs w:val="24"/>
        </w:rPr>
        <w:t>keterangan</w:t>
      </w:r>
      <w:r w:rsidRPr="00265735">
        <w:rPr>
          <w:rFonts w:ascii="Times New Roman" w:hAnsi="Times New Roman"/>
          <w:spacing w:val="72"/>
          <w:sz w:val="24"/>
          <w:szCs w:val="24"/>
        </w:rPr>
        <w:t xml:space="preserve"> </w:t>
      </w:r>
      <w:r w:rsidRPr="00265735">
        <w:rPr>
          <w:rFonts w:ascii="Times New Roman" w:hAnsi="Times New Roman"/>
          <w:sz w:val="24"/>
          <w:szCs w:val="24"/>
        </w:rPr>
        <w:t>lahir</w:t>
      </w:r>
      <w:r w:rsidRPr="00265735">
        <w:rPr>
          <w:rFonts w:ascii="Times New Roman" w:hAnsi="Times New Roman"/>
          <w:spacing w:val="80"/>
          <w:sz w:val="24"/>
          <w:szCs w:val="24"/>
        </w:rPr>
        <w:t xml:space="preserve"> </w:t>
      </w:r>
      <w:r w:rsidRPr="00265735">
        <w:rPr>
          <w:rFonts w:ascii="Times New Roman" w:hAnsi="Times New Roman"/>
          <w:sz w:val="24"/>
          <w:szCs w:val="24"/>
        </w:rPr>
        <w:t>dari dokter/bidan,</w:t>
      </w:r>
      <w:r w:rsidRPr="00265735">
        <w:rPr>
          <w:rFonts w:ascii="Times New Roman" w:hAnsi="Times New Roman"/>
          <w:spacing w:val="14"/>
          <w:sz w:val="24"/>
          <w:szCs w:val="24"/>
        </w:rPr>
        <w:t xml:space="preserve"> </w:t>
      </w:r>
      <w:r w:rsidRPr="00265735">
        <w:rPr>
          <w:rFonts w:ascii="Times New Roman" w:hAnsi="Times New Roman"/>
          <w:sz w:val="24"/>
          <w:szCs w:val="24"/>
        </w:rPr>
        <w:t>terutama</w:t>
      </w:r>
      <w:r w:rsidRPr="00265735">
        <w:rPr>
          <w:rFonts w:ascii="Times New Roman" w:hAnsi="Times New Roman"/>
          <w:spacing w:val="-15"/>
          <w:sz w:val="24"/>
          <w:szCs w:val="24"/>
        </w:rPr>
        <w:t xml:space="preserve"> </w:t>
      </w:r>
      <w:r w:rsidRPr="00265735">
        <w:rPr>
          <w:rFonts w:ascii="Times New Roman" w:hAnsi="Times New Roman"/>
          <w:sz w:val="24"/>
          <w:szCs w:val="24"/>
        </w:rPr>
        <w:t>bagi</w:t>
      </w:r>
      <w:r w:rsidRPr="00265735">
        <w:rPr>
          <w:rFonts w:ascii="Times New Roman" w:hAnsi="Times New Roman"/>
          <w:spacing w:val="-15"/>
          <w:sz w:val="24"/>
          <w:szCs w:val="24"/>
        </w:rPr>
        <w:t xml:space="preserve"> </w:t>
      </w:r>
      <w:r w:rsidRPr="00265735">
        <w:rPr>
          <w:rFonts w:ascii="Times New Roman" w:hAnsi="Times New Roman"/>
          <w:sz w:val="24"/>
          <w:szCs w:val="24"/>
        </w:rPr>
        <w:t>bayi</w:t>
      </w:r>
      <w:r w:rsidRPr="00265735">
        <w:rPr>
          <w:rFonts w:ascii="Times New Roman" w:hAnsi="Times New Roman"/>
          <w:spacing w:val="-15"/>
          <w:sz w:val="24"/>
          <w:szCs w:val="24"/>
        </w:rPr>
        <w:t xml:space="preserve"> </w:t>
      </w:r>
      <w:r w:rsidRPr="00265735">
        <w:rPr>
          <w:rFonts w:ascii="Times New Roman" w:hAnsi="Times New Roman"/>
          <w:sz w:val="24"/>
          <w:szCs w:val="24"/>
        </w:rPr>
        <w:t>yang</w:t>
      </w:r>
      <w:r w:rsidRPr="00265735">
        <w:rPr>
          <w:rFonts w:ascii="Times New Roman" w:hAnsi="Times New Roman"/>
          <w:spacing w:val="-15"/>
          <w:sz w:val="24"/>
          <w:szCs w:val="24"/>
        </w:rPr>
        <w:t xml:space="preserve"> </w:t>
      </w:r>
      <w:r w:rsidRPr="00265735">
        <w:rPr>
          <w:rFonts w:ascii="Times New Roman" w:hAnsi="Times New Roman"/>
          <w:sz w:val="24"/>
          <w:szCs w:val="24"/>
        </w:rPr>
        <w:t>dilahirkan</w:t>
      </w:r>
      <w:r w:rsidRPr="00265735">
        <w:rPr>
          <w:rFonts w:ascii="Times New Roman" w:hAnsi="Times New Roman"/>
          <w:spacing w:val="18"/>
          <w:sz w:val="24"/>
          <w:szCs w:val="24"/>
        </w:rPr>
        <w:t xml:space="preserve"> </w:t>
      </w:r>
      <w:r w:rsidRPr="00265735">
        <w:rPr>
          <w:rFonts w:ascii="Times New Roman" w:hAnsi="Times New Roman"/>
          <w:sz w:val="24"/>
          <w:szCs w:val="24"/>
        </w:rPr>
        <w:t>di</w:t>
      </w:r>
      <w:r w:rsidRPr="00265735">
        <w:rPr>
          <w:rFonts w:ascii="Times New Roman" w:hAnsi="Times New Roman"/>
          <w:spacing w:val="-15"/>
          <w:sz w:val="24"/>
          <w:szCs w:val="24"/>
        </w:rPr>
        <w:t xml:space="preserve"> </w:t>
      </w:r>
      <w:r w:rsidRPr="00265735">
        <w:rPr>
          <w:rFonts w:ascii="Times New Roman" w:hAnsi="Times New Roman"/>
          <w:sz w:val="24"/>
          <w:szCs w:val="24"/>
        </w:rPr>
        <w:t>rumah</w:t>
      </w:r>
      <w:r w:rsidRPr="00265735">
        <w:rPr>
          <w:rFonts w:ascii="Times New Roman" w:hAnsi="Times New Roman"/>
          <w:spacing w:val="-14"/>
          <w:sz w:val="24"/>
          <w:szCs w:val="24"/>
        </w:rPr>
        <w:t xml:space="preserve"> </w:t>
      </w:r>
      <w:r w:rsidRPr="00265735">
        <w:rPr>
          <w:rFonts w:ascii="Times New Roman" w:hAnsi="Times New Roman"/>
          <w:sz w:val="24"/>
          <w:szCs w:val="24"/>
        </w:rPr>
        <w:t>dengan</w:t>
      </w:r>
      <w:r w:rsidRPr="00265735">
        <w:rPr>
          <w:rFonts w:ascii="Times New Roman" w:hAnsi="Times New Roman"/>
          <w:spacing w:val="-15"/>
          <w:sz w:val="24"/>
          <w:szCs w:val="24"/>
        </w:rPr>
        <w:t xml:space="preserve"> </w:t>
      </w:r>
      <w:r w:rsidRPr="00265735">
        <w:rPr>
          <w:rFonts w:ascii="Times New Roman" w:hAnsi="Times New Roman"/>
          <w:sz w:val="24"/>
          <w:szCs w:val="24"/>
        </w:rPr>
        <w:t>proses</w:t>
      </w:r>
      <w:r w:rsidRPr="00265735">
        <w:rPr>
          <w:rFonts w:ascii="Times New Roman" w:hAnsi="Times New Roman"/>
          <w:spacing w:val="-15"/>
          <w:sz w:val="24"/>
          <w:szCs w:val="24"/>
        </w:rPr>
        <w:t xml:space="preserve"> </w:t>
      </w:r>
      <w:r w:rsidRPr="00265735">
        <w:rPr>
          <w:rFonts w:ascii="Times New Roman" w:hAnsi="Times New Roman"/>
          <w:sz w:val="24"/>
          <w:szCs w:val="24"/>
        </w:rPr>
        <w:t>yang</w:t>
      </w:r>
      <w:r w:rsidRPr="00265735">
        <w:rPr>
          <w:rFonts w:ascii="Times New Roman" w:hAnsi="Times New Roman"/>
          <w:spacing w:val="-15"/>
          <w:sz w:val="24"/>
          <w:szCs w:val="24"/>
        </w:rPr>
        <w:t xml:space="preserve"> </w:t>
      </w:r>
      <w:r w:rsidRPr="00265735">
        <w:rPr>
          <w:rFonts w:ascii="Times New Roman" w:hAnsi="Times New Roman"/>
          <w:sz w:val="24"/>
          <w:szCs w:val="24"/>
        </w:rPr>
        <w:t>kurang</w:t>
      </w:r>
      <w:r w:rsidRPr="00265735">
        <w:rPr>
          <w:rFonts w:ascii="Times New Roman" w:hAnsi="Times New Roman"/>
          <w:spacing w:val="-14"/>
          <w:sz w:val="24"/>
          <w:szCs w:val="24"/>
        </w:rPr>
        <w:t xml:space="preserve"> </w:t>
      </w:r>
      <w:r w:rsidRPr="00265735">
        <w:rPr>
          <w:rFonts w:ascii="Times New Roman" w:hAnsi="Times New Roman"/>
          <w:sz w:val="24"/>
          <w:szCs w:val="24"/>
        </w:rPr>
        <w:t>terorganisir.</w:t>
      </w:r>
    </w:p>
    <w:p w14:paraId="3CC28CAF" w14:textId="77777777" w:rsidR="004E200B" w:rsidRPr="00265735" w:rsidRDefault="004E200B" w:rsidP="00933C7C">
      <w:pPr>
        <w:pStyle w:val="ListParagraph"/>
        <w:widowControl w:val="0"/>
        <w:numPr>
          <w:ilvl w:val="4"/>
          <w:numId w:val="49"/>
        </w:numPr>
        <w:tabs>
          <w:tab w:val="left" w:pos="1450"/>
        </w:tabs>
        <w:autoSpaceDE w:val="0"/>
        <w:autoSpaceDN w:val="0"/>
        <w:spacing w:before="32"/>
        <w:ind w:left="1047" w:hanging="369"/>
        <w:contextualSpacing w:val="0"/>
        <w:rPr>
          <w:rFonts w:ascii="Times New Roman" w:hAnsi="Times New Roman"/>
          <w:sz w:val="24"/>
          <w:szCs w:val="24"/>
        </w:rPr>
      </w:pPr>
      <w:r w:rsidRPr="00265735">
        <w:rPr>
          <w:rFonts w:ascii="Times New Roman" w:hAnsi="Times New Roman"/>
          <w:sz w:val="24"/>
          <w:szCs w:val="24"/>
        </w:rPr>
        <w:t>Akses</w:t>
      </w:r>
      <w:r w:rsidRPr="00265735">
        <w:rPr>
          <w:rFonts w:ascii="Times New Roman" w:hAnsi="Times New Roman"/>
          <w:spacing w:val="-17"/>
          <w:sz w:val="24"/>
          <w:szCs w:val="24"/>
        </w:rPr>
        <w:t xml:space="preserve"> </w:t>
      </w:r>
      <w:r w:rsidRPr="00265735">
        <w:rPr>
          <w:rFonts w:ascii="Times New Roman" w:hAnsi="Times New Roman"/>
          <w:sz w:val="24"/>
          <w:szCs w:val="24"/>
        </w:rPr>
        <w:t>dan</w:t>
      </w:r>
      <w:r w:rsidRPr="00265735">
        <w:rPr>
          <w:rFonts w:ascii="Times New Roman" w:hAnsi="Times New Roman"/>
          <w:spacing w:val="-15"/>
          <w:sz w:val="24"/>
          <w:szCs w:val="24"/>
        </w:rPr>
        <w:t xml:space="preserve"> </w:t>
      </w:r>
      <w:r w:rsidRPr="00265735">
        <w:rPr>
          <w:rFonts w:ascii="Times New Roman" w:hAnsi="Times New Roman"/>
          <w:sz w:val="24"/>
          <w:szCs w:val="24"/>
        </w:rPr>
        <w:t>sosialisasi</w:t>
      </w:r>
      <w:r w:rsidRPr="00265735">
        <w:rPr>
          <w:rFonts w:ascii="Times New Roman" w:hAnsi="Times New Roman"/>
          <w:spacing w:val="7"/>
          <w:sz w:val="24"/>
          <w:szCs w:val="24"/>
        </w:rPr>
        <w:t xml:space="preserve"> </w:t>
      </w:r>
      <w:r w:rsidRPr="00265735">
        <w:rPr>
          <w:rFonts w:ascii="Times New Roman" w:hAnsi="Times New Roman"/>
          <w:sz w:val="24"/>
          <w:szCs w:val="24"/>
        </w:rPr>
        <w:t>yang</w:t>
      </w:r>
      <w:r w:rsidRPr="00265735">
        <w:rPr>
          <w:rFonts w:ascii="Times New Roman" w:hAnsi="Times New Roman"/>
          <w:spacing w:val="-6"/>
          <w:sz w:val="24"/>
          <w:szCs w:val="24"/>
        </w:rPr>
        <w:t xml:space="preserve"> </w:t>
      </w:r>
      <w:r w:rsidRPr="00265735">
        <w:rPr>
          <w:rFonts w:ascii="Times New Roman" w:hAnsi="Times New Roman"/>
          <w:sz w:val="24"/>
          <w:szCs w:val="24"/>
        </w:rPr>
        <w:t>belum</w:t>
      </w:r>
      <w:r w:rsidRPr="00265735">
        <w:rPr>
          <w:rFonts w:ascii="Times New Roman" w:hAnsi="Times New Roman"/>
          <w:spacing w:val="16"/>
          <w:sz w:val="24"/>
          <w:szCs w:val="24"/>
        </w:rPr>
        <w:t xml:space="preserve"> </w:t>
      </w:r>
      <w:r w:rsidRPr="00265735">
        <w:rPr>
          <w:rFonts w:ascii="Times New Roman" w:hAnsi="Times New Roman"/>
          <w:sz w:val="24"/>
          <w:szCs w:val="24"/>
        </w:rPr>
        <w:t>merata</w:t>
      </w:r>
      <w:r w:rsidRPr="00265735">
        <w:rPr>
          <w:rFonts w:ascii="Times New Roman" w:hAnsi="Times New Roman"/>
          <w:spacing w:val="-8"/>
          <w:sz w:val="24"/>
          <w:szCs w:val="24"/>
        </w:rPr>
        <w:t xml:space="preserve"> </w:t>
      </w:r>
      <w:r w:rsidRPr="00265735">
        <w:rPr>
          <w:rFonts w:ascii="Times New Roman" w:hAnsi="Times New Roman"/>
          <w:sz w:val="24"/>
          <w:szCs w:val="24"/>
        </w:rPr>
        <w:t>dan</w:t>
      </w:r>
      <w:r w:rsidRPr="00265735">
        <w:rPr>
          <w:rFonts w:ascii="Times New Roman" w:hAnsi="Times New Roman"/>
          <w:spacing w:val="-15"/>
          <w:sz w:val="24"/>
          <w:szCs w:val="24"/>
        </w:rPr>
        <w:t xml:space="preserve"> </w:t>
      </w:r>
      <w:r w:rsidRPr="00265735">
        <w:rPr>
          <w:rFonts w:ascii="Times New Roman" w:hAnsi="Times New Roman"/>
          <w:sz w:val="24"/>
          <w:szCs w:val="24"/>
        </w:rPr>
        <w:t>menjangkau</w:t>
      </w:r>
      <w:r w:rsidRPr="00265735">
        <w:rPr>
          <w:rFonts w:ascii="Times New Roman" w:hAnsi="Times New Roman"/>
          <w:spacing w:val="17"/>
          <w:sz w:val="24"/>
          <w:szCs w:val="24"/>
        </w:rPr>
        <w:t xml:space="preserve"> </w:t>
      </w:r>
      <w:r w:rsidRPr="00265735">
        <w:rPr>
          <w:rFonts w:ascii="Times New Roman" w:hAnsi="Times New Roman"/>
          <w:sz w:val="24"/>
          <w:szCs w:val="24"/>
        </w:rPr>
        <w:t>semua</w:t>
      </w:r>
      <w:r w:rsidRPr="00265735">
        <w:rPr>
          <w:rFonts w:ascii="Times New Roman" w:hAnsi="Times New Roman"/>
          <w:spacing w:val="-8"/>
          <w:sz w:val="24"/>
          <w:szCs w:val="24"/>
        </w:rPr>
        <w:t xml:space="preserve"> </w:t>
      </w:r>
      <w:r w:rsidRPr="00265735">
        <w:rPr>
          <w:rFonts w:ascii="Times New Roman" w:hAnsi="Times New Roman"/>
          <w:sz w:val="24"/>
          <w:szCs w:val="24"/>
        </w:rPr>
        <w:t>lapisan</w:t>
      </w:r>
      <w:r w:rsidRPr="00265735">
        <w:rPr>
          <w:rFonts w:ascii="Times New Roman" w:hAnsi="Times New Roman"/>
          <w:spacing w:val="6"/>
          <w:sz w:val="24"/>
          <w:szCs w:val="24"/>
        </w:rPr>
        <w:t xml:space="preserve"> </w:t>
      </w:r>
      <w:r w:rsidRPr="00265735">
        <w:rPr>
          <w:rFonts w:ascii="Times New Roman" w:hAnsi="Times New Roman"/>
          <w:spacing w:val="-2"/>
          <w:sz w:val="24"/>
          <w:szCs w:val="24"/>
        </w:rPr>
        <w:t>masyarakat.</w:t>
      </w:r>
    </w:p>
    <w:p w14:paraId="0E9BF795" w14:textId="77777777" w:rsidR="004E200B" w:rsidRPr="00265735" w:rsidRDefault="004E200B" w:rsidP="004E200B">
      <w:pPr>
        <w:pStyle w:val="BodyText"/>
        <w:spacing w:before="104"/>
        <w:ind w:left="1047"/>
        <w:rPr>
          <w:rFonts w:ascii="Times New Roman" w:hAnsi="Times New Roman"/>
          <w:i w:val="0"/>
          <w:sz w:val="24"/>
          <w:szCs w:val="24"/>
        </w:rPr>
      </w:pPr>
    </w:p>
    <w:p w14:paraId="1075D916" w14:textId="77777777" w:rsidR="004E200B" w:rsidRDefault="004E200B" w:rsidP="004E200B">
      <w:pPr>
        <w:pStyle w:val="BodyText"/>
        <w:spacing w:line="362" w:lineRule="auto"/>
        <w:ind w:left="1047" w:firstLine="721"/>
        <w:jc w:val="both"/>
        <w:rPr>
          <w:rFonts w:ascii="Times New Roman" w:hAnsi="Times New Roman"/>
          <w:i w:val="0"/>
          <w:color w:val="000000"/>
          <w:sz w:val="24"/>
          <w:szCs w:val="24"/>
        </w:rPr>
      </w:pPr>
      <w:r w:rsidRPr="00265735">
        <w:rPr>
          <w:rFonts w:ascii="Times New Roman" w:hAnsi="Times New Roman"/>
          <w:i w:val="0"/>
          <w:sz w:val="24"/>
          <w:szCs w:val="24"/>
        </w:rPr>
        <w:t>Persentase</w:t>
      </w:r>
      <w:r w:rsidRPr="00265735">
        <w:rPr>
          <w:rFonts w:ascii="Times New Roman" w:hAnsi="Times New Roman"/>
          <w:i w:val="0"/>
          <w:spacing w:val="-15"/>
          <w:sz w:val="24"/>
          <w:szCs w:val="24"/>
        </w:rPr>
        <w:t xml:space="preserve"> </w:t>
      </w:r>
      <w:r w:rsidRPr="00265735">
        <w:rPr>
          <w:rFonts w:ascii="Times New Roman" w:hAnsi="Times New Roman"/>
          <w:i w:val="0"/>
          <w:sz w:val="24"/>
          <w:szCs w:val="24"/>
        </w:rPr>
        <w:t>kepemilikan</w:t>
      </w:r>
      <w:r w:rsidRPr="00265735">
        <w:rPr>
          <w:rFonts w:ascii="Times New Roman" w:hAnsi="Times New Roman"/>
          <w:i w:val="0"/>
          <w:spacing w:val="32"/>
          <w:sz w:val="24"/>
          <w:szCs w:val="24"/>
        </w:rPr>
        <w:t xml:space="preserve"> </w:t>
      </w:r>
      <w:r w:rsidRPr="00265735">
        <w:rPr>
          <w:rFonts w:ascii="Times New Roman" w:hAnsi="Times New Roman"/>
          <w:i w:val="0"/>
          <w:sz w:val="24"/>
          <w:szCs w:val="24"/>
        </w:rPr>
        <w:t>akta</w:t>
      </w:r>
      <w:r w:rsidRPr="00265735">
        <w:rPr>
          <w:rFonts w:ascii="Times New Roman" w:hAnsi="Times New Roman"/>
          <w:i w:val="0"/>
          <w:spacing w:val="-10"/>
          <w:sz w:val="24"/>
          <w:szCs w:val="24"/>
        </w:rPr>
        <w:t xml:space="preserve"> </w:t>
      </w:r>
      <w:r w:rsidRPr="00265735">
        <w:rPr>
          <w:rFonts w:ascii="Times New Roman" w:hAnsi="Times New Roman"/>
          <w:i w:val="0"/>
          <w:sz w:val="24"/>
          <w:szCs w:val="24"/>
        </w:rPr>
        <w:t>kelahiran balita di</w:t>
      </w:r>
      <w:r w:rsidRPr="00265735">
        <w:rPr>
          <w:rFonts w:ascii="Times New Roman" w:hAnsi="Times New Roman"/>
          <w:i w:val="0"/>
          <w:spacing w:val="-15"/>
          <w:sz w:val="24"/>
          <w:szCs w:val="24"/>
        </w:rPr>
        <w:t xml:space="preserve"> </w:t>
      </w:r>
      <w:r w:rsidRPr="00265735">
        <w:rPr>
          <w:rFonts w:ascii="Times New Roman" w:hAnsi="Times New Roman"/>
          <w:i w:val="0"/>
          <w:sz w:val="24"/>
          <w:szCs w:val="24"/>
        </w:rPr>
        <w:t>K</w:t>
      </w:r>
      <w:r>
        <w:rPr>
          <w:rFonts w:ascii="Times New Roman" w:hAnsi="Times New Roman"/>
          <w:i w:val="0"/>
          <w:sz w:val="24"/>
          <w:szCs w:val="24"/>
        </w:rPr>
        <w:t>abupaten Sumedang</w:t>
      </w:r>
      <w:r w:rsidRPr="00265735">
        <w:rPr>
          <w:rFonts w:ascii="Times New Roman" w:hAnsi="Times New Roman"/>
          <w:i w:val="0"/>
          <w:sz w:val="24"/>
          <w:szCs w:val="24"/>
        </w:rPr>
        <w:t xml:space="preserve"> pada</w:t>
      </w:r>
      <w:r w:rsidRPr="00265735">
        <w:rPr>
          <w:rFonts w:ascii="Times New Roman" w:hAnsi="Times New Roman"/>
          <w:i w:val="0"/>
          <w:spacing w:val="-10"/>
          <w:sz w:val="24"/>
          <w:szCs w:val="24"/>
        </w:rPr>
        <w:t xml:space="preserve"> </w:t>
      </w:r>
      <w:r w:rsidRPr="00265735">
        <w:rPr>
          <w:rFonts w:ascii="Times New Roman" w:hAnsi="Times New Roman"/>
          <w:i w:val="0"/>
          <w:sz w:val="24"/>
          <w:szCs w:val="24"/>
        </w:rPr>
        <w:t>tahun 2024 relatif tinggi yaitu mencapai</w:t>
      </w:r>
      <w:r>
        <w:rPr>
          <w:rFonts w:ascii="Times New Roman" w:hAnsi="Times New Roman"/>
          <w:i w:val="0"/>
          <w:sz w:val="24"/>
          <w:szCs w:val="24"/>
        </w:rPr>
        <w:t xml:space="preserve"> 96,17 </w:t>
      </w:r>
      <w:r w:rsidRPr="00265735">
        <w:rPr>
          <w:rFonts w:ascii="Times New Roman" w:hAnsi="Times New Roman"/>
          <w:i w:val="0"/>
          <w:color w:val="000000"/>
          <w:sz w:val="24"/>
          <w:szCs w:val="24"/>
          <w:shd w:val="clear" w:color="auto" w:fill="FFFFFF"/>
        </w:rPr>
        <w:t xml:space="preserve">persen, </w:t>
      </w:r>
      <w:r w:rsidRPr="00265735">
        <w:rPr>
          <w:rFonts w:ascii="Times New Roman" w:hAnsi="Times New Roman"/>
          <w:i w:val="0"/>
          <w:color w:val="000000"/>
          <w:sz w:val="24"/>
          <w:szCs w:val="24"/>
        </w:rPr>
        <w:t>lebih tinggi dibandingkan</w:t>
      </w:r>
      <w:r w:rsidRPr="00265735">
        <w:rPr>
          <w:rFonts w:ascii="Times New Roman" w:hAnsi="Times New Roman"/>
          <w:i w:val="0"/>
          <w:color w:val="000000"/>
          <w:spacing w:val="40"/>
          <w:sz w:val="24"/>
          <w:szCs w:val="24"/>
        </w:rPr>
        <w:t xml:space="preserve"> </w:t>
      </w:r>
      <w:r w:rsidRPr="00265735">
        <w:rPr>
          <w:rFonts w:ascii="Times New Roman" w:hAnsi="Times New Roman"/>
          <w:i w:val="0"/>
          <w:color w:val="000000"/>
          <w:sz w:val="24"/>
          <w:szCs w:val="24"/>
        </w:rPr>
        <w:t>Provinsi Jawa Barat yaitu 90,0 persen. Walaupun</w:t>
      </w:r>
      <w:r w:rsidRPr="00265735">
        <w:rPr>
          <w:rFonts w:ascii="Times New Roman" w:hAnsi="Times New Roman"/>
          <w:i w:val="0"/>
          <w:color w:val="000000"/>
          <w:spacing w:val="-10"/>
          <w:sz w:val="24"/>
          <w:szCs w:val="24"/>
        </w:rPr>
        <w:t xml:space="preserve"> </w:t>
      </w:r>
      <w:r w:rsidRPr="00265735">
        <w:rPr>
          <w:rFonts w:ascii="Times New Roman" w:hAnsi="Times New Roman"/>
          <w:i w:val="0"/>
          <w:color w:val="000000"/>
          <w:sz w:val="24"/>
          <w:szCs w:val="24"/>
        </w:rPr>
        <w:t>persentasenya</w:t>
      </w:r>
      <w:r w:rsidRPr="00265735">
        <w:rPr>
          <w:rFonts w:ascii="Times New Roman" w:hAnsi="Times New Roman"/>
          <w:i w:val="0"/>
          <w:color w:val="000000"/>
          <w:spacing w:val="-11"/>
          <w:sz w:val="24"/>
          <w:szCs w:val="24"/>
        </w:rPr>
        <w:t xml:space="preserve"> </w:t>
      </w:r>
      <w:r w:rsidRPr="00265735">
        <w:rPr>
          <w:rFonts w:ascii="Times New Roman" w:hAnsi="Times New Roman"/>
          <w:i w:val="0"/>
          <w:color w:val="000000"/>
          <w:sz w:val="24"/>
          <w:szCs w:val="24"/>
        </w:rPr>
        <w:t>cukup</w:t>
      </w:r>
      <w:r w:rsidRPr="00265735">
        <w:rPr>
          <w:rFonts w:ascii="Times New Roman" w:hAnsi="Times New Roman"/>
          <w:i w:val="0"/>
          <w:color w:val="000000"/>
          <w:spacing w:val="-10"/>
          <w:sz w:val="24"/>
          <w:szCs w:val="24"/>
        </w:rPr>
        <w:t xml:space="preserve"> </w:t>
      </w:r>
      <w:r w:rsidRPr="00265735">
        <w:rPr>
          <w:rFonts w:ascii="Times New Roman" w:hAnsi="Times New Roman"/>
          <w:i w:val="0"/>
          <w:color w:val="000000"/>
          <w:sz w:val="24"/>
          <w:szCs w:val="24"/>
        </w:rPr>
        <w:t>tinggi,</w:t>
      </w:r>
      <w:r w:rsidRPr="00265735">
        <w:rPr>
          <w:rFonts w:ascii="Times New Roman" w:hAnsi="Times New Roman"/>
          <w:i w:val="0"/>
          <w:color w:val="000000"/>
          <w:spacing w:val="21"/>
          <w:sz w:val="24"/>
          <w:szCs w:val="24"/>
        </w:rPr>
        <w:t xml:space="preserve"> </w:t>
      </w:r>
      <w:r w:rsidRPr="00265735">
        <w:rPr>
          <w:rFonts w:ascii="Times New Roman" w:hAnsi="Times New Roman"/>
          <w:i w:val="0"/>
          <w:color w:val="000000"/>
          <w:sz w:val="24"/>
          <w:szCs w:val="24"/>
        </w:rPr>
        <w:t>masih</w:t>
      </w:r>
      <w:r w:rsidRPr="00265735">
        <w:rPr>
          <w:rFonts w:ascii="Times New Roman" w:hAnsi="Times New Roman"/>
          <w:i w:val="0"/>
          <w:color w:val="000000"/>
          <w:spacing w:val="-10"/>
          <w:sz w:val="24"/>
          <w:szCs w:val="24"/>
        </w:rPr>
        <w:t xml:space="preserve"> </w:t>
      </w:r>
      <w:r w:rsidRPr="00265735">
        <w:rPr>
          <w:rFonts w:ascii="Times New Roman" w:hAnsi="Times New Roman"/>
          <w:i w:val="0"/>
          <w:color w:val="000000"/>
          <w:sz w:val="24"/>
          <w:szCs w:val="24"/>
        </w:rPr>
        <w:t>terdapat</w:t>
      </w:r>
      <w:r w:rsidRPr="00265735">
        <w:rPr>
          <w:rFonts w:ascii="Times New Roman" w:hAnsi="Times New Roman"/>
          <w:i w:val="0"/>
          <w:color w:val="000000"/>
          <w:spacing w:val="-15"/>
          <w:sz w:val="24"/>
          <w:szCs w:val="24"/>
        </w:rPr>
        <w:t xml:space="preserve"> </w:t>
      </w:r>
      <w:r w:rsidRPr="00265735">
        <w:rPr>
          <w:rFonts w:ascii="Times New Roman" w:hAnsi="Times New Roman"/>
          <w:i w:val="0"/>
          <w:color w:val="000000"/>
          <w:sz w:val="24"/>
          <w:szCs w:val="24"/>
        </w:rPr>
        <w:t>beberapa</w:t>
      </w:r>
      <w:r w:rsidRPr="00265735">
        <w:rPr>
          <w:rFonts w:ascii="Times New Roman" w:hAnsi="Times New Roman"/>
          <w:i w:val="0"/>
          <w:color w:val="000000"/>
          <w:spacing w:val="-15"/>
          <w:sz w:val="24"/>
          <w:szCs w:val="24"/>
        </w:rPr>
        <w:t xml:space="preserve"> </w:t>
      </w:r>
      <w:r w:rsidRPr="00265735">
        <w:rPr>
          <w:rFonts w:ascii="Times New Roman" w:hAnsi="Times New Roman"/>
          <w:i w:val="0"/>
          <w:color w:val="000000"/>
          <w:sz w:val="24"/>
          <w:szCs w:val="24"/>
        </w:rPr>
        <w:t>hal</w:t>
      </w:r>
      <w:r w:rsidRPr="00265735">
        <w:rPr>
          <w:rFonts w:ascii="Times New Roman" w:hAnsi="Times New Roman"/>
          <w:i w:val="0"/>
          <w:color w:val="000000"/>
          <w:spacing w:val="-15"/>
          <w:sz w:val="24"/>
          <w:szCs w:val="24"/>
        </w:rPr>
        <w:t xml:space="preserve"> </w:t>
      </w:r>
      <w:r w:rsidRPr="00265735">
        <w:rPr>
          <w:rFonts w:ascii="Times New Roman" w:hAnsi="Times New Roman"/>
          <w:i w:val="0"/>
          <w:color w:val="000000"/>
          <w:sz w:val="24"/>
          <w:szCs w:val="24"/>
        </w:rPr>
        <w:t>yang</w:t>
      </w:r>
      <w:r w:rsidRPr="00265735">
        <w:rPr>
          <w:rFonts w:ascii="Times New Roman" w:hAnsi="Times New Roman"/>
          <w:i w:val="0"/>
          <w:color w:val="000000"/>
          <w:spacing w:val="-10"/>
          <w:sz w:val="24"/>
          <w:szCs w:val="24"/>
        </w:rPr>
        <w:t xml:space="preserve"> </w:t>
      </w:r>
      <w:r w:rsidRPr="00265735">
        <w:rPr>
          <w:rFonts w:ascii="Times New Roman" w:hAnsi="Times New Roman"/>
          <w:i w:val="0"/>
          <w:color w:val="000000"/>
          <w:sz w:val="24"/>
          <w:szCs w:val="24"/>
        </w:rPr>
        <w:t>menjadi</w:t>
      </w:r>
      <w:r w:rsidRPr="00265735">
        <w:rPr>
          <w:rFonts w:ascii="Times New Roman" w:hAnsi="Times New Roman"/>
          <w:i w:val="0"/>
          <w:color w:val="000000"/>
          <w:spacing w:val="-6"/>
          <w:sz w:val="24"/>
          <w:szCs w:val="24"/>
        </w:rPr>
        <w:t xml:space="preserve"> </w:t>
      </w:r>
      <w:r w:rsidRPr="00265735">
        <w:rPr>
          <w:rFonts w:ascii="Times New Roman" w:hAnsi="Times New Roman"/>
          <w:i w:val="0"/>
          <w:color w:val="000000"/>
          <w:sz w:val="24"/>
          <w:szCs w:val="24"/>
        </w:rPr>
        <w:t>tantangan</w:t>
      </w:r>
      <w:r w:rsidRPr="00265735">
        <w:rPr>
          <w:rFonts w:ascii="Times New Roman" w:hAnsi="Times New Roman"/>
          <w:i w:val="0"/>
          <w:color w:val="000000"/>
          <w:spacing w:val="-10"/>
          <w:sz w:val="24"/>
          <w:szCs w:val="24"/>
        </w:rPr>
        <w:t xml:space="preserve"> </w:t>
      </w:r>
      <w:r w:rsidRPr="00265735">
        <w:rPr>
          <w:rFonts w:ascii="Times New Roman" w:hAnsi="Times New Roman"/>
          <w:i w:val="0"/>
          <w:color w:val="000000"/>
          <w:sz w:val="24"/>
          <w:szCs w:val="24"/>
        </w:rPr>
        <w:t>dalam meningkatkan</w:t>
      </w:r>
      <w:r w:rsidRPr="00265735">
        <w:rPr>
          <w:rFonts w:ascii="Times New Roman" w:hAnsi="Times New Roman"/>
          <w:i w:val="0"/>
          <w:color w:val="000000"/>
          <w:spacing w:val="-15"/>
          <w:sz w:val="24"/>
          <w:szCs w:val="24"/>
        </w:rPr>
        <w:t xml:space="preserve"> </w:t>
      </w:r>
      <w:r w:rsidRPr="00265735">
        <w:rPr>
          <w:rFonts w:ascii="Times New Roman" w:hAnsi="Times New Roman"/>
          <w:i w:val="0"/>
          <w:color w:val="000000"/>
          <w:sz w:val="24"/>
          <w:szCs w:val="24"/>
        </w:rPr>
        <w:t>cakupan</w:t>
      </w:r>
      <w:r w:rsidRPr="00265735">
        <w:rPr>
          <w:rFonts w:ascii="Times New Roman" w:hAnsi="Times New Roman"/>
          <w:i w:val="0"/>
          <w:color w:val="000000"/>
          <w:spacing w:val="-15"/>
          <w:sz w:val="24"/>
          <w:szCs w:val="24"/>
        </w:rPr>
        <w:t xml:space="preserve"> </w:t>
      </w:r>
      <w:r w:rsidRPr="00265735">
        <w:rPr>
          <w:rFonts w:ascii="Times New Roman" w:hAnsi="Times New Roman"/>
          <w:i w:val="0"/>
          <w:color w:val="000000"/>
          <w:sz w:val="24"/>
          <w:szCs w:val="24"/>
        </w:rPr>
        <w:t>kepemilikan</w:t>
      </w:r>
      <w:r w:rsidRPr="00265735">
        <w:rPr>
          <w:rFonts w:ascii="Times New Roman" w:hAnsi="Times New Roman"/>
          <w:i w:val="0"/>
          <w:color w:val="000000"/>
          <w:spacing w:val="-5"/>
          <w:sz w:val="24"/>
          <w:szCs w:val="24"/>
        </w:rPr>
        <w:t xml:space="preserve"> </w:t>
      </w:r>
      <w:r w:rsidRPr="00265735">
        <w:rPr>
          <w:rFonts w:ascii="Times New Roman" w:hAnsi="Times New Roman"/>
          <w:i w:val="0"/>
          <w:color w:val="000000"/>
          <w:sz w:val="24"/>
          <w:szCs w:val="24"/>
        </w:rPr>
        <w:t>akta</w:t>
      </w:r>
      <w:r w:rsidRPr="00265735">
        <w:rPr>
          <w:rFonts w:ascii="Times New Roman" w:hAnsi="Times New Roman"/>
          <w:i w:val="0"/>
          <w:color w:val="000000"/>
          <w:spacing w:val="-15"/>
          <w:sz w:val="24"/>
          <w:szCs w:val="24"/>
        </w:rPr>
        <w:t xml:space="preserve"> </w:t>
      </w:r>
      <w:r w:rsidRPr="00265735">
        <w:rPr>
          <w:rFonts w:ascii="Times New Roman" w:hAnsi="Times New Roman"/>
          <w:i w:val="0"/>
          <w:color w:val="000000"/>
          <w:sz w:val="24"/>
          <w:szCs w:val="24"/>
        </w:rPr>
        <w:t>kelahiran</w:t>
      </w:r>
      <w:r w:rsidRPr="00265735">
        <w:rPr>
          <w:rFonts w:ascii="Times New Roman" w:hAnsi="Times New Roman"/>
          <w:i w:val="0"/>
          <w:color w:val="000000"/>
          <w:spacing w:val="-5"/>
          <w:sz w:val="24"/>
          <w:szCs w:val="24"/>
        </w:rPr>
        <w:t xml:space="preserve"> </w:t>
      </w:r>
      <w:r w:rsidRPr="00265735">
        <w:rPr>
          <w:rFonts w:ascii="Times New Roman" w:hAnsi="Times New Roman"/>
          <w:i w:val="0"/>
          <w:color w:val="000000"/>
          <w:sz w:val="24"/>
          <w:szCs w:val="24"/>
        </w:rPr>
        <w:t>balita di</w:t>
      </w:r>
      <w:r w:rsidRPr="00265735">
        <w:rPr>
          <w:rFonts w:ascii="Times New Roman" w:hAnsi="Times New Roman"/>
          <w:i w:val="0"/>
          <w:color w:val="000000"/>
          <w:spacing w:val="-15"/>
          <w:sz w:val="24"/>
          <w:szCs w:val="24"/>
        </w:rPr>
        <w:t xml:space="preserve"> </w:t>
      </w:r>
      <w:r w:rsidRPr="00265735">
        <w:rPr>
          <w:rFonts w:ascii="Times New Roman" w:hAnsi="Times New Roman"/>
          <w:i w:val="0"/>
          <w:color w:val="000000"/>
          <w:sz w:val="24"/>
          <w:szCs w:val="24"/>
        </w:rPr>
        <w:t>K</w:t>
      </w:r>
      <w:r>
        <w:rPr>
          <w:rFonts w:ascii="Times New Roman" w:hAnsi="Times New Roman"/>
          <w:i w:val="0"/>
          <w:color w:val="000000"/>
          <w:sz w:val="24"/>
          <w:szCs w:val="24"/>
        </w:rPr>
        <w:t>abupaten Sumedang</w:t>
      </w:r>
      <w:r w:rsidRPr="00265735">
        <w:rPr>
          <w:rFonts w:ascii="Times New Roman" w:hAnsi="Times New Roman"/>
          <w:i w:val="0"/>
          <w:color w:val="000000"/>
          <w:spacing w:val="-10"/>
          <w:sz w:val="24"/>
          <w:szCs w:val="24"/>
        </w:rPr>
        <w:t xml:space="preserve"> </w:t>
      </w:r>
      <w:r w:rsidRPr="00265735">
        <w:rPr>
          <w:rFonts w:ascii="Times New Roman" w:hAnsi="Times New Roman"/>
          <w:i w:val="0"/>
          <w:color w:val="000000"/>
          <w:sz w:val="24"/>
          <w:szCs w:val="24"/>
        </w:rPr>
        <w:t>yaitu</w:t>
      </w:r>
      <w:r w:rsidRPr="00265735">
        <w:rPr>
          <w:rFonts w:ascii="Times New Roman" w:hAnsi="Times New Roman"/>
          <w:i w:val="0"/>
          <w:color w:val="000000"/>
          <w:spacing w:val="-15"/>
          <w:sz w:val="24"/>
          <w:szCs w:val="24"/>
        </w:rPr>
        <w:t xml:space="preserve"> </w:t>
      </w:r>
      <w:r w:rsidRPr="00265735">
        <w:rPr>
          <w:rFonts w:ascii="Times New Roman" w:hAnsi="Times New Roman"/>
          <w:i w:val="0"/>
          <w:color w:val="000000"/>
          <w:sz w:val="24"/>
          <w:szCs w:val="24"/>
        </w:rPr>
        <w:t>sebagian</w:t>
      </w:r>
      <w:r w:rsidRPr="00265735">
        <w:rPr>
          <w:rFonts w:ascii="Times New Roman" w:hAnsi="Times New Roman"/>
          <w:i w:val="0"/>
          <w:color w:val="000000"/>
          <w:spacing w:val="-15"/>
          <w:sz w:val="24"/>
          <w:szCs w:val="24"/>
        </w:rPr>
        <w:t xml:space="preserve"> </w:t>
      </w:r>
      <w:r w:rsidRPr="00265735">
        <w:rPr>
          <w:rFonts w:ascii="Times New Roman" w:hAnsi="Times New Roman"/>
          <w:i w:val="0"/>
          <w:color w:val="000000"/>
          <w:sz w:val="24"/>
          <w:szCs w:val="24"/>
        </w:rPr>
        <w:t>masyarakat masih enggan untuk secara</w:t>
      </w:r>
      <w:r w:rsidRPr="00265735">
        <w:rPr>
          <w:rFonts w:ascii="Times New Roman" w:hAnsi="Times New Roman"/>
          <w:i w:val="0"/>
          <w:color w:val="000000"/>
          <w:spacing w:val="-15"/>
          <w:sz w:val="24"/>
          <w:szCs w:val="24"/>
        </w:rPr>
        <w:t xml:space="preserve"> </w:t>
      </w:r>
      <w:r w:rsidRPr="00265735">
        <w:rPr>
          <w:rFonts w:ascii="Times New Roman" w:hAnsi="Times New Roman"/>
          <w:i w:val="0"/>
          <w:color w:val="000000"/>
          <w:sz w:val="24"/>
          <w:szCs w:val="24"/>
        </w:rPr>
        <w:t>aktif mencatatkan</w:t>
      </w:r>
      <w:r w:rsidRPr="00265735">
        <w:rPr>
          <w:rFonts w:ascii="Times New Roman" w:hAnsi="Times New Roman"/>
          <w:i w:val="0"/>
          <w:color w:val="000000"/>
          <w:spacing w:val="-4"/>
          <w:sz w:val="24"/>
          <w:szCs w:val="24"/>
        </w:rPr>
        <w:t xml:space="preserve"> </w:t>
      </w:r>
      <w:r w:rsidRPr="00265735">
        <w:rPr>
          <w:rFonts w:ascii="Times New Roman" w:hAnsi="Times New Roman"/>
          <w:i w:val="0"/>
          <w:color w:val="000000"/>
          <w:sz w:val="24"/>
          <w:szCs w:val="24"/>
        </w:rPr>
        <w:t>dan mengurus dokumen</w:t>
      </w:r>
      <w:r w:rsidRPr="00265735">
        <w:rPr>
          <w:rFonts w:ascii="Times New Roman" w:hAnsi="Times New Roman"/>
          <w:i w:val="0"/>
          <w:color w:val="000000"/>
          <w:spacing w:val="34"/>
          <w:sz w:val="24"/>
          <w:szCs w:val="24"/>
        </w:rPr>
        <w:t xml:space="preserve"> </w:t>
      </w:r>
      <w:r w:rsidRPr="00265735">
        <w:rPr>
          <w:rFonts w:ascii="Times New Roman" w:hAnsi="Times New Roman"/>
          <w:i w:val="0"/>
          <w:color w:val="000000"/>
          <w:sz w:val="24"/>
          <w:szCs w:val="24"/>
        </w:rPr>
        <w:t>pencatatan</w:t>
      </w:r>
      <w:r w:rsidRPr="00265735">
        <w:rPr>
          <w:rFonts w:ascii="Times New Roman" w:hAnsi="Times New Roman"/>
          <w:i w:val="0"/>
          <w:color w:val="000000"/>
          <w:spacing w:val="-15"/>
          <w:sz w:val="24"/>
          <w:szCs w:val="24"/>
        </w:rPr>
        <w:t xml:space="preserve"> </w:t>
      </w:r>
      <w:r w:rsidRPr="00265735">
        <w:rPr>
          <w:rFonts w:ascii="Times New Roman" w:hAnsi="Times New Roman"/>
          <w:i w:val="0"/>
          <w:color w:val="000000"/>
          <w:sz w:val="24"/>
          <w:szCs w:val="24"/>
        </w:rPr>
        <w:t>sipil</w:t>
      </w:r>
      <w:r w:rsidRPr="00265735">
        <w:rPr>
          <w:rFonts w:ascii="Times New Roman" w:hAnsi="Times New Roman"/>
          <w:i w:val="0"/>
          <w:color w:val="000000"/>
          <w:spacing w:val="39"/>
          <w:sz w:val="24"/>
          <w:szCs w:val="24"/>
        </w:rPr>
        <w:t xml:space="preserve"> </w:t>
      </w:r>
      <w:r w:rsidRPr="00265735">
        <w:rPr>
          <w:rFonts w:ascii="Times New Roman" w:hAnsi="Times New Roman"/>
          <w:i w:val="0"/>
          <w:color w:val="000000"/>
          <w:sz w:val="24"/>
          <w:szCs w:val="24"/>
        </w:rPr>
        <w:t>ke kantor pelayanan</w:t>
      </w:r>
      <w:r w:rsidRPr="00265735">
        <w:rPr>
          <w:rFonts w:ascii="Times New Roman" w:hAnsi="Times New Roman"/>
          <w:i w:val="0"/>
          <w:color w:val="000000"/>
          <w:spacing w:val="2"/>
          <w:sz w:val="24"/>
          <w:szCs w:val="24"/>
        </w:rPr>
        <w:t xml:space="preserve"> </w:t>
      </w:r>
      <w:r w:rsidRPr="00265735">
        <w:rPr>
          <w:rFonts w:ascii="Times New Roman" w:hAnsi="Times New Roman"/>
          <w:i w:val="0"/>
          <w:color w:val="000000"/>
          <w:sz w:val="24"/>
          <w:szCs w:val="24"/>
        </w:rPr>
        <w:t>pencatatan</w:t>
      </w:r>
      <w:r w:rsidRPr="00265735">
        <w:rPr>
          <w:rFonts w:ascii="Times New Roman" w:hAnsi="Times New Roman"/>
          <w:i w:val="0"/>
          <w:color w:val="000000"/>
          <w:spacing w:val="-15"/>
          <w:sz w:val="24"/>
          <w:szCs w:val="24"/>
        </w:rPr>
        <w:t xml:space="preserve"> </w:t>
      </w:r>
      <w:r w:rsidRPr="00265735">
        <w:rPr>
          <w:rFonts w:ascii="Times New Roman" w:hAnsi="Times New Roman"/>
          <w:i w:val="0"/>
          <w:color w:val="000000"/>
          <w:sz w:val="24"/>
          <w:szCs w:val="24"/>
        </w:rPr>
        <w:t>sipil.</w:t>
      </w:r>
      <w:r w:rsidRPr="00265735">
        <w:rPr>
          <w:rFonts w:ascii="Times New Roman" w:hAnsi="Times New Roman"/>
          <w:i w:val="0"/>
          <w:color w:val="000000"/>
          <w:spacing w:val="40"/>
          <w:sz w:val="24"/>
          <w:szCs w:val="24"/>
        </w:rPr>
        <w:t xml:space="preserve"> </w:t>
      </w:r>
      <w:r w:rsidRPr="00265735">
        <w:rPr>
          <w:rFonts w:ascii="Times New Roman" w:hAnsi="Times New Roman"/>
          <w:i w:val="0"/>
          <w:color w:val="000000"/>
          <w:sz w:val="24"/>
          <w:szCs w:val="24"/>
        </w:rPr>
        <w:t>Hal</w:t>
      </w:r>
      <w:r w:rsidRPr="00265735">
        <w:rPr>
          <w:rFonts w:ascii="Times New Roman" w:hAnsi="Times New Roman"/>
          <w:i w:val="0"/>
          <w:color w:val="000000"/>
          <w:spacing w:val="-14"/>
          <w:sz w:val="24"/>
          <w:szCs w:val="24"/>
        </w:rPr>
        <w:t xml:space="preserve"> </w:t>
      </w:r>
      <w:r w:rsidRPr="00265735">
        <w:rPr>
          <w:rFonts w:ascii="Times New Roman" w:hAnsi="Times New Roman"/>
          <w:i w:val="0"/>
          <w:color w:val="000000"/>
          <w:sz w:val="24"/>
          <w:szCs w:val="24"/>
        </w:rPr>
        <w:t>ini</w:t>
      </w:r>
      <w:r w:rsidRPr="00265735">
        <w:rPr>
          <w:rFonts w:ascii="Times New Roman" w:hAnsi="Times New Roman"/>
          <w:i w:val="0"/>
          <w:color w:val="000000"/>
          <w:spacing w:val="12"/>
          <w:sz w:val="24"/>
          <w:szCs w:val="24"/>
        </w:rPr>
        <w:t xml:space="preserve"> </w:t>
      </w:r>
      <w:r w:rsidRPr="00265735">
        <w:rPr>
          <w:rFonts w:ascii="Times New Roman" w:hAnsi="Times New Roman"/>
          <w:i w:val="0"/>
          <w:color w:val="000000"/>
          <w:sz w:val="24"/>
          <w:szCs w:val="24"/>
        </w:rPr>
        <w:t>disebabkan</w:t>
      </w:r>
      <w:r w:rsidRPr="00265735">
        <w:rPr>
          <w:rFonts w:ascii="Times New Roman" w:hAnsi="Times New Roman"/>
          <w:i w:val="0"/>
          <w:color w:val="000000"/>
          <w:spacing w:val="20"/>
          <w:sz w:val="24"/>
          <w:szCs w:val="24"/>
        </w:rPr>
        <w:t xml:space="preserve"> </w:t>
      </w:r>
      <w:r w:rsidRPr="00265735">
        <w:rPr>
          <w:rFonts w:ascii="Times New Roman" w:hAnsi="Times New Roman"/>
          <w:i w:val="0"/>
          <w:color w:val="000000"/>
          <w:sz w:val="24"/>
          <w:szCs w:val="24"/>
        </w:rPr>
        <w:t>kurangnya</w:t>
      </w:r>
      <w:r w:rsidRPr="00265735">
        <w:rPr>
          <w:rFonts w:ascii="Times New Roman" w:hAnsi="Times New Roman"/>
          <w:i w:val="0"/>
          <w:color w:val="000000"/>
          <w:spacing w:val="19"/>
          <w:sz w:val="24"/>
          <w:szCs w:val="24"/>
        </w:rPr>
        <w:t xml:space="preserve"> </w:t>
      </w:r>
      <w:r w:rsidRPr="00265735">
        <w:rPr>
          <w:rFonts w:ascii="Times New Roman" w:hAnsi="Times New Roman"/>
          <w:i w:val="0"/>
          <w:color w:val="000000"/>
          <w:sz w:val="24"/>
          <w:szCs w:val="24"/>
        </w:rPr>
        <w:t>kesadaran</w:t>
      </w:r>
      <w:r w:rsidRPr="00265735">
        <w:rPr>
          <w:rFonts w:ascii="Times New Roman" w:hAnsi="Times New Roman"/>
          <w:i w:val="0"/>
          <w:color w:val="000000"/>
          <w:spacing w:val="-15"/>
          <w:sz w:val="24"/>
          <w:szCs w:val="24"/>
        </w:rPr>
        <w:t xml:space="preserve"> </w:t>
      </w:r>
      <w:r w:rsidRPr="00265735">
        <w:rPr>
          <w:rFonts w:ascii="Times New Roman" w:hAnsi="Times New Roman"/>
          <w:i w:val="0"/>
          <w:color w:val="000000"/>
          <w:sz w:val="24"/>
          <w:szCs w:val="24"/>
        </w:rPr>
        <w:t>masyarakat akan</w:t>
      </w:r>
      <w:r w:rsidRPr="00265735">
        <w:rPr>
          <w:rFonts w:ascii="Times New Roman" w:hAnsi="Times New Roman"/>
          <w:i w:val="0"/>
          <w:color w:val="000000"/>
          <w:spacing w:val="-15"/>
          <w:sz w:val="24"/>
          <w:szCs w:val="24"/>
        </w:rPr>
        <w:t xml:space="preserve"> </w:t>
      </w:r>
      <w:r w:rsidRPr="00265735">
        <w:rPr>
          <w:rFonts w:ascii="Times New Roman" w:hAnsi="Times New Roman"/>
          <w:i w:val="0"/>
          <w:color w:val="000000"/>
          <w:sz w:val="24"/>
          <w:szCs w:val="24"/>
        </w:rPr>
        <w:t>pentingnya</w:t>
      </w:r>
      <w:r>
        <w:rPr>
          <w:rFonts w:ascii="Times New Roman" w:hAnsi="Times New Roman"/>
          <w:i w:val="0"/>
          <w:color w:val="000000"/>
          <w:sz w:val="24"/>
          <w:szCs w:val="24"/>
        </w:rPr>
        <w:t>.</w:t>
      </w:r>
    </w:p>
    <w:p w14:paraId="1415DF30" w14:textId="77777777" w:rsidR="004E200B" w:rsidRPr="00F73442" w:rsidRDefault="004E200B" w:rsidP="004E200B">
      <w:pPr>
        <w:pStyle w:val="BodyText"/>
        <w:spacing w:before="69" w:line="362" w:lineRule="auto"/>
        <w:ind w:left="1047" w:firstLine="721"/>
        <w:jc w:val="both"/>
        <w:rPr>
          <w:rFonts w:ascii="Times New Roman" w:hAnsi="Times New Roman"/>
          <w:i w:val="0"/>
          <w:iCs/>
          <w:sz w:val="24"/>
          <w:szCs w:val="24"/>
        </w:rPr>
      </w:pPr>
      <w:r w:rsidRPr="00F73442">
        <w:rPr>
          <w:rFonts w:ascii="Times New Roman" w:hAnsi="Times New Roman"/>
          <w:i w:val="0"/>
          <w:iCs/>
          <w:sz w:val="24"/>
          <w:szCs w:val="24"/>
        </w:rPr>
        <w:t>Untuk</w:t>
      </w:r>
      <w:r w:rsidRPr="00F73442">
        <w:rPr>
          <w:rFonts w:ascii="Times New Roman" w:hAnsi="Times New Roman"/>
          <w:i w:val="0"/>
          <w:iCs/>
          <w:spacing w:val="-12"/>
          <w:sz w:val="24"/>
          <w:szCs w:val="24"/>
        </w:rPr>
        <w:t xml:space="preserve"> </w:t>
      </w:r>
      <w:r w:rsidRPr="00F73442">
        <w:rPr>
          <w:rFonts w:ascii="Times New Roman" w:hAnsi="Times New Roman"/>
          <w:i w:val="0"/>
          <w:iCs/>
          <w:sz w:val="24"/>
          <w:szCs w:val="24"/>
        </w:rPr>
        <w:t>mengatasi</w:t>
      </w:r>
      <w:r w:rsidRPr="00F73442">
        <w:rPr>
          <w:rFonts w:ascii="Times New Roman" w:hAnsi="Times New Roman"/>
          <w:i w:val="0"/>
          <w:iCs/>
          <w:spacing w:val="-6"/>
          <w:sz w:val="24"/>
          <w:szCs w:val="24"/>
        </w:rPr>
        <w:t xml:space="preserve"> </w:t>
      </w:r>
      <w:r w:rsidRPr="00F73442">
        <w:rPr>
          <w:rFonts w:ascii="Times New Roman" w:hAnsi="Times New Roman"/>
          <w:i w:val="0"/>
          <w:iCs/>
          <w:sz w:val="24"/>
          <w:szCs w:val="24"/>
        </w:rPr>
        <w:t>berbagai</w:t>
      </w:r>
      <w:r w:rsidRPr="00F73442">
        <w:rPr>
          <w:rFonts w:ascii="Times New Roman" w:hAnsi="Times New Roman"/>
          <w:i w:val="0"/>
          <w:iCs/>
          <w:spacing w:val="-6"/>
          <w:sz w:val="24"/>
          <w:szCs w:val="24"/>
        </w:rPr>
        <w:t xml:space="preserve"> </w:t>
      </w:r>
      <w:r w:rsidRPr="00F73442">
        <w:rPr>
          <w:rFonts w:ascii="Times New Roman" w:hAnsi="Times New Roman"/>
          <w:i w:val="0"/>
          <w:iCs/>
          <w:sz w:val="24"/>
          <w:szCs w:val="24"/>
        </w:rPr>
        <w:t>kendala tersebut,</w:t>
      </w:r>
      <w:r w:rsidRPr="00F73442">
        <w:rPr>
          <w:rFonts w:ascii="Times New Roman" w:hAnsi="Times New Roman"/>
          <w:i w:val="0"/>
          <w:iCs/>
          <w:spacing w:val="-13"/>
          <w:sz w:val="24"/>
          <w:szCs w:val="24"/>
        </w:rPr>
        <w:t xml:space="preserve"> </w:t>
      </w:r>
      <w:r w:rsidRPr="00F73442">
        <w:rPr>
          <w:rFonts w:ascii="Times New Roman" w:hAnsi="Times New Roman"/>
          <w:i w:val="0"/>
          <w:iCs/>
          <w:sz w:val="24"/>
          <w:szCs w:val="24"/>
        </w:rPr>
        <w:t>dapat</w:t>
      </w:r>
      <w:r w:rsidRPr="00F73442">
        <w:rPr>
          <w:rFonts w:ascii="Times New Roman" w:hAnsi="Times New Roman"/>
          <w:i w:val="0"/>
          <w:iCs/>
          <w:spacing w:val="-15"/>
          <w:sz w:val="24"/>
          <w:szCs w:val="24"/>
        </w:rPr>
        <w:t xml:space="preserve"> </w:t>
      </w:r>
      <w:r w:rsidRPr="00F73442">
        <w:rPr>
          <w:rFonts w:ascii="Times New Roman" w:hAnsi="Times New Roman"/>
          <w:i w:val="0"/>
          <w:iCs/>
          <w:sz w:val="24"/>
          <w:szCs w:val="24"/>
        </w:rPr>
        <w:t>diupayakan melalui kerja</w:t>
      </w:r>
      <w:r w:rsidRPr="00F73442">
        <w:rPr>
          <w:rFonts w:ascii="Times New Roman" w:hAnsi="Times New Roman"/>
          <w:i w:val="0"/>
          <w:iCs/>
          <w:spacing w:val="-1"/>
          <w:sz w:val="24"/>
          <w:szCs w:val="24"/>
        </w:rPr>
        <w:t xml:space="preserve"> </w:t>
      </w:r>
      <w:r w:rsidRPr="00F73442">
        <w:rPr>
          <w:rFonts w:ascii="Times New Roman" w:hAnsi="Times New Roman"/>
          <w:i w:val="0"/>
          <w:iCs/>
          <w:sz w:val="24"/>
          <w:szCs w:val="24"/>
        </w:rPr>
        <w:t>sama</w:t>
      </w:r>
      <w:r w:rsidRPr="00F73442">
        <w:rPr>
          <w:rFonts w:ascii="Times New Roman" w:hAnsi="Times New Roman"/>
          <w:i w:val="0"/>
          <w:iCs/>
          <w:spacing w:val="-12"/>
          <w:sz w:val="24"/>
          <w:szCs w:val="24"/>
        </w:rPr>
        <w:t xml:space="preserve"> </w:t>
      </w:r>
      <w:r w:rsidRPr="00F73442">
        <w:rPr>
          <w:rFonts w:ascii="Times New Roman" w:hAnsi="Times New Roman"/>
          <w:i w:val="0"/>
          <w:iCs/>
          <w:sz w:val="24"/>
          <w:szCs w:val="24"/>
        </w:rPr>
        <w:t>dengan Pengadilan Agama untuk memfasilitasi</w:t>
      </w:r>
      <w:r w:rsidRPr="00F73442">
        <w:rPr>
          <w:rFonts w:ascii="Times New Roman" w:hAnsi="Times New Roman"/>
          <w:i w:val="0"/>
          <w:iCs/>
          <w:spacing w:val="40"/>
          <w:sz w:val="24"/>
          <w:szCs w:val="24"/>
        </w:rPr>
        <w:t xml:space="preserve"> </w:t>
      </w:r>
      <w:r w:rsidRPr="00F73442">
        <w:rPr>
          <w:rFonts w:ascii="Times New Roman" w:hAnsi="Times New Roman"/>
          <w:i w:val="0"/>
          <w:iCs/>
          <w:sz w:val="24"/>
          <w:szCs w:val="24"/>
        </w:rPr>
        <w:t xml:space="preserve">pasangan yang bercerai agar </w:t>
      </w:r>
      <w:r w:rsidRPr="00F73442">
        <w:rPr>
          <w:rFonts w:ascii="Times New Roman" w:hAnsi="Times New Roman"/>
          <w:i w:val="0"/>
          <w:iCs/>
          <w:sz w:val="24"/>
          <w:szCs w:val="24"/>
        </w:rPr>
        <w:lastRenderedPageBreak/>
        <w:t>secara resmi bisa mendapatkan dokumen akta cerai.</w:t>
      </w:r>
    </w:p>
    <w:p w14:paraId="261FDEC6" w14:textId="77777777" w:rsidR="004E200B" w:rsidRPr="00F73442" w:rsidRDefault="004E200B" w:rsidP="00933C7C">
      <w:pPr>
        <w:pStyle w:val="Heading3"/>
        <w:numPr>
          <w:ilvl w:val="3"/>
          <w:numId w:val="49"/>
        </w:numPr>
        <w:tabs>
          <w:tab w:val="num" w:pos="360"/>
          <w:tab w:val="left" w:pos="1953"/>
        </w:tabs>
        <w:spacing w:before="127" w:line="362" w:lineRule="auto"/>
        <w:ind w:left="1047" w:firstLine="0"/>
        <w:jc w:val="both"/>
        <w:rPr>
          <w:rFonts w:ascii="Times New Roman" w:hAnsi="Times New Roman" w:cs="Times New Roman"/>
          <w:iCs/>
        </w:rPr>
      </w:pPr>
      <w:r w:rsidRPr="00F73442">
        <w:rPr>
          <w:rFonts w:ascii="Times New Roman" w:hAnsi="Times New Roman" w:cs="Times New Roman"/>
          <w:iCs/>
        </w:rPr>
        <w:t>Cakupan</w:t>
      </w:r>
      <w:r w:rsidRPr="00F73442">
        <w:rPr>
          <w:rFonts w:ascii="Times New Roman" w:hAnsi="Times New Roman" w:cs="Times New Roman"/>
          <w:iCs/>
          <w:spacing w:val="-15"/>
        </w:rPr>
        <w:t xml:space="preserve"> </w:t>
      </w:r>
      <w:r w:rsidRPr="00F73442">
        <w:rPr>
          <w:rFonts w:ascii="Times New Roman" w:hAnsi="Times New Roman" w:cs="Times New Roman"/>
          <w:iCs/>
        </w:rPr>
        <w:t>Kepemilikan</w:t>
      </w:r>
      <w:r w:rsidRPr="00F73442">
        <w:rPr>
          <w:rFonts w:ascii="Times New Roman" w:hAnsi="Times New Roman" w:cs="Times New Roman"/>
          <w:iCs/>
          <w:spacing w:val="-15"/>
        </w:rPr>
        <w:t xml:space="preserve"> </w:t>
      </w:r>
      <w:r w:rsidRPr="00F73442">
        <w:rPr>
          <w:rFonts w:ascii="Times New Roman" w:hAnsi="Times New Roman" w:cs="Times New Roman"/>
          <w:iCs/>
        </w:rPr>
        <w:t>Akta</w:t>
      </w:r>
      <w:r w:rsidRPr="00F73442">
        <w:rPr>
          <w:rFonts w:ascii="Times New Roman" w:hAnsi="Times New Roman" w:cs="Times New Roman"/>
          <w:iCs/>
          <w:spacing w:val="-15"/>
        </w:rPr>
        <w:t xml:space="preserve"> </w:t>
      </w:r>
      <w:r w:rsidRPr="00F73442">
        <w:rPr>
          <w:rFonts w:ascii="Times New Roman" w:hAnsi="Times New Roman" w:cs="Times New Roman"/>
          <w:iCs/>
        </w:rPr>
        <w:t>Nikah Isu Strategis:</w:t>
      </w:r>
    </w:p>
    <w:p w14:paraId="2FB21D75" w14:textId="77777777" w:rsidR="004E200B" w:rsidRPr="00F73442" w:rsidRDefault="004E200B" w:rsidP="004E200B">
      <w:pPr>
        <w:pStyle w:val="BodyText"/>
        <w:spacing w:line="260" w:lineRule="exact"/>
        <w:ind w:left="1047"/>
        <w:jc w:val="both"/>
        <w:rPr>
          <w:rFonts w:ascii="Times New Roman" w:hAnsi="Times New Roman"/>
          <w:i w:val="0"/>
          <w:iCs/>
          <w:sz w:val="24"/>
          <w:szCs w:val="24"/>
        </w:rPr>
      </w:pPr>
      <w:r w:rsidRPr="00F73442">
        <w:rPr>
          <w:rFonts w:ascii="Times New Roman" w:hAnsi="Times New Roman"/>
          <w:i w:val="0"/>
          <w:iCs/>
          <w:sz w:val="24"/>
          <w:szCs w:val="24"/>
        </w:rPr>
        <w:t>Sebagian</w:t>
      </w:r>
      <w:r w:rsidRPr="00F73442">
        <w:rPr>
          <w:rFonts w:ascii="Times New Roman" w:hAnsi="Times New Roman"/>
          <w:i w:val="0"/>
          <w:iCs/>
          <w:spacing w:val="41"/>
          <w:sz w:val="24"/>
          <w:szCs w:val="24"/>
        </w:rPr>
        <w:t xml:space="preserve"> </w:t>
      </w:r>
      <w:r w:rsidRPr="00F73442">
        <w:rPr>
          <w:rFonts w:ascii="Times New Roman" w:hAnsi="Times New Roman"/>
          <w:i w:val="0"/>
          <w:iCs/>
          <w:sz w:val="24"/>
          <w:szCs w:val="24"/>
        </w:rPr>
        <w:t>pasangan</w:t>
      </w:r>
      <w:r w:rsidRPr="00F73442">
        <w:rPr>
          <w:rFonts w:ascii="Times New Roman" w:hAnsi="Times New Roman"/>
          <w:i w:val="0"/>
          <w:iCs/>
          <w:spacing w:val="29"/>
          <w:sz w:val="24"/>
          <w:szCs w:val="24"/>
        </w:rPr>
        <w:t xml:space="preserve"> </w:t>
      </w:r>
      <w:r w:rsidRPr="00F73442">
        <w:rPr>
          <w:rFonts w:ascii="Times New Roman" w:hAnsi="Times New Roman"/>
          <w:i w:val="0"/>
          <w:iCs/>
          <w:sz w:val="24"/>
          <w:szCs w:val="24"/>
        </w:rPr>
        <w:t>menikah</w:t>
      </w:r>
      <w:r w:rsidRPr="00F73442">
        <w:rPr>
          <w:rFonts w:ascii="Times New Roman" w:hAnsi="Times New Roman"/>
          <w:i w:val="0"/>
          <w:iCs/>
          <w:spacing w:val="42"/>
          <w:sz w:val="24"/>
          <w:szCs w:val="24"/>
        </w:rPr>
        <w:t xml:space="preserve"> </w:t>
      </w:r>
      <w:r w:rsidRPr="00F73442">
        <w:rPr>
          <w:rFonts w:ascii="Times New Roman" w:hAnsi="Times New Roman"/>
          <w:i w:val="0"/>
          <w:iCs/>
          <w:sz w:val="24"/>
          <w:szCs w:val="24"/>
        </w:rPr>
        <w:t>tidak</w:t>
      </w:r>
      <w:r w:rsidRPr="00F73442">
        <w:rPr>
          <w:rFonts w:ascii="Times New Roman" w:hAnsi="Times New Roman"/>
          <w:i w:val="0"/>
          <w:iCs/>
          <w:spacing w:val="55"/>
          <w:sz w:val="24"/>
          <w:szCs w:val="24"/>
        </w:rPr>
        <w:t xml:space="preserve"> </w:t>
      </w:r>
      <w:r w:rsidRPr="00F73442">
        <w:rPr>
          <w:rFonts w:ascii="Times New Roman" w:hAnsi="Times New Roman"/>
          <w:i w:val="0"/>
          <w:iCs/>
          <w:sz w:val="24"/>
          <w:szCs w:val="24"/>
        </w:rPr>
        <w:t>melakukan</w:t>
      </w:r>
      <w:r w:rsidRPr="00F73442">
        <w:rPr>
          <w:rFonts w:ascii="Times New Roman" w:hAnsi="Times New Roman"/>
          <w:i w:val="0"/>
          <w:iCs/>
          <w:spacing w:val="42"/>
          <w:sz w:val="24"/>
          <w:szCs w:val="24"/>
        </w:rPr>
        <w:t xml:space="preserve"> </w:t>
      </w:r>
      <w:r w:rsidRPr="00F73442">
        <w:rPr>
          <w:rFonts w:ascii="Times New Roman" w:hAnsi="Times New Roman"/>
          <w:i w:val="0"/>
          <w:iCs/>
          <w:sz w:val="24"/>
          <w:szCs w:val="24"/>
        </w:rPr>
        <w:t>pencatatan</w:t>
      </w:r>
      <w:r w:rsidRPr="00F73442">
        <w:rPr>
          <w:rFonts w:ascii="Times New Roman" w:hAnsi="Times New Roman"/>
          <w:i w:val="0"/>
          <w:iCs/>
          <w:spacing w:val="15"/>
          <w:sz w:val="24"/>
          <w:szCs w:val="24"/>
        </w:rPr>
        <w:t xml:space="preserve"> </w:t>
      </w:r>
      <w:r w:rsidRPr="00F73442">
        <w:rPr>
          <w:rFonts w:ascii="Times New Roman" w:hAnsi="Times New Roman"/>
          <w:i w:val="0"/>
          <w:iCs/>
          <w:sz w:val="24"/>
          <w:szCs w:val="24"/>
        </w:rPr>
        <w:t>nikah</w:t>
      </w:r>
      <w:r w:rsidRPr="00F73442">
        <w:rPr>
          <w:rFonts w:ascii="Times New Roman" w:hAnsi="Times New Roman"/>
          <w:i w:val="0"/>
          <w:iCs/>
          <w:spacing w:val="55"/>
          <w:sz w:val="24"/>
          <w:szCs w:val="24"/>
        </w:rPr>
        <w:t xml:space="preserve"> </w:t>
      </w:r>
      <w:r w:rsidRPr="00F73442">
        <w:rPr>
          <w:rFonts w:ascii="Times New Roman" w:hAnsi="Times New Roman"/>
          <w:i w:val="0"/>
          <w:iCs/>
          <w:sz w:val="24"/>
          <w:szCs w:val="24"/>
        </w:rPr>
        <w:t>di</w:t>
      </w:r>
      <w:r w:rsidRPr="00F73442">
        <w:rPr>
          <w:rFonts w:ascii="Times New Roman" w:hAnsi="Times New Roman"/>
          <w:i w:val="0"/>
          <w:iCs/>
          <w:spacing w:val="33"/>
          <w:sz w:val="24"/>
          <w:szCs w:val="24"/>
        </w:rPr>
        <w:t xml:space="preserve"> </w:t>
      </w:r>
      <w:r w:rsidRPr="00F73442">
        <w:rPr>
          <w:rFonts w:ascii="Times New Roman" w:hAnsi="Times New Roman"/>
          <w:i w:val="0"/>
          <w:iCs/>
          <w:sz w:val="24"/>
          <w:szCs w:val="24"/>
        </w:rPr>
        <w:t>KUA</w:t>
      </w:r>
      <w:r w:rsidRPr="00F73442">
        <w:rPr>
          <w:rFonts w:ascii="Times New Roman" w:hAnsi="Times New Roman"/>
          <w:i w:val="0"/>
          <w:iCs/>
          <w:spacing w:val="10"/>
          <w:sz w:val="24"/>
          <w:szCs w:val="24"/>
        </w:rPr>
        <w:t xml:space="preserve"> </w:t>
      </w:r>
      <w:r w:rsidRPr="00F73442">
        <w:rPr>
          <w:rFonts w:ascii="Times New Roman" w:hAnsi="Times New Roman"/>
          <w:i w:val="0"/>
          <w:iCs/>
          <w:sz w:val="24"/>
          <w:szCs w:val="24"/>
        </w:rPr>
        <w:t>atau</w:t>
      </w:r>
      <w:r w:rsidRPr="00F73442">
        <w:rPr>
          <w:rFonts w:ascii="Times New Roman" w:hAnsi="Times New Roman"/>
          <w:i w:val="0"/>
          <w:iCs/>
          <w:spacing w:val="15"/>
          <w:sz w:val="24"/>
          <w:szCs w:val="24"/>
        </w:rPr>
        <w:t xml:space="preserve"> </w:t>
      </w:r>
      <w:r w:rsidRPr="00F73442">
        <w:rPr>
          <w:rFonts w:ascii="Times New Roman" w:hAnsi="Times New Roman"/>
          <w:i w:val="0"/>
          <w:iCs/>
          <w:spacing w:val="-2"/>
          <w:sz w:val="24"/>
          <w:szCs w:val="24"/>
        </w:rPr>
        <w:t>peristiwa</w:t>
      </w:r>
    </w:p>
    <w:p w14:paraId="5F20EEF0" w14:textId="77777777" w:rsidR="004E200B" w:rsidRPr="00F73442" w:rsidRDefault="004E200B" w:rsidP="004E200B">
      <w:pPr>
        <w:pStyle w:val="BodyText"/>
        <w:spacing w:before="141"/>
        <w:ind w:left="1047"/>
        <w:rPr>
          <w:rFonts w:ascii="Times New Roman" w:hAnsi="Times New Roman"/>
          <w:i w:val="0"/>
          <w:iCs/>
          <w:sz w:val="24"/>
          <w:szCs w:val="24"/>
        </w:rPr>
      </w:pPr>
      <w:r w:rsidRPr="00F73442">
        <w:rPr>
          <w:rFonts w:ascii="Times New Roman" w:hAnsi="Times New Roman"/>
          <w:i w:val="0"/>
          <w:iCs/>
          <w:sz w:val="24"/>
          <w:szCs w:val="24"/>
        </w:rPr>
        <w:t>nikah</w:t>
      </w:r>
      <w:r w:rsidRPr="00F73442">
        <w:rPr>
          <w:rFonts w:ascii="Times New Roman" w:hAnsi="Times New Roman"/>
          <w:i w:val="0"/>
          <w:iCs/>
          <w:spacing w:val="5"/>
          <w:sz w:val="24"/>
          <w:szCs w:val="24"/>
        </w:rPr>
        <w:t xml:space="preserve"> </w:t>
      </w:r>
      <w:r w:rsidRPr="00F73442">
        <w:rPr>
          <w:rFonts w:ascii="Times New Roman" w:hAnsi="Times New Roman"/>
          <w:i w:val="0"/>
          <w:iCs/>
          <w:sz w:val="24"/>
          <w:szCs w:val="24"/>
        </w:rPr>
        <w:t>yang</w:t>
      </w:r>
      <w:r w:rsidRPr="00F73442">
        <w:rPr>
          <w:rFonts w:ascii="Times New Roman" w:hAnsi="Times New Roman"/>
          <w:i w:val="0"/>
          <w:iCs/>
          <w:spacing w:val="-3"/>
          <w:sz w:val="24"/>
          <w:szCs w:val="24"/>
        </w:rPr>
        <w:t xml:space="preserve"> </w:t>
      </w:r>
      <w:r w:rsidRPr="00F73442">
        <w:rPr>
          <w:rFonts w:ascii="Times New Roman" w:hAnsi="Times New Roman"/>
          <w:i w:val="0"/>
          <w:iCs/>
          <w:sz w:val="24"/>
          <w:szCs w:val="24"/>
        </w:rPr>
        <w:t>tidak</w:t>
      </w:r>
      <w:r w:rsidRPr="00F73442">
        <w:rPr>
          <w:rFonts w:ascii="Times New Roman" w:hAnsi="Times New Roman"/>
          <w:i w:val="0"/>
          <w:iCs/>
          <w:spacing w:val="11"/>
          <w:sz w:val="24"/>
          <w:szCs w:val="24"/>
        </w:rPr>
        <w:t xml:space="preserve"> </w:t>
      </w:r>
      <w:r w:rsidRPr="00F73442">
        <w:rPr>
          <w:rFonts w:ascii="Times New Roman" w:hAnsi="Times New Roman"/>
          <w:i w:val="0"/>
          <w:iCs/>
          <w:sz w:val="24"/>
          <w:szCs w:val="24"/>
        </w:rPr>
        <w:t>tercatat</w:t>
      </w:r>
      <w:r w:rsidRPr="00F73442">
        <w:rPr>
          <w:rFonts w:ascii="Times New Roman" w:hAnsi="Times New Roman"/>
          <w:i w:val="0"/>
          <w:iCs/>
          <w:spacing w:val="-10"/>
          <w:sz w:val="24"/>
          <w:szCs w:val="24"/>
        </w:rPr>
        <w:t xml:space="preserve"> </w:t>
      </w:r>
      <w:r w:rsidRPr="00F73442">
        <w:rPr>
          <w:rFonts w:ascii="Times New Roman" w:hAnsi="Times New Roman"/>
          <w:i w:val="0"/>
          <w:iCs/>
          <w:sz w:val="24"/>
          <w:szCs w:val="24"/>
        </w:rPr>
        <w:t>secara</w:t>
      </w:r>
      <w:r w:rsidRPr="00F73442">
        <w:rPr>
          <w:rFonts w:ascii="Times New Roman" w:hAnsi="Times New Roman"/>
          <w:i w:val="0"/>
          <w:iCs/>
          <w:spacing w:val="-4"/>
          <w:sz w:val="24"/>
          <w:szCs w:val="24"/>
        </w:rPr>
        <w:t xml:space="preserve"> </w:t>
      </w:r>
      <w:r w:rsidRPr="00F73442">
        <w:rPr>
          <w:rFonts w:ascii="Times New Roman" w:hAnsi="Times New Roman"/>
          <w:i w:val="0"/>
          <w:iCs/>
          <w:sz w:val="24"/>
          <w:szCs w:val="24"/>
        </w:rPr>
        <w:t>hukum,</w:t>
      </w:r>
      <w:r w:rsidRPr="00F73442">
        <w:rPr>
          <w:rFonts w:ascii="Times New Roman" w:hAnsi="Times New Roman"/>
          <w:i w:val="0"/>
          <w:iCs/>
          <w:spacing w:val="-15"/>
          <w:sz w:val="24"/>
          <w:szCs w:val="24"/>
        </w:rPr>
        <w:t xml:space="preserve"> </w:t>
      </w:r>
      <w:r w:rsidRPr="00F73442">
        <w:rPr>
          <w:rFonts w:ascii="Times New Roman" w:hAnsi="Times New Roman"/>
          <w:i w:val="0"/>
          <w:iCs/>
          <w:sz w:val="24"/>
          <w:szCs w:val="24"/>
        </w:rPr>
        <w:t>seperti</w:t>
      </w:r>
      <w:r w:rsidRPr="00F73442">
        <w:rPr>
          <w:rFonts w:ascii="Times New Roman" w:hAnsi="Times New Roman"/>
          <w:i w:val="0"/>
          <w:iCs/>
          <w:spacing w:val="-11"/>
          <w:sz w:val="24"/>
          <w:szCs w:val="24"/>
        </w:rPr>
        <w:t xml:space="preserve"> </w:t>
      </w:r>
      <w:r w:rsidRPr="00F73442">
        <w:rPr>
          <w:rFonts w:ascii="Times New Roman" w:hAnsi="Times New Roman"/>
          <w:i w:val="0"/>
          <w:iCs/>
          <w:sz w:val="24"/>
          <w:szCs w:val="24"/>
        </w:rPr>
        <w:t>nikah</w:t>
      </w:r>
      <w:r w:rsidRPr="00F73442">
        <w:rPr>
          <w:rFonts w:ascii="Times New Roman" w:hAnsi="Times New Roman"/>
          <w:i w:val="0"/>
          <w:iCs/>
          <w:spacing w:val="11"/>
          <w:sz w:val="24"/>
          <w:szCs w:val="24"/>
        </w:rPr>
        <w:t xml:space="preserve"> </w:t>
      </w:r>
      <w:r w:rsidRPr="00F73442">
        <w:rPr>
          <w:rFonts w:ascii="Times New Roman" w:hAnsi="Times New Roman"/>
          <w:i w:val="0"/>
          <w:iCs/>
          <w:spacing w:val="-2"/>
          <w:sz w:val="24"/>
          <w:szCs w:val="24"/>
        </w:rPr>
        <w:t>siri.</w:t>
      </w:r>
    </w:p>
    <w:p w14:paraId="0D7B5A70" w14:textId="77777777" w:rsidR="004E200B" w:rsidRPr="00F73442" w:rsidRDefault="004E200B" w:rsidP="004E200B">
      <w:pPr>
        <w:pStyle w:val="BodyText"/>
        <w:spacing w:before="24"/>
        <w:ind w:left="1047"/>
        <w:rPr>
          <w:rFonts w:ascii="Times New Roman" w:hAnsi="Times New Roman"/>
          <w:i w:val="0"/>
          <w:iCs/>
          <w:sz w:val="24"/>
          <w:szCs w:val="24"/>
        </w:rPr>
      </w:pPr>
    </w:p>
    <w:p w14:paraId="504927B8" w14:textId="77777777" w:rsidR="004E200B" w:rsidRPr="00F73442" w:rsidRDefault="004E200B" w:rsidP="004E200B">
      <w:pPr>
        <w:pStyle w:val="BodyText"/>
        <w:spacing w:before="1" w:line="355" w:lineRule="auto"/>
        <w:ind w:left="1047" w:firstLine="721"/>
        <w:jc w:val="both"/>
        <w:rPr>
          <w:rFonts w:ascii="Times New Roman" w:hAnsi="Times New Roman"/>
          <w:i w:val="0"/>
          <w:iCs/>
          <w:sz w:val="24"/>
          <w:szCs w:val="24"/>
        </w:rPr>
      </w:pPr>
      <w:r w:rsidRPr="00F73442">
        <w:rPr>
          <w:rFonts w:ascii="Times New Roman" w:hAnsi="Times New Roman"/>
          <w:i w:val="0"/>
          <w:iCs/>
          <w:sz w:val="24"/>
          <w:szCs w:val="24"/>
        </w:rPr>
        <w:t>Persentase</w:t>
      </w:r>
      <w:r w:rsidRPr="00F73442">
        <w:rPr>
          <w:rFonts w:ascii="Times New Roman" w:hAnsi="Times New Roman"/>
          <w:i w:val="0"/>
          <w:iCs/>
          <w:spacing w:val="-15"/>
          <w:sz w:val="24"/>
          <w:szCs w:val="24"/>
        </w:rPr>
        <w:t xml:space="preserve"> </w:t>
      </w:r>
      <w:r w:rsidRPr="00F73442">
        <w:rPr>
          <w:rFonts w:ascii="Times New Roman" w:hAnsi="Times New Roman"/>
          <w:i w:val="0"/>
          <w:iCs/>
          <w:sz w:val="24"/>
          <w:szCs w:val="24"/>
        </w:rPr>
        <w:t>kepemilikan</w:t>
      </w:r>
      <w:r w:rsidRPr="00F73442">
        <w:rPr>
          <w:rFonts w:ascii="Times New Roman" w:hAnsi="Times New Roman"/>
          <w:i w:val="0"/>
          <w:iCs/>
          <w:spacing w:val="40"/>
          <w:sz w:val="24"/>
          <w:szCs w:val="24"/>
        </w:rPr>
        <w:t xml:space="preserve"> </w:t>
      </w:r>
      <w:r w:rsidRPr="00F73442">
        <w:rPr>
          <w:rFonts w:ascii="Times New Roman" w:hAnsi="Times New Roman"/>
          <w:i w:val="0"/>
          <w:iCs/>
          <w:sz w:val="24"/>
          <w:szCs w:val="24"/>
        </w:rPr>
        <w:t>akta nikah di K</w:t>
      </w:r>
      <w:r>
        <w:rPr>
          <w:rFonts w:ascii="Times New Roman" w:hAnsi="Times New Roman"/>
          <w:i w:val="0"/>
          <w:iCs/>
          <w:sz w:val="24"/>
          <w:szCs w:val="24"/>
        </w:rPr>
        <w:t>abupaten Sumedang</w:t>
      </w:r>
      <w:r w:rsidRPr="00F73442">
        <w:rPr>
          <w:rFonts w:ascii="Times New Roman" w:hAnsi="Times New Roman"/>
          <w:i w:val="0"/>
          <w:iCs/>
          <w:sz w:val="24"/>
          <w:szCs w:val="24"/>
        </w:rPr>
        <w:t xml:space="preserve"> pada</w:t>
      </w:r>
      <w:r w:rsidRPr="00F73442">
        <w:rPr>
          <w:rFonts w:ascii="Times New Roman" w:hAnsi="Times New Roman"/>
          <w:i w:val="0"/>
          <w:iCs/>
          <w:color w:val="000000"/>
          <w:sz w:val="24"/>
          <w:szCs w:val="24"/>
          <w:shd w:val="clear" w:color="auto" w:fill="FFFFFF"/>
        </w:rPr>
        <w:t xml:space="preserve"> tahun 202</w:t>
      </w:r>
      <w:r>
        <w:rPr>
          <w:rFonts w:ascii="Times New Roman" w:hAnsi="Times New Roman"/>
          <w:i w:val="0"/>
          <w:iCs/>
          <w:color w:val="000000"/>
          <w:sz w:val="24"/>
          <w:szCs w:val="24"/>
          <w:shd w:val="clear" w:color="auto" w:fill="FFFFFF"/>
        </w:rPr>
        <w:t>5</w:t>
      </w:r>
      <w:r w:rsidRPr="00F73442">
        <w:rPr>
          <w:rFonts w:ascii="Times New Roman" w:hAnsi="Times New Roman"/>
          <w:i w:val="0"/>
          <w:iCs/>
          <w:color w:val="000000"/>
          <w:sz w:val="24"/>
          <w:szCs w:val="24"/>
          <w:shd w:val="clear" w:color="auto" w:fill="FFFFFF"/>
        </w:rPr>
        <w:t xml:space="preserve"> sebesar</w:t>
      </w:r>
      <w:r>
        <w:rPr>
          <w:rFonts w:ascii="Times New Roman" w:hAnsi="Times New Roman"/>
          <w:i w:val="0"/>
          <w:iCs/>
          <w:color w:val="000000"/>
          <w:spacing w:val="-9"/>
          <w:sz w:val="24"/>
          <w:szCs w:val="24"/>
          <w:shd w:val="clear" w:color="auto" w:fill="FFFFFF"/>
        </w:rPr>
        <w:t xml:space="preserve"> 99,0 </w:t>
      </w:r>
      <w:r w:rsidRPr="00F73442">
        <w:rPr>
          <w:rFonts w:ascii="Times New Roman" w:hAnsi="Times New Roman"/>
          <w:i w:val="0"/>
          <w:iCs/>
          <w:color w:val="000000"/>
          <w:sz w:val="24"/>
          <w:szCs w:val="24"/>
          <w:shd w:val="clear" w:color="auto" w:fill="FFFFFF"/>
        </w:rPr>
        <w:t>persen.</w:t>
      </w:r>
      <w:r w:rsidRPr="00F73442">
        <w:rPr>
          <w:rFonts w:ascii="Times New Roman" w:hAnsi="Times New Roman"/>
          <w:i w:val="0"/>
          <w:iCs/>
          <w:color w:val="000000"/>
          <w:sz w:val="24"/>
          <w:szCs w:val="24"/>
        </w:rPr>
        <w:t xml:space="preserve"> Dibandingkan</w:t>
      </w:r>
      <w:r w:rsidRPr="00F73442">
        <w:rPr>
          <w:rFonts w:ascii="Times New Roman" w:hAnsi="Times New Roman"/>
          <w:i w:val="0"/>
          <w:iCs/>
          <w:color w:val="000000"/>
          <w:spacing w:val="40"/>
          <w:sz w:val="24"/>
          <w:szCs w:val="24"/>
        </w:rPr>
        <w:t xml:space="preserve"> </w:t>
      </w:r>
      <w:r w:rsidRPr="00F73442">
        <w:rPr>
          <w:rFonts w:ascii="Times New Roman" w:hAnsi="Times New Roman"/>
          <w:i w:val="0"/>
          <w:iCs/>
          <w:color w:val="000000"/>
          <w:sz w:val="24"/>
          <w:szCs w:val="24"/>
        </w:rPr>
        <w:t>persentase</w:t>
      </w:r>
      <w:r w:rsidRPr="00F73442">
        <w:rPr>
          <w:rFonts w:ascii="Times New Roman" w:hAnsi="Times New Roman"/>
          <w:i w:val="0"/>
          <w:iCs/>
          <w:color w:val="000000"/>
          <w:spacing w:val="-11"/>
          <w:sz w:val="24"/>
          <w:szCs w:val="24"/>
        </w:rPr>
        <w:t xml:space="preserve"> </w:t>
      </w:r>
      <w:r w:rsidRPr="00F73442">
        <w:rPr>
          <w:rFonts w:ascii="Times New Roman" w:hAnsi="Times New Roman"/>
          <w:i w:val="0"/>
          <w:iCs/>
          <w:color w:val="000000"/>
          <w:sz w:val="24"/>
          <w:szCs w:val="24"/>
        </w:rPr>
        <w:t>kepemilikan</w:t>
      </w:r>
      <w:r w:rsidRPr="00F73442">
        <w:rPr>
          <w:rFonts w:ascii="Times New Roman" w:hAnsi="Times New Roman"/>
          <w:i w:val="0"/>
          <w:iCs/>
          <w:color w:val="000000"/>
          <w:spacing w:val="40"/>
          <w:sz w:val="24"/>
          <w:szCs w:val="24"/>
        </w:rPr>
        <w:t xml:space="preserve"> </w:t>
      </w:r>
      <w:r w:rsidRPr="00F73442">
        <w:rPr>
          <w:rFonts w:ascii="Times New Roman" w:hAnsi="Times New Roman"/>
          <w:i w:val="0"/>
          <w:iCs/>
          <w:color w:val="000000"/>
          <w:sz w:val="24"/>
          <w:szCs w:val="24"/>
        </w:rPr>
        <w:t>akta</w:t>
      </w:r>
      <w:r w:rsidRPr="00F73442">
        <w:rPr>
          <w:rFonts w:ascii="Times New Roman" w:hAnsi="Times New Roman"/>
          <w:i w:val="0"/>
          <w:iCs/>
          <w:color w:val="000000"/>
          <w:spacing w:val="-11"/>
          <w:sz w:val="24"/>
          <w:szCs w:val="24"/>
        </w:rPr>
        <w:t xml:space="preserve"> </w:t>
      </w:r>
      <w:r w:rsidRPr="00F73442">
        <w:rPr>
          <w:rFonts w:ascii="Times New Roman" w:hAnsi="Times New Roman"/>
          <w:i w:val="0"/>
          <w:iCs/>
          <w:color w:val="000000"/>
          <w:sz w:val="24"/>
          <w:szCs w:val="24"/>
        </w:rPr>
        <w:t>cerai</w:t>
      </w:r>
      <w:r w:rsidRPr="00F73442">
        <w:rPr>
          <w:rFonts w:ascii="Times New Roman" w:hAnsi="Times New Roman"/>
          <w:i w:val="0"/>
          <w:iCs/>
          <w:color w:val="000000"/>
          <w:spacing w:val="-15"/>
          <w:sz w:val="24"/>
          <w:szCs w:val="24"/>
        </w:rPr>
        <w:t xml:space="preserve"> </w:t>
      </w:r>
      <w:r w:rsidRPr="00F73442">
        <w:rPr>
          <w:rFonts w:ascii="Times New Roman" w:hAnsi="Times New Roman"/>
          <w:i w:val="0"/>
          <w:iCs/>
          <w:color w:val="000000"/>
          <w:sz w:val="24"/>
          <w:szCs w:val="24"/>
        </w:rPr>
        <w:t xml:space="preserve">yaitu </w:t>
      </w:r>
      <w:r>
        <w:rPr>
          <w:rFonts w:ascii="Times New Roman" w:hAnsi="Times New Roman"/>
          <w:i w:val="0"/>
          <w:iCs/>
          <w:color w:val="000000"/>
          <w:sz w:val="24"/>
          <w:szCs w:val="24"/>
        </w:rPr>
        <w:t>38,02</w:t>
      </w:r>
      <w:r w:rsidRPr="00F73442">
        <w:rPr>
          <w:rFonts w:ascii="Times New Roman" w:hAnsi="Times New Roman"/>
          <w:i w:val="0"/>
          <w:iCs/>
          <w:color w:val="000000"/>
          <w:sz w:val="24"/>
          <w:szCs w:val="24"/>
        </w:rPr>
        <w:t>,</w:t>
      </w:r>
      <w:r w:rsidRPr="00F73442">
        <w:rPr>
          <w:rFonts w:ascii="Times New Roman" w:hAnsi="Times New Roman"/>
          <w:i w:val="0"/>
          <w:iCs/>
          <w:color w:val="000000"/>
          <w:spacing w:val="-12"/>
          <w:sz w:val="24"/>
          <w:szCs w:val="24"/>
        </w:rPr>
        <w:t xml:space="preserve"> </w:t>
      </w:r>
      <w:r w:rsidRPr="00F73442">
        <w:rPr>
          <w:rFonts w:ascii="Times New Roman" w:hAnsi="Times New Roman"/>
          <w:i w:val="0"/>
          <w:iCs/>
          <w:color w:val="000000"/>
          <w:sz w:val="24"/>
          <w:szCs w:val="24"/>
        </w:rPr>
        <w:t>persentase kepemilikan</w:t>
      </w:r>
      <w:r w:rsidRPr="00F73442">
        <w:rPr>
          <w:rFonts w:ascii="Times New Roman" w:hAnsi="Times New Roman"/>
          <w:i w:val="0"/>
          <w:iCs/>
          <w:color w:val="000000"/>
          <w:spacing w:val="36"/>
          <w:sz w:val="24"/>
          <w:szCs w:val="24"/>
        </w:rPr>
        <w:t xml:space="preserve"> </w:t>
      </w:r>
      <w:r w:rsidRPr="00F73442">
        <w:rPr>
          <w:rFonts w:ascii="Times New Roman" w:hAnsi="Times New Roman"/>
          <w:i w:val="0"/>
          <w:iCs/>
          <w:color w:val="000000"/>
          <w:sz w:val="24"/>
          <w:szCs w:val="24"/>
        </w:rPr>
        <w:t>akta nikah relatif</w:t>
      </w:r>
      <w:r w:rsidRPr="00F73442">
        <w:rPr>
          <w:rFonts w:ascii="Times New Roman" w:hAnsi="Times New Roman"/>
          <w:i w:val="0"/>
          <w:iCs/>
          <w:color w:val="000000"/>
          <w:spacing w:val="26"/>
          <w:sz w:val="24"/>
          <w:szCs w:val="24"/>
        </w:rPr>
        <w:t xml:space="preserve"> </w:t>
      </w:r>
      <w:r w:rsidRPr="00F73442">
        <w:rPr>
          <w:rFonts w:ascii="Times New Roman" w:hAnsi="Times New Roman"/>
          <w:i w:val="0"/>
          <w:iCs/>
          <w:color w:val="000000"/>
          <w:sz w:val="24"/>
          <w:szCs w:val="24"/>
        </w:rPr>
        <w:t>lebih sedikit</w:t>
      </w:r>
      <w:r w:rsidRPr="00F73442">
        <w:rPr>
          <w:rFonts w:ascii="Times New Roman" w:hAnsi="Times New Roman"/>
          <w:i w:val="0"/>
          <w:iCs/>
          <w:color w:val="000000"/>
          <w:spacing w:val="39"/>
          <w:sz w:val="24"/>
          <w:szCs w:val="24"/>
        </w:rPr>
        <w:t xml:space="preserve"> </w:t>
      </w:r>
      <w:r w:rsidRPr="00F73442">
        <w:rPr>
          <w:rFonts w:ascii="Times New Roman" w:hAnsi="Times New Roman"/>
          <w:i w:val="0"/>
          <w:iCs/>
          <w:color w:val="000000"/>
          <w:sz w:val="24"/>
          <w:szCs w:val="24"/>
        </w:rPr>
        <w:t>(RPJMD 2025-2029).</w:t>
      </w:r>
    </w:p>
    <w:p w14:paraId="21859E0E" w14:textId="77777777" w:rsidR="004E200B" w:rsidRPr="00F73442" w:rsidRDefault="004E200B" w:rsidP="004E200B">
      <w:pPr>
        <w:pStyle w:val="BodyText"/>
        <w:spacing w:before="135" w:line="357" w:lineRule="auto"/>
        <w:ind w:left="1047" w:firstLine="560"/>
        <w:jc w:val="both"/>
        <w:rPr>
          <w:rFonts w:ascii="Times New Roman" w:hAnsi="Times New Roman"/>
          <w:i w:val="0"/>
          <w:iCs/>
          <w:sz w:val="24"/>
          <w:szCs w:val="24"/>
        </w:rPr>
      </w:pPr>
      <w:r w:rsidRPr="00F73442">
        <w:rPr>
          <w:rFonts w:ascii="Times New Roman" w:hAnsi="Times New Roman"/>
          <w:i w:val="0"/>
          <w:iCs/>
          <w:sz w:val="24"/>
          <w:szCs w:val="24"/>
        </w:rPr>
        <w:t>Masih</w:t>
      </w:r>
      <w:r w:rsidRPr="00F73442">
        <w:rPr>
          <w:rFonts w:ascii="Times New Roman" w:hAnsi="Times New Roman"/>
          <w:i w:val="0"/>
          <w:iCs/>
          <w:spacing w:val="-12"/>
          <w:sz w:val="24"/>
          <w:szCs w:val="24"/>
        </w:rPr>
        <w:t xml:space="preserve"> </w:t>
      </w:r>
      <w:r w:rsidRPr="00F73442">
        <w:rPr>
          <w:rFonts w:ascii="Times New Roman" w:hAnsi="Times New Roman"/>
          <w:i w:val="0"/>
          <w:iCs/>
          <w:sz w:val="24"/>
          <w:szCs w:val="24"/>
        </w:rPr>
        <w:t>banyaknya pasangan</w:t>
      </w:r>
      <w:r w:rsidRPr="00F73442">
        <w:rPr>
          <w:rFonts w:ascii="Times New Roman" w:hAnsi="Times New Roman"/>
          <w:i w:val="0"/>
          <w:iCs/>
          <w:spacing w:val="-12"/>
          <w:sz w:val="24"/>
          <w:szCs w:val="24"/>
        </w:rPr>
        <w:t xml:space="preserve"> </w:t>
      </w:r>
      <w:r w:rsidRPr="00F73442">
        <w:rPr>
          <w:rFonts w:ascii="Times New Roman" w:hAnsi="Times New Roman"/>
          <w:i w:val="0"/>
          <w:iCs/>
          <w:sz w:val="24"/>
          <w:szCs w:val="24"/>
        </w:rPr>
        <w:t>menikah yang</w:t>
      </w:r>
      <w:r w:rsidRPr="00F73442">
        <w:rPr>
          <w:rFonts w:ascii="Times New Roman" w:hAnsi="Times New Roman"/>
          <w:i w:val="0"/>
          <w:iCs/>
          <w:spacing w:val="-12"/>
          <w:sz w:val="24"/>
          <w:szCs w:val="24"/>
        </w:rPr>
        <w:t xml:space="preserve"> </w:t>
      </w:r>
      <w:r w:rsidRPr="00F73442">
        <w:rPr>
          <w:rFonts w:ascii="Times New Roman" w:hAnsi="Times New Roman"/>
          <w:i w:val="0"/>
          <w:iCs/>
          <w:sz w:val="24"/>
          <w:szCs w:val="24"/>
        </w:rPr>
        <w:t>belum</w:t>
      </w:r>
      <w:r w:rsidRPr="00F73442">
        <w:rPr>
          <w:rFonts w:ascii="Times New Roman" w:hAnsi="Times New Roman"/>
          <w:i w:val="0"/>
          <w:iCs/>
          <w:spacing w:val="-3"/>
          <w:sz w:val="24"/>
          <w:szCs w:val="24"/>
        </w:rPr>
        <w:t xml:space="preserve"> </w:t>
      </w:r>
      <w:r w:rsidRPr="00F73442">
        <w:rPr>
          <w:rFonts w:ascii="Times New Roman" w:hAnsi="Times New Roman"/>
          <w:i w:val="0"/>
          <w:iCs/>
          <w:sz w:val="24"/>
          <w:szCs w:val="24"/>
        </w:rPr>
        <w:t>memiliki</w:t>
      </w:r>
      <w:r w:rsidRPr="00F73442">
        <w:rPr>
          <w:rFonts w:ascii="Times New Roman" w:hAnsi="Times New Roman"/>
          <w:i w:val="0"/>
          <w:iCs/>
          <w:spacing w:val="25"/>
          <w:sz w:val="24"/>
          <w:szCs w:val="24"/>
        </w:rPr>
        <w:t xml:space="preserve"> </w:t>
      </w:r>
      <w:r w:rsidRPr="00F73442">
        <w:rPr>
          <w:rFonts w:ascii="Times New Roman" w:hAnsi="Times New Roman"/>
          <w:i w:val="0"/>
          <w:iCs/>
          <w:sz w:val="24"/>
          <w:szCs w:val="24"/>
        </w:rPr>
        <w:t>akta</w:t>
      </w:r>
      <w:r w:rsidRPr="00F73442">
        <w:rPr>
          <w:rFonts w:ascii="Times New Roman" w:hAnsi="Times New Roman"/>
          <w:i w:val="0"/>
          <w:iCs/>
          <w:spacing w:val="-13"/>
          <w:sz w:val="24"/>
          <w:szCs w:val="24"/>
        </w:rPr>
        <w:t xml:space="preserve"> </w:t>
      </w:r>
      <w:r w:rsidRPr="00F73442">
        <w:rPr>
          <w:rFonts w:ascii="Times New Roman" w:hAnsi="Times New Roman"/>
          <w:i w:val="0"/>
          <w:iCs/>
          <w:sz w:val="24"/>
          <w:szCs w:val="24"/>
        </w:rPr>
        <w:t>nikah</w:t>
      </w:r>
      <w:r w:rsidRPr="00F73442">
        <w:rPr>
          <w:rFonts w:ascii="Times New Roman" w:hAnsi="Times New Roman"/>
          <w:i w:val="0"/>
          <w:iCs/>
          <w:spacing w:val="-1"/>
          <w:sz w:val="24"/>
          <w:szCs w:val="24"/>
        </w:rPr>
        <w:t xml:space="preserve"> </w:t>
      </w:r>
      <w:r w:rsidRPr="00F73442">
        <w:rPr>
          <w:rFonts w:ascii="Times New Roman" w:hAnsi="Times New Roman"/>
          <w:i w:val="0"/>
          <w:iCs/>
          <w:sz w:val="24"/>
          <w:szCs w:val="24"/>
        </w:rPr>
        <w:t>disebabkan</w:t>
      </w:r>
      <w:r w:rsidRPr="00F73442">
        <w:rPr>
          <w:rFonts w:ascii="Times New Roman" w:hAnsi="Times New Roman"/>
          <w:i w:val="0"/>
          <w:iCs/>
          <w:spacing w:val="-1"/>
          <w:sz w:val="24"/>
          <w:szCs w:val="24"/>
        </w:rPr>
        <w:t xml:space="preserve"> </w:t>
      </w:r>
      <w:r w:rsidRPr="00F73442">
        <w:rPr>
          <w:rFonts w:ascii="Times New Roman" w:hAnsi="Times New Roman"/>
          <w:i w:val="0"/>
          <w:iCs/>
          <w:sz w:val="24"/>
          <w:szCs w:val="24"/>
        </w:rPr>
        <w:t>sebagian pasangan menikah tidak melakukan pencatatan nikah di KUA atau peristiwa nikah yang tidak tercatat</w:t>
      </w:r>
      <w:r w:rsidRPr="00F73442">
        <w:rPr>
          <w:rFonts w:ascii="Times New Roman" w:hAnsi="Times New Roman"/>
          <w:i w:val="0"/>
          <w:iCs/>
          <w:spacing w:val="-9"/>
          <w:sz w:val="24"/>
          <w:szCs w:val="24"/>
        </w:rPr>
        <w:t xml:space="preserve"> </w:t>
      </w:r>
      <w:r w:rsidRPr="00F73442">
        <w:rPr>
          <w:rFonts w:ascii="Times New Roman" w:hAnsi="Times New Roman"/>
          <w:i w:val="0"/>
          <w:iCs/>
          <w:sz w:val="24"/>
          <w:szCs w:val="24"/>
        </w:rPr>
        <w:t>secara</w:t>
      </w:r>
      <w:r w:rsidRPr="00F73442">
        <w:rPr>
          <w:rFonts w:ascii="Times New Roman" w:hAnsi="Times New Roman"/>
          <w:i w:val="0"/>
          <w:iCs/>
          <w:spacing w:val="-3"/>
          <w:sz w:val="24"/>
          <w:szCs w:val="24"/>
        </w:rPr>
        <w:t xml:space="preserve"> </w:t>
      </w:r>
      <w:r w:rsidRPr="00F73442">
        <w:rPr>
          <w:rFonts w:ascii="Times New Roman" w:hAnsi="Times New Roman"/>
          <w:i w:val="0"/>
          <w:iCs/>
          <w:sz w:val="24"/>
          <w:szCs w:val="24"/>
        </w:rPr>
        <w:t>hukum,</w:t>
      </w:r>
      <w:r w:rsidRPr="00F73442">
        <w:rPr>
          <w:rFonts w:ascii="Times New Roman" w:hAnsi="Times New Roman"/>
          <w:i w:val="0"/>
          <w:iCs/>
          <w:spacing w:val="40"/>
          <w:sz w:val="24"/>
          <w:szCs w:val="24"/>
        </w:rPr>
        <w:t xml:space="preserve"> </w:t>
      </w:r>
      <w:r w:rsidRPr="00F73442">
        <w:rPr>
          <w:rFonts w:ascii="Times New Roman" w:hAnsi="Times New Roman"/>
          <w:i w:val="0"/>
          <w:iCs/>
          <w:sz w:val="24"/>
          <w:szCs w:val="24"/>
        </w:rPr>
        <w:t>seperti nikah siri. Untuk mengatasi hal ini,</w:t>
      </w:r>
      <w:r w:rsidRPr="00F73442">
        <w:rPr>
          <w:rFonts w:ascii="Times New Roman" w:hAnsi="Times New Roman"/>
          <w:i w:val="0"/>
          <w:iCs/>
          <w:spacing w:val="40"/>
          <w:sz w:val="24"/>
          <w:szCs w:val="24"/>
        </w:rPr>
        <w:t xml:space="preserve"> </w:t>
      </w:r>
      <w:r w:rsidRPr="00F73442">
        <w:rPr>
          <w:rFonts w:ascii="Times New Roman" w:hAnsi="Times New Roman"/>
          <w:i w:val="0"/>
          <w:iCs/>
          <w:sz w:val="24"/>
          <w:szCs w:val="24"/>
        </w:rPr>
        <w:t>upaya yang dapat dilakukan adalah</w:t>
      </w:r>
      <w:r w:rsidRPr="00F73442">
        <w:rPr>
          <w:rFonts w:ascii="Times New Roman" w:hAnsi="Times New Roman"/>
          <w:i w:val="0"/>
          <w:iCs/>
          <w:color w:val="000000"/>
          <w:sz w:val="24"/>
          <w:szCs w:val="24"/>
          <w:shd w:val="clear" w:color="auto" w:fill="FFFFFF"/>
        </w:rPr>
        <w:t xml:space="preserve"> menjalin</w:t>
      </w:r>
      <w:r w:rsidRPr="00F73442">
        <w:rPr>
          <w:rFonts w:ascii="Times New Roman" w:hAnsi="Times New Roman"/>
          <w:i w:val="0"/>
          <w:iCs/>
          <w:color w:val="000000"/>
          <w:spacing w:val="39"/>
          <w:sz w:val="24"/>
          <w:szCs w:val="24"/>
          <w:shd w:val="clear" w:color="auto" w:fill="FFFFFF"/>
        </w:rPr>
        <w:t xml:space="preserve"> </w:t>
      </w:r>
      <w:r w:rsidRPr="00F73442">
        <w:rPr>
          <w:rFonts w:ascii="Times New Roman" w:hAnsi="Times New Roman"/>
          <w:i w:val="0"/>
          <w:iCs/>
          <w:color w:val="000000"/>
          <w:sz w:val="24"/>
          <w:szCs w:val="24"/>
          <w:shd w:val="clear" w:color="auto" w:fill="FFFFFF"/>
        </w:rPr>
        <w:t xml:space="preserve">kerja sama </w:t>
      </w:r>
      <w:r w:rsidRPr="00F73442">
        <w:rPr>
          <w:rFonts w:ascii="Times New Roman" w:hAnsi="Times New Roman"/>
          <w:i w:val="0"/>
          <w:iCs/>
          <w:color w:val="000000"/>
          <w:sz w:val="24"/>
          <w:szCs w:val="24"/>
        </w:rPr>
        <w:t>dengan KUA</w:t>
      </w:r>
      <w:r w:rsidRPr="00F73442">
        <w:rPr>
          <w:rFonts w:ascii="Times New Roman" w:hAnsi="Times New Roman"/>
          <w:i w:val="0"/>
          <w:iCs/>
          <w:color w:val="000000"/>
          <w:spacing w:val="-12"/>
          <w:sz w:val="24"/>
          <w:szCs w:val="24"/>
        </w:rPr>
        <w:t xml:space="preserve"> </w:t>
      </w:r>
      <w:r w:rsidRPr="00F73442">
        <w:rPr>
          <w:rFonts w:ascii="Times New Roman" w:hAnsi="Times New Roman"/>
          <w:i w:val="0"/>
          <w:iCs/>
          <w:color w:val="000000"/>
          <w:sz w:val="24"/>
          <w:szCs w:val="24"/>
        </w:rPr>
        <w:t>dan</w:t>
      </w:r>
      <w:r w:rsidRPr="00F73442">
        <w:rPr>
          <w:rFonts w:ascii="Times New Roman" w:hAnsi="Times New Roman"/>
          <w:i w:val="0"/>
          <w:iCs/>
          <w:color w:val="000000"/>
          <w:spacing w:val="-8"/>
          <w:sz w:val="24"/>
          <w:szCs w:val="24"/>
        </w:rPr>
        <w:t xml:space="preserve"> </w:t>
      </w:r>
      <w:r w:rsidRPr="00F73442">
        <w:rPr>
          <w:rFonts w:ascii="Times New Roman" w:hAnsi="Times New Roman"/>
          <w:i w:val="0"/>
          <w:iCs/>
          <w:color w:val="000000"/>
          <w:sz w:val="24"/>
          <w:szCs w:val="24"/>
        </w:rPr>
        <w:t>Pengadilan Agama untuk memfasilitasi</w:t>
      </w:r>
      <w:r w:rsidRPr="00F73442">
        <w:rPr>
          <w:rFonts w:ascii="Times New Roman" w:hAnsi="Times New Roman"/>
          <w:i w:val="0"/>
          <w:iCs/>
          <w:color w:val="000000"/>
          <w:spacing w:val="40"/>
          <w:sz w:val="24"/>
          <w:szCs w:val="24"/>
        </w:rPr>
        <w:t xml:space="preserve"> </w:t>
      </w:r>
      <w:r w:rsidRPr="00F73442">
        <w:rPr>
          <w:rFonts w:ascii="Times New Roman" w:hAnsi="Times New Roman"/>
          <w:i w:val="0"/>
          <w:iCs/>
          <w:color w:val="000000"/>
          <w:sz w:val="24"/>
          <w:szCs w:val="24"/>
        </w:rPr>
        <w:t>pasangan yang belum tercatat agar secara resmi</w:t>
      </w:r>
      <w:r w:rsidRPr="00F73442">
        <w:rPr>
          <w:rFonts w:ascii="Times New Roman" w:hAnsi="Times New Roman"/>
          <w:i w:val="0"/>
          <w:iCs/>
          <w:color w:val="000000"/>
          <w:spacing w:val="-14"/>
          <w:sz w:val="24"/>
          <w:szCs w:val="24"/>
        </w:rPr>
        <w:t xml:space="preserve"> </w:t>
      </w:r>
      <w:r w:rsidRPr="00F73442">
        <w:rPr>
          <w:rFonts w:ascii="Times New Roman" w:hAnsi="Times New Roman"/>
          <w:i w:val="0"/>
          <w:iCs/>
          <w:color w:val="000000"/>
          <w:sz w:val="24"/>
          <w:szCs w:val="24"/>
        </w:rPr>
        <w:t>bisa mendapatkan dokumen akta nikah.</w:t>
      </w:r>
    </w:p>
    <w:p w14:paraId="1E0D3B41" w14:textId="77777777" w:rsidR="004E200B" w:rsidRPr="00F73442" w:rsidRDefault="004E200B" w:rsidP="00933C7C">
      <w:pPr>
        <w:pStyle w:val="Heading3"/>
        <w:numPr>
          <w:ilvl w:val="3"/>
          <w:numId w:val="49"/>
        </w:numPr>
        <w:tabs>
          <w:tab w:val="num" w:pos="360"/>
          <w:tab w:val="left" w:pos="1889"/>
        </w:tabs>
        <w:spacing w:before="155" w:line="362" w:lineRule="auto"/>
        <w:ind w:left="1047" w:firstLine="0"/>
        <w:rPr>
          <w:rFonts w:ascii="Times New Roman" w:hAnsi="Times New Roman" w:cs="Times New Roman"/>
          <w:iCs/>
        </w:rPr>
      </w:pPr>
      <w:r w:rsidRPr="00F73442">
        <w:rPr>
          <w:rFonts w:ascii="Times New Roman" w:hAnsi="Times New Roman" w:cs="Times New Roman"/>
          <w:iCs/>
        </w:rPr>
        <w:t>Cakupan</w:t>
      </w:r>
      <w:r w:rsidRPr="00F73442">
        <w:rPr>
          <w:rFonts w:ascii="Times New Roman" w:hAnsi="Times New Roman" w:cs="Times New Roman"/>
          <w:iCs/>
          <w:spacing w:val="-18"/>
        </w:rPr>
        <w:t xml:space="preserve"> </w:t>
      </w:r>
      <w:r w:rsidRPr="00F73442">
        <w:rPr>
          <w:rFonts w:ascii="Times New Roman" w:hAnsi="Times New Roman" w:cs="Times New Roman"/>
          <w:iCs/>
        </w:rPr>
        <w:t>Kepemilikan</w:t>
      </w:r>
      <w:r w:rsidRPr="00F73442">
        <w:rPr>
          <w:rFonts w:ascii="Times New Roman" w:hAnsi="Times New Roman" w:cs="Times New Roman"/>
          <w:iCs/>
          <w:spacing w:val="-18"/>
        </w:rPr>
        <w:t xml:space="preserve"> </w:t>
      </w:r>
      <w:r w:rsidRPr="00F73442">
        <w:rPr>
          <w:rFonts w:ascii="Times New Roman" w:hAnsi="Times New Roman" w:cs="Times New Roman"/>
          <w:iCs/>
        </w:rPr>
        <w:t>Akta</w:t>
      </w:r>
      <w:r w:rsidRPr="00F73442">
        <w:rPr>
          <w:rFonts w:ascii="Times New Roman" w:hAnsi="Times New Roman" w:cs="Times New Roman"/>
          <w:iCs/>
          <w:spacing w:val="-20"/>
        </w:rPr>
        <w:t xml:space="preserve"> </w:t>
      </w:r>
      <w:r w:rsidRPr="00F73442">
        <w:rPr>
          <w:rFonts w:ascii="Times New Roman" w:hAnsi="Times New Roman" w:cs="Times New Roman"/>
          <w:iCs/>
        </w:rPr>
        <w:t>Kematian Isu</w:t>
      </w:r>
      <w:r w:rsidRPr="00F73442">
        <w:rPr>
          <w:rFonts w:ascii="Times New Roman" w:hAnsi="Times New Roman" w:cs="Times New Roman"/>
          <w:iCs/>
          <w:spacing w:val="-17"/>
        </w:rPr>
        <w:t xml:space="preserve"> </w:t>
      </w:r>
      <w:r w:rsidRPr="00F73442">
        <w:rPr>
          <w:rFonts w:ascii="Times New Roman" w:hAnsi="Times New Roman" w:cs="Times New Roman"/>
          <w:iCs/>
        </w:rPr>
        <w:t>Strategis:</w:t>
      </w:r>
    </w:p>
    <w:p w14:paraId="7CA700FB" w14:textId="77777777" w:rsidR="004E200B" w:rsidRPr="00F73442" w:rsidRDefault="004E200B" w:rsidP="00933C7C">
      <w:pPr>
        <w:pStyle w:val="ListParagraph"/>
        <w:widowControl w:val="0"/>
        <w:numPr>
          <w:ilvl w:val="4"/>
          <w:numId w:val="49"/>
        </w:numPr>
        <w:tabs>
          <w:tab w:val="left" w:pos="1802"/>
        </w:tabs>
        <w:autoSpaceDE w:val="0"/>
        <w:autoSpaceDN w:val="0"/>
        <w:spacing w:before="47" w:line="362" w:lineRule="auto"/>
        <w:ind w:left="1047" w:firstLine="0"/>
        <w:contextualSpacing w:val="0"/>
        <w:rPr>
          <w:rFonts w:ascii="Times New Roman" w:hAnsi="Times New Roman"/>
          <w:iCs/>
          <w:sz w:val="24"/>
          <w:szCs w:val="24"/>
        </w:rPr>
      </w:pPr>
      <w:r w:rsidRPr="00F73442">
        <w:rPr>
          <w:rFonts w:ascii="Times New Roman" w:hAnsi="Times New Roman"/>
          <w:iCs/>
          <w:sz w:val="24"/>
          <w:szCs w:val="24"/>
        </w:rPr>
        <w:t>Kurangnya</w:t>
      </w:r>
      <w:r w:rsidRPr="00F73442">
        <w:rPr>
          <w:rFonts w:ascii="Times New Roman" w:hAnsi="Times New Roman"/>
          <w:iCs/>
          <w:spacing w:val="80"/>
          <w:sz w:val="24"/>
          <w:szCs w:val="24"/>
        </w:rPr>
        <w:t xml:space="preserve"> </w:t>
      </w:r>
      <w:r w:rsidRPr="00F73442">
        <w:rPr>
          <w:rFonts w:ascii="Times New Roman" w:hAnsi="Times New Roman"/>
          <w:iCs/>
          <w:sz w:val="24"/>
          <w:szCs w:val="24"/>
        </w:rPr>
        <w:t>kesadaran</w:t>
      </w:r>
      <w:r w:rsidRPr="00F73442">
        <w:rPr>
          <w:rFonts w:ascii="Times New Roman" w:hAnsi="Times New Roman"/>
          <w:iCs/>
          <w:spacing w:val="40"/>
          <w:sz w:val="24"/>
          <w:szCs w:val="24"/>
        </w:rPr>
        <w:t xml:space="preserve"> </w:t>
      </w:r>
      <w:r w:rsidRPr="00F73442">
        <w:rPr>
          <w:rFonts w:ascii="Times New Roman" w:hAnsi="Times New Roman"/>
          <w:iCs/>
          <w:sz w:val="24"/>
          <w:szCs w:val="24"/>
        </w:rPr>
        <w:t>masyarakat</w:t>
      </w:r>
      <w:r w:rsidRPr="00F73442">
        <w:rPr>
          <w:rFonts w:ascii="Times New Roman" w:hAnsi="Times New Roman"/>
          <w:iCs/>
          <w:spacing w:val="76"/>
          <w:sz w:val="24"/>
          <w:szCs w:val="24"/>
        </w:rPr>
        <w:t xml:space="preserve"> </w:t>
      </w:r>
      <w:r w:rsidRPr="00F73442">
        <w:rPr>
          <w:rFonts w:ascii="Times New Roman" w:hAnsi="Times New Roman"/>
          <w:iCs/>
          <w:sz w:val="24"/>
          <w:szCs w:val="24"/>
        </w:rPr>
        <w:t>yang</w:t>
      </w:r>
      <w:r w:rsidRPr="00F73442">
        <w:rPr>
          <w:rFonts w:ascii="Times New Roman" w:hAnsi="Times New Roman"/>
          <w:iCs/>
          <w:spacing w:val="40"/>
          <w:sz w:val="24"/>
          <w:szCs w:val="24"/>
        </w:rPr>
        <w:t xml:space="preserve"> </w:t>
      </w:r>
      <w:r w:rsidRPr="00F73442">
        <w:rPr>
          <w:rFonts w:ascii="Times New Roman" w:hAnsi="Times New Roman"/>
          <w:iCs/>
          <w:sz w:val="24"/>
          <w:szCs w:val="24"/>
        </w:rPr>
        <w:t>menganggap</w:t>
      </w:r>
      <w:r w:rsidRPr="00F73442">
        <w:rPr>
          <w:rFonts w:ascii="Times New Roman" w:hAnsi="Times New Roman"/>
          <w:iCs/>
          <w:spacing w:val="80"/>
          <w:sz w:val="24"/>
          <w:szCs w:val="24"/>
        </w:rPr>
        <w:t xml:space="preserve"> </w:t>
      </w:r>
      <w:r w:rsidRPr="00F73442">
        <w:rPr>
          <w:rFonts w:ascii="Times New Roman" w:hAnsi="Times New Roman"/>
          <w:iCs/>
          <w:sz w:val="24"/>
          <w:szCs w:val="24"/>
        </w:rPr>
        <w:t>tidak</w:t>
      </w:r>
      <w:r w:rsidRPr="00F73442">
        <w:rPr>
          <w:rFonts w:ascii="Times New Roman" w:hAnsi="Times New Roman"/>
          <w:iCs/>
          <w:spacing w:val="80"/>
          <w:sz w:val="24"/>
          <w:szCs w:val="24"/>
        </w:rPr>
        <w:t xml:space="preserve"> </w:t>
      </w:r>
      <w:r w:rsidRPr="00F73442">
        <w:rPr>
          <w:rFonts w:ascii="Times New Roman" w:hAnsi="Times New Roman"/>
          <w:iCs/>
          <w:sz w:val="24"/>
          <w:szCs w:val="24"/>
        </w:rPr>
        <w:t>perlu</w:t>
      </w:r>
      <w:r w:rsidRPr="00F73442">
        <w:rPr>
          <w:rFonts w:ascii="Times New Roman" w:hAnsi="Times New Roman"/>
          <w:iCs/>
          <w:spacing w:val="80"/>
          <w:sz w:val="24"/>
          <w:szCs w:val="24"/>
        </w:rPr>
        <w:t xml:space="preserve"> </w:t>
      </w:r>
      <w:r w:rsidRPr="00F73442">
        <w:rPr>
          <w:rFonts w:ascii="Times New Roman" w:hAnsi="Times New Roman"/>
          <w:iCs/>
          <w:sz w:val="24"/>
          <w:szCs w:val="24"/>
        </w:rPr>
        <w:t>untuk</w:t>
      </w:r>
      <w:r w:rsidRPr="00F73442">
        <w:rPr>
          <w:rFonts w:ascii="Times New Roman" w:hAnsi="Times New Roman"/>
          <w:iCs/>
          <w:spacing w:val="80"/>
          <w:sz w:val="24"/>
          <w:szCs w:val="24"/>
        </w:rPr>
        <w:t xml:space="preserve"> </w:t>
      </w:r>
      <w:r w:rsidRPr="00F73442">
        <w:rPr>
          <w:rFonts w:ascii="Times New Roman" w:hAnsi="Times New Roman"/>
          <w:iCs/>
          <w:sz w:val="24"/>
          <w:szCs w:val="24"/>
        </w:rPr>
        <w:t>melaporkan peristiwa</w:t>
      </w:r>
      <w:r w:rsidRPr="00F73442">
        <w:rPr>
          <w:rFonts w:ascii="Times New Roman" w:hAnsi="Times New Roman"/>
          <w:iCs/>
          <w:spacing w:val="40"/>
          <w:sz w:val="24"/>
          <w:szCs w:val="24"/>
        </w:rPr>
        <w:t xml:space="preserve"> </w:t>
      </w:r>
      <w:r w:rsidRPr="00F73442">
        <w:rPr>
          <w:rFonts w:ascii="Times New Roman" w:hAnsi="Times New Roman"/>
          <w:iCs/>
          <w:sz w:val="24"/>
          <w:szCs w:val="24"/>
        </w:rPr>
        <w:t>kematian.</w:t>
      </w:r>
    </w:p>
    <w:p w14:paraId="2DDD8B41" w14:textId="77777777" w:rsidR="004E200B" w:rsidRPr="00F73442" w:rsidRDefault="004E200B" w:rsidP="004E200B">
      <w:pPr>
        <w:pStyle w:val="BodyText"/>
        <w:spacing w:before="128" w:line="362" w:lineRule="auto"/>
        <w:ind w:left="1047" w:firstLine="721"/>
        <w:jc w:val="both"/>
        <w:rPr>
          <w:rFonts w:ascii="Times New Roman" w:hAnsi="Times New Roman"/>
          <w:i w:val="0"/>
          <w:iCs/>
          <w:sz w:val="24"/>
          <w:szCs w:val="24"/>
        </w:rPr>
      </w:pPr>
      <w:r w:rsidRPr="00F73442">
        <w:rPr>
          <w:rFonts w:ascii="Times New Roman" w:hAnsi="Times New Roman"/>
          <w:i w:val="0"/>
          <w:iCs/>
          <w:sz w:val="24"/>
          <w:szCs w:val="24"/>
        </w:rPr>
        <w:t>Persentase</w:t>
      </w:r>
      <w:r w:rsidRPr="00F73442">
        <w:rPr>
          <w:rFonts w:ascii="Times New Roman" w:hAnsi="Times New Roman"/>
          <w:i w:val="0"/>
          <w:iCs/>
          <w:spacing w:val="-15"/>
          <w:sz w:val="24"/>
          <w:szCs w:val="24"/>
        </w:rPr>
        <w:t xml:space="preserve"> </w:t>
      </w:r>
      <w:r w:rsidRPr="00F73442">
        <w:rPr>
          <w:rFonts w:ascii="Times New Roman" w:hAnsi="Times New Roman"/>
          <w:i w:val="0"/>
          <w:iCs/>
          <w:sz w:val="24"/>
          <w:szCs w:val="24"/>
        </w:rPr>
        <w:t>kepemilikan</w:t>
      </w:r>
      <w:r w:rsidRPr="00F73442">
        <w:rPr>
          <w:rFonts w:ascii="Times New Roman" w:hAnsi="Times New Roman"/>
          <w:i w:val="0"/>
          <w:iCs/>
          <w:spacing w:val="11"/>
          <w:sz w:val="24"/>
          <w:szCs w:val="24"/>
        </w:rPr>
        <w:t xml:space="preserve"> </w:t>
      </w:r>
      <w:r w:rsidRPr="00F73442">
        <w:rPr>
          <w:rFonts w:ascii="Times New Roman" w:hAnsi="Times New Roman"/>
          <w:i w:val="0"/>
          <w:iCs/>
          <w:sz w:val="24"/>
          <w:szCs w:val="24"/>
        </w:rPr>
        <w:t>akta</w:t>
      </w:r>
      <w:r w:rsidRPr="00F73442">
        <w:rPr>
          <w:rFonts w:ascii="Times New Roman" w:hAnsi="Times New Roman"/>
          <w:i w:val="0"/>
          <w:iCs/>
          <w:spacing w:val="-15"/>
          <w:sz w:val="24"/>
          <w:szCs w:val="24"/>
        </w:rPr>
        <w:t xml:space="preserve"> </w:t>
      </w:r>
      <w:r w:rsidRPr="00F73442">
        <w:rPr>
          <w:rFonts w:ascii="Times New Roman" w:hAnsi="Times New Roman"/>
          <w:i w:val="0"/>
          <w:iCs/>
          <w:sz w:val="24"/>
          <w:szCs w:val="24"/>
        </w:rPr>
        <w:t>kematian di</w:t>
      </w:r>
      <w:r w:rsidRPr="00F73442">
        <w:rPr>
          <w:rFonts w:ascii="Times New Roman" w:hAnsi="Times New Roman"/>
          <w:i w:val="0"/>
          <w:iCs/>
          <w:spacing w:val="-15"/>
          <w:sz w:val="24"/>
          <w:szCs w:val="24"/>
        </w:rPr>
        <w:t xml:space="preserve"> </w:t>
      </w:r>
      <w:r>
        <w:rPr>
          <w:rFonts w:ascii="Times New Roman" w:hAnsi="Times New Roman"/>
          <w:i w:val="0"/>
          <w:iCs/>
          <w:sz w:val="24"/>
          <w:szCs w:val="24"/>
        </w:rPr>
        <w:t>Kabupaten Sumedang</w:t>
      </w:r>
      <w:r w:rsidRPr="00F73442">
        <w:rPr>
          <w:rFonts w:ascii="Times New Roman" w:hAnsi="Times New Roman"/>
          <w:i w:val="0"/>
          <w:iCs/>
          <w:spacing w:val="-1"/>
          <w:sz w:val="24"/>
          <w:szCs w:val="24"/>
        </w:rPr>
        <w:t xml:space="preserve"> </w:t>
      </w:r>
      <w:r w:rsidRPr="00F73442">
        <w:rPr>
          <w:rFonts w:ascii="Times New Roman" w:hAnsi="Times New Roman"/>
          <w:i w:val="0"/>
          <w:iCs/>
          <w:sz w:val="24"/>
          <w:szCs w:val="24"/>
        </w:rPr>
        <w:t>pada</w:t>
      </w:r>
      <w:r w:rsidRPr="00F73442">
        <w:rPr>
          <w:rFonts w:ascii="Times New Roman" w:hAnsi="Times New Roman"/>
          <w:i w:val="0"/>
          <w:iCs/>
          <w:spacing w:val="-8"/>
          <w:sz w:val="24"/>
          <w:szCs w:val="24"/>
        </w:rPr>
        <w:t xml:space="preserve"> </w:t>
      </w:r>
      <w:r w:rsidRPr="00F73442">
        <w:rPr>
          <w:rFonts w:ascii="Times New Roman" w:hAnsi="Times New Roman"/>
          <w:i w:val="0"/>
          <w:iCs/>
          <w:sz w:val="24"/>
          <w:szCs w:val="24"/>
        </w:rPr>
        <w:t xml:space="preserve">tahun </w:t>
      </w:r>
      <w:r w:rsidRPr="00F73442">
        <w:rPr>
          <w:rFonts w:ascii="Times New Roman" w:hAnsi="Times New Roman"/>
          <w:i w:val="0"/>
          <w:iCs/>
          <w:color w:val="000000"/>
          <w:sz w:val="24"/>
          <w:szCs w:val="24"/>
          <w:shd w:val="clear" w:color="auto" w:fill="FFFFFF"/>
        </w:rPr>
        <w:t>2024</w:t>
      </w:r>
      <w:r w:rsidRPr="00F73442">
        <w:rPr>
          <w:rFonts w:ascii="Times New Roman" w:hAnsi="Times New Roman"/>
          <w:i w:val="0"/>
          <w:iCs/>
          <w:color w:val="000000"/>
          <w:spacing w:val="-6"/>
          <w:sz w:val="24"/>
          <w:szCs w:val="24"/>
          <w:shd w:val="clear" w:color="auto" w:fill="FFFFFF"/>
        </w:rPr>
        <w:t xml:space="preserve"> </w:t>
      </w:r>
      <w:r w:rsidRPr="00F73442">
        <w:rPr>
          <w:rFonts w:ascii="Times New Roman" w:hAnsi="Times New Roman"/>
          <w:i w:val="0"/>
          <w:iCs/>
          <w:color w:val="000000"/>
          <w:sz w:val="24"/>
          <w:szCs w:val="24"/>
          <w:shd w:val="clear" w:color="auto" w:fill="FFFFFF"/>
        </w:rPr>
        <w:t>sebesar</w:t>
      </w:r>
      <w:r w:rsidRPr="00F73442">
        <w:rPr>
          <w:rFonts w:ascii="Times New Roman" w:hAnsi="Times New Roman"/>
          <w:i w:val="0"/>
          <w:iCs/>
          <w:color w:val="000000"/>
          <w:spacing w:val="-15"/>
          <w:sz w:val="24"/>
          <w:szCs w:val="24"/>
          <w:shd w:val="clear" w:color="auto" w:fill="FFFFFF"/>
        </w:rPr>
        <w:t xml:space="preserve"> </w:t>
      </w:r>
      <w:r>
        <w:rPr>
          <w:rFonts w:ascii="Times New Roman" w:hAnsi="Times New Roman"/>
          <w:i w:val="0"/>
          <w:iCs/>
          <w:color w:val="000000"/>
          <w:sz w:val="24"/>
          <w:szCs w:val="24"/>
          <w:shd w:val="clear" w:color="auto" w:fill="FFFFFF"/>
        </w:rPr>
        <w:t>..</w:t>
      </w:r>
      <w:r w:rsidRPr="00F73442">
        <w:rPr>
          <w:rFonts w:ascii="Times New Roman" w:hAnsi="Times New Roman"/>
          <w:i w:val="0"/>
          <w:iCs/>
          <w:color w:val="000000"/>
          <w:sz w:val="24"/>
          <w:szCs w:val="24"/>
          <w:shd w:val="clear" w:color="auto" w:fill="FFFFFF"/>
        </w:rPr>
        <w:t>persen</w:t>
      </w:r>
      <w:r w:rsidRPr="00F73442">
        <w:rPr>
          <w:rFonts w:ascii="Times New Roman" w:hAnsi="Times New Roman"/>
          <w:i w:val="0"/>
          <w:iCs/>
          <w:color w:val="000000"/>
          <w:sz w:val="24"/>
          <w:szCs w:val="24"/>
        </w:rPr>
        <w:t xml:space="preserve"> (RPJMD 2025-2029) Akta kematian seringkali dianggap tidak penting. Sebaliknya, dalam pendataan penduduk, akta kematian berfungsi sebagai</w:t>
      </w:r>
      <w:r w:rsidRPr="00F73442">
        <w:rPr>
          <w:rFonts w:ascii="Times New Roman" w:hAnsi="Times New Roman"/>
          <w:i w:val="0"/>
          <w:iCs/>
          <w:color w:val="000000"/>
          <w:spacing w:val="-1"/>
          <w:sz w:val="24"/>
          <w:szCs w:val="24"/>
        </w:rPr>
        <w:t xml:space="preserve"> </w:t>
      </w:r>
      <w:r w:rsidRPr="00F73442">
        <w:rPr>
          <w:rFonts w:ascii="Times New Roman" w:hAnsi="Times New Roman"/>
          <w:i w:val="0"/>
          <w:iCs/>
          <w:color w:val="000000"/>
          <w:sz w:val="24"/>
          <w:szCs w:val="24"/>
        </w:rPr>
        <w:t>validasi data kependudukan menyangkut perubahan</w:t>
      </w:r>
      <w:r w:rsidRPr="00F73442">
        <w:rPr>
          <w:rFonts w:ascii="Times New Roman" w:hAnsi="Times New Roman"/>
          <w:i w:val="0"/>
          <w:iCs/>
          <w:color w:val="000000"/>
          <w:spacing w:val="-7"/>
          <w:sz w:val="24"/>
          <w:szCs w:val="24"/>
        </w:rPr>
        <w:t xml:space="preserve"> </w:t>
      </w:r>
      <w:r w:rsidRPr="00F73442">
        <w:rPr>
          <w:rFonts w:ascii="Times New Roman" w:hAnsi="Times New Roman"/>
          <w:i w:val="0"/>
          <w:iCs/>
          <w:color w:val="000000"/>
          <w:sz w:val="24"/>
          <w:szCs w:val="24"/>
        </w:rPr>
        <w:t>status</w:t>
      </w:r>
      <w:r w:rsidRPr="00F73442">
        <w:rPr>
          <w:rFonts w:ascii="Times New Roman" w:hAnsi="Times New Roman"/>
          <w:i w:val="0"/>
          <w:iCs/>
          <w:color w:val="000000"/>
          <w:spacing w:val="-10"/>
          <w:sz w:val="24"/>
          <w:szCs w:val="24"/>
        </w:rPr>
        <w:t xml:space="preserve"> </w:t>
      </w:r>
      <w:r w:rsidRPr="00F73442">
        <w:rPr>
          <w:rFonts w:ascii="Times New Roman" w:hAnsi="Times New Roman"/>
          <w:i w:val="0"/>
          <w:iCs/>
          <w:color w:val="000000"/>
          <w:sz w:val="24"/>
          <w:szCs w:val="24"/>
        </w:rPr>
        <w:t>kependudukan</w:t>
      </w:r>
      <w:r w:rsidRPr="00F73442">
        <w:rPr>
          <w:rFonts w:ascii="Times New Roman" w:hAnsi="Times New Roman"/>
          <w:i w:val="0"/>
          <w:iCs/>
          <w:color w:val="000000"/>
          <w:spacing w:val="30"/>
          <w:sz w:val="24"/>
          <w:szCs w:val="24"/>
        </w:rPr>
        <w:t xml:space="preserve"> </w:t>
      </w:r>
      <w:r w:rsidRPr="00F73442">
        <w:rPr>
          <w:rFonts w:ascii="Times New Roman" w:hAnsi="Times New Roman"/>
          <w:i w:val="0"/>
          <w:iCs/>
          <w:color w:val="000000"/>
          <w:sz w:val="24"/>
          <w:szCs w:val="24"/>
        </w:rPr>
        <w:t>seseorang.</w:t>
      </w:r>
      <w:r w:rsidRPr="00F73442">
        <w:rPr>
          <w:rFonts w:ascii="Times New Roman" w:hAnsi="Times New Roman"/>
          <w:i w:val="0"/>
          <w:iCs/>
          <w:color w:val="000000"/>
          <w:spacing w:val="-10"/>
          <w:sz w:val="24"/>
          <w:szCs w:val="24"/>
        </w:rPr>
        <w:t xml:space="preserve"> </w:t>
      </w:r>
      <w:r w:rsidRPr="00F73442">
        <w:rPr>
          <w:rFonts w:ascii="Times New Roman" w:hAnsi="Times New Roman"/>
          <w:i w:val="0"/>
          <w:iCs/>
          <w:color w:val="000000"/>
          <w:sz w:val="24"/>
          <w:szCs w:val="24"/>
        </w:rPr>
        <w:t>Selain itu, berkaitan</w:t>
      </w:r>
      <w:r w:rsidRPr="00F73442">
        <w:rPr>
          <w:rFonts w:ascii="Times New Roman" w:hAnsi="Times New Roman"/>
          <w:i w:val="0"/>
          <w:iCs/>
          <w:color w:val="000000"/>
          <w:spacing w:val="-7"/>
          <w:sz w:val="24"/>
          <w:szCs w:val="24"/>
        </w:rPr>
        <w:t xml:space="preserve"> </w:t>
      </w:r>
      <w:r w:rsidRPr="00F73442">
        <w:rPr>
          <w:rFonts w:ascii="Times New Roman" w:hAnsi="Times New Roman"/>
          <w:i w:val="0"/>
          <w:iCs/>
          <w:color w:val="000000"/>
          <w:sz w:val="24"/>
          <w:szCs w:val="24"/>
        </w:rPr>
        <w:t>dengan ahli</w:t>
      </w:r>
      <w:r w:rsidRPr="00F73442">
        <w:rPr>
          <w:rFonts w:ascii="Times New Roman" w:hAnsi="Times New Roman"/>
          <w:i w:val="0"/>
          <w:iCs/>
          <w:color w:val="000000"/>
          <w:spacing w:val="-2"/>
          <w:sz w:val="24"/>
          <w:szCs w:val="24"/>
        </w:rPr>
        <w:t xml:space="preserve"> </w:t>
      </w:r>
      <w:r w:rsidRPr="00F73442">
        <w:rPr>
          <w:rFonts w:ascii="Times New Roman" w:hAnsi="Times New Roman"/>
          <w:i w:val="0"/>
          <w:iCs/>
          <w:color w:val="000000"/>
          <w:sz w:val="24"/>
          <w:szCs w:val="24"/>
        </w:rPr>
        <w:t>waris,</w:t>
      </w:r>
      <w:r w:rsidRPr="00F73442">
        <w:rPr>
          <w:rFonts w:ascii="Times New Roman" w:hAnsi="Times New Roman"/>
          <w:i w:val="0"/>
          <w:iCs/>
          <w:color w:val="000000"/>
          <w:spacing w:val="-10"/>
          <w:sz w:val="24"/>
          <w:szCs w:val="24"/>
        </w:rPr>
        <w:t xml:space="preserve"> </w:t>
      </w:r>
      <w:r w:rsidRPr="00F73442">
        <w:rPr>
          <w:rFonts w:ascii="Times New Roman" w:hAnsi="Times New Roman"/>
          <w:i w:val="0"/>
          <w:iCs/>
          <w:color w:val="000000"/>
          <w:sz w:val="24"/>
          <w:szCs w:val="24"/>
        </w:rPr>
        <w:t>akta</w:t>
      </w:r>
      <w:r w:rsidRPr="00F73442">
        <w:rPr>
          <w:rFonts w:ascii="Times New Roman" w:hAnsi="Times New Roman"/>
          <w:i w:val="0"/>
          <w:iCs/>
          <w:color w:val="000000"/>
          <w:spacing w:val="-8"/>
          <w:sz w:val="24"/>
          <w:szCs w:val="24"/>
        </w:rPr>
        <w:t xml:space="preserve"> </w:t>
      </w:r>
      <w:r w:rsidRPr="00F73442">
        <w:rPr>
          <w:rFonts w:ascii="Times New Roman" w:hAnsi="Times New Roman"/>
          <w:i w:val="0"/>
          <w:iCs/>
          <w:color w:val="000000"/>
          <w:sz w:val="24"/>
          <w:szCs w:val="24"/>
        </w:rPr>
        <w:t>kematian diperlukan</w:t>
      </w:r>
      <w:r w:rsidRPr="00F73442">
        <w:rPr>
          <w:rFonts w:ascii="Times New Roman" w:hAnsi="Times New Roman"/>
          <w:i w:val="0"/>
          <w:iCs/>
          <w:color w:val="000000"/>
          <w:spacing w:val="40"/>
          <w:sz w:val="24"/>
          <w:szCs w:val="24"/>
        </w:rPr>
        <w:t xml:space="preserve"> </w:t>
      </w:r>
      <w:r w:rsidRPr="00F73442">
        <w:rPr>
          <w:rFonts w:ascii="Times New Roman" w:hAnsi="Times New Roman"/>
          <w:i w:val="0"/>
          <w:iCs/>
          <w:color w:val="000000"/>
          <w:sz w:val="24"/>
          <w:szCs w:val="24"/>
        </w:rPr>
        <w:t>sebagai</w:t>
      </w:r>
      <w:r w:rsidRPr="00F73442">
        <w:rPr>
          <w:rFonts w:ascii="Times New Roman" w:hAnsi="Times New Roman"/>
          <w:i w:val="0"/>
          <w:iCs/>
          <w:color w:val="000000"/>
          <w:spacing w:val="-4"/>
          <w:sz w:val="24"/>
          <w:szCs w:val="24"/>
        </w:rPr>
        <w:t xml:space="preserve"> </w:t>
      </w:r>
      <w:r w:rsidRPr="00F73442">
        <w:rPr>
          <w:rFonts w:ascii="Times New Roman" w:hAnsi="Times New Roman"/>
          <w:i w:val="0"/>
          <w:iCs/>
          <w:color w:val="000000"/>
          <w:sz w:val="24"/>
          <w:szCs w:val="24"/>
        </w:rPr>
        <w:t>salah</w:t>
      </w:r>
      <w:r w:rsidRPr="00F73442">
        <w:rPr>
          <w:rFonts w:ascii="Times New Roman" w:hAnsi="Times New Roman"/>
          <w:i w:val="0"/>
          <w:iCs/>
          <w:color w:val="000000"/>
          <w:spacing w:val="-9"/>
          <w:sz w:val="24"/>
          <w:szCs w:val="24"/>
        </w:rPr>
        <w:t xml:space="preserve"> </w:t>
      </w:r>
      <w:r w:rsidRPr="00F73442">
        <w:rPr>
          <w:rFonts w:ascii="Times New Roman" w:hAnsi="Times New Roman"/>
          <w:i w:val="0"/>
          <w:iCs/>
          <w:color w:val="000000"/>
          <w:sz w:val="24"/>
          <w:szCs w:val="24"/>
        </w:rPr>
        <w:t>satu</w:t>
      </w:r>
      <w:r w:rsidRPr="00F73442">
        <w:rPr>
          <w:rFonts w:ascii="Times New Roman" w:hAnsi="Times New Roman"/>
          <w:i w:val="0"/>
          <w:iCs/>
          <w:color w:val="000000"/>
          <w:spacing w:val="-9"/>
          <w:sz w:val="24"/>
          <w:szCs w:val="24"/>
        </w:rPr>
        <w:t xml:space="preserve"> </w:t>
      </w:r>
      <w:r w:rsidRPr="00F73442">
        <w:rPr>
          <w:rFonts w:ascii="Times New Roman" w:hAnsi="Times New Roman"/>
          <w:i w:val="0"/>
          <w:iCs/>
          <w:color w:val="000000"/>
          <w:sz w:val="24"/>
          <w:szCs w:val="24"/>
        </w:rPr>
        <w:t>persyaratan</w:t>
      </w:r>
      <w:r w:rsidRPr="00F73442">
        <w:rPr>
          <w:rFonts w:ascii="Times New Roman" w:hAnsi="Times New Roman"/>
          <w:i w:val="0"/>
          <w:iCs/>
          <w:color w:val="000000"/>
          <w:spacing w:val="-9"/>
          <w:sz w:val="24"/>
          <w:szCs w:val="24"/>
        </w:rPr>
        <w:t xml:space="preserve"> </w:t>
      </w:r>
      <w:r w:rsidRPr="00F73442">
        <w:rPr>
          <w:rFonts w:ascii="Times New Roman" w:hAnsi="Times New Roman"/>
          <w:i w:val="0"/>
          <w:iCs/>
          <w:color w:val="000000"/>
          <w:sz w:val="24"/>
          <w:szCs w:val="24"/>
        </w:rPr>
        <w:t>untuk</w:t>
      </w:r>
      <w:r w:rsidRPr="00F73442">
        <w:rPr>
          <w:rFonts w:ascii="Times New Roman" w:hAnsi="Times New Roman"/>
          <w:i w:val="0"/>
          <w:iCs/>
          <w:color w:val="000000"/>
          <w:spacing w:val="22"/>
          <w:sz w:val="24"/>
          <w:szCs w:val="24"/>
        </w:rPr>
        <w:t xml:space="preserve"> </w:t>
      </w:r>
      <w:r w:rsidRPr="00F73442">
        <w:rPr>
          <w:rFonts w:ascii="Times New Roman" w:hAnsi="Times New Roman"/>
          <w:i w:val="0"/>
          <w:iCs/>
          <w:color w:val="000000"/>
          <w:sz w:val="24"/>
          <w:szCs w:val="24"/>
        </w:rPr>
        <w:t>mengajukan</w:t>
      </w:r>
      <w:r w:rsidRPr="00F73442">
        <w:rPr>
          <w:rFonts w:ascii="Times New Roman" w:hAnsi="Times New Roman"/>
          <w:i w:val="0"/>
          <w:iCs/>
          <w:color w:val="000000"/>
          <w:spacing w:val="37"/>
          <w:sz w:val="24"/>
          <w:szCs w:val="24"/>
        </w:rPr>
        <w:t xml:space="preserve"> </w:t>
      </w:r>
      <w:r w:rsidRPr="00F73442">
        <w:rPr>
          <w:rFonts w:ascii="Times New Roman" w:hAnsi="Times New Roman"/>
          <w:i w:val="0"/>
          <w:iCs/>
          <w:color w:val="000000"/>
          <w:sz w:val="24"/>
          <w:szCs w:val="24"/>
        </w:rPr>
        <w:t>klaim</w:t>
      </w:r>
      <w:r w:rsidRPr="00F73442">
        <w:rPr>
          <w:rFonts w:ascii="Times New Roman" w:hAnsi="Times New Roman"/>
          <w:i w:val="0"/>
          <w:iCs/>
          <w:color w:val="000000"/>
          <w:spacing w:val="35"/>
          <w:sz w:val="24"/>
          <w:szCs w:val="24"/>
        </w:rPr>
        <w:t xml:space="preserve"> </w:t>
      </w:r>
      <w:r w:rsidRPr="00F73442">
        <w:rPr>
          <w:rFonts w:ascii="Times New Roman" w:hAnsi="Times New Roman"/>
          <w:i w:val="0"/>
          <w:iCs/>
          <w:color w:val="000000"/>
          <w:sz w:val="24"/>
          <w:szCs w:val="24"/>
        </w:rPr>
        <w:t>asuransi.</w:t>
      </w:r>
    </w:p>
    <w:p w14:paraId="27341003" w14:textId="77777777" w:rsidR="004E200B" w:rsidRDefault="004E200B" w:rsidP="004E200B">
      <w:pPr>
        <w:pStyle w:val="BodyText"/>
        <w:spacing w:before="238" w:line="357" w:lineRule="auto"/>
        <w:ind w:left="1047" w:firstLine="721"/>
        <w:jc w:val="both"/>
        <w:rPr>
          <w:rFonts w:ascii="Times New Roman" w:hAnsi="Times New Roman"/>
          <w:i w:val="0"/>
          <w:iCs/>
          <w:spacing w:val="-4"/>
          <w:sz w:val="24"/>
          <w:szCs w:val="24"/>
        </w:rPr>
      </w:pPr>
      <w:r w:rsidRPr="00F73442">
        <w:rPr>
          <w:rFonts w:ascii="Times New Roman" w:hAnsi="Times New Roman"/>
          <w:i w:val="0"/>
          <w:iCs/>
          <w:sz w:val="24"/>
          <w:szCs w:val="24"/>
        </w:rPr>
        <w:t>Peristiwa atau</w:t>
      </w:r>
      <w:r w:rsidRPr="00F73442">
        <w:rPr>
          <w:rFonts w:ascii="Times New Roman" w:hAnsi="Times New Roman"/>
          <w:i w:val="0"/>
          <w:iCs/>
          <w:spacing w:val="-5"/>
          <w:sz w:val="24"/>
          <w:szCs w:val="24"/>
        </w:rPr>
        <w:t xml:space="preserve"> </w:t>
      </w:r>
      <w:r w:rsidRPr="00F73442">
        <w:rPr>
          <w:rFonts w:ascii="Times New Roman" w:hAnsi="Times New Roman"/>
          <w:i w:val="0"/>
          <w:iCs/>
          <w:sz w:val="24"/>
          <w:szCs w:val="24"/>
        </w:rPr>
        <w:t>kejadian kematian sangat jarang dilaporkan.</w:t>
      </w:r>
      <w:r w:rsidRPr="00F73442">
        <w:rPr>
          <w:rFonts w:ascii="Times New Roman" w:hAnsi="Times New Roman"/>
          <w:i w:val="0"/>
          <w:iCs/>
          <w:spacing w:val="40"/>
          <w:sz w:val="24"/>
          <w:szCs w:val="24"/>
        </w:rPr>
        <w:t xml:space="preserve"> </w:t>
      </w:r>
      <w:r w:rsidRPr="00F73442">
        <w:rPr>
          <w:rFonts w:ascii="Times New Roman" w:hAnsi="Times New Roman"/>
          <w:i w:val="0"/>
          <w:iCs/>
          <w:sz w:val="24"/>
          <w:szCs w:val="24"/>
        </w:rPr>
        <w:t>Hal</w:t>
      </w:r>
      <w:r w:rsidRPr="00F73442">
        <w:rPr>
          <w:rFonts w:ascii="Times New Roman" w:hAnsi="Times New Roman"/>
          <w:i w:val="0"/>
          <w:iCs/>
          <w:spacing w:val="-1"/>
          <w:sz w:val="24"/>
          <w:szCs w:val="24"/>
        </w:rPr>
        <w:t xml:space="preserve"> </w:t>
      </w:r>
      <w:r w:rsidRPr="00F73442">
        <w:rPr>
          <w:rFonts w:ascii="Times New Roman" w:hAnsi="Times New Roman"/>
          <w:i w:val="0"/>
          <w:iCs/>
          <w:sz w:val="24"/>
          <w:szCs w:val="24"/>
        </w:rPr>
        <w:t>ini disebabkan sebagian masyarakat</w:t>
      </w:r>
      <w:r w:rsidRPr="00F73442">
        <w:rPr>
          <w:rFonts w:ascii="Times New Roman" w:hAnsi="Times New Roman"/>
          <w:i w:val="0"/>
          <w:iCs/>
          <w:spacing w:val="-6"/>
          <w:sz w:val="24"/>
          <w:szCs w:val="24"/>
        </w:rPr>
        <w:t xml:space="preserve"> </w:t>
      </w:r>
      <w:r w:rsidRPr="00F73442">
        <w:rPr>
          <w:rFonts w:ascii="Times New Roman" w:hAnsi="Times New Roman"/>
          <w:i w:val="0"/>
          <w:iCs/>
          <w:sz w:val="24"/>
          <w:szCs w:val="24"/>
        </w:rPr>
        <w:t>tidak menganggap perlu untuk melaporkan peristiwa kematian. Untuk</w:t>
      </w:r>
      <w:r w:rsidRPr="00F73442">
        <w:rPr>
          <w:rFonts w:ascii="Times New Roman" w:hAnsi="Times New Roman"/>
          <w:i w:val="0"/>
          <w:iCs/>
          <w:spacing w:val="-10"/>
          <w:sz w:val="24"/>
          <w:szCs w:val="24"/>
        </w:rPr>
        <w:t xml:space="preserve"> </w:t>
      </w:r>
      <w:r w:rsidRPr="00F73442">
        <w:rPr>
          <w:rFonts w:ascii="Times New Roman" w:hAnsi="Times New Roman"/>
          <w:i w:val="0"/>
          <w:iCs/>
          <w:sz w:val="24"/>
          <w:szCs w:val="24"/>
        </w:rPr>
        <w:t>mengatasi hal tersebut, perlu mengupayakan kerjasama dengan masyarakat agar bersedia secara aktif untuk melaporkan kejadian terkait dan mengurus dokumen pencatatan sipil. Selain itu, untuk meningkatkan</w:t>
      </w:r>
      <w:r w:rsidRPr="00F73442">
        <w:rPr>
          <w:rFonts w:ascii="Times New Roman" w:hAnsi="Times New Roman"/>
          <w:i w:val="0"/>
          <w:iCs/>
          <w:spacing w:val="63"/>
          <w:w w:val="150"/>
          <w:sz w:val="24"/>
          <w:szCs w:val="24"/>
        </w:rPr>
        <w:t xml:space="preserve"> </w:t>
      </w:r>
      <w:r w:rsidRPr="00F73442">
        <w:rPr>
          <w:rFonts w:ascii="Times New Roman" w:hAnsi="Times New Roman"/>
          <w:i w:val="0"/>
          <w:iCs/>
          <w:sz w:val="24"/>
          <w:szCs w:val="24"/>
        </w:rPr>
        <w:t>jangkauan</w:t>
      </w:r>
      <w:r w:rsidRPr="00F73442">
        <w:rPr>
          <w:rFonts w:ascii="Times New Roman" w:hAnsi="Times New Roman"/>
          <w:i w:val="0"/>
          <w:iCs/>
          <w:spacing w:val="51"/>
          <w:w w:val="150"/>
          <w:sz w:val="24"/>
          <w:szCs w:val="24"/>
        </w:rPr>
        <w:t xml:space="preserve"> </w:t>
      </w:r>
      <w:r w:rsidRPr="00F73442">
        <w:rPr>
          <w:rFonts w:ascii="Times New Roman" w:hAnsi="Times New Roman"/>
          <w:i w:val="0"/>
          <w:iCs/>
          <w:sz w:val="24"/>
          <w:szCs w:val="24"/>
        </w:rPr>
        <w:t>dan</w:t>
      </w:r>
      <w:r w:rsidRPr="00F73442">
        <w:rPr>
          <w:rFonts w:ascii="Times New Roman" w:hAnsi="Times New Roman"/>
          <w:i w:val="0"/>
          <w:iCs/>
          <w:spacing w:val="53"/>
          <w:sz w:val="24"/>
          <w:szCs w:val="24"/>
        </w:rPr>
        <w:t xml:space="preserve"> </w:t>
      </w:r>
      <w:r w:rsidRPr="00F73442">
        <w:rPr>
          <w:rFonts w:ascii="Times New Roman" w:hAnsi="Times New Roman"/>
          <w:i w:val="0"/>
          <w:iCs/>
          <w:sz w:val="24"/>
          <w:szCs w:val="24"/>
        </w:rPr>
        <w:t>kemudahan</w:t>
      </w:r>
      <w:r w:rsidRPr="00F73442">
        <w:rPr>
          <w:rFonts w:ascii="Times New Roman" w:hAnsi="Times New Roman"/>
          <w:i w:val="0"/>
          <w:iCs/>
          <w:spacing w:val="67"/>
          <w:sz w:val="24"/>
          <w:szCs w:val="24"/>
        </w:rPr>
        <w:t xml:space="preserve"> </w:t>
      </w:r>
      <w:r w:rsidRPr="00F73442">
        <w:rPr>
          <w:rFonts w:ascii="Times New Roman" w:hAnsi="Times New Roman"/>
          <w:i w:val="0"/>
          <w:iCs/>
          <w:sz w:val="24"/>
          <w:szCs w:val="24"/>
        </w:rPr>
        <w:t>pelayanan</w:t>
      </w:r>
      <w:r w:rsidRPr="00F73442">
        <w:rPr>
          <w:rFonts w:ascii="Times New Roman" w:hAnsi="Times New Roman"/>
          <w:i w:val="0"/>
          <w:iCs/>
          <w:spacing w:val="67"/>
          <w:sz w:val="24"/>
          <w:szCs w:val="24"/>
        </w:rPr>
        <w:t xml:space="preserve"> </w:t>
      </w:r>
      <w:r w:rsidRPr="00F73442">
        <w:rPr>
          <w:rFonts w:ascii="Times New Roman" w:hAnsi="Times New Roman"/>
          <w:i w:val="0"/>
          <w:iCs/>
          <w:sz w:val="24"/>
          <w:szCs w:val="24"/>
        </w:rPr>
        <w:t>melalui</w:t>
      </w:r>
      <w:r w:rsidRPr="00F73442">
        <w:rPr>
          <w:rFonts w:ascii="Times New Roman" w:hAnsi="Times New Roman"/>
          <w:i w:val="0"/>
          <w:iCs/>
          <w:spacing w:val="69"/>
          <w:w w:val="150"/>
          <w:sz w:val="24"/>
          <w:szCs w:val="24"/>
        </w:rPr>
        <w:t xml:space="preserve"> </w:t>
      </w:r>
      <w:r w:rsidRPr="00F73442">
        <w:rPr>
          <w:rFonts w:ascii="Times New Roman" w:hAnsi="Times New Roman"/>
          <w:i w:val="0"/>
          <w:iCs/>
          <w:sz w:val="24"/>
          <w:szCs w:val="24"/>
        </w:rPr>
        <w:t>alternatif</w:t>
      </w:r>
      <w:r w:rsidRPr="00F73442">
        <w:rPr>
          <w:rFonts w:ascii="Times New Roman" w:hAnsi="Times New Roman"/>
          <w:i w:val="0"/>
          <w:iCs/>
          <w:spacing w:val="73"/>
          <w:sz w:val="24"/>
          <w:szCs w:val="24"/>
        </w:rPr>
        <w:t xml:space="preserve"> </w:t>
      </w:r>
      <w:r w:rsidRPr="00F73442">
        <w:rPr>
          <w:rFonts w:ascii="Times New Roman" w:hAnsi="Times New Roman"/>
          <w:i w:val="0"/>
          <w:iCs/>
          <w:sz w:val="24"/>
          <w:szCs w:val="24"/>
        </w:rPr>
        <w:t>layanan</w:t>
      </w:r>
      <w:r w:rsidRPr="00F73442">
        <w:rPr>
          <w:rFonts w:ascii="Times New Roman" w:hAnsi="Times New Roman"/>
          <w:i w:val="0"/>
          <w:iCs/>
          <w:spacing w:val="73"/>
          <w:sz w:val="24"/>
          <w:szCs w:val="24"/>
        </w:rPr>
        <w:t xml:space="preserve"> </w:t>
      </w:r>
      <w:r w:rsidRPr="00F73442">
        <w:rPr>
          <w:rFonts w:ascii="Times New Roman" w:hAnsi="Times New Roman"/>
          <w:i w:val="0"/>
          <w:iCs/>
          <w:sz w:val="24"/>
          <w:szCs w:val="24"/>
        </w:rPr>
        <w:t>online,</w:t>
      </w:r>
      <w:r w:rsidRPr="00F73442">
        <w:rPr>
          <w:rFonts w:ascii="Times New Roman" w:hAnsi="Times New Roman"/>
          <w:i w:val="0"/>
          <w:iCs/>
          <w:spacing w:val="24"/>
          <w:sz w:val="24"/>
          <w:szCs w:val="24"/>
        </w:rPr>
        <w:t xml:space="preserve"> </w:t>
      </w:r>
      <w:r w:rsidRPr="00F73442">
        <w:rPr>
          <w:rFonts w:ascii="Times New Roman" w:hAnsi="Times New Roman"/>
          <w:i w:val="0"/>
          <w:iCs/>
          <w:spacing w:val="-4"/>
          <w:sz w:val="24"/>
          <w:szCs w:val="24"/>
        </w:rPr>
        <w:t>agar</w:t>
      </w:r>
      <w:r>
        <w:rPr>
          <w:rFonts w:ascii="Times New Roman" w:hAnsi="Times New Roman"/>
          <w:i w:val="0"/>
          <w:iCs/>
          <w:spacing w:val="-4"/>
          <w:sz w:val="24"/>
          <w:szCs w:val="24"/>
        </w:rPr>
        <w:t xml:space="preserve"> </w:t>
      </w:r>
    </w:p>
    <w:p w14:paraId="1356FCF0" w14:textId="77777777" w:rsidR="004E200B" w:rsidRPr="003B4CF6" w:rsidRDefault="004E200B" w:rsidP="004E200B">
      <w:pPr>
        <w:pStyle w:val="BodyText"/>
        <w:spacing w:before="69" w:line="362" w:lineRule="auto"/>
        <w:ind w:left="1047"/>
        <w:jc w:val="both"/>
        <w:rPr>
          <w:rFonts w:ascii="Times New Roman" w:hAnsi="Times New Roman"/>
          <w:i w:val="0"/>
          <w:iCs/>
          <w:sz w:val="24"/>
          <w:szCs w:val="24"/>
        </w:rPr>
      </w:pPr>
      <w:r w:rsidRPr="003B4CF6">
        <w:rPr>
          <w:rFonts w:ascii="Times New Roman" w:hAnsi="Times New Roman"/>
          <w:i w:val="0"/>
          <w:iCs/>
          <w:sz w:val="24"/>
          <w:szCs w:val="24"/>
        </w:rPr>
        <w:t xml:space="preserve">masyarakat tidak perlu bersusah payah untuk mengurus dokumen secara langsung ke kantor </w:t>
      </w:r>
      <w:r w:rsidRPr="003B4CF6">
        <w:rPr>
          <w:rFonts w:ascii="Times New Roman" w:hAnsi="Times New Roman"/>
          <w:i w:val="0"/>
          <w:iCs/>
          <w:spacing w:val="-2"/>
          <w:sz w:val="24"/>
          <w:szCs w:val="24"/>
        </w:rPr>
        <w:t>Disdukcapil.</w:t>
      </w:r>
    </w:p>
    <w:p w14:paraId="0B323F5C" w14:textId="77777777" w:rsidR="00625405" w:rsidRPr="00687FC8" w:rsidRDefault="004E200B" w:rsidP="004E200B">
      <w:pPr>
        <w:widowControl w:val="0"/>
        <w:autoSpaceDE w:val="0"/>
        <w:autoSpaceDN w:val="0"/>
        <w:spacing w:line="360" w:lineRule="auto"/>
        <w:ind w:left="1047" w:firstLine="567"/>
        <w:jc w:val="both"/>
        <w:rPr>
          <w:rFonts w:ascii="Times New Roman" w:hAnsi="Times New Roman"/>
          <w:iCs/>
          <w:sz w:val="24"/>
          <w:szCs w:val="24"/>
        </w:rPr>
      </w:pPr>
      <w:r w:rsidRPr="00687FC8">
        <w:rPr>
          <w:rFonts w:ascii="Times New Roman" w:hAnsi="Times New Roman"/>
          <w:iCs/>
          <w:sz w:val="24"/>
          <w:szCs w:val="24"/>
        </w:rPr>
        <w:lastRenderedPageBreak/>
        <w:t>Selain</w:t>
      </w:r>
      <w:r w:rsidRPr="00687FC8">
        <w:rPr>
          <w:rFonts w:ascii="Times New Roman" w:hAnsi="Times New Roman"/>
          <w:iCs/>
          <w:spacing w:val="-15"/>
          <w:sz w:val="24"/>
          <w:szCs w:val="24"/>
        </w:rPr>
        <w:t xml:space="preserve"> </w:t>
      </w:r>
      <w:r w:rsidRPr="00687FC8">
        <w:rPr>
          <w:rFonts w:ascii="Times New Roman" w:hAnsi="Times New Roman"/>
          <w:iCs/>
          <w:sz w:val="24"/>
          <w:szCs w:val="24"/>
        </w:rPr>
        <w:t>meningkatkan</w:t>
      </w:r>
      <w:r w:rsidRPr="00687FC8">
        <w:rPr>
          <w:rFonts w:ascii="Times New Roman" w:hAnsi="Times New Roman"/>
          <w:iCs/>
          <w:spacing w:val="-6"/>
          <w:sz w:val="24"/>
          <w:szCs w:val="24"/>
        </w:rPr>
        <w:t xml:space="preserve"> </w:t>
      </w:r>
      <w:r w:rsidRPr="00687FC8">
        <w:rPr>
          <w:rFonts w:ascii="Times New Roman" w:hAnsi="Times New Roman"/>
          <w:iCs/>
          <w:sz w:val="24"/>
          <w:szCs w:val="24"/>
        </w:rPr>
        <w:t>kualitas pelayanan,</w:t>
      </w:r>
      <w:r w:rsidRPr="00687FC8">
        <w:rPr>
          <w:rFonts w:ascii="Times New Roman" w:hAnsi="Times New Roman"/>
          <w:iCs/>
          <w:spacing w:val="-12"/>
          <w:sz w:val="24"/>
          <w:szCs w:val="24"/>
        </w:rPr>
        <w:t xml:space="preserve"> </w:t>
      </w:r>
      <w:r w:rsidRPr="00687FC8">
        <w:rPr>
          <w:rFonts w:ascii="Times New Roman" w:hAnsi="Times New Roman"/>
          <w:iCs/>
          <w:sz w:val="24"/>
          <w:szCs w:val="24"/>
        </w:rPr>
        <w:t>untuk</w:t>
      </w:r>
      <w:r w:rsidRPr="00687FC8">
        <w:rPr>
          <w:rFonts w:ascii="Times New Roman" w:hAnsi="Times New Roman"/>
          <w:iCs/>
          <w:spacing w:val="-15"/>
          <w:sz w:val="24"/>
          <w:szCs w:val="24"/>
        </w:rPr>
        <w:t xml:space="preserve"> </w:t>
      </w:r>
      <w:r w:rsidRPr="00687FC8">
        <w:rPr>
          <w:rFonts w:ascii="Times New Roman" w:hAnsi="Times New Roman"/>
          <w:iCs/>
          <w:sz w:val="24"/>
          <w:szCs w:val="24"/>
        </w:rPr>
        <w:t>memberikan pemahaman</w:t>
      </w:r>
      <w:r w:rsidRPr="00687FC8">
        <w:rPr>
          <w:rFonts w:ascii="Times New Roman" w:hAnsi="Times New Roman"/>
          <w:iCs/>
          <w:spacing w:val="-15"/>
          <w:sz w:val="24"/>
          <w:szCs w:val="24"/>
        </w:rPr>
        <w:t xml:space="preserve"> </w:t>
      </w:r>
      <w:r w:rsidRPr="00687FC8">
        <w:rPr>
          <w:rFonts w:ascii="Times New Roman" w:hAnsi="Times New Roman"/>
          <w:iCs/>
          <w:sz w:val="24"/>
          <w:szCs w:val="24"/>
        </w:rPr>
        <w:t>pada</w:t>
      </w:r>
      <w:r w:rsidRPr="00687FC8">
        <w:rPr>
          <w:rFonts w:ascii="Times New Roman" w:hAnsi="Times New Roman"/>
          <w:iCs/>
          <w:spacing w:val="-15"/>
          <w:sz w:val="24"/>
          <w:szCs w:val="24"/>
        </w:rPr>
        <w:t xml:space="preserve"> </w:t>
      </w:r>
      <w:r w:rsidRPr="00687FC8">
        <w:rPr>
          <w:rFonts w:ascii="Times New Roman" w:hAnsi="Times New Roman"/>
          <w:iCs/>
          <w:sz w:val="24"/>
          <w:szCs w:val="24"/>
        </w:rPr>
        <w:t>masyarakat akan pentingnya kepemilikan dokumen pencatatan sipil, perlu membentuk Satuan Tugas Kependudukan untuk melakukan sosialisasi,</w:t>
      </w:r>
      <w:r w:rsidRPr="00687FC8">
        <w:rPr>
          <w:rFonts w:ascii="Times New Roman" w:hAnsi="Times New Roman"/>
          <w:iCs/>
          <w:spacing w:val="40"/>
          <w:sz w:val="24"/>
          <w:szCs w:val="24"/>
        </w:rPr>
        <w:t xml:space="preserve"> </w:t>
      </w:r>
      <w:r w:rsidRPr="00687FC8">
        <w:rPr>
          <w:rFonts w:ascii="Times New Roman" w:hAnsi="Times New Roman"/>
          <w:iCs/>
          <w:sz w:val="24"/>
          <w:szCs w:val="24"/>
        </w:rPr>
        <w:t>fasilitasi dan advokasi kepada warga masyarakat, khususnya</w:t>
      </w:r>
      <w:r w:rsidRPr="00687FC8">
        <w:rPr>
          <w:rFonts w:ascii="Times New Roman" w:hAnsi="Times New Roman"/>
          <w:iCs/>
          <w:spacing w:val="30"/>
          <w:sz w:val="24"/>
          <w:szCs w:val="24"/>
        </w:rPr>
        <w:t xml:space="preserve"> </w:t>
      </w:r>
      <w:r w:rsidRPr="00687FC8">
        <w:rPr>
          <w:rFonts w:ascii="Times New Roman" w:hAnsi="Times New Roman"/>
          <w:iCs/>
          <w:sz w:val="24"/>
          <w:szCs w:val="24"/>
        </w:rPr>
        <w:t>di wilayah yang pencatatan</w:t>
      </w:r>
      <w:r w:rsidRPr="00687FC8">
        <w:rPr>
          <w:rFonts w:ascii="Times New Roman" w:hAnsi="Times New Roman"/>
          <w:iCs/>
          <w:spacing w:val="-11"/>
          <w:sz w:val="24"/>
          <w:szCs w:val="24"/>
        </w:rPr>
        <w:t xml:space="preserve"> </w:t>
      </w:r>
      <w:r w:rsidRPr="00687FC8">
        <w:rPr>
          <w:rFonts w:ascii="Times New Roman" w:hAnsi="Times New Roman"/>
          <w:iCs/>
          <w:sz w:val="24"/>
          <w:szCs w:val="24"/>
        </w:rPr>
        <w:t>kependudukannya</w:t>
      </w:r>
      <w:r w:rsidRPr="00687FC8">
        <w:rPr>
          <w:rFonts w:ascii="Times New Roman" w:hAnsi="Times New Roman"/>
          <w:iCs/>
          <w:spacing w:val="40"/>
          <w:sz w:val="24"/>
          <w:szCs w:val="24"/>
        </w:rPr>
        <w:t xml:space="preserve"> </w:t>
      </w:r>
      <w:r w:rsidRPr="00687FC8">
        <w:rPr>
          <w:rFonts w:ascii="Times New Roman" w:hAnsi="Times New Roman"/>
          <w:iCs/>
          <w:sz w:val="24"/>
          <w:szCs w:val="24"/>
        </w:rPr>
        <w:t>masih relatif</w:t>
      </w:r>
      <w:r w:rsidRPr="00687FC8">
        <w:rPr>
          <w:rFonts w:ascii="Times New Roman" w:hAnsi="Times New Roman"/>
          <w:iCs/>
          <w:spacing w:val="24"/>
          <w:sz w:val="24"/>
          <w:szCs w:val="24"/>
        </w:rPr>
        <w:t xml:space="preserve"> </w:t>
      </w:r>
      <w:r w:rsidRPr="00687FC8">
        <w:rPr>
          <w:rFonts w:ascii="Times New Roman" w:hAnsi="Times New Roman"/>
          <w:iCs/>
          <w:sz w:val="24"/>
          <w:szCs w:val="24"/>
        </w:rPr>
        <w:t>rendah.</w:t>
      </w:r>
    </w:p>
    <w:p w14:paraId="21B55A6E" w14:textId="77777777" w:rsidR="003D4F60" w:rsidRDefault="003D4F60"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455AF5AB"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4D8F7471"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1372EC4B"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3ADFB989"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33DD90C4"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56077A6E"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77F0B5E2"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687E9CD4"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5C53696D"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07005078"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321BC537"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6E699C9B"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64A9C70A"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6045B7A7"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6DA36685"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30A0E8E4"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28132DF3"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02D682D2"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7A6566F6"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1F2BDFCF"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7135DD17"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3A6FB3D7"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6A531BF0"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1163C86B"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3C0C5882" w14:textId="77777777" w:rsidR="00687FC8" w:rsidRPr="00A7528F" w:rsidRDefault="00687FC8" w:rsidP="00687FC8">
      <w:pPr>
        <w:spacing w:line="360" w:lineRule="auto"/>
        <w:jc w:val="center"/>
        <w:rPr>
          <w:rFonts w:ascii="Times New Roman" w:eastAsia="SimSun" w:hAnsi="Times New Roman" w:cs="Times New Roman"/>
          <w:b/>
          <w:caps/>
          <w:kern w:val="2"/>
          <w:sz w:val="32"/>
          <w:szCs w:val="32"/>
          <w:lang w:eastAsia="en-US"/>
          <w14:ligatures w14:val="standardContextual"/>
        </w:rPr>
      </w:pPr>
      <w:r w:rsidRPr="00A7528F">
        <w:rPr>
          <w:rFonts w:ascii="Times New Roman" w:eastAsia="SimSun" w:hAnsi="Times New Roman" w:cs="Times New Roman"/>
          <w:b/>
          <w:caps/>
          <w:kern w:val="2"/>
          <w:sz w:val="32"/>
          <w:szCs w:val="32"/>
          <w:lang w:eastAsia="en-US"/>
          <w14:ligatures w14:val="standardContextual"/>
        </w:rPr>
        <w:t>Bab II</w:t>
      </w:r>
    </w:p>
    <w:p w14:paraId="40AC5070" w14:textId="77777777" w:rsidR="00687FC8" w:rsidRPr="00A7528F" w:rsidRDefault="00687FC8" w:rsidP="00687FC8">
      <w:pPr>
        <w:spacing w:line="360" w:lineRule="auto"/>
        <w:jc w:val="center"/>
        <w:rPr>
          <w:rFonts w:ascii="Times New Roman" w:eastAsia="SimSun" w:hAnsi="Times New Roman" w:cs="Times New Roman"/>
          <w:b/>
          <w:caps/>
          <w:kern w:val="2"/>
          <w:sz w:val="32"/>
          <w:szCs w:val="32"/>
          <w:lang w:eastAsia="en-US"/>
          <w14:ligatures w14:val="standardContextual"/>
        </w:rPr>
      </w:pPr>
      <w:r w:rsidRPr="00A7528F">
        <w:rPr>
          <w:rFonts w:ascii="Times New Roman" w:eastAsia="SimSun" w:hAnsi="Times New Roman" w:cs="Times New Roman"/>
          <w:b/>
          <w:caps/>
          <w:kern w:val="2"/>
          <w:sz w:val="32"/>
          <w:szCs w:val="32"/>
          <w:lang w:eastAsia="en-US"/>
          <w14:ligatures w14:val="standardContextual"/>
        </w:rPr>
        <w:t>Sasaran Pembangunan Kependudukan 2025-2029</w:t>
      </w:r>
    </w:p>
    <w:p w14:paraId="2D96B108" w14:textId="77777777" w:rsidR="00687FC8" w:rsidRPr="00A7528F" w:rsidRDefault="00687FC8" w:rsidP="00687FC8">
      <w:pPr>
        <w:spacing w:line="360" w:lineRule="auto"/>
        <w:rPr>
          <w:rFonts w:ascii="Times New Roman" w:eastAsia="SimSun" w:hAnsi="Times New Roman" w:cs="Times New Roman"/>
          <w:b/>
          <w:kern w:val="2"/>
          <w:sz w:val="24"/>
          <w:szCs w:val="22"/>
          <w:lang w:eastAsia="en-US"/>
          <w14:ligatures w14:val="standardContextual"/>
        </w:rPr>
      </w:pPr>
    </w:p>
    <w:p w14:paraId="0912394E" w14:textId="77777777" w:rsidR="00687FC8" w:rsidRDefault="00687FC8" w:rsidP="00687FC8">
      <w:pPr>
        <w:spacing w:line="360" w:lineRule="auto"/>
        <w:ind w:left="567" w:hanging="709"/>
        <w:jc w:val="both"/>
        <w:rPr>
          <w:rFonts w:ascii="Times New Roman" w:eastAsia="SimSun" w:hAnsi="Times New Roman" w:cs="Times New Roman"/>
          <w:b/>
          <w:bCs/>
          <w:spacing w:val="-1"/>
          <w:kern w:val="2"/>
          <w:sz w:val="24"/>
          <w:szCs w:val="24"/>
          <w:lang w:eastAsia="en-US"/>
          <w14:ligatures w14:val="standardContextual"/>
        </w:rPr>
      </w:pPr>
      <w:r>
        <w:rPr>
          <w:rFonts w:ascii="Times New Roman" w:eastAsia="SimSun" w:hAnsi="Times New Roman" w:cs="Times New Roman"/>
          <w:b/>
          <w:bCs/>
          <w:kern w:val="2"/>
          <w:sz w:val="24"/>
          <w:szCs w:val="24"/>
          <w:lang w:eastAsia="en-US"/>
          <w14:ligatures w14:val="standardContextual"/>
        </w:rPr>
        <w:lastRenderedPageBreak/>
        <w:t>2.1</w:t>
      </w:r>
      <w:r>
        <w:rPr>
          <w:rFonts w:ascii="Times New Roman" w:eastAsia="SimSun" w:hAnsi="Times New Roman" w:cs="Times New Roman"/>
          <w:b/>
          <w:bCs/>
          <w:kern w:val="2"/>
          <w:sz w:val="24"/>
          <w:szCs w:val="24"/>
          <w:lang w:eastAsia="en-US"/>
          <w14:ligatures w14:val="standardContextual"/>
        </w:rPr>
        <w:tab/>
      </w:r>
      <w:r w:rsidRPr="00A7528F">
        <w:rPr>
          <w:rFonts w:ascii="Times New Roman" w:eastAsia="SimSun" w:hAnsi="Times New Roman" w:cs="Times New Roman"/>
          <w:b/>
          <w:bCs/>
          <w:spacing w:val="-1"/>
          <w:kern w:val="2"/>
          <w:sz w:val="24"/>
          <w:szCs w:val="24"/>
          <w:lang w:eastAsia="en-US"/>
          <w14:ligatures w14:val="standardContextual"/>
        </w:rPr>
        <w:t>Arah</w:t>
      </w:r>
      <w:r w:rsidRPr="00A7528F">
        <w:rPr>
          <w:rFonts w:ascii="Times New Roman" w:eastAsia="SimSun" w:hAnsi="Times New Roman" w:cs="Times New Roman"/>
          <w:b/>
          <w:bCs/>
          <w:spacing w:val="-10"/>
          <w:kern w:val="2"/>
          <w:sz w:val="24"/>
          <w:szCs w:val="24"/>
          <w:lang w:eastAsia="en-US"/>
          <w14:ligatures w14:val="standardContextual"/>
        </w:rPr>
        <w:t xml:space="preserve"> </w:t>
      </w:r>
      <w:r w:rsidRPr="00A7528F">
        <w:rPr>
          <w:rFonts w:ascii="Times New Roman" w:eastAsia="SimSun" w:hAnsi="Times New Roman" w:cs="Times New Roman"/>
          <w:b/>
          <w:bCs/>
          <w:spacing w:val="-1"/>
          <w:kern w:val="2"/>
          <w:sz w:val="24"/>
          <w:szCs w:val="24"/>
          <w:lang w:eastAsia="en-US"/>
          <w14:ligatures w14:val="standardContextual"/>
        </w:rPr>
        <w:t>Kebijakan, Strategi dan Target Pengelolaan Kuantitas Penduduk</w:t>
      </w:r>
    </w:p>
    <w:p w14:paraId="1B2D1E0F" w14:textId="77777777" w:rsidR="00687FC8" w:rsidRDefault="00687FC8" w:rsidP="00687FC8">
      <w:pPr>
        <w:spacing w:line="360" w:lineRule="auto"/>
        <w:ind w:left="1418" w:hanging="851"/>
        <w:jc w:val="both"/>
        <w:rPr>
          <w:rFonts w:ascii="Times New Roman" w:eastAsia="SimSun" w:hAnsi="Times New Roman" w:cs="Times New Roman"/>
          <w:b/>
          <w:bCs/>
          <w:kern w:val="2"/>
          <w:sz w:val="24"/>
          <w:szCs w:val="24"/>
          <w:lang w:eastAsia="en-US"/>
          <w14:ligatures w14:val="standardContextual"/>
        </w:rPr>
      </w:pPr>
      <w:r>
        <w:rPr>
          <w:rFonts w:ascii="Times New Roman" w:eastAsia="SimSun" w:hAnsi="Times New Roman" w:cs="Times New Roman"/>
          <w:b/>
          <w:bCs/>
          <w:spacing w:val="-1"/>
          <w:kern w:val="2"/>
          <w:sz w:val="24"/>
          <w:szCs w:val="24"/>
          <w:lang w:eastAsia="en-US"/>
          <w14:ligatures w14:val="standardContextual"/>
        </w:rPr>
        <w:t>2.1.1</w:t>
      </w:r>
      <w:r>
        <w:rPr>
          <w:rFonts w:ascii="Times New Roman" w:eastAsia="SimSun" w:hAnsi="Times New Roman" w:cs="Times New Roman"/>
          <w:b/>
          <w:bCs/>
          <w:spacing w:val="-1"/>
          <w:kern w:val="2"/>
          <w:sz w:val="24"/>
          <w:szCs w:val="24"/>
          <w:lang w:eastAsia="en-US"/>
          <w14:ligatures w14:val="standardContextual"/>
        </w:rPr>
        <w:tab/>
      </w:r>
      <w:r>
        <w:rPr>
          <w:rFonts w:ascii="Times New Roman" w:eastAsia="SimSun" w:hAnsi="Times New Roman" w:cs="Times New Roman"/>
          <w:b/>
          <w:bCs/>
          <w:kern w:val="2"/>
          <w:sz w:val="24"/>
          <w:szCs w:val="24"/>
          <w:lang w:eastAsia="en-US"/>
          <w14:ligatures w14:val="standardContextual"/>
        </w:rPr>
        <w:t>Arah Kebijakan</w:t>
      </w:r>
    </w:p>
    <w:p w14:paraId="2CE6EC2F" w14:textId="77777777" w:rsidR="00687FC8" w:rsidRDefault="00687FC8" w:rsidP="00687FC8">
      <w:pPr>
        <w:spacing w:line="360" w:lineRule="auto"/>
        <w:ind w:left="1418" w:firstLine="567"/>
        <w:jc w:val="both"/>
        <w:rPr>
          <w:rFonts w:ascii="Times New Roman" w:hAnsi="Times New Roman" w:cs="Times New Roman"/>
          <w:i/>
          <w:iCs/>
          <w:sz w:val="24"/>
          <w:szCs w:val="24"/>
        </w:rPr>
      </w:pPr>
      <w:r w:rsidRPr="00A7528F">
        <w:rPr>
          <w:rFonts w:ascii="Times New Roman" w:hAnsi="Times New Roman" w:cs="Times New Roman"/>
          <w:iCs/>
          <w:sz w:val="24"/>
          <w:szCs w:val="24"/>
        </w:rPr>
        <w:t>Arah kebijakan merupakan pengejawantahan dari strategi pembangunan daerah yang difokuskan</w:t>
      </w:r>
      <w:r w:rsidRPr="00A7528F">
        <w:rPr>
          <w:rFonts w:ascii="Times New Roman" w:hAnsi="Times New Roman" w:cs="Times New Roman"/>
          <w:iCs/>
          <w:spacing w:val="-15"/>
          <w:sz w:val="24"/>
          <w:szCs w:val="24"/>
        </w:rPr>
        <w:t xml:space="preserve"> </w:t>
      </w:r>
      <w:r w:rsidRPr="00A7528F">
        <w:rPr>
          <w:rFonts w:ascii="Times New Roman" w:hAnsi="Times New Roman" w:cs="Times New Roman"/>
          <w:iCs/>
          <w:sz w:val="24"/>
          <w:szCs w:val="24"/>
        </w:rPr>
        <w:t>pada</w:t>
      </w:r>
      <w:r w:rsidRPr="00A7528F">
        <w:rPr>
          <w:rFonts w:ascii="Times New Roman" w:hAnsi="Times New Roman" w:cs="Times New Roman"/>
          <w:iCs/>
          <w:spacing w:val="-15"/>
          <w:sz w:val="24"/>
          <w:szCs w:val="24"/>
        </w:rPr>
        <w:t xml:space="preserve"> </w:t>
      </w:r>
      <w:r w:rsidRPr="00A7528F">
        <w:rPr>
          <w:rFonts w:ascii="Times New Roman" w:hAnsi="Times New Roman" w:cs="Times New Roman"/>
          <w:iCs/>
          <w:sz w:val="24"/>
          <w:szCs w:val="24"/>
        </w:rPr>
        <w:t>prioritas-prioritas</w:t>
      </w:r>
      <w:r w:rsidRPr="00A7528F">
        <w:rPr>
          <w:rFonts w:ascii="Times New Roman" w:hAnsi="Times New Roman" w:cs="Times New Roman"/>
          <w:iCs/>
          <w:spacing w:val="-10"/>
          <w:sz w:val="24"/>
          <w:szCs w:val="24"/>
        </w:rPr>
        <w:t xml:space="preserve"> </w:t>
      </w:r>
      <w:r w:rsidRPr="00A7528F">
        <w:rPr>
          <w:rFonts w:ascii="Times New Roman" w:hAnsi="Times New Roman" w:cs="Times New Roman"/>
          <w:iCs/>
          <w:sz w:val="24"/>
          <w:szCs w:val="24"/>
        </w:rPr>
        <w:t>pencapaian</w:t>
      </w:r>
      <w:r w:rsidRPr="00A7528F">
        <w:rPr>
          <w:rFonts w:ascii="Times New Roman" w:hAnsi="Times New Roman" w:cs="Times New Roman"/>
          <w:iCs/>
          <w:spacing w:val="-15"/>
          <w:sz w:val="24"/>
          <w:szCs w:val="24"/>
        </w:rPr>
        <w:t xml:space="preserve"> </w:t>
      </w:r>
      <w:r w:rsidRPr="00A7528F">
        <w:rPr>
          <w:rFonts w:ascii="Times New Roman" w:hAnsi="Times New Roman" w:cs="Times New Roman"/>
          <w:iCs/>
          <w:sz w:val="24"/>
          <w:szCs w:val="24"/>
        </w:rPr>
        <w:t>tujuan</w:t>
      </w:r>
      <w:r w:rsidRPr="00A7528F">
        <w:rPr>
          <w:rFonts w:ascii="Times New Roman" w:hAnsi="Times New Roman" w:cs="Times New Roman"/>
          <w:iCs/>
          <w:spacing w:val="-1"/>
          <w:sz w:val="24"/>
          <w:szCs w:val="24"/>
        </w:rPr>
        <w:t xml:space="preserve"> </w:t>
      </w:r>
      <w:r w:rsidRPr="00A7528F">
        <w:rPr>
          <w:rFonts w:ascii="Times New Roman" w:hAnsi="Times New Roman" w:cs="Times New Roman"/>
          <w:iCs/>
          <w:sz w:val="24"/>
          <w:szCs w:val="24"/>
        </w:rPr>
        <w:t>dan</w:t>
      </w:r>
      <w:r w:rsidRPr="00A7528F">
        <w:rPr>
          <w:rFonts w:ascii="Times New Roman" w:hAnsi="Times New Roman" w:cs="Times New Roman"/>
          <w:iCs/>
          <w:spacing w:val="-15"/>
          <w:sz w:val="24"/>
          <w:szCs w:val="24"/>
        </w:rPr>
        <w:t xml:space="preserve"> </w:t>
      </w:r>
      <w:r w:rsidRPr="00A7528F">
        <w:rPr>
          <w:rFonts w:ascii="Times New Roman" w:hAnsi="Times New Roman" w:cs="Times New Roman"/>
          <w:iCs/>
          <w:sz w:val="24"/>
          <w:szCs w:val="24"/>
        </w:rPr>
        <w:t>sasaran</w:t>
      </w:r>
      <w:r w:rsidRPr="00A7528F">
        <w:rPr>
          <w:rFonts w:ascii="Times New Roman" w:hAnsi="Times New Roman" w:cs="Times New Roman"/>
          <w:iCs/>
          <w:spacing w:val="-15"/>
          <w:sz w:val="24"/>
          <w:szCs w:val="24"/>
        </w:rPr>
        <w:t xml:space="preserve"> </w:t>
      </w:r>
      <w:r w:rsidRPr="00A7528F">
        <w:rPr>
          <w:rFonts w:ascii="Times New Roman" w:hAnsi="Times New Roman" w:cs="Times New Roman"/>
          <w:iCs/>
          <w:sz w:val="24"/>
          <w:szCs w:val="24"/>
        </w:rPr>
        <w:t>pembangunan.</w:t>
      </w:r>
      <w:r w:rsidRPr="00A7528F">
        <w:rPr>
          <w:rFonts w:ascii="Times New Roman" w:hAnsi="Times New Roman" w:cs="Times New Roman"/>
          <w:iCs/>
          <w:spacing w:val="6"/>
          <w:sz w:val="24"/>
          <w:szCs w:val="24"/>
        </w:rPr>
        <w:t xml:space="preserve"> </w:t>
      </w:r>
      <w:r w:rsidRPr="00A7528F">
        <w:rPr>
          <w:rFonts w:ascii="Times New Roman" w:hAnsi="Times New Roman" w:cs="Times New Roman"/>
          <w:iCs/>
          <w:sz w:val="24"/>
          <w:szCs w:val="24"/>
        </w:rPr>
        <w:t>Strategi</w:t>
      </w:r>
      <w:r w:rsidRPr="00A7528F">
        <w:rPr>
          <w:rFonts w:ascii="Times New Roman" w:hAnsi="Times New Roman" w:cs="Times New Roman"/>
          <w:iCs/>
          <w:spacing w:val="-15"/>
          <w:sz w:val="24"/>
          <w:szCs w:val="24"/>
        </w:rPr>
        <w:t xml:space="preserve"> </w:t>
      </w:r>
      <w:r w:rsidRPr="00A7528F">
        <w:rPr>
          <w:rFonts w:ascii="Times New Roman" w:hAnsi="Times New Roman" w:cs="Times New Roman"/>
          <w:iCs/>
          <w:sz w:val="24"/>
          <w:szCs w:val="24"/>
        </w:rPr>
        <w:t>dan</w:t>
      </w:r>
      <w:r w:rsidRPr="00A7528F">
        <w:rPr>
          <w:rFonts w:ascii="Times New Roman" w:hAnsi="Times New Roman" w:cs="Times New Roman"/>
          <w:iCs/>
          <w:spacing w:val="-15"/>
          <w:sz w:val="24"/>
          <w:szCs w:val="24"/>
        </w:rPr>
        <w:t xml:space="preserve"> </w:t>
      </w:r>
      <w:r w:rsidRPr="00A7528F">
        <w:rPr>
          <w:rFonts w:ascii="Times New Roman" w:hAnsi="Times New Roman" w:cs="Times New Roman"/>
          <w:iCs/>
          <w:sz w:val="24"/>
          <w:szCs w:val="24"/>
        </w:rPr>
        <w:t>arah kebijakan akan merumuskan perencanaan yang komprehensif, sinkron, konsisten, dan selaras dengan visi misi kepala daerah dalam mencapai tujuan dan sasaran perencanaan pembangunan daerah Kabupaten Sumedang.</w:t>
      </w:r>
      <w:r w:rsidRPr="00A7528F">
        <w:rPr>
          <w:rFonts w:ascii="Times New Roman" w:hAnsi="Times New Roman" w:cs="Times New Roman"/>
          <w:iCs/>
          <w:spacing w:val="-7"/>
          <w:sz w:val="24"/>
          <w:szCs w:val="24"/>
        </w:rPr>
        <w:t xml:space="preserve"> </w:t>
      </w:r>
      <w:r w:rsidRPr="00A7528F">
        <w:rPr>
          <w:rFonts w:ascii="Times New Roman" w:hAnsi="Times New Roman" w:cs="Times New Roman"/>
          <w:iCs/>
          <w:sz w:val="24"/>
          <w:szCs w:val="24"/>
        </w:rPr>
        <w:t>Selain itu, strategi</w:t>
      </w:r>
      <w:r w:rsidRPr="00A7528F">
        <w:rPr>
          <w:rFonts w:ascii="Times New Roman" w:hAnsi="Times New Roman" w:cs="Times New Roman"/>
          <w:iCs/>
          <w:spacing w:val="-12"/>
          <w:sz w:val="24"/>
          <w:szCs w:val="24"/>
        </w:rPr>
        <w:t xml:space="preserve"> </w:t>
      </w:r>
      <w:r w:rsidRPr="00A7528F">
        <w:rPr>
          <w:rFonts w:ascii="Times New Roman" w:hAnsi="Times New Roman" w:cs="Times New Roman"/>
          <w:iCs/>
          <w:sz w:val="24"/>
          <w:szCs w:val="24"/>
        </w:rPr>
        <w:t>dan arah</w:t>
      </w:r>
      <w:r w:rsidRPr="00A7528F">
        <w:rPr>
          <w:rFonts w:ascii="Times New Roman" w:hAnsi="Times New Roman" w:cs="Times New Roman"/>
          <w:iCs/>
          <w:spacing w:val="-15"/>
          <w:sz w:val="24"/>
          <w:szCs w:val="24"/>
        </w:rPr>
        <w:t xml:space="preserve"> </w:t>
      </w:r>
      <w:r w:rsidRPr="00A7528F">
        <w:rPr>
          <w:rFonts w:ascii="Times New Roman" w:hAnsi="Times New Roman" w:cs="Times New Roman"/>
          <w:iCs/>
          <w:sz w:val="24"/>
          <w:szCs w:val="24"/>
        </w:rPr>
        <w:t>kebijakan</w:t>
      </w:r>
      <w:r w:rsidRPr="00A7528F">
        <w:rPr>
          <w:rFonts w:ascii="Times New Roman" w:hAnsi="Times New Roman" w:cs="Times New Roman"/>
          <w:iCs/>
          <w:spacing w:val="36"/>
          <w:sz w:val="24"/>
          <w:szCs w:val="24"/>
        </w:rPr>
        <w:t xml:space="preserve"> </w:t>
      </w:r>
      <w:r w:rsidRPr="00A7528F">
        <w:rPr>
          <w:rFonts w:ascii="Times New Roman" w:hAnsi="Times New Roman" w:cs="Times New Roman"/>
          <w:iCs/>
          <w:sz w:val="24"/>
          <w:szCs w:val="24"/>
        </w:rPr>
        <w:t>merupakan sarana</w:t>
      </w:r>
      <w:r w:rsidRPr="00A7528F">
        <w:rPr>
          <w:rFonts w:ascii="Times New Roman" w:hAnsi="Times New Roman" w:cs="Times New Roman"/>
          <w:iCs/>
          <w:spacing w:val="-5"/>
          <w:sz w:val="24"/>
          <w:szCs w:val="24"/>
        </w:rPr>
        <w:t xml:space="preserve"> </w:t>
      </w:r>
      <w:r w:rsidRPr="00A7528F">
        <w:rPr>
          <w:rFonts w:ascii="Times New Roman" w:hAnsi="Times New Roman" w:cs="Times New Roman"/>
          <w:iCs/>
          <w:sz w:val="24"/>
          <w:szCs w:val="24"/>
        </w:rPr>
        <w:t>untuk melakukan transformasi, reformasi,</w:t>
      </w:r>
      <w:r w:rsidRPr="00A7528F">
        <w:rPr>
          <w:rFonts w:ascii="Times New Roman" w:hAnsi="Times New Roman" w:cs="Times New Roman"/>
          <w:iCs/>
          <w:spacing w:val="-15"/>
          <w:sz w:val="24"/>
          <w:szCs w:val="24"/>
        </w:rPr>
        <w:t xml:space="preserve"> </w:t>
      </w:r>
      <w:r w:rsidRPr="00A7528F">
        <w:rPr>
          <w:rFonts w:ascii="Times New Roman" w:hAnsi="Times New Roman" w:cs="Times New Roman"/>
          <w:iCs/>
          <w:sz w:val="24"/>
          <w:szCs w:val="24"/>
        </w:rPr>
        <w:t>dan</w:t>
      </w:r>
      <w:r w:rsidRPr="00A7528F">
        <w:rPr>
          <w:rFonts w:ascii="Times New Roman" w:hAnsi="Times New Roman" w:cs="Times New Roman"/>
          <w:iCs/>
          <w:spacing w:val="-15"/>
          <w:sz w:val="24"/>
          <w:szCs w:val="24"/>
        </w:rPr>
        <w:t xml:space="preserve"> </w:t>
      </w:r>
      <w:r w:rsidRPr="00A7528F">
        <w:rPr>
          <w:rFonts w:ascii="Times New Roman" w:hAnsi="Times New Roman" w:cs="Times New Roman"/>
          <w:iCs/>
          <w:sz w:val="24"/>
          <w:szCs w:val="24"/>
        </w:rPr>
        <w:t>perbaikan</w:t>
      </w:r>
      <w:r w:rsidRPr="00A7528F">
        <w:rPr>
          <w:rFonts w:ascii="Times New Roman" w:hAnsi="Times New Roman" w:cs="Times New Roman"/>
          <w:iCs/>
          <w:spacing w:val="-11"/>
          <w:sz w:val="24"/>
          <w:szCs w:val="24"/>
        </w:rPr>
        <w:t xml:space="preserve"> </w:t>
      </w:r>
      <w:r w:rsidRPr="00A7528F">
        <w:rPr>
          <w:rFonts w:ascii="Times New Roman" w:hAnsi="Times New Roman" w:cs="Times New Roman"/>
          <w:iCs/>
          <w:sz w:val="24"/>
          <w:szCs w:val="24"/>
        </w:rPr>
        <w:t>kinerja</w:t>
      </w:r>
      <w:r w:rsidRPr="00A7528F">
        <w:rPr>
          <w:rFonts w:ascii="Times New Roman" w:hAnsi="Times New Roman" w:cs="Times New Roman"/>
          <w:iCs/>
          <w:spacing w:val="12"/>
          <w:sz w:val="24"/>
          <w:szCs w:val="24"/>
        </w:rPr>
        <w:t xml:space="preserve"> </w:t>
      </w:r>
      <w:r w:rsidRPr="00A7528F">
        <w:rPr>
          <w:rFonts w:ascii="Times New Roman" w:hAnsi="Times New Roman" w:cs="Times New Roman"/>
          <w:iCs/>
          <w:sz w:val="24"/>
          <w:szCs w:val="24"/>
        </w:rPr>
        <w:t>pemerintah daerah</w:t>
      </w:r>
      <w:r w:rsidRPr="00A7528F">
        <w:rPr>
          <w:rFonts w:ascii="Times New Roman" w:hAnsi="Times New Roman" w:cs="Times New Roman"/>
          <w:iCs/>
          <w:spacing w:val="-15"/>
          <w:sz w:val="24"/>
          <w:szCs w:val="24"/>
        </w:rPr>
        <w:t xml:space="preserve"> </w:t>
      </w:r>
      <w:r w:rsidRPr="00A7528F">
        <w:rPr>
          <w:rFonts w:ascii="Times New Roman" w:hAnsi="Times New Roman" w:cs="Times New Roman"/>
          <w:iCs/>
          <w:sz w:val="24"/>
          <w:szCs w:val="24"/>
        </w:rPr>
        <w:t>dalam</w:t>
      </w:r>
      <w:r w:rsidRPr="00A7528F">
        <w:rPr>
          <w:rFonts w:ascii="Times New Roman" w:hAnsi="Times New Roman" w:cs="Times New Roman"/>
          <w:iCs/>
          <w:spacing w:val="-11"/>
          <w:sz w:val="24"/>
          <w:szCs w:val="24"/>
        </w:rPr>
        <w:t xml:space="preserve"> </w:t>
      </w:r>
      <w:r w:rsidRPr="00A7528F">
        <w:rPr>
          <w:rFonts w:ascii="Times New Roman" w:hAnsi="Times New Roman" w:cs="Times New Roman"/>
          <w:iCs/>
          <w:sz w:val="24"/>
          <w:szCs w:val="24"/>
        </w:rPr>
        <w:t>melaksanakan</w:t>
      </w:r>
      <w:r w:rsidRPr="00A7528F">
        <w:rPr>
          <w:rFonts w:ascii="Times New Roman" w:hAnsi="Times New Roman" w:cs="Times New Roman"/>
          <w:iCs/>
          <w:spacing w:val="-9"/>
          <w:sz w:val="24"/>
          <w:szCs w:val="24"/>
        </w:rPr>
        <w:t xml:space="preserve"> </w:t>
      </w:r>
      <w:r w:rsidRPr="00A7528F">
        <w:rPr>
          <w:rFonts w:ascii="Times New Roman" w:hAnsi="Times New Roman" w:cs="Times New Roman"/>
          <w:iCs/>
          <w:sz w:val="24"/>
          <w:szCs w:val="24"/>
        </w:rPr>
        <w:t>setiap</w:t>
      </w:r>
      <w:r w:rsidRPr="00A7528F">
        <w:rPr>
          <w:rFonts w:ascii="Times New Roman" w:hAnsi="Times New Roman" w:cs="Times New Roman"/>
          <w:iCs/>
          <w:spacing w:val="-15"/>
          <w:sz w:val="24"/>
          <w:szCs w:val="24"/>
        </w:rPr>
        <w:t xml:space="preserve"> </w:t>
      </w:r>
      <w:r w:rsidRPr="00A7528F">
        <w:rPr>
          <w:rFonts w:ascii="Times New Roman" w:hAnsi="Times New Roman" w:cs="Times New Roman"/>
          <w:iCs/>
          <w:sz w:val="24"/>
          <w:szCs w:val="24"/>
        </w:rPr>
        <w:t>program-program kegiatan baik internal maupun eksternal, pelayanan maupun pengadministrasian, serta perencanaan,</w:t>
      </w:r>
      <w:r w:rsidRPr="00A7528F">
        <w:rPr>
          <w:rFonts w:ascii="Times New Roman" w:hAnsi="Times New Roman" w:cs="Times New Roman"/>
          <w:iCs/>
          <w:spacing w:val="-3"/>
          <w:sz w:val="24"/>
          <w:szCs w:val="24"/>
        </w:rPr>
        <w:t xml:space="preserve"> </w:t>
      </w:r>
      <w:r w:rsidRPr="00A7528F">
        <w:rPr>
          <w:rFonts w:ascii="Times New Roman" w:hAnsi="Times New Roman" w:cs="Times New Roman"/>
          <w:iCs/>
          <w:sz w:val="24"/>
          <w:szCs w:val="24"/>
        </w:rPr>
        <w:t>monitoring,</w:t>
      </w:r>
      <w:r w:rsidRPr="00A7528F">
        <w:rPr>
          <w:rFonts w:ascii="Times New Roman" w:hAnsi="Times New Roman" w:cs="Times New Roman"/>
          <w:iCs/>
          <w:spacing w:val="40"/>
          <w:sz w:val="24"/>
          <w:szCs w:val="24"/>
        </w:rPr>
        <w:t xml:space="preserve"> </w:t>
      </w:r>
      <w:r w:rsidRPr="00A7528F">
        <w:rPr>
          <w:rFonts w:ascii="Times New Roman" w:hAnsi="Times New Roman" w:cs="Times New Roman"/>
          <w:iCs/>
          <w:sz w:val="24"/>
          <w:szCs w:val="24"/>
        </w:rPr>
        <w:t>maupun</w:t>
      </w:r>
      <w:r w:rsidRPr="00A7528F">
        <w:rPr>
          <w:rFonts w:ascii="Times New Roman" w:hAnsi="Times New Roman" w:cs="Times New Roman"/>
          <w:iCs/>
          <w:spacing w:val="37"/>
          <w:sz w:val="24"/>
          <w:szCs w:val="24"/>
        </w:rPr>
        <w:t xml:space="preserve"> </w:t>
      </w:r>
      <w:r w:rsidRPr="00A7528F">
        <w:rPr>
          <w:rFonts w:ascii="Times New Roman" w:hAnsi="Times New Roman" w:cs="Times New Roman"/>
          <w:iCs/>
          <w:sz w:val="24"/>
          <w:szCs w:val="24"/>
        </w:rPr>
        <w:t>evaluasi.</w:t>
      </w:r>
    </w:p>
    <w:p w14:paraId="31FF8C89" w14:textId="77777777" w:rsidR="00687FC8" w:rsidRDefault="00687FC8" w:rsidP="00687FC8">
      <w:pPr>
        <w:spacing w:line="360" w:lineRule="auto"/>
        <w:ind w:left="1418" w:firstLine="567"/>
        <w:jc w:val="both"/>
        <w:rPr>
          <w:rFonts w:ascii="Times New Roman" w:hAnsi="Times New Roman" w:cs="Times New Roman"/>
          <w:i/>
          <w:iCs/>
          <w:sz w:val="24"/>
          <w:szCs w:val="24"/>
        </w:rPr>
      </w:pPr>
      <w:r w:rsidRPr="00A7528F">
        <w:rPr>
          <w:rFonts w:ascii="Times New Roman" w:eastAsia="SimSun" w:hAnsi="Times New Roman" w:cs="Times New Roman"/>
          <w:spacing w:val="-1"/>
          <w:kern w:val="2"/>
          <w:sz w:val="24"/>
          <w:szCs w:val="22"/>
          <w:lang w:eastAsia="en-US"/>
          <w14:ligatures w14:val="standardContextual"/>
        </w:rPr>
        <w:t xml:space="preserve">Arah kebijakan pembangunan kependudukan Kabupaten Sumedang berdasarkan dokumen-dokumen perencanaan dan inisiatif pemerintah daerah terbaru yang tersedia (termasuk Grand Design Pembangunan Kependudukan yang sedang dirumuskan): </w:t>
      </w:r>
    </w:p>
    <w:p w14:paraId="33BF25DB" w14:textId="77777777" w:rsidR="00687FC8" w:rsidRDefault="00687FC8" w:rsidP="00687FC8">
      <w:pPr>
        <w:spacing w:line="360" w:lineRule="auto"/>
        <w:ind w:left="1418" w:firstLine="567"/>
        <w:jc w:val="both"/>
        <w:rPr>
          <w:rFonts w:ascii="Times New Roman" w:hAnsi="Times New Roman" w:cs="Times New Roman"/>
          <w:i/>
          <w:iCs/>
          <w:sz w:val="24"/>
          <w:szCs w:val="24"/>
        </w:rPr>
      </w:pPr>
      <w:r w:rsidRPr="00A7528F">
        <w:rPr>
          <w:rFonts w:ascii="Times New Roman" w:eastAsia="SimSun" w:hAnsi="Times New Roman" w:cs="Times New Roman"/>
          <w:spacing w:val="-1"/>
          <w:kern w:val="2"/>
          <w:sz w:val="24"/>
          <w:szCs w:val="22"/>
          <w:lang w:eastAsia="en-US"/>
          <w14:ligatures w14:val="standardContextual"/>
        </w:rPr>
        <w:t>Arah Kebijakan Pembangunan Kependudukan Kabupaten Sumedang</w:t>
      </w:r>
    </w:p>
    <w:p w14:paraId="471C2457" w14:textId="77777777" w:rsidR="00687FC8" w:rsidRPr="00A7528F" w:rsidRDefault="00687FC8" w:rsidP="00933C7C">
      <w:pPr>
        <w:pStyle w:val="ListParagraph"/>
        <w:widowControl w:val="0"/>
        <w:numPr>
          <w:ilvl w:val="0"/>
          <w:numId w:val="81"/>
        </w:numPr>
        <w:spacing w:line="360" w:lineRule="auto"/>
        <w:contextualSpacing w:val="0"/>
        <w:jc w:val="both"/>
        <w:rPr>
          <w:rFonts w:ascii="Times New Roman" w:hAnsi="Times New Roman"/>
          <w:i/>
          <w:iCs/>
          <w:sz w:val="24"/>
          <w:szCs w:val="24"/>
        </w:rPr>
      </w:pPr>
      <w:r w:rsidRPr="00A7528F">
        <w:rPr>
          <w:rFonts w:ascii="Times New Roman" w:eastAsia="SimSun" w:hAnsi="Times New Roman"/>
          <w:spacing w:val="-1"/>
          <w:kern w:val="2"/>
          <w:sz w:val="24"/>
          <w14:ligatures w14:val="standardContextual"/>
        </w:rPr>
        <w:t>Penyusunan Grand Design Pembangunan Kependudukan (GDPK)</w:t>
      </w:r>
    </w:p>
    <w:p w14:paraId="1DAAF905" w14:textId="77777777" w:rsidR="00687FC8" w:rsidRDefault="00687FC8" w:rsidP="00687FC8">
      <w:pPr>
        <w:pStyle w:val="ListParagraph"/>
        <w:spacing w:line="360" w:lineRule="auto"/>
        <w:ind w:left="1800" w:firstLine="610"/>
        <w:jc w:val="both"/>
        <w:rPr>
          <w:rFonts w:ascii="Times New Roman" w:eastAsia="SimSun" w:hAnsi="Times New Roman"/>
          <w:spacing w:val="-1"/>
          <w:kern w:val="2"/>
          <w:sz w:val="24"/>
          <w14:ligatures w14:val="standardContextual"/>
        </w:rPr>
      </w:pPr>
      <w:r w:rsidRPr="00A7528F">
        <w:rPr>
          <w:rFonts w:ascii="Times New Roman" w:eastAsia="SimSun" w:hAnsi="Times New Roman" w:cs="Times New Roman"/>
          <w:spacing w:val="-1"/>
          <w:kern w:val="2"/>
          <w:sz w:val="24"/>
          <w:szCs w:val="22"/>
          <w:lang w:eastAsia="en-US"/>
          <w14:ligatures w14:val="standardContextual"/>
        </w:rPr>
        <w:t xml:space="preserve">Pemerintah Kabupaten Sumedang melalui Dinas Pengendalian Penduduk dan Keluarga Berencana Pemberdayaan Perempuan dan Perlidnungan Anak(DPPKBP3A) tengah menyusun Grand Design Pembangunan Kependudukan sebagai rencana strategis jangka panjang untuk arah pembangunan kependudukan di daerah. GDPK ini diarahkan agar menjadi pedoman utama dalam perencanaan pembangunan daerah yang responsif terhadap dinamika demografis. </w:t>
      </w:r>
    </w:p>
    <w:p w14:paraId="431FFF5F" w14:textId="77777777" w:rsidR="00687FC8" w:rsidRDefault="00687FC8" w:rsidP="00687FC8">
      <w:pPr>
        <w:pStyle w:val="ListParagraph"/>
        <w:spacing w:line="360" w:lineRule="auto"/>
        <w:ind w:left="1800" w:firstLine="610"/>
        <w:jc w:val="both"/>
        <w:rPr>
          <w:rFonts w:ascii="Times New Roman" w:eastAsia="SimSun" w:hAnsi="Times New Roman"/>
          <w:spacing w:val="-1"/>
          <w:kern w:val="2"/>
          <w:sz w:val="24"/>
          <w14:ligatures w14:val="standardContextual"/>
        </w:rPr>
      </w:pPr>
      <w:r w:rsidRPr="00A7528F">
        <w:rPr>
          <w:rFonts w:ascii="Times New Roman" w:eastAsia="SimSun" w:hAnsi="Times New Roman" w:cs="Times New Roman"/>
          <w:spacing w:val="-1"/>
          <w:kern w:val="2"/>
          <w:sz w:val="24"/>
          <w:szCs w:val="22"/>
          <w:lang w:eastAsia="en-US"/>
          <w14:ligatures w14:val="standardContextual"/>
        </w:rPr>
        <w:t>GDPK ini mencakup lima pilar pembangunan kependudukan, yaitu:</w:t>
      </w:r>
    </w:p>
    <w:p w14:paraId="3D94AF16" w14:textId="77777777" w:rsidR="00687FC8" w:rsidRPr="00A7528F" w:rsidRDefault="00687FC8" w:rsidP="00933C7C">
      <w:pPr>
        <w:pStyle w:val="ListParagraph"/>
        <w:widowControl w:val="0"/>
        <w:numPr>
          <w:ilvl w:val="0"/>
          <w:numId w:val="80"/>
        </w:numPr>
        <w:spacing w:line="360" w:lineRule="auto"/>
        <w:contextualSpacing w:val="0"/>
        <w:jc w:val="both"/>
        <w:rPr>
          <w:rFonts w:ascii="Times New Roman" w:hAnsi="Times New Roman"/>
          <w:i/>
          <w:iCs/>
          <w:sz w:val="24"/>
          <w:szCs w:val="24"/>
        </w:rPr>
      </w:pPr>
      <w:r w:rsidRPr="00A7528F">
        <w:rPr>
          <w:rFonts w:ascii="Times New Roman" w:eastAsia="SimSun" w:hAnsi="Times New Roman" w:cs="Times New Roman"/>
          <w:spacing w:val="-1"/>
          <w:kern w:val="2"/>
          <w:sz w:val="24"/>
          <w:szCs w:val="22"/>
          <w:lang w:eastAsia="en-US"/>
          <w14:ligatures w14:val="standardContextual"/>
        </w:rPr>
        <w:t>Kuantitas penduduk (mengatur pertumbuhan penduduk secara seimbang),</w:t>
      </w:r>
    </w:p>
    <w:p w14:paraId="0C0DB517" w14:textId="77777777" w:rsidR="00687FC8" w:rsidRPr="00A7528F" w:rsidRDefault="00687FC8" w:rsidP="00933C7C">
      <w:pPr>
        <w:pStyle w:val="ListParagraph"/>
        <w:widowControl w:val="0"/>
        <w:numPr>
          <w:ilvl w:val="0"/>
          <w:numId w:val="80"/>
        </w:numPr>
        <w:spacing w:line="360" w:lineRule="auto"/>
        <w:contextualSpacing w:val="0"/>
        <w:jc w:val="both"/>
        <w:rPr>
          <w:rFonts w:ascii="Times New Roman" w:hAnsi="Times New Roman"/>
          <w:i/>
          <w:iCs/>
          <w:sz w:val="24"/>
          <w:szCs w:val="24"/>
        </w:rPr>
      </w:pPr>
      <w:r w:rsidRPr="00A7528F">
        <w:rPr>
          <w:rFonts w:ascii="Times New Roman" w:eastAsia="SimSun" w:hAnsi="Times New Roman" w:cs="Times New Roman"/>
          <w:spacing w:val="-1"/>
          <w:kern w:val="2"/>
          <w:sz w:val="24"/>
          <w:szCs w:val="22"/>
          <w:lang w:eastAsia="en-US"/>
          <w14:ligatures w14:val="standardContextual"/>
        </w:rPr>
        <w:t>Kualitas penduduk (meningkatkan kualitas sumber daya manusia),</w:t>
      </w:r>
    </w:p>
    <w:p w14:paraId="04E8DB85" w14:textId="77777777" w:rsidR="00687FC8" w:rsidRPr="00A7528F" w:rsidRDefault="00687FC8" w:rsidP="00933C7C">
      <w:pPr>
        <w:pStyle w:val="ListParagraph"/>
        <w:widowControl w:val="0"/>
        <w:numPr>
          <w:ilvl w:val="0"/>
          <w:numId w:val="80"/>
        </w:numPr>
        <w:spacing w:line="360" w:lineRule="auto"/>
        <w:contextualSpacing w:val="0"/>
        <w:jc w:val="both"/>
        <w:rPr>
          <w:rFonts w:ascii="Times New Roman" w:hAnsi="Times New Roman"/>
          <w:i/>
          <w:iCs/>
          <w:sz w:val="24"/>
          <w:szCs w:val="24"/>
        </w:rPr>
      </w:pPr>
      <w:r w:rsidRPr="00A7528F">
        <w:rPr>
          <w:rFonts w:ascii="Times New Roman" w:eastAsia="SimSun" w:hAnsi="Times New Roman" w:cs="Times New Roman"/>
          <w:spacing w:val="-1"/>
          <w:kern w:val="2"/>
          <w:sz w:val="24"/>
          <w:szCs w:val="22"/>
          <w:lang w:eastAsia="en-US"/>
          <w14:ligatures w14:val="standardContextual"/>
        </w:rPr>
        <w:t>Mobilitas penduduk (persebaran yang merata),</w:t>
      </w:r>
    </w:p>
    <w:p w14:paraId="743A3E93" w14:textId="77777777" w:rsidR="00687FC8" w:rsidRPr="00A7528F" w:rsidRDefault="00687FC8" w:rsidP="00933C7C">
      <w:pPr>
        <w:pStyle w:val="ListParagraph"/>
        <w:widowControl w:val="0"/>
        <w:numPr>
          <w:ilvl w:val="0"/>
          <w:numId w:val="80"/>
        </w:numPr>
        <w:spacing w:line="360" w:lineRule="auto"/>
        <w:contextualSpacing w:val="0"/>
        <w:jc w:val="both"/>
        <w:rPr>
          <w:rFonts w:ascii="Times New Roman" w:hAnsi="Times New Roman"/>
          <w:i/>
          <w:iCs/>
          <w:sz w:val="24"/>
          <w:szCs w:val="24"/>
        </w:rPr>
      </w:pPr>
      <w:r w:rsidRPr="00A7528F">
        <w:rPr>
          <w:rFonts w:ascii="Times New Roman" w:eastAsia="SimSun" w:hAnsi="Times New Roman" w:cs="Times New Roman"/>
          <w:spacing w:val="-1"/>
          <w:kern w:val="2"/>
          <w:sz w:val="24"/>
          <w:szCs w:val="22"/>
          <w:lang w:eastAsia="en-US"/>
          <w14:ligatures w14:val="standardContextual"/>
        </w:rPr>
        <w:t>Ketahanan keluarga, dan</w:t>
      </w:r>
    </w:p>
    <w:p w14:paraId="797F959E" w14:textId="77777777" w:rsidR="00687FC8" w:rsidRPr="00A7528F" w:rsidRDefault="00687FC8" w:rsidP="00933C7C">
      <w:pPr>
        <w:pStyle w:val="ListParagraph"/>
        <w:widowControl w:val="0"/>
        <w:numPr>
          <w:ilvl w:val="0"/>
          <w:numId w:val="80"/>
        </w:numPr>
        <w:spacing w:line="360" w:lineRule="auto"/>
        <w:contextualSpacing w:val="0"/>
        <w:jc w:val="both"/>
        <w:rPr>
          <w:rFonts w:ascii="Times New Roman" w:hAnsi="Times New Roman"/>
          <w:i/>
          <w:iCs/>
          <w:sz w:val="24"/>
          <w:szCs w:val="24"/>
        </w:rPr>
      </w:pPr>
      <w:r w:rsidRPr="00A7528F">
        <w:rPr>
          <w:rFonts w:ascii="Times New Roman" w:eastAsia="SimSun" w:hAnsi="Times New Roman" w:cs="Times New Roman"/>
          <w:spacing w:val="-1"/>
          <w:kern w:val="2"/>
          <w:sz w:val="24"/>
          <w:szCs w:val="22"/>
          <w:lang w:eastAsia="en-US"/>
          <w14:ligatures w14:val="standardContextual"/>
        </w:rPr>
        <w:t xml:space="preserve">Administrasi kependudukan yang efektif. </w:t>
      </w:r>
    </w:p>
    <w:p w14:paraId="2E9BD74B" w14:textId="77777777" w:rsidR="00687FC8" w:rsidRPr="00A7528F" w:rsidRDefault="00687FC8" w:rsidP="00687FC8">
      <w:pPr>
        <w:spacing w:line="360" w:lineRule="auto"/>
        <w:jc w:val="both"/>
        <w:rPr>
          <w:rFonts w:ascii="Times New Roman" w:hAnsi="Times New Roman"/>
          <w:i/>
          <w:iCs/>
          <w:sz w:val="24"/>
          <w:szCs w:val="24"/>
        </w:rPr>
      </w:pPr>
    </w:p>
    <w:p w14:paraId="2B9F2CB1" w14:textId="77777777" w:rsidR="00687FC8" w:rsidRPr="005D0327" w:rsidRDefault="00687FC8" w:rsidP="00933C7C">
      <w:pPr>
        <w:pStyle w:val="ListParagraph"/>
        <w:widowControl w:val="0"/>
        <w:numPr>
          <w:ilvl w:val="0"/>
          <w:numId w:val="81"/>
        </w:numPr>
        <w:spacing w:line="360" w:lineRule="auto"/>
        <w:ind w:left="1843"/>
        <w:contextualSpacing w:val="0"/>
        <w:jc w:val="both"/>
        <w:rPr>
          <w:rFonts w:ascii="Times New Roman" w:eastAsia="SimSun" w:hAnsi="Times New Roman"/>
          <w:spacing w:val="-1"/>
          <w:kern w:val="2"/>
          <w:sz w:val="24"/>
          <w14:ligatures w14:val="standardContextual"/>
        </w:rPr>
      </w:pPr>
      <w:r w:rsidRPr="00A7528F">
        <w:rPr>
          <w:rFonts w:ascii="Times New Roman" w:eastAsia="SimSun" w:hAnsi="Times New Roman"/>
          <w:spacing w:val="-1"/>
          <w:kern w:val="2"/>
          <w:sz w:val="24"/>
          <w14:ligatures w14:val="standardContextual"/>
        </w:rPr>
        <w:t>Integrasi Isu Kependudukan ke dalam Perencanaan Daerah</w:t>
      </w:r>
    </w:p>
    <w:p w14:paraId="148250FA" w14:textId="77777777" w:rsidR="00687FC8" w:rsidRDefault="00687FC8" w:rsidP="00687FC8">
      <w:pPr>
        <w:pStyle w:val="ListParagraph"/>
        <w:spacing w:line="360" w:lineRule="auto"/>
        <w:ind w:left="1843" w:firstLine="567"/>
        <w:jc w:val="both"/>
        <w:rPr>
          <w:rFonts w:ascii="Times New Roman" w:eastAsia="SimSun" w:hAnsi="Times New Roman"/>
          <w:spacing w:val="-1"/>
          <w:kern w:val="2"/>
          <w:sz w:val="24"/>
          <w14:ligatures w14:val="standardContextual"/>
        </w:rPr>
      </w:pPr>
      <w:r w:rsidRPr="00A7528F">
        <w:rPr>
          <w:rFonts w:ascii="Times New Roman" w:eastAsia="SimSun" w:hAnsi="Times New Roman" w:cs="Times New Roman"/>
          <w:spacing w:val="-1"/>
          <w:kern w:val="2"/>
          <w:sz w:val="24"/>
          <w:szCs w:val="22"/>
          <w:lang w:eastAsia="en-US"/>
          <w14:ligatures w14:val="standardContextual"/>
        </w:rPr>
        <w:lastRenderedPageBreak/>
        <w:t>Arah kebijakan pembangunan kependudukan harus terintegrasi dengan dokumen perencanaan daerah seperti RPJMD dan RKPD. Dalam RPJMD yang tengah disusun, isu kependudukan termasuk indikator utama perencanaan (seperti kesehatan, pendidikan, administrasi kependudukan, dan pelayanan sosial). Hal ini penting agar setiap program pembangunan daerah peka terhadap kondisi demografis dan mengarah pada pembangunan manusia berkelanjutan.</w:t>
      </w:r>
    </w:p>
    <w:p w14:paraId="66695604" w14:textId="77777777" w:rsidR="00687FC8" w:rsidRDefault="00687FC8" w:rsidP="00687FC8">
      <w:pPr>
        <w:pStyle w:val="ListParagraph"/>
        <w:spacing w:line="360" w:lineRule="auto"/>
        <w:ind w:left="1843" w:firstLine="567"/>
        <w:jc w:val="both"/>
        <w:rPr>
          <w:rFonts w:ascii="Times New Roman" w:eastAsia="SimSun" w:hAnsi="Times New Roman"/>
          <w:spacing w:val="-1"/>
          <w:kern w:val="2"/>
          <w:sz w:val="24"/>
          <w14:ligatures w14:val="standardContextual"/>
        </w:rPr>
      </w:pPr>
    </w:p>
    <w:p w14:paraId="7215D76E" w14:textId="77777777" w:rsidR="00687FC8" w:rsidRPr="005D0327" w:rsidRDefault="00687FC8" w:rsidP="00933C7C">
      <w:pPr>
        <w:pStyle w:val="ListParagraph"/>
        <w:widowControl w:val="0"/>
        <w:numPr>
          <w:ilvl w:val="0"/>
          <w:numId w:val="81"/>
        </w:numPr>
        <w:spacing w:line="360" w:lineRule="auto"/>
        <w:ind w:left="1843"/>
        <w:contextualSpacing w:val="0"/>
        <w:jc w:val="both"/>
        <w:rPr>
          <w:rFonts w:ascii="Times New Roman" w:eastAsia="SimSun" w:hAnsi="Times New Roman"/>
          <w:spacing w:val="-1"/>
          <w:kern w:val="2"/>
          <w:sz w:val="24"/>
          <w14:ligatures w14:val="standardContextual"/>
        </w:rPr>
      </w:pPr>
      <w:r w:rsidRPr="005D0327">
        <w:rPr>
          <w:rFonts w:ascii="Times New Roman" w:eastAsia="SimSun" w:hAnsi="Times New Roman"/>
          <w:spacing w:val="-1"/>
          <w:kern w:val="2"/>
          <w:sz w:val="24"/>
          <w14:ligatures w14:val="standardContextual"/>
        </w:rPr>
        <w:t>Peningkatan Kualitas Sumber Daya Manusia</w:t>
      </w:r>
    </w:p>
    <w:p w14:paraId="4AF67A17" w14:textId="77777777" w:rsidR="00687FC8" w:rsidRPr="005D0327" w:rsidRDefault="00687FC8" w:rsidP="00687FC8">
      <w:pPr>
        <w:pStyle w:val="ListParagraph"/>
        <w:spacing w:line="360" w:lineRule="auto"/>
        <w:ind w:left="1843" w:firstLine="567"/>
        <w:jc w:val="both"/>
        <w:rPr>
          <w:rFonts w:ascii="Times New Roman" w:eastAsia="SimSun" w:hAnsi="Times New Roman" w:cs="Times New Roman"/>
          <w:spacing w:val="-1"/>
          <w:kern w:val="2"/>
          <w:sz w:val="24"/>
          <w:szCs w:val="22"/>
          <w:lang w:eastAsia="en-US"/>
          <w14:ligatures w14:val="standardContextual"/>
        </w:rPr>
      </w:pPr>
      <w:r w:rsidRPr="005D0327">
        <w:rPr>
          <w:rFonts w:ascii="Times New Roman" w:eastAsia="SimSun" w:hAnsi="Times New Roman" w:cs="Times New Roman"/>
          <w:spacing w:val="-1"/>
          <w:kern w:val="2"/>
          <w:sz w:val="24"/>
          <w:szCs w:val="22"/>
          <w:lang w:eastAsia="en-US"/>
          <w14:ligatures w14:val="standardContextual"/>
        </w:rPr>
        <w:t>Sebagai bagian dari pembangunan kependudukan, fokus diarahkan pada:</w:t>
      </w:r>
    </w:p>
    <w:p w14:paraId="6CB6AA2E" w14:textId="77777777" w:rsidR="00687FC8" w:rsidRPr="00A7528F" w:rsidRDefault="00687FC8" w:rsidP="00933C7C">
      <w:pPr>
        <w:pStyle w:val="ListParagraph"/>
        <w:widowControl w:val="0"/>
        <w:numPr>
          <w:ilvl w:val="1"/>
          <w:numId w:val="67"/>
        </w:numPr>
        <w:spacing w:line="360" w:lineRule="auto"/>
        <w:ind w:left="2268"/>
        <w:contextualSpacing w:val="0"/>
        <w:jc w:val="both"/>
        <w:rPr>
          <w:rFonts w:ascii="Times New Roman" w:eastAsia="SimSun" w:hAnsi="Times New Roman" w:cs="Times New Roman"/>
          <w:spacing w:val="-1"/>
          <w:kern w:val="2"/>
          <w:sz w:val="24"/>
          <w14:ligatures w14:val="standardContextual"/>
        </w:rPr>
      </w:pPr>
      <w:r w:rsidRPr="00A7528F">
        <w:rPr>
          <w:rFonts w:ascii="Times New Roman" w:eastAsia="SimSun" w:hAnsi="Times New Roman" w:cs="Times New Roman"/>
          <w:spacing w:val="-1"/>
          <w:kern w:val="2"/>
          <w:sz w:val="24"/>
          <w14:ligatures w14:val="standardContextual"/>
        </w:rPr>
        <w:t>Peningkatan layanan kesehatan dan pendidikan,</w:t>
      </w:r>
    </w:p>
    <w:p w14:paraId="36ABA125" w14:textId="77777777" w:rsidR="00687FC8" w:rsidRPr="00A7528F" w:rsidRDefault="00687FC8" w:rsidP="00933C7C">
      <w:pPr>
        <w:pStyle w:val="ListParagraph"/>
        <w:widowControl w:val="0"/>
        <w:numPr>
          <w:ilvl w:val="1"/>
          <w:numId w:val="67"/>
        </w:numPr>
        <w:spacing w:line="360" w:lineRule="auto"/>
        <w:ind w:left="2268"/>
        <w:contextualSpacing w:val="0"/>
        <w:jc w:val="both"/>
        <w:rPr>
          <w:rFonts w:ascii="Times New Roman" w:eastAsia="SimSun" w:hAnsi="Times New Roman" w:cs="Times New Roman"/>
          <w:spacing w:val="-1"/>
          <w:kern w:val="2"/>
          <w:sz w:val="24"/>
          <w14:ligatures w14:val="standardContextual"/>
        </w:rPr>
      </w:pPr>
      <w:r w:rsidRPr="00A7528F">
        <w:rPr>
          <w:rFonts w:ascii="Times New Roman" w:eastAsia="SimSun" w:hAnsi="Times New Roman" w:cs="Times New Roman"/>
          <w:spacing w:val="-1"/>
          <w:kern w:val="2"/>
          <w:sz w:val="24"/>
          <w14:ligatures w14:val="standardContextual"/>
        </w:rPr>
        <w:t>Penurunan prevalensi stunting,</w:t>
      </w:r>
    </w:p>
    <w:p w14:paraId="7151DAC9" w14:textId="77777777" w:rsidR="00687FC8" w:rsidRPr="00A7528F" w:rsidRDefault="00687FC8" w:rsidP="00933C7C">
      <w:pPr>
        <w:pStyle w:val="ListParagraph"/>
        <w:widowControl w:val="0"/>
        <w:numPr>
          <w:ilvl w:val="1"/>
          <w:numId w:val="67"/>
        </w:numPr>
        <w:spacing w:line="360" w:lineRule="auto"/>
        <w:ind w:left="2268"/>
        <w:contextualSpacing w:val="0"/>
        <w:jc w:val="both"/>
        <w:rPr>
          <w:rFonts w:ascii="Times New Roman" w:eastAsia="SimSun" w:hAnsi="Times New Roman" w:cs="Times New Roman"/>
          <w:spacing w:val="-1"/>
          <w:kern w:val="2"/>
          <w:sz w:val="24"/>
          <w14:ligatures w14:val="standardContextual"/>
        </w:rPr>
      </w:pPr>
      <w:r w:rsidRPr="00A7528F">
        <w:rPr>
          <w:rFonts w:ascii="Times New Roman" w:eastAsia="SimSun" w:hAnsi="Times New Roman" w:cs="Times New Roman"/>
          <w:spacing w:val="-1"/>
          <w:kern w:val="2"/>
          <w:sz w:val="24"/>
          <w14:ligatures w14:val="standardContextual"/>
        </w:rPr>
        <w:t>Peningkatan indeks pembangunan manusia (IPM),</w:t>
      </w:r>
    </w:p>
    <w:p w14:paraId="6C4342C2" w14:textId="77777777" w:rsidR="00687FC8" w:rsidRPr="00A7528F" w:rsidRDefault="00687FC8" w:rsidP="00933C7C">
      <w:pPr>
        <w:pStyle w:val="ListParagraph"/>
        <w:widowControl w:val="0"/>
        <w:numPr>
          <w:ilvl w:val="1"/>
          <w:numId w:val="67"/>
        </w:numPr>
        <w:spacing w:line="360" w:lineRule="auto"/>
        <w:ind w:left="2268"/>
        <w:contextualSpacing w:val="0"/>
        <w:jc w:val="both"/>
        <w:rPr>
          <w:rFonts w:ascii="Times New Roman" w:eastAsia="SimSun" w:hAnsi="Times New Roman" w:cs="Times New Roman"/>
          <w:spacing w:val="-1"/>
          <w:kern w:val="2"/>
          <w:sz w:val="24"/>
          <w14:ligatures w14:val="standardContextual"/>
        </w:rPr>
      </w:pPr>
      <w:r w:rsidRPr="00A7528F">
        <w:rPr>
          <w:rFonts w:ascii="Times New Roman" w:eastAsia="SimSun" w:hAnsi="Times New Roman" w:cs="Times New Roman"/>
          <w:spacing w:val="-1"/>
          <w:kern w:val="2"/>
          <w:sz w:val="24"/>
          <w14:ligatures w14:val="standardContextual"/>
        </w:rPr>
        <w:t>Pemenuhan pelayanan dasar yang inklusif, dan</w:t>
      </w:r>
    </w:p>
    <w:p w14:paraId="6B65027C" w14:textId="77777777" w:rsidR="00687FC8" w:rsidRDefault="00687FC8" w:rsidP="00933C7C">
      <w:pPr>
        <w:pStyle w:val="ListParagraph"/>
        <w:widowControl w:val="0"/>
        <w:numPr>
          <w:ilvl w:val="1"/>
          <w:numId w:val="67"/>
        </w:numPr>
        <w:spacing w:line="360" w:lineRule="auto"/>
        <w:ind w:left="2268"/>
        <w:contextualSpacing w:val="0"/>
        <w:jc w:val="both"/>
        <w:rPr>
          <w:rFonts w:ascii="Times New Roman" w:eastAsia="SimSun" w:hAnsi="Times New Roman"/>
          <w:spacing w:val="-1"/>
          <w:kern w:val="2"/>
          <w:sz w:val="24"/>
          <w14:ligatures w14:val="standardContextual"/>
        </w:rPr>
      </w:pPr>
      <w:r w:rsidRPr="00A7528F">
        <w:rPr>
          <w:rFonts w:ascii="Times New Roman" w:eastAsia="SimSun" w:hAnsi="Times New Roman" w:cs="Times New Roman"/>
          <w:spacing w:val="-1"/>
          <w:kern w:val="2"/>
          <w:sz w:val="24"/>
          <w14:ligatures w14:val="standardContextual"/>
        </w:rPr>
        <w:t xml:space="preserve">Penguatan ketahanan keluarga melalui program KB dan dukungan sosial lainnya. </w:t>
      </w:r>
    </w:p>
    <w:p w14:paraId="1D1D528C" w14:textId="77777777" w:rsidR="00687FC8" w:rsidRDefault="00687FC8" w:rsidP="00687FC8">
      <w:pPr>
        <w:spacing w:line="360" w:lineRule="auto"/>
        <w:ind w:left="1843" w:firstLine="567"/>
        <w:jc w:val="both"/>
        <w:rPr>
          <w:rFonts w:ascii="Times New Roman" w:eastAsia="SimSun" w:hAnsi="Times New Roman"/>
          <w:spacing w:val="-1"/>
          <w:kern w:val="2"/>
          <w:sz w:val="24"/>
          <w14:ligatures w14:val="standardContextual"/>
        </w:rPr>
      </w:pPr>
      <w:r w:rsidRPr="005D0327">
        <w:rPr>
          <w:rFonts w:ascii="Times New Roman" w:eastAsia="SimSun" w:hAnsi="Times New Roman"/>
          <w:spacing w:val="-1"/>
          <w:kern w:val="2"/>
          <w:sz w:val="24"/>
          <w14:ligatures w14:val="standardContextual"/>
        </w:rPr>
        <w:t>Program-program ini mendukung arah kebijakan pembangunan yang memberikan prioritas pada kualitas hidup penduduk.</w:t>
      </w:r>
    </w:p>
    <w:p w14:paraId="08F4964F" w14:textId="77777777" w:rsidR="00687FC8" w:rsidRDefault="00687FC8" w:rsidP="00687FC8">
      <w:pPr>
        <w:spacing w:line="360" w:lineRule="auto"/>
        <w:jc w:val="both"/>
        <w:rPr>
          <w:rFonts w:ascii="Times New Roman" w:eastAsia="SimSun" w:hAnsi="Times New Roman"/>
          <w:spacing w:val="-1"/>
          <w:kern w:val="2"/>
          <w:sz w:val="24"/>
          <w14:ligatures w14:val="standardContextual"/>
        </w:rPr>
      </w:pPr>
    </w:p>
    <w:p w14:paraId="2A37192F" w14:textId="77777777" w:rsidR="00687FC8" w:rsidRPr="005D0327" w:rsidRDefault="00687FC8" w:rsidP="00933C7C">
      <w:pPr>
        <w:pStyle w:val="ListParagraph"/>
        <w:widowControl w:val="0"/>
        <w:numPr>
          <w:ilvl w:val="0"/>
          <w:numId w:val="81"/>
        </w:numPr>
        <w:spacing w:line="360" w:lineRule="auto"/>
        <w:ind w:left="1843"/>
        <w:contextualSpacing w:val="0"/>
        <w:jc w:val="both"/>
        <w:rPr>
          <w:rFonts w:ascii="Times New Roman" w:eastAsia="SimSun" w:hAnsi="Times New Roman"/>
          <w:spacing w:val="-1"/>
          <w:kern w:val="2"/>
          <w:sz w:val="24"/>
          <w14:ligatures w14:val="standardContextual"/>
        </w:rPr>
      </w:pPr>
      <w:r w:rsidRPr="005D0327">
        <w:rPr>
          <w:rFonts w:ascii="Times New Roman" w:eastAsia="SimSun" w:hAnsi="Times New Roman"/>
          <w:spacing w:val="-1"/>
          <w:kern w:val="2"/>
          <w:sz w:val="24"/>
          <w14:ligatures w14:val="standardContextual"/>
        </w:rPr>
        <w:t>Perbaikan Administrasi Kependudukan</w:t>
      </w:r>
    </w:p>
    <w:p w14:paraId="1ECDFAAA" w14:textId="77777777" w:rsidR="00687FC8" w:rsidRDefault="00687FC8" w:rsidP="00687FC8">
      <w:pPr>
        <w:pStyle w:val="ListParagraph"/>
        <w:spacing w:line="360" w:lineRule="auto"/>
        <w:ind w:left="1843" w:firstLine="567"/>
        <w:jc w:val="both"/>
        <w:rPr>
          <w:rFonts w:ascii="Times New Roman" w:eastAsia="SimSun" w:hAnsi="Times New Roman"/>
          <w:spacing w:val="-1"/>
          <w:kern w:val="2"/>
          <w:sz w:val="24"/>
          <w14:ligatures w14:val="standardContextual"/>
        </w:rPr>
      </w:pPr>
      <w:r w:rsidRPr="005D0327">
        <w:rPr>
          <w:rFonts w:ascii="Times New Roman" w:eastAsia="SimSun" w:hAnsi="Times New Roman" w:cs="Times New Roman"/>
          <w:spacing w:val="-1"/>
          <w:kern w:val="2"/>
          <w:sz w:val="24"/>
          <w:szCs w:val="22"/>
          <w:lang w:eastAsia="en-US"/>
          <w14:ligatures w14:val="standardContextual"/>
        </w:rPr>
        <w:t>Administrasi kependudukan (adminduk) dianggap sebagai bagian vital dari pembangunan. Pemerintah daerah mengarahkan kebijakan untuk:</w:t>
      </w:r>
    </w:p>
    <w:p w14:paraId="5F161663" w14:textId="77777777" w:rsidR="00687FC8" w:rsidRDefault="00687FC8" w:rsidP="00933C7C">
      <w:pPr>
        <w:pStyle w:val="ListParagraph"/>
        <w:widowControl w:val="0"/>
        <w:numPr>
          <w:ilvl w:val="0"/>
          <w:numId w:val="82"/>
        </w:numPr>
        <w:spacing w:line="360" w:lineRule="auto"/>
        <w:contextualSpacing w:val="0"/>
        <w:jc w:val="both"/>
        <w:rPr>
          <w:rFonts w:ascii="Times New Roman" w:eastAsia="SimSun" w:hAnsi="Times New Roman"/>
          <w:spacing w:val="-1"/>
          <w:kern w:val="2"/>
          <w:sz w:val="24"/>
          <w14:ligatures w14:val="standardContextual"/>
        </w:rPr>
      </w:pPr>
      <w:r w:rsidRPr="00A7528F">
        <w:rPr>
          <w:rFonts w:ascii="Times New Roman" w:eastAsia="SimSun" w:hAnsi="Times New Roman" w:cs="Times New Roman"/>
          <w:spacing w:val="-1"/>
          <w:kern w:val="2"/>
          <w:sz w:val="24"/>
          <w:szCs w:val="22"/>
          <w:lang w:eastAsia="en-US"/>
          <w14:ligatures w14:val="standardContextual"/>
        </w:rPr>
        <w:t>Menyediakan data kependudukan yang akurat sebagai basis perencanaan pembangunan,</w:t>
      </w:r>
    </w:p>
    <w:p w14:paraId="6D65AA81" w14:textId="77777777" w:rsidR="00687FC8" w:rsidRDefault="00687FC8" w:rsidP="00933C7C">
      <w:pPr>
        <w:pStyle w:val="ListParagraph"/>
        <w:widowControl w:val="0"/>
        <w:numPr>
          <w:ilvl w:val="0"/>
          <w:numId w:val="82"/>
        </w:numPr>
        <w:spacing w:line="360" w:lineRule="auto"/>
        <w:contextualSpacing w:val="0"/>
        <w:jc w:val="both"/>
        <w:rPr>
          <w:rFonts w:ascii="Times New Roman" w:eastAsia="SimSun" w:hAnsi="Times New Roman"/>
          <w:spacing w:val="-1"/>
          <w:kern w:val="2"/>
          <w:sz w:val="24"/>
          <w14:ligatures w14:val="standardContextual"/>
        </w:rPr>
      </w:pPr>
      <w:r w:rsidRPr="005D0327">
        <w:rPr>
          <w:rFonts w:ascii="Times New Roman" w:eastAsia="SimSun" w:hAnsi="Times New Roman" w:cs="Times New Roman"/>
          <w:spacing w:val="-1"/>
          <w:kern w:val="2"/>
          <w:sz w:val="24"/>
          <w:szCs w:val="22"/>
          <w:lang w:eastAsia="en-US"/>
          <w14:ligatures w14:val="standardContextual"/>
        </w:rPr>
        <w:t>Memperkuat layanan kependudukan yang cepat, mudah, dan profesional,</w:t>
      </w:r>
    </w:p>
    <w:p w14:paraId="704B0F32" w14:textId="77777777" w:rsidR="00687FC8" w:rsidRDefault="00687FC8" w:rsidP="00933C7C">
      <w:pPr>
        <w:pStyle w:val="ListParagraph"/>
        <w:widowControl w:val="0"/>
        <w:numPr>
          <w:ilvl w:val="0"/>
          <w:numId w:val="82"/>
        </w:numPr>
        <w:spacing w:line="360" w:lineRule="auto"/>
        <w:contextualSpacing w:val="0"/>
        <w:jc w:val="both"/>
        <w:rPr>
          <w:rFonts w:ascii="Times New Roman" w:eastAsia="SimSun" w:hAnsi="Times New Roman"/>
          <w:spacing w:val="-1"/>
          <w:kern w:val="2"/>
          <w:sz w:val="24"/>
          <w14:ligatures w14:val="standardContextual"/>
        </w:rPr>
      </w:pPr>
      <w:r w:rsidRPr="005D0327">
        <w:rPr>
          <w:rFonts w:ascii="Times New Roman" w:eastAsia="SimSun" w:hAnsi="Times New Roman" w:cs="Times New Roman"/>
          <w:spacing w:val="-1"/>
          <w:kern w:val="2"/>
          <w:sz w:val="24"/>
          <w:szCs w:val="22"/>
          <w:lang w:eastAsia="en-US"/>
          <w14:ligatures w14:val="standardContextual"/>
        </w:rPr>
        <w:t xml:space="preserve">Inovasi layanan digital untuk perekaman identitas dan dokumen penting lainnya. </w:t>
      </w:r>
    </w:p>
    <w:p w14:paraId="0A92E695" w14:textId="77777777" w:rsidR="00687FC8" w:rsidRDefault="00687FC8" w:rsidP="00687FC8">
      <w:pPr>
        <w:spacing w:line="360" w:lineRule="auto"/>
        <w:ind w:left="1843"/>
        <w:jc w:val="both"/>
        <w:rPr>
          <w:rFonts w:ascii="Times New Roman" w:eastAsia="SimSun" w:hAnsi="Times New Roman"/>
          <w:spacing w:val="-1"/>
          <w:kern w:val="2"/>
          <w:sz w:val="24"/>
          <w14:ligatures w14:val="standardContextual"/>
        </w:rPr>
      </w:pPr>
    </w:p>
    <w:p w14:paraId="40A48785" w14:textId="77777777" w:rsidR="00687FC8" w:rsidRPr="005D0327" w:rsidRDefault="00687FC8" w:rsidP="00687FC8">
      <w:pPr>
        <w:spacing w:line="360" w:lineRule="auto"/>
        <w:ind w:left="1843"/>
        <w:jc w:val="both"/>
        <w:rPr>
          <w:rFonts w:ascii="Times New Roman" w:eastAsia="SimSun" w:hAnsi="Times New Roman"/>
          <w:spacing w:val="-1"/>
          <w:kern w:val="2"/>
          <w:sz w:val="24"/>
          <w14:ligatures w14:val="standardContextual"/>
        </w:rPr>
      </w:pPr>
    </w:p>
    <w:p w14:paraId="02EFC54C" w14:textId="77777777" w:rsidR="00687FC8" w:rsidRDefault="00687FC8" w:rsidP="00933C7C">
      <w:pPr>
        <w:pStyle w:val="ListParagraph"/>
        <w:widowControl w:val="0"/>
        <w:numPr>
          <w:ilvl w:val="0"/>
          <w:numId w:val="81"/>
        </w:numPr>
        <w:spacing w:line="360" w:lineRule="auto"/>
        <w:ind w:left="1843"/>
        <w:contextualSpacing w:val="0"/>
        <w:jc w:val="both"/>
        <w:rPr>
          <w:rFonts w:ascii="Times New Roman" w:eastAsia="SimSun" w:hAnsi="Times New Roman"/>
          <w:spacing w:val="-1"/>
          <w:kern w:val="2"/>
          <w:sz w:val="24"/>
          <w14:ligatures w14:val="standardContextual"/>
        </w:rPr>
      </w:pPr>
      <w:r w:rsidRPr="005D0327">
        <w:rPr>
          <w:rFonts w:ascii="Times New Roman" w:eastAsia="SimSun" w:hAnsi="Times New Roman"/>
          <w:spacing w:val="-1"/>
          <w:kern w:val="2"/>
          <w:sz w:val="24"/>
          <w14:ligatures w14:val="standardContextual"/>
        </w:rPr>
        <w:t>Pengelolaan Kependudukan yang Responsif dan Berkelanjutan</w:t>
      </w:r>
    </w:p>
    <w:p w14:paraId="4370AF21" w14:textId="77777777" w:rsidR="00687FC8" w:rsidRDefault="00687FC8" w:rsidP="00687FC8">
      <w:pPr>
        <w:pStyle w:val="ListParagraph"/>
        <w:spacing w:line="360" w:lineRule="auto"/>
        <w:ind w:left="1843" w:firstLine="567"/>
        <w:jc w:val="both"/>
        <w:rPr>
          <w:rFonts w:ascii="Times New Roman" w:eastAsia="SimSun" w:hAnsi="Times New Roman"/>
          <w:spacing w:val="-1"/>
          <w:kern w:val="2"/>
          <w:sz w:val="24"/>
          <w14:ligatures w14:val="standardContextual"/>
        </w:rPr>
      </w:pPr>
      <w:r w:rsidRPr="005D0327">
        <w:rPr>
          <w:rFonts w:ascii="Times New Roman" w:eastAsia="SimSun" w:hAnsi="Times New Roman" w:cs="Times New Roman"/>
          <w:spacing w:val="-1"/>
          <w:kern w:val="2"/>
          <w:sz w:val="24"/>
          <w:szCs w:val="22"/>
          <w:lang w:eastAsia="en-US"/>
          <w14:ligatures w14:val="standardContextual"/>
        </w:rPr>
        <w:t>Arah kebijakan juga menekankan pada pembangunan kependudukan yang berkelanjutan dan adaptif, yakni:</w:t>
      </w:r>
    </w:p>
    <w:p w14:paraId="54FB5982" w14:textId="77777777" w:rsidR="00687FC8" w:rsidRDefault="00687FC8" w:rsidP="00933C7C">
      <w:pPr>
        <w:pStyle w:val="ListParagraph"/>
        <w:widowControl w:val="0"/>
        <w:numPr>
          <w:ilvl w:val="0"/>
          <w:numId w:val="83"/>
        </w:numPr>
        <w:spacing w:line="360" w:lineRule="auto"/>
        <w:contextualSpacing w:val="0"/>
        <w:jc w:val="both"/>
        <w:rPr>
          <w:rFonts w:ascii="Times New Roman" w:eastAsia="SimSun" w:hAnsi="Times New Roman"/>
          <w:spacing w:val="-1"/>
          <w:kern w:val="2"/>
          <w:sz w:val="24"/>
          <w14:ligatures w14:val="standardContextual"/>
        </w:rPr>
      </w:pPr>
      <w:r w:rsidRPr="005D0327">
        <w:rPr>
          <w:rFonts w:ascii="Times New Roman" w:eastAsia="SimSun" w:hAnsi="Times New Roman" w:cs="Times New Roman"/>
          <w:spacing w:val="-1"/>
          <w:kern w:val="2"/>
          <w:sz w:val="24"/>
          <w:szCs w:val="22"/>
          <w:lang w:eastAsia="en-US"/>
          <w14:ligatures w14:val="standardContextual"/>
        </w:rPr>
        <w:lastRenderedPageBreak/>
        <w:t>Mengantisipasi tantangan demografis seperti perubahan struktur usia penduduk, urbanisasi, dan kebutuhan pelayanan sosial;</w:t>
      </w:r>
    </w:p>
    <w:p w14:paraId="49A5BCDF" w14:textId="77777777" w:rsidR="00687FC8" w:rsidRPr="005D0327" w:rsidRDefault="00687FC8" w:rsidP="00933C7C">
      <w:pPr>
        <w:pStyle w:val="ListParagraph"/>
        <w:widowControl w:val="0"/>
        <w:numPr>
          <w:ilvl w:val="0"/>
          <w:numId w:val="83"/>
        </w:numPr>
        <w:spacing w:line="360" w:lineRule="auto"/>
        <w:contextualSpacing w:val="0"/>
        <w:jc w:val="both"/>
        <w:rPr>
          <w:rFonts w:ascii="Times New Roman" w:eastAsia="SimSun" w:hAnsi="Times New Roman" w:cs="Times New Roman"/>
          <w:spacing w:val="-1"/>
          <w:kern w:val="2"/>
          <w:sz w:val="24"/>
          <w:szCs w:val="22"/>
          <w:lang w:eastAsia="en-US"/>
          <w14:ligatures w14:val="standardContextual"/>
        </w:rPr>
      </w:pPr>
      <w:r w:rsidRPr="005D0327">
        <w:rPr>
          <w:rFonts w:ascii="Times New Roman" w:eastAsia="SimSun" w:hAnsi="Times New Roman" w:cs="Times New Roman"/>
          <w:spacing w:val="-1"/>
          <w:kern w:val="2"/>
          <w:sz w:val="24"/>
          <w:szCs w:val="22"/>
          <w:lang w:eastAsia="en-US"/>
          <w14:ligatures w14:val="standardContextual"/>
        </w:rPr>
        <w:t>Menghadirkan kebijakan yang menyeimbangkan jumlah dan kualitas penduduk dengan daya dukung lingkungan serta kapasitas ekonomi daerah.</w:t>
      </w:r>
    </w:p>
    <w:p w14:paraId="764B9F62" w14:textId="77777777" w:rsidR="00687FC8" w:rsidRDefault="00687FC8" w:rsidP="00687FC8">
      <w:pPr>
        <w:spacing w:line="360" w:lineRule="auto"/>
        <w:ind w:left="1418" w:hanging="851"/>
        <w:jc w:val="both"/>
        <w:rPr>
          <w:rFonts w:ascii="Times New Roman" w:eastAsia="SimSun" w:hAnsi="Times New Roman" w:cs="Times New Roman"/>
          <w:b/>
          <w:bCs/>
          <w:spacing w:val="-1"/>
          <w:kern w:val="2"/>
          <w:sz w:val="24"/>
          <w:szCs w:val="22"/>
          <w:lang w:eastAsia="en-US"/>
          <w14:ligatures w14:val="standardContextual"/>
        </w:rPr>
      </w:pPr>
      <w:r>
        <w:rPr>
          <w:rFonts w:ascii="Times New Roman" w:eastAsia="SimSun" w:hAnsi="Times New Roman" w:cs="Times New Roman"/>
          <w:b/>
          <w:bCs/>
          <w:spacing w:val="-1"/>
          <w:kern w:val="2"/>
          <w:sz w:val="24"/>
          <w:szCs w:val="22"/>
          <w:lang w:eastAsia="en-US"/>
          <w14:ligatures w14:val="standardContextual"/>
        </w:rPr>
        <w:t>2.1.2</w:t>
      </w:r>
      <w:r>
        <w:rPr>
          <w:rFonts w:ascii="Times New Roman" w:eastAsia="SimSun" w:hAnsi="Times New Roman" w:cs="Times New Roman"/>
          <w:b/>
          <w:bCs/>
          <w:spacing w:val="-1"/>
          <w:kern w:val="2"/>
          <w:sz w:val="24"/>
          <w:szCs w:val="22"/>
          <w:lang w:eastAsia="en-US"/>
          <w14:ligatures w14:val="standardContextual"/>
        </w:rPr>
        <w:tab/>
      </w:r>
      <w:r w:rsidRPr="00A7528F">
        <w:rPr>
          <w:rFonts w:ascii="Times New Roman" w:eastAsia="SimSun" w:hAnsi="Times New Roman" w:cs="Times New Roman"/>
          <w:b/>
          <w:bCs/>
          <w:spacing w:val="-1"/>
          <w:kern w:val="2"/>
          <w:sz w:val="24"/>
          <w:szCs w:val="22"/>
          <w:lang w:eastAsia="en-US"/>
          <w14:ligatures w14:val="standardContextual"/>
        </w:rPr>
        <w:t>Strategi</w:t>
      </w:r>
    </w:p>
    <w:p w14:paraId="4E2E73C7" w14:textId="77777777" w:rsidR="00687FC8" w:rsidRDefault="00687FC8" w:rsidP="00687FC8">
      <w:pPr>
        <w:spacing w:line="360" w:lineRule="auto"/>
        <w:ind w:left="1418" w:firstLine="567"/>
        <w:jc w:val="both"/>
        <w:rPr>
          <w:rFonts w:ascii="Times New Roman" w:eastAsia="SimSun" w:hAnsi="Times New Roman" w:cs="Times New Roman"/>
          <w:b/>
          <w:bCs/>
          <w:spacing w:val="-1"/>
          <w:kern w:val="2"/>
          <w:sz w:val="24"/>
          <w:szCs w:val="22"/>
          <w:lang w:eastAsia="en-US"/>
          <w14:ligatures w14:val="standardContextual"/>
        </w:rPr>
      </w:pPr>
      <w:r w:rsidRPr="00A7528F">
        <w:rPr>
          <w:rFonts w:ascii="Times New Roman" w:eastAsia="SimSun" w:hAnsi="Times New Roman" w:cs="Times New Roman"/>
          <w:spacing w:val="-1"/>
          <w:kern w:val="2"/>
          <w:sz w:val="24"/>
          <w:szCs w:val="22"/>
          <w:lang w:eastAsia="en-US"/>
          <w14:ligatures w14:val="standardContextual"/>
        </w:rPr>
        <w:t>Strategi Pengelolaan Kuantita</w:t>
      </w:r>
      <w:r>
        <w:rPr>
          <w:rFonts w:ascii="Times New Roman" w:eastAsia="SimSun" w:hAnsi="Times New Roman" w:cs="Times New Roman"/>
          <w:spacing w:val="-1"/>
          <w:kern w:val="2"/>
          <w:sz w:val="24"/>
          <w:szCs w:val="22"/>
          <w:lang w:eastAsia="en-US"/>
          <w14:ligatures w14:val="standardContextual"/>
        </w:rPr>
        <w:t>s Penduduk d</w:t>
      </w:r>
      <w:r w:rsidRPr="00A7528F">
        <w:rPr>
          <w:rFonts w:ascii="Times New Roman" w:eastAsia="SimSun" w:hAnsi="Times New Roman" w:cs="Times New Roman"/>
          <w:spacing w:val="-1"/>
          <w:kern w:val="2"/>
          <w:sz w:val="24"/>
          <w:szCs w:val="22"/>
          <w:lang w:eastAsia="en-US"/>
          <w14:ligatures w14:val="standardContextual"/>
        </w:rPr>
        <w:t>i tingkat Kabupaten Sumedang, strategi pengelolaan kuantitas penduduk tercantum dalam dokumen perencanaan daerah yang dirumuskan oleh Dinas Pengendalian Penduduk dan Keluarga Berencana Pemberdayaan Perempuan dan Perlindungan Anak (DPPKBP3A). Strategi ini bertumpu pada program keluarga berencana dan penyusunan GDPK lokal sebagai pedoman operasional.</w:t>
      </w:r>
    </w:p>
    <w:p w14:paraId="671C78D3" w14:textId="77777777" w:rsidR="00687FC8" w:rsidRPr="00CF59AB" w:rsidRDefault="00687FC8" w:rsidP="00933C7C">
      <w:pPr>
        <w:pStyle w:val="ListParagraph"/>
        <w:widowControl w:val="0"/>
        <w:numPr>
          <w:ilvl w:val="0"/>
          <w:numId w:val="84"/>
        </w:numPr>
        <w:spacing w:line="360" w:lineRule="auto"/>
        <w:ind w:left="1701"/>
        <w:contextualSpacing w:val="0"/>
        <w:jc w:val="both"/>
        <w:rPr>
          <w:rFonts w:ascii="Times New Roman" w:eastAsia="SimSun" w:hAnsi="Times New Roman"/>
          <w:b/>
          <w:bCs/>
          <w:spacing w:val="-1"/>
          <w:kern w:val="2"/>
          <w:sz w:val="24"/>
          <w14:ligatures w14:val="standardContextual"/>
        </w:rPr>
      </w:pPr>
      <w:r w:rsidRPr="00CF59AB">
        <w:rPr>
          <w:rFonts w:ascii="Times New Roman" w:eastAsia="SimSun" w:hAnsi="Times New Roman" w:cs="Times New Roman"/>
          <w:spacing w:val="-1"/>
          <w:kern w:val="2"/>
          <w:sz w:val="24"/>
          <w:szCs w:val="22"/>
          <w:lang w:eastAsia="en-US"/>
          <w14:ligatures w14:val="standardContextual"/>
        </w:rPr>
        <w:t>Peningkatan Inovasi Pelayanan KB (Keluarga Berencana)</w:t>
      </w:r>
    </w:p>
    <w:p w14:paraId="4A542732" w14:textId="77777777" w:rsidR="00687FC8" w:rsidRDefault="00687FC8" w:rsidP="00687FC8">
      <w:pPr>
        <w:pStyle w:val="ListParagraph"/>
        <w:spacing w:line="360" w:lineRule="auto"/>
        <w:ind w:left="1701"/>
        <w:jc w:val="both"/>
        <w:rPr>
          <w:rFonts w:ascii="Times New Roman" w:eastAsia="SimSun" w:hAnsi="Times New Roman"/>
          <w:spacing w:val="-1"/>
          <w:kern w:val="2"/>
          <w:sz w:val="24"/>
          <w14:ligatures w14:val="standardContextual"/>
        </w:rPr>
      </w:pPr>
      <w:r w:rsidRPr="00CF59AB">
        <w:rPr>
          <w:rFonts w:ascii="Times New Roman" w:eastAsia="SimSun" w:hAnsi="Times New Roman" w:cs="Times New Roman"/>
          <w:spacing w:val="-1"/>
          <w:kern w:val="2"/>
          <w:sz w:val="24"/>
          <w:szCs w:val="22"/>
          <w:lang w:eastAsia="en-US"/>
          <w14:ligatures w14:val="standardContextual"/>
        </w:rPr>
        <w:t>Strategi utama adalah mendorong inovasi pelayanan KB di seluruh wilayah Sumedang untuk menekan angka kelahiran yang tidak terkendali.</w:t>
      </w:r>
      <w:r>
        <w:rPr>
          <w:rFonts w:ascii="Times New Roman" w:eastAsia="SimSun" w:hAnsi="Times New Roman"/>
          <w:spacing w:val="-1"/>
          <w:kern w:val="2"/>
          <w:sz w:val="24"/>
          <w14:ligatures w14:val="standardContextual"/>
        </w:rPr>
        <w:t xml:space="preserve"> </w:t>
      </w:r>
      <w:r w:rsidRPr="00A7528F">
        <w:rPr>
          <w:rFonts w:ascii="Times New Roman" w:eastAsia="SimSun" w:hAnsi="Times New Roman" w:cs="Times New Roman"/>
          <w:spacing w:val="-1"/>
          <w:kern w:val="2"/>
          <w:sz w:val="24"/>
          <w:szCs w:val="22"/>
          <w:lang w:eastAsia="en-US"/>
          <w14:ligatures w14:val="standardContextual"/>
        </w:rPr>
        <w:t>Inovasi ini mencakup penggunaan teknologi informasi untuk memperluas layanan dan komunikasi program KB.</w:t>
      </w:r>
    </w:p>
    <w:p w14:paraId="19707C43" w14:textId="77777777" w:rsidR="00687FC8" w:rsidRPr="00CF59AB" w:rsidRDefault="00687FC8" w:rsidP="00933C7C">
      <w:pPr>
        <w:pStyle w:val="ListParagraph"/>
        <w:widowControl w:val="0"/>
        <w:numPr>
          <w:ilvl w:val="0"/>
          <w:numId w:val="84"/>
        </w:numPr>
        <w:spacing w:line="360" w:lineRule="auto"/>
        <w:ind w:left="1701"/>
        <w:contextualSpacing w:val="0"/>
        <w:jc w:val="both"/>
        <w:rPr>
          <w:rFonts w:ascii="Times New Roman" w:eastAsia="SimSun" w:hAnsi="Times New Roman"/>
          <w:b/>
          <w:bCs/>
          <w:spacing w:val="-1"/>
          <w:kern w:val="2"/>
          <w:sz w:val="24"/>
          <w14:ligatures w14:val="standardContextual"/>
        </w:rPr>
      </w:pPr>
      <w:r w:rsidRPr="00A7528F">
        <w:rPr>
          <w:rFonts w:ascii="Times New Roman" w:eastAsia="SimSun" w:hAnsi="Times New Roman" w:cs="Times New Roman"/>
          <w:spacing w:val="-1"/>
          <w:kern w:val="2"/>
          <w:sz w:val="24"/>
          <w:szCs w:val="22"/>
          <w:lang w:eastAsia="en-US"/>
          <w14:ligatures w14:val="standardContextual"/>
        </w:rPr>
        <w:t>Peningkatan Peran Masyarakat</w:t>
      </w:r>
    </w:p>
    <w:p w14:paraId="0B5BDAAE" w14:textId="77777777" w:rsidR="00687FC8" w:rsidRDefault="00687FC8" w:rsidP="00687FC8">
      <w:pPr>
        <w:pStyle w:val="ListParagraph"/>
        <w:spacing w:line="360" w:lineRule="auto"/>
        <w:ind w:left="1701"/>
        <w:jc w:val="both"/>
        <w:rPr>
          <w:rFonts w:ascii="Times New Roman" w:eastAsia="SimSun" w:hAnsi="Times New Roman"/>
          <w:spacing w:val="-1"/>
          <w:kern w:val="2"/>
          <w:sz w:val="24"/>
          <w14:ligatures w14:val="standardContextual"/>
        </w:rPr>
      </w:pPr>
      <w:r w:rsidRPr="00CF59AB">
        <w:rPr>
          <w:rFonts w:ascii="Times New Roman" w:eastAsia="SimSun" w:hAnsi="Times New Roman" w:cs="Times New Roman"/>
          <w:spacing w:val="-1"/>
          <w:kern w:val="2"/>
          <w:sz w:val="24"/>
          <w:szCs w:val="22"/>
          <w:lang w:eastAsia="en-US"/>
          <w14:ligatures w14:val="standardContextual"/>
        </w:rPr>
        <w:t>Meningkatkan keterlibatan dan peran aktif masyarakat dalam penerapan norma keluarga kecil bahagia sejahtera yang menjadi target program pengendalian kuantitas penduduk.</w:t>
      </w:r>
      <w:r>
        <w:rPr>
          <w:rFonts w:ascii="Times New Roman" w:eastAsia="SimSun" w:hAnsi="Times New Roman"/>
          <w:spacing w:val="-1"/>
          <w:kern w:val="2"/>
          <w:sz w:val="24"/>
          <w14:ligatures w14:val="standardContextual"/>
        </w:rPr>
        <w:t xml:space="preserve"> </w:t>
      </w:r>
      <w:r w:rsidRPr="00A7528F">
        <w:rPr>
          <w:rFonts w:ascii="Times New Roman" w:eastAsia="SimSun" w:hAnsi="Times New Roman" w:cs="Times New Roman"/>
          <w:spacing w:val="-1"/>
          <w:kern w:val="2"/>
          <w:sz w:val="24"/>
          <w:szCs w:val="22"/>
          <w:lang w:eastAsia="en-US"/>
          <w14:ligatures w14:val="standardContextual"/>
        </w:rPr>
        <w:t>Strategi ini dilakukan melalui pendekatan kerja komunitas, kader lapangan, dan organisasi masyarakat.</w:t>
      </w:r>
    </w:p>
    <w:p w14:paraId="5DE0EB7F" w14:textId="77777777" w:rsidR="00687FC8" w:rsidRPr="00CF59AB" w:rsidRDefault="00687FC8" w:rsidP="00933C7C">
      <w:pPr>
        <w:pStyle w:val="ListParagraph"/>
        <w:widowControl w:val="0"/>
        <w:numPr>
          <w:ilvl w:val="0"/>
          <w:numId w:val="84"/>
        </w:numPr>
        <w:spacing w:line="360" w:lineRule="auto"/>
        <w:ind w:left="1701"/>
        <w:contextualSpacing w:val="0"/>
        <w:jc w:val="both"/>
        <w:rPr>
          <w:rFonts w:ascii="Times New Roman" w:eastAsia="SimSun" w:hAnsi="Times New Roman"/>
          <w:b/>
          <w:bCs/>
          <w:spacing w:val="-1"/>
          <w:kern w:val="2"/>
          <w:sz w:val="24"/>
          <w14:ligatures w14:val="standardContextual"/>
        </w:rPr>
      </w:pPr>
      <w:r w:rsidRPr="00A7528F">
        <w:rPr>
          <w:rFonts w:ascii="Times New Roman" w:eastAsia="SimSun" w:hAnsi="Times New Roman" w:cs="Times New Roman"/>
          <w:spacing w:val="-1"/>
          <w:kern w:val="2"/>
          <w:sz w:val="24"/>
          <w:szCs w:val="22"/>
          <w:lang w:eastAsia="en-US"/>
          <w14:ligatures w14:val="standardContextual"/>
        </w:rPr>
        <w:t>Penguatan Kapasitas Lembaga dan Kerja Sama Lintas Sektor</w:t>
      </w:r>
    </w:p>
    <w:p w14:paraId="18B76060" w14:textId="77777777" w:rsidR="00687FC8" w:rsidRDefault="00687FC8" w:rsidP="00687FC8">
      <w:pPr>
        <w:pStyle w:val="ListParagraph"/>
        <w:spacing w:line="360" w:lineRule="auto"/>
        <w:ind w:left="1701"/>
        <w:jc w:val="both"/>
        <w:rPr>
          <w:rFonts w:ascii="Times New Roman" w:eastAsia="SimSun" w:hAnsi="Times New Roman"/>
          <w:spacing w:val="-1"/>
          <w:kern w:val="2"/>
          <w:sz w:val="24"/>
          <w14:ligatures w14:val="standardContextual"/>
        </w:rPr>
      </w:pPr>
      <w:r w:rsidRPr="00CF59AB">
        <w:rPr>
          <w:rFonts w:ascii="Times New Roman" w:eastAsia="SimSun" w:hAnsi="Times New Roman" w:cs="Times New Roman"/>
          <w:spacing w:val="-1"/>
          <w:kern w:val="2"/>
          <w:sz w:val="24"/>
          <w:szCs w:val="22"/>
          <w:lang w:eastAsia="en-US"/>
          <w14:ligatures w14:val="standardContextual"/>
        </w:rPr>
        <w:t>Penguatan kapasitas kelembagaan DPPKBP3A termasuk melalui pelatihan dan peningkatan sumber daya manusia untuk mengefektifkan program pengendalian penduduk.</w:t>
      </w:r>
      <w:r>
        <w:rPr>
          <w:rFonts w:ascii="Times New Roman" w:eastAsia="SimSun" w:hAnsi="Times New Roman"/>
          <w:spacing w:val="-1"/>
          <w:kern w:val="2"/>
          <w:sz w:val="24"/>
          <w14:ligatures w14:val="standardContextual"/>
        </w:rPr>
        <w:t xml:space="preserve"> </w:t>
      </w:r>
      <w:r w:rsidRPr="00A7528F">
        <w:rPr>
          <w:rFonts w:ascii="Times New Roman" w:eastAsia="SimSun" w:hAnsi="Times New Roman" w:cs="Times New Roman"/>
          <w:spacing w:val="-1"/>
          <w:kern w:val="2"/>
          <w:sz w:val="24"/>
          <w:szCs w:val="22"/>
          <w:lang w:eastAsia="en-US"/>
          <w14:ligatures w14:val="standardContextual"/>
        </w:rPr>
        <w:t>Peningkatan kerja sama lintas sektor dengan dinas kesehatan, pendidikan, dan tokoh masyarakat untuk memperluas jangkauan program.</w:t>
      </w:r>
    </w:p>
    <w:p w14:paraId="4DF8F24E" w14:textId="77777777" w:rsidR="00687FC8" w:rsidRDefault="00687FC8" w:rsidP="00933C7C">
      <w:pPr>
        <w:pStyle w:val="ListParagraph"/>
        <w:widowControl w:val="0"/>
        <w:numPr>
          <w:ilvl w:val="0"/>
          <w:numId w:val="84"/>
        </w:numPr>
        <w:spacing w:line="360" w:lineRule="auto"/>
        <w:ind w:left="1701"/>
        <w:contextualSpacing w:val="0"/>
        <w:jc w:val="both"/>
        <w:rPr>
          <w:rFonts w:ascii="Times New Roman" w:eastAsia="SimSun" w:hAnsi="Times New Roman"/>
          <w:spacing w:val="-1"/>
          <w:kern w:val="2"/>
          <w:sz w:val="24"/>
          <w14:ligatures w14:val="standardContextual"/>
        </w:rPr>
      </w:pPr>
      <w:r w:rsidRPr="00A7528F">
        <w:rPr>
          <w:rFonts w:ascii="Times New Roman" w:eastAsia="SimSun" w:hAnsi="Times New Roman" w:cs="Times New Roman"/>
          <w:spacing w:val="-1"/>
          <w:kern w:val="2"/>
          <w:sz w:val="24"/>
          <w:szCs w:val="22"/>
          <w:lang w:eastAsia="en-US"/>
          <w14:ligatures w14:val="standardContextual"/>
        </w:rPr>
        <w:t>Integrasi dengan Perencanaan Daerah</w:t>
      </w:r>
    </w:p>
    <w:p w14:paraId="62747359" w14:textId="77777777" w:rsidR="00687FC8" w:rsidRDefault="00687FC8" w:rsidP="00687FC8">
      <w:pPr>
        <w:pStyle w:val="ListParagraph"/>
        <w:spacing w:line="360" w:lineRule="auto"/>
        <w:ind w:left="1701"/>
        <w:jc w:val="both"/>
        <w:rPr>
          <w:rFonts w:ascii="Times New Roman" w:eastAsia="SimSun" w:hAnsi="Times New Roman"/>
          <w:spacing w:val="-1"/>
          <w:kern w:val="2"/>
          <w:sz w:val="24"/>
          <w14:ligatures w14:val="standardContextual"/>
        </w:rPr>
      </w:pPr>
      <w:r w:rsidRPr="00CF59AB">
        <w:rPr>
          <w:rFonts w:ascii="Times New Roman" w:eastAsia="SimSun" w:hAnsi="Times New Roman" w:cs="Times New Roman"/>
          <w:spacing w:val="-1"/>
          <w:kern w:val="2"/>
          <w:sz w:val="24"/>
          <w:szCs w:val="22"/>
          <w:lang w:eastAsia="en-US"/>
          <w14:ligatures w14:val="standardContextual"/>
        </w:rPr>
        <w:t>Strategi pengelolaan kuantitas penduduk diintegrasikan ke dalam perencanaan pembangunan Sumedang melalui:</w:t>
      </w:r>
      <w:r>
        <w:rPr>
          <w:rFonts w:ascii="Times New Roman" w:eastAsia="SimSun" w:hAnsi="Times New Roman"/>
          <w:spacing w:val="-1"/>
          <w:kern w:val="2"/>
          <w:sz w:val="24"/>
          <w14:ligatures w14:val="standardContextual"/>
        </w:rPr>
        <w:t xml:space="preserve"> </w:t>
      </w:r>
      <w:r w:rsidRPr="00CF59AB">
        <w:rPr>
          <w:rFonts w:ascii="Times New Roman" w:eastAsia="SimSun" w:hAnsi="Times New Roman"/>
          <w:spacing w:val="-1"/>
          <w:kern w:val="2"/>
          <w:sz w:val="24"/>
          <w14:ligatures w14:val="standardContextual"/>
        </w:rPr>
        <w:t>Penyusunan Grand Design Pembangunan Kependudukan Kabupaten yang menjadi dasar perumusan program, target, dan indikator kinerja.</w:t>
      </w:r>
      <w:r>
        <w:rPr>
          <w:rFonts w:ascii="Times New Roman" w:eastAsia="SimSun" w:hAnsi="Times New Roman"/>
          <w:spacing w:val="-1"/>
          <w:kern w:val="2"/>
          <w:sz w:val="24"/>
          <w14:ligatures w14:val="standardContextual"/>
        </w:rPr>
        <w:t xml:space="preserve"> </w:t>
      </w:r>
      <w:r w:rsidRPr="00A7528F">
        <w:rPr>
          <w:rFonts w:ascii="Times New Roman" w:eastAsia="SimSun" w:hAnsi="Times New Roman" w:cs="Times New Roman"/>
          <w:spacing w:val="-1"/>
          <w:kern w:val="2"/>
          <w:sz w:val="24"/>
          <w:szCs w:val="22"/>
          <w:lang w:eastAsia="en-US"/>
          <w14:ligatures w14:val="standardContextual"/>
        </w:rPr>
        <w:t xml:space="preserve">Penyelarasan dengan dokumen </w:t>
      </w:r>
      <w:r w:rsidRPr="00A7528F">
        <w:rPr>
          <w:rFonts w:ascii="Times New Roman" w:eastAsia="SimSun" w:hAnsi="Times New Roman" w:cs="Times New Roman"/>
          <w:spacing w:val="-1"/>
          <w:kern w:val="2"/>
          <w:sz w:val="24"/>
          <w:szCs w:val="22"/>
          <w:lang w:eastAsia="en-US"/>
          <w14:ligatures w14:val="standardContextual"/>
        </w:rPr>
        <w:lastRenderedPageBreak/>
        <w:t>RPJMD/ RKPD sehingga kebijakan kependudukan menjadi bagian dari arah pembangunan daerah.</w:t>
      </w:r>
    </w:p>
    <w:p w14:paraId="287A1572" w14:textId="77777777" w:rsidR="00687FC8" w:rsidRDefault="00687FC8" w:rsidP="00687FC8">
      <w:pPr>
        <w:pStyle w:val="ListParagraph"/>
        <w:spacing w:line="360" w:lineRule="auto"/>
        <w:ind w:left="1701"/>
        <w:jc w:val="both"/>
        <w:rPr>
          <w:rFonts w:ascii="Times New Roman" w:eastAsia="SimSun" w:hAnsi="Times New Roman"/>
          <w:spacing w:val="-1"/>
          <w:kern w:val="2"/>
          <w:sz w:val="24"/>
          <w14:ligatures w14:val="standardContextual"/>
        </w:rPr>
      </w:pPr>
      <w:r w:rsidRPr="00A7528F">
        <w:rPr>
          <w:rFonts w:ascii="Times New Roman" w:eastAsia="SimSun" w:hAnsi="Times New Roman" w:cs="Times New Roman"/>
          <w:spacing w:val="-1"/>
          <w:kern w:val="2"/>
          <w:sz w:val="24"/>
          <w:szCs w:val="22"/>
          <w:lang w:eastAsia="en-US"/>
          <w14:ligatures w14:val="standardContextual"/>
        </w:rPr>
        <w:t>Contoh Program Konkret di Kabupaten Sumedang</w:t>
      </w:r>
      <w:r>
        <w:rPr>
          <w:rFonts w:ascii="Times New Roman" w:eastAsia="SimSun" w:hAnsi="Times New Roman"/>
          <w:spacing w:val="-1"/>
          <w:kern w:val="2"/>
          <w:sz w:val="24"/>
          <w14:ligatures w14:val="standardContextual"/>
        </w:rPr>
        <w:t xml:space="preserve"> </w:t>
      </w:r>
      <w:r w:rsidRPr="00A7528F">
        <w:rPr>
          <w:rFonts w:ascii="Times New Roman" w:eastAsia="SimSun" w:hAnsi="Times New Roman" w:cs="Times New Roman"/>
          <w:spacing w:val="-1"/>
          <w:kern w:val="2"/>
          <w:sz w:val="24"/>
          <w:szCs w:val="22"/>
          <w:lang w:eastAsia="en-US"/>
          <w14:ligatures w14:val="standardContextual"/>
        </w:rPr>
        <w:t>Berdasarkan strategi di atas, program‐program yang umumnya dijalankan meliputi:</w:t>
      </w:r>
    </w:p>
    <w:p w14:paraId="6E957068" w14:textId="77777777" w:rsidR="00687FC8" w:rsidRDefault="00687FC8" w:rsidP="00933C7C">
      <w:pPr>
        <w:pStyle w:val="ListParagraph"/>
        <w:widowControl w:val="0"/>
        <w:numPr>
          <w:ilvl w:val="0"/>
          <w:numId w:val="85"/>
        </w:numPr>
        <w:spacing w:line="360" w:lineRule="auto"/>
        <w:contextualSpacing w:val="0"/>
        <w:jc w:val="both"/>
        <w:rPr>
          <w:rFonts w:ascii="Times New Roman" w:eastAsia="SimSun" w:hAnsi="Times New Roman"/>
          <w:spacing w:val="-1"/>
          <w:kern w:val="2"/>
          <w:sz w:val="24"/>
          <w14:ligatures w14:val="standardContextual"/>
        </w:rPr>
      </w:pPr>
      <w:r w:rsidRPr="00A7528F">
        <w:rPr>
          <w:rFonts w:ascii="Times New Roman" w:eastAsia="SimSun" w:hAnsi="Times New Roman" w:cs="Times New Roman"/>
          <w:spacing w:val="-1"/>
          <w:kern w:val="2"/>
          <w:sz w:val="24"/>
          <w:szCs w:val="22"/>
          <w:lang w:eastAsia="en-US"/>
          <w14:ligatures w14:val="standardContextual"/>
        </w:rPr>
        <w:t>Peningkatan akses layanan k</w:t>
      </w:r>
      <w:r>
        <w:rPr>
          <w:rFonts w:ascii="Times New Roman" w:eastAsia="SimSun" w:hAnsi="Times New Roman"/>
          <w:spacing w:val="-1"/>
          <w:kern w:val="2"/>
          <w:sz w:val="24"/>
          <w14:ligatures w14:val="standardContextual"/>
        </w:rPr>
        <w:t>ontrasepsi dan KB secara merata.</w:t>
      </w:r>
    </w:p>
    <w:p w14:paraId="7606363F" w14:textId="77777777" w:rsidR="00687FC8" w:rsidRDefault="00687FC8" w:rsidP="00933C7C">
      <w:pPr>
        <w:pStyle w:val="ListParagraph"/>
        <w:widowControl w:val="0"/>
        <w:numPr>
          <w:ilvl w:val="0"/>
          <w:numId w:val="85"/>
        </w:numPr>
        <w:spacing w:line="360" w:lineRule="auto"/>
        <w:contextualSpacing w:val="0"/>
        <w:jc w:val="both"/>
        <w:rPr>
          <w:rFonts w:ascii="Times New Roman" w:eastAsia="SimSun" w:hAnsi="Times New Roman"/>
          <w:spacing w:val="-1"/>
          <w:kern w:val="2"/>
          <w:sz w:val="24"/>
          <w14:ligatures w14:val="standardContextual"/>
        </w:rPr>
      </w:pPr>
      <w:r w:rsidRPr="00CF59AB">
        <w:rPr>
          <w:rFonts w:ascii="Times New Roman" w:eastAsia="SimSun" w:hAnsi="Times New Roman" w:cs="Times New Roman"/>
          <w:spacing w:val="-1"/>
          <w:kern w:val="2"/>
          <w:sz w:val="24"/>
          <w:szCs w:val="22"/>
          <w:lang w:eastAsia="en-US"/>
          <w14:ligatures w14:val="standardContextual"/>
        </w:rPr>
        <w:t>Pendampingan keluarga usia subur melalui kader KB.</w:t>
      </w:r>
    </w:p>
    <w:p w14:paraId="675C0173" w14:textId="77777777" w:rsidR="00687FC8" w:rsidRPr="00CF59AB" w:rsidRDefault="00687FC8" w:rsidP="00933C7C">
      <w:pPr>
        <w:pStyle w:val="ListParagraph"/>
        <w:widowControl w:val="0"/>
        <w:numPr>
          <w:ilvl w:val="0"/>
          <w:numId w:val="85"/>
        </w:numPr>
        <w:spacing w:line="360" w:lineRule="auto"/>
        <w:contextualSpacing w:val="0"/>
        <w:jc w:val="both"/>
        <w:rPr>
          <w:rFonts w:ascii="Times New Roman" w:eastAsia="SimSun" w:hAnsi="Times New Roman" w:cs="Times New Roman"/>
          <w:spacing w:val="-1"/>
          <w:kern w:val="2"/>
          <w:sz w:val="24"/>
          <w:szCs w:val="22"/>
          <w:lang w:eastAsia="en-US"/>
          <w14:ligatures w14:val="standardContextual"/>
        </w:rPr>
      </w:pPr>
      <w:r w:rsidRPr="00CF59AB">
        <w:rPr>
          <w:rFonts w:ascii="Times New Roman" w:eastAsia="SimSun" w:hAnsi="Times New Roman" w:cs="Times New Roman"/>
          <w:spacing w:val="-1"/>
          <w:kern w:val="2"/>
          <w:sz w:val="24"/>
          <w:szCs w:val="22"/>
          <w:lang w:eastAsia="en-US"/>
          <w14:ligatures w14:val="standardContextual"/>
        </w:rPr>
        <w:t>Sosialisasi norma keluarga kecil, bahagia dan sejahtera.</w:t>
      </w:r>
    </w:p>
    <w:p w14:paraId="4FB08EA4" w14:textId="77777777" w:rsidR="00687FC8" w:rsidRPr="00A7528F" w:rsidRDefault="00687FC8" w:rsidP="00687FC8">
      <w:pPr>
        <w:spacing w:line="360" w:lineRule="auto"/>
        <w:ind w:hanging="14"/>
        <w:jc w:val="both"/>
        <w:rPr>
          <w:rFonts w:ascii="Times New Roman" w:eastAsia="SimSun" w:hAnsi="Times New Roman" w:cs="Times New Roman"/>
          <w:spacing w:val="-1"/>
          <w:kern w:val="2"/>
          <w:sz w:val="24"/>
          <w:szCs w:val="22"/>
          <w:lang w:eastAsia="en-US"/>
          <w14:ligatures w14:val="standardContextual"/>
        </w:rPr>
      </w:pPr>
    </w:p>
    <w:p w14:paraId="435CF8B4" w14:textId="77777777" w:rsidR="00687FC8" w:rsidRPr="00A7528F" w:rsidRDefault="00687FC8" w:rsidP="00687FC8">
      <w:pPr>
        <w:spacing w:line="360" w:lineRule="auto"/>
        <w:ind w:hanging="14"/>
        <w:jc w:val="both"/>
        <w:rPr>
          <w:rFonts w:ascii="Times New Roman" w:eastAsia="SimSun" w:hAnsi="Times New Roman" w:cs="Times New Roman"/>
          <w:spacing w:val="-1"/>
          <w:kern w:val="2"/>
          <w:sz w:val="24"/>
          <w:szCs w:val="22"/>
          <w:lang w:eastAsia="en-US"/>
          <w14:ligatures w14:val="standardContextual"/>
        </w:rPr>
      </w:pPr>
      <w:r w:rsidRPr="00A7528F">
        <w:rPr>
          <w:rFonts w:ascii="Times New Roman" w:eastAsia="SimSun" w:hAnsi="Times New Roman" w:cs="Times New Roman"/>
          <w:spacing w:val="-1"/>
          <w:kern w:val="2"/>
          <w:sz w:val="24"/>
          <w:szCs w:val="22"/>
          <w:lang w:eastAsia="en-US"/>
          <w14:ligatures w14:val="standardContextual"/>
        </w:rPr>
        <w:t>Kolaborasi lintas OPD dalam kegiatan penyuluhan dan advokasi masyarakat.</w:t>
      </w:r>
    </w:p>
    <w:p w14:paraId="60BDE409" w14:textId="77777777" w:rsidR="00687FC8" w:rsidRPr="00A7528F" w:rsidRDefault="00687FC8" w:rsidP="00687FC8">
      <w:pPr>
        <w:spacing w:line="360" w:lineRule="auto"/>
        <w:ind w:hanging="14"/>
        <w:jc w:val="both"/>
        <w:rPr>
          <w:rFonts w:ascii="Times New Roman" w:eastAsia="SimSun" w:hAnsi="Times New Roman" w:cs="Times New Roman"/>
          <w:spacing w:val="-1"/>
          <w:kern w:val="2"/>
          <w:sz w:val="24"/>
          <w:szCs w:val="22"/>
          <w:lang w:eastAsia="en-US"/>
          <w14:ligatures w14:val="standardContextual"/>
        </w:rPr>
      </w:pPr>
      <w:r w:rsidRPr="00A7528F">
        <w:rPr>
          <w:rFonts w:ascii="Times New Roman" w:eastAsia="SimSun" w:hAnsi="Times New Roman" w:cs="Times New Roman"/>
          <w:spacing w:val="-1"/>
          <w:kern w:val="2"/>
          <w:sz w:val="24"/>
          <w:szCs w:val="22"/>
          <w:lang w:eastAsia="en-US"/>
          <w14:ligatures w14:val="standardContextual"/>
        </w:rPr>
        <w:t>ini merupakan program umum pengendalian kuantitas penduduk yang relevan dengan strategi di Sumedang berdasarkan model kebijakan yang ada.</w:t>
      </w:r>
    </w:p>
    <w:p w14:paraId="6FE21485" w14:textId="77777777" w:rsidR="00687FC8" w:rsidRPr="00A7528F" w:rsidRDefault="00687FC8" w:rsidP="00687FC8">
      <w:pPr>
        <w:spacing w:line="360" w:lineRule="auto"/>
        <w:ind w:hanging="14"/>
        <w:jc w:val="both"/>
        <w:rPr>
          <w:rFonts w:ascii="Times New Roman" w:eastAsia="SimSun" w:hAnsi="Times New Roman" w:cs="Times New Roman"/>
          <w:spacing w:val="-1"/>
          <w:kern w:val="2"/>
          <w:sz w:val="24"/>
          <w:szCs w:val="22"/>
          <w:lang w:eastAsia="en-US"/>
          <w14:ligatures w14:val="standardContextual"/>
        </w:rPr>
      </w:pPr>
      <w:r w:rsidRPr="00A7528F">
        <w:rPr>
          <w:rFonts w:ascii="Times New Roman" w:eastAsia="SimSun" w:hAnsi="Times New Roman" w:cs="Times New Roman"/>
          <w:spacing w:val="-1"/>
          <w:kern w:val="2"/>
          <w:sz w:val="24"/>
          <w:szCs w:val="22"/>
          <w:lang w:eastAsia="en-US"/>
          <w14:ligatures w14:val="standardContextual"/>
        </w:rPr>
        <w:t>Level</w:t>
      </w:r>
      <w:r w:rsidRPr="00A7528F">
        <w:rPr>
          <w:rFonts w:ascii="Times New Roman" w:eastAsia="SimSun" w:hAnsi="Times New Roman" w:cs="Times New Roman"/>
          <w:spacing w:val="-1"/>
          <w:kern w:val="2"/>
          <w:sz w:val="24"/>
          <w:szCs w:val="22"/>
          <w:lang w:eastAsia="en-US"/>
          <w14:ligatures w14:val="standardContextual"/>
        </w:rPr>
        <w:tab/>
        <w:t>Fokus Strategi</w:t>
      </w:r>
    </w:p>
    <w:p w14:paraId="4F3A17B2" w14:textId="77777777" w:rsidR="00687FC8" w:rsidRPr="00A7528F" w:rsidRDefault="00687FC8" w:rsidP="00687FC8">
      <w:pPr>
        <w:spacing w:line="360" w:lineRule="auto"/>
        <w:ind w:hanging="14"/>
        <w:jc w:val="both"/>
        <w:rPr>
          <w:rFonts w:ascii="Times New Roman" w:eastAsia="SimSun" w:hAnsi="Times New Roman" w:cs="Times New Roman"/>
          <w:spacing w:val="-1"/>
          <w:kern w:val="2"/>
          <w:sz w:val="24"/>
          <w:szCs w:val="22"/>
          <w:lang w:eastAsia="en-US"/>
          <w14:ligatures w14:val="standardContextual"/>
        </w:rPr>
      </w:pPr>
      <w:r w:rsidRPr="00A7528F">
        <w:rPr>
          <w:rFonts w:ascii="Times New Roman" w:eastAsia="SimSun" w:hAnsi="Times New Roman" w:cs="Times New Roman"/>
          <w:spacing w:val="-1"/>
          <w:kern w:val="2"/>
          <w:sz w:val="24"/>
          <w:szCs w:val="22"/>
          <w:lang w:eastAsia="en-US"/>
          <w14:ligatures w14:val="standardContextual"/>
        </w:rPr>
        <w:t>Nasional</w:t>
      </w:r>
      <w:r w:rsidRPr="00A7528F">
        <w:rPr>
          <w:rFonts w:ascii="Times New Roman" w:eastAsia="SimSun" w:hAnsi="Times New Roman" w:cs="Times New Roman"/>
          <w:spacing w:val="-1"/>
          <w:kern w:val="2"/>
          <w:sz w:val="24"/>
          <w:szCs w:val="22"/>
          <w:lang w:eastAsia="en-US"/>
          <w14:ligatures w14:val="standardContextual"/>
        </w:rPr>
        <w:tab/>
        <w:t>• Sinkronisasi kebijakan pusat-daerah • GDPK dan pendidikan kependudukan • Data dan sistem informasi</w:t>
      </w:r>
    </w:p>
    <w:p w14:paraId="02ABD85E" w14:textId="77777777" w:rsidR="00687FC8" w:rsidRPr="00A7528F" w:rsidRDefault="00687FC8" w:rsidP="00687FC8">
      <w:pPr>
        <w:spacing w:line="360" w:lineRule="auto"/>
        <w:ind w:hanging="14"/>
        <w:jc w:val="both"/>
        <w:rPr>
          <w:rFonts w:ascii="Times New Roman" w:eastAsia="SimSun" w:hAnsi="Times New Roman" w:cs="Times New Roman"/>
          <w:spacing w:val="-1"/>
          <w:kern w:val="2"/>
          <w:sz w:val="24"/>
          <w:szCs w:val="22"/>
          <w:lang w:eastAsia="en-US"/>
          <w14:ligatures w14:val="standardContextual"/>
        </w:rPr>
      </w:pPr>
      <w:r w:rsidRPr="00A7528F">
        <w:rPr>
          <w:rFonts w:ascii="Times New Roman" w:eastAsia="SimSun" w:hAnsi="Times New Roman" w:cs="Times New Roman"/>
          <w:spacing w:val="-1"/>
          <w:kern w:val="2"/>
          <w:sz w:val="24"/>
          <w:szCs w:val="22"/>
          <w:lang w:eastAsia="en-US"/>
          <w14:ligatures w14:val="standardContextual"/>
        </w:rPr>
        <w:t>Daerah (Sumedang)</w:t>
      </w:r>
      <w:r w:rsidRPr="00A7528F">
        <w:rPr>
          <w:rFonts w:ascii="Times New Roman" w:eastAsia="SimSun" w:hAnsi="Times New Roman" w:cs="Times New Roman"/>
          <w:spacing w:val="-1"/>
          <w:kern w:val="2"/>
          <w:sz w:val="24"/>
          <w:szCs w:val="22"/>
          <w:lang w:eastAsia="en-US"/>
          <w14:ligatures w14:val="standardContextual"/>
        </w:rPr>
        <w:tab/>
        <w:t>• Inovasi layanan KB • Peran masyarakat luas • Penguatan lembaga dan kerjasama • Integrasi ke RPJMD/RKPD</w:t>
      </w:r>
    </w:p>
    <w:p w14:paraId="15983351" w14:textId="77777777" w:rsidR="00687FC8" w:rsidRPr="00A7528F" w:rsidRDefault="00687FC8" w:rsidP="00687FC8">
      <w:pPr>
        <w:spacing w:line="360" w:lineRule="auto"/>
        <w:ind w:hanging="14"/>
        <w:jc w:val="both"/>
        <w:rPr>
          <w:rFonts w:ascii="Times New Roman" w:eastAsia="SimSun" w:hAnsi="Times New Roman" w:cs="Times New Roman"/>
          <w:b/>
          <w:bCs/>
          <w:kern w:val="2"/>
          <w:sz w:val="24"/>
          <w:szCs w:val="24"/>
          <w:lang w:eastAsia="en-US"/>
          <w14:ligatures w14:val="standardContextual"/>
        </w:rPr>
      </w:pPr>
      <w:r w:rsidRPr="00A7528F">
        <w:rPr>
          <w:rFonts w:ascii="Times New Roman" w:eastAsia="SimSun" w:hAnsi="Times New Roman" w:cs="Times New Roman"/>
          <w:b/>
          <w:bCs/>
          <w:kern w:val="2"/>
          <w:sz w:val="24"/>
          <w:szCs w:val="24"/>
          <w:lang w:eastAsia="en-US"/>
          <w14:ligatures w14:val="standardContextual"/>
        </w:rPr>
        <w:t>2.1.3. Target 2025-2029</w:t>
      </w:r>
    </w:p>
    <w:p w14:paraId="0AF56181" w14:textId="77777777" w:rsidR="00687FC8" w:rsidRPr="00A7528F" w:rsidRDefault="00687FC8" w:rsidP="00687FC8">
      <w:pPr>
        <w:spacing w:line="360" w:lineRule="auto"/>
        <w:jc w:val="both"/>
        <w:rPr>
          <w:rFonts w:ascii="Times New Roman" w:eastAsia="SimSun" w:hAnsi="Times New Roman" w:cs="Times New Roman"/>
          <w:kern w:val="2"/>
          <w:sz w:val="24"/>
          <w:szCs w:val="24"/>
          <w:lang w:eastAsia="en-US"/>
          <w14:ligatures w14:val="standardContextual"/>
        </w:rPr>
      </w:pPr>
      <w:r w:rsidRPr="00A7528F">
        <w:rPr>
          <w:rFonts w:ascii="Times New Roman" w:eastAsia="SimSun" w:hAnsi="Times New Roman" w:cs="Times New Roman"/>
          <w:kern w:val="2"/>
          <w:sz w:val="24"/>
          <w:szCs w:val="24"/>
          <w:lang w:eastAsia="en-US"/>
          <w14:ligatures w14:val="standardContextual"/>
        </w:rPr>
        <w:t xml:space="preserve">Penentuan target keberhasilan pencapaian tujuan dan sasaran RPJMD Tahun 2025-2029 berpedoman pada Indikator Utama Pembangunan (IUP) sebanyak 39 (tiga puluh sembilan) indikator sebagaimana telah ditetapkan dalam Peraturan Daerah Kabupaten Sumedang Nomor 11 Tahun 2024 tentang Rencana Pembangunan Jangka Panjang Daerah Tahun 2025-2045. Indikator tersebut merupakan indikator terseleksi untuk menjadi dasar dan gambaran tentang ukuran keberhasilan pencapaian visi dan misi kepala daerah dan wakil kepala daerah periode Tahun 2025-2029. Lebih lanjut, penetapan indikator kinerja daerah (IKD) terhadap capaian kinerja penyelenggaraan pemerintahan daerah yang didalamnya memuat Indikator Kinerja Kunci (IKK). Sedangkan arah kebijkan merupakan terjemahan dari visi dan misi kepala daerah ke dalam rencana kerja yang dapat dioperasionalkan. Segala sesuatu yang secara langsung dimaksudkan untuk mewujudkan tujuan dan sasaran RPJMD, dianggap strategis. Rumusan strategi dan arah kebijakan bertujuan untuk memberikan rujukan supaya dalam merumuskan capaian target kinerja pembangunan, langkah-langkah yang dilakukan dalam penyusunan perencanaan pembangunan daerah harus melalui pendekatan komprehensif. Oleh karena itu, perl ada penjelasan tentang bagaimana pemerintah daerah mencapai tujuan dan sasaran RPJMD dengan efektif dan efisien. Strategib menjabarkan langkah-langkah sistematis mencapai visi dan misi melalui program-program prioritas indikatif yang selanjutnya diperjelas dengan </w:t>
      </w:r>
      <w:r w:rsidRPr="00A7528F">
        <w:rPr>
          <w:rFonts w:ascii="Times New Roman" w:eastAsia="SimSun" w:hAnsi="Times New Roman" w:cs="Times New Roman"/>
          <w:kern w:val="2"/>
          <w:sz w:val="24"/>
          <w:szCs w:val="24"/>
          <w:lang w:eastAsia="en-US"/>
          <w14:ligatures w14:val="standardContextual"/>
        </w:rPr>
        <w:lastRenderedPageBreak/>
        <w:t>kebijakan umum. Untuk mendapatkan gambaran nyata bagaimana langkahlangkah strategis dilakukan dari waktu ke waktu untuk kurun waktu 5 (lima) tahun ke depan, arah kebijakan akan mengarahkan langkah kapan indikator capaian masing-masing sasaran harus dicapai dan sekaligus memberi pedoman pada periodisasi dokumen RPJMD Kabupaten Sumedang.</w:t>
      </w:r>
    </w:p>
    <w:p w14:paraId="02AA4964" w14:textId="77777777" w:rsidR="00687FC8" w:rsidRPr="00A7528F" w:rsidRDefault="00687FC8" w:rsidP="00687FC8">
      <w:pPr>
        <w:pStyle w:val="BodyText"/>
        <w:spacing w:before="109" w:line="360" w:lineRule="auto"/>
        <w:ind w:left="212" w:firstLine="0"/>
        <w:jc w:val="both"/>
        <w:rPr>
          <w:rFonts w:ascii="Times New Roman" w:hAnsi="Times New Roman"/>
          <w:i w:val="0"/>
          <w:iCs/>
          <w:sz w:val="24"/>
          <w:szCs w:val="24"/>
        </w:rPr>
      </w:pPr>
      <w:r w:rsidRPr="00A7528F">
        <w:rPr>
          <w:rFonts w:ascii="Times New Roman" w:hAnsi="Times New Roman"/>
          <w:i w:val="0"/>
          <w:iCs/>
          <w:sz w:val="24"/>
          <w:szCs w:val="24"/>
        </w:rPr>
        <w:t>Laju pertumbuhan penduduk yang seimbang merupakan tujuan pengelolaan kuantitas penduduk. Jumlah penduduk berimplikasi terhadap rasio ketersediaan ruang untuk menopang aktivitas manusia. Pertumbuhan</w:t>
      </w:r>
      <w:r w:rsidRPr="00A7528F">
        <w:rPr>
          <w:rFonts w:ascii="Times New Roman" w:hAnsi="Times New Roman"/>
          <w:i w:val="0"/>
          <w:iCs/>
          <w:spacing w:val="-7"/>
          <w:sz w:val="24"/>
          <w:szCs w:val="24"/>
        </w:rPr>
        <w:t xml:space="preserve"> </w:t>
      </w:r>
      <w:r w:rsidRPr="00A7528F">
        <w:rPr>
          <w:rFonts w:ascii="Times New Roman" w:hAnsi="Times New Roman"/>
          <w:i w:val="0"/>
          <w:iCs/>
          <w:sz w:val="24"/>
          <w:szCs w:val="24"/>
        </w:rPr>
        <w:t>penduduk dipengaruhi oleh</w:t>
      </w:r>
      <w:r w:rsidRPr="00A7528F">
        <w:rPr>
          <w:rFonts w:ascii="Times New Roman" w:hAnsi="Times New Roman"/>
          <w:i w:val="0"/>
          <w:iCs/>
          <w:spacing w:val="-7"/>
          <w:sz w:val="24"/>
          <w:szCs w:val="24"/>
        </w:rPr>
        <w:t xml:space="preserve"> </w:t>
      </w:r>
      <w:r w:rsidRPr="00A7528F">
        <w:rPr>
          <w:rFonts w:ascii="Times New Roman" w:hAnsi="Times New Roman"/>
          <w:i w:val="0"/>
          <w:iCs/>
          <w:sz w:val="24"/>
          <w:szCs w:val="24"/>
        </w:rPr>
        <w:t>tiga</w:t>
      </w:r>
      <w:r w:rsidRPr="00A7528F">
        <w:rPr>
          <w:rFonts w:ascii="Times New Roman" w:hAnsi="Times New Roman"/>
          <w:i w:val="0"/>
          <w:iCs/>
          <w:spacing w:val="-9"/>
          <w:sz w:val="24"/>
          <w:szCs w:val="24"/>
        </w:rPr>
        <w:t xml:space="preserve"> </w:t>
      </w:r>
      <w:r w:rsidRPr="00A7528F">
        <w:rPr>
          <w:rFonts w:ascii="Times New Roman" w:hAnsi="Times New Roman"/>
          <w:i w:val="0"/>
          <w:iCs/>
          <w:sz w:val="24"/>
          <w:szCs w:val="24"/>
        </w:rPr>
        <w:t>komponen demografi</w:t>
      </w:r>
      <w:r w:rsidRPr="00A7528F">
        <w:rPr>
          <w:rFonts w:ascii="Times New Roman" w:hAnsi="Times New Roman"/>
          <w:i w:val="0"/>
          <w:iCs/>
          <w:spacing w:val="-13"/>
          <w:sz w:val="24"/>
          <w:szCs w:val="24"/>
        </w:rPr>
        <w:t xml:space="preserve"> </w:t>
      </w:r>
      <w:r w:rsidRPr="00A7528F">
        <w:rPr>
          <w:rFonts w:ascii="Times New Roman" w:hAnsi="Times New Roman"/>
          <w:i w:val="0"/>
          <w:iCs/>
          <w:sz w:val="24"/>
          <w:szCs w:val="24"/>
        </w:rPr>
        <w:t>kelahiran, kematian</w:t>
      </w:r>
      <w:r w:rsidRPr="00A7528F">
        <w:rPr>
          <w:rFonts w:ascii="Times New Roman" w:hAnsi="Times New Roman"/>
          <w:i w:val="0"/>
          <w:iCs/>
          <w:spacing w:val="-10"/>
          <w:sz w:val="24"/>
          <w:szCs w:val="24"/>
        </w:rPr>
        <w:t xml:space="preserve"> </w:t>
      </w:r>
      <w:r w:rsidRPr="00A7528F">
        <w:rPr>
          <w:rFonts w:ascii="Times New Roman" w:hAnsi="Times New Roman"/>
          <w:i w:val="0"/>
          <w:iCs/>
          <w:sz w:val="24"/>
          <w:szCs w:val="24"/>
        </w:rPr>
        <w:t>dan</w:t>
      </w:r>
      <w:r w:rsidRPr="00A7528F">
        <w:rPr>
          <w:rFonts w:ascii="Times New Roman" w:hAnsi="Times New Roman"/>
          <w:i w:val="0"/>
          <w:iCs/>
          <w:spacing w:val="-13"/>
          <w:sz w:val="24"/>
          <w:szCs w:val="24"/>
        </w:rPr>
        <w:t xml:space="preserve"> </w:t>
      </w:r>
      <w:r w:rsidRPr="00A7528F">
        <w:rPr>
          <w:rFonts w:ascii="Times New Roman" w:hAnsi="Times New Roman"/>
          <w:i w:val="0"/>
          <w:iCs/>
          <w:sz w:val="24"/>
          <w:szCs w:val="24"/>
        </w:rPr>
        <w:t>migrasi atau</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perpindahan tempat</w:t>
      </w:r>
      <w:r w:rsidRPr="00A7528F">
        <w:rPr>
          <w:rFonts w:ascii="Times New Roman" w:hAnsi="Times New Roman"/>
          <w:i w:val="0"/>
          <w:iCs/>
          <w:spacing w:val="-9"/>
          <w:sz w:val="24"/>
          <w:szCs w:val="24"/>
        </w:rPr>
        <w:t xml:space="preserve"> </w:t>
      </w:r>
      <w:r w:rsidRPr="00A7528F">
        <w:rPr>
          <w:rFonts w:ascii="Times New Roman" w:hAnsi="Times New Roman"/>
          <w:i w:val="0"/>
          <w:iCs/>
          <w:sz w:val="24"/>
          <w:szCs w:val="24"/>
        </w:rPr>
        <w:t>tinggal. Melalui pengelolaan kuantitas penduduk, laju</w:t>
      </w:r>
      <w:r w:rsidRPr="00A7528F">
        <w:rPr>
          <w:rFonts w:ascii="Times New Roman" w:hAnsi="Times New Roman"/>
          <w:i w:val="0"/>
          <w:iCs/>
          <w:spacing w:val="-1"/>
          <w:sz w:val="24"/>
          <w:szCs w:val="24"/>
        </w:rPr>
        <w:t xml:space="preserve"> </w:t>
      </w:r>
      <w:r w:rsidRPr="00A7528F">
        <w:rPr>
          <w:rFonts w:ascii="Times New Roman" w:hAnsi="Times New Roman"/>
          <w:i w:val="0"/>
          <w:iCs/>
          <w:sz w:val="24"/>
          <w:szCs w:val="24"/>
        </w:rPr>
        <w:t>pertumbuhan penduduk dijaga agar</w:t>
      </w:r>
      <w:r w:rsidRPr="00A7528F">
        <w:rPr>
          <w:rFonts w:ascii="Times New Roman" w:hAnsi="Times New Roman"/>
          <w:i w:val="0"/>
          <w:iCs/>
          <w:spacing w:val="-8"/>
          <w:sz w:val="24"/>
          <w:szCs w:val="24"/>
        </w:rPr>
        <w:t xml:space="preserve"> </w:t>
      </w:r>
      <w:r w:rsidRPr="00A7528F">
        <w:rPr>
          <w:rFonts w:ascii="Times New Roman" w:hAnsi="Times New Roman"/>
          <w:i w:val="0"/>
          <w:iCs/>
          <w:sz w:val="24"/>
          <w:szCs w:val="24"/>
        </w:rPr>
        <w:t>tetap</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tumbuh seimbang melalui pengendalian kelahiran, bersama-sama dengan penurunan kematian dan migrasi.</w:t>
      </w:r>
    </w:p>
    <w:p w14:paraId="59CE254B" w14:textId="77777777" w:rsidR="00687FC8" w:rsidRPr="00A7528F" w:rsidRDefault="00687FC8" w:rsidP="00687FC8">
      <w:pPr>
        <w:pStyle w:val="BodyText"/>
        <w:spacing w:before="239" w:line="360" w:lineRule="auto"/>
        <w:ind w:left="212" w:firstLine="0"/>
        <w:jc w:val="both"/>
        <w:rPr>
          <w:rFonts w:ascii="Times New Roman" w:hAnsi="Times New Roman"/>
          <w:i w:val="0"/>
          <w:iCs/>
          <w:sz w:val="24"/>
          <w:szCs w:val="24"/>
        </w:rPr>
      </w:pPr>
      <w:r w:rsidRPr="00A7528F">
        <w:rPr>
          <w:rFonts w:ascii="Times New Roman" w:hAnsi="Times New Roman"/>
          <w:i w:val="0"/>
          <w:iCs/>
          <w:sz w:val="24"/>
          <w:szCs w:val="24"/>
        </w:rPr>
        <w:t>Dalam</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dokumen</w:t>
      </w:r>
      <w:r w:rsidRPr="00A7528F">
        <w:rPr>
          <w:rFonts w:ascii="Times New Roman" w:hAnsi="Times New Roman"/>
          <w:i w:val="0"/>
          <w:iCs/>
          <w:spacing w:val="-5"/>
          <w:sz w:val="24"/>
          <w:szCs w:val="24"/>
        </w:rPr>
        <w:t xml:space="preserve"> </w:t>
      </w:r>
      <w:r w:rsidRPr="00A7528F">
        <w:rPr>
          <w:rFonts w:ascii="Times New Roman" w:hAnsi="Times New Roman"/>
          <w:i w:val="0"/>
          <w:iCs/>
          <w:sz w:val="24"/>
          <w:szCs w:val="24"/>
        </w:rPr>
        <w:t>perencanaan</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jangka</w:t>
      </w:r>
      <w:r w:rsidRPr="00A7528F">
        <w:rPr>
          <w:rFonts w:ascii="Times New Roman" w:hAnsi="Times New Roman"/>
          <w:i w:val="0"/>
          <w:iCs/>
          <w:spacing w:val="20"/>
          <w:sz w:val="24"/>
          <w:szCs w:val="24"/>
        </w:rPr>
        <w:t xml:space="preserve"> </w:t>
      </w:r>
      <w:r w:rsidRPr="00A7528F">
        <w:rPr>
          <w:rFonts w:ascii="Times New Roman" w:hAnsi="Times New Roman"/>
          <w:i w:val="0"/>
          <w:iCs/>
          <w:sz w:val="24"/>
          <w:szCs w:val="24"/>
        </w:rPr>
        <w:t>panjang dan</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menengah</w:t>
      </w:r>
      <w:r w:rsidRPr="00A7528F">
        <w:rPr>
          <w:rFonts w:ascii="Times New Roman" w:hAnsi="Times New Roman"/>
          <w:i w:val="0"/>
          <w:iCs/>
          <w:spacing w:val="-4"/>
          <w:sz w:val="24"/>
          <w:szCs w:val="24"/>
        </w:rPr>
        <w:t xml:space="preserve"> </w:t>
      </w:r>
      <w:r w:rsidRPr="00A7528F">
        <w:rPr>
          <w:rFonts w:ascii="Times New Roman" w:hAnsi="Times New Roman"/>
          <w:i w:val="0"/>
          <w:iCs/>
          <w:sz w:val="24"/>
          <w:szCs w:val="24"/>
        </w:rPr>
        <w:t>secara</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tegas</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mengamanatkan perlunya strategi</w:t>
      </w:r>
      <w:r w:rsidRPr="00A7528F">
        <w:rPr>
          <w:rFonts w:ascii="Times New Roman" w:hAnsi="Times New Roman"/>
          <w:i w:val="0"/>
          <w:iCs/>
          <w:spacing w:val="-8"/>
          <w:sz w:val="24"/>
          <w:szCs w:val="24"/>
        </w:rPr>
        <w:t xml:space="preserve"> </w:t>
      </w:r>
      <w:r w:rsidRPr="00A7528F">
        <w:rPr>
          <w:rFonts w:ascii="Times New Roman" w:hAnsi="Times New Roman"/>
          <w:i w:val="0"/>
          <w:iCs/>
          <w:sz w:val="24"/>
          <w:szCs w:val="24"/>
        </w:rPr>
        <w:t>pengelolaan laju pertumbuhan penduduk guna menciptakan struktur demografi yang seimbang, khususnya dalam hal</w:t>
      </w:r>
      <w:r w:rsidRPr="00A7528F">
        <w:rPr>
          <w:rFonts w:ascii="Times New Roman" w:hAnsi="Times New Roman"/>
          <w:i w:val="0"/>
          <w:iCs/>
          <w:spacing w:val="-5"/>
          <w:sz w:val="24"/>
          <w:szCs w:val="24"/>
        </w:rPr>
        <w:t xml:space="preserve"> </w:t>
      </w:r>
      <w:r w:rsidRPr="00A7528F">
        <w:rPr>
          <w:rFonts w:ascii="Times New Roman" w:hAnsi="Times New Roman"/>
          <w:i w:val="0"/>
          <w:iCs/>
          <w:sz w:val="24"/>
          <w:szCs w:val="24"/>
        </w:rPr>
        <w:t>distribusi</w:t>
      </w:r>
      <w:r w:rsidRPr="00A7528F">
        <w:rPr>
          <w:rFonts w:ascii="Times New Roman" w:hAnsi="Times New Roman"/>
          <w:i w:val="0"/>
          <w:iCs/>
          <w:spacing w:val="40"/>
          <w:sz w:val="24"/>
          <w:szCs w:val="24"/>
        </w:rPr>
        <w:t xml:space="preserve"> </w:t>
      </w:r>
      <w:r w:rsidRPr="00A7528F">
        <w:rPr>
          <w:rFonts w:ascii="Times New Roman" w:hAnsi="Times New Roman"/>
          <w:i w:val="0"/>
          <w:iCs/>
          <w:sz w:val="24"/>
          <w:szCs w:val="24"/>
        </w:rPr>
        <w:t>usia antara</w:t>
      </w:r>
      <w:r w:rsidRPr="00A7528F">
        <w:rPr>
          <w:rFonts w:ascii="Times New Roman" w:hAnsi="Times New Roman"/>
          <w:i w:val="0"/>
          <w:iCs/>
          <w:spacing w:val="-11"/>
          <w:sz w:val="24"/>
          <w:szCs w:val="24"/>
        </w:rPr>
        <w:t xml:space="preserve"> </w:t>
      </w:r>
      <w:r w:rsidRPr="00A7528F">
        <w:rPr>
          <w:rFonts w:ascii="Times New Roman" w:hAnsi="Times New Roman"/>
          <w:i w:val="0"/>
          <w:iCs/>
          <w:sz w:val="24"/>
          <w:szCs w:val="24"/>
        </w:rPr>
        <w:t>penduduk muda, usia produktif, dan lanjut</w:t>
      </w:r>
      <w:r w:rsidRPr="00A7528F">
        <w:rPr>
          <w:rFonts w:ascii="Times New Roman" w:hAnsi="Times New Roman"/>
          <w:i w:val="0"/>
          <w:iCs/>
          <w:spacing w:val="10"/>
          <w:sz w:val="24"/>
          <w:szCs w:val="24"/>
        </w:rPr>
        <w:t xml:space="preserve"> </w:t>
      </w:r>
      <w:r w:rsidRPr="00A7528F">
        <w:rPr>
          <w:rFonts w:ascii="Times New Roman" w:hAnsi="Times New Roman"/>
          <w:i w:val="0"/>
          <w:iCs/>
          <w:sz w:val="24"/>
          <w:szCs w:val="24"/>
        </w:rPr>
        <w:t>usia.</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Melalui</w:t>
      </w:r>
      <w:r w:rsidRPr="00A7528F">
        <w:rPr>
          <w:rFonts w:ascii="Times New Roman" w:hAnsi="Times New Roman"/>
          <w:i w:val="0"/>
          <w:iCs/>
          <w:spacing w:val="1"/>
          <w:sz w:val="24"/>
          <w:szCs w:val="24"/>
        </w:rPr>
        <w:t xml:space="preserve"> </w:t>
      </w:r>
      <w:r w:rsidRPr="00A7528F">
        <w:rPr>
          <w:rFonts w:ascii="Times New Roman" w:hAnsi="Times New Roman"/>
          <w:i w:val="0"/>
          <w:iCs/>
          <w:sz w:val="24"/>
          <w:szCs w:val="24"/>
        </w:rPr>
        <w:t>pengelolaan</w:t>
      </w:r>
      <w:r w:rsidRPr="00A7528F">
        <w:rPr>
          <w:rFonts w:ascii="Times New Roman" w:hAnsi="Times New Roman"/>
          <w:i w:val="0"/>
          <w:iCs/>
          <w:spacing w:val="7"/>
          <w:sz w:val="24"/>
          <w:szCs w:val="24"/>
        </w:rPr>
        <w:t xml:space="preserve"> </w:t>
      </w:r>
      <w:r w:rsidRPr="00A7528F">
        <w:rPr>
          <w:rFonts w:ascii="Times New Roman" w:hAnsi="Times New Roman"/>
          <w:i w:val="0"/>
          <w:iCs/>
          <w:sz w:val="24"/>
          <w:szCs w:val="24"/>
        </w:rPr>
        <w:t>kuantitas,</w:t>
      </w:r>
      <w:r w:rsidRPr="00A7528F">
        <w:rPr>
          <w:rFonts w:ascii="Times New Roman" w:hAnsi="Times New Roman"/>
          <w:i w:val="0"/>
          <w:iCs/>
          <w:spacing w:val="-6"/>
          <w:sz w:val="24"/>
          <w:szCs w:val="24"/>
        </w:rPr>
        <w:t xml:space="preserve"> </w:t>
      </w:r>
      <w:r w:rsidRPr="00A7528F">
        <w:rPr>
          <w:rFonts w:ascii="Times New Roman" w:hAnsi="Times New Roman"/>
          <w:i w:val="0"/>
          <w:iCs/>
          <w:sz w:val="24"/>
          <w:szCs w:val="24"/>
        </w:rPr>
        <w:t>ditetapkan</w:t>
      </w:r>
      <w:r w:rsidRPr="00A7528F">
        <w:rPr>
          <w:rFonts w:ascii="Times New Roman" w:hAnsi="Times New Roman"/>
          <w:i w:val="0"/>
          <w:iCs/>
          <w:spacing w:val="-4"/>
          <w:sz w:val="24"/>
          <w:szCs w:val="24"/>
        </w:rPr>
        <w:t xml:space="preserve"> </w:t>
      </w:r>
      <w:r w:rsidRPr="00A7528F">
        <w:rPr>
          <w:rFonts w:ascii="Times New Roman" w:hAnsi="Times New Roman"/>
          <w:i w:val="0"/>
          <w:iCs/>
          <w:sz w:val="24"/>
          <w:szCs w:val="24"/>
        </w:rPr>
        <w:t>target</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yang</w:t>
      </w:r>
      <w:r w:rsidRPr="00A7528F">
        <w:rPr>
          <w:rFonts w:ascii="Times New Roman" w:hAnsi="Times New Roman"/>
          <w:i w:val="0"/>
          <w:iCs/>
          <w:spacing w:val="-14"/>
          <w:sz w:val="24"/>
          <w:szCs w:val="24"/>
        </w:rPr>
        <w:t xml:space="preserve"> </w:t>
      </w:r>
      <w:r w:rsidRPr="00A7528F">
        <w:rPr>
          <w:rFonts w:ascii="Times New Roman" w:hAnsi="Times New Roman"/>
          <w:i w:val="0"/>
          <w:iCs/>
          <w:sz w:val="24"/>
          <w:szCs w:val="24"/>
        </w:rPr>
        <w:t>merupakan</w:t>
      </w:r>
      <w:r w:rsidRPr="00A7528F">
        <w:rPr>
          <w:rFonts w:ascii="Times New Roman" w:hAnsi="Times New Roman"/>
          <w:i w:val="0"/>
          <w:iCs/>
          <w:spacing w:val="-13"/>
          <w:sz w:val="24"/>
          <w:szCs w:val="24"/>
        </w:rPr>
        <w:t xml:space="preserve"> </w:t>
      </w:r>
      <w:r w:rsidRPr="00A7528F">
        <w:rPr>
          <w:rFonts w:ascii="Times New Roman" w:hAnsi="Times New Roman"/>
          <w:i w:val="0"/>
          <w:iCs/>
          <w:sz w:val="24"/>
          <w:szCs w:val="24"/>
        </w:rPr>
        <w:t>tujuan</w:t>
      </w:r>
      <w:r w:rsidRPr="00A7528F">
        <w:rPr>
          <w:rFonts w:ascii="Times New Roman" w:hAnsi="Times New Roman"/>
          <w:i w:val="0"/>
          <w:iCs/>
          <w:spacing w:val="-4"/>
          <w:sz w:val="24"/>
          <w:szCs w:val="24"/>
        </w:rPr>
        <w:t xml:space="preserve"> </w:t>
      </w:r>
      <w:r w:rsidRPr="00A7528F">
        <w:rPr>
          <w:rFonts w:ascii="Times New Roman" w:hAnsi="Times New Roman"/>
          <w:i w:val="0"/>
          <w:iCs/>
          <w:sz w:val="24"/>
          <w:szCs w:val="24"/>
        </w:rPr>
        <w:t>strategis</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yang ingin dicapai, terukur, dapat diraih,</w:t>
      </w:r>
      <w:r w:rsidRPr="00A7528F">
        <w:rPr>
          <w:rFonts w:ascii="Times New Roman" w:hAnsi="Times New Roman"/>
          <w:i w:val="0"/>
          <w:iCs/>
          <w:spacing w:val="40"/>
          <w:sz w:val="24"/>
          <w:szCs w:val="24"/>
        </w:rPr>
        <w:t xml:space="preserve"> </w:t>
      </w:r>
      <w:r w:rsidRPr="00A7528F">
        <w:rPr>
          <w:rFonts w:ascii="Times New Roman" w:hAnsi="Times New Roman"/>
          <w:i w:val="0"/>
          <w:iCs/>
          <w:sz w:val="24"/>
          <w:szCs w:val="24"/>
        </w:rPr>
        <w:t>relevan dan berbatas waktu untuk memberikan arahan</w:t>
      </w:r>
      <w:r w:rsidRPr="00A7528F">
        <w:rPr>
          <w:rFonts w:ascii="Times New Roman" w:hAnsi="Times New Roman"/>
          <w:i w:val="0"/>
          <w:iCs/>
          <w:spacing w:val="-4"/>
          <w:sz w:val="24"/>
          <w:szCs w:val="24"/>
        </w:rPr>
        <w:t xml:space="preserve"> </w:t>
      </w:r>
      <w:r w:rsidRPr="00A7528F">
        <w:rPr>
          <w:rFonts w:ascii="Times New Roman" w:hAnsi="Times New Roman"/>
          <w:i w:val="0"/>
          <w:iCs/>
          <w:sz w:val="24"/>
          <w:szCs w:val="24"/>
        </w:rPr>
        <w:t>dan mengukur kemajuan menuju sasaran</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yang diinginkan.</w:t>
      </w:r>
      <w:r w:rsidRPr="00A7528F">
        <w:rPr>
          <w:rFonts w:ascii="Times New Roman" w:hAnsi="Times New Roman"/>
          <w:i w:val="0"/>
          <w:iCs/>
          <w:spacing w:val="40"/>
          <w:sz w:val="24"/>
          <w:szCs w:val="24"/>
        </w:rPr>
        <w:t xml:space="preserve"> </w:t>
      </w:r>
      <w:r w:rsidRPr="00A7528F">
        <w:rPr>
          <w:rFonts w:ascii="Times New Roman" w:hAnsi="Times New Roman"/>
          <w:i w:val="0"/>
          <w:iCs/>
          <w:sz w:val="24"/>
          <w:szCs w:val="24"/>
        </w:rPr>
        <w:t>Dengan ditetapkannya target</w:t>
      </w:r>
      <w:r w:rsidRPr="00A7528F">
        <w:rPr>
          <w:rFonts w:ascii="Times New Roman" w:hAnsi="Times New Roman"/>
          <w:i w:val="0"/>
          <w:iCs/>
          <w:spacing w:val="-4"/>
          <w:sz w:val="24"/>
          <w:szCs w:val="24"/>
        </w:rPr>
        <w:t xml:space="preserve"> </w:t>
      </w:r>
      <w:r w:rsidRPr="00A7528F">
        <w:rPr>
          <w:rFonts w:ascii="Times New Roman" w:hAnsi="Times New Roman"/>
          <w:i w:val="0"/>
          <w:iCs/>
          <w:sz w:val="24"/>
          <w:szCs w:val="24"/>
        </w:rPr>
        <w:t>pada waktu tertentu, membantu meningkatkan motivasi, kejelasan arah, dan evaluasi kinerja dari program pembangunan</w:t>
      </w:r>
      <w:r w:rsidRPr="00A7528F">
        <w:rPr>
          <w:rFonts w:ascii="Times New Roman" w:hAnsi="Times New Roman"/>
          <w:i w:val="0"/>
          <w:iCs/>
          <w:spacing w:val="40"/>
          <w:sz w:val="24"/>
          <w:szCs w:val="24"/>
        </w:rPr>
        <w:t xml:space="preserve"> </w:t>
      </w:r>
      <w:r w:rsidRPr="00A7528F">
        <w:rPr>
          <w:rFonts w:ascii="Times New Roman" w:hAnsi="Times New Roman"/>
          <w:i w:val="0"/>
          <w:iCs/>
          <w:sz w:val="24"/>
          <w:szCs w:val="24"/>
        </w:rPr>
        <w:t>yang terencana.</w:t>
      </w:r>
    </w:p>
    <w:p w14:paraId="54798F48" w14:textId="77777777" w:rsidR="00687FC8" w:rsidRPr="00A7528F" w:rsidRDefault="00687FC8" w:rsidP="00687FC8">
      <w:pPr>
        <w:pStyle w:val="BodyText"/>
        <w:spacing w:before="239" w:line="360" w:lineRule="auto"/>
        <w:ind w:left="212" w:firstLine="0"/>
        <w:jc w:val="both"/>
        <w:rPr>
          <w:rFonts w:ascii="Times New Roman" w:hAnsi="Times New Roman"/>
          <w:i w:val="0"/>
          <w:iCs/>
          <w:sz w:val="24"/>
          <w:szCs w:val="24"/>
        </w:rPr>
      </w:pPr>
    </w:p>
    <w:p w14:paraId="567A9040" w14:textId="77777777" w:rsidR="00687FC8" w:rsidRPr="00A7528F" w:rsidRDefault="00687FC8" w:rsidP="00933C7C">
      <w:pPr>
        <w:pStyle w:val="ListParagraph"/>
        <w:widowControl w:val="0"/>
        <w:numPr>
          <w:ilvl w:val="1"/>
          <w:numId w:val="68"/>
        </w:numPr>
        <w:spacing w:line="360" w:lineRule="auto"/>
        <w:ind w:left="425" w:hanging="357"/>
        <w:contextualSpacing w:val="0"/>
        <w:rPr>
          <w:rFonts w:ascii="Times New Roman" w:eastAsia="Arial" w:hAnsi="Times New Roman" w:cs="Times New Roman"/>
          <w:b/>
          <w:bCs/>
          <w:sz w:val="24"/>
          <w:szCs w:val="24"/>
        </w:rPr>
      </w:pPr>
      <w:r w:rsidRPr="00A7528F">
        <w:rPr>
          <w:rFonts w:ascii="Times New Roman" w:eastAsia="Arial" w:hAnsi="Times New Roman" w:cs="Times New Roman"/>
          <w:b/>
          <w:bCs/>
          <w:sz w:val="24"/>
          <w:szCs w:val="24"/>
        </w:rPr>
        <w:t>Arah Kebijakan, Strategi dan Target Peningkatan Kualias Penduduk</w:t>
      </w:r>
    </w:p>
    <w:p w14:paraId="36FCD1F3" w14:textId="77777777" w:rsidR="00687FC8" w:rsidRPr="00A7528F" w:rsidRDefault="00687FC8" w:rsidP="00687FC8">
      <w:pPr>
        <w:spacing w:line="360" w:lineRule="auto"/>
        <w:ind w:left="66"/>
        <w:rPr>
          <w:rFonts w:ascii="Times New Roman" w:eastAsia="Arial" w:hAnsi="Times New Roman" w:cs="Times New Roman"/>
          <w:kern w:val="2"/>
          <w:sz w:val="24"/>
          <w:szCs w:val="24"/>
          <w:lang w:eastAsia="en-US"/>
          <w14:ligatures w14:val="standardContextual"/>
        </w:rPr>
      </w:pPr>
      <w:r w:rsidRPr="00A7528F">
        <w:rPr>
          <w:rFonts w:ascii="Times New Roman" w:eastAsia="Arial" w:hAnsi="Times New Roman" w:cs="Times New Roman"/>
          <w:kern w:val="2"/>
          <w:sz w:val="24"/>
          <w:szCs w:val="24"/>
          <w:lang w:eastAsia="en-US"/>
          <w14:ligatures w14:val="standardContextual"/>
        </w:rPr>
        <w:t>2.2.1 Bidang Pendidikan</w:t>
      </w:r>
    </w:p>
    <w:p w14:paraId="1C0F23EE" w14:textId="77777777" w:rsidR="00687FC8" w:rsidRPr="00A7528F" w:rsidRDefault="00687FC8" w:rsidP="00687FC8">
      <w:pPr>
        <w:spacing w:line="360" w:lineRule="auto"/>
        <w:ind w:left="66"/>
        <w:rPr>
          <w:rFonts w:ascii="Times New Roman" w:eastAsia="Arial" w:hAnsi="Times New Roman" w:cs="Times New Roman"/>
          <w:kern w:val="2"/>
          <w:sz w:val="24"/>
          <w:szCs w:val="24"/>
          <w:lang w:eastAsia="en-US"/>
          <w14:ligatures w14:val="standardContextual"/>
        </w:rPr>
      </w:pPr>
      <w:r w:rsidRPr="00A7528F">
        <w:rPr>
          <w:rFonts w:ascii="Times New Roman" w:eastAsia="Arial" w:hAnsi="Times New Roman" w:cs="Times New Roman"/>
          <w:kern w:val="2"/>
          <w:sz w:val="24"/>
          <w:szCs w:val="24"/>
          <w:lang w:eastAsia="en-US"/>
          <w14:ligatures w14:val="standardContextual"/>
        </w:rPr>
        <w:t>Arah kebijakan pendidikan Kabupaten Sumedang difokuskan pada:</w:t>
      </w:r>
    </w:p>
    <w:p w14:paraId="0BE23456" w14:textId="77777777" w:rsidR="00687FC8" w:rsidRPr="00A7528F" w:rsidRDefault="00687FC8" w:rsidP="00687FC8">
      <w:pPr>
        <w:spacing w:line="360" w:lineRule="auto"/>
        <w:ind w:left="66"/>
        <w:rPr>
          <w:rFonts w:ascii="Times New Roman" w:eastAsia="Arial" w:hAnsi="Times New Roman" w:cs="Times New Roman"/>
          <w:kern w:val="2"/>
          <w:sz w:val="24"/>
          <w:szCs w:val="24"/>
          <w:lang w:eastAsia="en-US"/>
          <w14:ligatures w14:val="standardContextual"/>
        </w:rPr>
      </w:pPr>
      <w:r w:rsidRPr="00A7528F">
        <w:rPr>
          <w:rFonts w:ascii="Times New Roman" w:eastAsia="Arial" w:hAnsi="Times New Roman" w:cs="Times New Roman"/>
          <w:kern w:val="2"/>
          <w:sz w:val="24"/>
          <w:szCs w:val="24"/>
          <w:lang w:eastAsia="en-US"/>
          <w14:ligatures w14:val="standardContextual"/>
        </w:rPr>
        <w:t>Peningkatan kualitas sumber daya manusia (SDM) yang berdaya saing, berkarakter, dan adaptif terhadap perkembangan IPTEK.</w:t>
      </w:r>
    </w:p>
    <w:p w14:paraId="7FFE76AB" w14:textId="77777777" w:rsidR="00687FC8" w:rsidRPr="00A7528F" w:rsidRDefault="00687FC8" w:rsidP="00687FC8">
      <w:pPr>
        <w:spacing w:line="360" w:lineRule="auto"/>
        <w:ind w:left="66"/>
        <w:rPr>
          <w:rFonts w:ascii="Times New Roman" w:eastAsia="Arial" w:hAnsi="Times New Roman" w:cs="Times New Roman"/>
          <w:kern w:val="2"/>
          <w:sz w:val="24"/>
          <w:szCs w:val="24"/>
          <w:lang w:eastAsia="en-US"/>
          <w14:ligatures w14:val="standardContextual"/>
        </w:rPr>
      </w:pPr>
      <w:r w:rsidRPr="00A7528F">
        <w:rPr>
          <w:rFonts w:ascii="Times New Roman" w:eastAsia="Arial" w:hAnsi="Times New Roman" w:cs="Times New Roman"/>
          <w:kern w:val="2"/>
          <w:sz w:val="24"/>
          <w:szCs w:val="24"/>
          <w:lang w:eastAsia="en-US"/>
          <w14:ligatures w14:val="standardContextual"/>
        </w:rPr>
        <w:t>Pemerataan akses dan mutu pendidikan di seluruh wilayah (perdesaan–perkotaan).</w:t>
      </w:r>
    </w:p>
    <w:p w14:paraId="601B7D7F" w14:textId="77777777" w:rsidR="00687FC8" w:rsidRPr="00A7528F" w:rsidRDefault="00687FC8" w:rsidP="00687FC8">
      <w:pPr>
        <w:spacing w:line="360" w:lineRule="auto"/>
        <w:ind w:left="66"/>
        <w:rPr>
          <w:rFonts w:ascii="Times New Roman" w:eastAsia="Arial" w:hAnsi="Times New Roman" w:cs="Times New Roman"/>
          <w:kern w:val="2"/>
          <w:sz w:val="24"/>
          <w:szCs w:val="24"/>
          <w:lang w:eastAsia="en-US"/>
          <w14:ligatures w14:val="standardContextual"/>
        </w:rPr>
      </w:pPr>
      <w:r w:rsidRPr="00A7528F">
        <w:rPr>
          <w:rFonts w:ascii="Times New Roman" w:eastAsia="Arial" w:hAnsi="Times New Roman" w:cs="Times New Roman"/>
          <w:kern w:val="2"/>
          <w:sz w:val="24"/>
          <w:szCs w:val="24"/>
          <w:lang w:eastAsia="en-US"/>
          <w14:ligatures w14:val="standardContextual"/>
        </w:rPr>
        <w:t>Penguatan pendidikan karakter, literasi, dan numerasi untuk mendukung pembangunan manusia berkelanjutan.</w:t>
      </w:r>
    </w:p>
    <w:p w14:paraId="19AA6940" w14:textId="77777777" w:rsidR="00687FC8" w:rsidRPr="00A7528F" w:rsidRDefault="00687FC8" w:rsidP="00687FC8">
      <w:pPr>
        <w:spacing w:line="360" w:lineRule="auto"/>
        <w:ind w:left="66"/>
        <w:rPr>
          <w:rFonts w:ascii="Times New Roman" w:eastAsia="Arial" w:hAnsi="Times New Roman" w:cs="Times New Roman"/>
          <w:kern w:val="2"/>
          <w:sz w:val="24"/>
          <w:szCs w:val="24"/>
          <w:lang w:eastAsia="en-US"/>
          <w14:ligatures w14:val="standardContextual"/>
        </w:rPr>
      </w:pPr>
      <w:r w:rsidRPr="00A7528F">
        <w:rPr>
          <w:rFonts w:ascii="Times New Roman" w:eastAsia="Arial" w:hAnsi="Times New Roman" w:cs="Times New Roman"/>
          <w:kern w:val="2"/>
          <w:sz w:val="24"/>
          <w:szCs w:val="24"/>
          <w:lang w:eastAsia="en-US"/>
          <w14:ligatures w14:val="standardContextual"/>
        </w:rPr>
        <w:t>Keterkaitan pendidikan dengan kebutuhan dunia kerja dan potensi lokal Sumedang.</w:t>
      </w:r>
    </w:p>
    <w:p w14:paraId="3994763F" w14:textId="77777777" w:rsidR="00687FC8" w:rsidRPr="00A7528F" w:rsidRDefault="00687FC8" w:rsidP="00687FC8">
      <w:pPr>
        <w:spacing w:line="360" w:lineRule="auto"/>
        <w:ind w:left="66"/>
        <w:rPr>
          <w:rFonts w:ascii="Times New Roman" w:eastAsia="Arial" w:hAnsi="Times New Roman" w:cs="Times New Roman"/>
          <w:kern w:val="2"/>
          <w:sz w:val="24"/>
          <w:szCs w:val="24"/>
          <w:lang w:eastAsia="en-US"/>
          <w14:ligatures w14:val="standardContextual"/>
        </w:rPr>
      </w:pPr>
      <w:r w:rsidRPr="00A7528F">
        <w:rPr>
          <w:rFonts w:ascii="Times New Roman" w:eastAsia="Arial" w:hAnsi="Times New Roman" w:cs="Times New Roman"/>
          <w:kern w:val="2"/>
          <w:sz w:val="24"/>
          <w:szCs w:val="24"/>
          <w:lang w:eastAsia="en-US"/>
          <w14:ligatures w14:val="standardContextual"/>
        </w:rPr>
        <w:t>2. Strategi Pencapaian</w:t>
      </w:r>
    </w:p>
    <w:p w14:paraId="0F8918FE" w14:textId="77777777" w:rsidR="00687FC8" w:rsidRPr="00A7528F" w:rsidRDefault="00687FC8" w:rsidP="00687FC8">
      <w:pPr>
        <w:spacing w:line="360" w:lineRule="auto"/>
        <w:ind w:left="66"/>
        <w:rPr>
          <w:rFonts w:ascii="Times New Roman" w:eastAsia="Arial" w:hAnsi="Times New Roman" w:cs="Times New Roman"/>
          <w:kern w:val="2"/>
          <w:sz w:val="24"/>
          <w:szCs w:val="24"/>
          <w:lang w:eastAsia="en-US"/>
          <w14:ligatures w14:val="standardContextual"/>
        </w:rPr>
      </w:pPr>
      <w:r w:rsidRPr="00A7528F">
        <w:rPr>
          <w:rFonts w:ascii="Times New Roman" w:eastAsia="Arial" w:hAnsi="Times New Roman" w:cs="Times New Roman"/>
          <w:kern w:val="2"/>
          <w:sz w:val="24"/>
          <w:szCs w:val="24"/>
          <w:lang w:eastAsia="en-US"/>
          <w14:ligatures w14:val="standardContextual"/>
        </w:rPr>
        <w:t>Untuk mewujudkan arah kebijakan tersebut, strategi yang ditempuh antara lain:</w:t>
      </w:r>
    </w:p>
    <w:p w14:paraId="19909467" w14:textId="77777777" w:rsidR="00687FC8" w:rsidRPr="00A7528F" w:rsidRDefault="00687FC8" w:rsidP="00933C7C">
      <w:pPr>
        <w:pStyle w:val="ListParagraph"/>
        <w:widowControl w:val="0"/>
        <w:numPr>
          <w:ilvl w:val="0"/>
          <w:numId w:val="75"/>
        </w:numPr>
        <w:spacing w:line="360" w:lineRule="auto"/>
        <w:contextualSpacing w:val="0"/>
        <w:rPr>
          <w:rFonts w:ascii="Times New Roman" w:eastAsia="Arial" w:hAnsi="Times New Roman" w:cs="Times New Roman"/>
          <w:kern w:val="2"/>
          <w:sz w:val="24"/>
          <w:szCs w:val="24"/>
          <w14:ligatures w14:val="standardContextual"/>
        </w:rPr>
      </w:pPr>
      <w:r w:rsidRPr="00A7528F">
        <w:rPr>
          <w:rFonts w:ascii="Times New Roman" w:eastAsia="Arial" w:hAnsi="Times New Roman" w:cs="Times New Roman"/>
          <w:kern w:val="2"/>
          <w:sz w:val="24"/>
          <w:szCs w:val="24"/>
          <w14:ligatures w14:val="standardContextual"/>
        </w:rPr>
        <w:t xml:space="preserve">Peningkatan Akses Pendidikan Memperluas layanan PAUD berkualitas, menjamin wajib </w:t>
      </w:r>
      <w:r w:rsidRPr="00A7528F">
        <w:rPr>
          <w:rFonts w:ascii="Times New Roman" w:eastAsia="Arial" w:hAnsi="Times New Roman" w:cs="Times New Roman"/>
          <w:kern w:val="2"/>
          <w:sz w:val="24"/>
          <w:szCs w:val="24"/>
          <w14:ligatures w14:val="standardContextual"/>
        </w:rPr>
        <w:lastRenderedPageBreak/>
        <w:t>belajar (12 tahun) melalui bantuan pendidikan dan pengurangan angka putus sekolah, penyediaan sarana-prasarana pendidikan yang merata dan layak.</w:t>
      </w:r>
    </w:p>
    <w:p w14:paraId="5A99FBDF" w14:textId="77777777" w:rsidR="00687FC8" w:rsidRPr="00A7528F" w:rsidRDefault="00687FC8" w:rsidP="00687FC8">
      <w:pPr>
        <w:spacing w:line="360" w:lineRule="auto"/>
        <w:ind w:left="66"/>
        <w:rPr>
          <w:rFonts w:ascii="Times New Roman" w:eastAsia="Arial" w:hAnsi="Times New Roman" w:cs="Times New Roman"/>
          <w:kern w:val="2"/>
          <w:sz w:val="24"/>
          <w:szCs w:val="24"/>
          <w:lang w:eastAsia="en-US"/>
          <w14:ligatures w14:val="standardContextual"/>
        </w:rPr>
      </w:pPr>
      <w:r w:rsidRPr="00A7528F">
        <w:rPr>
          <w:rFonts w:ascii="Times New Roman" w:eastAsia="Arial" w:hAnsi="Times New Roman" w:cs="Times New Roman"/>
          <w:kern w:val="2"/>
          <w:sz w:val="24"/>
          <w:szCs w:val="24"/>
          <w:lang w:eastAsia="en-US"/>
          <w14:ligatures w14:val="standardContextual"/>
        </w:rPr>
        <w:t>b. Peningkatan Mutu Pendidikan peningkatan kompetensi dan profesionalisme guru serta tenaga kependidikan, penguatan proses pembelajaran berbasis literasi, numerasi, dan karakter, pemanfaatan teknologi informasi dalam pembelajaran (digital learning).</w:t>
      </w:r>
    </w:p>
    <w:p w14:paraId="60608CA6" w14:textId="77777777" w:rsidR="00687FC8" w:rsidRPr="00A7528F" w:rsidRDefault="00687FC8" w:rsidP="00687FC8">
      <w:pPr>
        <w:spacing w:line="360" w:lineRule="auto"/>
        <w:ind w:left="66"/>
        <w:rPr>
          <w:rFonts w:ascii="Times New Roman" w:eastAsia="Arial" w:hAnsi="Times New Roman" w:cs="Times New Roman"/>
          <w:kern w:val="2"/>
          <w:sz w:val="24"/>
          <w:szCs w:val="24"/>
          <w:lang w:eastAsia="en-US"/>
          <w14:ligatures w14:val="standardContextual"/>
        </w:rPr>
      </w:pPr>
      <w:r w:rsidRPr="00A7528F">
        <w:rPr>
          <w:rFonts w:ascii="Times New Roman" w:eastAsia="Arial" w:hAnsi="Times New Roman" w:cs="Times New Roman"/>
          <w:kern w:val="2"/>
          <w:sz w:val="24"/>
          <w:szCs w:val="24"/>
          <w:lang w:eastAsia="en-US"/>
          <w14:ligatures w14:val="standardContextual"/>
        </w:rPr>
        <w:t>c. Penguatan Relevansi Pendidikan pengembangan pendidikan vokasi dan keterampilan sesuai potensi daerah, kerja sama dengan dunia usaha, industri, dan perguruan tinggi, penguatan pendidikan kewirausahaan bagi peserta didik.</w:t>
      </w:r>
    </w:p>
    <w:p w14:paraId="7300B90F" w14:textId="77777777" w:rsidR="00687FC8" w:rsidRPr="00A7528F" w:rsidRDefault="00687FC8" w:rsidP="00687FC8">
      <w:pPr>
        <w:spacing w:line="360" w:lineRule="auto"/>
        <w:ind w:left="66"/>
        <w:rPr>
          <w:rFonts w:ascii="Times New Roman" w:eastAsia="Arial" w:hAnsi="Times New Roman" w:cs="Times New Roman"/>
          <w:kern w:val="2"/>
          <w:sz w:val="24"/>
          <w:szCs w:val="24"/>
          <w:lang w:eastAsia="en-US"/>
          <w14:ligatures w14:val="standardContextual"/>
        </w:rPr>
      </w:pPr>
      <w:r w:rsidRPr="00A7528F">
        <w:rPr>
          <w:rFonts w:ascii="Times New Roman" w:eastAsia="Arial" w:hAnsi="Times New Roman" w:cs="Times New Roman"/>
          <w:kern w:val="2"/>
          <w:sz w:val="24"/>
          <w:szCs w:val="24"/>
          <w:lang w:eastAsia="en-US"/>
          <w14:ligatures w14:val="standardContextual"/>
        </w:rPr>
        <w:t>d. Tata Kelola Pendidikan yang Baik peningkatan manajemen sekolah yang transparan dan akuntabel, optimalisasi peran masyarakat dan pemangku kepentingan pendidikan,pemanfaatan data kependudukan dan pendidikan untuk perencanaan yang tepat sasaran.</w:t>
      </w:r>
    </w:p>
    <w:p w14:paraId="7DC85ED8" w14:textId="77777777" w:rsidR="00687FC8" w:rsidRPr="00A7528F" w:rsidRDefault="00687FC8" w:rsidP="00687FC8">
      <w:pPr>
        <w:spacing w:line="360" w:lineRule="auto"/>
        <w:ind w:left="66"/>
        <w:rPr>
          <w:rFonts w:ascii="Times New Roman" w:eastAsia="Arial" w:hAnsi="Times New Roman" w:cs="Times New Roman"/>
          <w:kern w:val="2"/>
          <w:sz w:val="24"/>
          <w:szCs w:val="24"/>
          <w:lang w:eastAsia="en-US"/>
          <w14:ligatures w14:val="standardContextual"/>
        </w:rPr>
      </w:pPr>
      <w:r w:rsidRPr="00A7528F">
        <w:rPr>
          <w:rFonts w:ascii="Times New Roman" w:eastAsia="Arial" w:hAnsi="Times New Roman" w:cs="Times New Roman"/>
          <w:kern w:val="2"/>
          <w:sz w:val="24"/>
          <w:szCs w:val="24"/>
          <w:lang w:eastAsia="en-US"/>
          <w14:ligatures w14:val="standardContextual"/>
        </w:rPr>
        <w:t>3. Target Kualitas Penduduk Bidang Pendidikan target yang ingin dicapai antara lain,meningkatnya rata-rata lama sekolah (RLS) penduduk Kabupaten Sumedang,meningkatnya harapan lama sekolah (HLS) anak usia sekolah,menurunnya angka putus sekolah di semua jenjang pendidikan,meningkatnya angka partisipasi sekolah (APS dan APK/APM) khususnya pada jenjang menengah,meningkatnya kualitas lulusan yang memiliki keterampilan, karakter, dan daya saing,meningkatnya Indeks Pembangunan Manusia (IPM) melalui komponen pendidikan.</w:t>
      </w:r>
    </w:p>
    <w:p w14:paraId="0AEB81FA" w14:textId="77777777" w:rsidR="00687FC8" w:rsidRPr="00A7528F" w:rsidRDefault="00687FC8" w:rsidP="00687FC8">
      <w:pPr>
        <w:spacing w:line="360" w:lineRule="auto"/>
        <w:rPr>
          <w:rFonts w:ascii="Times New Roman" w:eastAsia="PlusJakartaSans" w:hAnsi="Times New Roman" w:cs="Times New Roman"/>
          <w:b/>
          <w:color w:val="231F20"/>
          <w:kern w:val="2"/>
          <w:sz w:val="24"/>
          <w:szCs w:val="24"/>
          <w:lang w:bidi="ar"/>
          <w14:ligatures w14:val="standardContextual"/>
        </w:rPr>
      </w:pPr>
      <w:r w:rsidRPr="00A7528F">
        <w:rPr>
          <w:rFonts w:ascii="Times New Roman" w:eastAsia="PlusJakartaSans" w:hAnsi="Times New Roman" w:cs="Times New Roman"/>
          <w:b/>
          <w:color w:val="231F20"/>
          <w:kern w:val="2"/>
          <w:sz w:val="24"/>
          <w:szCs w:val="24"/>
          <w:lang w:bidi="ar"/>
          <w14:ligatures w14:val="standardContextual"/>
        </w:rPr>
        <w:t>2.2.2. Bidang Kesehatan</w:t>
      </w:r>
    </w:p>
    <w:p w14:paraId="07E610E4"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1. Arah kebijakan pembangunan kesehatan Kabupaten Sumedang difokuskan pada:</w:t>
      </w:r>
    </w:p>
    <w:p w14:paraId="2022AFBB"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 Peningkatan derajat kesehatan masyarakat secara merata dan berkeadilan.</w:t>
      </w:r>
    </w:p>
    <w:p w14:paraId="6DBC558C"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 Penguatan upaya promotif dan preventif untuk menurunkan beban penyakit.</w:t>
      </w:r>
    </w:p>
    <w:p w14:paraId="6D2ADA09"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 Peningkatan akses dan mutu pelayanan kesehatan dasar dan rujukan.</w:t>
      </w:r>
    </w:p>
    <w:p w14:paraId="1FFB86FA"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 Pengendalian faktor risiko kesehatan melalui pendekatan keluarga dan masyarakat.</w:t>
      </w:r>
    </w:p>
    <w:p w14:paraId="0F75FA77"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 Penguatan sistem kesehatan daerah yang tangguh dan berkelanjutan.</w:t>
      </w:r>
    </w:p>
    <w:p w14:paraId="3C16724F"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p>
    <w:p w14:paraId="442C1AB0"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2. Strategi Pencapaian</w:t>
      </w:r>
    </w:p>
    <w:p w14:paraId="6B08B18B"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a. Peningkatan Akses Pelayanan Kesehatan</w:t>
      </w:r>
    </w:p>
    <w:p w14:paraId="47901902"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Pemerataan fasilitas pelayanan kesehatan (Puskesmas, Pustu, Posyandu).</w:t>
      </w:r>
    </w:p>
    <w:p w14:paraId="7E1C30C6"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Peningkatan cakupan kepesertaan Jaminan Kesehatan Nasional (JKN).</w:t>
      </w:r>
    </w:p>
    <w:p w14:paraId="1A880DF9"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Pelayanan kesehatan yang ramah kelompok rentan (ibu, anak, lansia, disabilitas).</w:t>
      </w:r>
    </w:p>
    <w:p w14:paraId="708CCE9D"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b. Peningkatan Mutu Pelayanan Kesehatan</w:t>
      </w:r>
    </w:p>
    <w:p w14:paraId="64DF4FF9"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Peningkatan kompetensi tenaga kesehatan dan tenaga pendukung.</w:t>
      </w:r>
    </w:p>
    <w:p w14:paraId="660BF5DF"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lastRenderedPageBreak/>
        <w:t>Pemenuhan standar pelayanan minimal (SPM) bidang kesehatan.</w:t>
      </w:r>
    </w:p>
    <w:p w14:paraId="73E453DC"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Penguatan sistem rujukan dan mutu layanan rumah sakit daerah.</w:t>
      </w:r>
    </w:p>
    <w:p w14:paraId="197215B0"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c. Penguatan Kesehatan Ibu dan Anak (KIA)</w:t>
      </w:r>
    </w:p>
    <w:p w14:paraId="48B6B0AB"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Penurunan Angka Kematian Ibu (AKI) dan Angka Kematian Bayi (AKB).</w:t>
      </w:r>
    </w:p>
    <w:p w14:paraId="23A45EA6"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Peningkatan cakupan pelayanan kehamilan, persalinan, dan nifas.</w:t>
      </w:r>
    </w:p>
    <w:p w14:paraId="73CFC790"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Pencegahan stunting melalui intervensi gizi spesifik dan sensitif.</w:t>
      </w:r>
    </w:p>
    <w:p w14:paraId="0527E789"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d. Pengendalian Penyakit dan Faktor Risiko Kesehatan</w:t>
      </w:r>
    </w:p>
    <w:p w14:paraId="66EA2EEF"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Pencegahan dan pengendalian penyakit menular dan tidak menular.</w:t>
      </w:r>
    </w:p>
    <w:p w14:paraId="4117818F"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Peningkatan perilaku hidup bersih dan sehat (PHBS).</w:t>
      </w:r>
    </w:p>
    <w:p w14:paraId="3DD212A8"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Penguatan surveilans dan kesiapsiagaan menghadapi kejadian luar biasa (KLB).</w:t>
      </w:r>
    </w:p>
    <w:p w14:paraId="3F228A5A"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e. Peningkatan Gizi dan Kesehatan Lingkungan</w:t>
      </w:r>
    </w:p>
    <w:p w14:paraId="2B2277F0"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Penurunan prevalensi stunting, wasting, dan gizi kurang.</w:t>
      </w:r>
    </w:p>
    <w:p w14:paraId="645FF279"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Peningkatan akses air bersih dan sanitasi layak.</w:t>
      </w:r>
    </w:p>
    <w:p w14:paraId="4FE60650"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Penguatan keamanan pangan dan kesehatan lingkungan.</w:t>
      </w:r>
    </w:p>
    <w:p w14:paraId="468D1CA7"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f. Tata Kelola dan Sistem Kesehatan</w:t>
      </w:r>
    </w:p>
    <w:p w14:paraId="2E911A98"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Penguatan sistem informasi kesehatan berbasis data kependudukan.</w:t>
      </w:r>
    </w:p>
    <w:p w14:paraId="0FB61097"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Sinergi lintas sektor dalam pembangunan kesehatan.</w:t>
      </w:r>
    </w:p>
    <w:p w14:paraId="56A71C63"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Peningkatan peran serta masyarakat dalam pembangunan kesehatan.</w:t>
      </w:r>
    </w:p>
    <w:p w14:paraId="63F8F042"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3. Target Kualitas Penduduk Bidang Kesehatan</w:t>
      </w:r>
    </w:p>
    <w:p w14:paraId="6025FC33"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Target yang ingin dicapai antara lain:</w:t>
      </w:r>
    </w:p>
    <w:p w14:paraId="2C4923C5"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Meningkatnya angka harapan hidup (AHH) penduduk Kabupaten Sumedang.</w:t>
      </w:r>
    </w:p>
    <w:p w14:paraId="0CEDFDFB"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Menurunnya Angka Kematian Ibu (AKI) dan Angka Kematian Bayi (AKB).</w:t>
      </w:r>
    </w:p>
    <w:p w14:paraId="21354F9E"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Menurunnya prevalensi stunting pada balita.</w:t>
      </w:r>
    </w:p>
    <w:p w14:paraId="153C142D"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Meningkatnya cakupan layanan kesehatan dasar, termasuk imunisasi dan KIA.</w:t>
      </w:r>
    </w:p>
    <w:p w14:paraId="3CDEC988"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Meningkatnya proporsi penduduk berperilaku hidup sehat.</w:t>
      </w:r>
    </w:p>
    <w:p w14:paraId="49E62F50"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Meningkatnya komponen kesehatan dalam IPM Kabupaten Sumedang.</w:t>
      </w:r>
    </w:p>
    <w:p w14:paraId="1EB1DFCA" w14:textId="77777777" w:rsidR="00687FC8" w:rsidRPr="00A7528F" w:rsidRDefault="00687FC8" w:rsidP="00687FC8">
      <w:pPr>
        <w:spacing w:line="360" w:lineRule="auto"/>
        <w:rPr>
          <w:rFonts w:ascii="Times New Roman" w:eastAsia="PlusJakartaSans" w:hAnsi="Times New Roman" w:cs="Times New Roman"/>
          <w:b/>
          <w:color w:val="231F20"/>
          <w:kern w:val="2"/>
          <w:sz w:val="24"/>
          <w:szCs w:val="24"/>
          <w:lang w:bidi="ar"/>
          <w14:ligatures w14:val="standardContextual"/>
        </w:rPr>
      </w:pPr>
      <w:r w:rsidRPr="00A7528F">
        <w:rPr>
          <w:rFonts w:ascii="Times New Roman" w:eastAsia="PlusJakartaSans" w:hAnsi="Times New Roman" w:cs="Times New Roman"/>
          <w:b/>
          <w:color w:val="231F20"/>
          <w:kern w:val="2"/>
          <w:sz w:val="24"/>
          <w:szCs w:val="24"/>
          <w:lang w:bidi="ar"/>
          <w14:ligatures w14:val="standardContextual"/>
        </w:rPr>
        <w:t>2.2.2. Bidang Ekonomi</w:t>
      </w:r>
    </w:p>
    <w:p w14:paraId="28E3060D" w14:textId="77777777" w:rsidR="00687FC8" w:rsidRPr="00A7528F" w:rsidRDefault="00687FC8" w:rsidP="00687FC8">
      <w:pPr>
        <w:spacing w:line="360" w:lineRule="auto"/>
        <w:rPr>
          <w:rFonts w:ascii="Times New Roman" w:eastAsia="PlusJakartaSans" w:hAnsi="Times New Roman" w:cs="Times New Roman"/>
          <w:b/>
          <w:color w:val="231F20"/>
          <w:kern w:val="2"/>
          <w:sz w:val="24"/>
          <w:szCs w:val="24"/>
          <w:lang w:bidi="ar"/>
          <w14:ligatures w14:val="standardContextual"/>
        </w:rPr>
      </w:pPr>
      <w:r w:rsidRPr="00A7528F">
        <w:rPr>
          <w:rFonts w:ascii="Times New Roman" w:eastAsia="PlusJakartaSans" w:hAnsi="Times New Roman" w:cs="Times New Roman"/>
          <w:b/>
          <w:color w:val="231F20"/>
          <w:kern w:val="2"/>
          <w:sz w:val="24"/>
          <w:szCs w:val="24"/>
          <w:lang w:bidi="ar"/>
          <w14:ligatures w14:val="standardContextual"/>
        </w:rPr>
        <w:t>Arah Kebijakan</w:t>
      </w:r>
    </w:p>
    <w:p w14:paraId="286BE702" w14:textId="77777777" w:rsidR="00687FC8" w:rsidRPr="00A7528F" w:rsidRDefault="00687FC8" w:rsidP="00687FC8">
      <w:pPr>
        <w:spacing w:line="360" w:lineRule="auto"/>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Peningkatan kualitas penduduk bidang ekonomi diarahkan pada penguatan kemandirian dan kesejahteraan masyarakat melalui penciptaan lapangan kerja, peningkatan keterampilan dan produktivitas tenaga kerja, pengembangan UMKM dan ekonomi lokal, serta pengurangan kemiskinan dan kesenjangan pendapatan berbasis potensi daerah.</w:t>
      </w:r>
    </w:p>
    <w:p w14:paraId="4E89F9BD" w14:textId="77777777" w:rsidR="00687FC8" w:rsidRPr="00A7528F" w:rsidRDefault="00687FC8" w:rsidP="00687FC8">
      <w:pPr>
        <w:spacing w:line="360" w:lineRule="auto"/>
        <w:rPr>
          <w:rFonts w:ascii="Times New Roman" w:eastAsia="PlusJakartaSans" w:hAnsi="Times New Roman" w:cs="Times New Roman"/>
          <w:b/>
          <w:color w:val="231F20"/>
          <w:kern w:val="2"/>
          <w:sz w:val="24"/>
          <w:szCs w:val="24"/>
          <w:lang w:bidi="ar"/>
          <w14:ligatures w14:val="standardContextual"/>
        </w:rPr>
      </w:pPr>
      <w:r w:rsidRPr="00A7528F">
        <w:rPr>
          <w:rFonts w:ascii="Times New Roman" w:eastAsia="PlusJakartaSans" w:hAnsi="Times New Roman" w:cs="Times New Roman"/>
          <w:b/>
          <w:color w:val="231F20"/>
          <w:kern w:val="2"/>
          <w:sz w:val="24"/>
          <w:szCs w:val="24"/>
          <w:lang w:bidi="ar"/>
          <w14:ligatures w14:val="standardContextual"/>
        </w:rPr>
        <w:t>Strategi</w:t>
      </w:r>
    </w:p>
    <w:p w14:paraId="1E3EA27A" w14:textId="77777777" w:rsidR="00687FC8" w:rsidRPr="00A7528F" w:rsidRDefault="00687FC8" w:rsidP="00687FC8">
      <w:pPr>
        <w:pStyle w:val="ListParagraph"/>
        <w:widowControl w:val="0"/>
        <w:numPr>
          <w:ilvl w:val="1"/>
          <w:numId w:val="11"/>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Peningkatan kompetensi dan daya saing tenaga kerja</w:t>
      </w:r>
    </w:p>
    <w:p w14:paraId="63EBDB7D"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lastRenderedPageBreak/>
        <w:t>Pelatihan vokasi dan kewirausahaan berbasis kebutuhan pasar kerja</w:t>
      </w:r>
    </w:p>
    <w:p w14:paraId="6A503AF3"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Sertifikasi keterampilan dan peningkatan literasi digital</w:t>
      </w:r>
    </w:p>
    <w:p w14:paraId="22F275BD"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Penguatan link and match pendidikan dengan dunia usaha/industri</w:t>
      </w:r>
    </w:p>
    <w:p w14:paraId="4A9B97FF" w14:textId="77777777" w:rsidR="00687FC8" w:rsidRPr="00A7528F" w:rsidRDefault="00687FC8" w:rsidP="00687FC8">
      <w:pPr>
        <w:pStyle w:val="ListParagraph"/>
        <w:widowControl w:val="0"/>
        <w:numPr>
          <w:ilvl w:val="1"/>
          <w:numId w:val="11"/>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Pengembangan UMKM dan ekonomi kreatif</w:t>
      </w:r>
    </w:p>
    <w:p w14:paraId="4E22DE4A"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Pendampingan usaha, akses permodalan, dan legalitas usaha</w:t>
      </w:r>
    </w:p>
    <w:p w14:paraId="2AB68FC1"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Digitalisasi pemasaran produk lokal</w:t>
      </w:r>
    </w:p>
    <w:p w14:paraId="38B5B4E8"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Penguatan koperasi dan usaha berbasis keluarga</w:t>
      </w:r>
    </w:p>
    <w:p w14:paraId="2DEA014C"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Perluasan kesempatan kerja</w:t>
      </w:r>
    </w:p>
    <w:p w14:paraId="0540925C"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Mendorong investasi padat karya</w:t>
      </w:r>
    </w:p>
    <w:p w14:paraId="193B8D6B" w14:textId="77777777" w:rsidR="00687FC8" w:rsidRPr="00A7528F" w:rsidRDefault="00687FC8" w:rsidP="00687FC8">
      <w:pPr>
        <w:spacing w:line="360" w:lineRule="auto"/>
        <w:rPr>
          <w:rFonts w:ascii="Times New Roman" w:eastAsia="PlusJakartaSans" w:hAnsi="Times New Roman" w:cs="Times New Roman"/>
          <w:bCs/>
          <w:color w:val="231F20"/>
          <w:kern w:val="2"/>
          <w:sz w:val="24"/>
          <w:szCs w:val="24"/>
          <w:lang w:bidi="ar"/>
          <w14:ligatures w14:val="standardContextual"/>
        </w:rPr>
      </w:pPr>
    </w:p>
    <w:p w14:paraId="1CAD0BFA" w14:textId="77777777" w:rsidR="00687FC8" w:rsidRPr="00A7528F" w:rsidRDefault="00687FC8" w:rsidP="00687FC8">
      <w:pPr>
        <w:pStyle w:val="ListParagraph"/>
        <w:widowControl w:val="0"/>
        <w:numPr>
          <w:ilvl w:val="1"/>
          <w:numId w:val="11"/>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Pengembangan kawasan industri dan sentra ekonomi lokal</w:t>
      </w:r>
    </w:p>
    <w:p w14:paraId="35B141F3"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Program wirausaha baru dan inkubasi bisnis</w:t>
      </w:r>
    </w:p>
    <w:p w14:paraId="6C3BCFBB"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Pengurangan kemiskinan dan perlindungan sosial ekonomi</w:t>
      </w:r>
    </w:p>
    <w:p w14:paraId="4D9D2B93"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Pemberdayaan keluarga prasejahtera melalui usaha produktif</w:t>
      </w:r>
    </w:p>
    <w:p w14:paraId="219D7CF2"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Integrasi bantuan sosial dengan program peningkatan pendapatan</w:t>
      </w:r>
    </w:p>
    <w:p w14:paraId="31CF21E3"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Penguatan ekonomi perempuan dan kelompok rentan</w:t>
      </w:r>
    </w:p>
    <w:p w14:paraId="7253D05D"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Optimalisasi potensi wilayah</w:t>
      </w:r>
    </w:p>
    <w:p w14:paraId="146D63E4" w14:textId="77777777" w:rsidR="00687FC8" w:rsidRPr="00A7528F" w:rsidRDefault="00687FC8" w:rsidP="00687FC8">
      <w:pPr>
        <w:pStyle w:val="ListParagraph"/>
        <w:widowControl w:val="0"/>
        <w:numPr>
          <w:ilvl w:val="1"/>
          <w:numId w:val="11"/>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Pengembangan sektor pertanian, pariwisata, dan ekonomi desa</w:t>
      </w:r>
    </w:p>
    <w:p w14:paraId="439DEF14"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Hilirisasi produk unggulan daerah</w:t>
      </w:r>
    </w:p>
    <w:p w14:paraId="1CE9B686"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Pemanfaatan teknologi dan inovasi lokal</w:t>
      </w:r>
    </w:p>
    <w:p w14:paraId="4D0BE781" w14:textId="77777777" w:rsidR="00687FC8" w:rsidRPr="00A7528F" w:rsidRDefault="00687FC8" w:rsidP="00687FC8">
      <w:pPr>
        <w:pStyle w:val="ListParagraph"/>
        <w:widowControl w:val="0"/>
        <w:numPr>
          <w:ilvl w:val="1"/>
          <w:numId w:val="11"/>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 xml:space="preserve">Target Kualitas Penduduk </w:t>
      </w:r>
    </w:p>
    <w:p w14:paraId="5CBD1BE0"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 xml:space="preserve"> Penurunan tingkat kemiskinan</w:t>
      </w:r>
    </w:p>
    <w:p w14:paraId="5DE33C4F"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Penurunan tingkat pengangguran terbuka (TPT)</w:t>
      </w:r>
    </w:p>
    <w:p w14:paraId="718D9E07"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Peningkatan Tingkat Partisipasi Angkatan Kerja (TPAK)</w:t>
      </w:r>
    </w:p>
    <w:p w14:paraId="60F471FF"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Peningkatan jumlah wirausaha/UMKM aktif</w:t>
      </w:r>
    </w:p>
    <w:p w14:paraId="1CC61C6E"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Peningkatan pendapatan per kapita masyarakat</w:t>
      </w:r>
    </w:p>
    <w:p w14:paraId="773D64CD"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Peningkatan produktivitas tenaga kerja</w:t>
      </w:r>
    </w:p>
    <w:p w14:paraId="0950F933"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Penurunan kesenjangan ekonomi (rasio gini)</w:t>
      </w:r>
    </w:p>
    <w:p w14:paraId="0274BC39" w14:textId="77777777" w:rsidR="00687FC8" w:rsidRPr="00A7528F" w:rsidRDefault="00687FC8" w:rsidP="00933C7C">
      <w:pPr>
        <w:pStyle w:val="ListParagraph"/>
        <w:widowControl w:val="0"/>
        <w:numPr>
          <w:ilvl w:val="0"/>
          <w:numId w:val="76"/>
        </w:numPr>
        <w:spacing w:line="360" w:lineRule="auto"/>
        <w:contextualSpacing w:val="0"/>
        <w:rPr>
          <w:rFonts w:ascii="Times New Roman" w:eastAsia="PlusJakartaSans" w:hAnsi="Times New Roman" w:cs="Times New Roman"/>
          <w:bCs/>
          <w:color w:val="231F20"/>
          <w:kern w:val="2"/>
          <w:sz w:val="24"/>
          <w:szCs w:val="24"/>
          <w:lang w:bidi="ar"/>
          <w14:ligatures w14:val="standardContextual"/>
        </w:rPr>
      </w:pPr>
      <w:r w:rsidRPr="00A7528F">
        <w:rPr>
          <w:rFonts w:ascii="Times New Roman" w:eastAsia="PlusJakartaSans" w:hAnsi="Times New Roman" w:cs="Times New Roman"/>
          <w:bCs/>
          <w:color w:val="231F20"/>
          <w:kern w:val="2"/>
          <w:sz w:val="24"/>
          <w:szCs w:val="24"/>
          <w:lang w:bidi="ar"/>
          <w14:ligatures w14:val="standardContextual"/>
        </w:rPr>
        <w:t>Meningkatnya keluarga sejahtera dan mandiri ekonomi</w:t>
      </w:r>
    </w:p>
    <w:p w14:paraId="53658E01" w14:textId="77777777" w:rsidR="00687FC8" w:rsidRPr="00A7528F" w:rsidRDefault="00687FC8" w:rsidP="00687FC8">
      <w:pPr>
        <w:spacing w:line="360" w:lineRule="auto"/>
        <w:rPr>
          <w:rFonts w:ascii="Times New Roman" w:eastAsia="PlusJakartaSans" w:hAnsi="Times New Roman" w:cs="Times New Roman"/>
          <w:b/>
          <w:color w:val="231F20"/>
          <w:kern w:val="2"/>
          <w:sz w:val="24"/>
          <w:szCs w:val="24"/>
          <w:lang w:bidi="ar"/>
          <w14:ligatures w14:val="standardContextual"/>
        </w:rPr>
      </w:pPr>
      <w:r w:rsidRPr="00A7528F">
        <w:rPr>
          <w:rFonts w:ascii="Times New Roman" w:eastAsia="PlusJakartaSans" w:hAnsi="Times New Roman" w:cs="Times New Roman"/>
          <w:b/>
          <w:color w:val="231F20"/>
          <w:kern w:val="2"/>
          <w:sz w:val="24"/>
          <w:szCs w:val="24"/>
          <w:lang w:bidi="ar"/>
          <w14:ligatures w14:val="standardContextual"/>
        </w:rPr>
        <w:t>2.3. Pembangunan Keluarga</w:t>
      </w:r>
    </w:p>
    <w:p w14:paraId="7A059826" w14:textId="77777777" w:rsidR="00687FC8" w:rsidRPr="00A7528F" w:rsidRDefault="00687FC8" w:rsidP="00687FC8">
      <w:pPr>
        <w:spacing w:line="360" w:lineRule="auto"/>
        <w:ind w:left="426" w:hanging="426"/>
        <w:rPr>
          <w:rFonts w:ascii="Times New Roman" w:eastAsia="Times New Roman" w:hAnsi="Times New Roman" w:cs="Times New Roman"/>
          <w:b/>
          <w:i/>
          <w:color w:val="001D35"/>
          <w:kern w:val="2"/>
          <w:sz w:val="24"/>
          <w:szCs w:val="24"/>
          <w:lang w:eastAsia="en-US"/>
          <w14:ligatures w14:val="standardContextual"/>
        </w:rPr>
      </w:pPr>
      <w:r w:rsidRPr="00A7528F">
        <w:rPr>
          <w:rFonts w:ascii="Times New Roman" w:eastAsia="PlusJakartaSans" w:hAnsi="Times New Roman" w:cs="Times New Roman"/>
          <w:b/>
          <w:color w:val="231F20"/>
          <w:kern w:val="2"/>
          <w:sz w:val="24"/>
          <w:szCs w:val="24"/>
          <w:lang w:eastAsia="en-US" w:bidi="ar"/>
          <w14:ligatures w14:val="standardContextual"/>
        </w:rPr>
        <w:t xml:space="preserve">2.3.1. </w:t>
      </w:r>
      <w:r w:rsidRPr="00A7528F">
        <w:rPr>
          <w:rFonts w:ascii="Times New Roman" w:eastAsia="Times New Roman" w:hAnsi="Times New Roman" w:cs="Times New Roman"/>
          <w:b/>
          <w:i/>
          <w:color w:val="001D35"/>
          <w:kern w:val="2"/>
          <w:sz w:val="24"/>
          <w:szCs w:val="24"/>
          <w:lang w:eastAsia="en-US"/>
          <w14:ligatures w14:val="standardContextual"/>
        </w:rPr>
        <w:t>Arah Kebijakan Pembangunan Keluarga</w:t>
      </w:r>
    </w:p>
    <w:p w14:paraId="43AAEE34" w14:textId="77777777" w:rsidR="00687FC8" w:rsidRPr="00A7528F" w:rsidRDefault="00687FC8" w:rsidP="00687FC8">
      <w:pPr>
        <w:pStyle w:val="BodyText"/>
        <w:spacing w:before="125" w:line="360" w:lineRule="auto"/>
        <w:ind w:left="1081" w:firstLine="721"/>
        <w:jc w:val="both"/>
        <w:rPr>
          <w:rFonts w:ascii="Times New Roman" w:hAnsi="Times New Roman"/>
          <w:i w:val="0"/>
          <w:iCs/>
          <w:sz w:val="24"/>
          <w:szCs w:val="24"/>
        </w:rPr>
      </w:pPr>
      <w:r w:rsidRPr="00A7528F">
        <w:rPr>
          <w:rFonts w:ascii="Times New Roman" w:hAnsi="Times New Roman"/>
          <w:i w:val="0"/>
          <w:iCs/>
          <w:sz w:val="24"/>
          <w:szCs w:val="24"/>
        </w:rPr>
        <w:t>Penguatan</w:t>
      </w:r>
      <w:r w:rsidRPr="00A7528F">
        <w:rPr>
          <w:rFonts w:ascii="Times New Roman" w:hAnsi="Times New Roman"/>
          <w:i w:val="0"/>
          <w:iCs/>
          <w:spacing w:val="-3"/>
          <w:sz w:val="24"/>
          <w:szCs w:val="24"/>
        </w:rPr>
        <w:t xml:space="preserve"> </w:t>
      </w:r>
      <w:r w:rsidRPr="00A7528F">
        <w:rPr>
          <w:rFonts w:ascii="Times New Roman" w:hAnsi="Times New Roman"/>
          <w:i w:val="0"/>
          <w:iCs/>
          <w:sz w:val="24"/>
          <w:szCs w:val="24"/>
        </w:rPr>
        <w:t>ketahanan</w:t>
      </w:r>
      <w:r w:rsidRPr="00A7528F">
        <w:rPr>
          <w:rFonts w:ascii="Times New Roman" w:hAnsi="Times New Roman"/>
          <w:i w:val="0"/>
          <w:iCs/>
          <w:spacing w:val="-4"/>
          <w:sz w:val="24"/>
          <w:szCs w:val="24"/>
        </w:rPr>
        <w:t xml:space="preserve"> </w:t>
      </w:r>
      <w:r w:rsidRPr="00A7528F">
        <w:rPr>
          <w:rFonts w:ascii="Times New Roman" w:hAnsi="Times New Roman"/>
          <w:i w:val="0"/>
          <w:iCs/>
          <w:sz w:val="24"/>
          <w:szCs w:val="24"/>
        </w:rPr>
        <w:t>dan fungsi keluarga merupakan fondasi bagi pembangunan</w:t>
      </w:r>
      <w:r w:rsidRPr="00A7528F">
        <w:rPr>
          <w:rFonts w:ascii="Times New Roman" w:hAnsi="Times New Roman"/>
          <w:i w:val="0"/>
          <w:iCs/>
          <w:spacing w:val="33"/>
          <w:sz w:val="24"/>
          <w:szCs w:val="24"/>
        </w:rPr>
        <w:t xml:space="preserve"> </w:t>
      </w:r>
      <w:r w:rsidRPr="00A7528F">
        <w:rPr>
          <w:rFonts w:ascii="Times New Roman" w:hAnsi="Times New Roman"/>
          <w:i w:val="0"/>
          <w:iCs/>
          <w:sz w:val="24"/>
          <w:szCs w:val="24"/>
        </w:rPr>
        <w:t>sumber daya</w:t>
      </w:r>
      <w:r w:rsidRPr="00A7528F">
        <w:rPr>
          <w:rFonts w:ascii="Times New Roman" w:hAnsi="Times New Roman"/>
          <w:i w:val="0"/>
          <w:iCs/>
          <w:spacing w:val="-7"/>
          <w:sz w:val="24"/>
          <w:szCs w:val="24"/>
        </w:rPr>
        <w:t xml:space="preserve"> </w:t>
      </w:r>
      <w:r w:rsidRPr="00A7528F">
        <w:rPr>
          <w:rFonts w:ascii="Times New Roman" w:hAnsi="Times New Roman"/>
          <w:i w:val="0"/>
          <w:iCs/>
          <w:sz w:val="24"/>
          <w:szCs w:val="24"/>
        </w:rPr>
        <w:t>manusia yang berkualitas. Dalam</w:t>
      </w:r>
      <w:r w:rsidRPr="00A7528F">
        <w:rPr>
          <w:rFonts w:ascii="Times New Roman" w:hAnsi="Times New Roman"/>
          <w:i w:val="0"/>
          <w:iCs/>
          <w:spacing w:val="-8"/>
          <w:sz w:val="24"/>
          <w:szCs w:val="24"/>
        </w:rPr>
        <w:t xml:space="preserve"> </w:t>
      </w:r>
      <w:r w:rsidRPr="00A7528F">
        <w:rPr>
          <w:rFonts w:ascii="Times New Roman" w:hAnsi="Times New Roman"/>
          <w:i w:val="0"/>
          <w:iCs/>
          <w:sz w:val="24"/>
          <w:szCs w:val="24"/>
        </w:rPr>
        <w:t>hal</w:t>
      </w:r>
      <w:r w:rsidRPr="00A7528F">
        <w:rPr>
          <w:rFonts w:ascii="Times New Roman" w:hAnsi="Times New Roman"/>
          <w:i w:val="0"/>
          <w:iCs/>
          <w:spacing w:val="-1"/>
          <w:sz w:val="24"/>
          <w:szCs w:val="24"/>
        </w:rPr>
        <w:t xml:space="preserve"> </w:t>
      </w:r>
      <w:r w:rsidRPr="00A7528F">
        <w:rPr>
          <w:rFonts w:ascii="Times New Roman" w:hAnsi="Times New Roman"/>
          <w:i w:val="0"/>
          <w:iCs/>
          <w:sz w:val="24"/>
          <w:szCs w:val="24"/>
        </w:rPr>
        <w:t>ini, peran</w:t>
      </w:r>
      <w:r w:rsidRPr="00A7528F">
        <w:rPr>
          <w:rFonts w:ascii="Times New Roman" w:hAnsi="Times New Roman"/>
          <w:i w:val="0"/>
          <w:iCs/>
          <w:spacing w:val="-5"/>
          <w:sz w:val="24"/>
          <w:szCs w:val="24"/>
        </w:rPr>
        <w:t xml:space="preserve"> </w:t>
      </w:r>
      <w:r w:rsidRPr="00A7528F">
        <w:rPr>
          <w:rFonts w:ascii="Times New Roman" w:hAnsi="Times New Roman"/>
          <w:i w:val="0"/>
          <w:iCs/>
          <w:sz w:val="24"/>
          <w:szCs w:val="24"/>
        </w:rPr>
        <w:lastRenderedPageBreak/>
        <w:t>keluarga tidak hanya</w:t>
      </w:r>
      <w:r w:rsidRPr="00A7528F">
        <w:rPr>
          <w:rFonts w:ascii="Times New Roman" w:hAnsi="Times New Roman"/>
          <w:i w:val="0"/>
          <w:iCs/>
          <w:spacing w:val="-7"/>
          <w:sz w:val="24"/>
          <w:szCs w:val="24"/>
        </w:rPr>
        <w:t xml:space="preserve"> </w:t>
      </w:r>
      <w:r w:rsidRPr="00A7528F">
        <w:rPr>
          <w:rFonts w:ascii="Times New Roman" w:hAnsi="Times New Roman"/>
          <w:i w:val="0"/>
          <w:iCs/>
          <w:sz w:val="24"/>
          <w:szCs w:val="24"/>
        </w:rPr>
        <w:t>sebatas</w:t>
      </w:r>
      <w:r w:rsidRPr="00A7528F">
        <w:rPr>
          <w:rFonts w:ascii="Times New Roman" w:hAnsi="Times New Roman"/>
          <w:i w:val="0"/>
          <w:iCs/>
          <w:spacing w:val="-9"/>
          <w:sz w:val="24"/>
          <w:szCs w:val="24"/>
        </w:rPr>
        <w:t xml:space="preserve"> </w:t>
      </w:r>
      <w:r w:rsidRPr="00A7528F">
        <w:rPr>
          <w:rFonts w:ascii="Times New Roman" w:hAnsi="Times New Roman"/>
          <w:i w:val="0"/>
          <w:iCs/>
          <w:sz w:val="24"/>
          <w:szCs w:val="24"/>
        </w:rPr>
        <w:t>sebagai</w:t>
      </w:r>
      <w:r w:rsidRPr="00A7528F">
        <w:rPr>
          <w:rFonts w:ascii="Times New Roman" w:hAnsi="Times New Roman"/>
          <w:i w:val="0"/>
          <w:iCs/>
          <w:spacing w:val="-14"/>
          <w:sz w:val="24"/>
          <w:szCs w:val="24"/>
        </w:rPr>
        <w:t xml:space="preserve"> </w:t>
      </w:r>
      <w:r w:rsidRPr="00A7528F">
        <w:rPr>
          <w:rFonts w:ascii="Times New Roman" w:hAnsi="Times New Roman"/>
          <w:i w:val="0"/>
          <w:iCs/>
          <w:sz w:val="24"/>
          <w:szCs w:val="24"/>
        </w:rPr>
        <w:t>satuan sosial terkecil, melainkan juga sebagai institusi kunci dalam membentuk karakter, ketahanan ekonomi,</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dan</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kesejahteraan</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psikososial</w:t>
      </w:r>
      <w:r w:rsidRPr="00A7528F">
        <w:rPr>
          <w:rFonts w:ascii="Times New Roman" w:hAnsi="Times New Roman"/>
          <w:i w:val="0"/>
          <w:iCs/>
          <w:spacing w:val="-5"/>
          <w:sz w:val="24"/>
          <w:szCs w:val="24"/>
        </w:rPr>
        <w:t xml:space="preserve"> </w:t>
      </w:r>
      <w:r w:rsidRPr="00A7528F">
        <w:rPr>
          <w:rFonts w:ascii="Times New Roman" w:hAnsi="Times New Roman"/>
          <w:i w:val="0"/>
          <w:iCs/>
          <w:sz w:val="24"/>
          <w:szCs w:val="24"/>
        </w:rPr>
        <w:t>anggota</w:t>
      </w:r>
      <w:r w:rsidRPr="00A7528F">
        <w:rPr>
          <w:rFonts w:ascii="Times New Roman" w:hAnsi="Times New Roman"/>
          <w:i w:val="0"/>
          <w:iCs/>
          <w:spacing w:val="-5"/>
          <w:sz w:val="24"/>
          <w:szCs w:val="24"/>
        </w:rPr>
        <w:t xml:space="preserve"> </w:t>
      </w:r>
      <w:r w:rsidRPr="00A7528F">
        <w:rPr>
          <w:rFonts w:ascii="Times New Roman" w:hAnsi="Times New Roman"/>
          <w:i w:val="0"/>
          <w:iCs/>
          <w:sz w:val="24"/>
          <w:szCs w:val="24"/>
        </w:rPr>
        <w:t>keluarga.</w:t>
      </w:r>
      <w:r w:rsidRPr="00A7528F">
        <w:rPr>
          <w:rFonts w:ascii="Times New Roman" w:hAnsi="Times New Roman"/>
          <w:i w:val="0"/>
          <w:iCs/>
          <w:spacing w:val="-6"/>
          <w:sz w:val="24"/>
          <w:szCs w:val="24"/>
        </w:rPr>
        <w:t xml:space="preserve"> </w:t>
      </w:r>
      <w:r w:rsidRPr="00A7528F">
        <w:rPr>
          <w:rFonts w:ascii="Times New Roman" w:hAnsi="Times New Roman"/>
          <w:i w:val="0"/>
          <w:iCs/>
          <w:sz w:val="24"/>
          <w:szCs w:val="24"/>
        </w:rPr>
        <w:t>Dukungan</w:t>
      </w:r>
      <w:r w:rsidRPr="00A7528F">
        <w:rPr>
          <w:rFonts w:ascii="Times New Roman" w:hAnsi="Times New Roman"/>
          <w:i w:val="0"/>
          <w:iCs/>
          <w:spacing w:val="-3"/>
          <w:sz w:val="24"/>
          <w:szCs w:val="24"/>
        </w:rPr>
        <w:t xml:space="preserve"> </w:t>
      </w:r>
      <w:r w:rsidRPr="00A7528F">
        <w:rPr>
          <w:rFonts w:ascii="Times New Roman" w:hAnsi="Times New Roman"/>
          <w:i w:val="0"/>
          <w:iCs/>
          <w:sz w:val="24"/>
          <w:szCs w:val="24"/>
        </w:rPr>
        <w:t>terhadap</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ketahanan</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keluarga menjadi</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elemen</w:t>
      </w:r>
      <w:r w:rsidRPr="00A7528F">
        <w:rPr>
          <w:rFonts w:ascii="Times New Roman" w:hAnsi="Times New Roman"/>
          <w:i w:val="0"/>
          <w:iCs/>
          <w:spacing w:val="-11"/>
          <w:sz w:val="24"/>
          <w:szCs w:val="24"/>
        </w:rPr>
        <w:t xml:space="preserve"> </w:t>
      </w:r>
      <w:r w:rsidRPr="00A7528F">
        <w:rPr>
          <w:rFonts w:ascii="Times New Roman" w:hAnsi="Times New Roman"/>
          <w:i w:val="0"/>
          <w:iCs/>
          <w:sz w:val="24"/>
          <w:szCs w:val="24"/>
        </w:rPr>
        <w:t>penting dalam</w:t>
      </w:r>
      <w:r w:rsidRPr="00A7528F">
        <w:rPr>
          <w:rFonts w:ascii="Times New Roman" w:hAnsi="Times New Roman"/>
          <w:i w:val="0"/>
          <w:iCs/>
          <w:spacing w:val="-11"/>
          <w:sz w:val="24"/>
          <w:szCs w:val="24"/>
        </w:rPr>
        <w:t xml:space="preserve"> </w:t>
      </w:r>
      <w:r w:rsidRPr="00A7528F">
        <w:rPr>
          <w:rFonts w:ascii="Times New Roman" w:hAnsi="Times New Roman"/>
          <w:i w:val="0"/>
          <w:iCs/>
          <w:sz w:val="24"/>
          <w:szCs w:val="24"/>
        </w:rPr>
        <w:t>memutus</w:t>
      </w:r>
      <w:r w:rsidRPr="00A7528F">
        <w:rPr>
          <w:rFonts w:ascii="Times New Roman" w:hAnsi="Times New Roman"/>
          <w:i w:val="0"/>
          <w:iCs/>
          <w:spacing w:val="11"/>
          <w:sz w:val="24"/>
          <w:szCs w:val="24"/>
        </w:rPr>
        <w:t xml:space="preserve"> </w:t>
      </w:r>
      <w:r w:rsidRPr="00A7528F">
        <w:rPr>
          <w:rFonts w:ascii="Times New Roman" w:hAnsi="Times New Roman"/>
          <w:i w:val="0"/>
          <w:iCs/>
          <w:sz w:val="24"/>
          <w:szCs w:val="24"/>
        </w:rPr>
        <w:t>mata</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rantai</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kemiskinan</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antar</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generasi</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dan</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meningkatkan mobilitas</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sosial.</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Pembangunan</w:t>
      </w:r>
      <w:r w:rsidRPr="00A7528F">
        <w:rPr>
          <w:rFonts w:ascii="Times New Roman" w:hAnsi="Times New Roman"/>
          <w:i w:val="0"/>
          <w:iCs/>
          <w:spacing w:val="-13"/>
          <w:sz w:val="24"/>
          <w:szCs w:val="24"/>
        </w:rPr>
        <w:t xml:space="preserve"> </w:t>
      </w:r>
      <w:r w:rsidRPr="00A7528F">
        <w:rPr>
          <w:rFonts w:ascii="Times New Roman" w:hAnsi="Times New Roman"/>
          <w:i w:val="0"/>
          <w:iCs/>
          <w:sz w:val="24"/>
          <w:szCs w:val="24"/>
        </w:rPr>
        <w:t>Keluarga</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tertuang</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dalam</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8</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visi</w:t>
      </w:r>
      <w:r w:rsidRPr="00A7528F">
        <w:rPr>
          <w:rFonts w:ascii="Times New Roman" w:hAnsi="Times New Roman"/>
          <w:i w:val="0"/>
          <w:iCs/>
          <w:spacing w:val="-10"/>
          <w:sz w:val="24"/>
          <w:szCs w:val="24"/>
        </w:rPr>
        <w:t xml:space="preserve"> </w:t>
      </w:r>
      <w:r w:rsidRPr="00A7528F">
        <w:rPr>
          <w:rFonts w:ascii="Times New Roman" w:hAnsi="Times New Roman"/>
          <w:i w:val="0"/>
          <w:iCs/>
          <w:sz w:val="24"/>
          <w:szCs w:val="24"/>
        </w:rPr>
        <w:t>dalam</w:t>
      </w:r>
      <w:r w:rsidRPr="00A7528F">
        <w:rPr>
          <w:rFonts w:ascii="Times New Roman" w:hAnsi="Times New Roman"/>
          <w:i w:val="0"/>
          <w:iCs/>
          <w:spacing w:val="-9"/>
          <w:sz w:val="24"/>
          <w:szCs w:val="24"/>
        </w:rPr>
        <w:t xml:space="preserve"> </w:t>
      </w:r>
      <w:r w:rsidRPr="00A7528F">
        <w:rPr>
          <w:rFonts w:ascii="Times New Roman" w:hAnsi="Times New Roman"/>
          <w:i w:val="0"/>
          <w:iCs/>
          <w:sz w:val="24"/>
          <w:szCs w:val="24"/>
        </w:rPr>
        <w:t>RPJMN,</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yaitu</w:t>
      </w:r>
      <w:r w:rsidRPr="00A7528F">
        <w:rPr>
          <w:rFonts w:ascii="Times New Roman" w:hAnsi="Times New Roman"/>
          <w:i w:val="0"/>
          <w:iCs/>
          <w:spacing w:val="-12"/>
          <w:sz w:val="24"/>
          <w:szCs w:val="24"/>
        </w:rPr>
        <w:t xml:space="preserve"> </w:t>
      </w:r>
      <w:r w:rsidRPr="00A7528F">
        <w:rPr>
          <w:rFonts w:ascii="Times New Roman" w:hAnsi="Times New Roman"/>
          <w:i w:val="0"/>
          <w:iCs/>
          <w:color w:val="001D35"/>
          <w:sz w:val="24"/>
          <w:szCs w:val="24"/>
        </w:rPr>
        <w:t>m</w:t>
      </w:r>
      <w:r w:rsidRPr="00A7528F">
        <w:rPr>
          <w:rFonts w:ascii="Times New Roman" w:hAnsi="Times New Roman"/>
          <w:i w:val="0"/>
          <w:iCs/>
          <w:sz w:val="24"/>
          <w:szCs w:val="24"/>
        </w:rPr>
        <w:t>emantapkan ketahanan sosial budaya dan ekologi dengan memperkuat ketangguhan individu, keluarga, komunitas,</w:t>
      </w:r>
      <w:r w:rsidRPr="00A7528F">
        <w:rPr>
          <w:rFonts w:ascii="Times New Roman" w:hAnsi="Times New Roman"/>
          <w:i w:val="0"/>
          <w:iCs/>
          <w:spacing w:val="40"/>
          <w:sz w:val="24"/>
          <w:szCs w:val="24"/>
        </w:rPr>
        <w:t xml:space="preserve"> </w:t>
      </w:r>
      <w:r w:rsidRPr="00A7528F">
        <w:rPr>
          <w:rFonts w:ascii="Times New Roman" w:hAnsi="Times New Roman"/>
          <w:i w:val="0"/>
          <w:iCs/>
          <w:sz w:val="24"/>
          <w:szCs w:val="24"/>
        </w:rPr>
        <w:t>masyarakat. Jadi Ketangguhan atau ketahanan keluarga akan diperkuat yang pada akhirnya akan</w:t>
      </w:r>
      <w:r w:rsidRPr="00A7528F">
        <w:rPr>
          <w:rFonts w:ascii="Times New Roman" w:hAnsi="Times New Roman"/>
          <w:i w:val="0"/>
          <w:iCs/>
          <w:spacing w:val="-7"/>
          <w:sz w:val="24"/>
          <w:szCs w:val="24"/>
        </w:rPr>
        <w:t xml:space="preserve"> </w:t>
      </w:r>
      <w:r w:rsidRPr="00A7528F">
        <w:rPr>
          <w:rFonts w:ascii="Times New Roman" w:hAnsi="Times New Roman"/>
          <w:i w:val="0"/>
          <w:iCs/>
          <w:sz w:val="24"/>
          <w:szCs w:val="24"/>
        </w:rPr>
        <w:t>terwujud pembangunan keluarga.</w:t>
      </w:r>
      <w:r w:rsidRPr="00A7528F">
        <w:rPr>
          <w:rFonts w:ascii="Times New Roman" w:hAnsi="Times New Roman"/>
          <w:i w:val="0"/>
          <w:iCs/>
          <w:spacing w:val="40"/>
          <w:sz w:val="24"/>
          <w:szCs w:val="24"/>
        </w:rPr>
        <w:t xml:space="preserve"> </w:t>
      </w:r>
      <w:r w:rsidRPr="00A7528F">
        <w:rPr>
          <w:rFonts w:ascii="Times New Roman" w:hAnsi="Times New Roman"/>
          <w:i w:val="0"/>
          <w:iCs/>
          <w:sz w:val="24"/>
          <w:szCs w:val="24"/>
        </w:rPr>
        <w:t>Kebijakan nasional ini diperkuat dengan arah tujuan</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transformasi</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sosial</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yang</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bertujuan</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untuk</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pembangunan</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keluarga</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dan</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manusia</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unggul</w:t>
      </w:r>
      <w:r w:rsidRPr="00A7528F">
        <w:rPr>
          <w:rFonts w:ascii="Times New Roman" w:hAnsi="Times New Roman"/>
          <w:i w:val="0"/>
          <w:iCs/>
          <w:spacing w:val="-15"/>
          <w:sz w:val="24"/>
          <w:szCs w:val="24"/>
        </w:rPr>
        <w:t xml:space="preserve"> </w:t>
      </w:r>
      <w:r w:rsidRPr="00A7528F">
        <w:rPr>
          <w:rFonts w:ascii="Times New Roman" w:hAnsi="Times New Roman"/>
          <w:i w:val="0"/>
          <w:iCs/>
          <w:sz w:val="24"/>
          <w:szCs w:val="24"/>
        </w:rPr>
        <w:t>secara fisik, kognitif,</w:t>
      </w:r>
      <w:r w:rsidRPr="00A7528F">
        <w:rPr>
          <w:rFonts w:ascii="Times New Roman" w:hAnsi="Times New Roman"/>
          <w:i w:val="0"/>
          <w:iCs/>
          <w:spacing w:val="40"/>
          <w:sz w:val="24"/>
          <w:szCs w:val="24"/>
        </w:rPr>
        <w:t xml:space="preserve"> </w:t>
      </w:r>
      <w:r w:rsidRPr="00A7528F">
        <w:rPr>
          <w:rFonts w:ascii="Times New Roman" w:hAnsi="Times New Roman"/>
          <w:i w:val="0"/>
          <w:iCs/>
          <w:sz w:val="24"/>
          <w:szCs w:val="24"/>
        </w:rPr>
        <w:t>mental, dan spiritual sesuai dengan kebutuhan dan kondisi wilayah, Pemerintah Kabupaten Sumedang selanjutnya</w:t>
      </w:r>
      <w:r w:rsidRPr="00A7528F">
        <w:rPr>
          <w:rFonts w:ascii="Times New Roman" w:hAnsi="Times New Roman"/>
          <w:i w:val="0"/>
          <w:iCs/>
          <w:spacing w:val="40"/>
          <w:sz w:val="24"/>
          <w:szCs w:val="24"/>
        </w:rPr>
        <w:t xml:space="preserve"> </w:t>
      </w:r>
      <w:r w:rsidRPr="00A7528F">
        <w:rPr>
          <w:rFonts w:ascii="Times New Roman" w:hAnsi="Times New Roman"/>
          <w:i w:val="0"/>
          <w:iCs/>
          <w:sz w:val="24"/>
          <w:szCs w:val="24"/>
        </w:rPr>
        <w:t>meneruskan arah kebijakan nasional tersebut ke dalam RPJPD dan RPJMD Kabupaten Sumedang. Yaitu untuk mewujudka</w:t>
      </w:r>
      <w:r w:rsidRPr="00A7528F">
        <w:rPr>
          <w:rFonts w:ascii="Times New Roman" w:hAnsi="Times New Roman"/>
          <w:i w:val="0"/>
          <w:iCs/>
          <w:color w:val="000000"/>
          <w:sz w:val="24"/>
          <w:szCs w:val="24"/>
          <w:shd w:val="clear" w:color="auto" w:fill="FFFFFF"/>
        </w:rPr>
        <w:t>n ketahanan sosial, budaya dan ekologi, yang</w:t>
      </w:r>
      <w:r w:rsidRPr="00A7528F">
        <w:rPr>
          <w:rFonts w:ascii="Times New Roman" w:hAnsi="Times New Roman"/>
          <w:i w:val="0"/>
          <w:iCs/>
          <w:color w:val="000000"/>
          <w:sz w:val="24"/>
          <w:szCs w:val="24"/>
        </w:rPr>
        <w:t xml:space="preserve"> </w:t>
      </w:r>
      <w:r w:rsidRPr="00A7528F">
        <w:rPr>
          <w:rFonts w:ascii="Times New Roman" w:hAnsi="Times New Roman"/>
          <w:i w:val="0"/>
          <w:iCs/>
          <w:color w:val="000000"/>
          <w:sz w:val="24"/>
          <w:szCs w:val="24"/>
          <w:shd w:val="clear" w:color="auto" w:fill="FFFFFF"/>
        </w:rPr>
        <w:t>merupakan</w:t>
      </w:r>
      <w:r w:rsidRPr="00A7528F">
        <w:rPr>
          <w:rFonts w:ascii="Times New Roman" w:hAnsi="Times New Roman"/>
          <w:i w:val="0"/>
          <w:iCs/>
          <w:color w:val="000000"/>
          <w:spacing w:val="-15"/>
          <w:sz w:val="24"/>
          <w:szCs w:val="24"/>
          <w:shd w:val="clear" w:color="auto" w:fill="FFFFFF"/>
        </w:rPr>
        <w:t xml:space="preserve"> </w:t>
      </w:r>
      <w:r w:rsidRPr="00A7528F">
        <w:rPr>
          <w:rFonts w:ascii="Times New Roman" w:hAnsi="Times New Roman"/>
          <w:i w:val="0"/>
          <w:iCs/>
          <w:color w:val="000000"/>
          <w:sz w:val="24"/>
          <w:szCs w:val="24"/>
          <w:shd w:val="clear" w:color="auto" w:fill="FFFFFF"/>
        </w:rPr>
        <w:t>arahan</w:t>
      </w:r>
      <w:r w:rsidRPr="00A7528F">
        <w:rPr>
          <w:rFonts w:ascii="Times New Roman" w:hAnsi="Times New Roman"/>
          <w:i w:val="0"/>
          <w:iCs/>
          <w:color w:val="000000"/>
          <w:spacing w:val="-15"/>
          <w:sz w:val="24"/>
          <w:szCs w:val="24"/>
          <w:shd w:val="clear" w:color="auto" w:fill="FFFFFF"/>
        </w:rPr>
        <w:t xml:space="preserve"> </w:t>
      </w:r>
      <w:r w:rsidRPr="00A7528F">
        <w:rPr>
          <w:rFonts w:ascii="Times New Roman" w:hAnsi="Times New Roman"/>
          <w:i w:val="0"/>
          <w:iCs/>
          <w:color w:val="000000"/>
          <w:sz w:val="24"/>
          <w:szCs w:val="24"/>
          <w:shd w:val="clear" w:color="auto" w:fill="FFFFFF"/>
        </w:rPr>
        <w:t>kebijakan</w:t>
      </w:r>
      <w:r w:rsidRPr="00A7528F">
        <w:rPr>
          <w:rFonts w:ascii="Times New Roman" w:hAnsi="Times New Roman"/>
          <w:i w:val="0"/>
          <w:iCs/>
          <w:color w:val="000000"/>
          <w:spacing w:val="22"/>
          <w:sz w:val="24"/>
          <w:szCs w:val="24"/>
          <w:shd w:val="clear" w:color="auto" w:fill="FFFFFF"/>
        </w:rPr>
        <w:t xml:space="preserve"> </w:t>
      </w:r>
      <w:r w:rsidRPr="00A7528F">
        <w:rPr>
          <w:rFonts w:ascii="Times New Roman" w:hAnsi="Times New Roman"/>
          <w:i w:val="0"/>
          <w:iCs/>
          <w:color w:val="000000"/>
          <w:sz w:val="24"/>
          <w:szCs w:val="24"/>
          <w:shd w:val="clear" w:color="auto" w:fill="FFFFFF"/>
        </w:rPr>
        <w:t>RPJPD</w:t>
      </w:r>
      <w:r w:rsidRPr="00A7528F">
        <w:rPr>
          <w:rFonts w:ascii="Times New Roman" w:hAnsi="Times New Roman"/>
          <w:i w:val="0"/>
          <w:iCs/>
          <w:color w:val="000000"/>
          <w:spacing w:val="-15"/>
          <w:sz w:val="24"/>
          <w:szCs w:val="24"/>
          <w:shd w:val="clear" w:color="auto" w:fill="FFFFFF"/>
        </w:rPr>
        <w:t xml:space="preserve"> </w:t>
      </w:r>
      <w:r w:rsidRPr="00A7528F">
        <w:rPr>
          <w:rFonts w:ascii="Times New Roman" w:hAnsi="Times New Roman"/>
          <w:i w:val="0"/>
          <w:iCs/>
          <w:color w:val="000000"/>
          <w:sz w:val="24"/>
          <w:szCs w:val="24"/>
          <w:shd w:val="clear" w:color="auto" w:fill="FFFFFF"/>
        </w:rPr>
        <w:t>bagi</w:t>
      </w:r>
      <w:r w:rsidRPr="00A7528F">
        <w:rPr>
          <w:rFonts w:ascii="Times New Roman" w:hAnsi="Times New Roman"/>
          <w:i w:val="0"/>
          <w:iCs/>
          <w:color w:val="000000"/>
          <w:spacing w:val="-13"/>
          <w:sz w:val="24"/>
          <w:szCs w:val="24"/>
          <w:shd w:val="clear" w:color="auto" w:fill="FFFFFF"/>
        </w:rPr>
        <w:t xml:space="preserve"> </w:t>
      </w:r>
      <w:r w:rsidRPr="00A7528F">
        <w:rPr>
          <w:rFonts w:ascii="Times New Roman" w:hAnsi="Times New Roman"/>
          <w:i w:val="0"/>
          <w:iCs/>
          <w:color w:val="000000"/>
          <w:sz w:val="24"/>
          <w:szCs w:val="24"/>
          <w:shd w:val="clear" w:color="auto" w:fill="FFFFFF"/>
        </w:rPr>
        <w:t>OPD</w:t>
      </w:r>
      <w:r w:rsidRPr="00A7528F">
        <w:rPr>
          <w:rFonts w:ascii="Times New Roman" w:hAnsi="Times New Roman"/>
          <w:i w:val="0"/>
          <w:iCs/>
          <w:color w:val="000000"/>
          <w:spacing w:val="-15"/>
          <w:sz w:val="24"/>
          <w:szCs w:val="24"/>
          <w:shd w:val="clear" w:color="auto" w:fill="FFFFFF"/>
        </w:rPr>
        <w:t xml:space="preserve"> </w:t>
      </w:r>
      <w:r w:rsidRPr="00A7528F">
        <w:rPr>
          <w:rFonts w:ascii="Times New Roman" w:hAnsi="Times New Roman"/>
          <w:i w:val="0"/>
          <w:iCs/>
          <w:color w:val="000000"/>
          <w:sz w:val="24"/>
          <w:szCs w:val="24"/>
          <w:shd w:val="clear" w:color="auto" w:fill="FFFFFF"/>
        </w:rPr>
        <w:t>terkait kependudukan</w:t>
      </w:r>
      <w:r w:rsidRPr="00A7528F">
        <w:rPr>
          <w:rFonts w:ascii="Times New Roman" w:hAnsi="Times New Roman"/>
          <w:i w:val="0"/>
          <w:iCs/>
          <w:color w:val="000000"/>
          <w:spacing w:val="22"/>
          <w:sz w:val="24"/>
          <w:szCs w:val="24"/>
          <w:shd w:val="clear" w:color="auto" w:fill="FFFFFF"/>
        </w:rPr>
        <w:t xml:space="preserve"> </w:t>
      </w:r>
      <w:r w:rsidRPr="00A7528F">
        <w:rPr>
          <w:rFonts w:ascii="Times New Roman" w:hAnsi="Times New Roman"/>
          <w:i w:val="0"/>
          <w:iCs/>
          <w:color w:val="000000"/>
          <w:sz w:val="24"/>
          <w:szCs w:val="24"/>
          <w:shd w:val="clear" w:color="auto" w:fill="FFFFFF"/>
        </w:rPr>
        <w:t>di</w:t>
      </w:r>
      <w:r w:rsidRPr="00A7528F">
        <w:rPr>
          <w:rFonts w:ascii="Times New Roman" w:hAnsi="Times New Roman"/>
          <w:i w:val="0"/>
          <w:iCs/>
          <w:color w:val="000000"/>
          <w:spacing w:val="-13"/>
          <w:sz w:val="24"/>
          <w:szCs w:val="24"/>
          <w:shd w:val="clear" w:color="auto" w:fill="FFFFFF"/>
        </w:rPr>
        <w:t xml:space="preserve"> </w:t>
      </w:r>
      <w:r w:rsidRPr="00A7528F">
        <w:rPr>
          <w:rFonts w:ascii="Times New Roman" w:hAnsi="Times New Roman"/>
          <w:i w:val="0"/>
          <w:iCs/>
          <w:color w:val="000000"/>
          <w:sz w:val="24"/>
          <w:szCs w:val="24"/>
          <w:shd w:val="clear" w:color="auto" w:fill="FFFFFF"/>
        </w:rPr>
        <w:t>Kabupaten Sumedang. Lebih fokus</w:t>
      </w:r>
      <w:r w:rsidRPr="00A7528F">
        <w:rPr>
          <w:rFonts w:ascii="Times New Roman" w:hAnsi="Times New Roman"/>
          <w:i w:val="0"/>
          <w:iCs/>
          <w:color w:val="000000"/>
          <w:sz w:val="24"/>
          <w:szCs w:val="24"/>
        </w:rPr>
        <w:t xml:space="preserve"> </w:t>
      </w:r>
      <w:r w:rsidRPr="00A7528F">
        <w:rPr>
          <w:rFonts w:ascii="Times New Roman" w:hAnsi="Times New Roman"/>
          <w:i w:val="0"/>
          <w:iCs/>
          <w:color w:val="000000"/>
          <w:sz w:val="24"/>
          <w:szCs w:val="24"/>
          <w:shd w:val="clear" w:color="auto" w:fill="FFFFFF"/>
        </w:rPr>
        <w:t>lagi RPJMD Kabupaten Sumedang menetapkan kebijakan pembangunan keluarga adalah untuk</w:t>
      </w:r>
      <w:r w:rsidRPr="00A7528F">
        <w:rPr>
          <w:rFonts w:ascii="Times New Roman" w:hAnsi="Times New Roman"/>
          <w:i w:val="0"/>
          <w:iCs/>
          <w:color w:val="000000"/>
          <w:sz w:val="24"/>
          <w:szCs w:val="24"/>
        </w:rPr>
        <w:t xml:space="preserve"> </w:t>
      </w:r>
      <w:r w:rsidRPr="00A7528F">
        <w:rPr>
          <w:rFonts w:ascii="Times New Roman" w:hAnsi="Times New Roman"/>
          <w:i w:val="0"/>
          <w:iCs/>
          <w:color w:val="000000"/>
          <w:sz w:val="24"/>
          <w:szCs w:val="24"/>
          <w:shd w:val="clear" w:color="auto" w:fill="FFFFFF"/>
        </w:rPr>
        <w:t>“Meningkatkan</w:t>
      </w:r>
      <w:r w:rsidRPr="00A7528F">
        <w:rPr>
          <w:rFonts w:ascii="Times New Roman" w:hAnsi="Times New Roman"/>
          <w:i w:val="0"/>
          <w:iCs/>
          <w:color w:val="000000"/>
          <w:spacing w:val="-15"/>
          <w:sz w:val="24"/>
          <w:szCs w:val="24"/>
          <w:shd w:val="clear" w:color="auto" w:fill="FFFFFF"/>
        </w:rPr>
        <w:t xml:space="preserve"> </w:t>
      </w:r>
      <w:r w:rsidRPr="00A7528F">
        <w:rPr>
          <w:rFonts w:ascii="Times New Roman" w:hAnsi="Times New Roman"/>
          <w:i w:val="0"/>
          <w:iCs/>
          <w:color w:val="000000"/>
          <w:sz w:val="24"/>
          <w:szCs w:val="24"/>
          <w:shd w:val="clear" w:color="auto" w:fill="FFFFFF"/>
        </w:rPr>
        <w:t>kualitas</w:t>
      </w:r>
      <w:r w:rsidRPr="00A7528F">
        <w:rPr>
          <w:rFonts w:ascii="Times New Roman" w:hAnsi="Times New Roman"/>
          <w:i w:val="0"/>
          <w:iCs/>
          <w:color w:val="000000"/>
          <w:spacing w:val="11"/>
          <w:sz w:val="24"/>
          <w:szCs w:val="24"/>
          <w:shd w:val="clear" w:color="auto" w:fill="FFFFFF"/>
        </w:rPr>
        <w:t xml:space="preserve"> </w:t>
      </w:r>
      <w:r w:rsidRPr="00A7528F">
        <w:rPr>
          <w:rFonts w:ascii="Times New Roman" w:hAnsi="Times New Roman"/>
          <w:i w:val="0"/>
          <w:iCs/>
          <w:color w:val="000000"/>
          <w:sz w:val="24"/>
          <w:szCs w:val="24"/>
          <w:shd w:val="clear" w:color="auto" w:fill="FFFFFF"/>
        </w:rPr>
        <w:t>remaja,</w:t>
      </w:r>
      <w:r w:rsidRPr="00A7528F">
        <w:rPr>
          <w:rFonts w:ascii="Times New Roman" w:hAnsi="Times New Roman"/>
          <w:i w:val="0"/>
          <w:iCs/>
          <w:color w:val="000000"/>
          <w:spacing w:val="-12"/>
          <w:sz w:val="24"/>
          <w:szCs w:val="24"/>
          <w:shd w:val="clear" w:color="auto" w:fill="FFFFFF"/>
        </w:rPr>
        <w:t xml:space="preserve"> </w:t>
      </w:r>
      <w:r w:rsidRPr="00A7528F">
        <w:rPr>
          <w:rFonts w:ascii="Times New Roman" w:hAnsi="Times New Roman"/>
          <w:i w:val="0"/>
          <w:iCs/>
          <w:color w:val="000000"/>
          <w:sz w:val="24"/>
          <w:szCs w:val="24"/>
          <w:shd w:val="clear" w:color="auto" w:fill="FFFFFF"/>
        </w:rPr>
        <w:t>keluarga dan</w:t>
      </w:r>
      <w:r w:rsidRPr="00A7528F">
        <w:rPr>
          <w:rFonts w:ascii="Times New Roman" w:hAnsi="Times New Roman"/>
          <w:i w:val="0"/>
          <w:iCs/>
          <w:color w:val="000000"/>
          <w:spacing w:val="-15"/>
          <w:sz w:val="24"/>
          <w:szCs w:val="24"/>
          <w:shd w:val="clear" w:color="auto" w:fill="FFFFFF"/>
        </w:rPr>
        <w:t xml:space="preserve"> </w:t>
      </w:r>
      <w:r w:rsidRPr="00A7528F">
        <w:rPr>
          <w:rFonts w:ascii="Times New Roman" w:hAnsi="Times New Roman"/>
          <w:i w:val="0"/>
          <w:iCs/>
          <w:color w:val="000000"/>
          <w:sz w:val="24"/>
          <w:szCs w:val="24"/>
          <w:shd w:val="clear" w:color="auto" w:fill="FFFFFF"/>
        </w:rPr>
        <w:t>kesetaraan</w:t>
      </w:r>
      <w:r w:rsidRPr="00A7528F">
        <w:rPr>
          <w:rFonts w:ascii="Times New Roman" w:hAnsi="Times New Roman"/>
          <w:i w:val="0"/>
          <w:iCs/>
          <w:color w:val="000000"/>
          <w:spacing w:val="-15"/>
          <w:sz w:val="24"/>
          <w:szCs w:val="24"/>
          <w:shd w:val="clear" w:color="auto" w:fill="FFFFFF"/>
        </w:rPr>
        <w:t xml:space="preserve"> </w:t>
      </w:r>
      <w:r w:rsidRPr="00A7528F">
        <w:rPr>
          <w:rFonts w:ascii="Times New Roman" w:hAnsi="Times New Roman"/>
          <w:i w:val="0"/>
          <w:iCs/>
          <w:color w:val="000000"/>
          <w:sz w:val="24"/>
          <w:szCs w:val="24"/>
          <w:shd w:val="clear" w:color="auto" w:fill="FFFFFF"/>
        </w:rPr>
        <w:t>gender,</w:t>
      </w:r>
      <w:r w:rsidRPr="00A7528F">
        <w:rPr>
          <w:rFonts w:ascii="Times New Roman" w:hAnsi="Times New Roman"/>
          <w:i w:val="0"/>
          <w:iCs/>
          <w:color w:val="000000"/>
          <w:spacing w:val="-12"/>
          <w:sz w:val="24"/>
          <w:szCs w:val="24"/>
          <w:shd w:val="clear" w:color="auto" w:fill="FFFFFF"/>
        </w:rPr>
        <w:t xml:space="preserve"> </w:t>
      </w:r>
      <w:r w:rsidRPr="00A7528F">
        <w:rPr>
          <w:rFonts w:ascii="Times New Roman" w:hAnsi="Times New Roman"/>
          <w:i w:val="0"/>
          <w:iCs/>
          <w:color w:val="000000"/>
          <w:sz w:val="24"/>
          <w:szCs w:val="24"/>
          <w:shd w:val="clear" w:color="auto" w:fill="FFFFFF"/>
        </w:rPr>
        <w:t>aksi</w:t>
      </w:r>
      <w:r w:rsidRPr="00A7528F">
        <w:rPr>
          <w:rFonts w:ascii="Times New Roman" w:hAnsi="Times New Roman"/>
          <w:i w:val="0"/>
          <w:iCs/>
          <w:color w:val="000000"/>
          <w:spacing w:val="-15"/>
          <w:sz w:val="24"/>
          <w:szCs w:val="24"/>
          <w:shd w:val="clear" w:color="auto" w:fill="FFFFFF"/>
        </w:rPr>
        <w:t xml:space="preserve"> </w:t>
      </w:r>
      <w:r w:rsidRPr="00A7528F">
        <w:rPr>
          <w:rFonts w:ascii="Times New Roman" w:hAnsi="Times New Roman"/>
          <w:i w:val="0"/>
          <w:iCs/>
          <w:color w:val="000000"/>
          <w:sz w:val="24"/>
          <w:szCs w:val="24"/>
          <w:shd w:val="clear" w:color="auto" w:fill="FFFFFF"/>
        </w:rPr>
        <w:t>Pemberdayaan</w:t>
      </w:r>
      <w:r w:rsidRPr="00A7528F">
        <w:rPr>
          <w:rFonts w:ascii="Times New Roman" w:hAnsi="Times New Roman"/>
          <w:i w:val="0"/>
          <w:iCs/>
          <w:color w:val="000000"/>
          <w:spacing w:val="-15"/>
          <w:sz w:val="24"/>
          <w:szCs w:val="24"/>
          <w:shd w:val="clear" w:color="auto" w:fill="FFFFFF"/>
        </w:rPr>
        <w:t xml:space="preserve"> </w:t>
      </w:r>
      <w:r w:rsidRPr="00A7528F">
        <w:rPr>
          <w:rFonts w:ascii="Times New Roman" w:hAnsi="Times New Roman"/>
          <w:i w:val="0"/>
          <w:iCs/>
          <w:color w:val="000000"/>
          <w:sz w:val="24"/>
          <w:szCs w:val="24"/>
          <w:shd w:val="clear" w:color="auto" w:fill="FFFFFF"/>
        </w:rPr>
        <w:t>perempuan,</w:t>
      </w:r>
      <w:r w:rsidRPr="00A7528F">
        <w:rPr>
          <w:rFonts w:ascii="Times New Roman" w:hAnsi="Times New Roman"/>
          <w:i w:val="0"/>
          <w:iCs/>
          <w:color w:val="000000"/>
          <w:sz w:val="24"/>
          <w:szCs w:val="24"/>
        </w:rPr>
        <w:t xml:space="preserve"> </w:t>
      </w:r>
      <w:r w:rsidRPr="00A7528F">
        <w:rPr>
          <w:rFonts w:ascii="Times New Roman" w:hAnsi="Times New Roman"/>
          <w:i w:val="0"/>
          <w:iCs/>
          <w:color w:val="000000"/>
          <w:sz w:val="24"/>
          <w:szCs w:val="24"/>
          <w:shd w:val="clear" w:color="auto" w:fill="FFFFFF"/>
        </w:rPr>
        <w:t>pemuda, penyandang disabilitas,dan</w:t>
      </w:r>
      <w:r w:rsidRPr="00A7528F">
        <w:rPr>
          <w:rFonts w:ascii="Times New Roman" w:hAnsi="Times New Roman"/>
          <w:i w:val="0"/>
          <w:iCs/>
          <w:color w:val="000000"/>
          <w:spacing w:val="-5"/>
          <w:sz w:val="24"/>
          <w:szCs w:val="24"/>
          <w:shd w:val="clear" w:color="auto" w:fill="FFFFFF"/>
        </w:rPr>
        <w:t xml:space="preserve"> </w:t>
      </w:r>
      <w:r w:rsidRPr="00A7528F">
        <w:rPr>
          <w:rFonts w:ascii="Times New Roman" w:hAnsi="Times New Roman"/>
          <w:i w:val="0"/>
          <w:iCs/>
          <w:color w:val="000000"/>
          <w:sz w:val="24"/>
          <w:szCs w:val="24"/>
          <w:shd w:val="clear" w:color="auto" w:fill="FFFFFF"/>
        </w:rPr>
        <w:t>lansia.”</w:t>
      </w:r>
      <w:r w:rsidRPr="00A7528F">
        <w:rPr>
          <w:rFonts w:ascii="Times New Roman" w:hAnsi="Times New Roman"/>
          <w:noProof/>
          <w:sz w:val="11"/>
        </w:rPr>
        <mc:AlternateContent>
          <mc:Choice Requires="wps">
            <w:drawing>
              <wp:anchor distT="0" distB="0" distL="0" distR="0" simplePos="0" relativeHeight="251679744" behindDoc="1" locked="0" layoutInCell="1" allowOverlap="1" wp14:anchorId="50008FCC" wp14:editId="409974E7">
                <wp:simplePos x="0" y="0"/>
                <wp:positionH relativeFrom="page">
                  <wp:posOffset>504825</wp:posOffset>
                </wp:positionH>
                <wp:positionV relativeFrom="paragraph">
                  <wp:posOffset>101600</wp:posOffset>
                </wp:positionV>
                <wp:extent cx="6371590" cy="2461895"/>
                <wp:effectExtent l="0" t="0" r="0" b="0"/>
                <wp:wrapTopAndBottom/>
                <wp:docPr id="719" name="Textbox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1590" cy="2461895"/>
                        </a:xfrm>
                        <a:prstGeom prst="rect">
                          <a:avLst/>
                        </a:prstGeom>
                        <a:solidFill>
                          <a:srgbClr val="FFFFFF"/>
                        </a:solidFill>
                      </wps:spPr>
                      <wps:txbx>
                        <w:txbxContent>
                          <w:p w14:paraId="30CAC5F5" w14:textId="77777777" w:rsidR="00687FC8" w:rsidRPr="000C4276" w:rsidRDefault="00687FC8" w:rsidP="00687FC8">
                            <w:pPr>
                              <w:pStyle w:val="BodyText"/>
                              <w:spacing w:line="244" w:lineRule="exact"/>
                              <w:ind w:left="737"/>
                              <w:rPr>
                                <w:rFonts w:ascii="Times New Roman" w:hAnsi="Times New Roman"/>
                                <w:i w:val="0"/>
                                <w:iCs/>
                                <w:color w:val="000000"/>
                                <w:sz w:val="24"/>
                                <w:szCs w:val="24"/>
                              </w:rPr>
                            </w:pPr>
                            <w:r w:rsidRPr="000C4276">
                              <w:rPr>
                                <w:rFonts w:ascii="Times New Roman" w:hAnsi="Times New Roman"/>
                                <w:i w:val="0"/>
                                <w:iCs/>
                                <w:color w:val="000000"/>
                                <w:sz w:val="24"/>
                                <w:szCs w:val="24"/>
                              </w:rPr>
                              <w:t>Agar</w:t>
                            </w:r>
                            <w:r w:rsidRPr="000C4276">
                              <w:rPr>
                                <w:rFonts w:ascii="Times New Roman" w:hAnsi="Times New Roman"/>
                                <w:i w:val="0"/>
                                <w:iCs/>
                                <w:color w:val="000000"/>
                                <w:spacing w:val="-17"/>
                                <w:sz w:val="24"/>
                                <w:szCs w:val="24"/>
                              </w:rPr>
                              <w:t xml:space="preserve"> </w:t>
                            </w:r>
                            <w:r w:rsidRPr="000C4276">
                              <w:rPr>
                                <w:rFonts w:ascii="Times New Roman" w:hAnsi="Times New Roman"/>
                                <w:i w:val="0"/>
                                <w:iCs/>
                                <w:color w:val="000000"/>
                                <w:sz w:val="24"/>
                                <w:szCs w:val="24"/>
                              </w:rPr>
                              <w:t>tujuan</w:t>
                            </w:r>
                            <w:r w:rsidRPr="000C4276">
                              <w:rPr>
                                <w:rFonts w:ascii="Times New Roman" w:hAnsi="Times New Roman"/>
                                <w:i w:val="0"/>
                                <w:iCs/>
                                <w:color w:val="000000"/>
                                <w:spacing w:val="-4"/>
                                <w:sz w:val="24"/>
                                <w:szCs w:val="24"/>
                              </w:rPr>
                              <w:t xml:space="preserve"> </w:t>
                            </w:r>
                            <w:r w:rsidRPr="000C4276">
                              <w:rPr>
                                <w:rFonts w:ascii="Times New Roman" w:hAnsi="Times New Roman"/>
                                <w:i w:val="0"/>
                                <w:iCs/>
                                <w:color w:val="000000"/>
                                <w:sz w:val="24"/>
                                <w:szCs w:val="24"/>
                              </w:rPr>
                              <w:t>mewujudkan,</w:t>
                            </w:r>
                            <w:r w:rsidRPr="000C4276">
                              <w:rPr>
                                <w:rFonts w:ascii="Times New Roman" w:hAnsi="Times New Roman"/>
                                <w:i w:val="0"/>
                                <w:iCs/>
                                <w:color w:val="000000"/>
                                <w:spacing w:val="23"/>
                                <w:sz w:val="24"/>
                                <w:szCs w:val="24"/>
                              </w:rPr>
                              <w:t xml:space="preserve"> </w:t>
                            </w:r>
                            <w:r w:rsidRPr="000C4276">
                              <w:rPr>
                                <w:rFonts w:ascii="Times New Roman" w:hAnsi="Times New Roman"/>
                                <w:i w:val="0"/>
                                <w:iCs/>
                                <w:color w:val="000000"/>
                                <w:sz w:val="24"/>
                                <w:szCs w:val="24"/>
                              </w:rPr>
                              <w:t>ketahanan</w:t>
                            </w:r>
                            <w:r w:rsidRPr="000C4276">
                              <w:rPr>
                                <w:rFonts w:ascii="Times New Roman" w:hAnsi="Times New Roman"/>
                                <w:i w:val="0"/>
                                <w:iCs/>
                                <w:color w:val="000000"/>
                                <w:spacing w:val="-6"/>
                                <w:sz w:val="24"/>
                                <w:szCs w:val="24"/>
                              </w:rPr>
                              <w:t xml:space="preserve"> </w:t>
                            </w:r>
                            <w:r w:rsidRPr="000C4276">
                              <w:rPr>
                                <w:rFonts w:ascii="Times New Roman" w:hAnsi="Times New Roman"/>
                                <w:i w:val="0"/>
                                <w:iCs/>
                                <w:color w:val="000000"/>
                                <w:sz w:val="24"/>
                                <w:szCs w:val="24"/>
                              </w:rPr>
                              <w:t>sosial</w:t>
                            </w:r>
                            <w:r w:rsidRPr="000C4276">
                              <w:rPr>
                                <w:rFonts w:ascii="Times New Roman" w:hAnsi="Times New Roman"/>
                                <w:i w:val="0"/>
                                <w:iCs/>
                                <w:color w:val="000000"/>
                                <w:spacing w:val="-2"/>
                                <w:sz w:val="24"/>
                                <w:szCs w:val="24"/>
                              </w:rPr>
                              <w:t xml:space="preserve"> </w:t>
                            </w:r>
                            <w:r w:rsidRPr="000C4276">
                              <w:rPr>
                                <w:rFonts w:ascii="Times New Roman" w:hAnsi="Times New Roman"/>
                                <w:i w:val="0"/>
                                <w:iCs/>
                                <w:color w:val="000000"/>
                                <w:sz w:val="24"/>
                                <w:szCs w:val="24"/>
                              </w:rPr>
                              <w:t>budaya</w:t>
                            </w:r>
                            <w:r w:rsidRPr="000C4276">
                              <w:rPr>
                                <w:rFonts w:ascii="Times New Roman" w:hAnsi="Times New Roman"/>
                                <w:i w:val="0"/>
                                <w:iCs/>
                                <w:color w:val="000000"/>
                                <w:spacing w:val="3"/>
                                <w:sz w:val="24"/>
                                <w:szCs w:val="24"/>
                              </w:rPr>
                              <w:t xml:space="preserve"> </w:t>
                            </w:r>
                            <w:r w:rsidRPr="000C4276">
                              <w:rPr>
                                <w:rFonts w:ascii="Times New Roman" w:hAnsi="Times New Roman"/>
                                <w:i w:val="0"/>
                                <w:iCs/>
                                <w:color w:val="000000"/>
                                <w:sz w:val="24"/>
                                <w:szCs w:val="24"/>
                              </w:rPr>
                              <w:t>dan</w:t>
                            </w:r>
                            <w:r w:rsidRPr="000C4276">
                              <w:rPr>
                                <w:rFonts w:ascii="Times New Roman" w:hAnsi="Times New Roman"/>
                                <w:i w:val="0"/>
                                <w:iCs/>
                                <w:color w:val="000000"/>
                                <w:spacing w:val="-15"/>
                                <w:sz w:val="24"/>
                                <w:szCs w:val="24"/>
                              </w:rPr>
                              <w:t xml:space="preserve"> </w:t>
                            </w:r>
                            <w:r w:rsidRPr="000C4276">
                              <w:rPr>
                                <w:rFonts w:ascii="Times New Roman" w:hAnsi="Times New Roman"/>
                                <w:i w:val="0"/>
                                <w:iCs/>
                                <w:color w:val="000000"/>
                                <w:sz w:val="24"/>
                                <w:szCs w:val="24"/>
                              </w:rPr>
                              <w:t>ekologi</w:t>
                            </w:r>
                            <w:r w:rsidRPr="000C4276">
                              <w:rPr>
                                <w:rFonts w:ascii="Times New Roman" w:hAnsi="Times New Roman"/>
                                <w:i w:val="0"/>
                                <w:iCs/>
                                <w:color w:val="000000"/>
                                <w:spacing w:val="31"/>
                                <w:sz w:val="24"/>
                                <w:szCs w:val="24"/>
                              </w:rPr>
                              <w:t xml:space="preserve"> </w:t>
                            </w:r>
                            <w:r w:rsidRPr="000C4276">
                              <w:rPr>
                                <w:rFonts w:ascii="Times New Roman" w:hAnsi="Times New Roman"/>
                                <w:i w:val="0"/>
                                <w:iCs/>
                                <w:color w:val="000000"/>
                                <w:sz w:val="24"/>
                                <w:szCs w:val="24"/>
                              </w:rPr>
                              <w:t>tercapai</w:t>
                            </w:r>
                            <w:r w:rsidRPr="000C4276">
                              <w:rPr>
                                <w:rFonts w:ascii="Times New Roman" w:hAnsi="Times New Roman"/>
                                <w:i w:val="0"/>
                                <w:iCs/>
                                <w:color w:val="000000"/>
                                <w:spacing w:val="-15"/>
                                <w:sz w:val="24"/>
                                <w:szCs w:val="24"/>
                              </w:rPr>
                              <w:t xml:space="preserve"> </w:t>
                            </w:r>
                            <w:r w:rsidRPr="000C4276">
                              <w:rPr>
                                <w:rFonts w:ascii="Times New Roman" w:hAnsi="Times New Roman"/>
                                <w:i w:val="0"/>
                                <w:iCs/>
                                <w:color w:val="000000"/>
                                <w:sz w:val="24"/>
                                <w:szCs w:val="24"/>
                              </w:rPr>
                              <w:t>maka</w:t>
                            </w:r>
                            <w:r w:rsidRPr="000C4276">
                              <w:rPr>
                                <w:rFonts w:ascii="Times New Roman" w:hAnsi="Times New Roman"/>
                                <w:i w:val="0"/>
                                <w:iCs/>
                                <w:color w:val="000000"/>
                                <w:spacing w:val="4"/>
                                <w:sz w:val="24"/>
                                <w:szCs w:val="24"/>
                              </w:rPr>
                              <w:t xml:space="preserve"> </w:t>
                            </w:r>
                            <w:r w:rsidRPr="000C4276">
                              <w:rPr>
                                <w:rFonts w:ascii="Times New Roman" w:hAnsi="Times New Roman"/>
                                <w:i w:val="0"/>
                                <w:iCs/>
                                <w:color w:val="000000"/>
                                <w:spacing w:val="-2"/>
                                <w:sz w:val="24"/>
                                <w:szCs w:val="24"/>
                              </w:rPr>
                              <w:t>selanjutny</w:t>
                            </w:r>
                            <w:r>
                              <w:rPr>
                                <w:rFonts w:ascii="Times New Roman" w:hAnsi="Times New Roman"/>
                                <w:i w:val="0"/>
                                <w:iCs/>
                                <w:color w:val="000000"/>
                                <w:spacing w:val="-2"/>
                                <w:sz w:val="24"/>
                                <w:szCs w:val="24"/>
                              </w:rPr>
                              <w:t xml:space="preserve">a arah </w:t>
                            </w:r>
                            <w:r w:rsidRPr="000C4276">
                              <w:rPr>
                                <w:rFonts w:ascii="Times New Roman" w:hAnsi="Times New Roman"/>
                                <w:i w:val="0"/>
                                <w:iCs/>
                                <w:color w:val="000000"/>
                                <w:sz w:val="24"/>
                                <w:szCs w:val="24"/>
                              </w:rPr>
                              <w:t>kebijakan</w:t>
                            </w:r>
                            <w:r w:rsidRPr="000C4276">
                              <w:rPr>
                                <w:rFonts w:ascii="Times New Roman" w:hAnsi="Times New Roman"/>
                                <w:i w:val="0"/>
                                <w:iCs/>
                                <w:color w:val="000000"/>
                                <w:spacing w:val="6"/>
                                <w:sz w:val="24"/>
                                <w:szCs w:val="24"/>
                              </w:rPr>
                              <w:t xml:space="preserve"> </w:t>
                            </w:r>
                            <w:r w:rsidRPr="000C4276">
                              <w:rPr>
                                <w:rFonts w:ascii="Times New Roman" w:hAnsi="Times New Roman"/>
                                <w:i w:val="0"/>
                                <w:iCs/>
                                <w:color w:val="000000"/>
                                <w:sz w:val="24"/>
                                <w:szCs w:val="24"/>
                              </w:rPr>
                              <w:t>yang</w:t>
                            </w:r>
                            <w:r w:rsidRPr="000C4276">
                              <w:rPr>
                                <w:rFonts w:ascii="Times New Roman" w:hAnsi="Times New Roman"/>
                                <w:i w:val="0"/>
                                <w:iCs/>
                                <w:color w:val="000000"/>
                                <w:spacing w:val="-13"/>
                                <w:sz w:val="24"/>
                                <w:szCs w:val="24"/>
                              </w:rPr>
                              <w:t xml:space="preserve"> </w:t>
                            </w:r>
                            <w:r w:rsidRPr="000C4276">
                              <w:rPr>
                                <w:rFonts w:ascii="Times New Roman" w:hAnsi="Times New Roman"/>
                                <w:i w:val="0"/>
                                <w:iCs/>
                                <w:color w:val="000000"/>
                                <w:sz w:val="24"/>
                                <w:szCs w:val="24"/>
                              </w:rPr>
                              <w:t>diambil</w:t>
                            </w:r>
                            <w:r w:rsidRPr="000C4276">
                              <w:rPr>
                                <w:rFonts w:ascii="Times New Roman" w:hAnsi="Times New Roman"/>
                                <w:i w:val="0"/>
                                <w:iCs/>
                                <w:color w:val="000000"/>
                                <w:spacing w:val="11"/>
                                <w:sz w:val="24"/>
                                <w:szCs w:val="24"/>
                              </w:rPr>
                              <w:t xml:space="preserve"> </w:t>
                            </w:r>
                            <w:r w:rsidRPr="000C4276">
                              <w:rPr>
                                <w:rFonts w:ascii="Times New Roman" w:hAnsi="Times New Roman"/>
                                <w:i w:val="0"/>
                                <w:iCs/>
                                <w:color w:val="000000"/>
                                <w:spacing w:val="-2"/>
                                <w:sz w:val="24"/>
                                <w:szCs w:val="24"/>
                              </w:rPr>
                              <w:t>adalah:</w:t>
                            </w:r>
                          </w:p>
                          <w:p w14:paraId="6E191A93" w14:textId="77777777" w:rsidR="00687FC8" w:rsidRPr="000C4276" w:rsidRDefault="00687FC8" w:rsidP="00933C7C">
                            <w:pPr>
                              <w:pStyle w:val="BodyText"/>
                              <w:numPr>
                                <w:ilvl w:val="0"/>
                                <w:numId w:val="77"/>
                              </w:numPr>
                              <w:tabs>
                                <w:tab w:val="left" w:pos="432"/>
                              </w:tabs>
                              <w:autoSpaceDE w:val="0"/>
                              <w:autoSpaceDN w:val="0"/>
                              <w:spacing w:before="189"/>
                              <w:ind w:hanging="288"/>
                              <w:jc w:val="both"/>
                              <w:rPr>
                                <w:rFonts w:ascii="Times New Roman" w:hAnsi="Times New Roman"/>
                                <w:i w:val="0"/>
                                <w:iCs/>
                                <w:color w:val="000000"/>
                                <w:sz w:val="24"/>
                                <w:szCs w:val="24"/>
                              </w:rPr>
                            </w:pPr>
                            <w:r w:rsidRPr="000C4276">
                              <w:rPr>
                                <w:rFonts w:ascii="Times New Roman" w:hAnsi="Times New Roman"/>
                                <w:i w:val="0"/>
                                <w:iCs/>
                                <w:color w:val="000000"/>
                                <w:spacing w:val="-2"/>
                                <w:sz w:val="24"/>
                                <w:szCs w:val="24"/>
                              </w:rPr>
                              <w:t>Peningkatan</w:t>
                            </w:r>
                            <w:r w:rsidRPr="000C4276">
                              <w:rPr>
                                <w:rFonts w:ascii="Times New Roman" w:hAnsi="Times New Roman"/>
                                <w:i w:val="0"/>
                                <w:iCs/>
                                <w:color w:val="000000"/>
                                <w:spacing w:val="15"/>
                                <w:sz w:val="24"/>
                                <w:szCs w:val="24"/>
                              </w:rPr>
                              <w:t xml:space="preserve"> </w:t>
                            </w:r>
                            <w:r w:rsidRPr="000C4276">
                              <w:rPr>
                                <w:rFonts w:ascii="Times New Roman" w:hAnsi="Times New Roman"/>
                                <w:i w:val="0"/>
                                <w:iCs/>
                                <w:color w:val="000000"/>
                                <w:spacing w:val="-2"/>
                                <w:sz w:val="24"/>
                                <w:szCs w:val="24"/>
                              </w:rPr>
                              <w:t>ketahanan</w:t>
                            </w:r>
                            <w:r w:rsidRPr="000C4276">
                              <w:rPr>
                                <w:rFonts w:ascii="Times New Roman" w:hAnsi="Times New Roman"/>
                                <w:i w:val="0"/>
                                <w:iCs/>
                                <w:color w:val="000000"/>
                                <w:spacing w:val="-12"/>
                                <w:sz w:val="24"/>
                                <w:szCs w:val="24"/>
                              </w:rPr>
                              <w:t xml:space="preserve"> </w:t>
                            </w:r>
                            <w:r w:rsidRPr="000C4276">
                              <w:rPr>
                                <w:rFonts w:ascii="Times New Roman" w:hAnsi="Times New Roman"/>
                                <w:i w:val="0"/>
                                <w:iCs/>
                                <w:color w:val="000000"/>
                                <w:spacing w:val="-2"/>
                                <w:sz w:val="24"/>
                                <w:szCs w:val="24"/>
                              </w:rPr>
                              <w:t>keluarga</w:t>
                            </w:r>
                            <w:r w:rsidRPr="000C4276">
                              <w:rPr>
                                <w:rFonts w:ascii="Times New Roman" w:hAnsi="Times New Roman"/>
                                <w:i w:val="0"/>
                                <w:iCs/>
                                <w:color w:val="000000"/>
                                <w:spacing w:val="27"/>
                                <w:sz w:val="24"/>
                                <w:szCs w:val="24"/>
                              </w:rPr>
                              <w:t xml:space="preserve"> </w:t>
                            </w:r>
                            <w:r w:rsidRPr="000C4276">
                              <w:rPr>
                                <w:rFonts w:ascii="Times New Roman" w:hAnsi="Times New Roman"/>
                                <w:i w:val="0"/>
                                <w:iCs/>
                                <w:color w:val="000000"/>
                                <w:spacing w:val="-2"/>
                                <w:sz w:val="24"/>
                                <w:szCs w:val="24"/>
                              </w:rPr>
                              <w:t>dan</w:t>
                            </w:r>
                            <w:r w:rsidRPr="000C4276">
                              <w:rPr>
                                <w:rFonts w:ascii="Times New Roman" w:hAnsi="Times New Roman"/>
                                <w:i w:val="0"/>
                                <w:iCs/>
                                <w:color w:val="000000"/>
                                <w:spacing w:val="-12"/>
                                <w:sz w:val="24"/>
                                <w:szCs w:val="24"/>
                              </w:rPr>
                              <w:t xml:space="preserve"> </w:t>
                            </w:r>
                            <w:r w:rsidRPr="000C4276">
                              <w:rPr>
                                <w:rFonts w:ascii="Times New Roman" w:hAnsi="Times New Roman"/>
                                <w:i w:val="0"/>
                                <w:iCs/>
                                <w:color w:val="000000"/>
                                <w:spacing w:val="-2"/>
                                <w:sz w:val="24"/>
                                <w:szCs w:val="24"/>
                              </w:rPr>
                              <w:t>lingkungan</w:t>
                            </w:r>
                            <w:r w:rsidRPr="000C4276">
                              <w:rPr>
                                <w:rFonts w:ascii="Times New Roman" w:hAnsi="Times New Roman"/>
                                <w:i w:val="0"/>
                                <w:iCs/>
                                <w:color w:val="000000"/>
                                <w:spacing w:val="43"/>
                                <w:sz w:val="24"/>
                                <w:szCs w:val="24"/>
                              </w:rPr>
                              <w:t xml:space="preserve"> </w:t>
                            </w:r>
                            <w:r w:rsidRPr="000C4276">
                              <w:rPr>
                                <w:rFonts w:ascii="Times New Roman" w:hAnsi="Times New Roman"/>
                                <w:i w:val="0"/>
                                <w:iCs/>
                                <w:color w:val="000000"/>
                                <w:spacing w:val="-2"/>
                                <w:sz w:val="24"/>
                                <w:szCs w:val="24"/>
                              </w:rPr>
                              <w:t>pendukung</w:t>
                            </w:r>
                            <w:r w:rsidRPr="000C4276">
                              <w:rPr>
                                <w:rFonts w:ascii="Times New Roman" w:hAnsi="Times New Roman"/>
                                <w:i w:val="0"/>
                                <w:iCs/>
                                <w:color w:val="000000"/>
                                <w:spacing w:val="43"/>
                                <w:sz w:val="24"/>
                                <w:szCs w:val="24"/>
                              </w:rPr>
                              <w:t xml:space="preserve"> </w:t>
                            </w:r>
                            <w:r w:rsidRPr="000C4276">
                              <w:rPr>
                                <w:rFonts w:ascii="Times New Roman" w:hAnsi="Times New Roman"/>
                                <w:i w:val="0"/>
                                <w:iCs/>
                                <w:color w:val="000000"/>
                                <w:spacing w:val="-2"/>
                                <w:sz w:val="24"/>
                                <w:szCs w:val="24"/>
                              </w:rPr>
                              <w:t>berbasis</w:t>
                            </w:r>
                            <w:r w:rsidRPr="000C4276">
                              <w:rPr>
                                <w:rFonts w:ascii="Times New Roman" w:hAnsi="Times New Roman"/>
                                <w:i w:val="0"/>
                                <w:iCs/>
                                <w:color w:val="000000"/>
                                <w:spacing w:val="11"/>
                                <w:sz w:val="24"/>
                                <w:szCs w:val="24"/>
                              </w:rPr>
                              <w:t xml:space="preserve"> </w:t>
                            </w:r>
                            <w:r w:rsidRPr="000C4276">
                              <w:rPr>
                                <w:rFonts w:ascii="Times New Roman" w:hAnsi="Times New Roman"/>
                                <w:i w:val="0"/>
                                <w:iCs/>
                                <w:color w:val="000000"/>
                                <w:spacing w:val="-2"/>
                                <w:sz w:val="24"/>
                                <w:szCs w:val="24"/>
                              </w:rPr>
                              <w:t>kearifan</w:t>
                            </w:r>
                            <w:r w:rsidRPr="000C4276">
                              <w:rPr>
                                <w:rFonts w:ascii="Times New Roman" w:hAnsi="Times New Roman"/>
                                <w:i w:val="0"/>
                                <w:iCs/>
                                <w:color w:val="000000"/>
                                <w:spacing w:val="2"/>
                                <w:sz w:val="24"/>
                                <w:szCs w:val="24"/>
                              </w:rPr>
                              <w:t xml:space="preserve"> </w:t>
                            </w:r>
                            <w:r w:rsidRPr="000C4276">
                              <w:rPr>
                                <w:rFonts w:ascii="Times New Roman" w:hAnsi="Times New Roman"/>
                                <w:i w:val="0"/>
                                <w:iCs/>
                                <w:color w:val="000000"/>
                                <w:spacing w:val="-2"/>
                                <w:sz w:val="24"/>
                                <w:szCs w:val="24"/>
                              </w:rPr>
                              <w:t>lokal.</w:t>
                            </w:r>
                          </w:p>
                          <w:p w14:paraId="541D59AF" w14:textId="77777777" w:rsidR="00687FC8" w:rsidRPr="000C4276" w:rsidRDefault="00687FC8" w:rsidP="00933C7C">
                            <w:pPr>
                              <w:pStyle w:val="BodyText"/>
                              <w:numPr>
                                <w:ilvl w:val="0"/>
                                <w:numId w:val="77"/>
                              </w:numPr>
                              <w:tabs>
                                <w:tab w:val="left" w:pos="432"/>
                              </w:tabs>
                              <w:autoSpaceDE w:val="0"/>
                              <w:autoSpaceDN w:val="0"/>
                              <w:spacing w:before="188" w:line="362" w:lineRule="auto"/>
                              <w:ind w:right="22"/>
                              <w:jc w:val="both"/>
                              <w:rPr>
                                <w:rFonts w:ascii="Times New Roman" w:hAnsi="Times New Roman"/>
                                <w:i w:val="0"/>
                                <w:iCs/>
                                <w:color w:val="000000"/>
                                <w:sz w:val="24"/>
                                <w:szCs w:val="24"/>
                              </w:rPr>
                            </w:pPr>
                            <w:r w:rsidRPr="000C4276">
                              <w:rPr>
                                <w:rFonts w:ascii="Times New Roman" w:hAnsi="Times New Roman"/>
                                <w:i w:val="0"/>
                                <w:iCs/>
                                <w:color w:val="000000"/>
                                <w:sz w:val="24"/>
                                <w:szCs w:val="24"/>
                              </w:rPr>
                              <w:t>Pemenuhan hak dan perlindungan</w:t>
                            </w:r>
                            <w:r w:rsidRPr="000C4276">
                              <w:rPr>
                                <w:rFonts w:ascii="Times New Roman" w:hAnsi="Times New Roman"/>
                                <w:i w:val="0"/>
                                <w:iCs/>
                                <w:color w:val="000000"/>
                                <w:spacing w:val="40"/>
                                <w:sz w:val="24"/>
                                <w:szCs w:val="24"/>
                              </w:rPr>
                              <w:t xml:space="preserve"> </w:t>
                            </w:r>
                            <w:r w:rsidRPr="000C4276">
                              <w:rPr>
                                <w:rFonts w:ascii="Times New Roman" w:hAnsi="Times New Roman"/>
                                <w:i w:val="0"/>
                                <w:iCs/>
                                <w:color w:val="000000"/>
                                <w:sz w:val="24"/>
                                <w:szCs w:val="24"/>
                              </w:rPr>
                              <w:t>anak, perempuan, pemuda, penyandang disabilitas,</w:t>
                            </w:r>
                            <w:r w:rsidRPr="000C4276">
                              <w:rPr>
                                <w:rFonts w:ascii="Times New Roman" w:hAnsi="Times New Roman"/>
                                <w:i w:val="0"/>
                                <w:iCs/>
                                <w:color w:val="000000"/>
                                <w:spacing w:val="40"/>
                                <w:sz w:val="24"/>
                                <w:szCs w:val="24"/>
                              </w:rPr>
                              <w:t xml:space="preserve"> </w:t>
                            </w:r>
                            <w:r w:rsidRPr="000C4276">
                              <w:rPr>
                                <w:rFonts w:ascii="Times New Roman" w:hAnsi="Times New Roman"/>
                                <w:i w:val="0"/>
                                <w:iCs/>
                                <w:color w:val="000000"/>
                                <w:sz w:val="24"/>
                                <w:szCs w:val="24"/>
                              </w:rPr>
                              <w:t>dan lansia melalui pengasuhan dan perawatan, pembentukan resiliensi, dan perlindungan</w:t>
                            </w:r>
                            <w:r w:rsidRPr="000C4276">
                              <w:rPr>
                                <w:rFonts w:ascii="Times New Roman" w:hAnsi="Times New Roman"/>
                                <w:i w:val="0"/>
                                <w:iCs/>
                                <w:color w:val="000000"/>
                                <w:spacing w:val="40"/>
                                <w:sz w:val="24"/>
                                <w:szCs w:val="24"/>
                              </w:rPr>
                              <w:t xml:space="preserve"> </w:t>
                            </w:r>
                            <w:r w:rsidRPr="000C4276">
                              <w:rPr>
                                <w:rFonts w:ascii="Times New Roman" w:hAnsi="Times New Roman"/>
                                <w:i w:val="0"/>
                                <w:iCs/>
                                <w:color w:val="000000"/>
                                <w:sz w:val="24"/>
                                <w:szCs w:val="24"/>
                              </w:rPr>
                              <w:t>dari kekerasan, termasuk perkawinan</w:t>
                            </w:r>
                            <w:r w:rsidRPr="000C4276">
                              <w:rPr>
                                <w:rFonts w:ascii="Times New Roman" w:hAnsi="Times New Roman"/>
                                <w:i w:val="0"/>
                                <w:iCs/>
                                <w:color w:val="000000"/>
                                <w:spacing w:val="40"/>
                                <w:sz w:val="24"/>
                                <w:szCs w:val="24"/>
                              </w:rPr>
                              <w:t xml:space="preserve"> </w:t>
                            </w:r>
                            <w:r w:rsidRPr="000C4276">
                              <w:rPr>
                                <w:rFonts w:ascii="Times New Roman" w:hAnsi="Times New Roman"/>
                                <w:i w:val="0"/>
                                <w:iCs/>
                                <w:color w:val="000000"/>
                                <w:sz w:val="24"/>
                                <w:szCs w:val="24"/>
                              </w:rPr>
                              <w:t>anak dan perdagangan</w:t>
                            </w:r>
                            <w:r w:rsidRPr="000C4276">
                              <w:rPr>
                                <w:rFonts w:ascii="Times New Roman" w:hAnsi="Times New Roman"/>
                                <w:i w:val="0"/>
                                <w:iCs/>
                                <w:color w:val="000000"/>
                                <w:spacing w:val="40"/>
                                <w:sz w:val="24"/>
                                <w:szCs w:val="24"/>
                              </w:rPr>
                              <w:t xml:space="preserve"> </w:t>
                            </w:r>
                            <w:r w:rsidRPr="000C4276">
                              <w:rPr>
                                <w:rFonts w:ascii="Times New Roman" w:hAnsi="Times New Roman"/>
                                <w:i w:val="0"/>
                                <w:iCs/>
                                <w:color w:val="000000"/>
                                <w:sz w:val="24"/>
                                <w:szCs w:val="24"/>
                              </w:rPr>
                              <w:t>orang.</w:t>
                            </w:r>
                          </w:p>
                          <w:p w14:paraId="05067827" w14:textId="77777777" w:rsidR="00687FC8" w:rsidRPr="000C4276" w:rsidRDefault="00687FC8" w:rsidP="00933C7C">
                            <w:pPr>
                              <w:pStyle w:val="BodyText"/>
                              <w:numPr>
                                <w:ilvl w:val="0"/>
                                <w:numId w:val="77"/>
                              </w:numPr>
                              <w:tabs>
                                <w:tab w:val="left" w:pos="432"/>
                              </w:tabs>
                              <w:autoSpaceDE w:val="0"/>
                              <w:autoSpaceDN w:val="0"/>
                              <w:spacing w:before="32" w:line="362" w:lineRule="auto"/>
                              <w:ind w:right="28"/>
                              <w:jc w:val="both"/>
                              <w:rPr>
                                <w:rFonts w:ascii="Times New Roman" w:hAnsi="Times New Roman"/>
                                <w:i w:val="0"/>
                                <w:iCs/>
                                <w:color w:val="000000"/>
                                <w:sz w:val="24"/>
                                <w:szCs w:val="24"/>
                              </w:rPr>
                            </w:pPr>
                            <w:r w:rsidRPr="000C4276">
                              <w:rPr>
                                <w:rFonts w:ascii="Times New Roman" w:hAnsi="Times New Roman"/>
                                <w:i w:val="0"/>
                                <w:iCs/>
                                <w:color w:val="000000"/>
                                <w:sz w:val="24"/>
                                <w:szCs w:val="24"/>
                              </w:rPr>
                              <w:t>Pemberdayaan perempuan, pemuda, penyandang disabilitas, dan lansia, melalui penguatan kapasitas, kemandirian, kemampuan dalam pengambilan keputusan, serta peningkatan partisipasi</w:t>
                            </w:r>
                            <w:r w:rsidRPr="000C4276">
                              <w:rPr>
                                <w:rFonts w:ascii="Times New Roman" w:hAnsi="Times New Roman"/>
                                <w:i w:val="0"/>
                                <w:iCs/>
                                <w:color w:val="000000"/>
                                <w:spacing w:val="35"/>
                                <w:sz w:val="24"/>
                                <w:szCs w:val="24"/>
                              </w:rPr>
                              <w:t xml:space="preserve"> </w:t>
                            </w:r>
                            <w:r w:rsidRPr="000C4276">
                              <w:rPr>
                                <w:rFonts w:ascii="Times New Roman" w:hAnsi="Times New Roman"/>
                                <w:i w:val="0"/>
                                <w:iCs/>
                                <w:color w:val="000000"/>
                                <w:sz w:val="24"/>
                                <w:szCs w:val="24"/>
                              </w:rPr>
                              <w:t>di berbagai bidang</w:t>
                            </w:r>
                            <w:r w:rsidRPr="000C4276">
                              <w:rPr>
                                <w:rFonts w:ascii="Times New Roman" w:hAnsi="Times New Roman"/>
                                <w:i w:val="0"/>
                                <w:iCs/>
                                <w:color w:val="000000"/>
                                <w:spacing w:val="40"/>
                                <w:sz w:val="24"/>
                                <w:szCs w:val="24"/>
                              </w:rPr>
                              <w:t xml:space="preserve"> </w:t>
                            </w:r>
                            <w:r w:rsidRPr="000C4276">
                              <w:rPr>
                                <w:rFonts w:ascii="Times New Roman" w:hAnsi="Times New Roman"/>
                                <w:i w:val="0"/>
                                <w:iCs/>
                                <w:color w:val="000000"/>
                                <w:sz w:val="24"/>
                                <w:szCs w:val="24"/>
                              </w:rPr>
                              <w:t>pembangunan.</w:t>
                            </w:r>
                          </w:p>
                        </w:txbxContent>
                      </wps:txbx>
                      <wps:bodyPr wrap="square" lIns="0" tIns="0" rIns="0" bIns="0" rtlCol="0">
                        <a:noAutofit/>
                      </wps:bodyPr>
                    </wps:wsp>
                  </a:graphicData>
                </a:graphic>
                <wp14:sizeRelH relativeFrom="margin">
                  <wp14:pctWidth>0</wp14:pctWidth>
                </wp14:sizeRelH>
              </wp:anchor>
            </w:drawing>
          </mc:Choice>
          <mc:Fallback>
            <w:pict>
              <v:shapetype w14:anchorId="50008FCC" id="_x0000_t202" coordsize="21600,21600" o:spt="202" path="m,l,21600r21600,l21600,xe">
                <v:stroke joinstyle="miter"/>
                <v:path gradientshapeok="t" o:connecttype="rect"/>
              </v:shapetype>
              <v:shape id="Textbox 719" o:spid="_x0000_s1026" type="#_x0000_t202" style="position:absolute;left:0;text-align:left;margin-left:39.75pt;margin-top:8pt;width:501.7pt;height:193.85pt;z-index:-25163673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" stroked="f">
                <v:textbox inset="0,0,0,0">
                  <w:txbxContent>
                    <w:p w14:paraId="30CAC5F5" w14:textId="77777777" w:rsidR="00687FC8" w:rsidRPr="000C4276" w:rsidRDefault="00687FC8" w:rsidP="00687FC8">
                      <w:pPr>
                        <w:pStyle w:val="BodyText"/>
                        <w:spacing w:line="244" w:lineRule="exact"/>
                        <w:ind w:left="737"/>
                        <w:rPr>
                          <w:rFonts w:ascii="Times New Roman" w:hAnsi="Times New Roman"/>
                          <w:i w:val="0"/>
                          <w:iCs/>
                          <w:color w:val="000000"/>
                          <w:sz w:val="24"/>
                          <w:szCs w:val="24"/>
                        </w:rPr>
                      </w:pPr>
                      <w:r w:rsidRPr="000C4276">
                        <w:rPr>
                          <w:rFonts w:ascii="Times New Roman" w:hAnsi="Times New Roman"/>
                          <w:i w:val="0"/>
                          <w:iCs/>
                          <w:color w:val="000000"/>
                          <w:sz w:val="24"/>
                          <w:szCs w:val="24"/>
                        </w:rPr>
                        <w:t>Agar</w:t>
                      </w:r>
                      <w:r w:rsidRPr="000C4276">
                        <w:rPr>
                          <w:rFonts w:ascii="Times New Roman" w:hAnsi="Times New Roman"/>
                          <w:i w:val="0"/>
                          <w:iCs/>
                          <w:color w:val="000000"/>
                          <w:spacing w:val="-17"/>
                          <w:sz w:val="24"/>
                          <w:szCs w:val="24"/>
                        </w:rPr>
                        <w:t xml:space="preserve"> </w:t>
                      </w:r>
                      <w:r w:rsidRPr="000C4276">
                        <w:rPr>
                          <w:rFonts w:ascii="Times New Roman" w:hAnsi="Times New Roman"/>
                          <w:i w:val="0"/>
                          <w:iCs/>
                          <w:color w:val="000000"/>
                          <w:sz w:val="24"/>
                          <w:szCs w:val="24"/>
                        </w:rPr>
                        <w:t>tujuan</w:t>
                      </w:r>
                      <w:r w:rsidRPr="000C4276">
                        <w:rPr>
                          <w:rFonts w:ascii="Times New Roman" w:hAnsi="Times New Roman"/>
                          <w:i w:val="0"/>
                          <w:iCs/>
                          <w:color w:val="000000"/>
                          <w:spacing w:val="-4"/>
                          <w:sz w:val="24"/>
                          <w:szCs w:val="24"/>
                        </w:rPr>
                        <w:t xml:space="preserve"> </w:t>
                      </w:r>
                      <w:r w:rsidRPr="000C4276">
                        <w:rPr>
                          <w:rFonts w:ascii="Times New Roman" w:hAnsi="Times New Roman"/>
                          <w:i w:val="0"/>
                          <w:iCs/>
                          <w:color w:val="000000"/>
                          <w:sz w:val="24"/>
                          <w:szCs w:val="24"/>
                        </w:rPr>
                        <w:t>mewujudkan,</w:t>
                      </w:r>
                      <w:r w:rsidRPr="000C4276">
                        <w:rPr>
                          <w:rFonts w:ascii="Times New Roman" w:hAnsi="Times New Roman"/>
                          <w:i w:val="0"/>
                          <w:iCs/>
                          <w:color w:val="000000"/>
                          <w:spacing w:val="23"/>
                          <w:sz w:val="24"/>
                          <w:szCs w:val="24"/>
                        </w:rPr>
                        <w:t xml:space="preserve"> </w:t>
                      </w:r>
                      <w:r w:rsidRPr="000C4276">
                        <w:rPr>
                          <w:rFonts w:ascii="Times New Roman" w:hAnsi="Times New Roman"/>
                          <w:i w:val="0"/>
                          <w:iCs/>
                          <w:color w:val="000000"/>
                          <w:sz w:val="24"/>
                          <w:szCs w:val="24"/>
                        </w:rPr>
                        <w:t>ketahanan</w:t>
                      </w:r>
                      <w:r w:rsidRPr="000C4276">
                        <w:rPr>
                          <w:rFonts w:ascii="Times New Roman" w:hAnsi="Times New Roman"/>
                          <w:i w:val="0"/>
                          <w:iCs/>
                          <w:color w:val="000000"/>
                          <w:spacing w:val="-6"/>
                          <w:sz w:val="24"/>
                          <w:szCs w:val="24"/>
                        </w:rPr>
                        <w:t xml:space="preserve"> </w:t>
                      </w:r>
                      <w:r w:rsidRPr="000C4276">
                        <w:rPr>
                          <w:rFonts w:ascii="Times New Roman" w:hAnsi="Times New Roman"/>
                          <w:i w:val="0"/>
                          <w:iCs/>
                          <w:color w:val="000000"/>
                          <w:sz w:val="24"/>
                          <w:szCs w:val="24"/>
                        </w:rPr>
                        <w:t>sosial</w:t>
                      </w:r>
                      <w:r w:rsidRPr="000C4276">
                        <w:rPr>
                          <w:rFonts w:ascii="Times New Roman" w:hAnsi="Times New Roman"/>
                          <w:i w:val="0"/>
                          <w:iCs/>
                          <w:color w:val="000000"/>
                          <w:spacing w:val="-2"/>
                          <w:sz w:val="24"/>
                          <w:szCs w:val="24"/>
                        </w:rPr>
                        <w:t xml:space="preserve"> </w:t>
                      </w:r>
                      <w:r w:rsidRPr="000C4276">
                        <w:rPr>
                          <w:rFonts w:ascii="Times New Roman" w:hAnsi="Times New Roman"/>
                          <w:i w:val="0"/>
                          <w:iCs/>
                          <w:color w:val="000000"/>
                          <w:sz w:val="24"/>
                          <w:szCs w:val="24"/>
                        </w:rPr>
                        <w:t>budaya</w:t>
                      </w:r>
                      <w:r w:rsidRPr="000C4276">
                        <w:rPr>
                          <w:rFonts w:ascii="Times New Roman" w:hAnsi="Times New Roman"/>
                          <w:i w:val="0"/>
                          <w:iCs/>
                          <w:color w:val="000000"/>
                          <w:spacing w:val="3"/>
                          <w:sz w:val="24"/>
                          <w:szCs w:val="24"/>
                        </w:rPr>
                        <w:t xml:space="preserve"> </w:t>
                      </w:r>
                      <w:r w:rsidRPr="000C4276">
                        <w:rPr>
                          <w:rFonts w:ascii="Times New Roman" w:hAnsi="Times New Roman"/>
                          <w:i w:val="0"/>
                          <w:iCs/>
                          <w:color w:val="000000"/>
                          <w:sz w:val="24"/>
                          <w:szCs w:val="24"/>
                        </w:rPr>
                        <w:t>dan</w:t>
                      </w:r>
                      <w:r w:rsidRPr="000C4276">
                        <w:rPr>
                          <w:rFonts w:ascii="Times New Roman" w:hAnsi="Times New Roman"/>
                          <w:i w:val="0"/>
                          <w:iCs/>
                          <w:color w:val="000000"/>
                          <w:spacing w:val="-15"/>
                          <w:sz w:val="24"/>
                          <w:szCs w:val="24"/>
                        </w:rPr>
                        <w:t xml:space="preserve"> </w:t>
                      </w:r>
                      <w:r w:rsidRPr="000C4276">
                        <w:rPr>
                          <w:rFonts w:ascii="Times New Roman" w:hAnsi="Times New Roman"/>
                          <w:i w:val="0"/>
                          <w:iCs/>
                          <w:color w:val="000000"/>
                          <w:sz w:val="24"/>
                          <w:szCs w:val="24"/>
                        </w:rPr>
                        <w:t>ekologi</w:t>
                      </w:r>
                      <w:r w:rsidRPr="000C4276">
                        <w:rPr>
                          <w:rFonts w:ascii="Times New Roman" w:hAnsi="Times New Roman"/>
                          <w:i w:val="0"/>
                          <w:iCs/>
                          <w:color w:val="000000"/>
                          <w:spacing w:val="31"/>
                          <w:sz w:val="24"/>
                          <w:szCs w:val="24"/>
                        </w:rPr>
                        <w:t xml:space="preserve"> </w:t>
                      </w:r>
                      <w:r w:rsidRPr="000C4276">
                        <w:rPr>
                          <w:rFonts w:ascii="Times New Roman" w:hAnsi="Times New Roman"/>
                          <w:i w:val="0"/>
                          <w:iCs/>
                          <w:color w:val="000000"/>
                          <w:sz w:val="24"/>
                          <w:szCs w:val="24"/>
                        </w:rPr>
                        <w:t>tercapai</w:t>
                      </w:r>
                      <w:r w:rsidRPr="000C4276">
                        <w:rPr>
                          <w:rFonts w:ascii="Times New Roman" w:hAnsi="Times New Roman"/>
                          <w:i w:val="0"/>
                          <w:iCs/>
                          <w:color w:val="000000"/>
                          <w:spacing w:val="-15"/>
                          <w:sz w:val="24"/>
                          <w:szCs w:val="24"/>
                        </w:rPr>
                        <w:t xml:space="preserve"> </w:t>
                      </w:r>
                      <w:r w:rsidRPr="000C4276">
                        <w:rPr>
                          <w:rFonts w:ascii="Times New Roman" w:hAnsi="Times New Roman"/>
                          <w:i w:val="0"/>
                          <w:iCs/>
                          <w:color w:val="000000"/>
                          <w:sz w:val="24"/>
                          <w:szCs w:val="24"/>
                        </w:rPr>
                        <w:t>maka</w:t>
                      </w:r>
                      <w:r w:rsidRPr="000C4276">
                        <w:rPr>
                          <w:rFonts w:ascii="Times New Roman" w:hAnsi="Times New Roman"/>
                          <w:i w:val="0"/>
                          <w:iCs/>
                          <w:color w:val="000000"/>
                          <w:spacing w:val="4"/>
                          <w:sz w:val="24"/>
                          <w:szCs w:val="24"/>
                        </w:rPr>
                        <w:t xml:space="preserve"> </w:t>
                      </w:r>
                      <w:r w:rsidRPr="000C4276">
                        <w:rPr>
                          <w:rFonts w:ascii="Times New Roman" w:hAnsi="Times New Roman"/>
                          <w:i w:val="0"/>
                          <w:iCs/>
                          <w:color w:val="000000"/>
                          <w:spacing w:val="-2"/>
                          <w:sz w:val="24"/>
                          <w:szCs w:val="24"/>
                        </w:rPr>
                        <w:t>selanjutny</w:t>
                      </w:r>
                      <w:r>
                        <w:rPr>
                          <w:rFonts w:ascii="Times New Roman" w:hAnsi="Times New Roman"/>
                          <w:i w:val="0"/>
                          <w:iCs/>
                          <w:color w:val="000000"/>
                          <w:spacing w:val="-2"/>
                          <w:sz w:val="24"/>
                          <w:szCs w:val="24"/>
                        </w:rPr>
                        <w:t xml:space="preserve">a arah </w:t>
                      </w:r>
                      <w:r w:rsidRPr="000C4276">
                        <w:rPr>
                          <w:rFonts w:ascii="Times New Roman" w:hAnsi="Times New Roman"/>
                          <w:i w:val="0"/>
                          <w:iCs/>
                          <w:color w:val="000000"/>
                          <w:sz w:val="24"/>
                          <w:szCs w:val="24"/>
                        </w:rPr>
                        <w:t>kebijakan</w:t>
                      </w:r>
                      <w:r w:rsidRPr="000C4276">
                        <w:rPr>
                          <w:rFonts w:ascii="Times New Roman" w:hAnsi="Times New Roman"/>
                          <w:i w:val="0"/>
                          <w:iCs/>
                          <w:color w:val="000000"/>
                          <w:spacing w:val="6"/>
                          <w:sz w:val="24"/>
                          <w:szCs w:val="24"/>
                        </w:rPr>
                        <w:t xml:space="preserve"> </w:t>
                      </w:r>
                      <w:r w:rsidRPr="000C4276">
                        <w:rPr>
                          <w:rFonts w:ascii="Times New Roman" w:hAnsi="Times New Roman"/>
                          <w:i w:val="0"/>
                          <w:iCs/>
                          <w:color w:val="000000"/>
                          <w:sz w:val="24"/>
                          <w:szCs w:val="24"/>
                        </w:rPr>
                        <w:t>yang</w:t>
                      </w:r>
                      <w:r w:rsidRPr="000C4276">
                        <w:rPr>
                          <w:rFonts w:ascii="Times New Roman" w:hAnsi="Times New Roman"/>
                          <w:i w:val="0"/>
                          <w:iCs/>
                          <w:color w:val="000000"/>
                          <w:spacing w:val="-13"/>
                          <w:sz w:val="24"/>
                          <w:szCs w:val="24"/>
                        </w:rPr>
                        <w:t xml:space="preserve"> </w:t>
                      </w:r>
                      <w:r w:rsidRPr="000C4276">
                        <w:rPr>
                          <w:rFonts w:ascii="Times New Roman" w:hAnsi="Times New Roman"/>
                          <w:i w:val="0"/>
                          <w:iCs/>
                          <w:color w:val="000000"/>
                          <w:sz w:val="24"/>
                          <w:szCs w:val="24"/>
                        </w:rPr>
                        <w:t>diambil</w:t>
                      </w:r>
                      <w:r w:rsidRPr="000C4276">
                        <w:rPr>
                          <w:rFonts w:ascii="Times New Roman" w:hAnsi="Times New Roman"/>
                          <w:i w:val="0"/>
                          <w:iCs/>
                          <w:color w:val="000000"/>
                          <w:spacing w:val="11"/>
                          <w:sz w:val="24"/>
                          <w:szCs w:val="24"/>
                        </w:rPr>
                        <w:t xml:space="preserve"> </w:t>
                      </w:r>
                      <w:r w:rsidRPr="000C4276">
                        <w:rPr>
                          <w:rFonts w:ascii="Times New Roman" w:hAnsi="Times New Roman"/>
                          <w:i w:val="0"/>
                          <w:iCs/>
                          <w:color w:val="000000"/>
                          <w:spacing w:val="-2"/>
                          <w:sz w:val="24"/>
                          <w:szCs w:val="24"/>
                        </w:rPr>
                        <w:t>adalah:</w:t>
                      </w:r>
                    </w:p>
                    <w:p w14:paraId="6E191A93" w14:textId="77777777" w:rsidR="00687FC8" w:rsidRPr="000C4276" w:rsidRDefault="00687FC8" w:rsidP="00933C7C">
                      <w:pPr>
                        <w:pStyle w:val="BodyText"/>
                        <w:numPr>
                          <w:ilvl w:val="0"/>
                          <w:numId w:val="77"/>
                        </w:numPr>
                        <w:tabs>
                          <w:tab w:val="left" w:pos="432"/>
                        </w:tabs>
                        <w:autoSpaceDE w:val="0"/>
                        <w:autoSpaceDN w:val="0"/>
                        <w:spacing w:before="189"/>
                        <w:ind w:hanging="288"/>
                        <w:jc w:val="both"/>
                        <w:rPr>
                          <w:rFonts w:ascii="Times New Roman" w:hAnsi="Times New Roman"/>
                          <w:i w:val="0"/>
                          <w:iCs/>
                          <w:color w:val="000000"/>
                          <w:sz w:val="24"/>
                          <w:szCs w:val="24"/>
                        </w:rPr>
                      </w:pPr>
                      <w:r w:rsidRPr="000C4276">
                        <w:rPr>
                          <w:rFonts w:ascii="Times New Roman" w:hAnsi="Times New Roman"/>
                          <w:i w:val="0"/>
                          <w:iCs/>
                          <w:color w:val="000000"/>
                          <w:spacing w:val="-2"/>
                          <w:sz w:val="24"/>
                          <w:szCs w:val="24"/>
                        </w:rPr>
                        <w:t>Peningkatan</w:t>
                      </w:r>
                      <w:r w:rsidRPr="000C4276">
                        <w:rPr>
                          <w:rFonts w:ascii="Times New Roman" w:hAnsi="Times New Roman"/>
                          <w:i w:val="0"/>
                          <w:iCs/>
                          <w:color w:val="000000"/>
                          <w:spacing w:val="15"/>
                          <w:sz w:val="24"/>
                          <w:szCs w:val="24"/>
                        </w:rPr>
                        <w:t xml:space="preserve"> </w:t>
                      </w:r>
                      <w:r w:rsidRPr="000C4276">
                        <w:rPr>
                          <w:rFonts w:ascii="Times New Roman" w:hAnsi="Times New Roman"/>
                          <w:i w:val="0"/>
                          <w:iCs/>
                          <w:color w:val="000000"/>
                          <w:spacing w:val="-2"/>
                          <w:sz w:val="24"/>
                          <w:szCs w:val="24"/>
                        </w:rPr>
                        <w:t>ketahanan</w:t>
                      </w:r>
                      <w:r w:rsidRPr="000C4276">
                        <w:rPr>
                          <w:rFonts w:ascii="Times New Roman" w:hAnsi="Times New Roman"/>
                          <w:i w:val="0"/>
                          <w:iCs/>
                          <w:color w:val="000000"/>
                          <w:spacing w:val="-12"/>
                          <w:sz w:val="24"/>
                          <w:szCs w:val="24"/>
                        </w:rPr>
                        <w:t xml:space="preserve"> </w:t>
                      </w:r>
                      <w:r w:rsidRPr="000C4276">
                        <w:rPr>
                          <w:rFonts w:ascii="Times New Roman" w:hAnsi="Times New Roman"/>
                          <w:i w:val="0"/>
                          <w:iCs/>
                          <w:color w:val="000000"/>
                          <w:spacing w:val="-2"/>
                          <w:sz w:val="24"/>
                          <w:szCs w:val="24"/>
                        </w:rPr>
                        <w:t>keluarga</w:t>
                      </w:r>
                      <w:r w:rsidRPr="000C4276">
                        <w:rPr>
                          <w:rFonts w:ascii="Times New Roman" w:hAnsi="Times New Roman"/>
                          <w:i w:val="0"/>
                          <w:iCs/>
                          <w:color w:val="000000"/>
                          <w:spacing w:val="27"/>
                          <w:sz w:val="24"/>
                          <w:szCs w:val="24"/>
                        </w:rPr>
                        <w:t xml:space="preserve"> </w:t>
                      </w:r>
                      <w:r w:rsidRPr="000C4276">
                        <w:rPr>
                          <w:rFonts w:ascii="Times New Roman" w:hAnsi="Times New Roman"/>
                          <w:i w:val="0"/>
                          <w:iCs/>
                          <w:color w:val="000000"/>
                          <w:spacing w:val="-2"/>
                          <w:sz w:val="24"/>
                          <w:szCs w:val="24"/>
                        </w:rPr>
                        <w:t>dan</w:t>
                      </w:r>
                      <w:r w:rsidRPr="000C4276">
                        <w:rPr>
                          <w:rFonts w:ascii="Times New Roman" w:hAnsi="Times New Roman"/>
                          <w:i w:val="0"/>
                          <w:iCs/>
                          <w:color w:val="000000"/>
                          <w:spacing w:val="-12"/>
                          <w:sz w:val="24"/>
                          <w:szCs w:val="24"/>
                        </w:rPr>
                        <w:t xml:space="preserve"> </w:t>
                      </w:r>
                      <w:r w:rsidRPr="000C4276">
                        <w:rPr>
                          <w:rFonts w:ascii="Times New Roman" w:hAnsi="Times New Roman"/>
                          <w:i w:val="0"/>
                          <w:iCs/>
                          <w:color w:val="000000"/>
                          <w:spacing w:val="-2"/>
                          <w:sz w:val="24"/>
                          <w:szCs w:val="24"/>
                        </w:rPr>
                        <w:t>lingkungan</w:t>
                      </w:r>
                      <w:r w:rsidRPr="000C4276">
                        <w:rPr>
                          <w:rFonts w:ascii="Times New Roman" w:hAnsi="Times New Roman"/>
                          <w:i w:val="0"/>
                          <w:iCs/>
                          <w:color w:val="000000"/>
                          <w:spacing w:val="43"/>
                          <w:sz w:val="24"/>
                          <w:szCs w:val="24"/>
                        </w:rPr>
                        <w:t xml:space="preserve"> </w:t>
                      </w:r>
                      <w:r w:rsidRPr="000C4276">
                        <w:rPr>
                          <w:rFonts w:ascii="Times New Roman" w:hAnsi="Times New Roman"/>
                          <w:i w:val="0"/>
                          <w:iCs/>
                          <w:color w:val="000000"/>
                          <w:spacing w:val="-2"/>
                          <w:sz w:val="24"/>
                          <w:szCs w:val="24"/>
                        </w:rPr>
                        <w:t>pendukung</w:t>
                      </w:r>
                      <w:r w:rsidRPr="000C4276">
                        <w:rPr>
                          <w:rFonts w:ascii="Times New Roman" w:hAnsi="Times New Roman"/>
                          <w:i w:val="0"/>
                          <w:iCs/>
                          <w:color w:val="000000"/>
                          <w:spacing w:val="43"/>
                          <w:sz w:val="24"/>
                          <w:szCs w:val="24"/>
                        </w:rPr>
                        <w:t xml:space="preserve"> </w:t>
                      </w:r>
                      <w:r w:rsidRPr="000C4276">
                        <w:rPr>
                          <w:rFonts w:ascii="Times New Roman" w:hAnsi="Times New Roman"/>
                          <w:i w:val="0"/>
                          <w:iCs/>
                          <w:color w:val="000000"/>
                          <w:spacing w:val="-2"/>
                          <w:sz w:val="24"/>
                          <w:szCs w:val="24"/>
                        </w:rPr>
                        <w:t>berbasis</w:t>
                      </w:r>
                      <w:r w:rsidRPr="000C4276">
                        <w:rPr>
                          <w:rFonts w:ascii="Times New Roman" w:hAnsi="Times New Roman"/>
                          <w:i w:val="0"/>
                          <w:iCs/>
                          <w:color w:val="000000"/>
                          <w:spacing w:val="11"/>
                          <w:sz w:val="24"/>
                          <w:szCs w:val="24"/>
                        </w:rPr>
                        <w:t xml:space="preserve"> </w:t>
                      </w:r>
                      <w:r w:rsidRPr="000C4276">
                        <w:rPr>
                          <w:rFonts w:ascii="Times New Roman" w:hAnsi="Times New Roman"/>
                          <w:i w:val="0"/>
                          <w:iCs/>
                          <w:color w:val="000000"/>
                          <w:spacing w:val="-2"/>
                          <w:sz w:val="24"/>
                          <w:szCs w:val="24"/>
                        </w:rPr>
                        <w:t>kearifan</w:t>
                      </w:r>
                      <w:r w:rsidRPr="000C4276">
                        <w:rPr>
                          <w:rFonts w:ascii="Times New Roman" w:hAnsi="Times New Roman"/>
                          <w:i w:val="0"/>
                          <w:iCs/>
                          <w:color w:val="000000"/>
                          <w:spacing w:val="2"/>
                          <w:sz w:val="24"/>
                          <w:szCs w:val="24"/>
                        </w:rPr>
                        <w:t xml:space="preserve"> </w:t>
                      </w:r>
                      <w:r w:rsidRPr="000C4276">
                        <w:rPr>
                          <w:rFonts w:ascii="Times New Roman" w:hAnsi="Times New Roman"/>
                          <w:i w:val="0"/>
                          <w:iCs/>
                          <w:color w:val="000000"/>
                          <w:spacing w:val="-2"/>
                          <w:sz w:val="24"/>
                          <w:szCs w:val="24"/>
                        </w:rPr>
                        <w:t>lokal.</w:t>
                      </w:r>
                    </w:p>
                    <w:p w14:paraId="541D59AF" w14:textId="77777777" w:rsidR="00687FC8" w:rsidRPr="000C4276" w:rsidRDefault="00687FC8" w:rsidP="00933C7C">
                      <w:pPr>
                        <w:pStyle w:val="BodyText"/>
                        <w:numPr>
                          <w:ilvl w:val="0"/>
                          <w:numId w:val="77"/>
                        </w:numPr>
                        <w:tabs>
                          <w:tab w:val="left" w:pos="432"/>
                        </w:tabs>
                        <w:autoSpaceDE w:val="0"/>
                        <w:autoSpaceDN w:val="0"/>
                        <w:spacing w:before="188" w:line="362" w:lineRule="auto"/>
                        <w:ind w:right="22"/>
                        <w:jc w:val="both"/>
                        <w:rPr>
                          <w:rFonts w:ascii="Times New Roman" w:hAnsi="Times New Roman"/>
                          <w:i w:val="0"/>
                          <w:iCs/>
                          <w:color w:val="000000"/>
                          <w:sz w:val="24"/>
                          <w:szCs w:val="24"/>
                        </w:rPr>
                      </w:pPr>
                      <w:r w:rsidRPr="000C4276">
                        <w:rPr>
                          <w:rFonts w:ascii="Times New Roman" w:hAnsi="Times New Roman"/>
                          <w:i w:val="0"/>
                          <w:iCs/>
                          <w:color w:val="000000"/>
                          <w:sz w:val="24"/>
                          <w:szCs w:val="24"/>
                        </w:rPr>
                        <w:t>Pemenuhan hak dan perlindungan</w:t>
                      </w:r>
                      <w:r w:rsidRPr="000C4276">
                        <w:rPr>
                          <w:rFonts w:ascii="Times New Roman" w:hAnsi="Times New Roman"/>
                          <w:i w:val="0"/>
                          <w:iCs/>
                          <w:color w:val="000000"/>
                          <w:spacing w:val="40"/>
                          <w:sz w:val="24"/>
                          <w:szCs w:val="24"/>
                        </w:rPr>
                        <w:t xml:space="preserve"> </w:t>
                      </w:r>
                      <w:r w:rsidRPr="000C4276">
                        <w:rPr>
                          <w:rFonts w:ascii="Times New Roman" w:hAnsi="Times New Roman"/>
                          <w:i w:val="0"/>
                          <w:iCs/>
                          <w:color w:val="000000"/>
                          <w:sz w:val="24"/>
                          <w:szCs w:val="24"/>
                        </w:rPr>
                        <w:t>anak, perempuan, pemuda, penyandang disabilitas,</w:t>
                      </w:r>
                      <w:r w:rsidRPr="000C4276">
                        <w:rPr>
                          <w:rFonts w:ascii="Times New Roman" w:hAnsi="Times New Roman"/>
                          <w:i w:val="0"/>
                          <w:iCs/>
                          <w:color w:val="000000"/>
                          <w:spacing w:val="40"/>
                          <w:sz w:val="24"/>
                          <w:szCs w:val="24"/>
                        </w:rPr>
                        <w:t xml:space="preserve"> </w:t>
                      </w:r>
                      <w:r w:rsidRPr="000C4276">
                        <w:rPr>
                          <w:rFonts w:ascii="Times New Roman" w:hAnsi="Times New Roman"/>
                          <w:i w:val="0"/>
                          <w:iCs/>
                          <w:color w:val="000000"/>
                          <w:sz w:val="24"/>
                          <w:szCs w:val="24"/>
                        </w:rPr>
                        <w:t>dan lansia melalui pengasuhan dan perawatan, pembentukan resiliensi, dan perlindungan</w:t>
                      </w:r>
                      <w:r w:rsidRPr="000C4276">
                        <w:rPr>
                          <w:rFonts w:ascii="Times New Roman" w:hAnsi="Times New Roman"/>
                          <w:i w:val="0"/>
                          <w:iCs/>
                          <w:color w:val="000000"/>
                          <w:spacing w:val="40"/>
                          <w:sz w:val="24"/>
                          <w:szCs w:val="24"/>
                        </w:rPr>
                        <w:t xml:space="preserve"> </w:t>
                      </w:r>
                      <w:r w:rsidRPr="000C4276">
                        <w:rPr>
                          <w:rFonts w:ascii="Times New Roman" w:hAnsi="Times New Roman"/>
                          <w:i w:val="0"/>
                          <w:iCs/>
                          <w:color w:val="000000"/>
                          <w:sz w:val="24"/>
                          <w:szCs w:val="24"/>
                        </w:rPr>
                        <w:t>dari kekerasan, termasuk perkawinan</w:t>
                      </w:r>
                      <w:r w:rsidRPr="000C4276">
                        <w:rPr>
                          <w:rFonts w:ascii="Times New Roman" w:hAnsi="Times New Roman"/>
                          <w:i w:val="0"/>
                          <w:iCs/>
                          <w:color w:val="000000"/>
                          <w:spacing w:val="40"/>
                          <w:sz w:val="24"/>
                          <w:szCs w:val="24"/>
                        </w:rPr>
                        <w:t xml:space="preserve"> </w:t>
                      </w:r>
                      <w:r w:rsidRPr="000C4276">
                        <w:rPr>
                          <w:rFonts w:ascii="Times New Roman" w:hAnsi="Times New Roman"/>
                          <w:i w:val="0"/>
                          <w:iCs/>
                          <w:color w:val="000000"/>
                          <w:sz w:val="24"/>
                          <w:szCs w:val="24"/>
                        </w:rPr>
                        <w:t>anak dan perdagangan</w:t>
                      </w:r>
                      <w:r w:rsidRPr="000C4276">
                        <w:rPr>
                          <w:rFonts w:ascii="Times New Roman" w:hAnsi="Times New Roman"/>
                          <w:i w:val="0"/>
                          <w:iCs/>
                          <w:color w:val="000000"/>
                          <w:spacing w:val="40"/>
                          <w:sz w:val="24"/>
                          <w:szCs w:val="24"/>
                        </w:rPr>
                        <w:t xml:space="preserve"> </w:t>
                      </w:r>
                      <w:r w:rsidRPr="000C4276">
                        <w:rPr>
                          <w:rFonts w:ascii="Times New Roman" w:hAnsi="Times New Roman"/>
                          <w:i w:val="0"/>
                          <w:iCs/>
                          <w:color w:val="000000"/>
                          <w:sz w:val="24"/>
                          <w:szCs w:val="24"/>
                        </w:rPr>
                        <w:t>orang.</w:t>
                      </w:r>
                    </w:p>
                    <w:p w14:paraId="05067827" w14:textId="77777777" w:rsidR="00687FC8" w:rsidRPr="000C4276" w:rsidRDefault="00687FC8" w:rsidP="00933C7C">
                      <w:pPr>
                        <w:pStyle w:val="BodyText"/>
                        <w:numPr>
                          <w:ilvl w:val="0"/>
                          <w:numId w:val="77"/>
                        </w:numPr>
                        <w:tabs>
                          <w:tab w:val="left" w:pos="432"/>
                        </w:tabs>
                        <w:autoSpaceDE w:val="0"/>
                        <w:autoSpaceDN w:val="0"/>
                        <w:spacing w:before="32" w:line="362" w:lineRule="auto"/>
                        <w:ind w:right="28"/>
                        <w:jc w:val="both"/>
                        <w:rPr>
                          <w:rFonts w:ascii="Times New Roman" w:hAnsi="Times New Roman"/>
                          <w:i w:val="0"/>
                          <w:iCs/>
                          <w:color w:val="000000"/>
                          <w:sz w:val="24"/>
                          <w:szCs w:val="24"/>
                        </w:rPr>
                      </w:pPr>
                      <w:r w:rsidRPr="000C4276">
                        <w:rPr>
                          <w:rFonts w:ascii="Times New Roman" w:hAnsi="Times New Roman"/>
                          <w:i w:val="0"/>
                          <w:iCs/>
                          <w:color w:val="000000"/>
                          <w:sz w:val="24"/>
                          <w:szCs w:val="24"/>
                        </w:rPr>
                        <w:t>Pemberdayaan perempuan, pemuda, penyandang disabilitas, dan lansia, melalui penguatan kapasitas, kemandirian, kemampuan dalam pengambilan keputusan, serta peningkatan partisipasi</w:t>
                      </w:r>
                      <w:r w:rsidRPr="000C4276">
                        <w:rPr>
                          <w:rFonts w:ascii="Times New Roman" w:hAnsi="Times New Roman"/>
                          <w:i w:val="0"/>
                          <w:iCs/>
                          <w:color w:val="000000"/>
                          <w:spacing w:val="35"/>
                          <w:sz w:val="24"/>
                          <w:szCs w:val="24"/>
                        </w:rPr>
                        <w:t xml:space="preserve"> </w:t>
                      </w:r>
                      <w:r w:rsidRPr="000C4276">
                        <w:rPr>
                          <w:rFonts w:ascii="Times New Roman" w:hAnsi="Times New Roman"/>
                          <w:i w:val="0"/>
                          <w:iCs/>
                          <w:color w:val="000000"/>
                          <w:sz w:val="24"/>
                          <w:szCs w:val="24"/>
                        </w:rPr>
                        <w:t>di berbagai bidang</w:t>
                      </w:r>
                      <w:r w:rsidRPr="000C4276">
                        <w:rPr>
                          <w:rFonts w:ascii="Times New Roman" w:hAnsi="Times New Roman"/>
                          <w:i w:val="0"/>
                          <w:iCs/>
                          <w:color w:val="000000"/>
                          <w:spacing w:val="40"/>
                          <w:sz w:val="24"/>
                          <w:szCs w:val="24"/>
                        </w:rPr>
                        <w:t xml:space="preserve"> </w:t>
                      </w:r>
                      <w:r w:rsidRPr="000C4276">
                        <w:rPr>
                          <w:rFonts w:ascii="Times New Roman" w:hAnsi="Times New Roman"/>
                          <w:i w:val="0"/>
                          <w:iCs/>
                          <w:color w:val="000000"/>
                          <w:sz w:val="24"/>
                          <w:szCs w:val="24"/>
                        </w:rPr>
                        <w:t>pembangunan.</w:t>
                      </w:r>
                    </w:p>
                  </w:txbxContent>
                </v:textbox>
                <w10:wrap type="topAndBottom" anchorx="page"/>
              </v:shape>
            </w:pict>
          </mc:Fallback>
        </mc:AlternateContent>
      </w:r>
    </w:p>
    <w:p w14:paraId="0F81193C" w14:textId="77777777" w:rsidR="00687FC8" w:rsidRPr="00A7528F" w:rsidRDefault="00687FC8" w:rsidP="00687FC8">
      <w:pPr>
        <w:spacing w:line="360" w:lineRule="auto"/>
        <w:ind w:left="426" w:hanging="426"/>
        <w:rPr>
          <w:rFonts w:ascii="Times New Roman" w:eastAsia="PlusJakartaSans" w:hAnsi="Times New Roman" w:cs="Times New Roman"/>
          <w:bCs/>
          <w:color w:val="231F20"/>
          <w:kern w:val="2"/>
          <w:sz w:val="24"/>
          <w:szCs w:val="24"/>
          <w:lang w:eastAsia="en-US" w:bidi="ar"/>
          <w14:ligatures w14:val="standardContextual"/>
        </w:rPr>
      </w:pPr>
    </w:p>
    <w:p w14:paraId="66B1CC31" w14:textId="77777777" w:rsidR="00687FC8" w:rsidRPr="00A7528F" w:rsidRDefault="00687FC8" w:rsidP="00687FC8">
      <w:pPr>
        <w:spacing w:line="360" w:lineRule="auto"/>
        <w:ind w:left="426" w:hanging="426"/>
        <w:rPr>
          <w:rFonts w:ascii="Times New Roman" w:eastAsia="PlusJakartaSans" w:hAnsi="Times New Roman" w:cs="Times New Roman"/>
          <w:bCs/>
          <w:color w:val="231F20"/>
          <w:kern w:val="2"/>
          <w:sz w:val="24"/>
          <w:szCs w:val="24"/>
          <w:lang w:eastAsia="en-US" w:bidi="ar"/>
          <w14:ligatures w14:val="standardContextual"/>
        </w:rPr>
      </w:pPr>
    </w:p>
    <w:p w14:paraId="4DF352E2" w14:textId="77777777" w:rsidR="00687FC8" w:rsidRPr="00A7528F" w:rsidRDefault="00687FC8" w:rsidP="00687FC8">
      <w:pPr>
        <w:shd w:val="clear" w:color="auto" w:fill="FFFFFF"/>
        <w:spacing w:beforeLines="50" w:before="120" w:afterLines="50" w:after="120" w:line="360" w:lineRule="auto"/>
        <w:jc w:val="both"/>
        <w:rPr>
          <w:rFonts w:ascii="Times New Roman" w:eastAsia="SimSun" w:hAnsi="Times New Roman" w:cs="Times New Roman"/>
          <w:b/>
          <w:bCs/>
          <w:i/>
          <w:iCs/>
          <w:kern w:val="2"/>
          <w:sz w:val="24"/>
          <w:szCs w:val="24"/>
          <w:lang w:eastAsia="en-US"/>
          <w14:ligatures w14:val="standardContextual"/>
        </w:rPr>
      </w:pPr>
      <w:r w:rsidRPr="00A7528F">
        <w:rPr>
          <w:rFonts w:ascii="Times New Roman" w:eastAsia="SimSun" w:hAnsi="Times New Roman" w:cs="Times New Roman"/>
          <w:b/>
          <w:bCs/>
          <w:i/>
          <w:iCs/>
          <w:kern w:val="2"/>
          <w:sz w:val="24"/>
          <w:szCs w:val="24"/>
          <w:lang w:eastAsia="en-US"/>
          <w14:ligatures w14:val="standardContextual"/>
        </w:rPr>
        <w:t>2.3.2. Strategi Pembangunan Keluarga</w:t>
      </w:r>
    </w:p>
    <w:p w14:paraId="0ABF9533"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1. Strategi Pembangunan Keluarga di Kabupaten Sumedang</w:t>
      </w:r>
    </w:p>
    <w:p w14:paraId="72CB8AFC"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lastRenderedPageBreak/>
        <w:t>1) Pendekatan Program Bangga Kencana (BKKBN)</w:t>
      </w:r>
    </w:p>
    <w:p w14:paraId="059FCE00"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Pembangunan keluarga dirancang melalui pendekatan Bangga Kencana (Pembangunan Kependudukan, Keluarga Berencana, dan Pembangunan Keluarga), yang tidak hanya fokus pada KB tetapi juga pemberdayaan keluarga dalam kesejahteraan sosial, ekonomi, dan kesehatan.</w:t>
      </w:r>
    </w:p>
    <w:p w14:paraId="5EAE9191"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2) Program P2WKSS – Peningkatan Peranan Wanita</w:t>
      </w:r>
    </w:p>
    <w:p w14:paraId="6A135106"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Program P2WKSS (Peningkatan Peranan Wanita Menuju Keluarga Sehat Sejahtera) diarahkan untuk meningkatkan peran perempuan dalam keluarga dan masyarakat dengan pemberdayaan sosial-ekonomi, keterampilan kerja, dan pemantauan terhadap isu-isu sosial (mis. stunting, kekerasan dalam rumah tangga).</w:t>
      </w:r>
    </w:p>
    <w:p w14:paraId="02183BDC"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3) Tim Pendamping Keluarga (TPK)</w:t>
      </w:r>
    </w:p>
    <w:p w14:paraId="76BD10E1"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Pembentukan TPK di setiap desa/kelurahan membentuk strategi pendampingan langsung bagi keluarga berisiko — terutama calon pengantin, ibu hamil, dan anak balita — untuk melakukan edukasi kesehatan, pemantauan gizi, dan pencegahan stunting.</w:t>
      </w:r>
    </w:p>
    <w:p w14:paraId="4E3D7D27"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4) Program Quick Win Pembangunan Keluarga</w:t>
      </w:r>
    </w:p>
    <w:p w14:paraId="27F723DA"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Melalui DPPKBP3A, Sumedang meluncurkan program-program quick win yang menjadi strategi percepatan pencapaian target keluarga berkualitas, antara lain:</w:t>
      </w:r>
    </w:p>
    <w:p w14:paraId="4F271E23"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Gerakan Orangtua Asuh Cegah Stunting (GENTING)</w:t>
      </w:r>
    </w:p>
    <w:p w14:paraId="2ABC0A8B"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Taman Asuh Sayang Anak (TAMASYA)</w:t>
      </w:r>
    </w:p>
    <w:p w14:paraId="0AED4A92"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(Program lengkap biasanya mencakup 5 quick wins; ini difokuskan pada isu kesehatan, pendidikan keluarga, dan perlindungan anak).</w:t>
      </w:r>
    </w:p>
    <w:p w14:paraId="4C526EDF"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5) Pendekatan Komprehensif Kependudukan</w:t>
      </w:r>
    </w:p>
    <w:p w14:paraId="117444D2"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Kabupaten Sumedang juga menyusun Grand Design Pembangunan Kependudukan (GDPK) sebagai strategi integratif yang memperhatikan demografi, kualitas sumber daya manusia, ketahanan keluarga, dan administrasi kependudukan terkait pembangunan keluarga.</w:t>
      </w:r>
    </w:p>
    <w:p w14:paraId="3480DDAB"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6) Kolaborasi Lintas Sektor</w:t>
      </w:r>
    </w:p>
    <w:p w14:paraId="4EC4B77F"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Strategi pembangunan keluarga di Sumedang bersifat kolaboratif antara pemerintah daerah, masyarakat, lembaga swadaya, PKK/TPK, tenaga kesehatan, dan sektor pendidikan untuk sinergi implementasi program.</w:t>
      </w:r>
    </w:p>
    <w:p w14:paraId="6BC05CD3"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Segoe UI Symbol" w:eastAsia="PlusJakartaSans-Bold" w:hAnsi="Segoe UI Symbol" w:cs="Segoe UI Symbol"/>
          <w:color w:val="231F20"/>
          <w:kern w:val="2"/>
          <w:sz w:val="24"/>
          <w:szCs w:val="24"/>
          <w:lang w:bidi="ar"/>
          <w14:ligatures w14:val="standardContextual"/>
        </w:rPr>
        <w:t>🎯</w:t>
      </w:r>
      <w:r w:rsidRPr="00A7528F">
        <w:rPr>
          <w:rFonts w:ascii="Times New Roman" w:eastAsia="PlusJakartaSans-Bold" w:hAnsi="Times New Roman" w:cs="Times New Roman"/>
          <w:color w:val="231F20"/>
          <w:kern w:val="2"/>
          <w:sz w:val="24"/>
          <w:szCs w:val="24"/>
          <w:lang w:bidi="ar"/>
          <w14:ligatures w14:val="standardContextual"/>
        </w:rPr>
        <w:t xml:space="preserve"> 2. Target-Target Pembangunan Keluarga di Kabupaten Sumedang</w:t>
      </w:r>
    </w:p>
    <w:p w14:paraId="4DB5F4C0"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Segoe UI Symbol" w:eastAsia="PlusJakartaSans-Bold" w:hAnsi="Segoe UI Symbol" w:cs="Segoe UI Symbol"/>
          <w:color w:val="231F20"/>
          <w:kern w:val="2"/>
          <w:sz w:val="24"/>
          <w:szCs w:val="24"/>
          <w:lang w:bidi="ar"/>
          <w14:ligatures w14:val="standardContextual"/>
        </w:rPr>
        <w:t>📌</w:t>
      </w:r>
      <w:r w:rsidRPr="00A7528F">
        <w:rPr>
          <w:rFonts w:ascii="Times New Roman" w:eastAsia="PlusJakartaSans-Bold" w:hAnsi="Times New Roman" w:cs="Times New Roman"/>
          <w:color w:val="231F20"/>
          <w:kern w:val="2"/>
          <w:sz w:val="24"/>
          <w:szCs w:val="24"/>
          <w:lang w:bidi="ar"/>
          <w14:ligatures w14:val="standardContextual"/>
        </w:rPr>
        <w:t xml:space="preserve"> A. Indeks Pembangunan Keluarga (IBANGGA)</w:t>
      </w:r>
    </w:p>
    <w:p w14:paraId="587B4B61"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 xml:space="preserve">Target strategis pembangunan keluarga termasuk meningkatkan skor IBANGGA (Indeks Pembangunan Keluarga) yang mengukur ketentraman, kemandirian, dan kebahagiaan </w:t>
      </w:r>
      <w:r w:rsidRPr="00A7528F">
        <w:rPr>
          <w:rFonts w:ascii="Times New Roman" w:eastAsia="PlusJakartaSans-Bold" w:hAnsi="Times New Roman" w:cs="Times New Roman"/>
          <w:color w:val="231F20"/>
          <w:kern w:val="2"/>
          <w:sz w:val="24"/>
          <w:szCs w:val="24"/>
          <w:lang w:bidi="ar"/>
          <w14:ligatures w14:val="standardContextual"/>
        </w:rPr>
        <w:lastRenderedPageBreak/>
        <w:t>keluarga. Kabupaten Sumedang mencatat skor 60,29 yang lebih tinggi dari rata-rata Jawa Barat, menunjukkan progres efektif program-program keluarga.</w:t>
      </w:r>
    </w:p>
    <w:p w14:paraId="0D07BC15"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Segoe UI Symbol" w:eastAsia="PlusJakartaSans-Bold" w:hAnsi="Segoe UI Symbol" w:cs="Segoe UI Symbol"/>
          <w:color w:val="231F20"/>
          <w:kern w:val="2"/>
          <w:sz w:val="24"/>
          <w:szCs w:val="24"/>
          <w:lang w:bidi="ar"/>
          <w14:ligatures w14:val="standardContextual"/>
        </w:rPr>
        <w:t>📌</w:t>
      </w:r>
      <w:r w:rsidRPr="00A7528F">
        <w:rPr>
          <w:rFonts w:ascii="Times New Roman" w:eastAsia="PlusJakartaSans-Bold" w:hAnsi="Times New Roman" w:cs="Times New Roman"/>
          <w:color w:val="231F20"/>
          <w:kern w:val="2"/>
          <w:sz w:val="24"/>
          <w:szCs w:val="24"/>
          <w:lang w:bidi="ar"/>
          <w14:ligatures w14:val="standardContextual"/>
        </w:rPr>
        <w:t xml:space="preserve"> B. Penurunan Stunting</w:t>
      </w:r>
    </w:p>
    <w:p w14:paraId="7CC71E0F"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Penurunan angka stunting menjadi prioritas utama dalam pembangunan keluarga dan kependudukan. Upaya melalui TPK, edukasi gizi, dan intervensi keluarga berisiko diarahkan untuk mengurangi prevalensi stunting di wilayah. (Target penurunan spesifik biasanya sejalan dengan target nasional dan provinsi, melalui indikator GDPK dan quick wins).</w:t>
      </w:r>
    </w:p>
    <w:p w14:paraId="7DD91AA2"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Segoe UI Symbol" w:eastAsia="PlusJakartaSans-Bold" w:hAnsi="Segoe UI Symbol" w:cs="Segoe UI Symbol"/>
          <w:color w:val="231F20"/>
          <w:kern w:val="2"/>
          <w:sz w:val="24"/>
          <w:szCs w:val="24"/>
          <w:lang w:bidi="ar"/>
          <w14:ligatures w14:val="standardContextual"/>
        </w:rPr>
        <w:t>📌</w:t>
      </w:r>
      <w:r w:rsidRPr="00A7528F">
        <w:rPr>
          <w:rFonts w:ascii="Times New Roman" w:eastAsia="PlusJakartaSans-Bold" w:hAnsi="Times New Roman" w:cs="Times New Roman"/>
          <w:color w:val="231F20"/>
          <w:kern w:val="2"/>
          <w:sz w:val="24"/>
          <w:szCs w:val="24"/>
          <w:lang w:bidi="ar"/>
          <w14:ligatures w14:val="standardContextual"/>
        </w:rPr>
        <w:t xml:space="preserve"> C. Target Pemberdayaan Ekonomi Keluarga</w:t>
      </w:r>
    </w:p>
    <w:p w14:paraId="0CDFBC5B"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Program-program semacam UPPKS (Usaha Peningkatan Pendapatan Keluarga Sejahtera) diarahkan untuk meningkatkan pendapatan keluarga pra-sejahtera dan sejahtera I melalui pelatihan, pembinaan usaha, dan integrasi dengan program KB.</w:t>
      </w:r>
    </w:p>
    <w:p w14:paraId="7E499A24"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Segoe UI Symbol" w:eastAsia="PlusJakartaSans-Bold" w:hAnsi="Segoe UI Symbol" w:cs="Segoe UI Symbol"/>
          <w:color w:val="231F20"/>
          <w:kern w:val="2"/>
          <w:sz w:val="24"/>
          <w:szCs w:val="24"/>
          <w:lang w:bidi="ar"/>
          <w14:ligatures w14:val="standardContextual"/>
        </w:rPr>
        <w:t>📌</w:t>
      </w:r>
      <w:r w:rsidRPr="00A7528F">
        <w:rPr>
          <w:rFonts w:ascii="Times New Roman" w:eastAsia="PlusJakartaSans-Bold" w:hAnsi="Times New Roman" w:cs="Times New Roman"/>
          <w:color w:val="231F20"/>
          <w:kern w:val="2"/>
          <w:sz w:val="24"/>
          <w:szCs w:val="24"/>
          <w:lang w:bidi="ar"/>
          <w14:ligatures w14:val="standardContextual"/>
        </w:rPr>
        <w:t xml:space="preserve"> D. Target Kualitas Kependudukan</w:t>
      </w:r>
    </w:p>
    <w:p w14:paraId="68AB41EC"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Melalui GDPK dan integrasi RPJMD, indikator target pembangunan keluarga juga mencakup: peningkatan partisipasi KB aktif;</w:t>
      </w:r>
    </w:p>
    <w:p w14:paraId="0D0CFBD7"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penurunan unmet need (kebutuhan KB yang belum terpenuhi);</w:t>
      </w:r>
    </w:p>
    <w:p w14:paraId="4626194F"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peningkatan kesejahteraan keluarga melalui pembangunan rumah layak huni, sanitasi, dan perlindungan anak;</w:t>
      </w:r>
    </w:p>
    <w:p w14:paraId="3EA5BA00"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administrasi kependudukan yang terkelola baik.</w:t>
      </w:r>
    </w:p>
    <w:p w14:paraId="76DD64B8"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 Inti Tujuan Pembangunan Keluarga</w:t>
      </w:r>
    </w:p>
    <w:p w14:paraId="266DD511" w14:textId="77777777" w:rsidR="00687FC8" w:rsidRPr="00A7528F" w:rsidRDefault="00687FC8" w:rsidP="00687FC8">
      <w:pPr>
        <w:spacing w:line="360" w:lineRule="auto"/>
        <w:rPr>
          <w:rFonts w:ascii="Times New Roman" w:eastAsia="PlusJakartaSans-Bold" w:hAnsi="Times New Roman" w:cs="Times New Roman"/>
          <w:color w:val="231F20"/>
          <w:kern w:val="2"/>
          <w:sz w:val="24"/>
          <w:szCs w:val="24"/>
          <w:lang w:bidi="ar"/>
          <w14:ligatures w14:val="standardContextual"/>
        </w:rPr>
      </w:pPr>
      <w:r w:rsidRPr="00A7528F">
        <w:rPr>
          <w:rFonts w:ascii="Times New Roman" w:eastAsia="PlusJakartaSans-Bold" w:hAnsi="Times New Roman" w:cs="Times New Roman"/>
          <w:color w:val="231F20"/>
          <w:kern w:val="2"/>
          <w:sz w:val="24"/>
          <w:szCs w:val="24"/>
          <w:lang w:bidi="ar"/>
          <w14:ligatures w14:val="standardContextual"/>
        </w:rPr>
        <w:t xml:space="preserve">Menurut naskah akademik Raperda Ketahanan Keluarga di Kabupaten Sumedang, tujuan pembangunan keluarga adalah meningkatkan kualitas keluarga agar tercipta rasa aman, tenteram, dan harapan masa depan yang lebih baik, sekaligus mewujudkan kesejahteraan lahir dan kebahagiaan batin bagi setiap keluarga. </w:t>
      </w:r>
    </w:p>
    <w:p w14:paraId="5E93A825" w14:textId="77777777" w:rsidR="00687FC8" w:rsidRPr="00A7528F" w:rsidRDefault="00687FC8" w:rsidP="00933C7C">
      <w:pPr>
        <w:pStyle w:val="ListParagraph"/>
        <w:widowControl w:val="0"/>
        <w:numPr>
          <w:ilvl w:val="1"/>
          <w:numId w:val="69"/>
        </w:numPr>
        <w:spacing w:before="3" w:line="360" w:lineRule="auto"/>
        <w:ind w:left="709" w:hanging="425"/>
        <w:contextualSpacing w:val="0"/>
        <w:rPr>
          <w:rFonts w:ascii="Times New Roman" w:eastAsia="Arial" w:hAnsi="Times New Roman" w:cs="Times New Roman"/>
          <w:b/>
          <w:bCs/>
          <w:sz w:val="24"/>
          <w:szCs w:val="24"/>
        </w:rPr>
      </w:pPr>
      <w:r w:rsidRPr="00A7528F">
        <w:rPr>
          <w:rFonts w:ascii="Times New Roman" w:eastAsia="Arial" w:hAnsi="Times New Roman" w:cs="Times New Roman"/>
          <w:b/>
          <w:bCs/>
          <w:sz w:val="24"/>
          <w:szCs w:val="24"/>
        </w:rPr>
        <w:t>Arah Kebijakan, Strategi dan Target Persebaran dan Pengarahan Mobilitas Penduduk</w:t>
      </w:r>
    </w:p>
    <w:p w14:paraId="61A66B68" w14:textId="77777777" w:rsidR="00687FC8" w:rsidRPr="00A7528F" w:rsidRDefault="00687FC8" w:rsidP="00687FC8">
      <w:pPr>
        <w:pStyle w:val="ListParagraph"/>
        <w:spacing w:before="3" w:line="360" w:lineRule="auto"/>
        <w:ind w:left="284"/>
        <w:rPr>
          <w:rFonts w:ascii="Times New Roman" w:eastAsia="Arial" w:hAnsi="Times New Roman" w:cs="Times New Roman"/>
          <w:sz w:val="24"/>
          <w:szCs w:val="24"/>
        </w:rPr>
      </w:pPr>
      <w:r w:rsidRPr="00A7528F">
        <w:rPr>
          <w:rFonts w:ascii="Times New Roman" w:eastAsia="Arial" w:hAnsi="Times New Roman" w:cs="Times New Roman"/>
          <w:sz w:val="24"/>
          <w:szCs w:val="24"/>
        </w:rPr>
        <w:t xml:space="preserve">Arah kebijakan persebaran dan mobilitas penduduk Kabupaten Sumedang difokuskan pada pemerataan distribusi penduduk, pengendalian konsentrasi penduduk di kawasan perkotaan, serta penguatan pusat-pusat pertumbuhan baru di wilayah perdesaan dan kecamatan penyangga. Kebijakan ini dilaksanakan melalui pengembangan infrastruktur dasar dan pelayanan publik, penciptaan kesempatan kerja berbasis potensi lokal, pengembangan kawasan strategis dan ekonomi produktif, penataan permukiman yang layak huni, serta peningkatan kualitas sumber daya manusia. Selain itu, dilakukan pengendalian urbanisasi, penguatan sistem informasi kependudukan, dan fasilitasi </w:t>
      </w:r>
      <w:r w:rsidRPr="00A7528F">
        <w:rPr>
          <w:rFonts w:ascii="Times New Roman" w:eastAsia="Arial" w:hAnsi="Times New Roman" w:cs="Times New Roman"/>
          <w:sz w:val="24"/>
          <w:szCs w:val="24"/>
        </w:rPr>
        <w:lastRenderedPageBreak/>
        <w:t>mobilitas penduduk yang aman, tertib, serta berkelanjutan untuk mendukung pembangunan yang merata dan peningkatan kesejahteraan masyarakat.</w:t>
      </w:r>
    </w:p>
    <w:p w14:paraId="48735810" w14:textId="77777777" w:rsidR="00687FC8" w:rsidRPr="00A7528F" w:rsidRDefault="00687FC8" w:rsidP="00687FC8">
      <w:pPr>
        <w:pStyle w:val="ListParagraph"/>
        <w:spacing w:before="3" w:line="360" w:lineRule="auto"/>
        <w:ind w:left="284"/>
        <w:rPr>
          <w:rFonts w:ascii="Times New Roman" w:eastAsia="Arial" w:hAnsi="Times New Roman" w:cs="Times New Roman"/>
          <w:sz w:val="24"/>
          <w:szCs w:val="24"/>
        </w:rPr>
      </w:pPr>
      <w:r w:rsidRPr="00A7528F">
        <w:rPr>
          <w:rFonts w:ascii="Times New Roman" w:eastAsia="Arial" w:hAnsi="Times New Roman" w:cs="Times New Roman"/>
          <w:sz w:val="24"/>
          <w:szCs w:val="24"/>
        </w:rPr>
        <w:t>Target</w:t>
      </w:r>
    </w:p>
    <w:p w14:paraId="0C062B24" w14:textId="77777777" w:rsidR="00687FC8" w:rsidRPr="00A7528F" w:rsidRDefault="00687FC8" w:rsidP="00687FC8">
      <w:pPr>
        <w:pStyle w:val="ListParagraph"/>
        <w:spacing w:before="3" w:line="360" w:lineRule="auto"/>
        <w:ind w:left="284"/>
        <w:rPr>
          <w:rFonts w:ascii="Times New Roman" w:eastAsia="Arial" w:hAnsi="Times New Roman" w:cs="Times New Roman"/>
          <w:sz w:val="24"/>
          <w:szCs w:val="24"/>
        </w:rPr>
      </w:pPr>
      <w:r w:rsidRPr="00A7528F">
        <w:rPr>
          <w:rFonts w:ascii="Times New Roman" w:eastAsia="Arial" w:hAnsi="Times New Roman" w:cs="Times New Roman"/>
          <w:sz w:val="24"/>
          <w:szCs w:val="24"/>
        </w:rPr>
        <w:t>1. Terwujudnya persebaran penduduk yang lebih merata antarwilayah kecamatan.</w:t>
      </w:r>
    </w:p>
    <w:p w14:paraId="63B1C8EF" w14:textId="77777777" w:rsidR="00687FC8" w:rsidRPr="00A7528F" w:rsidRDefault="00687FC8" w:rsidP="00687FC8">
      <w:pPr>
        <w:pStyle w:val="ListParagraph"/>
        <w:spacing w:before="3" w:line="360" w:lineRule="auto"/>
        <w:ind w:left="284"/>
        <w:rPr>
          <w:rFonts w:ascii="Times New Roman" w:eastAsia="Arial" w:hAnsi="Times New Roman" w:cs="Times New Roman"/>
          <w:sz w:val="24"/>
          <w:szCs w:val="24"/>
        </w:rPr>
      </w:pPr>
      <w:r w:rsidRPr="00A7528F">
        <w:rPr>
          <w:rFonts w:ascii="Times New Roman" w:eastAsia="Arial" w:hAnsi="Times New Roman" w:cs="Times New Roman"/>
          <w:sz w:val="24"/>
          <w:szCs w:val="24"/>
        </w:rPr>
        <w:t>2. Berkurangnya kepadatan penduduk di kawasan perkotaan inti dan meningkatnya pertumbuhan di wilayah penyangga/perdesaan.</w:t>
      </w:r>
    </w:p>
    <w:p w14:paraId="36767641" w14:textId="77777777" w:rsidR="00687FC8" w:rsidRPr="00A7528F" w:rsidRDefault="00687FC8" w:rsidP="00687FC8">
      <w:pPr>
        <w:pStyle w:val="ListParagraph"/>
        <w:spacing w:before="3" w:line="360" w:lineRule="auto"/>
        <w:ind w:left="284"/>
        <w:rPr>
          <w:rFonts w:ascii="Times New Roman" w:eastAsia="Arial" w:hAnsi="Times New Roman" w:cs="Times New Roman"/>
          <w:sz w:val="24"/>
          <w:szCs w:val="24"/>
        </w:rPr>
      </w:pPr>
      <w:r w:rsidRPr="00A7528F">
        <w:rPr>
          <w:rFonts w:ascii="Times New Roman" w:eastAsia="Arial" w:hAnsi="Times New Roman" w:cs="Times New Roman"/>
          <w:sz w:val="24"/>
          <w:szCs w:val="24"/>
        </w:rPr>
        <w:t>3. Meningkatnya akses masyarakat terhadap pelayanan dasar (pendidikan, kesehatan, administrasi kependudukan, dan infrastruktur).</w:t>
      </w:r>
    </w:p>
    <w:p w14:paraId="79A377FF" w14:textId="77777777" w:rsidR="00687FC8" w:rsidRPr="00A7528F" w:rsidRDefault="00687FC8" w:rsidP="00687FC8">
      <w:pPr>
        <w:pStyle w:val="ListParagraph"/>
        <w:spacing w:before="3" w:line="360" w:lineRule="auto"/>
        <w:ind w:left="284"/>
        <w:rPr>
          <w:rFonts w:ascii="Times New Roman" w:eastAsia="Arial" w:hAnsi="Times New Roman" w:cs="Times New Roman"/>
          <w:sz w:val="24"/>
          <w:szCs w:val="24"/>
        </w:rPr>
      </w:pPr>
      <w:r w:rsidRPr="00A7528F">
        <w:rPr>
          <w:rFonts w:ascii="Times New Roman" w:eastAsia="Arial" w:hAnsi="Times New Roman" w:cs="Times New Roman"/>
          <w:sz w:val="24"/>
          <w:szCs w:val="24"/>
        </w:rPr>
        <w:t>4. Meningkatnya kesempatan kerja lokal sehingga menekan urbanisasi dan migrasi keluar daerah.</w:t>
      </w:r>
    </w:p>
    <w:p w14:paraId="0F3F706B" w14:textId="77777777" w:rsidR="00687FC8" w:rsidRPr="00A7528F" w:rsidRDefault="00687FC8" w:rsidP="00687FC8">
      <w:pPr>
        <w:pStyle w:val="ListParagraph"/>
        <w:spacing w:before="3" w:line="360" w:lineRule="auto"/>
        <w:ind w:left="284"/>
        <w:rPr>
          <w:rFonts w:ascii="Times New Roman" w:eastAsia="Arial" w:hAnsi="Times New Roman" w:cs="Times New Roman"/>
          <w:sz w:val="24"/>
          <w:szCs w:val="24"/>
        </w:rPr>
      </w:pPr>
      <w:r w:rsidRPr="00A7528F">
        <w:rPr>
          <w:rFonts w:ascii="Times New Roman" w:eastAsia="Arial" w:hAnsi="Times New Roman" w:cs="Times New Roman"/>
          <w:sz w:val="24"/>
          <w:szCs w:val="24"/>
        </w:rPr>
        <w:t>5. Berkembangnya kawasan strategis dan sentra ekonomi baru berbasis potensi daerah</w:t>
      </w:r>
    </w:p>
    <w:p w14:paraId="0FC8793D" w14:textId="77777777" w:rsidR="00687FC8" w:rsidRPr="00A7528F" w:rsidRDefault="00687FC8" w:rsidP="00687FC8">
      <w:pPr>
        <w:pStyle w:val="ListParagraph"/>
        <w:spacing w:before="3" w:line="360" w:lineRule="auto"/>
        <w:ind w:left="284"/>
        <w:rPr>
          <w:rFonts w:ascii="Times New Roman" w:eastAsia="Arial" w:hAnsi="Times New Roman" w:cs="Times New Roman"/>
          <w:sz w:val="24"/>
          <w:szCs w:val="24"/>
        </w:rPr>
      </w:pPr>
      <w:r w:rsidRPr="00A7528F">
        <w:rPr>
          <w:rFonts w:ascii="Times New Roman" w:eastAsia="Arial" w:hAnsi="Times New Roman" w:cs="Times New Roman"/>
          <w:sz w:val="24"/>
          <w:szCs w:val="24"/>
        </w:rPr>
        <w:t>6. Tertatanya permukiman yang layak, aman, dan ramah lingkungan.</w:t>
      </w:r>
    </w:p>
    <w:p w14:paraId="18DFCDC3" w14:textId="77777777" w:rsidR="00687FC8" w:rsidRPr="00A7528F" w:rsidRDefault="00687FC8" w:rsidP="00687FC8">
      <w:pPr>
        <w:pStyle w:val="ListParagraph"/>
        <w:spacing w:before="3" w:line="360" w:lineRule="auto"/>
        <w:ind w:left="284"/>
        <w:rPr>
          <w:rFonts w:ascii="Times New Roman" w:eastAsia="Arial" w:hAnsi="Times New Roman" w:cs="Times New Roman"/>
          <w:sz w:val="24"/>
          <w:szCs w:val="24"/>
        </w:rPr>
      </w:pPr>
      <w:r w:rsidRPr="00A7528F">
        <w:rPr>
          <w:rFonts w:ascii="Times New Roman" w:eastAsia="Arial" w:hAnsi="Times New Roman" w:cs="Times New Roman"/>
          <w:sz w:val="24"/>
          <w:szCs w:val="24"/>
        </w:rPr>
        <w:t>7. Tersedianya data mobilitas dan persebaran penduduk yang akurat sebagai dasar perencanaan pembangunan.</w:t>
      </w:r>
    </w:p>
    <w:p w14:paraId="5CE578F2" w14:textId="77777777" w:rsidR="00687FC8" w:rsidRPr="00A7528F" w:rsidRDefault="00687FC8" w:rsidP="00687FC8">
      <w:pPr>
        <w:pStyle w:val="ListParagraph"/>
        <w:spacing w:before="3" w:line="360" w:lineRule="auto"/>
        <w:ind w:left="284"/>
        <w:rPr>
          <w:rFonts w:ascii="Times New Roman" w:eastAsia="Arial" w:hAnsi="Times New Roman" w:cs="Times New Roman"/>
          <w:sz w:val="24"/>
          <w:szCs w:val="24"/>
        </w:rPr>
      </w:pPr>
      <w:r w:rsidRPr="00A7528F">
        <w:rPr>
          <w:rFonts w:ascii="Times New Roman" w:eastAsia="Arial" w:hAnsi="Times New Roman" w:cs="Times New Roman"/>
          <w:sz w:val="24"/>
          <w:szCs w:val="24"/>
        </w:rPr>
        <w:t>8. Meningkatnya kualitas hidup dan kesejahteraan masyarakat secara merata di seluruh Kabupaten Sumedang.</w:t>
      </w:r>
    </w:p>
    <w:p w14:paraId="6A5DC436" w14:textId="77777777" w:rsidR="00687FC8" w:rsidRPr="00A7528F" w:rsidRDefault="00687FC8" w:rsidP="00687FC8">
      <w:pPr>
        <w:pStyle w:val="ListParagraph"/>
        <w:spacing w:before="3" w:line="360" w:lineRule="auto"/>
        <w:ind w:left="284"/>
        <w:rPr>
          <w:rFonts w:ascii="Times New Roman" w:eastAsia="Arial" w:hAnsi="Times New Roman" w:cs="Times New Roman"/>
          <w:sz w:val="24"/>
          <w:szCs w:val="24"/>
        </w:rPr>
      </w:pPr>
    </w:p>
    <w:p w14:paraId="2A3D45D4" w14:textId="77777777" w:rsidR="00687FC8" w:rsidRPr="00A7528F" w:rsidRDefault="00687FC8" w:rsidP="00687FC8">
      <w:pPr>
        <w:spacing w:before="3" w:line="360" w:lineRule="auto"/>
        <w:rPr>
          <w:rFonts w:ascii="Times New Roman" w:eastAsia="Arial" w:hAnsi="Times New Roman" w:cs="Times New Roman"/>
          <w:sz w:val="24"/>
          <w:szCs w:val="24"/>
        </w:rPr>
      </w:pPr>
    </w:p>
    <w:p w14:paraId="0BAC934F" w14:textId="77777777" w:rsidR="00687FC8" w:rsidRPr="00A7528F" w:rsidRDefault="00687FC8" w:rsidP="00687FC8">
      <w:pPr>
        <w:pStyle w:val="ListParagraph"/>
        <w:spacing w:before="3" w:line="360" w:lineRule="auto"/>
        <w:ind w:left="284"/>
        <w:rPr>
          <w:rFonts w:ascii="Times New Roman" w:eastAsia="Arial" w:hAnsi="Times New Roman" w:cs="Times New Roman"/>
          <w:sz w:val="24"/>
          <w:szCs w:val="24"/>
        </w:rPr>
      </w:pPr>
    </w:p>
    <w:p w14:paraId="769C0780" w14:textId="77777777" w:rsidR="00687FC8" w:rsidRPr="00A7528F" w:rsidRDefault="00687FC8" w:rsidP="00687FC8">
      <w:pPr>
        <w:spacing w:line="360" w:lineRule="auto"/>
        <w:ind w:hanging="11"/>
        <w:jc w:val="both"/>
        <w:rPr>
          <w:rFonts w:ascii="Times New Roman" w:eastAsia="SimSun" w:hAnsi="Times New Roman" w:cs="Times New Roman"/>
          <w:b/>
          <w:bCs/>
          <w:spacing w:val="-1"/>
          <w:kern w:val="2"/>
          <w:sz w:val="24"/>
          <w:szCs w:val="24"/>
          <w:lang w:eastAsia="en-US"/>
          <w14:ligatures w14:val="standardContextual"/>
        </w:rPr>
      </w:pPr>
      <w:r w:rsidRPr="00A7528F">
        <w:rPr>
          <w:rFonts w:ascii="Times New Roman" w:eastAsia="SimSun" w:hAnsi="Times New Roman" w:cs="Times New Roman"/>
          <w:b/>
          <w:bCs/>
          <w:kern w:val="2"/>
          <w:sz w:val="24"/>
          <w:szCs w:val="24"/>
          <w:lang w:eastAsia="en-US"/>
          <w14:ligatures w14:val="standardContextual"/>
        </w:rPr>
        <w:t>2.5.</w:t>
      </w:r>
      <w:r w:rsidRPr="00A7528F">
        <w:rPr>
          <w:rFonts w:ascii="Times New Roman" w:eastAsia="SimSun" w:hAnsi="Times New Roman" w:cs="Times New Roman"/>
          <w:b/>
          <w:bCs/>
          <w:spacing w:val="-1"/>
          <w:kern w:val="2"/>
          <w:sz w:val="24"/>
          <w:szCs w:val="24"/>
          <w:lang w:eastAsia="en-US"/>
          <w14:ligatures w14:val="standardContextual"/>
        </w:rPr>
        <w:t>Arah</w:t>
      </w:r>
      <w:r w:rsidRPr="00A7528F">
        <w:rPr>
          <w:rFonts w:ascii="Times New Roman" w:eastAsia="SimSun" w:hAnsi="Times New Roman" w:cs="Times New Roman"/>
          <w:b/>
          <w:bCs/>
          <w:spacing w:val="-10"/>
          <w:kern w:val="2"/>
          <w:sz w:val="24"/>
          <w:szCs w:val="24"/>
          <w:lang w:eastAsia="en-US"/>
          <w14:ligatures w14:val="standardContextual"/>
        </w:rPr>
        <w:t xml:space="preserve"> </w:t>
      </w:r>
      <w:r w:rsidRPr="00A7528F">
        <w:rPr>
          <w:rFonts w:ascii="Times New Roman" w:eastAsia="SimSun" w:hAnsi="Times New Roman" w:cs="Times New Roman"/>
          <w:b/>
          <w:bCs/>
          <w:spacing w:val="-1"/>
          <w:kern w:val="2"/>
          <w:sz w:val="24"/>
          <w:szCs w:val="24"/>
          <w:lang w:eastAsia="en-US"/>
          <w14:ligatures w14:val="standardContextual"/>
        </w:rPr>
        <w:t xml:space="preserve">Kebijakan, Strategi dan Target </w:t>
      </w:r>
      <w:bookmarkStart w:id="0" w:name="_Hlk212195667"/>
      <w:r w:rsidRPr="00A7528F">
        <w:rPr>
          <w:rFonts w:ascii="Times New Roman" w:eastAsia="SimSun" w:hAnsi="Times New Roman" w:cs="Times New Roman"/>
          <w:b/>
          <w:bCs/>
          <w:spacing w:val="-1"/>
          <w:kern w:val="2"/>
          <w:sz w:val="24"/>
          <w:szCs w:val="24"/>
          <w:lang w:eastAsia="en-US"/>
          <w14:ligatures w14:val="standardContextual"/>
        </w:rPr>
        <w:t>Penataan Administrasi Kependudukan</w:t>
      </w:r>
      <w:bookmarkEnd w:id="0"/>
    </w:p>
    <w:p w14:paraId="5AD8B67B" w14:textId="77777777" w:rsidR="00687FC8" w:rsidRPr="00A7528F" w:rsidRDefault="00687FC8" w:rsidP="00687FC8">
      <w:pPr>
        <w:spacing w:line="360" w:lineRule="auto"/>
        <w:ind w:hanging="11"/>
        <w:jc w:val="both"/>
        <w:rPr>
          <w:rFonts w:ascii="Times New Roman" w:eastAsia="SimSun" w:hAnsi="Times New Roman" w:cs="Times New Roman"/>
          <w:b/>
          <w:bCs/>
          <w:spacing w:val="-1"/>
          <w:kern w:val="2"/>
          <w:sz w:val="24"/>
          <w:szCs w:val="24"/>
          <w:lang w:eastAsia="en-US"/>
          <w14:ligatures w14:val="standardContextual"/>
        </w:rPr>
      </w:pPr>
      <w:r w:rsidRPr="00A7528F">
        <w:rPr>
          <w:rFonts w:ascii="Times New Roman" w:eastAsia="SimSun" w:hAnsi="Times New Roman" w:cs="Times New Roman"/>
          <w:b/>
          <w:bCs/>
          <w:spacing w:val="-1"/>
          <w:kern w:val="2"/>
          <w:sz w:val="24"/>
          <w:szCs w:val="24"/>
          <w:lang w:eastAsia="en-US"/>
          <w14:ligatures w14:val="standardContextual"/>
        </w:rPr>
        <w:t>Arah Kebijakan</w:t>
      </w:r>
    </w:p>
    <w:p w14:paraId="46DD65A0" w14:textId="77777777" w:rsidR="00687FC8" w:rsidRPr="00A7528F" w:rsidRDefault="00687FC8" w:rsidP="00687FC8">
      <w:pPr>
        <w:spacing w:line="360" w:lineRule="auto"/>
        <w:ind w:hanging="11"/>
        <w:jc w:val="both"/>
        <w:rPr>
          <w:rFonts w:ascii="Times New Roman" w:eastAsia="SimSun" w:hAnsi="Times New Roman" w:cs="Times New Roman"/>
          <w:kern w:val="2"/>
          <w:sz w:val="24"/>
          <w:szCs w:val="24"/>
          <w:lang w:eastAsia="en-US"/>
          <w14:ligatures w14:val="standardContextual"/>
        </w:rPr>
      </w:pPr>
      <w:r w:rsidRPr="00A7528F">
        <w:rPr>
          <w:rFonts w:ascii="Times New Roman" w:eastAsia="SimSun" w:hAnsi="Times New Roman" w:cs="Times New Roman"/>
          <w:kern w:val="2"/>
          <w:sz w:val="24"/>
          <w:szCs w:val="24"/>
          <w:lang w:eastAsia="en-US"/>
          <w14:ligatures w14:val="standardContextual"/>
        </w:rPr>
        <w:t>Penataan administrasi kependudukan Kabupaten Sumedang diarahkan pada peningkatan kualitas pelayanan yang tertib, akurat, cepat, dan terintegrasi melalui digitalisasi layanan, pemutakhiran data kependudukan berkelanjutan, serta perluasan akses pelayanan hingga tingkat desa/kelurahan. Kebijakan ini bertujuan mewujudkan kepemilikan dokumen kependudukan yang menyeluruh, validitas data sebagai dasar perencanaan pembangunan, serta pelayanan publik yang inklusif, transparan, dan berbasis teknologi informasi.</w:t>
      </w:r>
    </w:p>
    <w:p w14:paraId="369075E8" w14:textId="77777777" w:rsidR="00687FC8" w:rsidRPr="00A7528F" w:rsidRDefault="00687FC8" w:rsidP="00687FC8">
      <w:pPr>
        <w:spacing w:line="360" w:lineRule="auto"/>
        <w:ind w:hanging="11"/>
        <w:jc w:val="both"/>
        <w:rPr>
          <w:rFonts w:ascii="Times New Roman" w:eastAsia="SimSun" w:hAnsi="Times New Roman" w:cs="Times New Roman"/>
          <w:kern w:val="2"/>
          <w:sz w:val="24"/>
          <w:szCs w:val="24"/>
          <w:lang w:eastAsia="en-US"/>
          <w14:ligatures w14:val="standardContextual"/>
        </w:rPr>
      </w:pPr>
      <w:r w:rsidRPr="00A7528F">
        <w:rPr>
          <w:rFonts w:ascii="Times New Roman" w:eastAsia="SimSun" w:hAnsi="Times New Roman" w:cs="Times New Roman"/>
          <w:kern w:val="2"/>
          <w:sz w:val="24"/>
          <w:szCs w:val="24"/>
          <w:lang w:eastAsia="en-US"/>
          <w14:ligatures w14:val="standardContextual"/>
        </w:rPr>
        <w:t>Strategi</w:t>
      </w:r>
    </w:p>
    <w:p w14:paraId="5F080365" w14:textId="77777777" w:rsidR="00687FC8" w:rsidRPr="00A7528F" w:rsidRDefault="00687FC8" w:rsidP="00933C7C">
      <w:pPr>
        <w:pStyle w:val="ListParagraph"/>
        <w:widowControl w:val="0"/>
        <w:numPr>
          <w:ilvl w:val="0"/>
          <w:numId w:val="78"/>
        </w:numPr>
        <w:spacing w:line="360" w:lineRule="auto"/>
        <w:contextualSpacing w:val="0"/>
        <w:jc w:val="both"/>
        <w:rPr>
          <w:rFonts w:ascii="Times New Roman" w:eastAsia="SimSun" w:hAnsi="Times New Roman" w:cs="Times New Roman"/>
          <w:kern w:val="2"/>
          <w:sz w:val="24"/>
          <w:szCs w:val="24"/>
          <w14:ligatures w14:val="standardContextual"/>
        </w:rPr>
      </w:pPr>
      <w:r w:rsidRPr="00A7528F">
        <w:rPr>
          <w:rFonts w:ascii="Times New Roman" w:eastAsia="SimSun" w:hAnsi="Times New Roman" w:cs="Times New Roman"/>
          <w:kern w:val="2"/>
          <w:sz w:val="24"/>
          <w:szCs w:val="24"/>
          <w14:ligatures w14:val="standardContextual"/>
        </w:rPr>
        <w:t>Meningkatkan cakupan kepemilikan dokumen kependudukan (KTP-el, KK, KIA, akta kelahiran, akta kematian, akta perkawinan/perceraian).</w:t>
      </w:r>
    </w:p>
    <w:p w14:paraId="517729C9" w14:textId="77777777" w:rsidR="00687FC8" w:rsidRPr="00A7528F" w:rsidRDefault="00687FC8" w:rsidP="00933C7C">
      <w:pPr>
        <w:pStyle w:val="ListParagraph"/>
        <w:widowControl w:val="0"/>
        <w:numPr>
          <w:ilvl w:val="0"/>
          <w:numId w:val="78"/>
        </w:numPr>
        <w:spacing w:line="360" w:lineRule="auto"/>
        <w:contextualSpacing w:val="0"/>
        <w:jc w:val="both"/>
        <w:rPr>
          <w:rFonts w:ascii="Times New Roman" w:eastAsia="SimSun" w:hAnsi="Times New Roman" w:cs="Times New Roman"/>
          <w:kern w:val="2"/>
          <w:sz w:val="24"/>
          <w:szCs w:val="24"/>
          <w14:ligatures w14:val="standardContextual"/>
        </w:rPr>
      </w:pPr>
      <w:r w:rsidRPr="00A7528F">
        <w:rPr>
          <w:rFonts w:ascii="Times New Roman" w:eastAsia="SimSun" w:hAnsi="Times New Roman" w:cs="Times New Roman"/>
          <w:kern w:val="2"/>
          <w:sz w:val="24"/>
          <w:szCs w:val="24"/>
          <w14:ligatures w14:val="standardContextual"/>
        </w:rPr>
        <w:t>Melaksanakan digitalisasi dan inovasi layanan administrasi kependudukan (online, jemput bola, pelayanan terpadu keliling, pelayanan di desa/rumah sakit/sekolah).</w:t>
      </w:r>
    </w:p>
    <w:p w14:paraId="638AD3AB" w14:textId="77777777" w:rsidR="00687FC8" w:rsidRPr="00A7528F" w:rsidRDefault="00687FC8" w:rsidP="00933C7C">
      <w:pPr>
        <w:pStyle w:val="ListParagraph"/>
        <w:widowControl w:val="0"/>
        <w:numPr>
          <w:ilvl w:val="0"/>
          <w:numId w:val="78"/>
        </w:numPr>
        <w:spacing w:line="360" w:lineRule="auto"/>
        <w:contextualSpacing w:val="0"/>
        <w:jc w:val="both"/>
        <w:rPr>
          <w:rFonts w:ascii="Times New Roman" w:eastAsia="SimSun" w:hAnsi="Times New Roman" w:cs="Times New Roman"/>
          <w:kern w:val="2"/>
          <w:sz w:val="24"/>
          <w:szCs w:val="24"/>
          <w14:ligatures w14:val="standardContextual"/>
        </w:rPr>
      </w:pPr>
      <w:r w:rsidRPr="00A7528F">
        <w:rPr>
          <w:rFonts w:ascii="Times New Roman" w:eastAsia="SimSun" w:hAnsi="Times New Roman" w:cs="Times New Roman"/>
          <w:kern w:val="2"/>
          <w:sz w:val="24"/>
          <w:szCs w:val="24"/>
          <w14:ligatures w14:val="standardContextual"/>
        </w:rPr>
        <w:t>Memperkuat integrasi dan pemanfaatan data kependudukan untuk perencanaan pembangunan, bantuan sosial, kesehatan, pendidikan, dan layanan publik lainnya.</w:t>
      </w:r>
    </w:p>
    <w:p w14:paraId="5FE7242E" w14:textId="77777777" w:rsidR="00687FC8" w:rsidRPr="00A7528F" w:rsidRDefault="00687FC8" w:rsidP="00933C7C">
      <w:pPr>
        <w:pStyle w:val="ListParagraph"/>
        <w:widowControl w:val="0"/>
        <w:numPr>
          <w:ilvl w:val="0"/>
          <w:numId w:val="78"/>
        </w:numPr>
        <w:spacing w:line="360" w:lineRule="auto"/>
        <w:contextualSpacing w:val="0"/>
        <w:jc w:val="both"/>
        <w:rPr>
          <w:rFonts w:ascii="Times New Roman" w:eastAsia="SimSun" w:hAnsi="Times New Roman" w:cs="Times New Roman"/>
          <w:kern w:val="2"/>
          <w:sz w:val="24"/>
          <w:szCs w:val="24"/>
          <w14:ligatures w14:val="standardContextual"/>
        </w:rPr>
      </w:pPr>
      <w:r w:rsidRPr="00A7528F">
        <w:rPr>
          <w:rFonts w:ascii="Times New Roman" w:eastAsia="SimSun" w:hAnsi="Times New Roman" w:cs="Times New Roman"/>
          <w:kern w:val="2"/>
          <w:sz w:val="24"/>
          <w:szCs w:val="24"/>
          <w14:ligatures w14:val="standardContextual"/>
        </w:rPr>
        <w:lastRenderedPageBreak/>
        <w:t>Melakukan pemutakhiran dan sinkronisasi data secara berkala melalui SIAK, pendataan penduduk rentan, dan pembersihan data ganda.</w:t>
      </w:r>
    </w:p>
    <w:p w14:paraId="4163E97A" w14:textId="77777777" w:rsidR="00687FC8" w:rsidRPr="00A7528F" w:rsidRDefault="00687FC8" w:rsidP="00933C7C">
      <w:pPr>
        <w:pStyle w:val="ListParagraph"/>
        <w:widowControl w:val="0"/>
        <w:numPr>
          <w:ilvl w:val="0"/>
          <w:numId w:val="78"/>
        </w:numPr>
        <w:spacing w:line="360" w:lineRule="auto"/>
        <w:contextualSpacing w:val="0"/>
        <w:jc w:val="both"/>
        <w:rPr>
          <w:rFonts w:ascii="Times New Roman" w:eastAsia="SimSun" w:hAnsi="Times New Roman" w:cs="Times New Roman"/>
          <w:kern w:val="2"/>
          <w:sz w:val="24"/>
          <w:szCs w:val="24"/>
          <w14:ligatures w14:val="standardContextual"/>
        </w:rPr>
      </w:pPr>
      <w:r w:rsidRPr="00A7528F">
        <w:rPr>
          <w:rFonts w:ascii="Times New Roman" w:eastAsia="SimSun" w:hAnsi="Times New Roman" w:cs="Times New Roman"/>
          <w:kern w:val="2"/>
          <w:sz w:val="24"/>
          <w:szCs w:val="24"/>
          <w14:ligatures w14:val="standardContextual"/>
        </w:rPr>
        <w:t>Meningkatkan kapasitas SDM aparatur serta sarana-prasarana pelayanan.</w:t>
      </w:r>
    </w:p>
    <w:p w14:paraId="3100D552" w14:textId="77777777" w:rsidR="00687FC8" w:rsidRPr="00A7528F" w:rsidRDefault="00687FC8" w:rsidP="00933C7C">
      <w:pPr>
        <w:pStyle w:val="ListParagraph"/>
        <w:widowControl w:val="0"/>
        <w:numPr>
          <w:ilvl w:val="0"/>
          <w:numId w:val="78"/>
        </w:numPr>
        <w:spacing w:line="360" w:lineRule="auto"/>
        <w:contextualSpacing w:val="0"/>
        <w:jc w:val="both"/>
        <w:rPr>
          <w:rFonts w:ascii="Times New Roman" w:eastAsia="SimSun" w:hAnsi="Times New Roman" w:cs="Times New Roman"/>
          <w:kern w:val="2"/>
          <w:sz w:val="24"/>
          <w:szCs w:val="24"/>
          <w14:ligatures w14:val="standardContextual"/>
        </w:rPr>
      </w:pPr>
      <w:r w:rsidRPr="00A7528F">
        <w:rPr>
          <w:rFonts w:ascii="Times New Roman" w:eastAsia="SimSun" w:hAnsi="Times New Roman" w:cs="Times New Roman"/>
          <w:kern w:val="2"/>
          <w:sz w:val="24"/>
          <w:szCs w:val="24"/>
          <w14:ligatures w14:val="standardContextual"/>
        </w:rPr>
        <w:t>Mendorong kolaborasi lintas sektor dan desa/kelurahan dalam pelaporan peristiwa penting (lahir, mati, pindah, datang).</w:t>
      </w:r>
    </w:p>
    <w:p w14:paraId="08048921" w14:textId="77777777" w:rsidR="00687FC8" w:rsidRPr="00A7528F" w:rsidRDefault="00687FC8" w:rsidP="00933C7C">
      <w:pPr>
        <w:pStyle w:val="ListParagraph"/>
        <w:widowControl w:val="0"/>
        <w:numPr>
          <w:ilvl w:val="0"/>
          <w:numId w:val="78"/>
        </w:numPr>
        <w:spacing w:line="360" w:lineRule="auto"/>
        <w:contextualSpacing w:val="0"/>
        <w:jc w:val="both"/>
        <w:rPr>
          <w:rFonts w:ascii="Times New Roman" w:eastAsia="SimSun" w:hAnsi="Times New Roman" w:cs="Times New Roman"/>
          <w:kern w:val="2"/>
          <w:sz w:val="24"/>
          <w:szCs w:val="24"/>
          <w14:ligatures w14:val="standardContextual"/>
        </w:rPr>
      </w:pPr>
      <w:r w:rsidRPr="00A7528F">
        <w:rPr>
          <w:rFonts w:ascii="Times New Roman" w:eastAsia="SimSun" w:hAnsi="Times New Roman" w:cs="Times New Roman"/>
          <w:kern w:val="2"/>
          <w:sz w:val="24"/>
          <w:szCs w:val="24"/>
          <w14:ligatures w14:val="standardContextual"/>
        </w:rPr>
        <w:t>Meningkatkan literasi dan kesadaran masyarakat terhadap pentingnya dokumen kependudukan.</w:t>
      </w:r>
    </w:p>
    <w:p w14:paraId="310D5E67" w14:textId="77777777" w:rsidR="00687FC8" w:rsidRPr="00A7528F" w:rsidRDefault="00687FC8" w:rsidP="00933C7C">
      <w:pPr>
        <w:pStyle w:val="ListParagraph"/>
        <w:widowControl w:val="0"/>
        <w:numPr>
          <w:ilvl w:val="0"/>
          <w:numId w:val="78"/>
        </w:numPr>
        <w:spacing w:line="360" w:lineRule="auto"/>
        <w:contextualSpacing w:val="0"/>
        <w:jc w:val="both"/>
        <w:rPr>
          <w:rFonts w:ascii="Times New Roman" w:eastAsia="SimSun" w:hAnsi="Times New Roman" w:cs="Times New Roman"/>
          <w:kern w:val="2"/>
          <w:sz w:val="24"/>
          <w:szCs w:val="24"/>
          <w14:ligatures w14:val="standardContextual"/>
        </w:rPr>
      </w:pPr>
      <w:r w:rsidRPr="00A7528F">
        <w:rPr>
          <w:rFonts w:ascii="Times New Roman" w:eastAsia="SimSun" w:hAnsi="Times New Roman" w:cs="Times New Roman"/>
          <w:kern w:val="2"/>
          <w:sz w:val="24"/>
          <w:szCs w:val="24"/>
          <w14:ligatures w14:val="standardContextual"/>
        </w:rPr>
        <w:t>Mengembangkan sistem pelayanan yang ramah kelompok rentan (lansia, disabilitas, masyarakat terpencil).</w:t>
      </w:r>
    </w:p>
    <w:p w14:paraId="68EB5DB9" w14:textId="77777777" w:rsidR="00687FC8" w:rsidRPr="00A7528F" w:rsidRDefault="00687FC8" w:rsidP="00687FC8">
      <w:pPr>
        <w:spacing w:line="360" w:lineRule="auto"/>
        <w:ind w:hanging="11"/>
        <w:jc w:val="both"/>
        <w:rPr>
          <w:rFonts w:ascii="Times New Roman" w:eastAsia="SimSun" w:hAnsi="Times New Roman" w:cs="Times New Roman"/>
          <w:kern w:val="2"/>
          <w:sz w:val="24"/>
          <w:szCs w:val="24"/>
          <w:lang w:eastAsia="en-US"/>
          <w14:ligatures w14:val="standardContextual"/>
        </w:rPr>
      </w:pPr>
      <w:r w:rsidRPr="00A7528F">
        <w:rPr>
          <w:rFonts w:ascii="Times New Roman" w:eastAsia="SimSun" w:hAnsi="Times New Roman" w:cs="Times New Roman"/>
          <w:kern w:val="2"/>
          <w:sz w:val="24"/>
          <w:szCs w:val="24"/>
          <w:lang w:eastAsia="en-US"/>
          <w14:ligatures w14:val="standardContextual"/>
        </w:rPr>
        <w:t>Target</w:t>
      </w:r>
    </w:p>
    <w:p w14:paraId="287766EA" w14:textId="77777777" w:rsidR="00687FC8" w:rsidRPr="00A7528F" w:rsidRDefault="00687FC8" w:rsidP="00933C7C">
      <w:pPr>
        <w:pStyle w:val="ListParagraph"/>
        <w:widowControl w:val="0"/>
        <w:numPr>
          <w:ilvl w:val="0"/>
          <w:numId w:val="79"/>
        </w:numPr>
        <w:spacing w:line="360" w:lineRule="auto"/>
        <w:contextualSpacing w:val="0"/>
        <w:jc w:val="both"/>
        <w:rPr>
          <w:rFonts w:ascii="Times New Roman" w:eastAsia="SimSun" w:hAnsi="Times New Roman" w:cs="Times New Roman"/>
          <w:kern w:val="2"/>
          <w:sz w:val="24"/>
          <w:szCs w:val="24"/>
          <w14:ligatures w14:val="standardContextual"/>
        </w:rPr>
      </w:pPr>
      <w:r w:rsidRPr="00A7528F">
        <w:rPr>
          <w:rFonts w:ascii="Times New Roman" w:eastAsia="SimSun" w:hAnsi="Times New Roman" w:cs="Times New Roman"/>
          <w:kern w:val="2"/>
          <w:sz w:val="24"/>
          <w:szCs w:val="24"/>
          <w14:ligatures w14:val="standardContextual"/>
        </w:rPr>
        <w:t>Cakupan kepemilikan KTP-el usia wajib KTP mencapai ≥ 99%.</w:t>
      </w:r>
    </w:p>
    <w:p w14:paraId="07B3D748" w14:textId="77777777" w:rsidR="00687FC8" w:rsidRPr="00A7528F" w:rsidRDefault="00687FC8" w:rsidP="00933C7C">
      <w:pPr>
        <w:pStyle w:val="ListParagraph"/>
        <w:widowControl w:val="0"/>
        <w:numPr>
          <w:ilvl w:val="0"/>
          <w:numId w:val="79"/>
        </w:numPr>
        <w:spacing w:line="360" w:lineRule="auto"/>
        <w:contextualSpacing w:val="0"/>
        <w:jc w:val="both"/>
        <w:rPr>
          <w:rFonts w:ascii="Times New Roman" w:eastAsia="SimSun" w:hAnsi="Times New Roman" w:cs="Times New Roman"/>
          <w:kern w:val="2"/>
          <w:sz w:val="24"/>
          <w:szCs w:val="24"/>
          <w14:ligatures w14:val="standardContextual"/>
        </w:rPr>
      </w:pPr>
      <w:r w:rsidRPr="00A7528F">
        <w:rPr>
          <w:rFonts w:ascii="Times New Roman" w:eastAsia="SimSun" w:hAnsi="Times New Roman" w:cs="Times New Roman"/>
          <w:kern w:val="2"/>
          <w:sz w:val="24"/>
          <w:szCs w:val="24"/>
          <w14:ligatures w14:val="standardContextual"/>
        </w:rPr>
        <w:t>Kepemilikan akta kelahiran anak 0–18 tahun mencapai ≥ 98%.</w:t>
      </w:r>
    </w:p>
    <w:p w14:paraId="1956A872" w14:textId="77777777" w:rsidR="00687FC8" w:rsidRPr="00A7528F" w:rsidRDefault="00687FC8" w:rsidP="00933C7C">
      <w:pPr>
        <w:pStyle w:val="ListParagraph"/>
        <w:widowControl w:val="0"/>
        <w:numPr>
          <w:ilvl w:val="0"/>
          <w:numId w:val="79"/>
        </w:numPr>
        <w:spacing w:line="360" w:lineRule="auto"/>
        <w:contextualSpacing w:val="0"/>
        <w:jc w:val="both"/>
        <w:rPr>
          <w:rFonts w:ascii="Times New Roman" w:eastAsia="SimSun" w:hAnsi="Times New Roman" w:cs="Times New Roman"/>
          <w:kern w:val="2"/>
          <w:sz w:val="24"/>
          <w:szCs w:val="24"/>
          <w14:ligatures w14:val="standardContextual"/>
        </w:rPr>
      </w:pPr>
      <w:r w:rsidRPr="00A7528F">
        <w:rPr>
          <w:rFonts w:ascii="Times New Roman" w:eastAsia="SimSun" w:hAnsi="Times New Roman" w:cs="Times New Roman"/>
          <w:kern w:val="2"/>
          <w:sz w:val="24"/>
          <w:szCs w:val="24"/>
          <w14:ligatures w14:val="standardContextual"/>
        </w:rPr>
        <w:t>Kepemilikan Kartu Identitas Anak (KIA) meningkat ≥ 90%.</w:t>
      </w:r>
    </w:p>
    <w:p w14:paraId="2C88D53D" w14:textId="77777777" w:rsidR="00687FC8" w:rsidRPr="00A7528F" w:rsidRDefault="00687FC8" w:rsidP="00933C7C">
      <w:pPr>
        <w:pStyle w:val="ListParagraph"/>
        <w:widowControl w:val="0"/>
        <w:numPr>
          <w:ilvl w:val="0"/>
          <w:numId w:val="79"/>
        </w:numPr>
        <w:spacing w:line="360" w:lineRule="auto"/>
        <w:contextualSpacing w:val="0"/>
        <w:jc w:val="both"/>
        <w:rPr>
          <w:rFonts w:ascii="Times New Roman" w:eastAsia="SimSun" w:hAnsi="Times New Roman" w:cs="Times New Roman"/>
          <w:kern w:val="2"/>
          <w:sz w:val="24"/>
          <w:szCs w:val="24"/>
          <w14:ligatures w14:val="standardContextual"/>
        </w:rPr>
      </w:pPr>
      <w:r w:rsidRPr="00A7528F">
        <w:rPr>
          <w:rFonts w:ascii="Times New Roman" w:eastAsia="SimSun" w:hAnsi="Times New Roman" w:cs="Times New Roman"/>
          <w:kern w:val="2"/>
          <w:sz w:val="24"/>
          <w:szCs w:val="24"/>
          <w14:ligatures w14:val="standardContextual"/>
        </w:rPr>
        <w:t>Pencatatan kematian dan peristiwa penting lainnya tercatat ≥ 95%.</w:t>
      </w:r>
    </w:p>
    <w:p w14:paraId="18694500" w14:textId="77777777" w:rsidR="00687FC8" w:rsidRPr="00A7528F" w:rsidRDefault="00687FC8" w:rsidP="00933C7C">
      <w:pPr>
        <w:pStyle w:val="ListParagraph"/>
        <w:widowControl w:val="0"/>
        <w:numPr>
          <w:ilvl w:val="0"/>
          <w:numId w:val="79"/>
        </w:numPr>
        <w:spacing w:line="360" w:lineRule="auto"/>
        <w:contextualSpacing w:val="0"/>
        <w:jc w:val="both"/>
        <w:rPr>
          <w:rFonts w:ascii="Times New Roman" w:eastAsia="SimSun" w:hAnsi="Times New Roman" w:cs="Times New Roman"/>
          <w:kern w:val="2"/>
          <w:sz w:val="24"/>
          <w:szCs w:val="24"/>
          <w14:ligatures w14:val="standardContextual"/>
        </w:rPr>
      </w:pPr>
      <w:r w:rsidRPr="00A7528F">
        <w:rPr>
          <w:rFonts w:ascii="Times New Roman" w:eastAsia="SimSun" w:hAnsi="Times New Roman" w:cs="Times New Roman"/>
          <w:kern w:val="2"/>
          <w:sz w:val="24"/>
          <w:szCs w:val="24"/>
          <w14:ligatures w14:val="standardContextual"/>
        </w:rPr>
        <w:t>Seluruh desa/kelurahan terlayani sistem pelayanan adminduk berbasis digital/online.</w:t>
      </w:r>
    </w:p>
    <w:p w14:paraId="1988E18D" w14:textId="77777777" w:rsidR="00687FC8" w:rsidRPr="00A7528F" w:rsidRDefault="00687FC8" w:rsidP="00933C7C">
      <w:pPr>
        <w:pStyle w:val="ListParagraph"/>
        <w:widowControl w:val="0"/>
        <w:numPr>
          <w:ilvl w:val="0"/>
          <w:numId w:val="79"/>
        </w:numPr>
        <w:spacing w:line="360" w:lineRule="auto"/>
        <w:contextualSpacing w:val="0"/>
        <w:jc w:val="both"/>
        <w:rPr>
          <w:rFonts w:ascii="Times New Roman" w:eastAsia="SimSun" w:hAnsi="Times New Roman" w:cs="Times New Roman"/>
          <w:kern w:val="2"/>
          <w:sz w:val="24"/>
          <w:szCs w:val="24"/>
          <w14:ligatures w14:val="standardContextual"/>
        </w:rPr>
      </w:pPr>
      <w:r w:rsidRPr="00A7528F">
        <w:rPr>
          <w:rFonts w:ascii="Times New Roman" w:eastAsia="SimSun" w:hAnsi="Times New Roman" w:cs="Times New Roman"/>
          <w:kern w:val="2"/>
          <w:sz w:val="24"/>
          <w:szCs w:val="24"/>
          <w14:ligatures w14:val="standardContextual"/>
        </w:rPr>
        <w:t>Waktu penyelesaian layanan adminduk lebih cepat (≤ 1 hari kerja untuk layanan standar).</w:t>
      </w:r>
    </w:p>
    <w:p w14:paraId="33419BD1" w14:textId="77777777" w:rsidR="00687FC8" w:rsidRPr="00A7528F" w:rsidRDefault="00687FC8" w:rsidP="00933C7C">
      <w:pPr>
        <w:pStyle w:val="ListParagraph"/>
        <w:widowControl w:val="0"/>
        <w:numPr>
          <w:ilvl w:val="0"/>
          <w:numId w:val="79"/>
        </w:numPr>
        <w:spacing w:line="360" w:lineRule="auto"/>
        <w:contextualSpacing w:val="0"/>
        <w:jc w:val="both"/>
        <w:rPr>
          <w:rFonts w:ascii="Times New Roman" w:eastAsia="SimSun" w:hAnsi="Times New Roman" w:cs="Times New Roman"/>
          <w:kern w:val="2"/>
          <w:sz w:val="24"/>
          <w:szCs w:val="24"/>
          <w14:ligatures w14:val="standardContextual"/>
        </w:rPr>
      </w:pPr>
      <w:r w:rsidRPr="00A7528F">
        <w:rPr>
          <w:rFonts w:ascii="Times New Roman" w:eastAsia="SimSun" w:hAnsi="Times New Roman" w:cs="Times New Roman"/>
          <w:kern w:val="2"/>
          <w:sz w:val="24"/>
          <w:szCs w:val="24"/>
          <w14:ligatures w14:val="standardContextual"/>
        </w:rPr>
        <w:t>Penurunan data ganda/tidak valid secara signifikan setiap tahun.</w:t>
      </w:r>
    </w:p>
    <w:p w14:paraId="7703603D" w14:textId="77777777" w:rsidR="00687FC8" w:rsidRPr="00A7528F" w:rsidRDefault="00687FC8" w:rsidP="00933C7C">
      <w:pPr>
        <w:pStyle w:val="ListParagraph"/>
        <w:widowControl w:val="0"/>
        <w:numPr>
          <w:ilvl w:val="0"/>
          <w:numId w:val="79"/>
        </w:numPr>
        <w:spacing w:line="360" w:lineRule="auto"/>
        <w:contextualSpacing w:val="0"/>
        <w:jc w:val="both"/>
        <w:rPr>
          <w:rFonts w:ascii="Times New Roman" w:hAnsi="Times New Roman" w:cs="Times New Roman"/>
          <w:lang w:val="en-ID"/>
        </w:rPr>
      </w:pPr>
      <w:r w:rsidRPr="00A7528F">
        <w:rPr>
          <w:rFonts w:ascii="Times New Roman" w:eastAsia="SimSun" w:hAnsi="Times New Roman" w:cs="Times New Roman"/>
          <w:kern w:val="2"/>
          <w:sz w:val="24"/>
          <w:szCs w:val="24"/>
          <w14:ligatures w14:val="standardContextual"/>
        </w:rPr>
        <w:t>Meningkatnya indeks kepuasan masyarakat terhadap layanan administrasi kependudukan</w:t>
      </w:r>
    </w:p>
    <w:p w14:paraId="578FF0A8"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48103778"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312CD9A6"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20A69417"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318C0794"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640B8EB5"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2A6E9CB5"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707E9542"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4330E615"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45F79D0E"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4750EB5E"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0662415B"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0271E920"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6709126A"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621469A3" w14:textId="77777777" w:rsidR="00933C7C" w:rsidRPr="00CC076F" w:rsidRDefault="00933C7C" w:rsidP="00933C7C">
      <w:pPr>
        <w:spacing w:after="160" w:line="259" w:lineRule="auto"/>
        <w:jc w:val="center"/>
        <w:rPr>
          <w:rFonts w:ascii="Times New Roman" w:eastAsia="Calibri" w:hAnsi="Times New Roman" w:cs="Times New Roman"/>
          <w:b/>
          <w:bCs/>
          <w:caps/>
          <w:kern w:val="2"/>
          <w:sz w:val="32"/>
          <w:szCs w:val="32"/>
          <w:lang w:eastAsia="en-US"/>
          <w14:ligatures w14:val="standardContextual"/>
        </w:rPr>
      </w:pPr>
      <w:r w:rsidRPr="00CC076F">
        <w:rPr>
          <w:rFonts w:ascii="Times New Roman" w:eastAsiaTheme="minorHAnsi" w:hAnsi="Times New Roman" w:cs="Times New Roman"/>
          <w:b/>
          <w:bCs/>
          <w:caps/>
          <w:kern w:val="2"/>
          <w:sz w:val="32"/>
          <w:szCs w:val="32"/>
          <w:lang w:eastAsia="en-US"/>
          <w14:ligatures w14:val="standardContextual"/>
        </w:rPr>
        <w:t>Bab III</w:t>
      </w:r>
    </w:p>
    <w:p w14:paraId="44259018" w14:textId="77777777" w:rsidR="00933C7C" w:rsidRPr="008F43F7" w:rsidRDefault="00933C7C" w:rsidP="00933C7C">
      <w:pPr>
        <w:spacing w:after="160" w:line="259" w:lineRule="auto"/>
        <w:jc w:val="center"/>
        <w:rPr>
          <w:rFonts w:ascii="Times New Roman" w:eastAsia="Calibri" w:hAnsi="Times New Roman" w:cs="Times New Roman"/>
          <w:b/>
          <w:bCs/>
          <w:caps/>
          <w:kern w:val="2"/>
          <w:sz w:val="32"/>
          <w:szCs w:val="32"/>
          <w:lang w:eastAsia="en-US"/>
          <w14:ligatures w14:val="standardContextual"/>
        </w:rPr>
      </w:pPr>
      <w:r w:rsidRPr="008F43F7">
        <w:rPr>
          <w:rFonts w:ascii="Times New Roman" w:eastAsiaTheme="minorHAnsi" w:hAnsi="Times New Roman" w:cs="Times New Roman"/>
          <w:b/>
          <w:bCs/>
          <w:caps/>
          <w:kern w:val="2"/>
          <w:sz w:val="32"/>
          <w:szCs w:val="32"/>
          <w:lang w:eastAsia="en-US"/>
          <w14:ligatures w14:val="standardContextual"/>
        </w:rPr>
        <w:lastRenderedPageBreak/>
        <w:t>Rencana Aksi Tahun 2025-2029</w:t>
      </w:r>
    </w:p>
    <w:p w14:paraId="7015C88D" w14:textId="77777777" w:rsidR="00933C7C" w:rsidRDefault="00933C7C" w:rsidP="00933C7C">
      <w:pPr>
        <w:spacing w:after="160" w:line="259" w:lineRule="auto"/>
        <w:rPr>
          <w:rFonts w:ascii="Times New Roman" w:eastAsia="Calibri" w:hAnsi="Times New Roman" w:cs="Times New Roman"/>
          <w:b/>
          <w:bCs/>
          <w:kern w:val="2"/>
          <w:sz w:val="24"/>
          <w:szCs w:val="24"/>
          <w:lang w:eastAsia="en-US"/>
          <w14:ligatures w14:val="standardContextual"/>
        </w:rPr>
      </w:pPr>
    </w:p>
    <w:p w14:paraId="0EBBAF47" w14:textId="77777777" w:rsidR="00933C7C" w:rsidRDefault="00933C7C" w:rsidP="00933C7C">
      <w:pPr>
        <w:spacing w:after="160" w:line="259" w:lineRule="auto"/>
        <w:rPr>
          <w:rFonts w:ascii="Times New Roman" w:eastAsia="Calibri" w:hAnsi="Times New Roman" w:cs="Times New Roman"/>
          <w:b/>
          <w:bCs/>
          <w:kern w:val="2"/>
          <w:sz w:val="24"/>
          <w:szCs w:val="24"/>
          <w:lang w:eastAsia="en-US"/>
          <w14:ligatures w14:val="standardContextual"/>
        </w:rPr>
      </w:pPr>
    </w:p>
    <w:p w14:paraId="513FF98E" w14:textId="77777777" w:rsidR="00933C7C" w:rsidRPr="00370A40" w:rsidRDefault="00933C7C" w:rsidP="00933C7C">
      <w:pPr>
        <w:pStyle w:val="ListParagraph"/>
        <w:widowControl w:val="0"/>
        <w:numPr>
          <w:ilvl w:val="1"/>
          <w:numId w:val="70"/>
        </w:numPr>
        <w:tabs>
          <w:tab w:val="left" w:pos="426"/>
        </w:tabs>
        <w:spacing w:before="20" w:afterLines="100" w:after="240"/>
        <w:ind w:left="0" w:firstLine="0"/>
        <w:contextualSpacing w:val="0"/>
        <w:rPr>
          <w:rFonts w:ascii="Times New Roman" w:eastAsia="PlusJakartaSans" w:hAnsi="Times New Roman"/>
          <w:b/>
          <w:bCs/>
          <w:color w:val="231F20"/>
          <w:sz w:val="24"/>
          <w:szCs w:val="24"/>
          <w:lang w:bidi="ar"/>
        </w:rPr>
      </w:pPr>
      <w:r w:rsidRPr="00370A40">
        <w:rPr>
          <w:rFonts w:ascii="Times New Roman" w:eastAsia="PlusJakartaSans" w:hAnsi="Times New Roman"/>
          <w:b/>
          <w:bCs/>
          <w:color w:val="231F20"/>
          <w:sz w:val="24"/>
          <w:szCs w:val="24"/>
          <w:lang w:bidi="ar"/>
        </w:rPr>
        <w:t>Tata Kelola</w:t>
      </w:r>
    </w:p>
    <w:p w14:paraId="1E55905C" w14:textId="77777777" w:rsidR="00933C7C" w:rsidRDefault="00933C7C" w:rsidP="00933C7C">
      <w:pPr>
        <w:spacing w:before="20" w:afterLines="50" w:after="120" w:line="360" w:lineRule="auto"/>
        <w:ind w:left="567" w:hanging="567"/>
        <w:rPr>
          <w:rFonts w:ascii="Times New Roman" w:eastAsiaTheme="minorHAnsi" w:hAnsi="Times New Roman" w:cs="Times New Roman"/>
          <w:b/>
          <w:kern w:val="2"/>
          <w:sz w:val="24"/>
          <w:szCs w:val="24"/>
          <w:lang w:eastAsia="en-US"/>
          <w14:ligatures w14:val="standardContextual"/>
        </w:rPr>
      </w:pPr>
      <w:r w:rsidRPr="002C2384">
        <w:rPr>
          <w:rFonts w:ascii="Times New Roman" w:eastAsia="PlusJakartaSans" w:hAnsi="Times New Roman" w:cs="Times New Roman"/>
          <w:b/>
          <w:color w:val="231F20"/>
          <w:kern w:val="2"/>
          <w:sz w:val="24"/>
          <w:szCs w:val="24"/>
          <w:lang w:eastAsia="en-US" w:bidi="ar"/>
          <w14:ligatures w14:val="standardContextual"/>
        </w:rPr>
        <w:t>3.1</w:t>
      </w:r>
      <w:r>
        <w:rPr>
          <w:rFonts w:ascii="Times New Roman" w:eastAsia="PlusJakartaSans" w:hAnsi="Times New Roman" w:cs="Times New Roman"/>
          <w:b/>
          <w:color w:val="231F20"/>
          <w:kern w:val="2"/>
          <w:sz w:val="24"/>
          <w:szCs w:val="24"/>
          <w:lang w:eastAsia="en-US" w:bidi="ar"/>
          <w14:ligatures w14:val="standardContextual"/>
        </w:rPr>
        <w:t>.</w:t>
      </w:r>
      <w:r w:rsidRPr="002C2384">
        <w:rPr>
          <w:rFonts w:ascii="Times New Roman" w:eastAsia="PlusJakartaSans" w:hAnsi="Times New Roman" w:cs="Times New Roman"/>
          <w:b/>
          <w:color w:val="231F20"/>
          <w:kern w:val="2"/>
          <w:sz w:val="24"/>
          <w:szCs w:val="24"/>
          <w:lang w:eastAsia="en-US" w:bidi="ar"/>
          <w14:ligatures w14:val="standardContextual"/>
        </w:rPr>
        <w:t>a</w:t>
      </w:r>
      <w:r>
        <w:rPr>
          <w:rFonts w:ascii="Times New Roman" w:eastAsia="PlusJakartaSans" w:hAnsi="Times New Roman" w:cs="Times New Roman"/>
          <w:b/>
          <w:color w:val="231F20"/>
          <w:kern w:val="2"/>
          <w:sz w:val="24"/>
          <w:szCs w:val="24"/>
          <w:lang w:eastAsia="en-US" w:bidi="ar"/>
          <w14:ligatures w14:val="standardContextual"/>
        </w:rPr>
        <w:t>.</w:t>
      </w:r>
      <w:r w:rsidRPr="002C2384">
        <w:rPr>
          <w:rFonts w:ascii="Times New Roman" w:eastAsia="PlusJakartaSans" w:hAnsi="Times New Roman" w:cs="Times New Roman"/>
          <w:b/>
          <w:color w:val="231F20"/>
          <w:kern w:val="2"/>
          <w:sz w:val="24"/>
          <w:szCs w:val="24"/>
          <w:lang w:eastAsia="en-US" w:bidi="ar"/>
          <w14:ligatures w14:val="standardContextual"/>
        </w:rPr>
        <w:t xml:space="preserve"> Struktur Tim</w:t>
      </w:r>
      <w:r>
        <w:rPr>
          <w:rFonts w:ascii="Times New Roman" w:eastAsia="PlusJakartaSans" w:hAnsi="Times New Roman" w:cs="Times New Roman"/>
          <w:b/>
          <w:color w:val="231F20"/>
          <w:kern w:val="2"/>
          <w:sz w:val="24"/>
          <w:szCs w:val="24"/>
          <w:lang w:eastAsia="en-US" w:bidi="ar"/>
          <w14:ligatures w14:val="standardContextual"/>
        </w:rPr>
        <w:t xml:space="preserve"> </w:t>
      </w:r>
      <w:r w:rsidRPr="001F49CB">
        <w:rPr>
          <w:rFonts w:ascii="Times New Roman" w:eastAsiaTheme="minorHAnsi" w:hAnsi="Times New Roman" w:cs="Times New Roman"/>
          <w:b/>
          <w:kern w:val="2"/>
          <w:sz w:val="24"/>
          <w:szCs w:val="24"/>
          <w:lang w:eastAsia="en-US"/>
          <w14:ligatures w14:val="standardContextual"/>
        </w:rPr>
        <w:t>Koordinasi</w:t>
      </w:r>
    </w:p>
    <w:p w14:paraId="538FCFBE" w14:textId="77777777" w:rsidR="00933C7C" w:rsidRPr="001D2B02" w:rsidRDefault="00933C7C" w:rsidP="00933C7C">
      <w:pPr>
        <w:spacing w:before="20" w:afterLines="50" w:after="120" w:line="360" w:lineRule="auto"/>
        <w:jc w:val="both"/>
        <w:rPr>
          <w:rFonts w:ascii="Times New Roman" w:hAnsi="Times New Roman" w:cs="Times New Roman"/>
          <w:sz w:val="24"/>
          <w:szCs w:val="24"/>
        </w:rPr>
      </w:pPr>
      <w:r w:rsidRPr="001D2B02">
        <w:rPr>
          <w:rFonts w:ascii="Times New Roman" w:hAnsi="Times New Roman" w:cs="Times New Roman"/>
          <w:sz w:val="24"/>
          <w:szCs w:val="24"/>
        </w:rPr>
        <w:t>Struktur organisasi Tim Koordinasi</w:t>
      </w:r>
      <w:r w:rsidRPr="001D2B02">
        <w:rPr>
          <w:rFonts w:ascii="Times New Roman" w:hAnsi="Times New Roman" w:cs="Times New Roman"/>
          <w:spacing w:val="24"/>
          <w:sz w:val="24"/>
          <w:szCs w:val="24"/>
        </w:rPr>
        <w:t xml:space="preserve"> </w:t>
      </w:r>
      <w:r>
        <w:rPr>
          <w:rFonts w:ascii="Times New Roman" w:hAnsi="Times New Roman" w:cs="Times New Roman"/>
          <w:sz w:val="24"/>
          <w:szCs w:val="24"/>
        </w:rPr>
        <w:t>GDPK</w:t>
      </w:r>
      <w:r w:rsidRPr="001D2B02">
        <w:rPr>
          <w:rFonts w:ascii="Times New Roman" w:hAnsi="Times New Roman" w:cs="Times New Roman"/>
          <w:sz w:val="24"/>
          <w:szCs w:val="24"/>
        </w:rPr>
        <w:t>-PJPK</w:t>
      </w:r>
      <w:r w:rsidRPr="001D2B02">
        <w:rPr>
          <w:rFonts w:ascii="Times New Roman" w:hAnsi="Times New Roman" w:cs="Times New Roman"/>
          <w:spacing w:val="-15"/>
          <w:sz w:val="24"/>
          <w:szCs w:val="24"/>
        </w:rPr>
        <w:t xml:space="preserve"> </w:t>
      </w:r>
      <w:r w:rsidRPr="001D2B02">
        <w:rPr>
          <w:rFonts w:ascii="Times New Roman" w:hAnsi="Times New Roman" w:cs="Times New Roman"/>
          <w:sz w:val="24"/>
          <w:szCs w:val="24"/>
        </w:rPr>
        <w:t>terdiri</w:t>
      </w:r>
      <w:r w:rsidRPr="001D2B02">
        <w:rPr>
          <w:rFonts w:ascii="Times New Roman" w:hAnsi="Times New Roman" w:cs="Times New Roman"/>
          <w:spacing w:val="-13"/>
          <w:sz w:val="24"/>
          <w:szCs w:val="24"/>
        </w:rPr>
        <w:t xml:space="preserve"> </w:t>
      </w:r>
      <w:r w:rsidRPr="001D2B02">
        <w:rPr>
          <w:rFonts w:ascii="Times New Roman" w:hAnsi="Times New Roman" w:cs="Times New Roman"/>
          <w:sz w:val="24"/>
          <w:szCs w:val="24"/>
        </w:rPr>
        <w:t>atas</w:t>
      </w:r>
      <w:r w:rsidRPr="001D2B02">
        <w:rPr>
          <w:rFonts w:ascii="Times New Roman" w:hAnsi="Times New Roman" w:cs="Times New Roman"/>
          <w:spacing w:val="-9"/>
          <w:sz w:val="24"/>
          <w:szCs w:val="24"/>
        </w:rPr>
        <w:t xml:space="preserve"> </w:t>
      </w:r>
      <w:r w:rsidRPr="001D2B02">
        <w:rPr>
          <w:rFonts w:ascii="Times New Roman" w:hAnsi="Times New Roman" w:cs="Times New Roman"/>
          <w:sz w:val="24"/>
          <w:szCs w:val="24"/>
        </w:rPr>
        <w:t>Pengarah,</w:t>
      </w:r>
      <w:r w:rsidRPr="001D2B02">
        <w:rPr>
          <w:rFonts w:ascii="Times New Roman" w:hAnsi="Times New Roman" w:cs="Times New Roman"/>
          <w:spacing w:val="-15"/>
          <w:sz w:val="24"/>
          <w:szCs w:val="24"/>
        </w:rPr>
        <w:t xml:space="preserve"> </w:t>
      </w:r>
      <w:r w:rsidRPr="001D2B02">
        <w:rPr>
          <w:rFonts w:ascii="Times New Roman" w:hAnsi="Times New Roman" w:cs="Times New Roman"/>
          <w:sz w:val="24"/>
          <w:szCs w:val="24"/>
        </w:rPr>
        <w:t>Koordinator.</w:t>
      </w:r>
      <w:r w:rsidRPr="001D2B02">
        <w:rPr>
          <w:rFonts w:ascii="Times New Roman" w:hAnsi="Times New Roman" w:cs="Times New Roman"/>
          <w:spacing w:val="30"/>
          <w:sz w:val="24"/>
          <w:szCs w:val="24"/>
        </w:rPr>
        <w:t xml:space="preserve"> </w:t>
      </w:r>
      <w:r w:rsidRPr="001D2B02">
        <w:rPr>
          <w:rFonts w:ascii="Times New Roman" w:hAnsi="Times New Roman" w:cs="Times New Roman"/>
          <w:sz w:val="24"/>
          <w:szCs w:val="24"/>
        </w:rPr>
        <w:t>T</w:t>
      </w:r>
      <w:r>
        <w:rPr>
          <w:rFonts w:ascii="Times New Roman" w:hAnsi="Times New Roman" w:cs="Times New Roman"/>
          <w:sz w:val="24"/>
          <w:szCs w:val="24"/>
        </w:rPr>
        <w:t xml:space="preserve">im </w:t>
      </w:r>
      <w:r w:rsidRPr="001D2B02">
        <w:rPr>
          <w:rFonts w:ascii="Times New Roman" w:hAnsi="Times New Roman" w:cs="Times New Roman"/>
          <w:sz w:val="24"/>
          <w:szCs w:val="24"/>
        </w:rPr>
        <w:t>Pelaksana</w:t>
      </w:r>
      <w:r w:rsidRPr="001D2B02">
        <w:rPr>
          <w:rFonts w:ascii="Times New Roman" w:hAnsi="Times New Roman" w:cs="Times New Roman"/>
          <w:spacing w:val="-15"/>
          <w:sz w:val="24"/>
          <w:szCs w:val="24"/>
        </w:rPr>
        <w:t xml:space="preserve"> </w:t>
      </w:r>
      <w:r w:rsidRPr="001D2B02">
        <w:rPr>
          <w:rFonts w:ascii="Times New Roman" w:hAnsi="Times New Roman" w:cs="Times New Roman"/>
          <w:sz w:val="24"/>
          <w:szCs w:val="24"/>
        </w:rPr>
        <w:t>yang</w:t>
      </w:r>
      <w:r w:rsidRPr="001D2B02">
        <w:rPr>
          <w:rFonts w:ascii="Times New Roman" w:hAnsi="Times New Roman" w:cs="Times New Roman"/>
          <w:spacing w:val="-15"/>
          <w:sz w:val="24"/>
          <w:szCs w:val="24"/>
        </w:rPr>
        <w:t xml:space="preserve"> </w:t>
      </w:r>
      <w:r w:rsidRPr="001D2B02">
        <w:rPr>
          <w:rFonts w:ascii="Times New Roman" w:hAnsi="Times New Roman" w:cs="Times New Roman"/>
          <w:sz w:val="24"/>
          <w:szCs w:val="24"/>
        </w:rPr>
        <w:t>terdiri dari</w:t>
      </w:r>
      <w:r w:rsidRPr="001D2B02">
        <w:rPr>
          <w:rFonts w:ascii="Times New Roman" w:hAnsi="Times New Roman" w:cs="Times New Roman"/>
          <w:spacing w:val="-13"/>
          <w:sz w:val="24"/>
          <w:szCs w:val="24"/>
        </w:rPr>
        <w:t xml:space="preserve"> </w:t>
      </w:r>
      <w:r w:rsidRPr="001D2B02">
        <w:rPr>
          <w:rFonts w:ascii="Times New Roman" w:hAnsi="Times New Roman" w:cs="Times New Roman"/>
          <w:sz w:val="24"/>
          <w:szCs w:val="24"/>
        </w:rPr>
        <w:t>Kelompok Kerja</w:t>
      </w:r>
      <w:r w:rsidRPr="001D2B02">
        <w:rPr>
          <w:rFonts w:ascii="Times New Roman" w:hAnsi="Times New Roman" w:cs="Times New Roman"/>
          <w:spacing w:val="-6"/>
          <w:sz w:val="24"/>
          <w:szCs w:val="24"/>
        </w:rPr>
        <w:t xml:space="preserve"> </w:t>
      </w:r>
      <w:r w:rsidRPr="001D2B02">
        <w:rPr>
          <w:rFonts w:ascii="Times New Roman" w:hAnsi="Times New Roman" w:cs="Times New Roman"/>
          <w:sz w:val="24"/>
          <w:szCs w:val="24"/>
        </w:rPr>
        <w:t>Penyelenggaraan</w:t>
      </w:r>
      <w:r w:rsidRPr="001D2B02">
        <w:rPr>
          <w:rFonts w:ascii="Times New Roman" w:hAnsi="Times New Roman" w:cs="Times New Roman"/>
          <w:spacing w:val="-4"/>
          <w:sz w:val="24"/>
          <w:szCs w:val="24"/>
        </w:rPr>
        <w:t xml:space="preserve"> </w:t>
      </w:r>
      <w:r>
        <w:rPr>
          <w:rFonts w:ascii="Times New Roman" w:hAnsi="Times New Roman" w:cs="Times New Roman"/>
          <w:sz w:val="24"/>
          <w:szCs w:val="24"/>
        </w:rPr>
        <w:t>GD</w:t>
      </w:r>
      <w:r w:rsidRPr="001D2B02">
        <w:rPr>
          <w:rFonts w:ascii="Times New Roman" w:hAnsi="Times New Roman" w:cs="Times New Roman"/>
          <w:sz w:val="24"/>
          <w:szCs w:val="24"/>
        </w:rPr>
        <w:t>PK-PJPK</w:t>
      </w:r>
      <w:r w:rsidRPr="001D2B02">
        <w:rPr>
          <w:rFonts w:ascii="Times New Roman" w:hAnsi="Times New Roman" w:cs="Times New Roman"/>
          <w:spacing w:val="-15"/>
          <w:sz w:val="24"/>
          <w:szCs w:val="24"/>
        </w:rPr>
        <w:t xml:space="preserve"> </w:t>
      </w:r>
      <w:r w:rsidRPr="001D2B02">
        <w:rPr>
          <w:rFonts w:ascii="Times New Roman" w:hAnsi="Times New Roman" w:cs="Times New Roman"/>
          <w:sz w:val="24"/>
          <w:szCs w:val="24"/>
        </w:rPr>
        <w:t>(Pokja</w:t>
      </w:r>
      <w:r>
        <w:rPr>
          <w:rFonts w:ascii="Times New Roman" w:hAnsi="Times New Roman" w:cs="Times New Roman"/>
          <w:spacing w:val="-15"/>
          <w:sz w:val="24"/>
          <w:szCs w:val="24"/>
        </w:rPr>
        <w:t xml:space="preserve"> </w:t>
      </w:r>
      <w:r>
        <w:rPr>
          <w:rFonts w:ascii="Times New Roman" w:hAnsi="Times New Roman" w:cs="Times New Roman"/>
          <w:sz w:val="24"/>
          <w:szCs w:val="24"/>
        </w:rPr>
        <w:t>GD</w:t>
      </w:r>
      <w:r w:rsidRPr="001D2B02">
        <w:rPr>
          <w:rFonts w:ascii="Times New Roman" w:hAnsi="Times New Roman" w:cs="Times New Roman"/>
          <w:sz w:val="24"/>
          <w:szCs w:val="24"/>
        </w:rPr>
        <w:t xml:space="preserve">PK-PJPK), dan Sekretariat </w:t>
      </w:r>
      <w:r>
        <w:rPr>
          <w:rFonts w:ascii="Times New Roman" w:hAnsi="Times New Roman" w:cs="Times New Roman"/>
          <w:sz w:val="24"/>
          <w:szCs w:val="24"/>
        </w:rPr>
        <w:t>GD</w:t>
      </w:r>
      <w:r w:rsidRPr="001D2B02">
        <w:rPr>
          <w:rFonts w:ascii="Times New Roman" w:hAnsi="Times New Roman" w:cs="Times New Roman"/>
          <w:sz w:val="24"/>
          <w:szCs w:val="24"/>
        </w:rPr>
        <w:t>PK. Sekretaris Daerah menjabat sebagai Ketua Koordinator Tim. Tim Pelaksana bertugas memberikan arahan</w:t>
      </w:r>
      <w:r w:rsidRPr="001D2B02">
        <w:rPr>
          <w:rFonts w:ascii="Times New Roman" w:hAnsi="Times New Roman" w:cs="Times New Roman"/>
          <w:spacing w:val="-15"/>
          <w:sz w:val="24"/>
          <w:szCs w:val="24"/>
        </w:rPr>
        <w:t xml:space="preserve"> </w:t>
      </w:r>
      <w:r w:rsidRPr="001D2B02">
        <w:rPr>
          <w:rFonts w:ascii="Times New Roman" w:hAnsi="Times New Roman" w:cs="Times New Roman"/>
          <w:sz w:val="24"/>
          <w:szCs w:val="24"/>
        </w:rPr>
        <w:t>kebijakan,</w:t>
      </w:r>
      <w:r w:rsidRPr="001D2B02">
        <w:rPr>
          <w:rFonts w:ascii="Times New Roman" w:hAnsi="Times New Roman" w:cs="Times New Roman"/>
          <w:spacing w:val="35"/>
          <w:sz w:val="24"/>
          <w:szCs w:val="24"/>
        </w:rPr>
        <w:t xml:space="preserve"> </w:t>
      </w:r>
      <w:r w:rsidRPr="001D2B02">
        <w:rPr>
          <w:rFonts w:ascii="Times New Roman" w:hAnsi="Times New Roman" w:cs="Times New Roman"/>
          <w:sz w:val="24"/>
          <w:szCs w:val="24"/>
        </w:rPr>
        <w:t>pembinaan, dan pengawasan</w:t>
      </w:r>
      <w:r w:rsidRPr="001D2B02">
        <w:rPr>
          <w:rFonts w:ascii="Times New Roman" w:hAnsi="Times New Roman" w:cs="Times New Roman"/>
          <w:spacing w:val="-7"/>
          <w:sz w:val="24"/>
          <w:szCs w:val="24"/>
        </w:rPr>
        <w:t xml:space="preserve"> </w:t>
      </w:r>
      <w:r w:rsidRPr="001D2B02">
        <w:rPr>
          <w:rFonts w:ascii="Times New Roman" w:hAnsi="Times New Roman" w:cs="Times New Roman"/>
          <w:sz w:val="24"/>
          <w:szCs w:val="24"/>
        </w:rPr>
        <w:t xml:space="preserve">umum terhadap pelaksanaan </w:t>
      </w:r>
      <w:r>
        <w:rPr>
          <w:rFonts w:ascii="Times New Roman" w:hAnsi="Times New Roman" w:cs="Times New Roman"/>
          <w:sz w:val="24"/>
          <w:szCs w:val="24"/>
        </w:rPr>
        <w:t>GD</w:t>
      </w:r>
      <w:r w:rsidRPr="001D2B02">
        <w:rPr>
          <w:rFonts w:ascii="Times New Roman" w:hAnsi="Times New Roman" w:cs="Times New Roman"/>
          <w:sz w:val="24"/>
          <w:szCs w:val="24"/>
        </w:rPr>
        <w:t>PK.</w:t>
      </w:r>
      <w:r w:rsidRPr="001D2B02">
        <w:rPr>
          <w:rFonts w:ascii="Times New Roman" w:hAnsi="Times New Roman" w:cs="Times New Roman"/>
          <w:spacing w:val="-2"/>
          <w:sz w:val="24"/>
          <w:szCs w:val="24"/>
        </w:rPr>
        <w:t xml:space="preserve"> </w:t>
      </w:r>
      <w:r w:rsidRPr="001D2B02">
        <w:rPr>
          <w:rFonts w:ascii="Times New Roman" w:hAnsi="Times New Roman" w:cs="Times New Roman"/>
          <w:sz w:val="24"/>
          <w:szCs w:val="24"/>
        </w:rPr>
        <w:t>Ketua Tim Pelaksana dijabat</w:t>
      </w:r>
      <w:r w:rsidRPr="001D2B02">
        <w:rPr>
          <w:rFonts w:ascii="Times New Roman" w:hAnsi="Times New Roman" w:cs="Times New Roman"/>
          <w:spacing w:val="40"/>
          <w:sz w:val="24"/>
          <w:szCs w:val="24"/>
        </w:rPr>
        <w:t xml:space="preserve"> </w:t>
      </w:r>
      <w:r w:rsidRPr="001D2B02">
        <w:rPr>
          <w:rFonts w:ascii="Times New Roman" w:hAnsi="Times New Roman" w:cs="Times New Roman"/>
          <w:sz w:val="24"/>
          <w:szCs w:val="24"/>
        </w:rPr>
        <w:t>oleh Ketua BAPPERIDA</w:t>
      </w:r>
      <w:r w:rsidRPr="001D2B02">
        <w:rPr>
          <w:rFonts w:ascii="Times New Roman" w:hAnsi="Times New Roman" w:cs="Times New Roman"/>
          <w:spacing w:val="-15"/>
          <w:sz w:val="24"/>
          <w:szCs w:val="24"/>
        </w:rPr>
        <w:t xml:space="preserve"> </w:t>
      </w:r>
      <w:r w:rsidRPr="001D2B02">
        <w:rPr>
          <w:rFonts w:ascii="Times New Roman" w:hAnsi="Times New Roman" w:cs="Times New Roman"/>
          <w:sz w:val="24"/>
          <w:szCs w:val="24"/>
        </w:rPr>
        <w:t>K</w:t>
      </w:r>
      <w:r>
        <w:rPr>
          <w:rFonts w:ascii="Times New Roman" w:hAnsi="Times New Roman" w:cs="Times New Roman"/>
          <w:sz w:val="24"/>
          <w:szCs w:val="24"/>
        </w:rPr>
        <w:t>abupaten Sumedang</w:t>
      </w:r>
      <w:r w:rsidRPr="001D2B02">
        <w:rPr>
          <w:rFonts w:ascii="Times New Roman" w:hAnsi="Times New Roman" w:cs="Times New Roman"/>
          <w:sz w:val="24"/>
          <w:szCs w:val="24"/>
        </w:rPr>
        <w:t>. Ketua Tim Pelaksana</w:t>
      </w:r>
      <w:r w:rsidRPr="001D2B02">
        <w:rPr>
          <w:rFonts w:ascii="Times New Roman" w:hAnsi="Times New Roman" w:cs="Times New Roman"/>
          <w:spacing w:val="-8"/>
          <w:sz w:val="24"/>
          <w:szCs w:val="24"/>
        </w:rPr>
        <w:t xml:space="preserve"> </w:t>
      </w:r>
      <w:r w:rsidRPr="001D2B02">
        <w:rPr>
          <w:rFonts w:ascii="Times New Roman" w:hAnsi="Times New Roman" w:cs="Times New Roman"/>
          <w:sz w:val="24"/>
          <w:szCs w:val="24"/>
        </w:rPr>
        <w:t>ini dibantu oleh beberapa</w:t>
      </w:r>
      <w:r w:rsidRPr="001D2B02">
        <w:rPr>
          <w:rFonts w:ascii="Times New Roman" w:hAnsi="Times New Roman" w:cs="Times New Roman"/>
          <w:spacing w:val="-8"/>
          <w:sz w:val="24"/>
          <w:szCs w:val="24"/>
        </w:rPr>
        <w:t xml:space="preserve"> </w:t>
      </w:r>
      <w:r w:rsidRPr="001D2B02">
        <w:rPr>
          <w:rFonts w:ascii="Times New Roman" w:hAnsi="Times New Roman" w:cs="Times New Roman"/>
          <w:sz w:val="24"/>
          <w:szCs w:val="24"/>
        </w:rPr>
        <w:t>Wakil</w:t>
      </w:r>
      <w:r w:rsidRPr="001D2B02">
        <w:rPr>
          <w:rFonts w:ascii="Times New Roman" w:hAnsi="Times New Roman" w:cs="Times New Roman"/>
          <w:spacing w:val="-2"/>
          <w:sz w:val="24"/>
          <w:szCs w:val="24"/>
        </w:rPr>
        <w:t xml:space="preserve"> </w:t>
      </w:r>
      <w:r w:rsidRPr="001D2B02">
        <w:rPr>
          <w:rFonts w:ascii="Times New Roman" w:hAnsi="Times New Roman" w:cs="Times New Roman"/>
          <w:sz w:val="24"/>
          <w:szCs w:val="24"/>
        </w:rPr>
        <w:t>Ketua.</w:t>
      </w:r>
    </w:p>
    <w:p w14:paraId="4F21A050" w14:textId="77777777" w:rsidR="00933C7C" w:rsidRPr="00732077" w:rsidRDefault="00933C7C" w:rsidP="00933C7C">
      <w:pPr>
        <w:spacing w:after="160" w:line="259" w:lineRule="auto"/>
        <w:rPr>
          <w:rFonts w:ascii="Times New Roman" w:eastAsia="Calibri" w:hAnsi="Times New Roman" w:cs="Times New Roman"/>
          <w:b/>
          <w:kern w:val="2"/>
          <w:sz w:val="24"/>
          <w:szCs w:val="24"/>
          <w:lang w:eastAsia="en-US"/>
          <w14:ligatures w14:val="standardContextual"/>
        </w:rPr>
      </w:pPr>
      <w:r w:rsidRPr="00732077">
        <w:rPr>
          <w:rFonts w:ascii="Times New Roman" w:eastAsia="Calibri" w:hAnsi="Times New Roman" w:cs="Times New Roman"/>
          <w:b/>
          <w:kern w:val="2"/>
          <w:sz w:val="24"/>
          <w:szCs w:val="24"/>
          <w:lang w:eastAsia="en-US"/>
          <w14:ligatures w14:val="standardContextual"/>
        </w:rPr>
        <w:t xml:space="preserve">SUSUNAN KEANGGOTAAN DAN URAIAN TUGAS  </w:t>
      </w:r>
    </w:p>
    <w:p w14:paraId="580FF34E" w14:textId="77777777" w:rsidR="00933C7C" w:rsidRPr="00732077" w:rsidRDefault="00933C7C" w:rsidP="00933C7C">
      <w:pPr>
        <w:spacing w:after="160" w:line="259" w:lineRule="auto"/>
        <w:rPr>
          <w:rFonts w:ascii="Times New Roman" w:eastAsia="Calibri" w:hAnsi="Times New Roman" w:cs="Times New Roman"/>
          <w:b/>
          <w:kern w:val="2"/>
          <w:sz w:val="24"/>
          <w:szCs w:val="24"/>
          <w:lang w:eastAsia="en-US"/>
          <w14:ligatures w14:val="standardContextual"/>
        </w:rPr>
      </w:pPr>
      <w:r w:rsidRPr="00732077">
        <w:rPr>
          <w:rFonts w:ascii="Times New Roman" w:eastAsia="Calibri" w:hAnsi="Times New Roman" w:cs="Times New Roman"/>
          <w:b/>
          <w:kern w:val="2"/>
          <w:sz w:val="24"/>
          <w:szCs w:val="24"/>
          <w:lang w:eastAsia="en-US"/>
          <w14:ligatures w14:val="standardContextual"/>
        </w:rPr>
        <w:t xml:space="preserve">TIM KOORDINASI PELAKSANAAN GRAND DESIGN </w:t>
      </w:r>
    </w:p>
    <w:p w14:paraId="76F5D3CB" w14:textId="77777777" w:rsidR="00933C7C" w:rsidRPr="00732077" w:rsidRDefault="00933C7C" w:rsidP="00933C7C">
      <w:pPr>
        <w:spacing w:after="160" w:line="259" w:lineRule="auto"/>
        <w:rPr>
          <w:rFonts w:ascii="Times New Roman" w:eastAsia="Calibri" w:hAnsi="Times New Roman" w:cs="Times New Roman"/>
          <w:b/>
          <w:kern w:val="2"/>
          <w:sz w:val="24"/>
          <w:szCs w:val="24"/>
          <w:lang w:eastAsia="en-US"/>
          <w14:ligatures w14:val="standardContextual"/>
        </w:rPr>
      </w:pPr>
      <w:r w:rsidRPr="00732077">
        <w:rPr>
          <w:rFonts w:ascii="Times New Roman" w:eastAsia="Calibri" w:hAnsi="Times New Roman" w:cs="Times New Roman"/>
          <w:b/>
          <w:kern w:val="2"/>
          <w:sz w:val="24"/>
          <w:szCs w:val="24"/>
          <w:lang w:eastAsia="en-US"/>
          <w14:ligatures w14:val="standardContextual"/>
        </w:rPr>
        <w:t xml:space="preserve">PEMBANGUNAN KEPENDUDUKAN KABUPATEN SUMEDANG  </w:t>
      </w:r>
    </w:p>
    <w:p w14:paraId="4FCB187E" w14:textId="77777777" w:rsidR="00933C7C" w:rsidRPr="00732077" w:rsidRDefault="00933C7C" w:rsidP="00933C7C">
      <w:pPr>
        <w:spacing w:after="160" w:line="259" w:lineRule="auto"/>
        <w:rPr>
          <w:rFonts w:ascii="Times New Roman" w:eastAsia="Calibri" w:hAnsi="Times New Roman" w:cs="Times New Roman"/>
          <w:b/>
          <w:kern w:val="2"/>
          <w:sz w:val="24"/>
          <w:szCs w:val="24"/>
          <w:lang w:eastAsia="en-US"/>
          <w14:ligatures w14:val="standardContextual"/>
        </w:rPr>
      </w:pPr>
    </w:p>
    <w:p w14:paraId="3D777C74" w14:textId="77777777" w:rsidR="00933C7C" w:rsidRPr="00732077" w:rsidRDefault="00933C7C" w:rsidP="00933C7C">
      <w:pPr>
        <w:spacing w:after="160" w:line="259" w:lineRule="auto"/>
        <w:rPr>
          <w:rFonts w:ascii="Times New Roman" w:eastAsia="Calibri" w:hAnsi="Times New Roman" w:cs="Times New Roman"/>
          <w:b/>
          <w:kern w:val="2"/>
          <w:sz w:val="24"/>
          <w:szCs w:val="24"/>
          <w:lang w:eastAsia="en-US"/>
          <w14:ligatures w14:val="standardContextual"/>
        </w:rPr>
      </w:pPr>
      <w:r w:rsidRPr="00732077">
        <w:rPr>
          <w:rFonts w:ascii="Times New Roman" w:eastAsia="Calibri" w:hAnsi="Times New Roman" w:cs="Times New Roman"/>
          <w:b/>
          <w:kern w:val="2"/>
          <w:sz w:val="24"/>
          <w:szCs w:val="24"/>
          <w:lang w:eastAsia="en-US"/>
          <w14:ligatures w14:val="standardContextual"/>
        </w:rPr>
        <w:t>I. SUSUNAN KEANGGOTAAN</w:t>
      </w:r>
    </w:p>
    <w:tbl>
      <w:tblPr>
        <w:tblW w:w="9600" w:type="dxa"/>
        <w:tblInd w:w="296" w:type="dxa"/>
        <w:tblLayout w:type="fixed"/>
        <w:tblCellMar>
          <w:left w:w="0" w:type="dxa"/>
          <w:right w:w="0" w:type="dxa"/>
        </w:tblCellMar>
        <w:tblLook w:val="01E0" w:firstRow="1" w:lastRow="1" w:firstColumn="1" w:lastColumn="1" w:noHBand="0" w:noVBand="0"/>
      </w:tblPr>
      <w:tblGrid>
        <w:gridCol w:w="3231"/>
        <w:gridCol w:w="999"/>
        <w:gridCol w:w="5370"/>
      </w:tblGrid>
      <w:tr w:rsidR="00933C7C" w:rsidRPr="00732077" w14:paraId="66A12290" w14:textId="77777777" w:rsidTr="00814DEA">
        <w:trPr>
          <w:trHeight w:val="286"/>
        </w:trPr>
        <w:tc>
          <w:tcPr>
            <w:tcW w:w="3231" w:type="dxa"/>
          </w:tcPr>
          <w:p w14:paraId="2BEE5073" w14:textId="77777777" w:rsidR="00933C7C" w:rsidRPr="00732077" w:rsidRDefault="00933C7C" w:rsidP="00814DEA">
            <w:pPr>
              <w:pStyle w:val="TableParagraph"/>
              <w:tabs>
                <w:tab w:val="left" w:pos="474"/>
              </w:tabs>
              <w:spacing w:before="5" w:line="255" w:lineRule="exact"/>
              <w:ind w:left="50"/>
              <w:rPr>
                <w:rFonts w:ascii="Times New Roman" w:hAnsi="Times New Roman"/>
                <w:sz w:val="24"/>
                <w:szCs w:val="24"/>
              </w:rPr>
            </w:pPr>
            <w:r w:rsidRPr="00732077">
              <w:rPr>
                <w:rFonts w:ascii="Times New Roman" w:hAnsi="Times New Roman"/>
                <w:spacing w:val="-5"/>
                <w:w w:val="105"/>
                <w:sz w:val="24"/>
                <w:szCs w:val="24"/>
              </w:rPr>
              <w:t>A.</w:t>
            </w:r>
            <w:r w:rsidRPr="00732077">
              <w:rPr>
                <w:rFonts w:ascii="Times New Roman" w:hAnsi="Times New Roman"/>
                <w:sz w:val="24"/>
                <w:szCs w:val="24"/>
              </w:rPr>
              <w:tab/>
            </w:r>
            <w:r w:rsidRPr="00732077">
              <w:rPr>
                <w:rFonts w:ascii="Times New Roman" w:hAnsi="Times New Roman"/>
                <w:spacing w:val="-2"/>
                <w:w w:val="105"/>
                <w:sz w:val="24"/>
                <w:szCs w:val="24"/>
              </w:rPr>
              <w:t>Pengarah</w:t>
            </w:r>
          </w:p>
        </w:tc>
        <w:tc>
          <w:tcPr>
            <w:tcW w:w="999" w:type="dxa"/>
          </w:tcPr>
          <w:p w14:paraId="70910B3D" w14:textId="77777777" w:rsidR="00933C7C" w:rsidRPr="00732077" w:rsidRDefault="00933C7C" w:rsidP="00814DEA">
            <w:pPr>
              <w:pStyle w:val="TableParagraph"/>
              <w:spacing w:before="5" w:line="255" w:lineRule="exact"/>
              <w:ind w:right="131"/>
              <w:jc w:val="right"/>
              <w:rPr>
                <w:rFonts w:ascii="Times New Roman" w:hAnsi="Times New Roman"/>
                <w:sz w:val="24"/>
                <w:szCs w:val="24"/>
              </w:rPr>
            </w:pPr>
            <w:r w:rsidRPr="00732077">
              <w:rPr>
                <w:rFonts w:ascii="Times New Roman" w:hAnsi="Times New Roman"/>
                <w:spacing w:val="-10"/>
                <w:w w:val="110"/>
                <w:sz w:val="24"/>
                <w:szCs w:val="24"/>
              </w:rPr>
              <w:t>:</w:t>
            </w:r>
          </w:p>
        </w:tc>
        <w:tc>
          <w:tcPr>
            <w:tcW w:w="5368" w:type="dxa"/>
          </w:tcPr>
          <w:p w14:paraId="07691D99" w14:textId="77777777" w:rsidR="00933C7C" w:rsidRPr="00732077" w:rsidRDefault="00933C7C" w:rsidP="00814DEA">
            <w:pPr>
              <w:pStyle w:val="TableParagraph"/>
              <w:spacing w:before="5" w:line="255" w:lineRule="exact"/>
              <w:ind w:left="116"/>
              <w:rPr>
                <w:rFonts w:ascii="Times New Roman" w:hAnsi="Times New Roman"/>
                <w:sz w:val="24"/>
                <w:szCs w:val="24"/>
              </w:rPr>
            </w:pPr>
            <w:r w:rsidRPr="00732077">
              <w:rPr>
                <w:rFonts w:ascii="Times New Roman" w:hAnsi="Times New Roman"/>
                <w:w w:val="105"/>
                <w:sz w:val="24"/>
                <w:szCs w:val="24"/>
              </w:rPr>
              <w:t>Bupati</w:t>
            </w:r>
            <w:r w:rsidRPr="00732077">
              <w:rPr>
                <w:rFonts w:ascii="Times New Roman" w:hAnsi="Times New Roman"/>
                <w:spacing w:val="35"/>
                <w:w w:val="105"/>
                <w:sz w:val="24"/>
                <w:szCs w:val="24"/>
              </w:rPr>
              <w:t xml:space="preserve"> </w:t>
            </w:r>
            <w:r w:rsidRPr="00732077">
              <w:rPr>
                <w:rFonts w:ascii="Times New Roman" w:hAnsi="Times New Roman"/>
                <w:spacing w:val="-2"/>
                <w:w w:val="105"/>
                <w:sz w:val="24"/>
                <w:szCs w:val="24"/>
              </w:rPr>
              <w:t>Sumedang.</w:t>
            </w:r>
          </w:p>
        </w:tc>
      </w:tr>
      <w:tr w:rsidR="00933C7C" w:rsidRPr="00732077" w14:paraId="5C5F8D0B" w14:textId="77777777" w:rsidTr="00814DEA">
        <w:trPr>
          <w:trHeight w:val="288"/>
        </w:trPr>
        <w:tc>
          <w:tcPr>
            <w:tcW w:w="3231" w:type="dxa"/>
          </w:tcPr>
          <w:p w14:paraId="4EB7E00E" w14:textId="77777777" w:rsidR="00933C7C" w:rsidRPr="00732077" w:rsidRDefault="00933C7C" w:rsidP="00814DEA">
            <w:pPr>
              <w:pStyle w:val="TableParagraph"/>
              <w:spacing w:line="255" w:lineRule="exact"/>
              <w:ind w:left="50"/>
              <w:rPr>
                <w:rFonts w:ascii="Times New Roman" w:hAnsi="Times New Roman"/>
                <w:sz w:val="24"/>
                <w:szCs w:val="24"/>
              </w:rPr>
            </w:pPr>
            <w:r w:rsidRPr="00732077">
              <w:rPr>
                <w:rFonts w:ascii="Times New Roman" w:hAnsi="Times New Roman"/>
                <w:w w:val="110"/>
                <w:sz w:val="24"/>
                <w:szCs w:val="24"/>
              </w:rPr>
              <w:t>B.</w:t>
            </w:r>
            <w:r w:rsidRPr="00732077">
              <w:rPr>
                <w:rFonts w:ascii="Times New Roman" w:hAnsi="Times New Roman"/>
                <w:spacing w:val="52"/>
                <w:w w:val="110"/>
                <w:sz w:val="24"/>
                <w:szCs w:val="24"/>
              </w:rPr>
              <w:t xml:space="preserve">  </w:t>
            </w:r>
            <w:r w:rsidRPr="00732077">
              <w:rPr>
                <w:rFonts w:ascii="Times New Roman" w:hAnsi="Times New Roman"/>
                <w:spacing w:val="-2"/>
                <w:w w:val="110"/>
                <w:sz w:val="24"/>
                <w:szCs w:val="24"/>
              </w:rPr>
              <w:t>Penanggungjawab</w:t>
            </w:r>
          </w:p>
        </w:tc>
        <w:tc>
          <w:tcPr>
            <w:tcW w:w="999" w:type="dxa"/>
          </w:tcPr>
          <w:p w14:paraId="7F1B4895" w14:textId="77777777" w:rsidR="00933C7C" w:rsidRPr="00732077" w:rsidRDefault="00933C7C" w:rsidP="00814DEA">
            <w:pPr>
              <w:pStyle w:val="TableParagraph"/>
              <w:spacing w:line="255" w:lineRule="exact"/>
              <w:ind w:right="117"/>
              <w:jc w:val="right"/>
              <w:rPr>
                <w:rFonts w:ascii="Times New Roman" w:hAnsi="Times New Roman"/>
                <w:sz w:val="24"/>
                <w:szCs w:val="24"/>
              </w:rPr>
            </w:pPr>
            <w:r w:rsidRPr="00732077">
              <w:rPr>
                <w:rFonts w:ascii="Times New Roman" w:hAnsi="Times New Roman"/>
                <w:spacing w:val="-10"/>
                <w:w w:val="110"/>
                <w:sz w:val="24"/>
                <w:szCs w:val="24"/>
              </w:rPr>
              <w:t>:</w:t>
            </w:r>
          </w:p>
        </w:tc>
        <w:tc>
          <w:tcPr>
            <w:tcW w:w="5368" w:type="dxa"/>
          </w:tcPr>
          <w:p w14:paraId="54BC719E" w14:textId="77777777" w:rsidR="00933C7C" w:rsidRPr="00732077" w:rsidRDefault="00933C7C" w:rsidP="00814DEA">
            <w:pPr>
              <w:pStyle w:val="TableParagraph"/>
              <w:spacing w:line="255" w:lineRule="exact"/>
              <w:ind w:left="116"/>
              <w:rPr>
                <w:rFonts w:ascii="Times New Roman" w:hAnsi="Times New Roman"/>
                <w:sz w:val="24"/>
                <w:szCs w:val="24"/>
              </w:rPr>
            </w:pPr>
            <w:r w:rsidRPr="00732077">
              <w:rPr>
                <w:rFonts w:ascii="Times New Roman" w:hAnsi="Times New Roman"/>
                <w:w w:val="105"/>
                <w:sz w:val="24"/>
                <w:szCs w:val="24"/>
              </w:rPr>
              <w:t>Sekretaris</w:t>
            </w:r>
            <w:r w:rsidRPr="00732077">
              <w:rPr>
                <w:rFonts w:ascii="Times New Roman" w:hAnsi="Times New Roman"/>
                <w:spacing w:val="36"/>
                <w:w w:val="105"/>
                <w:sz w:val="24"/>
                <w:szCs w:val="24"/>
              </w:rPr>
              <w:t xml:space="preserve"> </w:t>
            </w:r>
            <w:r w:rsidRPr="00732077">
              <w:rPr>
                <w:rFonts w:ascii="Times New Roman" w:hAnsi="Times New Roman"/>
                <w:w w:val="105"/>
                <w:sz w:val="24"/>
                <w:szCs w:val="24"/>
              </w:rPr>
              <w:t>Daerah</w:t>
            </w:r>
            <w:r w:rsidRPr="00732077">
              <w:rPr>
                <w:rFonts w:ascii="Times New Roman" w:hAnsi="Times New Roman"/>
                <w:spacing w:val="37"/>
                <w:w w:val="105"/>
                <w:sz w:val="24"/>
                <w:szCs w:val="24"/>
              </w:rPr>
              <w:t xml:space="preserve"> </w:t>
            </w:r>
            <w:r w:rsidRPr="00732077">
              <w:rPr>
                <w:rFonts w:ascii="Times New Roman" w:hAnsi="Times New Roman"/>
                <w:w w:val="105"/>
                <w:sz w:val="24"/>
                <w:szCs w:val="24"/>
              </w:rPr>
              <w:t>Kabupaten</w:t>
            </w:r>
            <w:r w:rsidRPr="00732077">
              <w:rPr>
                <w:rFonts w:ascii="Times New Roman" w:hAnsi="Times New Roman"/>
                <w:spacing w:val="28"/>
                <w:w w:val="105"/>
                <w:sz w:val="24"/>
                <w:szCs w:val="24"/>
              </w:rPr>
              <w:t xml:space="preserve"> </w:t>
            </w:r>
            <w:r w:rsidRPr="00732077">
              <w:rPr>
                <w:rFonts w:ascii="Times New Roman" w:hAnsi="Times New Roman"/>
                <w:spacing w:val="-2"/>
                <w:w w:val="105"/>
                <w:sz w:val="24"/>
                <w:szCs w:val="24"/>
              </w:rPr>
              <w:t>Sumedang.</w:t>
            </w:r>
          </w:p>
        </w:tc>
      </w:tr>
      <w:tr w:rsidR="00933C7C" w:rsidRPr="00732077" w14:paraId="2AD1E676" w14:textId="77777777" w:rsidTr="00814DEA">
        <w:trPr>
          <w:trHeight w:val="871"/>
        </w:trPr>
        <w:tc>
          <w:tcPr>
            <w:tcW w:w="3231" w:type="dxa"/>
          </w:tcPr>
          <w:p w14:paraId="58B2C63F" w14:textId="77777777" w:rsidR="00933C7C" w:rsidRPr="00732077" w:rsidRDefault="00933C7C" w:rsidP="00814DEA">
            <w:pPr>
              <w:pStyle w:val="TableParagraph"/>
              <w:ind w:left="50"/>
              <w:rPr>
                <w:rFonts w:ascii="Times New Roman" w:hAnsi="Times New Roman"/>
                <w:sz w:val="24"/>
                <w:szCs w:val="24"/>
              </w:rPr>
            </w:pPr>
            <w:r w:rsidRPr="00732077">
              <w:rPr>
                <w:rFonts w:ascii="Times New Roman" w:hAnsi="Times New Roman"/>
                <w:w w:val="110"/>
                <w:sz w:val="24"/>
                <w:szCs w:val="24"/>
              </w:rPr>
              <w:t>C.</w:t>
            </w:r>
            <w:r w:rsidRPr="00732077">
              <w:rPr>
                <w:rFonts w:ascii="Times New Roman" w:hAnsi="Times New Roman"/>
                <w:spacing w:val="57"/>
                <w:w w:val="110"/>
                <w:sz w:val="24"/>
                <w:szCs w:val="24"/>
              </w:rPr>
              <w:t xml:space="preserve">  </w:t>
            </w:r>
            <w:r w:rsidRPr="00732077">
              <w:rPr>
                <w:rFonts w:ascii="Times New Roman" w:hAnsi="Times New Roman"/>
                <w:spacing w:val="-2"/>
                <w:w w:val="110"/>
                <w:sz w:val="24"/>
                <w:szCs w:val="24"/>
              </w:rPr>
              <w:t>Ketua</w:t>
            </w:r>
          </w:p>
        </w:tc>
        <w:tc>
          <w:tcPr>
            <w:tcW w:w="999" w:type="dxa"/>
          </w:tcPr>
          <w:p w14:paraId="5D6C4443" w14:textId="77777777" w:rsidR="00933C7C" w:rsidRPr="00732077" w:rsidRDefault="00933C7C" w:rsidP="00814DEA">
            <w:pPr>
              <w:pStyle w:val="TableParagraph"/>
              <w:ind w:right="117"/>
              <w:jc w:val="right"/>
              <w:rPr>
                <w:rFonts w:ascii="Times New Roman" w:hAnsi="Times New Roman"/>
                <w:sz w:val="24"/>
                <w:szCs w:val="24"/>
              </w:rPr>
            </w:pPr>
            <w:r w:rsidRPr="00732077">
              <w:rPr>
                <w:rFonts w:ascii="Times New Roman" w:hAnsi="Times New Roman"/>
                <w:spacing w:val="-10"/>
                <w:w w:val="110"/>
                <w:sz w:val="24"/>
                <w:szCs w:val="24"/>
              </w:rPr>
              <w:t>:</w:t>
            </w:r>
          </w:p>
        </w:tc>
        <w:tc>
          <w:tcPr>
            <w:tcW w:w="5368" w:type="dxa"/>
          </w:tcPr>
          <w:p w14:paraId="1D83B554" w14:textId="77777777" w:rsidR="00933C7C" w:rsidRPr="00732077" w:rsidRDefault="00933C7C" w:rsidP="00814DEA">
            <w:pPr>
              <w:pStyle w:val="TableParagraph"/>
              <w:tabs>
                <w:tab w:val="left" w:pos="1087"/>
                <w:tab w:val="left" w:pos="2022"/>
                <w:tab w:val="left" w:pos="3647"/>
              </w:tabs>
              <w:ind w:left="116"/>
              <w:rPr>
                <w:rFonts w:ascii="Times New Roman" w:hAnsi="Times New Roman"/>
                <w:sz w:val="24"/>
                <w:szCs w:val="24"/>
              </w:rPr>
            </w:pPr>
            <w:r w:rsidRPr="00732077">
              <w:rPr>
                <w:rFonts w:ascii="Times New Roman" w:hAnsi="Times New Roman"/>
                <w:spacing w:val="-2"/>
                <w:w w:val="105"/>
                <w:sz w:val="24"/>
                <w:szCs w:val="24"/>
              </w:rPr>
              <w:t>Kepala</w:t>
            </w:r>
            <w:r w:rsidRPr="00732077">
              <w:rPr>
                <w:rFonts w:ascii="Times New Roman" w:hAnsi="Times New Roman"/>
                <w:sz w:val="24"/>
                <w:szCs w:val="24"/>
              </w:rPr>
              <w:tab/>
            </w:r>
            <w:r w:rsidRPr="00732077">
              <w:rPr>
                <w:rFonts w:ascii="Times New Roman" w:hAnsi="Times New Roman"/>
                <w:spacing w:val="-4"/>
                <w:w w:val="105"/>
                <w:sz w:val="24"/>
                <w:szCs w:val="24"/>
              </w:rPr>
              <w:t>Badan</w:t>
            </w:r>
            <w:r w:rsidRPr="00732077">
              <w:rPr>
                <w:rFonts w:ascii="Times New Roman" w:hAnsi="Times New Roman"/>
                <w:sz w:val="24"/>
                <w:szCs w:val="24"/>
              </w:rPr>
              <w:tab/>
            </w:r>
            <w:r w:rsidRPr="00732077">
              <w:rPr>
                <w:rFonts w:ascii="Times New Roman" w:hAnsi="Times New Roman"/>
                <w:spacing w:val="-2"/>
                <w:w w:val="105"/>
                <w:sz w:val="24"/>
                <w:szCs w:val="24"/>
              </w:rPr>
              <w:t>Perencanaan</w:t>
            </w:r>
            <w:r w:rsidRPr="00732077">
              <w:rPr>
                <w:rFonts w:ascii="Times New Roman" w:hAnsi="Times New Roman"/>
                <w:sz w:val="24"/>
                <w:szCs w:val="24"/>
              </w:rPr>
              <w:tab/>
            </w:r>
            <w:r w:rsidRPr="00732077">
              <w:rPr>
                <w:rFonts w:ascii="Times New Roman" w:hAnsi="Times New Roman"/>
                <w:spacing w:val="-2"/>
                <w:w w:val="105"/>
                <w:sz w:val="24"/>
                <w:szCs w:val="24"/>
              </w:rPr>
              <w:t>Pembangunan</w:t>
            </w:r>
          </w:p>
          <w:p w14:paraId="60D01C13" w14:textId="77777777" w:rsidR="00933C7C" w:rsidRPr="00732077" w:rsidRDefault="00933C7C" w:rsidP="00814DEA">
            <w:pPr>
              <w:pStyle w:val="TableParagraph"/>
              <w:tabs>
                <w:tab w:val="left" w:pos="1569"/>
                <w:tab w:val="left" w:pos="2385"/>
                <w:tab w:val="left" w:pos="4407"/>
              </w:tabs>
              <w:spacing w:line="280" w:lineRule="atLeast"/>
              <w:ind w:left="116" w:right="53"/>
              <w:rPr>
                <w:rFonts w:ascii="Times New Roman" w:hAnsi="Times New Roman"/>
                <w:sz w:val="24"/>
                <w:szCs w:val="24"/>
              </w:rPr>
            </w:pPr>
            <w:r w:rsidRPr="00732077">
              <w:rPr>
                <w:rFonts w:ascii="Times New Roman" w:hAnsi="Times New Roman"/>
                <w:spacing w:val="-2"/>
                <w:w w:val="105"/>
                <w:sz w:val="24"/>
                <w:szCs w:val="24"/>
              </w:rPr>
              <w:t>Penelitian</w:t>
            </w:r>
            <w:r w:rsidRPr="00732077">
              <w:rPr>
                <w:rFonts w:ascii="Times New Roman" w:hAnsi="Times New Roman"/>
                <w:sz w:val="24"/>
                <w:szCs w:val="24"/>
              </w:rPr>
              <w:tab/>
            </w:r>
            <w:r w:rsidRPr="00732077">
              <w:rPr>
                <w:rFonts w:ascii="Times New Roman" w:hAnsi="Times New Roman"/>
                <w:spacing w:val="-4"/>
                <w:w w:val="105"/>
                <w:sz w:val="24"/>
                <w:szCs w:val="24"/>
              </w:rPr>
              <w:t>dan</w:t>
            </w:r>
            <w:r w:rsidRPr="00732077">
              <w:rPr>
                <w:rFonts w:ascii="Times New Roman" w:hAnsi="Times New Roman"/>
                <w:sz w:val="24"/>
                <w:szCs w:val="24"/>
              </w:rPr>
              <w:tab/>
            </w:r>
            <w:r w:rsidRPr="00732077">
              <w:rPr>
                <w:rFonts w:ascii="Times New Roman" w:hAnsi="Times New Roman"/>
                <w:spacing w:val="-2"/>
                <w:w w:val="105"/>
                <w:sz w:val="24"/>
                <w:szCs w:val="24"/>
              </w:rPr>
              <w:t>Pengembangan</w:t>
            </w:r>
            <w:r w:rsidRPr="00732077">
              <w:rPr>
                <w:rFonts w:ascii="Times New Roman" w:hAnsi="Times New Roman"/>
                <w:sz w:val="24"/>
                <w:szCs w:val="24"/>
              </w:rPr>
              <w:tab/>
            </w:r>
            <w:r w:rsidRPr="00732077">
              <w:rPr>
                <w:rFonts w:ascii="Times New Roman" w:hAnsi="Times New Roman"/>
                <w:spacing w:val="-2"/>
                <w:w w:val="105"/>
                <w:sz w:val="24"/>
                <w:szCs w:val="24"/>
              </w:rPr>
              <w:t xml:space="preserve">Daerah </w:t>
            </w:r>
            <w:r w:rsidRPr="00732077">
              <w:rPr>
                <w:rFonts w:ascii="Times New Roman" w:hAnsi="Times New Roman"/>
                <w:w w:val="105"/>
                <w:sz w:val="24"/>
                <w:szCs w:val="24"/>
              </w:rPr>
              <w:t>Kabupaten Sumedang.</w:t>
            </w:r>
          </w:p>
        </w:tc>
      </w:tr>
      <w:tr w:rsidR="00933C7C" w:rsidRPr="00732077" w14:paraId="65839E6A" w14:textId="77777777" w:rsidTr="00814DEA">
        <w:trPr>
          <w:trHeight w:val="864"/>
        </w:trPr>
        <w:tc>
          <w:tcPr>
            <w:tcW w:w="3231" w:type="dxa"/>
          </w:tcPr>
          <w:p w14:paraId="51830360" w14:textId="77777777" w:rsidR="00933C7C" w:rsidRPr="00732077" w:rsidRDefault="00933C7C" w:rsidP="00814DEA">
            <w:pPr>
              <w:pStyle w:val="TableParagraph"/>
              <w:ind w:left="50"/>
              <w:rPr>
                <w:rFonts w:ascii="Times New Roman" w:hAnsi="Times New Roman"/>
                <w:sz w:val="24"/>
                <w:szCs w:val="24"/>
              </w:rPr>
            </w:pPr>
            <w:r w:rsidRPr="00732077">
              <w:rPr>
                <w:rFonts w:ascii="Times New Roman" w:hAnsi="Times New Roman"/>
                <w:w w:val="105"/>
                <w:sz w:val="24"/>
                <w:szCs w:val="24"/>
              </w:rPr>
              <w:t>D.</w:t>
            </w:r>
            <w:r w:rsidRPr="00732077">
              <w:rPr>
                <w:rFonts w:ascii="Times New Roman" w:hAnsi="Times New Roman"/>
                <w:spacing w:val="42"/>
                <w:w w:val="105"/>
                <w:sz w:val="24"/>
                <w:szCs w:val="24"/>
              </w:rPr>
              <w:t xml:space="preserve">  </w:t>
            </w:r>
            <w:r w:rsidRPr="00732077">
              <w:rPr>
                <w:rFonts w:ascii="Times New Roman" w:hAnsi="Times New Roman"/>
                <w:w w:val="105"/>
                <w:sz w:val="24"/>
                <w:szCs w:val="24"/>
              </w:rPr>
              <w:t>Wakil</w:t>
            </w:r>
            <w:r w:rsidRPr="00732077">
              <w:rPr>
                <w:rFonts w:ascii="Times New Roman" w:hAnsi="Times New Roman"/>
                <w:spacing w:val="23"/>
                <w:w w:val="105"/>
                <w:sz w:val="24"/>
                <w:szCs w:val="24"/>
              </w:rPr>
              <w:t xml:space="preserve"> </w:t>
            </w:r>
            <w:r w:rsidRPr="00732077">
              <w:rPr>
                <w:rFonts w:ascii="Times New Roman" w:hAnsi="Times New Roman"/>
                <w:spacing w:val="-2"/>
                <w:w w:val="105"/>
                <w:sz w:val="24"/>
                <w:szCs w:val="24"/>
              </w:rPr>
              <w:t>Ketua</w:t>
            </w:r>
          </w:p>
        </w:tc>
        <w:tc>
          <w:tcPr>
            <w:tcW w:w="999" w:type="dxa"/>
          </w:tcPr>
          <w:p w14:paraId="2A2550CB" w14:textId="77777777" w:rsidR="00933C7C" w:rsidRPr="00732077" w:rsidRDefault="00933C7C" w:rsidP="00814DEA">
            <w:pPr>
              <w:pStyle w:val="TableParagraph"/>
              <w:ind w:right="117"/>
              <w:jc w:val="right"/>
              <w:rPr>
                <w:rFonts w:ascii="Times New Roman" w:hAnsi="Times New Roman"/>
                <w:sz w:val="24"/>
                <w:szCs w:val="24"/>
              </w:rPr>
            </w:pPr>
            <w:r w:rsidRPr="00732077">
              <w:rPr>
                <w:rFonts w:ascii="Times New Roman" w:hAnsi="Times New Roman"/>
                <w:spacing w:val="-10"/>
                <w:w w:val="110"/>
                <w:sz w:val="24"/>
                <w:szCs w:val="24"/>
              </w:rPr>
              <w:t>:</w:t>
            </w:r>
          </w:p>
        </w:tc>
        <w:tc>
          <w:tcPr>
            <w:tcW w:w="5368" w:type="dxa"/>
          </w:tcPr>
          <w:p w14:paraId="74994A31" w14:textId="77777777" w:rsidR="00933C7C" w:rsidRPr="00732077" w:rsidRDefault="00933C7C" w:rsidP="00814DEA">
            <w:pPr>
              <w:pStyle w:val="TableParagraph"/>
              <w:tabs>
                <w:tab w:val="left" w:pos="1036"/>
                <w:tab w:val="left" w:pos="1856"/>
                <w:tab w:val="left" w:pos="3481"/>
                <w:tab w:val="left" w:pos="4768"/>
              </w:tabs>
              <w:spacing w:line="249" w:lineRule="auto"/>
              <w:ind w:left="116" w:right="59"/>
              <w:rPr>
                <w:rFonts w:ascii="Times New Roman" w:hAnsi="Times New Roman"/>
                <w:sz w:val="24"/>
                <w:szCs w:val="24"/>
              </w:rPr>
            </w:pPr>
            <w:r w:rsidRPr="00732077">
              <w:rPr>
                <w:rFonts w:ascii="Times New Roman" w:hAnsi="Times New Roman"/>
                <w:spacing w:val="-2"/>
                <w:w w:val="105"/>
                <w:sz w:val="24"/>
                <w:szCs w:val="24"/>
              </w:rPr>
              <w:t>Kepala</w:t>
            </w:r>
            <w:r w:rsidRPr="00732077">
              <w:rPr>
                <w:rFonts w:ascii="Times New Roman" w:hAnsi="Times New Roman"/>
                <w:sz w:val="24"/>
                <w:szCs w:val="24"/>
              </w:rPr>
              <w:tab/>
            </w:r>
            <w:r w:rsidRPr="00732077">
              <w:rPr>
                <w:rFonts w:ascii="Times New Roman" w:hAnsi="Times New Roman"/>
                <w:spacing w:val="-4"/>
                <w:w w:val="105"/>
                <w:sz w:val="24"/>
                <w:szCs w:val="24"/>
              </w:rPr>
              <w:t>Dinas</w:t>
            </w:r>
            <w:r w:rsidRPr="00732077">
              <w:rPr>
                <w:rFonts w:ascii="Times New Roman" w:hAnsi="Times New Roman"/>
                <w:sz w:val="24"/>
                <w:szCs w:val="24"/>
              </w:rPr>
              <w:tab/>
            </w:r>
            <w:r w:rsidRPr="00732077">
              <w:rPr>
                <w:rFonts w:ascii="Times New Roman" w:hAnsi="Times New Roman"/>
                <w:spacing w:val="-2"/>
                <w:w w:val="105"/>
                <w:sz w:val="24"/>
                <w:szCs w:val="24"/>
              </w:rPr>
              <w:t>Pengendalian</w:t>
            </w:r>
            <w:r w:rsidRPr="00732077">
              <w:rPr>
                <w:rFonts w:ascii="Times New Roman" w:hAnsi="Times New Roman"/>
                <w:sz w:val="24"/>
                <w:szCs w:val="24"/>
              </w:rPr>
              <w:tab/>
            </w:r>
            <w:r w:rsidRPr="00732077">
              <w:rPr>
                <w:rFonts w:ascii="Times New Roman" w:hAnsi="Times New Roman"/>
                <w:spacing w:val="-2"/>
                <w:w w:val="105"/>
                <w:sz w:val="24"/>
                <w:szCs w:val="24"/>
              </w:rPr>
              <w:t>Penduduk</w:t>
            </w:r>
            <w:r w:rsidRPr="00732077">
              <w:rPr>
                <w:rFonts w:ascii="Times New Roman" w:hAnsi="Times New Roman"/>
                <w:sz w:val="24"/>
                <w:szCs w:val="24"/>
              </w:rPr>
              <w:tab/>
            </w:r>
            <w:r w:rsidRPr="00732077">
              <w:rPr>
                <w:rFonts w:ascii="Times New Roman" w:hAnsi="Times New Roman"/>
                <w:spacing w:val="-4"/>
                <w:w w:val="105"/>
                <w:sz w:val="24"/>
                <w:szCs w:val="24"/>
              </w:rPr>
              <w:t xml:space="preserve">dan </w:t>
            </w:r>
            <w:r w:rsidRPr="00732077">
              <w:rPr>
                <w:rFonts w:ascii="Times New Roman" w:hAnsi="Times New Roman"/>
                <w:spacing w:val="2"/>
                <w:sz w:val="24"/>
                <w:szCs w:val="24"/>
              </w:rPr>
              <w:t>Keluarga</w:t>
            </w:r>
            <w:r w:rsidRPr="00732077">
              <w:rPr>
                <w:rFonts w:ascii="Times New Roman" w:hAnsi="Times New Roman"/>
                <w:spacing w:val="51"/>
                <w:sz w:val="24"/>
                <w:szCs w:val="24"/>
              </w:rPr>
              <w:t xml:space="preserve"> </w:t>
            </w:r>
            <w:r w:rsidRPr="00732077">
              <w:rPr>
                <w:rFonts w:ascii="Times New Roman" w:hAnsi="Times New Roman"/>
                <w:spacing w:val="2"/>
                <w:sz w:val="24"/>
                <w:szCs w:val="24"/>
              </w:rPr>
              <w:t>Berencana,</w:t>
            </w:r>
            <w:r w:rsidRPr="00732077">
              <w:rPr>
                <w:rFonts w:ascii="Times New Roman" w:hAnsi="Times New Roman"/>
                <w:spacing w:val="45"/>
                <w:sz w:val="24"/>
                <w:szCs w:val="24"/>
              </w:rPr>
              <w:t xml:space="preserve"> </w:t>
            </w:r>
            <w:r w:rsidRPr="00732077">
              <w:rPr>
                <w:rFonts w:ascii="Times New Roman" w:hAnsi="Times New Roman"/>
                <w:spacing w:val="2"/>
                <w:sz w:val="24"/>
                <w:szCs w:val="24"/>
              </w:rPr>
              <w:t>Pemberdayaan</w:t>
            </w:r>
            <w:r w:rsidRPr="00732077">
              <w:rPr>
                <w:rFonts w:ascii="Times New Roman" w:hAnsi="Times New Roman"/>
                <w:spacing w:val="60"/>
                <w:sz w:val="24"/>
                <w:szCs w:val="24"/>
              </w:rPr>
              <w:t xml:space="preserve"> </w:t>
            </w:r>
            <w:r w:rsidRPr="00732077">
              <w:rPr>
                <w:rFonts w:ascii="Times New Roman" w:hAnsi="Times New Roman"/>
                <w:spacing w:val="-2"/>
                <w:sz w:val="24"/>
                <w:szCs w:val="24"/>
              </w:rPr>
              <w:t>Perempuan</w:t>
            </w:r>
          </w:p>
          <w:p w14:paraId="37C040D3" w14:textId="77777777" w:rsidR="00933C7C" w:rsidRPr="00732077" w:rsidRDefault="00933C7C" w:rsidP="00814DEA">
            <w:pPr>
              <w:pStyle w:val="TableParagraph"/>
              <w:spacing w:before="1" w:line="255" w:lineRule="exact"/>
              <w:ind w:left="116"/>
              <w:rPr>
                <w:rFonts w:ascii="Times New Roman" w:hAnsi="Times New Roman"/>
                <w:sz w:val="24"/>
                <w:szCs w:val="24"/>
              </w:rPr>
            </w:pPr>
            <w:r w:rsidRPr="00732077">
              <w:rPr>
                <w:rFonts w:ascii="Times New Roman" w:hAnsi="Times New Roman"/>
                <w:w w:val="105"/>
                <w:sz w:val="24"/>
                <w:szCs w:val="24"/>
              </w:rPr>
              <w:t>dan</w:t>
            </w:r>
            <w:r w:rsidRPr="00732077">
              <w:rPr>
                <w:rFonts w:ascii="Times New Roman" w:hAnsi="Times New Roman"/>
                <w:spacing w:val="24"/>
                <w:w w:val="105"/>
                <w:sz w:val="24"/>
                <w:szCs w:val="24"/>
              </w:rPr>
              <w:t xml:space="preserve"> </w:t>
            </w:r>
            <w:r w:rsidRPr="00732077">
              <w:rPr>
                <w:rFonts w:ascii="Times New Roman" w:hAnsi="Times New Roman"/>
                <w:w w:val="105"/>
                <w:sz w:val="24"/>
                <w:szCs w:val="24"/>
              </w:rPr>
              <w:t>Perlindungan</w:t>
            </w:r>
            <w:r w:rsidRPr="00732077">
              <w:rPr>
                <w:rFonts w:ascii="Times New Roman" w:hAnsi="Times New Roman"/>
                <w:spacing w:val="31"/>
                <w:w w:val="105"/>
                <w:sz w:val="24"/>
                <w:szCs w:val="24"/>
              </w:rPr>
              <w:t xml:space="preserve"> </w:t>
            </w:r>
            <w:r w:rsidRPr="00732077">
              <w:rPr>
                <w:rFonts w:ascii="Times New Roman" w:hAnsi="Times New Roman"/>
                <w:w w:val="105"/>
                <w:sz w:val="24"/>
                <w:szCs w:val="24"/>
              </w:rPr>
              <w:t>Anak</w:t>
            </w:r>
            <w:r w:rsidRPr="00732077">
              <w:rPr>
                <w:rFonts w:ascii="Times New Roman" w:hAnsi="Times New Roman"/>
                <w:spacing w:val="33"/>
                <w:w w:val="105"/>
                <w:sz w:val="24"/>
                <w:szCs w:val="24"/>
              </w:rPr>
              <w:t xml:space="preserve"> </w:t>
            </w:r>
            <w:r w:rsidRPr="00732077">
              <w:rPr>
                <w:rFonts w:ascii="Times New Roman" w:hAnsi="Times New Roman"/>
                <w:w w:val="105"/>
                <w:sz w:val="24"/>
                <w:szCs w:val="24"/>
              </w:rPr>
              <w:t>Kabupaten</w:t>
            </w:r>
            <w:r w:rsidRPr="00732077">
              <w:rPr>
                <w:rFonts w:ascii="Times New Roman" w:hAnsi="Times New Roman"/>
                <w:spacing w:val="24"/>
                <w:w w:val="105"/>
                <w:sz w:val="24"/>
                <w:szCs w:val="24"/>
              </w:rPr>
              <w:t xml:space="preserve"> </w:t>
            </w:r>
            <w:r w:rsidRPr="00732077">
              <w:rPr>
                <w:rFonts w:ascii="Times New Roman" w:hAnsi="Times New Roman"/>
                <w:spacing w:val="-2"/>
                <w:w w:val="105"/>
                <w:sz w:val="24"/>
                <w:szCs w:val="24"/>
              </w:rPr>
              <w:t>Sumedang.</w:t>
            </w:r>
          </w:p>
        </w:tc>
      </w:tr>
      <w:tr w:rsidR="00933C7C" w:rsidRPr="00732077" w14:paraId="1C33DB28" w14:textId="77777777" w:rsidTr="00814DEA">
        <w:trPr>
          <w:trHeight w:val="868"/>
        </w:trPr>
        <w:tc>
          <w:tcPr>
            <w:tcW w:w="3231" w:type="dxa"/>
          </w:tcPr>
          <w:p w14:paraId="05613874" w14:textId="77777777" w:rsidR="00933C7C" w:rsidRPr="00732077" w:rsidRDefault="00933C7C" w:rsidP="00814DEA">
            <w:pPr>
              <w:pStyle w:val="TableParagraph"/>
              <w:tabs>
                <w:tab w:val="left" w:pos="474"/>
              </w:tabs>
              <w:ind w:left="50"/>
              <w:rPr>
                <w:rFonts w:ascii="Times New Roman" w:hAnsi="Times New Roman"/>
                <w:sz w:val="24"/>
                <w:szCs w:val="24"/>
              </w:rPr>
            </w:pPr>
            <w:r w:rsidRPr="00732077">
              <w:rPr>
                <w:rFonts w:ascii="Times New Roman" w:hAnsi="Times New Roman"/>
                <w:spacing w:val="-5"/>
                <w:w w:val="110"/>
                <w:sz w:val="24"/>
                <w:szCs w:val="24"/>
              </w:rPr>
              <w:t>E.</w:t>
            </w:r>
            <w:r w:rsidRPr="00732077">
              <w:rPr>
                <w:rFonts w:ascii="Times New Roman" w:hAnsi="Times New Roman"/>
                <w:sz w:val="24"/>
                <w:szCs w:val="24"/>
              </w:rPr>
              <w:tab/>
            </w:r>
            <w:r w:rsidRPr="00732077">
              <w:rPr>
                <w:rFonts w:ascii="Times New Roman" w:hAnsi="Times New Roman"/>
                <w:spacing w:val="-2"/>
                <w:w w:val="110"/>
                <w:sz w:val="24"/>
                <w:szCs w:val="24"/>
              </w:rPr>
              <w:t>Sekretaris</w:t>
            </w:r>
          </w:p>
        </w:tc>
        <w:tc>
          <w:tcPr>
            <w:tcW w:w="999" w:type="dxa"/>
          </w:tcPr>
          <w:p w14:paraId="7DBF7BD9" w14:textId="77777777" w:rsidR="00933C7C" w:rsidRPr="00732077" w:rsidRDefault="00933C7C" w:rsidP="00814DEA">
            <w:pPr>
              <w:pStyle w:val="TableParagraph"/>
              <w:ind w:right="117"/>
              <w:jc w:val="right"/>
              <w:rPr>
                <w:rFonts w:ascii="Times New Roman" w:hAnsi="Times New Roman"/>
                <w:sz w:val="24"/>
                <w:szCs w:val="24"/>
              </w:rPr>
            </w:pPr>
            <w:r w:rsidRPr="00732077">
              <w:rPr>
                <w:rFonts w:ascii="Times New Roman" w:hAnsi="Times New Roman"/>
                <w:spacing w:val="-10"/>
                <w:w w:val="110"/>
                <w:sz w:val="24"/>
                <w:szCs w:val="24"/>
              </w:rPr>
              <w:t>:</w:t>
            </w:r>
          </w:p>
        </w:tc>
        <w:tc>
          <w:tcPr>
            <w:tcW w:w="5368" w:type="dxa"/>
          </w:tcPr>
          <w:p w14:paraId="35FF3F80" w14:textId="77777777" w:rsidR="00933C7C" w:rsidRPr="00732077" w:rsidRDefault="00933C7C" w:rsidP="00814DEA">
            <w:pPr>
              <w:pStyle w:val="TableParagraph"/>
              <w:spacing w:line="280" w:lineRule="exact"/>
              <w:ind w:left="116" w:right="53"/>
              <w:rPr>
                <w:rFonts w:ascii="Times New Roman" w:hAnsi="Times New Roman"/>
                <w:sz w:val="24"/>
                <w:szCs w:val="24"/>
              </w:rPr>
            </w:pPr>
            <w:r w:rsidRPr="00732077">
              <w:rPr>
                <w:rFonts w:ascii="Times New Roman" w:hAnsi="Times New Roman"/>
                <w:w w:val="105"/>
                <w:sz w:val="24"/>
                <w:szCs w:val="24"/>
              </w:rPr>
              <w:t>Sekretaris Badan Perencanaan Pembangunan Penelitian dan Pengembangan Daerah</w:t>
            </w:r>
            <w:r w:rsidRPr="00732077">
              <w:rPr>
                <w:rFonts w:ascii="Times New Roman" w:hAnsi="Times New Roman"/>
                <w:spacing w:val="40"/>
                <w:w w:val="105"/>
                <w:sz w:val="24"/>
                <w:szCs w:val="24"/>
              </w:rPr>
              <w:t xml:space="preserve"> </w:t>
            </w:r>
            <w:r w:rsidRPr="00732077">
              <w:rPr>
                <w:rFonts w:ascii="Times New Roman" w:hAnsi="Times New Roman"/>
                <w:w w:val="105"/>
                <w:sz w:val="24"/>
                <w:szCs w:val="24"/>
              </w:rPr>
              <w:t>Kabupaten Sumedang.</w:t>
            </w:r>
          </w:p>
        </w:tc>
      </w:tr>
      <w:tr w:rsidR="00933C7C" w:rsidRPr="00732077" w14:paraId="3111BA06" w14:textId="77777777" w:rsidTr="00814DEA">
        <w:trPr>
          <w:trHeight w:val="868"/>
        </w:trPr>
        <w:tc>
          <w:tcPr>
            <w:tcW w:w="3231" w:type="dxa"/>
          </w:tcPr>
          <w:p w14:paraId="0C6B5637" w14:textId="77777777" w:rsidR="00933C7C" w:rsidRPr="00732077" w:rsidRDefault="00933C7C" w:rsidP="00814DEA">
            <w:pPr>
              <w:pStyle w:val="TableParagraph"/>
              <w:tabs>
                <w:tab w:val="left" w:pos="474"/>
              </w:tabs>
              <w:spacing w:before="10"/>
              <w:ind w:left="50"/>
              <w:rPr>
                <w:rFonts w:ascii="Times New Roman" w:hAnsi="Times New Roman"/>
                <w:sz w:val="24"/>
                <w:szCs w:val="24"/>
              </w:rPr>
            </w:pPr>
            <w:r w:rsidRPr="00732077">
              <w:rPr>
                <w:rFonts w:ascii="Times New Roman" w:hAnsi="Times New Roman"/>
                <w:spacing w:val="-5"/>
                <w:sz w:val="24"/>
                <w:szCs w:val="24"/>
              </w:rPr>
              <w:t>F.</w:t>
            </w:r>
            <w:r w:rsidRPr="00732077">
              <w:rPr>
                <w:rFonts w:ascii="Times New Roman" w:hAnsi="Times New Roman"/>
                <w:sz w:val="24"/>
                <w:szCs w:val="24"/>
              </w:rPr>
              <w:tab/>
              <w:t>Wakil</w:t>
            </w:r>
            <w:r w:rsidRPr="00732077">
              <w:rPr>
                <w:rFonts w:ascii="Times New Roman" w:hAnsi="Times New Roman"/>
                <w:spacing w:val="34"/>
                <w:sz w:val="24"/>
                <w:szCs w:val="24"/>
              </w:rPr>
              <w:t xml:space="preserve"> </w:t>
            </w:r>
            <w:r w:rsidRPr="00732077">
              <w:rPr>
                <w:rFonts w:ascii="Times New Roman" w:hAnsi="Times New Roman"/>
                <w:spacing w:val="-2"/>
                <w:sz w:val="24"/>
                <w:szCs w:val="24"/>
              </w:rPr>
              <w:t>Sekretaris</w:t>
            </w:r>
          </w:p>
        </w:tc>
        <w:tc>
          <w:tcPr>
            <w:tcW w:w="999" w:type="dxa"/>
          </w:tcPr>
          <w:p w14:paraId="0CD736CD" w14:textId="77777777" w:rsidR="00933C7C" w:rsidRPr="00732077" w:rsidRDefault="00933C7C" w:rsidP="00814DEA">
            <w:pPr>
              <w:pStyle w:val="TableParagraph"/>
              <w:spacing w:before="10"/>
              <w:ind w:right="117"/>
              <w:jc w:val="right"/>
              <w:rPr>
                <w:rFonts w:ascii="Times New Roman" w:hAnsi="Times New Roman"/>
                <w:sz w:val="24"/>
                <w:szCs w:val="24"/>
              </w:rPr>
            </w:pPr>
            <w:r w:rsidRPr="00732077">
              <w:rPr>
                <w:rFonts w:ascii="Times New Roman" w:hAnsi="Times New Roman"/>
                <w:spacing w:val="-10"/>
                <w:w w:val="110"/>
                <w:sz w:val="24"/>
                <w:szCs w:val="24"/>
              </w:rPr>
              <w:t>:</w:t>
            </w:r>
          </w:p>
        </w:tc>
        <w:tc>
          <w:tcPr>
            <w:tcW w:w="5368" w:type="dxa"/>
          </w:tcPr>
          <w:p w14:paraId="375E2081" w14:textId="77777777" w:rsidR="00933C7C" w:rsidRPr="00732077" w:rsidRDefault="00933C7C" w:rsidP="00814DEA">
            <w:pPr>
              <w:pStyle w:val="TableParagraph"/>
              <w:spacing w:line="280" w:lineRule="exact"/>
              <w:ind w:left="116" w:right="59"/>
              <w:rPr>
                <w:rFonts w:ascii="Times New Roman" w:hAnsi="Times New Roman"/>
                <w:sz w:val="24"/>
                <w:szCs w:val="24"/>
              </w:rPr>
            </w:pPr>
            <w:r w:rsidRPr="00732077">
              <w:rPr>
                <w:rFonts w:ascii="Times New Roman" w:hAnsi="Times New Roman"/>
                <w:w w:val="105"/>
                <w:sz w:val="24"/>
                <w:szCs w:val="24"/>
              </w:rPr>
              <w:t xml:space="preserve">Sekretaris Dinas Pengendalian Penduduk dan </w:t>
            </w:r>
            <w:r w:rsidRPr="00732077">
              <w:rPr>
                <w:rFonts w:ascii="Times New Roman" w:hAnsi="Times New Roman"/>
                <w:sz w:val="24"/>
                <w:szCs w:val="24"/>
              </w:rPr>
              <w:t xml:space="preserve">Keluarga Berencana, Pemberdayaan Perempuan </w:t>
            </w:r>
            <w:r w:rsidRPr="00732077">
              <w:rPr>
                <w:rFonts w:ascii="Times New Roman" w:hAnsi="Times New Roman"/>
                <w:w w:val="105"/>
                <w:sz w:val="24"/>
                <w:szCs w:val="24"/>
              </w:rPr>
              <w:t>dan Perlindungan</w:t>
            </w:r>
            <w:r w:rsidRPr="00732077">
              <w:rPr>
                <w:rFonts w:ascii="Times New Roman" w:hAnsi="Times New Roman"/>
                <w:spacing w:val="40"/>
                <w:w w:val="105"/>
                <w:sz w:val="24"/>
                <w:szCs w:val="24"/>
              </w:rPr>
              <w:t xml:space="preserve"> </w:t>
            </w:r>
            <w:r w:rsidRPr="00732077">
              <w:rPr>
                <w:rFonts w:ascii="Times New Roman" w:hAnsi="Times New Roman"/>
                <w:w w:val="105"/>
                <w:sz w:val="24"/>
                <w:szCs w:val="24"/>
              </w:rPr>
              <w:t>Anak</w:t>
            </w:r>
            <w:r w:rsidRPr="00732077">
              <w:rPr>
                <w:rFonts w:ascii="Times New Roman" w:hAnsi="Times New Roman"/>
                <w:spacing w:val="40"/>
                <w:w w:val="105"/>
                <w:sz w:val="24"/>
                <w:szCs w:val="24"/>
              </w:rPr>
              <w:t xml:space="preserve"> </w:t>
            </w:r>
            <w:r w:rsidRPr="00732077">
              <w:rPr>
                <w:rFonts w:ascii="Times New Roman" w:hAnsi="Times New Roman"/>
                <w:w w:val="105"/>
                <w:sz w:val="24"/>
                <w:szCs w:val="24"/>
              </w:rPr>
              <w:t>Kabupaten Sumedang.</w:t>
            </w:r>
          </w:p>
        </w:tc>
      </w:tr>
      <w:tr w:rsidR="00933C7C" w:rsidRPr="00732077" w14:paraId="5ACC9261" w14:textId="77777777" w:rsidTr="00814DEA">
        <w:trPr>
          <w:trHeight w:val="287"/>
        </w:trPr>
        <w:tc>
          <w:tcPr>
            <w:tcW w:w="9600" w:type="dxa"/>
            <w:gridSpan w:val="3"/>
          </w:tcPr>
          <w:p w14:paraId="101A44C2" w14:textId="77777777" w:rsidR="00933C7C" w:rsidRPr="00732077" w:rsidRDefault="00933C7C" w:rsidP="00814DEA">
            <w:pPr>
              <w:pStyle w:val="TableParagraph"/>
              <w:spacing w:line="255" w:lineRule="exact"/>
              <w:ind w:left="50"/>
              <w:rPr>
                <w:rFonts w:ascii="Times New Roman" w:hAnsi="Times New Roman"/>
                <w:sz w:val="24"/>
                <w:szCs w:val="24"/>
              </w:rPr>
            </w:pPr>
            <w:r w:rsidRPr="00732077">
              <w:rPr>
                <w:rFonts w:ascii="Times New Roman" w:hAnsi="Times New Roman"/>
                <w:w w:val="105"/>
                <w:sz w:val="24"/>
                <w:szCs w:val="24"/>
              </w:rPr>
              <w:t>G.</w:t>
            </w:r>
            <w:r w:rsidRPr="00732077">
              <w:rPr>
                <w:rFonts w:ascii="Times New Roman" w:hAnsi="Times New Roman"/>
                <w:spacing w:val="44"/>
                <w:w w:val="105"/>
                <w:sz w:val="24"/>
                <w:szCs w:val="24"/>
              </w:rPr>
              <w:t xml:space="preserve">  </w:t>
            </w:r>
            <w:r w:rsidRPr="00732077">
              <w:rPr>
                <w:rFonts w:ascii="Times New Roman" w:hAnsi="Times New Roman"/>
                <w:w w:val="105"/>
                <w:sz w:val="24"/>
                <w:szCs w:val="24"/>
              </w:rPr>
              <w:t>Kelompok</w:t>
            </w:r>
            <w:r w:rsidRPr="00732077">
              <w:rPr>
                <w:rFonts w:ascii="Times New Roman" w:hAnsi="Times New Roman"/>
                <w:spacing w:val="32"/>
                <w:w w:val="105"/>
                <w:sz w:val="24"/>
                <w:szCs w:val="24"/>
              </w:rPr>
              <w:t xml:space="preserve"> </w:t>
            </w:r>
            <w:r w:rsidRPr="00732077">
              <w:rPr>
                <w:rFonts w:ascii="Times New Roman" w:hAnsi="Times New Roman"/>
                <w:w w:val="105"/>
                <w:sz w:val="24"/>
                <w:szCs w:val="24"/>
              </w:rPr>
              <w:t>Kerja</w:t>
            </w:r>
            <w:r w:rsidRPr="00732077">
              <w:rPr>
                <w:rFonts w:ascii="Times New Roman" w:hAnsi="Times New Roman"/>
                <w:spacing w:val="24"/>
                <w:w w:val="105"/>
                <w:sz w:val="24"/>
                <w:szCs w:val="24"/>
              </w:rPr>
              <w:t xml:space="preserve"> </w:t>
            </w:r>
            <w:r w:rsidRPr="00732077">
              <w:rPr>
                <w:rFonts w:ascii="Times New Roman" w:hAnsi="Times New Roman"/>
                <w:w w:val="105"/>
                <w:sz w:val="24"/>
                <w:szCs w:val="24"/>
              </w:rPr>
              <w:t>Pengendalian</w:t>
            </w:r>
            <w:r w:rsidRPr="00732077">
              <w:rPr>
                <w:rFonts w:ascii="Times New Roman" w:hAnsi="Times New Roman"/>
                <w:spacing w:val="22"/>
                <w:w w:val="105"/>
                <w:sz w:val="24"/>
                <w:szCs w:val="24"/>
              </w:rPr>
              <w:t xml:space="preserve"> </w:t>
            </w:r>
            <w:r w:rsidRPr="00732077">
              <w:rPr>
                <w:rFonts w:ascii="Times New Roman" w:hAnsi="Times New Roman"/>
                <w:w w:val="105"/>
                <w:sz w:val="24"/>
                <w:szCs w:val="24"/>
              </w:rPr>
              <w:t>Kuantitas</w:t>
            </w:r>
            <w:r w:rsidRPr="00732077">
              <w:rPr>
                <w:rFonts w:ascii="Times New Roman" w:hAnsi="Times New Roman"/>
                <w:spacing w:val="29"/>
                <w:w w:val="105"/>
                <w:sz w:val="24"/>
                <w:szCs w:val="24"/>
              </w:rPr>
              <w:t xml:space="preserve"> </w:t>
            </w:r>
            <w:r w:rsidRPr="00732077">
              <w:rPr>
                <w:rFonts w:ascii="Times New Roman" w:hAnsi="Times New Roman"/>
                <w:spacing w:val="-2"/>
                <w:w w:val="105"/>
                <w:sz w:val="24"/>
                <w:szCs w:val="24"/>
              </w:rPr>
              <w:t>Penduduk</w:t>
            </w:r>
          </w:p>
        </w:tc>
      </w:tr>
      <w:tr w:rsidR="00933C7C" w:rsidRPr="00732077" w14:paraId="0E8FA94B" w14:textId="77777777" w:rsidTr="00814DEA">
        <w:trPr>
          <w:trHeight w:val="1157"/>
        </w:trPr>
        <w:tc>
          <w:tcPr>
            <w:tcW w:w="3231" w:type="dxa"/>
          </w:tcPr>
          <w:p w14:paraId="75186D26" w14:textId="77777777" w:rsidR="00933C7C" w:rsidRPr="00732077" w:rsidRDefault="00933C7C" w:rsidP="00814DEA">
            <w:pPr>
              <w:pStyle w:val="TableParagraph"/>
              <w:ind w:left="474"/>
              <w:rPr>
                <w:rFonts w:ascii="Times New Roman" w:hAnsi="Times New Roman"/>
                <w:sz w:val="24"/>
                <w:szCs w:val="24"/>
              </w:rPr>
            </w:pPr>
            <w:r w:rsidRPr="00732077">
              <w:rPr>
                <w:rFonts w:ascii="Times New Roman" w:hAnsi="Times New Roman"/>
                <w:spacing w:val="-2"/>
                <w:sz w:val="24"/>
                <w:szCs w:val="24"/>
              </w:rPr>
              <w:t>Koordinator</w:t>
            </w:r>
          </w:p>
        </w:tc>
        <w:tc>
          <w:tcPr>
            <w:tcW w:w="999" w:type="dxa"/>
          </w:tcPr>
          <w:p w14:paraId="452049CF" w14:textId="77777777" w:rsidR="00933C7C" w:rsidRPr="00732077" w:rsidRDefault="00933C7C" w:rsidP="00814DEA">
            <w:pPr>
              <w:pStyle w:val="TableParagraph"/>
              <w:ind w:right="117"/>
              <w:jc w:val="right"/>
              <w:rPr>
                <w:rFonts w:ascii="Times New Roman" w:hAnsi="Times New Roman"/>
                <w:sz w:val="24"/>
                <w:szCs w:val="24"/>
              </w:rPr>
            </w:pPr>
            <w:r w:rsidRPr="00732077">
              <w:rPr>
                <w:rFonts w:ascii="Times New Roman" w:hAnsi="Times New Roman"/>
                <w:spacing w:val="-10"/>
                <w:w w:val="110"/>
                <w:sz w:val="24"/>
                <w:szCs w:val="24"/>
              </w:rPr>
              <w:t>:</w:t>
            </w:r>
          </w:p>
        </w:tc>
        <w:tc>
          <w:tcPr>
            <w:tcW w:w="5368" w:type="dxa"/>
          </w:tcPr>
          <w:p w14:paraId="02BC5F8C" w14:textId="77777777" w:rsidR="00933C7C" w:rsidRPr="00732077" w:rsidRDefault="00933C7C" w:rsidP="00814DEA">
            <w:pPr>
              <w:pStyle w:val="TableParagraph"/>
              <w:spacing w:line="249" w:lineRule="auto"/>
              <w:ind w:left="116" w:right="50"/>
              <w:rPr>
                <w:rFonts w:ascii="Times New Roman" w:hAnsi="Times New Roman"/>
                <w:sz w:val="24"/>
                <w:szCs w:val="24"/>
              </w:rPr>
            </w:pPr>
            <w:r w:rsidRPr="00732077">
              <w:rPr>
                <w:rFonts w:ascii="Times New Roman" w:hAnsi="Times New Roman"/>
                <w:w w:val="105"/>
                <w:sz w:val="24"/>
                <w:szCs w:val="24"/>
              </w:rPr>
              <w:t>Kepala Bidang Keluarga Berencana pada Dinas Pengendalian Penduduk dan Keluarga Berencana,</w:t>
            </w:r>
            <w:r w:rsidRPr="00732077">
              <w:rPr>
                <w:rFonts w:ascii="Times New Roman" w:hAnsi="Times New Roman"/>
                <w:spacing w:val="65"/>
                <w:w w:val="105"/>
                <w:sz w:val="24"/>
                <w:szCs w:val="24"/>
              </w:rPr>
              <w:t xml:space="preserve">  </w:t>
            </w:r>
            <w:r w:rsidRPr="00732077">
              <w:rPr>
                <w:rFonts w:ascii="Times New Roman" w:hAnsi="Times New Roman"/>
                <w:w w:val="105"/>
                <w:sz w:val="24"/>
                <w:szCs w:val="24"/>
              </w:rPr>
              <w:t>Pemberdayaan</w:t>
            </w:r>
            <w:r w:rsidRPr="00732077">
              <w:rPr>
                <w:rFonts w:ascii="Times New Roman" w:hAnsi="Times New Roman"/>
                <w:spacing w:val="69"/>
                <w:w w:val="105"/>
                <w:sz w:val="24"/>
                <w:szCs w:val="24"/>
              </w:rPr>
              <w:t xml:space="preserve">  </w:t>
            </w:r>
            <w:r w:rsidRPr="00732077">
              <w:rPr>
                <w:rFonts w:ascii="Times New Roman" w:hAnsi="Times New Roman"/>
                <w:w w:val="105"/>
                <w:sz w:val="24"/>
                <w:szCs w:val="24"/>
              </w:rPr>
              <w:t>Perempuan</w:t>
            </w:r>
            <w:r w:rsidRPr="00732077">
              <w:rPr>
                <w:rFonts w:ascii="Times New Roman" w:hAnsi="Times New Roman"/>
                <w:spacing w:val="69"/>
                <w:w w:val="105"/>
                <w:sz w:val="24"/>
                <w:szCs w:val="24"/>
              </w:rPr>
              <w:t xml:space="preserve">  </w:t>
            </w:r>
            <w:r w:rsidRPr="00732077">
              <w:rPr>
                <w:rFonts w:ascii="Times New Roman" w:hAnsi="Times New Roman"/>
                <w:spacing w:val="-5"/>
                <w:w w:val="105"/>
                <w:sz w:val="24"/>
                <w:szCs w:val="24"/>
              </w:rPr>
              <w:t>dan</w:t>
            </w:r>
          </w:p>
          <w:p w14:paraId="0FAA2D11" w14:textId="77777777" w:rsidR="00933C7C" w:rsidRPr="00732077" w:rsidRDefault="00933C7C" w:rsidP="00814DEA">
            <w:pPr>
              <w:pStyle w:val="TableParagraph"/>
              <w:spacing w:before="1" w:line="258" w:lineRule="exact"/>
              <w:ind w:left="116"/>
              <w:rPr>
                <w:rFonts w:ascii="Times New Roman" w:hAnsi="Times New Roman"/>
                <w:sz w:val="24"/>
                <w:szCs w:val="24"/>
              </w:rPr>
            </w:pPr>
            <w:r w:rsidRPr="00732077">
              <w:rPr>
                <w:rFonts w:ascii="Times New Roman" w:hAnsi="Times New Roman"/>
                <w:w w:val="105"/>
                <w:sz w:val="24"/>
                <w:szCs w:val="24"/>
              </w:rPr>
              <w:t>Perlindungan</w:t>
            </w:r>
            <w:r w:rsidRPr="00732077">
              <w:rPr>
                <w:rFonts w:ascii="Times New Roman" w:hAnsi="Times New Roman"/>
                <w:spacing w:val="29"/>
                <w:w w:val="105"/>
                <w:sz w:val="24"/>
                <w:szCs w:val="24"/>
              </w:rPr>
              <w:t xml:space="preserve"> </w:t>
            </w:r>
            <w:r w:rsidRPr="00732077">
              <w:rPr>
                <w:rFonts w:ascii="Times New Roman" w:hAnsi="Times New Roman"/>
                <w:w w:val="105"/>
                <w:sz w:val="24"/>
                <w:szCs w:val="24"/>
              </w:rPr>
              <w:t>Anak</w:t>
            </w:r>
            <w:r w:rsidRPr="00732077">
              <w:rPr>
                <w:rFonts w:ascii="Times New Roman" w:hAnsi="Times New Roman"/>
                <w:spacing w:val="31"/>
                <w:w w:val="105"/>
                <w:sz w:val="24"/>
                <w:szCs w:val="24"/>
              </w:rPr>
              <w:t xml:space="preserve"> </w:t>
            </w:r>
            <w:r w:rsidRPr="00732077">
              <w:rPr>
                <w:rFonts w:ascii="Times New Roman" w:hAnsi="Times New Roman"/>
                <w:w w:val="105"/>
                <w:sz w:val="24"/>
                <w:szCs w:val="24"/>
              </w:rPr>
              <w:t>Kabupaten</w:t>
            </w:r>
            <w:r w:rsidRPr="00732077">
              <w:rPr>
                <w:rFonts w:ascii="Times New Roman" w:hAnsi="Times New Roman"/>
                <w:spacing w:val="28"/>
                <w:w w:val="105"/>
                <w:sz w:val="24"/>
                <w:szCs w:val="24"/>
              </w:rPr>
              <w:t xml:space="preserve"> </w:t>
            </w:r>
            <w:r w:rsidRPr="00732077">
              <w:rPr>
                <w:rFonts w:ascii="Times New Roman" w:hAnsi="Times New Roman"/>
                <w:spacing w:val="-2"/>
                <w:w w:val="105"/>
                <w:sz w:val="24"/>
                <w:szCs w:val="24"/>
              </w:rPr>
              <w:t>Sumedang</w:t>
            </w:r>
          </w:p>
        </w:tc>
      </w:tr>
      <w:tr w:rsidR="00933C7C" w:rsidRPr="00732077" w14:paraId="184EEBB2" w14:textId="77777777" w:rsidTr="00814DEA">
        <w:trPr>
          <w:trHeight w:val="4340"/>
        </w:trPr>
        <w:tc>
          <w:tcPr>
            <w:tcW w:w="3231" w:type="dxa"/>
          </w:tcPr>
          <w:p w14:paraId="385E4AA2" w14:textId="77777777" w:rsidR="00933C7C" w:rsidRPr="00732077" w:rsidRDefault="00933C7C" w:rsidP="00814DEA">
            <w:pPr>
              <w:pStyle w:val="TableParagraph"/>
              <w:spacing w:before="9"/>
              <w:ind w:left="474"/>
              <w:rPr>
                <w:rFonts w:ascii="Times New Roman" w:hAnsi="Times New Roman"/>
                <w:sz w:val="24"/>
                <w:szCs w:val="24"/>
              </w:rPr>
            </w:pPr>
            <w:r w:rsidRPr="00732077">
              <w:rPr>
                <w:rFonts w:ascii="Times New Roman" w:hAnsi="Times New Roman"/>
                <w:spacing w:val="-2"/>
                <w:sz w:val="24"/>
                <w:szCs w:val="24"/>
              </w:rPr>
              <w:lastRenderedPageBreak/>
              <w:t>Anggota</w:t>
            </w:r>
          </w:p>
        </w:tc>
        <w:tc>
          <w:tcPr>
            <w:tcW w:w="999" w:type="dxa"/>
          </w:tcPr>
          <w:p w14:paraId="1461FF06" w14:textId="77777777" w:rsidR="00933C7C" w:rsidRPr="00732077" w:rsidRDefault="00933C7C" w:rsidP="00814DEA">
            <w:pPr>
              <w:pStyle w:val="TableParagraph"/>
              <w:spacing w:before="9"/>
              <w:ind w:right="117"/>
              <w:jc w:val="right"/>
              <w:rPr>
                <w:rFonts w:ascii="Times New Roman" w:hAnsi="Times New Roman"/>
                <w:sz w:val="24"/>
                <w:szCs w:val="24"/>
              </w:rPr>
            </w:pPr>
            <w:r w:rsidRPr="00732077">
              <w:rPr>
                <w:rFonts w:ascii="Times New Roman" w:hAnsi="Times New Roman"/>
                <w:spacing w:val="-10"/>
                <w:w w:val="110"/>
                <w:sz w:val="24"/>
                <w:szCs w:val="24"/>
              </w:rPr>
              <w:t>:</w:t>
            </w:r>
          </w:p>
        </w:tc>
        <w:tc>
          <w:tcPr>
            <w:tcW w:w="5368" w:type="dxa"/>
          </w:tcPr>
          <w:p w14:paraId="0E813850" w14:textId="77777777" w:rsidR="00933C7C" w:rsidRPr="00732077" w:rsidRDefault="00933C7C" w:rsidP="00933C7C">
            <w:pPr>
              <w:pStyle w:val="TableParagraph"/>
              <w:numPr>
                <w:ilvl w:val="0"/>
                <w:numId w:val="86"/>
              </w:numPr>
              <w:tabs>
                <w:tab w:val="left" w:pos="568"/>
                <w:tab w:val="left" w:pos="570"/>
                <w:tab w:val="left" w:pos="2843"/>
                <w:tab w:val="left" w:pos="4765"/>
              </w:tabs>
              <w:autoSpaceDE w:val="0"/>
              <w:autoSpaceDN w:val="0"/>
              <w:spacing w:before="9" w:line="249" w:lineRule="auto"/>
              <w:ind w:right="53"/>
              <w:jc w:val="both"/>
              <w:rPr>
                <w:rFonts w:ascii="Times New Roman" w:hAnsi="Times New Roman"/>
                <w:sz w:val="24"/>
                <w:szCs w:val="24"/>
              </w:rPr>
            </w:pPr>
            <w:r w:rsidRPr="00732077">
              <w:rPr>
                <w:rFonts w:ascii="Times New Roman" w:hAnsi="Times New Roman"/>
                <w:w w:val="105"/>
                <w:sz w:val="24"/>
                <w:szCs w:val="24"/>
              </w:rPr>
              <w:t xml:space="preserve">Kepala Bidang Advokasi, Informasi, dan Penggerakan pada Dinas Pengendalian Penduduk dan Keluarga Berencana, </w:t>
            </w:r>
            <w:r w:rsidRPr="00732077">
              <w:rPr>
                <w:rFonts w:ascii="Times New Roman" w:hAnsi="Times New Roman"/>
                <w:spacing w:val="-2"/>
                <w:w w:val="105"/>
                <w:sz w:val="24"/>
                <w:szCs w:val="24"/>
              </w:rPr>
              <w:t>Pemberdayaan</w:t>
            </w:r>
            <w:r w:rsidRPr="00732077">
              <w:rPr>
                <w:rFonts w:ascii="Times New Roman" w:hAnsi="Times New Roman"/>
                <w:sz w:val="24"/>
                <w:szCs w:val="24"/>
              </w:rPr>
              <w:tab/>
            </w:r>
            <w:r w:rsidRPr="00732077">
              <w:rPr>
                <w:rFonts w:ascii="Times New Roman" w:hAnsi="Times New Roman"/>
                <w:spacing w:val="-2"/>
                <w:w w:val="105"/>
                <w:sz w:val="24"/>
                <w:szCs w:val="24"/>
              </w:rPr>
              <w:t>Perempuan</w:t>
            </w:r>
            <w:r w:rsidRPr="00732077">
              <w:rPr>
                <w:rFonts w:ascii="Times New Roman" w:hAnsi="Times New Roman"/>
                <w:sz w:val="24"/>
                <w:szCs w:val="24"/>
              </w:rPr>
              <w:tab/>
            </w:r>
            <w:r w:rsidRPr="00732077">
              <w:rPr>
                <w:rFonts w:ascii="Times New Roman" w:hAnsi="Times New Roman"/>
                <w:spacing w:val="-4"/>
                <w:w w:val="105"/>
                <w:sz w:val="24"/>
                <w:szCs w:val="24"/>
              </w:rPr>
              <w:t xml:space="preserve">dan </w:t>
            </w:r>
            <w:r w:rsidRPr="00732077">
              <w:rPr>
                <w:rFonts w:ascii="Times New Roman" w:hAnsi="Times New Roman"/>
                <w:w w:val="105"/>
                <w:sz w:val="24"/>
                <w:szCs w:val="24"/>
              </w:rPr>
              <w:t>Perlindungan Anak Kabupaten Sumedang;</w:t>
            </w:r>
          </w:p>
          <w:p w14:paraId="0E5A1235" w14:textId="77777777" w:rsidR="00933C7C" w:rsidRPr="00732077" w:rsidRDefault="00933C7C" w:rsidP="00933C7C">
            <w:pPr>
              <w:pStyle w:val="TableParagraph"/>
              <w:numPr>
                <w:ilvl w:val="0"/>
                <w:numId w:val="86"/>
              </w:numPr>
              <w:tabs>
                <w:tab w:val="left" w:pos="568"/>
                <w:tab w:val="left" w:pos="570"/>
              </w:tabs>
              <w:autoSpaceDE w:val="0"/>
              <w:autoSpaceDN w:val="0"/>
              <w:spacing w:before="3" w:line="249" w:lineRule="auto"/>
              <w:ind w:right="61"/>
              <w:jc w:val="both"/>
              <w:rPr>
                <w:rFonts w:ascii="Times New Roman" w:hAnsi="Times New Roman"/>
                <w:sz w:val="24"/>
                <w:szCs w:val="24"/>
              </w:rPr>
            </w:pPr>
            <w:r w:rsidRPr="00732077">
              <w:rPr>
                <w:rFonts w:ascii="Times New Roman" w:hAnsi="Times New Roman"/>
                <w:w w:val="105"/>
                <w:sz w:val="24"/>
                <w:szCs w:val="24"/>
              </w:rPr>
              <w:t>Kepala Bidang Pelayanan Kesehatan pada Dinas Kesehatan Kabupaten Sumedang;</w:t>
            </w:r>
          </w:p>
          <w:p w14:paraId="3079371F" w14:textId="77777777" w:rsidR="00933C7C" w:rsidRPr="00732077" w:rsidRDefault="00933C7C" w:rsidP="00933C7C">
            <w:pPr>
              <w:pStyle w:val="TableParagraph"/>
              <w:numPr>
                <w:ilvl w:val="0"/>
                <w:numId w:val="86"/>
              </w:numPr>
              <w:tabs>
                <w:tab w:val="left" w:pos="568"/>
                <w:tab w:val="left" w:pos="570"/>
                <w:tab w:val="left" w:pos="2843"/>
                <w:tab w:val="left" w:pos="4765"/>
              </w:tabs>
              <w:autoSpaceDE w:val="0"/>
              <w:autoSpaceDN w:val="0"/>
              <w:spacing w:before="1" w:line="252" w:lineRule="auto"/>
              <w:ind w:right="54"/>
              <w:jc w:val="both"/>
              <w:rPr>
                <w:rFonts w:ascii="Times New Roman" w:hAnsi="Times New Roman"/>
                <w:sz w:val="24"/>
                <w:szCs w:val="24"/>
              </w:rPr>
            </w:pPr>
            <w:r w:rsidRPr="00732077">
              <w:rPr>
                <w:rFonts w:ascii="Times New Roman" w:hAnsi="Times New Roman"/>
                <w:w w:val="105"/>
                <w:sz w:val="24"/>
                <w:szCs w:val="24"/>
              </w:rPr>
              <w:t xml:space="preserve">Fungsional pada Dinas Pengendalian Penduduk dan Keluarga Berencana, </w:t>
            </w:r>
            <w:r w:rsidRPr="00732077">
              <w:rPr>
                <w:rFonts w:ascii="Times New Roman" w:hAnsi="Times New Roman"/>
                <w:spacing w:val="-2"/>
                <w:w w:val="105"/>
                <w:sz w:val="24"/>
                <w:szCs w:val="24"/>
              </w:rPr>
              <w:t>Pemberdayaan</w:t>
            </w:r>
            <w:r w:rsidRPr="00732077">
              <w:rPr>
                <w:rFonts w:ascii="Times New Roman" w:hAnsi="Times New Roman"/>
                <w:sz w:val="24"/>
                <w:szCs w:val="24"/>
              </w:rPr>
              <w:tab/>
            </w:r>
            <w:r w:rsidRPr="00732077">
              <w:rPr>
                <w:rFonts w:ascii="Times New Roman" w:hAnsi="Times New Roman"/>
                <w:spacing w:val="-2"/>
                <w:w w:val="105"/>
                <w:sz w:val="24"/>
                <w:szCs w:val="24"/>
              </w:rPr>
              <w:t>Perempuan</w:t>
            </w:r>
            <w:r w:rsidRPr="00732077">
              <w:rPr>
                <w:rFonts w:ascii="Times New Roman" w:hAnsi="Times New Roman"/>
                <w:sz w:val="24"/>
                <w:szCs w:val="24"/>
              </w:rPr>
              <w:tab/>
            </w:r>
            <w:r w:rsidRPr="00732077">
              <w:rPr>
                <w:rFonts w:ascii="Times New Roman" w:hAnsi="Times New Roman"/>
                <w:spacing w:val="-4"/>
                <w:w w:val="105"/>
                <w:sz w:val="24"/>
                <w:szCs w:val="24"/>
              </w:rPr>
              <w:t xml:space="preserve">dan </w:t>
            </w:r>
            <w:r w:rsidRPr="00732077">
              <w:rPr>
                <w:rFonts w:ascii="Times New Roman" w:hAnsi="Times New Roman"/>
                <w:w w:val="105"/>
                <w:sz w:val="24"/>
                <w:szCs w:val="24"/>
              </w:rPr>
              <w:t>Perlindungan Anak Kabupaten Sumedang;</w:t>
            </w:r>
          </w:p>
          <w:p w14:paraId="35447F1F" w14:textId="77777777" w:rsidR="00933C7C" w:rsidRPr="00732077" w:rsidRDefault="00933C7C" w:rsidP="00933C7C">
            <w:pPr>
              <w:pStyle w:val="TableParagraph"/>
              <w:numPr>
                <w:ilvl w:val="0"/>
                <w:numId w:val="86"/>
              </w:numPr>
              <w:tabs>
                <w:tab w:val="left" w:pos="568"/>
                <w:tab w:val="left" w:pos="570"/>
              </w:tabs>
              <w:autoSpaceDE w:val="0"/>
              <w:autoSpaceDN w:val="0"/>
              <w:spacing w:line="249" w:lineRule="auto"/>
              <w:ind w:right="51"/>
              <w:jc w:val="both"/>
              <w:rPr>
                <w:rFonts w:ascii="Times New Roman" w:hAnsi="Times New Roman"/>
                <w:sz w:val="24"/>
                <w:szCs w:val="24"/>
              </w:rPr>
            </w:pPr>
            <w:r w:rsidRPr="00732077">
              <w:rPr>
                <w:rFonts w:ascii="Times New Roman" w:hAnsi="Times New Roman"/>
                <w:w w:val="105"/>
                <w:sz w:val="24"/>
                <w:szCs w:val="24"/>
              </w:rPr>
              <w:t>Fungsional pada Dinas Kesehatan</w:t>
            </w:r>
            <w:r w:rsidRPr="00732077">
              <w:rPr>
                <w:rFonts w:ascii="Times New Roman" w:hAnsi="Times New Roman"/>
                <w:spacing w:val="40"/>
                <w:w w:val="105"/>
                <w:sz w:val="24"/>
                <w:szCs w:val="24"/>
              </w:rPr>
              <w:t xml:space="preserve"> </w:t>
            </w:r>
            <w:r w:rsidRPr="00732077">
              <w:rPr>
                <w:rFonts w:ascii="Times New Roman" w:hAnsi="Times New Roman"/>
                <w:w w:val="105"/>
                <w:sz w:val="24"/>
                <w:szCs w:val="24"/>
              </w:rPr>
              <w:t>Kabupaten Sumedang;</w:t>
            </w:r>
          </w:p>
          <w:p w14:paraId="1FCDA074" w14:textId="77777777" w:rsidR="00933C7C" w:rsidRPr="00732077" w:rsidRDefault="00933C7C" w:rsidP="00933C7C">
            <w:pPr>
              <w:pStyle w:val="TableParagraph"/>
              <w:numPr>
                <w:ilvl w:val="0"/>
                <w:numId w:val="86"/>
              </w:numPr>
              <w:tabs>
                <w:tab w:val="left" w:pos="539"/>
              </w:tabs>
              <w:autoSpaceDE w:val="0"/>
              <w:autoSpaceDN w:val="0"/>
              <w:ind w:left="539" w:hanging="423"/>
              <w:jc w:val="both"/>
              <w:rPr>
                <w:rFonts w:ascii="Times New Roman" w:hAnsi="Times New Roman"/>
                <w:sz w:val="24"/>
                <w:szCs w:val="24"/>
              </w:rPr>
            </w:pPr>
            <w:r w:rsidRPr="00732077">
              <w:rPr>
                <w:rFonts w:ascii="Times New Roman" w:hAnsi="Times New Roman"/>
                <w:w w:val="105"/>
                <w:sz w:val="24"/>
                <w:szCs w:val="24"/>
              </w:rPr>
              <w:t>Ketua</w:t>
            </w:r>
            <w:r w:rsidRPr="00732077">
              <w:rPr>
                <w:rFonts w:ascii="Times New Roman" w:hAnsi="Times New Roman"/>
                <w:spacing w:val="16"/>
                <w:w w:val="105"/>
                <w:sz w:val="24"/>
                <w:szCs w:val="24"/>
              </w:rPr>
              <w:t xml:space="preserve"> </w:t>
            </w:r>
            <w:r w:rsidRPr="00732077">
              <w:rPr>
                <w:rFonts w:ascii="Times New Roman" w:hAnsi="Times New Roman"/>
                <w:w w:val="105"/>
                <w:sz w:val="24"/>
                <w:szCs w:val="24"/>
              </w:rPr>
              <w:t>Ikatan</w:t>
            </w:r>
            <w:r w:rsidRPr="00732077">
              <w:rPr>
                <w:rFonts w:ascii="Times New Roman" w:hAnsi="Times New Roman"/>
                <w:spacing w:val="30"/>
                <w:w w:val="105"/>
                <w:sz w:val="24"/>
                <w:szCs w:val="24"/>
              </w:rPr>
              <w:t xml:space="preserve"> </w:t>
            </w:r>
            <w:r w:rsidRPr="00732077">
              <w:rPr>
                <w:rFonts w:ascii="Times New Roman" w:hAnsi="Times New Roman"/>
                <w:w w:val="105"/>
                <w:sz w:val="24"/>
                <w:szCs w:val="24"/>
              </w:rPr>
              <w:t>Penyuluh</w:t>
            </w:r>
            <w:r w:rsidRPr="00732077">
              <w:rPr>
                <w:rFonts w:ascii="Times New Roman" w:hAnsi="Times New Roman"/>
                <w:spacing w:val="30"/>
                <w:w w:val="105"/>
                <w:sz w:val="24"/>
                <w:szCs w:val="24"/>
              </w:rPr>
              <w:t xml:space="preserve"> </w:t>
            </w:r>
            <w:r w:rsidRPr="00732077">
              <w:rPr>
                <w:rFonts w:ascii="Times New Roman" w:hAnsi="Times New Roman"/>
                <w:w w:val="105"/>
                <w:sz w:val="24"/>
                <w:szCs w:val="24"/>
              </w:rPr>
              <w:t>Keluarga</w:t>
            </w:r>
            <w:r w:rsidRPr="00732077">
              <w:rPr>
                <w:rFonts w:ascii="Times New Roman" w:hAnsi="Times New Roman"/>
                <w:spacing w:val="23"/>
                <w:w w:val="105"/>
                <w:sz w:val="24"/>
                <w:szCs w:val="24"/>
              </w:rPr>
              <w:t xml:space="preserve"> </w:t>
            </w:r>
            <w:r w:rsidRPr="00732077">
              <w:rPr>
                <w:rFonts w:ascii="Times New Roman" w:hAnsi="Times New Roman"/>
                <w:spacing w:val="-2"/>
                <w:w w:val="105"/>
                <w:sz w:val="24"/>
                <w:szCs w:val="24"/>
              </w:rPr>
              <w:t>Berencana</w:t>
            </w:r>
          </w:p>
          <w:p w14:paraId="2E9153F7" w14:textId="77777777" w:rsidR="00933C7C" w:rsidRPr="00732077" w:rsidRDefault="00933C7C" w:rsidP="00814DEA">
            <w:pPr>
              <w:pStyle w:val="TableParagraph"/>
              <w:spacing w:before="10" w:line="258" w:lineRule="exact"/>
              <w:ind w:left="541"/>
              <w:rPr>
                <w:rFonts w:ascii="Times New Roman" w:hAnsi="Times New Roman"/>
                <w:sz w:val="24"/>
                <w:szCs w:val="24"/>
              </w:rPr>
            </w:pPr>
            <w:r w:rsidRPr="00732077">
              <w:rPr>
                <w:rFonts w:ascii="Times New Roman" w:hAnsi="Times New Roman"/>
                <w:w w:val="105"/>
                <w:sz w:val="24"/>
                <w:szCs w:val="24"/>
              </w:rPr>
              <w:t>Kabupaten</w:t>
            </w:r>
            <w:r w:rsidRPr="00732077">
              <w:rPr>
                <w:rFonts w:ascii="Times New Roman" w:hAnsi="Times New Roman"/>
                <w:spacing w:val="36"/>
                <w:w w:val="105"/>
                <w:sz w:val="24"/>
                <w:szCs w:val="24"/>
              </w:rPr>
              <w:t xml:space="preserve"> </w:t>
            </w:r>
            <w:r w:rsidRPr="00732077">
              <w:rPr>
                <w:rFonts w:ascii="Times New Roman" w:hAnsi="Times New Roman"/>
                <w:spacing w:val="-2"/>
                <w:w w:val="105"/>
                <w:sz w:val="24"/>
                <w:szCs w:val="24"/>
              </w:rPr>
              <w:t>Sumedang.</w:t>
            </w:r>
          </w:p>
        </w:tc>
      </w:tr>
      <w:tr w:rsidR="00933C7C" w:rsidRPr="00732077" w14:paraId="01DB99D0" w14:textId="77777777" w:rsidTr="00814DEA">
        <w:trPr>
          <w:trHeight w:val="291"/>
        </w:trPr>
        <w:tc>
          <w:tcPr>
            <w:tcW w:w="9600" w:type="dxa"/>
            <w:gridSpan w:val="3"/>
          </w:tcPr>
          <w:p w14:paraId="26B4D1A6" w14:textId="77777777" w:rsidR="00933C7C" w:rsidRPr="00732077" w:rsidRDefault="00933C7C" w:rsidP="00814DEA">
            <w:pPr>
              <w:pStyle w:val="TableParagraph"/>
              <w:spacing w:before="9" w:line="255" w:lineRule="exact"/>
              <w:ind w:left="50"/>
              <w:rPr>
                <w:rFonts w:ascii="Times New Roman" w:hAnsi="Times New Roman"/>
                <w:sz w:val="24"/>
                <w:szCs w:val="24"/>
              </w:rPr>
            </w:pPr>
            <w:r w:rsidRPr="00732077">
              <w:rPr>
                <w:rFonts w:ascii="Times New Roman" w:hAnsi="Times New Roman"/>
                <w:w w:val="105"/>
                <w:sz w:val="24"/>
                <w:szCs w:val="24"/>
              </w:rPr>
              <w:t>H.</w:t>
            </w:r>
            <w:r w:rsidRPr="00732077">
              <w:rPr>
                <w:rFonts w:ascii="Times New Roman" w:hAnsi="Times New Roman"/>
                <w:spacing w:val="41"/>
                <w:w w:val="105"/>
                <w:sz w:val="24"/>
                <w:szCs w:val="24"/>
              </w:rPr>
              <w:t xml:space="preserve">  </w:t>
            </w:r>
            <w:r w:rsidRPr="00732077">
              <w:rPr>
                <w:rFonts w:ascii="Times New Roman" w:hAnsi="Times New Roman"/>
                <w:w w:val="105"/>
                <w:sz w:val="24"/>
                <w:szCs w:val="24"/>
              </w:rPr>
              <w:t>Kelompok</w:t>
            </w:r>
            <w:r w:rsidRPr="00732077">
              <w:rPr>
                <w:rFonts w:ascii="Times New Roman" w:hAnsi="Times New Roman"/>
                <w:spacing w:val="30"/>
                <w:w w:val="105"/>
                <w:sz w:val="24"/>
                <w:szCs w:val="24"/>
              </w:rPr>
              <w:t xml:space="preserve"> </w:t>
            </w:r>
            <w:r w:rsidRPr="00732077">
              <w:rPr>
                <w:rFonts w:ascii="Times New Roman" w:hAnsi="Times New Roman"/>
                <w:w w:val="105"/>
                <w:sz w:val="24"/>
                <w:szCs w:val="24"/>
              </w:rPr>
              <w:t>Kerja</w:t>
            </w:r>
            <w:r w:rsidRPr="00732077">
              <w:rPr>
                <w:rFonts w:ascii="Times New Roman" w:hAnsi="Times New Roman"/>
                <w:spacing w:val="22"/>
                <w:w w:val="105"/>
                <w:sz w:val="24"/>
                <w:szCs w:val="24"/>
              </w:rPr>
              <w:t xml:space="preserve"> </w:t>
            </w:r>
            <w:r w:rsidRPr="00732077">
              <w:rPr>
                <w:rFonts w:ascii="Times New Roman" w:hAnsi="Times New Roman"/>
                <w:w w:val="105"/>
                <w:sz w:val="24"/>
                <w:szCs w:val="24"/>
              </w:rPr>
              <w:t>Peningkatan</w:t>
            </w:r>
            <w:r w:rsidRPr="00732077">
              <w:rPr>
                <w:rFonts w:ascii="Times New Roman" w:hAnsi="Times New Roman"/>
                <w:spacing w:val="27"/>
                <w:w w:val="105"/>
                <w:sz w:val="24"/>
                <w:szCs w:val="24"/>
              </w:rPr>
              <w:t xml:space="preserve"> </w:t>
            </w:r>
            <w:r w:rsidRPr="00732077">
              <w:rPr>
                <w:rFonts w:ascii="Times New Roman" w:hAnsi="Times New Roman"/>
                <w:w w:val="105"/>
                <w:sz w:val="24"/>
                <w:szCs w:val="24"/>
              </w:rPr>
              <w:t>Kualitas</w:t>
            </w:r>
            <w:r w:rsidRPr="00732077">
              <w:rPr>
                <w:rFonts w:ascii="Times New Roman" w:hAnsi="Times New Roman"/>
                <w:spacing w:val="20"/>
                <w:w w:val="105"/>
                <w:sz w:val="24"/>
                <w:szCs w:val="24"/>
              </w:rPr>
              <w:t xml:space="preserve"> </w:t>
            </w:r>
            <w:r w:rsidRPr="00732077">
              <w:rPr>
                <w:rFonts w:ascii="Times New Roman" w:hAnsi="Times New Roman"/>
                <w:spacing w:val="-2"/>
                <w:w w:val="105"/>
                <w:sz w:val="24"/>
                <w:szCs w:val="24"/>
              </w:rPr>
              <w:t>Penduduk</w:t>
            </w:r>
          </w:p>
        </w:tc>
      </w:tr>
      <w:tr w:rsidR="00933C7C" w:rsidRPr="00732077" w14:paraId="5BA45F85" w14:textId="77777777" w:rsidTr="00814DEA">
        <w:trPr>
          <w:trHeight w:val="576"/>
        </w:trPr>
        <w:tc>
          <w:tcPr>
            <w:tcW w:w="3231" w:type="dxa"/>
          </w:tcPr>
          <w:p w14:paraId="60A85F22" w14:textId="77777777" w:rsidR="00933C7C" w:rsidRPr="00732077" w:rsidRDefault="00933C7C" w:rsidP="00814DEA">
            <w:pPr>
              <w:pStyle w:val="TableParagraph"/>
              <w:ind w:left="474"/>
              <w:rPr>
                <w:rFonts w:ascii="Times New Roman" w:hAnsi="Times New Roman"/>
                <w:sz w:val="24"/>
                <w:szCs w:val="24"/>
              </w:rPr>
            </w:pPr>
            <w:r w:rsidRPr="00732077">
              <w:rPr>
                <w:rFonts w:ascii="Times New Roman" w:hAnsi="Times New Roman"/>
                <w:spacing w:val="-2"/>
                <w:sz w:val="24"/>
                <w:szCs w:val="24"/>
              </w:rPr>
              <w:t>Koordinator</w:t>
            </w:r>
          </w:p>
        </w:tc>
        <w:tc>
          <w:tcPr>
            <w:tcW w:w="999" w:type="dxa"/>
          </w:tcPr>
          <w:p w14:paraId="36567964" w14:textId="77777777" w:rsidR="00933C7C" w:rsidRPr="00732077" w:rsidRDefault="00933C7C" w:rsidP="00814DEA">
            <w:pPr>
              <w:pStyle w:val="TableParagraph"/>
              <w:ind w:right="117"/>
              <w:jc w:val="right"/>
              <w:rPr>
                <w:rFonts w:ascii="Times New Roman" w:hAnsi="Times New Roman"/>
                <w:sz w:val="24"/>
                <w:szCs w:val="24"/>
              </w:rPr>
            </w:pPr>
            <w:r w:rsidRPr="00732077">
              <w:rPr>
                <w:rFonts w:ascii="Times New Roman" w:hAnsi="Times New Roman"/>
                <w:spacing w:val="-10"/>
                <w:w w:val="110"/>
                <w:sz w:val="24"/>
                <w:szCs w:val="24"/>
              </w:rPr>
              <w:t>:</w:t>
            </w:r>
          </w:p>
        </w:tc>
        <w:tc>
          <w:tcPr>
            <w:tcW w:w="5368" w:type="dxa"/>
          </w:tcPr>
          <w:p w14:paraId="2E7BBA3C" w14:textId="77777777" w:rsidR="00933C7C" w:rsidRPr="00732077" w:rsidRDefault="00933C7C" w:rsidP="00814DEA">
            <w:pPr>
              <w:pStyle w:val="TableParagraph"/>
              <w:spacing w:line="280" w:lineRule="exact"/>
              <w:ind w:left="116"/>
              <w:rPr>
                <w:rFonts w:ascii="Times New Roman" w:hAnsi="Times New Roman"/>
                <w:sz w:val="24"/>
                <w:szCs w:val="24"/>
              </w:rPr>
            </w:pPr>
            <w:r w:rsidRPr="00732077">
              <w:rPr>
                <w:rFonts w:ascii="Times New Roman" w:hAnsi="Times New Roman"/>
                <w:w w:val="105"/>
                <w:sz w:val="24"/>
                <w:szCs w:val="24"/>
              </w:rPr>
              <w:t>Kepala</w:t>
            </w:r>
            <w:r w:rsidRPr="00732077">
              <w:rPr>
                <w:rFonts w:ascii="Times New Roman" w:hAnsi="Times New Roman"/>
                <w:spacing w:val="80"/>
                <w:w w:val="105"/>
                <w:sz w:val="24"/>
                <w:szCs w:val="24"/>
              </w:rPr>
              <w:t xml:space="preserve"> </w:t>
            </w:r>
            <w:r w:rsidRPr="00732077">
              <w:rPr>
                <w:rFonts w:ascii="Times New Roman" w:hAnsi="Times New Roman"/>
                <w:w w:val="105"/>
                <w:sz w:val="24"/>
                <w:szCs w:val="24"/>
              </w:rPr>
              <w:t>Bidang</w:t>
            </w:r>
            <w:r w:rsidRPr="00732077">
              <w:rPr>
                <w:rFonts w:ascii="Times New Roman" w:hAnsi="Times New Roman"/>
                <w:spacing w:val="80"/>
                <w:w w:val="105"/>
                <w:sz w:val="24"/>
                <w:szCs w:val="24"/>
              </w:rPr>
              <w:t xml:space="preserve"> </w:t>
            </w:r>
            <w:r w:rsidRPr="00732077">
              <w:rPr>
                <w:rFonts w:ascii="Times New Roman" w:hAnsi="Times New Roman"/>
                <w:w w:val="105"/>
                <w:sz w:val="24"/>
                <w:szCs w:val="24"/>
              </w:rPr>
              <w:t>Kesehatan</w:t>
            </w:r>
            <w:r w:rsidRPr="00732077">
              <w:rPr>
                <w:rFonts w:ascii="Times New Roman" w:hAnsi="Times New Roman"/>
                <w:spacing w:val="80"/>
                <w:w w:val="105"/>
                <w:sz w:val="24"/>
                <w:szCs w:val="24"/>
              </w:rPr>
              <w:t xml:space="preserve"> </w:t>
            </w:r>
            <w:r w:rsidRPr="00732077">
              <w:rPr>
                <w:rFonts w:ascii="Times New Roman" w:hAnsi="Times New Roman"/>
                <w:w w:val="105"/>
                <w:sz w:val="24"/>
                <w:szCs w:val="24"/>
              </w:rPr>
              <w:t>Masyarakat</w:t>
            </w:r>
            <w:r w:rsidRPr="00732077">
              <w:rPr>
                <w:rFonts w:ascii="Times New Roman" w:hAnsi="Times New Roman"/>
                <w:spacing w:val="80"/>
                <w:w w:val="105"/>
                <w:sz w:val="24"/>
                <w:szCs w:val="24"/>
              </w:rPr>
              <w:t xml:space="preserve"> </w:t>
            </w:r>
            <w:r w:rsidRPr="00732077">
              <w:rPr>
                <w:rFonts w:ascii="Times New Roman" w:hAnsi="Times New Roman"/>
                <w:w w:val="105"/>
                <w:sz w:val="24"/>
                <w:szCs w:val="24"/>
              </w:rPr>
              <w:t>pada</w:t>
            </w:r>
            <w:r w:rsidRPr="00732077">
              <w:rPr>
                <w:rFonts w:ascii="Times New Roman" w:hAnsi="Times New Roman"/>
                <w:spacing w:val="80"/>
                <w:w w:val="105"/>
                <w:sz w:val="24"/>
                <w:szCs w:val="24"/>
              </w:rPr>
              <w:t xml:space="preserve"> </w:t>
            </w:r>
            <w:r w:rsidRPr="00732077">
              <w:rPr>
                <w:rFonts w:ascii="Times New Roman" w:hAnsi="Times New Roman"/>
                <w:w w:val="105"/>
                <w:sz w:val="24"/>
                <w:szCs w:val="24"/>
              </w:rPr>
              <w:t>Dinas Kesehatan Kabupaten Sumedang.</w:t>
            </w:r>
          </w:p>
        </w:tc>
      </w:tr>
      <w:tr w:rsidR="00933C7C" w:rsidRPr="00732077" w14:paraId="671D8EF5" w14:textId="77777777" w:rsidTr="00814DEA">
        <w:trPr>
          <w:trHeight w:val="863"/>
        </w:trPr>
        <w:tc>
          <w:tcPr>
            <w:tcW w:w="3231" w:type="dxa"/>
          </w:tcPr>
          <w:p w14:paraId="4BF15558" w14:textId="77777777" w:rsidR="00933C7C" w:rsidRPr="00732077" w:rsidRDefault="00933C7C" w:rsidP="00814DEA">
            <w:pPr>
              <w:pStyle w:val="TableParagraph"/>
              <w:ind w:left="474"/>
              <w:rPr>
                <w:rFonts w:ascii="Times New Roman" w:hAnsi="Times New Roman"/>
                <w:sz w:val="24"/>
                <w:szCs w:val="24"/>
              </w:rPr>
            </w:pPr>
            <w:r w:rsidRPr="00732077">
              <w:rPr>
                <w:rFonts w:ascii="Times New Roman" w:hAnsi="Times New Roman"/>
                <w:spacing w:val="-2"/>
                <w:sz w:val="24"/>
                <w:szCs w:val="24"/>
              </w:rPr>
              <w:t>Anggota</w:t>
            </w:r>
          </w:p>
        </w:tc>
        <w:tc>
          <w:tcPr>
            <w:tcW w:w="999" w:type="dxa"/>
          </w:tcPr>
          <w:p w14:paraId="0463FD9E" w14:textId="77777777" w:rsidR="00933C7C" w:rsidRPr="00732077" w:rsidRDefault="00933C7C" w:rsidP="00814DEA">
            <w:pPr>
              <w:pStyle w:val="TableParagraph"/>
              <w:ind w:right="117"/>
              <w:jc w:val="right"/>
              <w:rPr>
                <w:rFonts w:ascii="Times New Roman" w:hAnsi="Times New Roman"/>
                <w:sz w:val="24"/>
                <w:szCs w:val="24"/>
              </w:rPr>
            </w:pPr>
            <w:r w:rsidRPr="00732077">
              <w:rPr>
                <w:rFonts w:ascii="Times New Roman" w:hAnsi="Times New Roman"/>
                <w:spacing w:val="-10"/>
                <w:w w:val="110"/>
                <w:sz w:val="24"/>
                <w:szCs w:val="24"/>
              </w:rPr>
              <w:t>:</w:t>
            </w:r>
          </w:p>
        </w:tc>
        <w:tc>
          <w:tcPr>
            <w:tcW w:w="5368" w:type="dxa"/>
          </w:tcPr>
          <w:p w14:paraId="0B05586A" w14:textId="77777777" w:rsidR="00933C7C" w:rsidRPr="00732077" w:rsidRDefault="00933C7C" w:rsidP="00814DEA">
            <w:pPr>
              <w:pStyle w:val="TableParagraph"/>
              <w:spacing w:line="282" w:lineRule="exact"/>
              <w:ind w:left="541" w:right="58" w:hanging="426"/>
              <w:rPr>
                <w:rFonts w:ascii="Times New Roman" w:hAnsi="Times New Roman"/>
                <w:sz w:val="24"/>
                <w:szCs w:val="24"/>
              </w:rPr>
            </w:pPr>
            <w:r w:rsidRPr="00732077">
              <w:rPr>
                <w:rFonts w:ascii="Times New Roman" w:hAnsi="Times New Roman"/>
                <w:w w:val="105"/>
                <w:sz w:val="24"/>
                <w:szCs w:val="24"/>
              </w:rPr>
              <w:t>1.</w:t>
            </w:r>
            <w:r w:rsidRPr="00732077">
              <w:rPr>
                <w:rFonts w:ascii="Times New Roman" w:hAnsi="Times New Roman"/>
                <w:spacing w:val="80"/>
                <w:w w:val="105"/>
                <w:sz w:val="24"/>
                <w:szCs w:val="24"/>
              </w:rPr>
              <w:t xml:space="preserve"> </w:t>
            </w:r>
            <w:r w:rsidRPr="00732077">
              <w:rPr>
                <w:rFonts w:ascii="Times New Roman" w:hAnsi="Times New Roman"/>
                <w:w w:val="105"/>
                <w:sz w:val="24"/>
                <w:szCs w:val="24"/>
              </w:rPr>
              <w:t>Kepala Bidang Pendidikan Anak</w:t>
            </w:r>
            <w:r w:rsidRPr="00732077">
              <w:rPr>
                <w:rFonts w:ascii="Times New Roman" w:hAnsi="Times New Roman"/>
                <w:spacing w:val="40"/>
                <w:w w:val="105"/>
                <w:sz w:val="24"/>
                <w:szCs w:val="24"/>
              </w:rPr>
              <w:t xml:space="preserve"> </w:t>
            </w:r>
            <w:r w:rsidRPr="00732077">
              <w:rPr>
                <w:rFonts w:ascii="Times New Roman" w:hAnsi="Times New Roman"/>
                <w:w w:val="105"/>
                <w:sz w:val="24"/>
                <w:szCs w:val="24"/>
              </w:rPr>
              <w:t>Usia Dini</w:t>
            </w:r>
            <w:r w:rsidRPr="00732077">
              <w:rPr>
                <w:rFonts w:ascii="Times New Roman" w:hAnsi="Times New Roman"/>
                <w:spacing w:val="40"/>
                <w:w w:val="105"/>
                <w:sz w:val="24"/>
                <w:szCs w:val="24"/>
              </w:rPr>
              <w:t xml:space="preserve"> </w:t>
            </w:r>
            <w:r w:rsidRPr="00732077">
              <w:rPr>
                <w:rFonts w:ascii="Times New Roman" w:hAnsi="Times New Roman"/>
                <w:w w:val="105"/>
                <w:sz w:val="24"/>
                <w:szCs w:val="24"/>
              </w:rPr>
              <w:t>dan Pendidikan Masyarakat pada Dinas Pendidikan Kabupaten Sumedang;</w:t>
            </w:r>
          </w:p>
        </w:tc>
      </w:tr>
    </w:tbl>
    <w:p w14:paraId="74022C89" w14:textId="77777777" w:rsidR="00933C7C" w:rsidRDefault="00933C7C" w:rsidP="00933C7C">
      <w:pPr>
        <w:spacing w:after="160" w:line="259" w:lineRule="auto"/>
        <w:rPr>
          <w:rFonts w:ascii="Times New Roman" w:eastAsia="Calibri" w:hAnsi="Times New Roman" w:cs="Times New Roman"/>
          <w:bCs/>
          <w:kern w:val="2"/>
          <w:sz w:val="24"/>
          <w:szCs w:val="24"/>
          <w:lang w:eastAsia="en-US"/>
          <w14:ligatures w14:val="standardContextual"/>
        </w:rPr>
      </w:pPr>
    </w:p>
    <w:tbl>
      <w:tblPr>
        <w:tblW w:w="9345" w:type="dxa"/>
        <w:tblInd w:w="296" w:type="dxa"/>
        <w:tblLayout w:type="fixed"/>
        <w:tblCellMar>
          <w:left w:w="0" w:type="dxa"/>
          <w:right w:w="0" w:type="dxa"/>
        </w:tblCellMar>
        <w:tblLook w:val="01E0" w:firstRow="1" w:lastRow="1" w:firstColumn="1" w:lastColumn="1" w:noHBand="0" w:noVBand="0"/>
      </w:tblPr>
      <w:tblGrid>
        <w:gridCol w:w="2829"/>
        <w:gridCol w:w="1290"/>
        <w:gridCol w:w="5226"/>
      </w:tblGrid>
      <w:tr w:rsidR="00933C7C" w:rsidRPr="00732077" w14:paraId="5AD72F5D" w14:textId="77777777" w:rsidTr="00814DEA">
        <w:trPr>
          <w:trHeight w:val="6762"/>
        </w:trPr>
        <w:tc>
          <w:tcPr>
            <w:tcW w:w="2829" w:type="dxa"/>
          </w:tcPr>
          <w:p w14:paraId="12737451" w14:textId="77777777" w:rsidR="00933C7C" w:rsidRPr="00732077" w:rsidRDefault="00933C7C" w:rsidP="00814DEA">
            <w:pPr>
              <w:pStyle w:val="TableParagraph"/>
              <w:rPr>
                <w:rFonts w:ascii="Times New Roman" w:hAnsi="Times New Roman"/>
                <w:sz w:val="24"/>
                <w:szCs w:val="24"/>
              </w:rPr>
            </w:pPr>
          </w:p>
        </w:tc>
        <w:tc>
          <w:tcPr>
            <w:tcW w:w="1290" w:type="dxa"/>
          </w:tcPr>
          <w:p w14:paraId="7241F44E" w14:textId="77777777" w:rsidR="00933C7C" w:rsidRPr="00732077" w:rsidRDefault="00933C7C" w:rsidP="00814DEA">
            <w:pPr>
              <w:pStyle w:val="TableParagraph"/>
              <w:rPr>
                <w:rFonts w:ascii="Times New Roman" w:hAnsi="Times New Roman"/>
                <w:sz w:val="24"/>
                <w:szCs w:val="24"/>
              </w:rPr>
            </w:pPr>
          </w:p>
        </w:tc>
        <w:tc>
          <w:tcPr>
            <w:tcW w:w="5226" w:type="dxa"/>
          </w:tcPr>
          <w:p w14:paraId="67464CF8" w14:textId="77777777" w:rsidR="00933C7C" w:rsidRPr="00732077" w:rsidRDefault="00933C7C" w:rsidP="00933C7C">
            <w:pPr>
              <w:pStyle w:val="TableParagraph"/>
              <w:numPr>
                <w:ilvl w:val="0"/>
                <w:numId w:val="88"/>
              </w:numPr>
              <w:tabs>
                <w:tab w:val="left" w:pos="538"/>
                <w:tab w:val="left" w:pos="541"/>
              </w:tabs>
              <w:autoSpaceDE w:val="0"/>
              <w:autoSpaceDN w:val="0"/>
              <w:spacing w:before="5" w:line="249" w:lineRule="auto"/>
              <w:ind w:right="59"/>
              <w:jc w:val="both"/>
              <w:rPr>
                <w:rFonts w:ascii="Times New Roman" w:hAnsi="Times New Roman"/>
                <w:sz w:val="24"/>
                <w:szCs w:val="24"/>
              </w:rPr>
            </w:pPr>
            <w:r w:rsidRPr="00732077">
              <w:rPr>
                <w:rFonts w:ascii="Times New Roman" w:hAnsi="Times New Roman"/>
                <w:w w:val="105"/>
                <w:sz w:val="24"/>
                <w:szCs w:val="24"/>
              </w:rPr>
              <w:t>Kepala Bidang Sekolah Dasar pada Dinas Pendidikan Kabupaten Sumedang;</w:t>
            </w:r>
          </w:p>
          <w:p w14:paraId="0F03B105" w14:textId="77777777" w:rsidR="00933C7C" w:rsidRPr="00732077" w:rsidRDefault="00933C7C" w:rsidP="00933C7C">
            <w:pPr>
              <w:pStyle w:val="TableParagraph"/>
              <w:numPr>
                <w:ilvl w:val="0"/>
                <w:numId w:val="88"/>
              </w:numPr>
              <w:tabs>
                <w:tab w:val="left" w:pos="538"/>
                <w:tab w:val="left" w:pos="541"/>
              </w:tabs>
              <w:autoSpaceDE w:val="0"/>
              <w:autoSpaceDN w:val="0"/>
              <w:spacing w:before="1" w:line="249" w:lineRule="auto"/>
              <w:ind w:right="55"/>
              <w:jc w:val="both"/>
              <w:rPr>
                <w:rFonts w:ascii="Times New Roman" w:hAnsi="Times New Roman"/>
                <w:sz w:val="24"/>
                <w:szCs w:val="24"/>
              </w:rPr>
            </w:pPr>
            <w:r w:rsidRPr="00732077">
              <w:rPr>
                <w:rFonts w:ascii="Times New Roman" w:hAnsi="Times New Roman"/>
                <w:w w:val="105"/>
                <w:sz w:val="24"/>
                <w:szCs w:val="24"/>
              </w:rPr>
              <w:t xml:space="preserve">Kepala Bidang Sekolah Menengah Pertama pada Dinas Pendidikan Kabupaten </w:t>
            </w:r>
            <w:r w:rsidRPr="00732077">
              <w:rPr>
                <w:rFonts w:ascii="Times New Roman" w:hAnsi="Times New Roman"/>
                <w:spacing w:val="-2"/>
                <w:w w:val="105"/>
                <w:sz w:val="24"/>
                <w:szCs w:val="24"/>
              </w:rPr>
              <w:t>Sumedang;</w:t>
            </w:r>
          </w:p>
          <w:p w14:paraId="1BAAC803" w14:textId="77777777" w:rsidR="00933C7C" w:rsidRPr="00732077" w:rsidRDefault="00933C7C" w:rsidP="00933C7C">
            <w:pPr>
              <w:pStyle w:val="TableParagraph"/>
              <w:numPr>
                <w:ilvl w:val="0"/>
                <w:numId w:val="88"/>
              </w:numPr>
              <w:tabs>
                <w:tab w:val="left" w:pos="538"/>
                <w:tab w:val="left" w:pos="541"/>
              </w:tabs>
              <w:autoSpaceDE w:val="0"/>
              <w:autoSpaceDN w:val="0"/>
              <w:spacing w:before="9" w:line="249" w:lineRule="auto"/>
              <w:ind w:right="57"/>
              <w:jc w:val="both"/>
              <w:rPr>
                <w:rFonts w:ascii="Times New Roman" w:hAnsi="Times New Roman"/>
                <w:sz w:val="24"/>
                <w:szCs w:val="24"/>
              </w:rPr>
            </w:pPr>
            <w:r w:rsidRPr="00732077">
              <w:rPr>
                <w:rFonts w:ascii="Times New Roman" w:hAnsi="Times New Roman"/>
                <w:w w:val="105"/>
                <w:sz w:val="24"/>
                <w:szCs w:val="24"/>
              </w:rPr>
              <w:t xml:space="preserve">Kepala Bidang Pelatihan Vokasi dan Produktifitas pada Dinas Tenaga Kerja dan </w:t>
            </w:r>
            <w:r w:rsidRPr="00732077">
              <w:rPr>
                <w:rFonts w:ascii="Times New Roman" w:hAnsi="Times New Roman"/>
                <w:spacing w:val="-2"/>
                <w:w w:val="105"/>
                <w:sz w:val="24"/>
                <w:szCs w:val="24"/>
              </w:rPr>
              <w:t>Transmigrasi;</w:t>
            </w:r>
          </w:p>
          <w:p w14:paraId="01C7E19A" w14:textId="77777777" w:rsidR="00933C7C" w:rsidRPr="00732077" w:rsidRDefault="00933C7C" w:rsidP="00933C7C">
            <w:pPr>
              <w:pStyle w:val="TableParagraph"/>
              <w:numPr>
                <w:ilvl w:val="0"/>
                <w:numId w:val="88"/>
              </w:numPr>
              <w:tabs>
                <w:tab w:val="left" w:pos="538"/>
                <w:tab w:val="left" w:pos="541"/>
              </w:tabs>
              <w:autoSpaceDE w:val="0"/>
              <w:autoSpaceDN w:val="0"/>
              <w:spacing w:before="1" w:line="249" w:lineRule="auto"/>
              <w:ind w:right="58"/>
              <w:jc w:val="both"/>
              <w:rPr>
                <w:rFonts w:ascii="Times New Roman" w:hAnsi="Times New Roman"/>
                <w:sz w:val="24"/>
                <w:szCs w:val="24"/>
              </w:rPr>
            </w:pPr>
            <w:r w:rsidRPr="00732077">
              <w:rPr>
                <w:rFonts w:ascii="Times New Roman" w:hAnsi="Times New Roman"/>
                <w:w w:val="105"/>
                <w:sz w:val="24"/>
                <w:szCs w:val="24"/>
              </w:rPr>
              <w:t xml:space="preserve">Kepala Bidang Penempatan dan Perluasan Ketenagakerjaan Dinas Tenaga Kerja dan </w:t>
            </w:r>
            <w:r w:rsidRPr="00732077">
              <w:rPr>
                <w:rFonts w:ascii="Times New Roman" w:hAnsi="Times New Roman"/>
                <w:spacing w:val="-2"/>
                <w:w w:val="105"/>
                <w:sz w:val="24"/>
                <w:szCs w:val="24"/>
              </w:rPr>
              <w:t>Transmigrasi;</w:t>
            </w:r>
          </w:p>
          <w:p w14:paraId="6C26817F" w14:textId="77777777" w:rsidR="00933C7C" w:rsidRPr="00732077" w:rsidRDefault="00933C7C" w:rsidP="00933C7C">
            <w:pPr>
              <w:pStyle w:val="TableParagraph"/>
              <w:numPr>
                <w:ilvl w:val="0"/>
                <w:numId w:val="88"/>
              </w:numPr>
              <w:tabs>
                <w:tab w:val="left" w:pos="538"/>
                <w:tab w:val="left" w:pos="541"/>
              </w:tabs>
              <w:autoSpaceDE w:val="0"/>
              <w:autoSpaceDN w:val="0"/>
              <w:spacing w:before="2" w:line="252" w:lineRule="auto"/>
              <w:ind w:right="55"/>
              <w:jc w:val="both"/>
              <w:rPr>
                <w:rFonts w:ascii="Times New Roman" w:hAnsi="Times New Roman"/>
                <w:sz w:val="24"/>
                <w:szCs w:val="24"/>
              </w:rPr>
            </w:pPr>
            <w:r w:rsidRPr="00732077">
              <w:rPr>
                <w:rFonts w:ascii="Times New Roman" w:hAnsi="Times New Roman"/>
                <w:w w:val="105"/>
                <w:sz w:val="24"/>
                <w:szCs w:val="24"/>
              </w:rPr>
              <w:t xml:space="preserve">Kepala Bidang Perlindungan dan Jaminan Sosial pada Dinas Sosial Kabupaten </w:t>
            </w:r>
            <w:r w:rsidRPr="00732077">
              <w:rPr>
                <w:rFonts w:ascii="Times New Roman" w:hAnsi="Times New Roman"/>
                <w:spacing w:val="-2"/>
                <w:w w:val="105"/>
                <w:sz w:val="24"/>
                <w:szCs w:val="24"/>
              </w:rPr>
              <w:t>Sumedang;</w:t>
            </w:r>
          </w:p>
          <w:p w14:paraId="1C42D9F4" w14:textId="77777777" w:rsidR="00933C7C" w:rsidRPr="00732077" w:rsidRDefault="00933C7C" w:rsidP="00933C7C">
            <w:pPr>
              <w:pStyle w:val="TableParagraph"/>
              <w:numPr>
                <w:ilvl w:val="0"/>
                <w:numId w:val="88"/>
              </w:numPr>
              <w:tabs>
                <w:tab w:val="left" w:pos="538"/>
                <w:tab w:val="left" w:pos="541"/>
              </w:tabs>
              <w:autoSpaceDE w:val="0"/>
              <w:autoSpaceDN w:val="0"/>
              <w:spacing w:line="249" w:lineRule="auto"/>
              <w:ind w:right="53"/>
              <w:jc w:val="both"/>
              <w:rPr>
                <w:rFonts w:ascii="Times New Roman" w:hAnsi="Times New Roman"/>
                <w:sz w:val="24"/>
                <w:szCs w:val="24"/>
              </w:rPr>
            </w:pPr>
            <w:r w:rsidRPr="00732077">
              <w:rPr>
                <w:rFonts w:ascii="Times New Roman" w:hAnsi="Times New Roman"/>
                <w:w w:val="105"/>
                <w:sz w:val="24"/>
                <w:szCs w:val="24"/>
              </w:rPr>
              <w:t>Kepala Bidang Pemberdayaan Sosial pada Dinas Sosial Kabupaten Sumedang;</w:t>
            </w:r>
          </w:p>
          <w:p w14:paraId="4BB036F0" w14:textId="77777777" w:rsidR="00933C7C" w:rsidRPr="00732077" w:rsidRDefault="00933C7C" w:rsidP="00933C7C">
            <w:pPr>
              <w:pStyle w:val="TableParagraph"/>
              <w:numPr>
                <w:ilvl w:val="0"/>
                <w:numId w:val="88"/>
              </w:numPr>
              <w:tabs>
                <w:tab w:val="left" w:pos="538"/>
                <w:tab w:val="left" w:pos="541"/>
              </w:tabs>
              <w:autoSpaceDE w:val="0"/>
              <w:autoSpaceDN w:val="0"/>
              <w:spacing w:before="1" w:line="249" w:lineRule="auto"/>
              <w:ind w:right="56"/>
              <w:jc w:val="both"/>
              <w:rPr>
                <w:rFonts w:ascii="Times New Roman" w:hAnsi="Times New Roman"/>
                <w:sz w:val="24"/>
                <w:szCs w:val="24"/>
              </w:rPr>
            </w:pPr>
            <w:r w:rsidRPr="00732077">
              <w:rPr>
                <w:rFonts w:ascii="Times New Roman" w:hAnsi="Times New Roman"/>
                <w:w w:val="105"/>
                <w:sz w:val="24"/>
                <w:szCs w:val="24"/>
              </w:rPr>
              <w:t>Fungsional pada Dinas Pendidikan Kabupaten Sumedang;</w:t>
            </w:r>
          </w:p>
          <w:p w14:paraId="42387219" w14:textId="77777777" w:rsidR="00933C7C" w:rsidRPr="00732077" w:rsidRDefault="00933C7C" w:rsidP="00933C7C">
            <w:pPr>
              <w:pStyle w:val="TableParagraph"/>
              <w:numPr>
                <w:ilvl w:val="0"/>
                <w:numId w:val="88"/>
              </w:numPr>
              <w:tabs>
                <w:tab w:val="left" w:pos="538"/>
                <w:tab w:val="left" w:pos="541"/>
              </w:tabs>
              <w:autoSpaceDE w:val="0"/>
              <w:autoSpaceDN w:val="0"/>
              <w:spacing w:before="1" w:line="249" w:lineRule="auto"/>
              <w:ind w:right="55"/>
              <w:jc w:val="both"/>
              <w:rPr>
                <w:rFonts w:ascii="Times New Roman" w:hAnsi="Times New Roman"/>
                <w:sz w:val="24"/>
                <w:szCs w:val="24"/>
              </w:rPr>
            </w:pPr>
            <w:r w:rsidRPr="00732077">
              <w:rPr>
                <w:rFonts w:ascii="Times New Roman" w:hAnsi="Times New Roman"/>
                <w:w w:val="105"/>
                <w:sz w:val="24"/>
                <w:szCs w:val="24"/>
              </w:rPr>
              <w:t>Fungsional pada Dinas Kesehatan</w:t>
            </w:r>
            <w:r w:rsidRPr="00732077">
              <w:rPr>
                <w:rFonts w:ascii="Times New Roman" w:hAnsi="Times New Roman"/>
                <w:spacing w:val="40"/>
                <w:w w:val="105"/>
                <w:sz w:val="24"/>
                <w:szCs w:val="24"/>
              </w:rPr>
              <w:t xml:space="preserve"> </w:t>
            </w:r>
            <w:r w:rsidRPr="00732077">
              <w:rPr>
                <w:rFonts w:ascii="Times New Roman" w:hAnsi="Times New Roman"/>
                <w:w w:val="105"/>
                <w:sz w:val="24"/>
                <w:szCs w:val="24"/>
              </w:rPr>
              <w:t>Kabupaten Sumedang;</w:t>
            </w:r>
          </w:p>
          <w:p w14:paraId="0A7E0BEB" w14:textId="77777777" w:rsidR="00933C7C" w:rsidRPr="00732077" w:rsidRDefault="00933C7C" w:rsidP="00933C7C">
            <w:pPr>
              <w:pStyle w:val="TableParagraph"/>
              <w:numPr>
                <w:ilvl w:val="0"/>
                <w:numId w:val="88"/>
              </w:numPr>
              <w:tabs>
                <w:tab w:val="left" w:pos="538"/>
                <w:tab w:val="left" w:pos="541"/>
              </w:tabs>
              <w:autoSpaceDE w:val="0"/>
              <w:autoSpaceDN w:val="0"/>
              <w:spacing w:before="1" w:line="256" w:lineRule="auto"/>
              <w:ind w:right="56"/>
              <w:jc w:val="both"/>
              <w:rPr>
                <w:rFonts w:ascii="Times New Roman" w:hAnsi="Times New Roman"/>
                <w:sz w:val="24"/>
                <w:szCs w:val="24"/>
              </w:rPr>
            </w:pPr>
            <w:r w:rsidRPr="00732077">
              <w:rPr>
                <w:rFonts w:ascii="Times New Roman" w:hAnsi="Times New Roman"/>
                <w:w w:val="105"/>
                <w:sz w:val="24"/>
                <w:szCs w:val="24"/>
              </w:rPr>
              <w:t>Fungsional pada Dinas Tenaga Kerja dan Transmigrasi Kabupaten Sumedang;</w:t>
            </w:r>
          </w:p>
          <w:p w14:paraId="209BD9E4" w14:textId="77777777" w:rsidR="00933C7C" w:rsidRPr="00732077" w:rsidRDefault="00933C7C" w:rsidP="00933C7C">
            <w:pPr>
              <w:pStyle w:val="TableParagraph"/>
              <w:numPr>
                <w:ilvl w:val="0"/>
                <w:numId w:val="88"/>
              </w:numPr>
              <w:tabs>
                <w:tab w:val="left" w:pos="539"/>
              </w:tabs>
              <w:autoSpaceDE w:val="0"/>
              <w:autoSpaceDN w:val="0"/>
              <w:spacing w:line="261" w:lineRule="exact"/>
              <w:ind w:left="539" w:hanging="423"/>
              <w:jc w:val="both"/>
              <w:rPr>
                <w:rFonts w:ascii="Times New Roman" w:hAnsi="Times New Roman"/>
                <w:sz w:val="24"/>
                <w:szCs w:val="24"/>
              </w:rPr>
            </w:pPr>
            <w:r w:rsidRPr="00732077">
              <w:rPr>
                <w:rFonts w:ascii="Times New Roman" w:hAnsi="Times New Roman"/>
                <w:w w:val="105"/>
                <w:sz w:val="24"/>
                <w:szCs w:val="24"/>
              </w:rPr>
              <w:t>Fungsional</w:t>
            </w:r>
            <w:r w:rsidRPr="00732077">
              <w:rPr>
                <w:rFonts w:ascii="Times New Roman" w:hAnsi="Times New Roman"/>
                <w:spacing w:val="75"/>
                <w:w w:val="150"/>
                <w:sz w:val="24"/>
                <w:szCs w:val="24"/>
              </w:rPr>
              <w:t xml:space="preserve"> </w:t>
            </w:r>
            <w:r w:rsidRPr="00732077">
              <w:rPr>
                <w:rFonts w:ascii="Times New Roman" w:hAnsi="Times New Roman"/>
                <w:w w:val="105"/>
                <w:sz w:val="24"/>
                <w:szCs w:val="24"/>
              </w:rPr>
              <w:t>pada</w:t>
            </w:r>
            <w:r w:rsidRPr="00732077">
              <w:rPr>
                <w:rFonts w:ascii="Times New Roman" w:hAnsi="Times New Roman"/>
                <w:spacing w:val="76"/>
                <w:w w:val="150"/>
                <w:sz w:val="24"/>
                <w:szCs w:val="24"/>
              </w:rPr>
              <w:t xml:space="preserve"> </w:t>
            </w:r>
            <w:r w:rsidRPr="00732077">
              <w:rPr>
                <w:rFonts w:ascii="Times New Roman" w:hAnsi="Times New Roman"/>
                <w:w w:val="105"/>
                <w:sz w:val="24"/>
                <w:szCs w:val="24"/>
              </w:rPr>
              <w:t>Dinas</w:t>
            </w:r>
            <w:r w:rsidRPr="00732077">
              <w:rPr>
                <w:rFonts w:ascii="Times New Roman" w:hAnsi="Times New Roman"/>
                <w:spacing w:val="25"/>
                <w:w w:val="105"/>
                <w:sz w:val="24"/>
                <w:szCs w:val="24"/>
              </w:rPr>
              <w:t xml:space="preserve">  </w:t>
            </w:r>
            <w:r w:rsidRPr="00732077">
              <w:rPr>
                <w:rFonts w:ascii="Times New Roman" w:hAnsi="Times New Roman"/>
                <w:w w:val="105"/>
                <w:sz w:val="24"/>
                <w:szCs w:val="24"/>
              </w:rPr>
              <w:t>Sosial</w:t>
            </w:r>
            <w:r w:rsidRPr="00732077">
              <w:rPr>
                <w:rFonts w:ascii="Times New Roman" w:hAnsi="Times New Roman"/>
                <w:spacing w:val="27"/>
                <w:w w:val="105"/>
                <w:sz w:val="24"/>
                <w:szCs w:val="24"/>
              </w:rPr>
              <w:t xml:space="preserve">  </w:t>
            </w:r>
            <w:r w:rsidRPr="00732077">
              <w:rPr>
                <w:rFonts w:ascii="Times New Roman" w:hAnsi="Times New Roman"/>
                <w:spacing w:val="-2"/>
                <w:w w:val="105"/>
                <w:sz w:val="24"/>
                <w:szCs w:val="24"/>
              </w:rPr>
              <w:t>Kabupaten</w:t>
            </w:r>
          </w:p>
          <w:p w14:paraId="1602B70E" w14:textId="77777777" w:rsidR="00933C7C" w:rsidRDefault="00933C7C" w:rsidP="00814DEA">
            <w:pPr>
              <w:pStyle w:val="TableParagraph"/>
              <w:spacing w:before="11" w:line="255" w:lineRule="exact"/>
              <w:ind w:left="541"/>
              <w:rPr>
                <w:rFonts w:ascii="Times New Roman" w:hAnsi="Times New Roman"/>
                <w:spacing w:val="-2"/>
                <w:w w:val="110"/>
                <w:sz w:val="24"/>
                <w:szCs w:val="24"/>
              </w:rPr>
            </w:pPr>
            <w:r w:rsidRPr="00732077">
              <w:rPr>
                <w:rFonts w:ascii="Times New Roman" w:hAnsi="Times New Roman"/>
                <w:spacing w:val="-2"/>
                <w:w w:val="110"/>
                <w:sz w:val="24"/>
                <w:szCs w:val="24"/>
              </w:rPr>
              <w:t>Sumedang.</w:t>
            </w:r>
          </w:p>
          <w:p w14:paraId="0135428C" w14:textId="77777777" w:rsidR="00933C7C" w:rsidRDefault="00933C7C" w:rsidP="00814DEA">
            <w:pPr>
              <w:pStyle w:val="TableParagraph"/>
              <w:spacing w:before="11" w:line="255" w:lineRule="exact"/>
              <w:ind w:left="541"/>
              <w:rPr>
                <w:rFonts w:ascii="Times New Roman" w:hAnsi="Times New Roman"/>
                <w:spacing w:val="-2"/>
                <w:w w:val="110"/>
                <w:sz w:val="24"/>
                <w:szCs w:val="24"/>
              </w:rPr>
            </w:pPr>
          </w:p>
          <w:p w14:paraId="734699A5" w14:textId="77777777" w:rsidR="00933C7C" w:rsidRDefault="00933C7C" w:rsidP="00814DEA">
            <w:pPr>
              <w:pStyle w:val="TableParagraph"/>
              <w:spacing w:before="11" w:line="255" w:lineRule="exact"/>
              <w:ind w:left="541"/>
              <w:rPr>
                <w:rFonts w:ascii="Times New Roman" w:hAnsi="Times New Roman"/>
                <w:spacing w:val="-2"/>
                <w:w w:val="110"/>
                <w:sz w:val="24"/>
                <w:szCs w:val="24"/>
              </w:rPr>
            </w:pPr>
          </w:p>
          <w:p w14:paraId="76815643" w14:textId="77777777" w:rsidR="00933C7C" w:rsidRPr="00732077" w:rsidRDefault="00933C7C" w:rsidP="00814DEA">
            <w:pPr>
              <w:pStyle w:val="TableParagraph"/>
              <w:spacing w:before="11" w:line="255" w:lineRule="exact"/>
              <w:ind w:left="541"/>
              <w:rPr>
                <w:rFonts w:ascii="Times New Roman" w:hAnsi="Times New Roman"/>
                <w:sz w:val="24"/>
                <w:szCs w:val="24"/>
              </w:rPr>
            </w:pPr>
          </w:p>
        </w:tc>
      </w:tr>
      <w:tr w:rsidR="00933C7C" w:rsidRPr="00732077" w14:paraId="33B8059F" w14:textId="77777777" w:rsidTr="00814DEA">
        <w:trPr>
          <w:trHeight w:val="281"/>
        </w:trPr>
        <w:tc>
          <w:tcPr>
            <w:tcW w:w="9345" w:type="dxa"/>
            <w:gridSpan w:val="3"/>
          </w:tcPr>
          <w:p w14:paraId="0C40F9B3" w14:textId="77777777" w:rsidR="00933C7C" w:rsidRPr="00732077" w:rsidRDefault="00933C7C" w:rsidP="00814DEA">
            <w:pPr>
              <w:pStyle w:val="TableParagraph"/>
              <w:tabs>
                <w:tab w:val="left" w:pos="474"/>
              </w:tabs>
              <w:spacing w:line="255" w:lineRule="exact"/>
              <w:ind w:left="50"/>
              <w:rPr>
                <w:rFonts w:ascii="Times New Roman" w:hAnsi="Times New Roman"/>
                <w:sz w:val="24"/>
                <w:szCs w:val="24"/>
              </w:rPr>
            </w:pPr>
            <w:r w:rsidRPr="00732077">
              <w:rPr>
                <w:rFonts w:ascii="Times New Roman" w:hAnsi="Times New Roman"/>
                <w:spacing w:val="-5"/>
                <w:sz w:val="24"/>
                <w:szCs w:val="24"/>
              </w:rPr>
              <w:lastRenderedPageBreak/>
              <w:t>I.</w:t>
            </w:r>
            <w:r w:rsidRPr="00732077">
              <w:rPr>
                <w:rFonts w:ascii="Times New Roman" w:hAnsi="Times New Roman"/>
                <w:sz w:val="24"/>
                <w:szCs w:val="24"/>
              </w:rPr>
              <w:tab/>
              <w:t>Kelompok</w:t>
            </w:r>
            <w:r w:rsidRPr="00732077">
              <w:rPr>
                <w:rFonts w:ascii="Times New Roman" w:hAnsi="Times New Roman"/>
                <w:spacing w:val="70"/>
                <w:sz w:val="24"/>
                <w:szCs w:val="24"/>
              </w:rPr>
              <w:t xml:space="preserve"> </w:t>
            </w:r>
            <w:r w:rsidRPr="00732077">
              <w:rPr>
                <w:rFonts w:ascii="Times New Roman" w:hAnsi="Times New Roman"/>
                <w:sz w:val="24"/>
                <w:szCs w:val="24"/>
              </w:rPr>
              <w:t>Kerja</w:t>
            </w:r>
            <w:r w:rsidRPr="00732077">
              <w:rPr>
                <w:rFonts w:ascii="Times New Roman" w:hAnsi="Times New Roman"/>
                <w:spacing w:val="68"/>
                <w:sz w:val="24"/>
                <w:szCs w:val="24"/>
              </w:rPr>
              <w:t xml:space="preserve"> </w:t>
            </w:r>
            <w:r w:rsidRPr="00732077">
              <w:rPr>
                <w:rFonts w:ascii="Times New Roman" w:hAnsi="Times New Roman"/>
                <w:sz w:val="24"/>
                <w:szCs w:val="24"/>
              </w:rPr>
              <w:t>Pembangunan</w:t>
            </w:r>
            <w:r w:rsidRPr="00732077">
              <w:rPr>
                <w:rFonts w:ascii="Times New Roman" w:hAnsi="Times New Roman"/>
                <w:spacing w:val="69"/>
                <w:sz w:val="24"/>
                <w:szCs w:val="24"/>
              </w:rPr>
              <w:t xml:space="preserve"> </w:t>
            </w:r>
            <w:r w:rsidRPr="00732077">
              <w:rPr>
                <w:rFonts w:ascii="Times New Roman" w:hAnsi="Times New Roman"/>
                <w:spacing w:val="-2"/>
                <w:sz w:val="24"/>
                <w:szCs w:val="24"/>
              </w:rPr>
              <w:t>Keluarga</w:t>
            </w:r>
          </w:p>
        </w:tc>
      </w:tr>
      <w:tr w:rsidR="00933C7C" w:rsidRPr="00732077" w14:paraId="3BFDCFCD" w14:textId="77777777" w:rsidTr="00814DEA">
        <w:trPr>
          <w:trHeight w:val="1130"/>
        </w:trPr>
        <w:tc>
          <w:tcPr>
            <w:tcW w:w="2829" w:type="dxa"/>
          </w:tcPr>
          <w:p w14:paraId="35BC6414" w14:textId="77777777" w:rsidR="00933C7C" w:rsidRPr="00732077" w:rsidRDefault="00933C7C" w:rsidP="00814DEA">
            <w:pPr>
              <w:pStyle w:val="TableParagraph"/>
              <w:ind w:left="474"/>
              <w:rPr>
                <w:rFonts w:ascii="Times New Roman" w:hAnsi="Times New Roman"/>
                <w:sz w:val="24"/>
                <w:szCs w:val="24"/>
              </w:rPr>
            </w:pPr>
            <w:r w:rsidRPr="00732077">
              <w:rPr>
                <w:rFonts w:ascii="Times New Roman" w:hAnsi="Times New Roman"/>
                <w:spacing w:val="-2"/>
                <w:sz w:val="24"/>
                <w:szCs w:val="24"/>
              </w:rPr>
              <w:t>Koordinator</w:t>
            </w:r>
          </w:p>
        </w:tc>
        <w:tc>
          <w:tcPr>
            <w:tcW w:w="1290" w:type="dxa"/>
          </w:tcPr>
          <w:p w14:paraId="17581967" w14:textId="77777777" w:rsidR="00933C7C" w:rsidRPr="00732077" w:rsidRDefault="00933C7C" w:rsidP="00814DEA">
            <w:pPr>
              <w:pStyle w:val="TableParagraph"/>
              <w:ind w:right="117"/>
              <w:jc w:val="right"/>
              <w:rPr>
                <w:rFonts w:ascii="Times New Roman" w:hAnsi="Times New Roman"/>
                <w:sz w:val="24"/>
                <w:szCs w:val="24"/>
              </w:rPr>
            </w:pPr>
            <w:r w:rsidRPr="00732077">
              <w:rPr>
                <w:rFonts w:ascii="Times New Roman" w:hAnsi="Times New Roman"/>
                <w:spacing w:val="-10"/>
                <w:w w:val="110"/>
                <w:sz w:val="24"/>
                <w:szCs w:val="24"/>
              </w:rPr>
              <w:t>:</w:t>
            </w:r>
          </w:p>
        </w:tc>
        <w:tc>
          <w:tcPr>
            <w:tcW w:w="5226" w:type="dxa"/>
          </w:tcPr>
          <w:p w14:paraId="29D3387F" w14:textId="77777777" w:rsidR="00933C7C" w:rsidRPr="00732077" w:rsidRDefault="00933C7C" w:rsidP="00814DEA">
            <w:pPr>
              <w:pStyle w:val="TableParagraph"/>
              <w:tabs>
                <w:tab w:val="left" w:pos="1404"/>
                <w:tab w:val="left" w:pos="2721"/>
                <w:tab w:val="left" w:pos="4771"/>
              </w:tabs>
              <w:spacing w:line="249" w:lineRule="auto"/>
              <w:ind w:left="116" w:right="52"/>
              <w:rPr>
                <w:rFonts w:ascii="Times New Roman" w:hAnsi="Times New Roman"/>
                <w:sz w:val="24"/>
                <w:szCs w:val="24"/>
              </w:rPr>
            </w:pPr>
            <w:r w:rsidRPr="00732077">
              <w:rPr>
                <w:rFonts w:ascii="Times New Roman" w:hAnsi="Times New Roman"/>
                <w:spacing w:val="-2"/>
                <w:w w:val="105"/>
                <w:sz w:val="24"/>
                <w:szCs w:val="24"/>
              </w:rPr>
              <w:t>Kepala</w:t>
            </w:r>
            <w:r w:rsidRPr="00732077">
              <w:rPr>
                <w:rFonts w:ascii="Times New Roman" w:hAnsi="Times New Roman"/>
                <w:sz w:val="24"/>
                <w:szCs w:val="24"/>
              </w:rPr>
              <w:tab/>
            </w:r>
            <w:r w:rsidRPr="00732077">
              <w:rPr>
                <w:rFonts w:ascii="Times New Roman" w:hAnsi="Times New Roman"/>
                <w:spacing w:val="-2"/>
                <w:w w:val="105"/>
                <w:sz w:val="24"/>
                <w:szCs w:val="24"/>
              </w:rPr>
              <w:t>Bidang</w:t>
            </w:r>
            <w:r w:rsidRPr="00732077">
              <w:rPr>
                <w:rFonts w:ascii="Times New Roman" w:hAnsi="Times New Roman"/>
                <w:sz w:val="24"/>
                <w:szCs w:val="24"/>
              </w:rPr>
              <w:tab/>
            </w:r>
            <w:r w:rsidRPr="00732077">
              <w:rPr>
                <w:rFonts w:ascii="Times New Roman" w:hAnsi="Times New Roman"/>
                <w:spacing w:val="-2"/>
                <w:w w:val="105"/>
                <w:sz w:val="24"/>
                <w:szCs w:val="24"/>
              </w:rPr>
              <w:t>Pemerintahan</w:t>
            </w:r>
            <w:r w:rsidRPr="00732077">
              <w:rPr>
                <w:rFonts w:ascii="Times New Roman" w:hAnsi="Times New Roman"/>
                <w:sz w:val="24"/>
                <w:szCs w:val="24"/>
              </w:rPr>
              <w:tab/>
            </w:r>
            <w:r w:rsidRPr="00732077">
              <w:rPr>
                <w:rFonts w:ascii="Times New Roman" w:hAnsi="Times New Roman"/>
                <w:spacing w:val="-4"/>
                <w:w w:val="105"/>
                <w:sz w:val="24"/>
                <w:szCs w:val="24"/>
              </w:rPr>
              <w:t xml:space="preserve">dan </w:t>
            </w:r>
            <w:r w:rsidRPr="00732077">
              <w:rPr>
                <w:rFonts w:ascii="Times New Roman" w:hAnsi="Times New Roman"/>
                <w:w w:val="105"/>
                <w:sz w:val="24"/>
                <w:szCs w:val="24"/>
              </w:rPr>
              <w:t>Pembangunan Manusia pada Badan</w:t>
            </w:r>
            <w:r w:rsidRPr="00732077">
              <w:rPr>
                <w:rFonts w:ascii="Times New Roman" w:hAnsi="Times New Roman"/>
                <w:spacing w:val="40"/>
                <w:w w:val="105"/>
                <w:sz w:val="24"/>
                <w:szCs w:val="24"/>
              </w:rPr>
              <w:t xml:space="preserve"> </w:t>
            </w:r>
            <w:r w:rsidRPr="00732077">
              <w:rPr>
                <w:rFonts w:ascii="Times New Roman" w:hAnsi="Times New Roman"/>
                <w:w w:val="105"/>
                <w:sz w:val="24"/>
                <w:szCs w:val="24"/>
              </w:rPr>
              <w:t>Perencanaan</w:t>
            </w:r>
            <w:r w:rsidRPr="00732077">
              <w:rPr>
                <w:rFonts w:ascii="Times New Roman" w:hAnsi="Times New Roman"/>
                <w:spacing w:val="74"/>
                <w:w w:val="105"/>
                <w:sz w:val="24"/>
                <w:szCs w:val="24"/>
              </w:rPr>
              <w:t xml:space="preserve">  </w:t>
            </w:r>
            <w:r w:rsidRPr="00732077">
              <w:rPr>
                <w:rFonts w:ascii="Times New Roman" w:hAnsi="Times New Roman"/>
                <w:w w:val="105"/>
                <w:sz w:val="24"/>
                <w:szCs w:val="24"/>
              </w:rPr>
              <w:t>Pembangunan</w:t>
            </w:r>
            <w:r w:rsidRPr="00732077">
              <w:rPr>
                <w:rFonts w:ascii="Times New Roman" w:hAnsi="Times New Roman"/>
                <w:spacing w:val="74"/>
                <w:w w:val="105"/>
                <w:sz w:val="24"/>
                <w:szCs w:val="24"/>
              </w:rPr>
              <w:t xml:space="preserve">  </w:t>
            </w:r>
            <w:r w:rsidRPr="00732077">
              <w:rPr>
                <w:rFonts w:ascii="Times New Roman" w:hAnsi="Times New Roman"/>
                <w:w w:val="105"/>
                <w:sz w:val="24"/>
                <w:szCs w:val="24"/>
              </w:rPr>
              <w:t>Penelitian</w:t>
            </w:r>
            <w:r w:rsidRPr="00732077">
              <w:rPr>
                <w:rFonts w:ascii="Times New Roman" w:hAnsi="Times New Roman"/>
                <w:spacing w:val="71"/>
                <w:w w:val="105"/>
                <w:sz w:val="24"/>
                <w:szCs w:val="24"/>
              </w:rPr>
              <w:t xml:space="preserve">  </w:t>
            </w:r>
            <w:r w:rsidRPr="00732077">
              <w:rPr>
                <w:rFonts w:ascii="Times New Roman" w:hAnsi="Times New Roman"/>
                <w:spacing w:val="-5"/>
                <w:w w:val="105"/>
                <w:sz w:val="24"/>
                <w:szCs w:val="24"/>
              </w:rPr>
              <w:t>dan</w:t>
            </w:r>
          </w:p>
          <w:p w14:paraId="272B1CD5" w14:textId="77777777" w:rsidR="00933C7C" w:rsidRPr="00732077" w:rsidRDefault="00933C7C" w:rsidP="00814DEA">
            <w:pPr>
              <w:pStyle w:val="TableParagraph"/>
              <w:spacing w:before="9" w:line="255" w:lineRule="exact"/>
              <w:ind w:left="116"/>
              <w:rPr>
                <w:rFonts w:ascii="Times New Roman" w:hAnsi="Times New Roman"/>
                <w:sz w:val="24"/>
                <w:szCs w:val="24"/>
              </w:rPr>
            </w:pPr>
            <w:r w:rsidRPr="00732077">
              <w:rPr>
                <w:rFonts w:ascii="Times New Roman" w:hAnsi="Times New Roman"/>
                <w:w w:val="105"/>
                <w:sz w:val="24"/>
                <w:szCs w:val="24"/>
              </w:rPr>
              <w:t>Pengembangan</w:t>
            </w:r>
            <w:r w:rsidRPr="00732077">
              <w:rPr>
                <w:rFonts w:ascii="Times New Roman" w:hAnsi="Times New Roman"/>
                <w:spacing w:val="31"/>
                <w:w w:val="105"/>
                <w:sz w:val="24"/>
                <w:szCs w:val="24"/>
              </w:rPr>
              <w:t xml:space="preserve"> </w:t>
            </w:r>
            <w:r w:rsidRPr="00732077">
              <w:rPr>
                <w:rFonts w:ascii="Times New Roman" w:hAnsi="Times New Roman"/>
                <w:w w:val="105"/>
                <w:sz w:val="24"/>
                <w:szCs w:val="24"/>
              </w:rPr>
              <w:t>Daerah</w:t>
            </w:r>
            <w:r w:rsidRPr="00732077">
              <w:rPr>
                <w:rFonts w:ascii="Times New Roman" w:hAnsi="Times New Roman"/>
                <w:spacing w:val="31"/>
                <w:w w:val="105"/>
                <w:sz w:val="24"/>
                <w:szCs w:val="24"/>
              </w:rPr>
              <w:t xml:space="preserve"> </w:t>
            </w:r>
            <w:r w:rsidRPr="00732077">
              <w:rPr>
                <w:rFonts w:ascii="Times New Roman" w:hAnsi="Times New Roman"/>
                <w:w w:val="105"/>
                <w:sz w:val="24"/>
                <w:szCs w:val="24"/>
              </w:rPr>
              <w:t>Kabupaten</w:t>
            </w:r>
            <w:r w:rsidRPr="00732077">
              <w:rPr>
                <w:rFonts w:ascii="Times New Roman" w:hAnsi="Times New Roman"/>
                <w:spacing w:val="30"/>
                <w:w w:val="105"/>
                <w:sz w:val="24"/>
                <w:szCs w:val="24"/>
              </w:rPr>
              <w:t xml:space="preserve"> </w:t>
            </w:r>
            <w:r w:rsidRPr="00732077">
              <w:rPr>
                <w:rFonts w:ascii="Times New Roman" w:hAnsi="Times New Roman"/>
                <w:spacing w:val="-2"/>
                <w:w w:val="105"/>
                <w:sz w:val="24"/>
                <w:szCs w:val="24"/>
              </w:rPr>
              <w:t>Sumedang;</w:t>
            </w:r>
          </w:p>
        </w:tc>
      </w:tr>
      <w:tr w:rsidR="00933C7C" w:rsidRPr="00732077" w14:paraId="38A0A38E" w14:textId="77777777" w:rsidTr="00814DEA">
        <w:trPr>
          <w:trHeight w:val="7324"/>
        </w:trPr>
        <w:tc>
          <w:tcPr>
            <w:tcW w:w="2829" w:type="dxa"/>
          </w:tcPr>
          <w:p w14:paraId="1319BCB3" w14:textId="77777777" w:rsidR="00933C7C" w:rsidRPr="00732077" w:rsidRDefault="00933C7C" w:rsidP="00814DEA">
            <w:pPr>
              <w:pStyle w:val="TableParagraph"/>
              <w:ind w:left="474"/>
              <w:rPr>
                <w:rFonts w:ascii="Times New Roman" w:hAnsi="Times New Roman"/>
                <w:sz w:val="24"/>
                <w:szCs w:val="24"/>
              </w:rPr>
            </w:pPr>
            <w:r w:rsidRPr="00732077">
              <w:rPr>
                <w:rFonts w:ascii="Times New Roman" w:hAnsi="Times New Roman"/>
                <w:spacing w:val="-2"/>
                <w:sz w:val="24"/>
                <w:szCs w:val="24"/>
              </w:rPr>
              <w:t>Anggota</w:t>
            </w:r>
          </w:p>
        </w:tc>
        <w:tc>
          <w:tcPr>
            <w:tcW w:w="1290" w:type="dxa"/>
          </w:tcPr>
          <w:p w14:paraId="5D68CE9B" w14:textId="77777777" w:rsidR="00933C7C" w:rsidRPr="00732077" w:rsidRDefault="00933C7C" w:rsidP="00814DEA">
            <w:pPr>
              <w:pStyle w:val="TableParagraph"/>
              <w:ind w:right="117"/>
              <w:jc w:val="right"/>
              <w:rPr>
                <w:rFonts w:ascii="Times New Roman" w:hAnsi="Times New Roman"/>
                <w:sz w:val="24"/>
                <w:szCs w:val="24"/>
              </w:rPr>
            </w:pPr>
            <w:r w:rsidRPr="00732077">
              <w:rPr>
                <w:rFonts w:ascii="Times New Roman" w:hAnsi="Times New Roman"/>
                <w:spacing w:val="-10"/>
                <w:w w:val="110"/>
                <w:sz w:val="24"/>
                <w:szCs w:val="24"/>
              </w:rPr>
              <w:t>:</w:t>
            </w:r>
          </w:p>
        </w:tc>
        <w:tc>
          <w:tcPr>
            <w:tcW w:w="5226" w:type="dxa"/>
          </w:tcPr>
          <w:p w14:paraId="18CAF743" w14:textId="77777777" w:rsidR="00933C7C" w:rsidRPr="00732077" w:rsidRDefault="00933C7C" w:rsidP="00933C7C">
            <w:pPr>
              <w:pStyle w:val="TableParagraph"/>
              <w:numPr>
                <w:ilvl w:val="0"/>
                <w:numId w:val="87"/>
              </w:numPr>
              <w:tabs>
                <w:tab w:val="left" w:pos="538"/>
                <w:tab w:val="left" w:pos="541"/>
              </w:tabs>
              <w:autoSpaceDE w:val="0"/>
              <w:autoSpaceDN w:val="0"/>
              <w:spacing w:before="6" w:line="249" w:lineRule="auto"/>
              <w:ind w:right="58"/>
              <w:jc w:val="both"/>
              <w:rPr>
                <w:rFonts w:ascii="Times New Roman" w:hAnsi="Times New Roman"/>
                <w:sz w:val="24"/>
                <w:szCs w:val="24"/>
              </w:rPr>
            </w:pPr>
            <w:r w:rsidRPr="00732077">
              <w:rPr>
                <w:rFonts w:ascii="Times New Roman" w:hAnsi="Times New Roman"/>
                <w:sz w:val="24"/>
                <w:szCs w:val="24"/>
              </w:rPr>
              <w:t>Kepala Kantor Kementerian Agama</w:t>
            </w:r>
            <w:r w:rsidRPr="00732077">
              <w:rPr>
                <w:rFonts w:ascii="Times New Roman" w:hAnsi="Times New Roman"/>
                <w:spacing w:val="80"/>
                <w:w w:val="150"/>
                <w:sz w:val="24"/>
                <w:szCs w:val="24"/>
              </w:rPr>
              <w:t xml:space="preserve"> </w:t>
            </w:r>
            <w:r w:rsidRPr="00732077">
              <w:rPr>
                <w:rFonts w:ascii="Times New Roman" w:hAnsi="Times New Roman"/>
                <w:spacing w:val="-2"/>
                <w:sz w:val="24"/>
                <w:szCs w:val="24"/>
              </w:rPr>
              <w:t>Sumedang;</w:t>
            </w:r>
          </w:p>
          <w:p w14:paraId="3D7C8ED8" w14:textId="77777777" w:rsidR="00933C7C" w:rsidRPr="00732077" w:rsidRDefault="00933C7C" w:rsidP="00933C7C">
            <w:pPr>
              <w:pStyle w:val="TableParagraph"/>
              <w:numPr>
                <w:ilvl w:val="0"/>
                <w:numId w:val="87"/>
              </w:numPr>
              <w:tabs>
                <w:tab w:val="left" w:pos="538"/>
                <w:tab w:val="left" w:pos="541"/>
              </w:tabs>
              <w:autoSpaceDE w:val="0"/>
              <w:autoSpaceDN w:val="0"/>
              <w:spacing w:before="1" w:line="249" w:lineRule="auto"/>
              <w:ind w:right="54"/>
              <w:jc w:val="both"/>
              <w:rPr>
                <w:rFonts w:ascii="Times New Roman" w:hAnsi="Times New Roman"/>
                <w:sz w:val="24"/>
                <w:szCs w:val="24"/>
              </w:rPr>
            </w:pPr>
            <w:r w:rsidRPr="00732077">
              <w:rPr>
                <w:rFonts w:ascii="Times New Roman" w:hAnsi="Times New Roman"/>
                <w:w w:val="105"/>
                <w:sz w:val="24"/>
                <w:szCs w:val="24"/>
              </w:rPr>
              <w:t>Kepala Bagian Kesejahteraan Rakyat pada Sekretariat Daerah Kabupaten Sumedang;</w:t>
            </w:r>
          </w:p>
          <w:p w14:paraId="6E80D593" w14:textId="77777777" w:rsidR="00933C7C" w:rsidRPr="00732077" w:rsidRDefault="00933C7C" w:rsidP="00933C7C">
            <w:pPr>
              <w:pStyle w:val="TableParagraph"/>
              <w:numPr>
                <w:ilvl w:val="0"/>
                <w:numId w:val="87"/>
              </w:numPr>
              <w:tabs>
                <w:tab w:val="left" w:pos="538"/>
                <w:tab w:val="left" w:pos="541"/>
              </w:tabs>
              <w:autoSpaceDE w:val="0"/>
              <w:autoSpaceDN w:val="0"/>
              <w:spacing w:before="1" w:line="252" w:lineRule="auto"/>
              <w:ind w:right="53"/>
              <w:jc w:val="both"/>
              <w:rPr>
                <w:rFonts w:ascii="Times New Roman" w:hAnsi="Times New Roman"/>
                <w:sz w:val="24"/>
                <w:szCs w:val="24"/>
              </w:rPr>
            </w:pPr>
            <w:r w:rsidRPr="00732077">
              <w:rPr>
                <w:rFonts w:ascii="Times New Roman" w:hAnsi="Times New Roman"/>
                <w:w w:val="105"/>
                <w:sz w:val="24"/>
                <w:szCs w:val="24"/>
              </w:rPr>
              <w:t>Kepala Bidang Keluarga Sejahtera pada</w:t>
            </w:r>
            <w:r w:rsidRPr="00732077">
              <w:rPr>
                <w:rFonts w:ascii="Times New Roman" w:hAnsi="Times New Roman"/>
                <w:spacing w:val="40"/>
                <w:w w:val="105"/>
                <w:sz w:val="24"/>
                <w:szCs w:val="24"/>
              </w:rPr>
              <w:t xml:space="preserve"> </w:t>
            </w:r>
            <w:r w:rsidRPr="00732077">
              <w:rPr>
                <w:rFonts w:ascii="Times New Roman" w:hAnsi="Times New Roman"/>
                <w:w w:val="105"/>
                <w:sz w:val="24"/>
                <w:szCs w:val="24"/>
              </w:rPr>
              <w:t>Dinas</w:t>
            </w:r>
            <w:r w:rsidRPr="00732077">
              <w:rPr>
                <w:rFonts w:ascii="Times New Roman" w:hAnsi="Times New Roman"/>
                <w:spacing w:val="40"/>
                <w:w w:val="105"/>
                <w:sz w:val="24"/>
                <w:szCs w:val="24"/>
              </w:rPr>
              <w:t xml:space="preserve"> </w:t>
            </w:r>
            <w:r w:rsidRPr="00732077">
              <w:rPr>
                <w:rFonts w:ascii="Times New Roman" w:hAnsi="Times New Roman"/>
                <w:w w:val="105"/>
                <w:sz w:val="24"/>
                <w:szCs w:val="24"/>
              </w:rPr>
              <w:t>Pengendalian</w:t>
            </w:r>
            <w:r w:rsidRPr="00732077">
              <w:rPr>
                <w:rFonts w:ascii="Times New Roman" w:hAnsi="Times New Roman"/>
                <w:spacing w:val="40"/>
                <w:w w:val="105"/>
                <w:sz w:val="24"/>
                <w:szCs w:val="24"/>
              </w:rPr>
              <w:t xml:space="preserve"> </w:t>
            </w:r>
            <w:r w:rsidRPr="00732077">
              <w:rPr>
                <w:rFonts w:ascii="Times New Roman" w:hAnsi="Times New Roman"/>
                <w:w w:val="105"/>
                <w:sz w:val="24"/>
                <w:szCs w:val="24"/>
              </w:rPr>
              <w:t>Penduduk</w:t>
            </w:r>
            <w:r w:rsidRPr="00732077">
              <w:rPr>
                <w:rFonts w:ascii="Times New Roman" w:hAnsi="Times New Roman"/>
                <w:spacing w:val="40"/>
                <w:w w:val="105"/>
                <w:sz w:val="24"/>
                <w:szCs w:val="24"/>
              </w:rPr>
              <w:t xml:space="preserve"> </w:t>
            </w:r>
            <w:r w:rsidRPr="00732077">
              <w:rPr>
                <w:rFonts w:ascii="Times New Roman" w:hAnsi="Times New Roman"/>
                <w:w w:val="105"/>
                <w:sz w:val="24"/>
                <w:szCs w:val="24"/>
              </w:rPr>
              <w:t>dan Keluarga Berencana, Pemberdayaan Perempuan dan Perlindungan Anak Kabupaten Sumedang;</w:t>
            </w:r>
          </w:p>
          <w:p w14:paraId="5F8E51D3" w14:textId="77777777" w:rsidR="00933C7C" w:rsidRPr="00732077" w:rsidRDefault="00933C7C" w:rsidP="00933C7C">
            <w:pPr>
              <w:pStyle w:val="TableParagraph"/>
              <w:numPr>
                <w:ilvl w:val="0"/>
                <w:numId w:val="87"/>
              </w:numPr>
              <w:tabs>
                <w:tab w:val="left" w:pos="538"/>
                <w:tab w:val="left" w:pos="541"/>
              </w:tabs>
              <w:autoSpaceDE w:val="0"/>
              <w:autoSpaceDN w:val="0"/>
              <w:spacing w:line="249" w:lineRule="auto"/>
              <w:ind w:right="50"/>
              <w:jc w:val="both"/>
              <w:rPr>
                <w:rFonts w:ascii="Times New Roman" w:hAnsi="Times New Roman"/>
                <w:sz w:val="24"/>
                <w:szCs w:val="24"/>
              </w:rPr>
            </w:pPr>
            <w:r w:rsidRPr="00732077">
              <w:rPr>
                <w:rFonts w:ascii="Times New Roman" w:hAnsi="Times New Roman"/>
                <w:w w:val="105"/>
                <w:sz w:val="24"/>
                <w:szCs w:val="24"/>
              </w:rPr>
              <w:t>Kepala Bidang Pemberdayaan Perempuan dan Perlindungan Anak pada Dinas Pengendalian Penduduk dan Keluarga Berencana, Pemberdayaan Perempuan dan Perlindungan Anak Kabupaten</w:t>
            </w:r>
            <w:r w:rsidRPr="00732077">
              <w:rPr>
                <w:rFonts w:ascii="Times New Roman" w:hAnsi="Times New Roman"/>
                <w:spacing w:val="40"/>
                <w:w w:val="105"/>
                <w:sz w:val="24"/>
                <w:szCs w:val="24"/>
              </w:rPr>
              <w:t xml:space="preserve"> </w:t>
            </w:r>
            <w:r w:rsidRPr="00732077">
              <w:rPr>
                <w:rFonts w:ascii="Times New Roman" w:hAnsi="Times New Roman"/>
                <w:w w:val="105"/>
                <w:sz w:val="24"/>
                <w:szCs w:val="24"/>
              </w:rPr>
              <w:t>Sumedang;</w:t>
            </w:r>
          </w:p>
          <w:p w14:paraId="71E5FB5E" w14:textId="77777777" w:rsidR="00933C7C" w:rsidRPr="00732077" w:rsidRDefault="00933C7C" w:rsidP="00933C7C">
            <w:pPr>
              <w:pStyle w:val="TableParagraph"/>
              <w:numPr>
                <w:ilvl w:val="0"/>
                <w:numId w:val="87"/>
              </w:numPr>
              <w:tabs>
                <w:tab w:val="left" w:pos="538"/>
                <w:tab w:val="left" w:pos="541"/>
                <w:tab w:val="left" w:pos="2692"/>
                <w:tab w:val="left" w:pos="2894"/>
                <w:tab w:val="left" w:pos="4016"/>
                <w:tab w:val="left" w:pos="4772"/>
              </w:tabs>
              <w:autoSpaceDE w:val="0"/>
              <w:autoSpaceDN w:val="0"/>
              <w:spacing w:line="252" w:lineRule="auto"/>
              <w:ind w:right="55"/>
              <w:jc w:val="both"/>
              <w:rPr>
                <w:rFonts w:ascii="Times New Roman" w:hAnsi="Times New Roman"/>
                <w:sz w:val="24"/>
                <w:szCs w:val="24"/>
              </w:rPr>
            </w:pPr>
            <w:r w:rsidRPr="00732077">
              <w:rPr>
                <w:rFonts w:ascii="Times New Roman" w:hAnsi="Times New Roman"/>
                <w:w w:val="105"/>
                <w:sz w:val="24"/>
                <w:szCs w:val="24"/>
              </w:rPr>
              <w:t xml:space="preserve">Fungsional pada Badan Perencanaan </w:t>
            </w:r>
            <w:r w:rsidRPr="00732077">
              <w:rPr>
                <w:rFonts w:ascii="Times New Roman" w:hAnsi="Times New Roman"/>
                <w:spacing w:val="-2"/>
                <w:w w:val="105"/>
                <w:sz w:val="24"/>
                <w:szCs w:val="24"/>
              </w:rPr>
              <w:t>Pembangunan</w:t>
            </w:r>
            <w:r w:rsidRPr="00732077">
              <w:rPr>
                <w:rFonts w:ascii="Times New Roman" w:hAnsi="Times New Roman"/>
                <w:sz w:val="24"/>
                <w:szCs w:val="24"/>
              </w:rPr>
              <w:tab/>
            </w:r>
            <w:r w:rsidRPr="00732077">
              <w:rPr>
                <w:rFonts w:ascii="Times New Roman" w:hAnsi="Times New Roman"/>
                <w:sz w:val="24"/>
                <w:szCs w:val="24"/>
              </w:rPr>
              <w:tab/>
            </w:r>
            <w:r w:rsidRPr="00732077">
              <w:rPr>
                <w:rFonts w:ascii="Times New Roman" w:hAnsi="Times New Roman"/>
                <w:spacing w:val="-2"/>
                <w:w w:val="105"/>
                <w:sz w:val="24"/>
                <w:szCs w:val="24"/>
              </w:rPr>
              <w:t>Penelitian</w:t>
            </w:r>
            <w:r w:rsidRPr="00732077">
              <w:rPr>
                <w:rFonts w:ascii="Times New Roman" w:hAnsi="Times New Roman"/>
                <w:sz w:val="24"/>
                <w:szCs w:val="24"/>
              </w:rPr>
              <w:tab/>
            </w:r>
            <w:r w:rsidRPr="00732077">
              <w:rPr>
                <w:rFonts w:ascii="Times New Roman" w:hAnsi="Times New Roman"/>
                <w:sz w:val="24"/>
                <w:szCs w:val="24"/>
              </w:rPr>
              <w:tab/>
            </w:r>
            <w:r w:rsidRPr="00732077">
              <w:rPr>
                <w:rFonts w:ascii="Times New Roman" w:hAnsi="Times New Roman"/>
                <w:spacing w:val="-4"/>
                <w:w w:val="105"/>
                <w:sz w:val="24"/>
                <w:szCs w:val="24"/>
              </w:rPr>
              <w:t xml:space="preserve">dan </w:t>
            </w:r>
            <w:r w:rsidRPr="00732077">
              <w:rPr>
                <w:rFonts w:ascii="Times New Roman" w:hAnsi="Times New Roman"/>
                <w:spacing w:val="-2"/>
                <w:w w:val="105"/>
                <w:sz w:val="24"/>
                <w:szCs w:val="24"/>
              </w:rPr>
              <w:t>Pengembangan</w:t>
            </w:r>
            <w:r w:rsidRPr="00732077">
              <w:rPr>
                <w:rFonts w:ascii="Times New Roman" w:hAnsi="Times New Roman"/>
                <w:sz w:val="24"/>
                <w:szCs w:val="24"/>
              </w:rPr>
              <w:tab/>
            </w:r>
            <w:r w:rsidRPr="00732077">
              <w:rPr>
                <w:rFonts w:ascii="Times New Roman" w:hAnsi="Times New Roman"/>
                <w:spacing w:val="-2"/>
                <w:w w:val="105"/>
                <w:sz w:val="24"/>
                <w:szCs w:val="24"/>
              </w:rPr>
              <w:t>Daerah</w:t>
            </w:r>
            <w:r w:rsidRPr="00732077">
              <w:rPr>
                <w:rFonts w:ascii="Times New Roman" w:hAnsi="Times New Roman"/>
                <w:sz w:val="24"/>
                <w:szCs w:val="24"/>
              </w:rPr>
              <w:tab/>
            </w:r>
            <w:r w:rsidRPr="00732077">
              <w:rPr>
                <w:rFonts w:ascii="Times New Roman" w:hAnsi="Times New Roman"/>
                <w:spacing w:val="-2"/>
                <w:w w:val="105"/>
                <w:sz w:val="24"/>
                <w:szCs w:val="24"/>
              </w:rPr>
              <w:t>Kabupaten Sumedang;</w:t>
            </w:r>
          </w:p>
          <w:p w14:paraId="1EE93EAF" w14:textId="77777777" w:rsidR="00933C7C" w:rsidRPr="00732077" w:rsidRDefault="00933C7C" w:rsidP="00933C7C">
            <w:pPr>
              <w:pStyle w:val="TableParagraph"/>
              <w:numPr>
                <w:ilvl w:val="0"/>
                <w:numId w:val="87"/>
              </w:numPr>
              <w:tabs>
                <w:tab w:val="left" w:pos="538"/>
                <w:tab w:val="left" w:pos="541"/>
                <w:tab w:val="left" w:pos="2829"/>
                <w:tab w:val="left" w:pos="4772"/>
              </w:tabs>
              <w:autoSpaceDE w:val="0"/>
              <w:autoSpaceDN w:val="0"/>
              <w:spacing w:line="249" w:lineRule="auto"/>
              <w:ind w:right="53"/>
              <w:jc w:val="both"/>
              <w:rPr>
                <w:rFonts w:ascii="Times New Roman" w:hAnsi="Times New Roman"/>
                <w:sz w:val="24"/>
                <w:szCs w:val="24"/>
              </w:rPr>
            </w:pPr>
            <w:r w:rsidRPr="00732077">
              <w:rPr>
                <w:rFonts w:ascii="Times New Roman" w:hAnsi="Times New Roman"/>
                <w:w w:val="105"/>
                <w:sz w:val="24"/>
                <w:szCs w:val="24"/>
              </w:rPr>
              <w:t xml:space="preserve">Fungsional pada Dinas Pengendalian Penduduk dan Keluarga Berencana, </w:t>
            </w:r>
            <w:r w:rsidRPr="00732077">
              <w:rPr>
                <w:rFonts w:ascii="Times New Roman" w:hAnsi="Times New Roman"/>
                <w:spacing w:val="-2"/>
                <w:w w:val="105"/>
                <w:sz w:val="24"/>
                <w:szCs w:val="24"/>
              </w:rPr>
              <w:t>Pemberdayaan</w:t>
            </w:r>
            <w:r w:rsidRPr="00732077">
              <w:rPr>
                <w:rFonts w:ascii="Times New Roman" w:hAnsi="Times New Roman"/>
                <w:sz w:val="24"/>
                <w:szCs w:val="24"/>
              </w:rPr>
              <w:tab/>
            </w:r>
            <w:r w:rsidRPr="00732077">
              <w:rPr>
                <w:rFonts w:ascii="Times New Roman" w:hAnsi="Times New Roman"/>
                <w:spacing w:val="-2"/>
                <w:w w:val="105"/>
                <w:sz w:val="24"/>
                <w:szCs w:val="24"/>
              </w:rPr>
              <w:t>Perempuan</w:t>
            </w:r>
            <w:r w:rsidRPr="00732077">
              <w:rPr>
                <w:rFonts w:ascii="Times New Roman" w:hAnsi="Times New Roman"/>
                <w:sz w:val="24"/>
                <w:szCs w:val="24"/>
              </w:rPr>
              <w:tab/>
            </w:r>
            <w:r w:rsidRPr="00732077">
              <w:rPr>
                <w:rFonts w:ascii="Times New Roman" w:hAnsi="Times New Roman"/>
                <w:spacing w:val="-4"/>
                <w:w w:val="105"/>
                <w:sz w:val="24"/>
                <w:szCs w:val="24"/>
              </w:rPr>
              <w:t xml:space="preserve">dan </w:t>
            </w:r>
            <w:r w:rsidRPr="00732077">
              <w:rPr>
                <w:rFonts w:ascii="Times New Roman" w:hAnsi="Times New Roman"/>
                <w:w w:val="105"/>
                <w:sz w:val="24"/>
                <w:szCs w:val="24"/>
              </w:rPr>
              <w:t>Perlindungan Anak Kabupaten Sumedang;</w:t>
            </w:r>
          </w:p>
          <w:p w14:paraId="75168B06" w14:textId="77777777" w:rsidR="00933C7C" w:rsidRPr="00732077" w:rsidRDefault="00933C7C" w:rsidP="00933C7C">
            <w:pPr>
              <w:pStyle w:val="TableParagraph"/>
              <w:numPr>
                <w:ilvl w:val="0"/>
                <w:numId w:val="87"/>
              </w:numPr>
              <w:tabs>
                <w:tab w:val="left" w:pos="538"/>
                <w:tab w:val="left" w:pos="541"/>
              </w:tabs>
              <w:autoSpaceDE w:val="0"/>
              <w:autoSpaceDN w:val="0"/>
              <w:spacing w:line="256" w:lineRule="auto"/>
              <w:ind w:right="55"/>
              <w:jc w:val="both"/>
              <w:rPr>
                <w:rFonts w:ascii="Times New Roman" w:hAnsi="Times New Roman"/>
                <w:sz w:val="24"/>
                <w:szCs w:val="24"/>
              </w:rPr>
            </w:pPr>
            <w:r w:rsidRPr="00732077">
              <w:rPr>
                <w:rFonts w:ascii="Times New Roman" w:hAnsi="Times New Roman"/>
                <w:w w:val="105"/>
                <w:sz w:val="24"/>
                <w:szCs w:val="24"/>
              </w:rPr>
              <w:t>Fungsional pada Sekretariat Daerah Kabupaten Sumedang;</w:t>
            </w:r>
          </w:p>
          <w:p w14:paraId="7CE06202" w14:textId="77777777" w:rsidR="00933C7C" w:rsidRPr="00732077" w:rsidRDefault="00933C7C" w:rsidP="00933C7C">
            <w:pPr>
              <w:pStyle w:val="TableParagraph"/>
              <w:numPr>
                <w:ilvl w:val="0"/>
                <w:numId w:val="87"/>
              </w:numPr>
              <w:tabs>
                <w:tab w:val="left" w:pos="539"/>
              </w:tabs>
              <w:autoSpaceDE w:val="0"/>
              <w:autoSpaceDN w:val="0"/>
              <w:spacing w:line="262" w:lineRule="exact"/>
              <w:ind w:left="539" w:hanging="423"/>
              <w:jc w:val="both"/>
              <w:rPr>
                <w:rFonts w:ascii="Times New Roman" w:hAnsi="Times New Roman"/>
                <w:sz w:val="24"/>
                <w:szCs w:val="24"/>
              </w:rPr>
            </w:pPr>
            <w:r w:rsidRPr="00732077">
              <w:rPr>
                <w:rFonts w:ascii="Times New Roman" w:hAnsi="Times New Roman"/>
                <w:sz w:val="24"/>
                <w:szCs w:val="24"/>
              </w:rPr>
              <w:t>Fungsional</w:t>
            </w:r>
            <w:r w:rsidRPr="00732077">
              <w:rPr>
                <w:rFonts w:ascii="Times New Roman" w:hAnsi="Times New Roman"/>
                <w:spacing w:val="62"/>
                <w:sz w:val="24"/>
                <w:szCs w:val="24"/>
              </w:rPr>
              <w:t xml:space="preserve">   </w:t>
            </w:r>
            <w:r w:rsidRPr="00732077">
              <w:rPr>
                <w:rFonts w:ascii="Times New Roman" w:hAnsi="Times New Roman"/>
                <w:sz w:val="24"/>
                <w:szCs w:val="24"/>
              </w:rPr>
              <w:t>pada</w:t>
            </w:r>
            <w:r w:rsidRPr="00732077">
              <w:rPr>
                <w:rFonts w:ascii="Times New Roman" w:hAnsi="Times New Roman"/>
                <w:spacing w:val="62"/>
                <w:sz w:val="24"/>
                <w:szCs w:val="24"/>
              </w:rPr>
              <w:t xml:space="preserve">   </w:t>
            </w:r>
            <w:r w:rsidRPr="00732077">
              <w:rPr>
                <w:rFonts w:ascii="Times New Roman" w:hAnsi="Times New Roman"/>
                <w:sz w:val="24"/>
                <w:szCs w:val="24"/>
              </w:rPr>
              <w:t>Kantor</w:t>
            </w:r>
            <w:r w:rsidRPr="00732077">
              <w:rPr>
                <w:rFonts w:ascii="Times New Roman" w:hAnsi="Times New Roman"/>
                <w:spacing w:val="65"/>
                <w:sz w:val="24"/>
                <w:szCs w:val="24"/>
              </w:rPr>
              <w:t xml:space="preserve">   </w:t>
            </w:r>
            <w:r w:rsidRPr="00732077">
              <w:rPr>
                <w:rFonts w:ascii="Times New Roman" w:hAnsi="Times New Roman"/>
                <w:spacing w:val="-2"/>
                <w:sz w:val="24"/>
                <w:szCs w:val="24"/>
              </w:rPr>
              <w:t>Kementerian</w:t>
            </w:r>
          </w:p>
          <w:p w14:paraId="471CD83E" w14:textId="77777777" w:rsidR="00933C7C" w:rsidRPr="00732077" w:rsidRDefault="00933C7C" w:rsidP="00814DEA">
            <w:pPr>
              <w:pStyle w:val="TableParagraph"/>
              <w:spacing w:before="10" w:line="254" w:lineRule="exact"/>
              <w:ind w:left="541"/>
              <w:rPr>
                <w:rFonts w:ascii="Times New Roman" w:hAnsi="Times New Roman"/>
                <w:sz w:val="24"/>
                <w:szCs w:val="24"/>
              </w:rPr>
            </w:pPr>
            <w:r w:rsidRPr="00732077">
              <w:rPr>
                <w:rFonts w:ascii="Times New Roman" w:hAnsi="Times New Roman"/>
                <w:w w:val="105"/>
                <w:sz w:val="24"/>
                <w:szCs w:val="24"/>
              </w:rPr>
              <w:t>Agama</w:t>
            </w:r>
            <w:r w:rsidRPr="00732077">
              <w:rPr>
                <w:rFonts w:ascii="Times New Roman" w:hAnsi="Times New Roman"/>
                <w:spacing w:val="20"/>
                <w:w w:val="105"/>
                <w:sz w:val="24"/>
                <w:szCs w:val="24"/>
              </w:rPr>
              <w:t xml:space="preserve"> </w:t>
            </w:r>
            <w:r w:rsidRPr="00732077">
              <w:rPr>
                <w:rFonts w:ascii="Times New Roman" w:hAnsi="Times New Roman"/>
                <w:spacing w:val="-2"/>
                <w:w w:val="105"/>
                <w:sz w:val="24"/>
                <w:szCs w:val="24"/>
              </w:rPr>
              <w:t>Sumedang.</w:t>
            </w:r>
          </w:p>
        </w:tc>
      </w:tr>
      <w:tr w:rsidR="00933C7C" w:rsidRPr="00732077" w14:paraId="342AB066" w14:textId="77777777" w:rsidTr="00814DEA">
        <w:trPr>
          <w:trHeight w:val="279"/>
        </w:trPr>
        <w:tc>
          <w:tcPr>
            <w:tcW w:w="9342" w:type="dxa"/>
            <w:gridSpan w:val="3"/>
          </w:tcPr>
          <w:p w14:paraId="05AF610C" w14:textId="77777777" w:rsidR="00933C7C" w:rsidRPr="00732077" w:rsidRDefault="00933C7C" w:rsidP="00814DEA">
            <w:pPr>
              <w:pStyle w:val="TableParagraph"/>
              <w:tabs>
                <w:tab w:val="left" w:pos="474"/>
              </w:tabs>
              <w:spacing w:before="5" w:line="255" w:lineRule="exact"/>
              <w:ind w:left="50"/>
              <w:rPr>
                <w:rFonts w:ascii="Times New Roman" w:hAnsi="Times New Roman"/>
                <w:sz w:val="24"/>
                <w:szCs w:val="24"/>
              </w:rPr>
            </w:pPr>
            <w:r w:rsidRPr="00732077">
              <w:rPr>
                <w:rFonts w:ascii="Times New Roman" w:hAnsi="Times New Roman"/>
                <w:spacing w:val="-5"/>
                <w:w w:val="135"/>
                <w:sz w:val="24"/>
                <w:szCs w:val="24"/>
              </w:rPr>
              <w:t>J.</w:t>
            </w:r>
            <w:r w:rsidRPr="00732077">
              <w:rPr>
                <w:rFonts w:ascii="Times New Roman" w:hAnsi="Times New Roman"/>
                <w:sz w:val="24"/>
                <w:szCs w:val="24"/>
              </w:rPr>
              <w:tab/>
            </w:r>
            <w:r w:rsidRPr="00732077">
              <w:rPr>
                <w:rFonts w:ascii="Times New Roman" w:hAnsi="Times New Roman"/>
                <w:w w:val="105"/>
                <w:sz w:val="24"/>
                <w:szCs w:val="24"/>
              </w:rPr>
              <w:t>Kelompok</w:t>
            </w:r>
            <w:r w:rsidRPr="00732077">
              <w:rPr>
                <w:rFonts w:ascii="Times New Roman" w:hAnsi="Times New Roman"/>
                <w:spacing w:val="23"/>
                <w:w w:val="105"/>
                <w:sz w:val="24"/>
                <w:szCs w:val="24"/>
              </w:rPr>
              <w:t xml:space="preserve"> </w:t>
            </w:r>
            <w:r w:rsidRPr="00732077">
              <w:rPr>
                <w:rFonts w:ascii="Times New Roman" w:hAnsi="Times New Roman"/>
                <w:w w:val="105"/>
                <w:sz w:val="24"/>
                <w:szCs w:val="24"/>
              </w:rPr>
              <w:t>Kerja</w:t>
            </w:r>
            <w:r w:rsidRPr="00732077">
              <w:rPr>
                <w:rFonts w:ascii="Times New Roman" w:hAnsi="Times New Roman"/>
                <w:spacing w:val="18"/>
                <w:w w:val="105"/>
                <w:sz w:val="24"/>
                <w:szCs w:val="24"/>
              </w:rPr>
              <w:t xml:space="preserve"> </w:t>
            </w:r>
            <w:r w:rsidRPr="00732077">
              <w:rPr>
                <w:rFonts w:ascii="Times New Roman" w:hAnsi="Times New Roman"/>
                <w:w w:val="105"/>
                <w:sz w:val="24"/>
                <w:szCs w:val="24"/>
              </w:rPr>
              <w:t>Penataan</w:t>
            </w:r>
            <w:r w:rsidRPr="00732077">
              <w:rPr>
                <w:rFonts w:ascii="Times New Roman" w:hAnsi="Times New Roman"/>
                <w:spacing w:val="21"/>
                <w:w w:val="105"/>
                <w:sz w:val="24"/>
                <w:szCs w:val="24"/>
              </w:rPr>
              <w:t xml:space="preserve"> </w:t>
            </w:r>
            <w:r w:rsidRPr="00732077">
              <w:rPr>
                <w:rFonts w:ascii="Times New Roman" w:hAnsi="Times New Roman"/>
                <w:w w:val="105"/>
                <w:sz w:val="24"/>
                <w:szCs w:val="24"/>
              </w:rPr>
              <w:t>Persebaran</w:t>
            </w:r>
            <w:r w:rsidRPr="00732077">
              <w:rPr>
                <w:rFonts w:ascii="Times New Roman" w:hAnsi="Times New Roman"/>
                <w:spacing w:val="14"/>
                <w:w w:val="105"/>
                <w:sz w:val="24"/>
                <w:szCs w:val="24"/>
              </w:rPr>
              <w:t xml:space="preserve"> </w:t>
            </w:r>
            <w:r w:rsidRPr="00732077">
              <w:rPr>
                <w:rFonts w:ascii="Times New Roman" w:hAnsi="Times New Roman"/>
                <w:w w:val="105"/>
                <w:sz w:val="24"/>
                <w:szCs w:val="24"/>
              </w:rPr>
              <w:t>dan</w:t>
            </w:r>
            <w:r w:rsidRPr="00732077">
              <w:rPr>
                <w:rFonts w:ascii="Times New Roman" w:hAnsi="Times New Roman"/>
                <w:spacing w:val="20"/>
                <w:w w:val="105"/>
                <w:sz w:val="24"/>
                <w:szCs w:val="24"/>
              </w:rPr>
              <w:t xml:space="preserve"> </w:t>
            </w:r>
            <w:r w:rsidRPr="00732077">
              <w:rPr>
                <w:rFonts w:ascii="Times New Roman" w:hAnsi="Times New Roman"/>
                <w:w w:val="105"/>
                <w:sz w:val="24"/>
                <w:szCs w:val="24"/>
              </w:rPr>
              <w:t>Pengarahan</w:t>
            </w:r>
            <w:r w:rsidRPr="00732077">
              <w:rPr>
                <w:rFonts w:ascii="Times New Roman" w:hAnsi="Times New Roman"/>
                <w:spacing w:val="21"/>
                <w:w w:val="105"/>
                <w:sz w:val="24"/>
                <w:szCs w:val="24"/>
              </w:rPr>
              <w:t xml:space="preserve"> </w:t>
            </w:r>
            <w:r w:rsidRPr="00732077">
              <w:rPr>
                <w:rFonts w:ascii="Times New Roman" w:hAnsi="Times New Roman"/>
                <w:spacing w:val="-2"/>
                <w:w w:val="105"/>
                <w:sz w:val="24"/>
                <w:szCs w:val="24"/>
              </w:rPr>
              <w:t>Mobilisasi</w:t>
            </w:r>
          </w:p>
        </w:tc>
      </w:tr>
      <w:tr w:rsidR="00933C7C" w:rsidRPr="00732077" w14:paraId="48BE8CA7" w14:textId="77777777" w:rsidTr="00814DEA">
        <w:trPr>
          <w:trHeight w:val="562"/>
        </w:trPr>
        <w:tc>
          <w:tcPr>
            <w:tcW w:w="2829" w:type="dxa"/>
          </w:tcPr>
          <w:p w14:paraId="64BE04E1" w14:textId="77777777" w:rsidR="00933C7C" w:rsidRPr="00732077" w:rsidRDefault="00933C7C" w:rsidP="00814DEA">
            <w:pPr>
              <w:pStyle w:val="TableParagraph"/>
              <w:ind w:left="474"/>
              <w:rPr>
                <w:rFonts w:ascii="Times New Roman" w:hAnsi="Times New Roman"/>
                <w:sz w:val="24"/>
                <w:szCs w:val="24"/>
              </w:rPr>
            </w:pPr>
            <w:r w:rsidRPr="00732077">
              <w:rPr>
                <w:rFonts w:ascii="Times New Roman" w:hAnsi="Times New Roman"/>
                <w:spacing w:val="-2"/>
                <w:sz w:val="24"/>
                <w:szCs w:val="24"/>
              </w:rPr>
              <w:t>Koordinator</w:t>
            </w:r>
          </w:p>
        </w:tc>
        <w:tc>
          <w:tcPr>
            <w:tcW w:w="1290" w:type="dxa"/>
          </w:tcPr>
          <w:p w14:paraId="68CE250C" w14:textId="77777777" w:rsidR="00933C7C" w:rsidRPr="00732077" w:rsidRDefault="00933C7C" w:rsidP="00814DEA">
            <w:pPr>
              <w:pStyle w:val="TableParagraph"/>
              <w:ind w:right="117"/>
              <w:jc w:val="right"/>
              <w:rPr>
                <w:rFonts w:ascii="Times New Roman" w:hAnsi="Times New Roman"/>
                <w:sz w:val="24"/>
                <w:szCs w:val="24"/>
              </w:rPr>
            </w:pPr>
            <w:r w:rsidRPr="00732077">
              <w:rPr>
                <w:rFonts w:ascii="Times New Roman" w:hAnsi="Times New Roman"/>
                <w:spacing w:val="-10"/>
                <w:w w:val="110"/>
                <w:sz w:val="24"/>
                <w:szCs w:val="24"/>
              </w:rPr>
              <w:t>:</w:t>
            </w:r>
          </w:p>
        </w:tc>
        <w:tc>
          <w:tcPr>
            <w:tcW w:w="5223" w:type="dxa"/>
          </w:tcPr>
          <w:p w14:paraId="47701A1F" w14:textId="77777777" w:rsidR="00933C7C" w:rsidRPr="00732077" w:rsidRDefault="00933C7C" w:rsidP="00814DEA">
            <w:pPr>
              <w:pStyle w:val="TableParagraph"/>
              <w:ind w:left="116"/>
              <w:rPr>
                <w:rFonts w:ascii="Times New Roman" w:hAnsi="Times New Roman"/>
                <w:sz w:val="24"/>
                <w:szCs w:val="24"/>
              </w:rPr>
            </w:pPr>
            <w:r w:rsidRPr="00732077">
              <w:rPr>
                <w:rFonts w:ascii="Times New Roman" w:hAnsi="Times New Roman"/>
                <w:w w:val="105"/>
                <w:sz w:val="24"/>
                <w:szCs w:val="24"/>
              </w:rPr>
              <w:t>Kepala</w:t>
            </w:r>
            <w:r w:rsidRPr="00732077">
              <w:rPr>
                <w:rFonts w:ascii="Times New Roman" w:hAnsi="Times New Roman"/>
                <w:spacing w:val="20"/>
                <w:w w:val="105"/>
                <w:sz w:val="24"/>
                <w:szCs w:val="24"/>
              </w:rPr>
              <w:t xml:space="preserve"> </w:t>
            </w:r>
            <w:r w:rsidRPr="00732077">
              <w:rPr>
                <w:rFonts w:ascii="Times New Roman" w:hAnsi="Times New Roman"/>
                <w:w w:val="105"/>
                <w:sz w:val="24"/>
                <w:szCs w:val="24"/>
              </w:rPr>
              <w:t>Bidang</w:t>
            </w:r>
            <w:r w:rsidRPr="00732077">
              <w:rPr>
                <w:rFonts w:ascii="Times New Roman" w:hAnsi="Times New Roman"/>
                <w:spacing w:val="21"/>
                <w:w w:val="105"/>
                <w:sz w:val="24"/>
                <w:szCs w:val="24"/>
              </w:rPr>
              <w:t xml:space="preserve"> </w:t>
            </w:r>
            <w:r w:rsidRPr="00732077">
              <w:rPr>
                <w:rFonts w:ascii="Times New Roman" w:hAnsi="Times New Roman"/>
                <w:w w:val="105"/>
                <w:sz w:val="24"/>
                <w:szCs w:val="24"/>
              </w:rPr>
              <w:t>Transmigrasi</w:t>
            </w:r>
            <w:r w:rsidRPr="00732077">
              <w:rPr>
                <w:rFonts w:ascii="Times New Roman" w:hAnsi="Times New Roman"/>
                <w:spacing w:val="21"/>
                <w:w w:val="105"/>
                <w:sz w:val="24"/>
                <w:szCs w:val="24"/>
              </w:rPr>
              <w:t xml:space="preserve"> </w:t>
            </w:r>
            <w:r w:rsidRPr="00732077">
              <w:rPr>
                <w:rFonts w:ascii="Times New Roman" w:hAnsi="Times New Roman"/>
                <w:w w:val="105"/>
                <w:sz w:val="24"/>
                <w:szCs w:val="24"/>
              </w:rPr>
              <w:t>pada</w:t>
            </w:r>
            <w:r w:rsidRPr="00732077">
              <w:rPr>
                <w:rFonts w:ascii="Times New Roman" w:hAnsi="Times New Roman"/>
                <w:spacing w:val="20"/>
                <w:w w:val="105"/>
                <w:sz w:val="24"/>
                <w:szCs w:val="24"/>
              </w:rPr>
              <w:t xml:space="preserve"> </w:t>
            </w:r>
            <w:r w:rsidRPr="00732077">
              <w:rPr>
                <w:rFonts w:ascii="Times New Roman" w:hAnsi="Times New Roman"/>
                <w:w w:val="105"/>
                <w:sz w:val="24"/>
                <w:szCs w:val="24"/>
              </w:rPr>
              <w:t>Dinas</w:t>
            </w:r>
            <w:r w:rsidRPr="00732077">
              <w:rPr>
                <w:rFonts w:ascii="Times New Roman" w:hAnsi="Times New Roman"/>
                <w:spacing w:val="27"/>
                <w:w w:val="105"/>
                <w:sz w:val="24"/>
                <w:szCs w:val="24"/>
              </w:rPr>
              <w:t xml:space="preserve"> </w:t>
            </w:r>
            <w:r w:rsidRPr="00732077">
              <w:rPr>
                <w:rFonts w:ascii="Times New Roman" w:hAnsi="Times New Roman"/>
                <w:spacing w:val="-2"/>
                <w:w w:val="105"/>
                <w:sz w:val="24"/>
                <w:szCs w:val="24"/>
              </w:rPr>
              <w:t>Tenaga</w:t>
            </w:r>
          </w:p>
          <w:p w14:paraId="32A6EC28" w14:textId="77777777" w:rsidR="00933C7C" w:rsidRPr="00732077" w:rsidRDefault="00933C7C" w:rsidP="00814DEA">
            <w:pPr>
              <w:pStyle w:val="TableParagraph"/>
              <w:spacing w:before="12" w:line="255" w:lineRule="exact"/>
              <w:ind w:left="116"/>
              <w:rPr>
                <w:rFonts w:ascii="Times New Roman" w:hAnsi="Times New Roman"/>
                <w:sz w:val="24"/>
                <w:szCs w:val="24"/>
              </w:rPr>
            </w:pPr>
            <w:r w:rsidRPr="00732077">
              <w:rPr>
                <w:rFonts w:ascii="Times New Roman" w:hAnsi="Times New Roman"/>
                <w:w w:val="105"/>
                <w:sz w:val="24"/>
                <w:szCs w:val="24"/>
              </w:rPr>
              <w:t>Kerja</w:t>
            </w:r>
            <w:r w:rsidRPr="00732077">
              <w:rPr>
                <w:rFonts w:ascii="Times New Roman" w:hAnsi="Times New Roman"/>
                <w:spacing w:val="22"/>
                <w:w w:val="105"/>
                <w:sz w:val="24"/>
                <w:szCs w:val="24"/>
              </w:rPr>
              <w:t xml:space="preserve"> </w:t>
            </w:r>
            <w:r w:rsidRPr="00732077">
              <w:rPr>
                <w:rFonts w:ascii="Times New Roman" w:hAnsi="Times New Roman"/>
                <w:w w:val="105"/>
                <w:sz w:val="24"/>
                <w:szCs w:val="24"/>
              </w:rPr>
              <w:t>dan</w:t>
            </w:r>
            <w:r w:rsidRPr="00732077">
              <w:rPr>
                <w:rFonts w:ascii="Times New Roman" w:hAnsi="Times New Roman"/>
                <w:spacing w:val="21"/>
                <w:w w:val="105"/>
                <w:sz w:val="24"/>
                <w:szCs w:val="24"/>
              </w:rPr>
              <w:t xml:space="preserve"> </w:t>
            </w:r>
            <w:r w:rsidRPr="00732077">
              <w:rPr>
                <w:rFonts w:ascii="Times New Roman" w:hAnsi="Times New Roman"/>
                <w:w w:val="105"/>
                <w:sz w:val="24"/>
                <w:szCs w:val="24"/>
              </w:rPr>
              <w:t>Transmigrasi</w:t>
            </w:r>
            <w:r w:rsidRPr="00732077">
              <w:rPr>
                <w:rFonts w:ascii="Times New Roman" w:hAnsi="Times New Roman"/>
                <w:spacing w:val="28"/>
                <w:w w:val="105"/>
                <w:sz w:val="24"/>
                <w:szCs w:val="24"/>
              </w:rPr>
              <w:t xml:space="preserve"> </w:t>
            </w:r>
            <w:r w:rsidRPr="00732077">
              <w:rPr>
                <w:rFonts w:ascii="Times New Roman" w:hAnsi="Times New Roman"/>
                <w:w w:val="105"/>
                <w:sz w:val="24"/>
                <w:szCs w:val="24"/>
              </w:rPr>
              <w:t>Kabupaten</w:t>
            </w:r>
            <w:r w:rsidRPr="00732077">
              <w:rPr>
                <w:rFonts w:ascii="Times New Roman" w:hAnsi="Times New Roman"/>
                <w:spacing w:val="28"/>
                <w:w w:val="105"/>
                <w:sz w:val="24"/>
                <w:szCs w:val="24"/>
              </w:rPr>
              <w:t xml:space="preserve"> </w:t>
            </w:r>
            <w:r w:rsidRPr="00732077">
              <w:rPr>
                <w:rFonts w:ascii="Times New Roman" w:hAnsi="Times New Roman"/>
                <w:spacing w:val="-2"/>
                <w:w w:val="105"/>
                <w:sz w:val="24"/>
                <w:szCs w:val="24"/>
              </w:rPr>
              <w:t>Sumedang;</w:t>
            </w:r>
          </w:p>
        </w:tc>
      </w:tr>
      <w:tr w:rsidR="00933C7C" w:rsidRPr="00732077" w14:paraId="3D78CC71" w14:textId="77777777" w:rsidTr="00814DEA">
        <w:trPr>
          <w:trHeight w:val="5529"/>
        </w:trPr>
        <w:tc>
          <w:tcPr>
            <w:tcW w:w="2829" w:type="dxa"/>
          </w:tcPr>
          <w:p w14:paraId="5126BF81" w14:textId="77777777" w:rsidR="00933C7C" w:rsidRPr="00732077" w:rsidRDefault="00933C7C" w:rsidP="00814DEA">
            <w:pPr>
              <w:pStyle w:val="TableParagraph"/>
              <w:ind w:left="474"/>
              <w:rPr>
                <w:rFonts w:ascii="Times New Roman" w:hAnsi="Times New Roman"/>
                <w:sz w:val="24"/>
                <w:szCs w:val="24"/>
              </w:rPr>
            </w:pPr>
            <w:r w:rsidRPr="00732077">
              <w:rPr>
                <w:rFonts w:ascii="Times New Roman" w:hAnsi="Times New Roman"/>
                <w:spacing w:val="-2"/>
                <w:sz w:val="24"/>
                <w:szCs w:val="24"/>
              </w:rPr>
              <w:lastRenderedPageBreak/>
              <w:t>Anggota</w:t>
            </w:r>
          </w:p>
        </w:tc>
        <w:tc>
          <w:tcPr>
            <w:tcW w:w="1290" w:type="dxa"/>
          </w:tcPr>
          <w:p w14:paraId="568D93B9" w14:textId="77777777" w:rsidR="00933C7C" w:rsidRPr="00732077" w:rsidRDefault="00933C7C" w:rsidP="00814DEA">
            <w:pPr>
              <w:pStyle w:val="TableParagraph"/>
              <w:ind w:right="117"/>
              <w:jc w:val="right"/>
              <w:rPr>
                <w:rFonts w:ascii="Times New Roman" w:hAnsi="Times New Roman"/>
                <w:sz w:val="24"/>
                <w:szCs w:val="24"/>
              </w:rPr>
            </w:pPr>
            <w:r w:rsidRPr="00732077">
              <w:rPr>
                <w:rFonts w:ascii="Times New Roman" w:hAnsi="Times New Roman"/>
                <w:spacing w:val="-10"/>
                <w:w w:val="110"/>
                <w:sz w:val="24"/>
                <w:szCs w:val="24"/>
              </w:rPr>
              <w:t>:</w:t>
            </w:r>
          </w:p>
        </w:tc>
        <w:tc>
          <w:tcPr>
            <w:tcW w:w="5223" w:type="dxa"/>
          </w:tcPr>
          <w:p w14:paraId="10691493" w14:textId="77777777" w:rsidR="00933C7C" w:rsidRPr="00732077" w:rsidRDefault="00933C7C" w:rsidP="00933C7C">
            <w:pPr>
              <w:pStyle w:val="TableParagraph"/>
              <w:numPr>
                <w:ilvl w:val="0"/>
                <w:numId w:val="90"/>
              </w:numPr>
              <w:tabs>
                <w:tab w:val="left" w:pos="538"/>
                <w:tab w:val="left" w:pos="541"/>
              </w:tabs>
              <w:autoSpaceDE w:val="0"/>
              <w:autoSpaceDN w:val="0"/>
              <w:spacing w:before="6" w:line="252" w:lineRule="auto"/>
              <w:ind w:right="49"/>
              <w:jc w:val="both"/>
              <w:rPr>
                <w:rFonts w:ascii="Times New Roman" w:hAnsi="Times New Roman"/>
                <w:sz w:val="24"/>
                <w:szCs w:val="24"/>
              </w:rPr>
            </w:pPr>
            <w:r w:rsidRPr="00732077">
              <w:rPr>
                <w:rFonts w:ascii="Times New Roman" w:hAnsi="Times New Roman"/>
                <w:w w:val="105"/>
                <w:sz w:val="24"/>
                <w:szCs w:val="24"/>
              </w:rPr>
              <w:t>Kepala Bidang Pemerintahan Desa pada Dinas Pemberdayaan Masyarakat dan Desa Kabupaten Sumedang;</w:t>
            </w:r>
          </w:p>
          <w:p w14:paraId="2A470240" w14:textId="77777777" w:rsidR="00933C7C" w:rsidRPr="00732077" w:rsidRDefault="00933C7C" w:rsidP="00933C7C">
            <w:pPr>
              <w:pStyle w:val="TableParagraph"/>
              <w:numPr>
                <w:ilvl w:val="0"/>
                <w:numId w:val="90"/>
              </w:numPr>
              <w:tabs>
                <w:tab w:val="left" w:pos="538"/>
                <w:tab w:val="left" w:pos="541"/>
              </w:tabs>
              <w:autoSpaceDE w:val="0"/>
              <w:autoSpaceDN w:val="0"/>
              <w:spacing w:before="1" w:line="249" w:lineRule="auto"/>
              <w:ind w:right="49"/>
              <w:jc w:val="both"/>
              <w:rPr>
                <w:rFonts w:ascii="Times New Roman" w:hAnsi="Times New Roman"/>
                <w:sz w:val="24"/>
                <w:szCs w:val="24"/>
              </w:rPr>
            </w:pPr>
            <w:r w:rsidRPr="00732077">
              <w:rPr>
                <w:rFonts w:ascii="Times New Roman" w:hAnsi="Times New Roman"/>
                <w:w w:val="105"/>
                <w:sz w:val="24"/>
                <w:szCs w:val="24"/>
              </w:rPr>
              <w:t>Kepala Bidang Pemberdayaan Ekonomi, Pembangunan dan Kerjasama Desa pada Dinas Pemberdayaan Masyarakat dan Desa Kabupaten Sumedang;</w:t>
            </w:r>
          </w:p>
          <w:p w14:paraId="012E2998" w14:textId="77777777" w:rsidR="00933C7C" w:rsidRPr="00732077" w:rsidRDefault="00933C7C" w:rsidP="00933C7C">
            <w:pPr>
              <w:pStyle w:val="TableParagraph"/>
              <w:numPr>
                <w:ilvl w:val="0"/>
                <w:numId w:val="90"/>
              </w:numPr>
              <w:tabs>
                <w:tab w:val="left" w:pos="538"/>
                <w:tab w:val="left" w:pos="541"/>
              </w:tabs>
              <w:autoSpaceDE w:val="0"/>
              <w:autoSpaceDN w:val="0"/>
              <w:spacing w:before="1" w:line="249" w:lineRule="auto"/>
              <w:ind w:right="50"/>
              <w:jc w:val="both"/>
              <w:rPr>
                <w:rFonts w:ascii="Times New Roman" w:hAnsi="Times New Roman"/>
                <w:sz w:val="24"/>
                <w:szCs w:val="24"/>
              </w:rPr>
            </w:pPr>
            <w:r w:rsidRPr="00732077">
              <w:rPr>
                <w:rFonts w:ascii="Times New Roman" w:hAnsi="Times New Roman"/>
                <w:w w:val="105"/>
                <w:sz w:val="24"/>
                <w:szCs w:val="24"/>
              </w:rPr>
              <w:t>Kepala Bidang Keuangan dan Aset Desa</w:t>
            </w:r>
            <w:r w:rsidRPr="00732077">
              <w:rPr>
                <w:rFonts w:ascii="Times New Roman" w:hAnsi="Times New Roman"/>
                <w:spacing w:val="80"/>
                <w:w w:val="105"/>
                <w:sz w:val="24"/>
                <w:szCs w:val="24"/>
              </w:rPr>
              <w:t xml:space="preserve"> </w:t>
            </w:r>
            <w:r w:rsidRPr="00732077">
              <w:rPr>
                <w:rFonts w:ascii="Times New Roman" w:hAnsi="Times New Roman"/>
                <w:w w:val="105"/>
                <w:sz w:val="24"/>
                <w:szCs w:val="24"/>
              </w:rPr>
              <w:t>pada Dinas Pemberdayaan Masyarakat dan Desa Kabupaten Sumedang;</w:t>
            </w:r>
          </w:p>
          <w:p w14:paraId="62FE659D" w14:textId="77777777" w:rsidR="00933C7C" w:rsidRPr="00732077" w:rsidRDefault="00933C7C" w:rsidP="00933C7C">
            <w:pPr>
              <w:pStyle w:val="TableParagraph"/>
              <w:numPr>
                <w:ilvl w:val="0"/>
                <w:numId w:val="90"/>
              </w:numPr>
              <w:tabs>
                <w:tab w:val="left" w:pos="538"/>
                <w:tab w:val="left" w:pos="541"/>
              </w:tabs>
              <w:autoSpaceDE w:val="0"/>
              <w:autoSpaceDN w:val="0"/>
              <w:spacing w:before="9" w:line="249" w:lineRule="auto"/>
              <w:ind w:right="49"/>
              <w:jc w:val="both"/>
              <w:rPr>
                <w:rFonts w:ascii="Times New Roman" w:hAnsi="Times New Roman"/>
                <w:sz w:val="24"/>
                <w:szCs w:val="24"/>
              </w:rPr>
            </w:pPr>
            <w:r w:rsidRPr="00732077">
              <w:rPr>
                <w:rFonts w:ascii="Times New Roman" w:hAnsi="Times New Roman"/>
                <w:w w:val="105"/>
                <w:sz w:val="24"/>
                <w:szCs w:val="24"/>
              </w:rPr>
              <w:t>Kepala Bidang Penataan dan Pemberdayaan Lembaga Kemasyarakatan Desa dan Lembaga Adat Desa pada Dinas Pemberdayaan Masyarakat dan Desa Kabupaten Sumedang;</w:t>
            </w:r>
          </w:p>
          <w:p w14:paraId="548D171F" w14:textId="77777777" w:rsidR="00933C7C" w:rsidRPr="00732077" w:rsidRDefault="00933C7C" w:rsidP="00933C7C">
            <w:pPr>
              <w:pStyle w:val="TableParagraph"/>
              <w:numPr>
                <w:ilvl w:val="0"/>
                <w:numId w:val="90"/>
              </w:numPr>
              <w:tabs>
                <w:tab w:val="left" w:pos="538"/>
                <w:tab w:val="left" w:pos="541"/>
              </w:tabs>
              <w:autoSpaceDE w:val="0"/>
              <w:autoSpaceDN w:val="0"/>
              <w:spacing w:before="2" w:line="249" w:lineRule="auto"/>
              <w:ind w:right="51"/>
              <w:jc w:val="both"/>
              <w:rPr>
                <w:rFonts w:ascii="Times New Roman" w:hAnsi="Times New Roman"/>
                <w:sz w:val="24"/>
                <w:szCs w:val="24"/>
              </w:rPr>
            </w:pPr>
            <w:r w:rsidRPr="00732077">
              <w:rPr>
                <w:rFonts w:ascii="Times New Roman" w:hAnsi="Times New Roman"/>
                <w:w w:val="105"/>
                <w:sz w:val="24"/>
                <w:szCs w:val="24"/>
              </w:rPr>
              <w:t>Fungsional pada Dinas Dinas Tenaga Kerja dan Transmigrasi Kabupaten Sumedang;</w:t>
            </w:r>
          </w:p>
          <w:p w14:paraId="43BCD275" w14:textId="77777777" w:rsidR="00933C7C" w:rsidRPr="00732077" w:rsidRDefault="00933C7C" w:rsidP="00933C7C">
            <w:pPr>
              <w:pStyle w:val="TableParagraph"/>
              <w:numPr>
                <w:ilvl w:val="0"/>
                <w:numId w:val="90"/>
              </w:numPr>
              <w:tabs>
                <w:tab w:val="left" w:pos="538"/>
                <w:tab w:val="left" w:pos="541"/>
              </w:tabs>
              <w:autoSpaceDE w:val="0"/>
              <w:autoSpaceDN w:val="0"/>
              <w:spacing w:before="1"/>
              <w:ind w:left="538" w:hanging="423"/>
              <w:jc w:val="both"/>
              <w:rPr>
                <w:rFonts w:ascii="Times New Roman" w:hAnsi="Times New Roman"/>
                <w:sz w:val="24"/>
                <w:szCs w:val="24"/>
              </w:rPr>
            </w:pPr>
            <w:r w:rsidRPr="00732077">
              <w:rPr>
                <w:rFonts w:ascii="Times New Roman" w:hAnsi="Times New Roman"/>
                <w:w w:val="105"/>
                <w:sz w:val="24"/>
                <w:szCs w:val="24"/>
              </w:rPr>
              <w:t>Fungsional</w:t>
            </w:r>
            <w:r w:rsidRPr="00732077">
              <w:rPr>
                <w:rFonts w:ascii="Times New Roman" w:hAnsi="Times New Roman"/>
                <w:spacing w:val="61"/>
                <w:w w:val="150"/>
                <w:sz w:val="24"/>
                <w:szCs w:val="24"/>
              </w:rPr>
              <w:t xml:space="preserve">  </w:t>
            </w:r>
            <w:r w:rsidRPr="00732077">
              <w:rPr>
                <w:rFonts w:ascii="Times New Roman" w:hAnsi="Times New Roman"/>
                <w:w w:val="105"/>
                <w:sz w:val="24"/>
                <w:szCs w:val="24"/>
              </w:rPr>
              <w:t>pada</w:t>
            </w:r>
            <w:r w:rsidRPr="00732077">
              <w:rPr>
                <w:rFonts w:ascii="Times New Roman" w:hAnsi="Times New Roman"/>
                <w:spacing w:val="62"/>
                <w:w w:val="150"/>
                <w:sz w:val="24"/>
                <w:szCs w:val="24"/>
              </w:rPr>
              <w:t xml:space="preserve">  </w:t>
            </w:r>
            <w:r w:rsidRPr="00732077">
              <w:rPr>
                <w:rFonts w:ascii="Times New Roman" w:hAnsi="Times New Roman"/>
                <w:w w:val="105"/>
                <w:sz w:val="24"/>
                <w:szCs w:val="24"/>
              </w:rPr>
              <w:t>Dinas</w:t>
            </w:r>
            <w:r w:rsidRPr="00732077">
              <w:rPr>
                <w:rFonts w:ascii="Times New Roman" w:hAnsi="Times New Roman"/>
                <w:spacing w:val="61"/>
                <w:w w:val="150"/>
                <w:sz w:val="24"/>
                <w:szCs w:val="24"/>
              </w:rPr>
              <w:t xml:space="preserve">  </w:t>
            </w:r>
            <w:r w:rsidRPr="00732077">
              <w:rPr>
                <w:rFonts w:ascii="Times New Roman" w:hAnsi="Times New Roman"/>
                <w:spacing w:val="-2"/>
                <w:w w:val="105"/>
                <w:sz w:val="24"/>
                <w:szCs w:val="24"/>
              </w:rPr>
              <w:t>Pemberdayaan</w:t>
            </w:r>
          </w:p>
          <w:p w14:paraId="3DE2B64F" w14:textId="77777777" w:rsidR="00933C7C" w:rsidRPr="00732077" w:rsidRDefault="00933C7C" w:rsidP="00814DEA">
            <w:pPr>
              <w:pStyle w:val="TableParagraph"/>
              <w:spacing w:line="280" w:lineRule="atLeast"/>
              <w:ind w:left="541" w:right="52"/>
              <w:rPr>
                <w:rFonts w:ascii="Times New Roman" w:hAnsi="Times New Roman"/>
                <w:sz w:val="24"/>
                <w:szCs w:val="24"/>
              </w:rPr>
            </w:pPr>
            <w:r w:rsidRPr="00732077">
              <w:rPr>
                <w:rFonts w:ascii="Times New Roman" w:hAnsi="Times New Roman"/>
                <w:w w:val="105"/>
                <w:sz w:val="24"/>
                <w:szCs w:val="24"/>
              </w:rPr>
              <w:t>Masyarakat</w:t>
            </w:r>
            <w:r w:rsidRPr="00732077">
              <w:rPr>
                <w:rFonts w:ascii="Times New Roman" w:hAnsi="Times New Roman"/>
                <w:spacing w:val="40"/>
                <w:w w:val="105"/>
                <w:sz w:val="24"/>
                <w:szCs w:val="24"/>
              </w:rPr>
              <w:t xml:space="preserve"> </w:t>
            </w:r>
            <w:r w:rsidRPr="00732077">
              <w:rPr>
                <w:rFonts w:ascii="Times New Roman" w:hAnsi="Times New Roman"/>
                <w:w w:val="105"/>
                <w:sz w:val="24"/>
                <w:szCs w:val="24"/>
              </w:rPr>
              <w:t>dan</w:t>
            </w:r>
            <w:r w:rsidRPr="00732077">
              <w:rPr>
                <w:rFonts w:ascii="Times New Roman" w:hAnsi="Times New Roman"/>
                <w:spacing w:val="40"/>
                <w:w w:val="105"/>
                <w:sz w:val="24"/>
                <w:szCs w:val="24"/>
              </w:rPr>
              <w:t xml:space="preserve"> </w:t>
            </w:r>
            <w:r w:rsidRPr="00732077">
              <w:rPr>
                <w:rFonts w:ascii="Times New Roman" w:hAnsi="Times New Roman"/>
                <w:w w:val="105"/>
                <w:sz w:val="24"/>
                <w:szCs w:val="24"/>
              </w:rPr>
              <w:t>Desa</w:t>
            </w:r>
            <w:r w:rsidRPr="00732077">
              <w:rPr>
                <w:rFonts w:ascii="Times New Roman" w:hAnsi="Times New Roman"/>
                <w:spacing w:val="40"/>
                <w:w w:val="105"/>
                <w:sz w:val="24"/>
                <w:szCs w:val="24"/>
              </w:rPr>
              <w:t xml:space="preserve"> </w:t>
            </w:r>
            <w:r w:rsidRPr="00732077">
              <w:rPr>
                <w:rFonts w:ascii="Times New Roman" w:hAnsi="Times New Roman"/>
                <w:w w:val="105"/>
                <w:sz w:val="24"/>
                <w:szCs w:val="24"/>
              </w:rPr>
              <w:t>Kabupaten</w:t>
            </w:r>
            <w:r w:rsidRPr="00732077">
              <w:rPr>
                <w:rFonts w:ascii="Times New Roman" w:hAnsi="Times New Roman"/>
                <w:spacing w:val="40"/>
                <w:w w:val="105"/>
                <w:sz w:val="24"/>
                <w:szCs w:val="24"/>
              </w:rPr>
              <w:t xml:space="preserve"> </w:t>
            </w:r>
            <w:r w:rsidRPr="00732077">
              <w:rPr>
                <w:rFonts w:ascii="Times New Roman" w:hAnsi="Times New Roman"/>
                <w:spacing w:val="-2"/>
                <w:w w:val="105"/>
                <w:sz w:val="24"/>
                <w:szCs w:val="24"/>
              </w:rPr>
              <w:t>Sumedang.</w:t>
            </w:r>
          </w:p>
        </w:tc>
      </w:tr>
      <w:tr w:rsidR="00933C7C" w:rsidRPr="00732077" w14:paraId="056D044A" w14:textId="77777777" w:rsidTr="00814DEA">
        <w:trPr>
          <w:trHeight w:val="280"/>
        </w:trPr>
        <w:tc>
          <w:tcPr>
            <w:tcW w:w="9342" w:type="dxa"/>
            <w:gridSpan w:val="3"/>
          </w:tcPr>
          <w:p w14:paraId="5E47D96D" w14:textId="77777777" w:rsidR="00933C7C" w:rsidRPr="00732077" w:rsidRDefault="00933C7C" w:rsidP="00814DEA">
            <w:pPr>
              <w:pStyle w:val="TableParagraph"/>
              <w:tabs>
                <w:tab w:val="left" w:pos="474"/>
              </w:tabs>
              <w:spacing w:line="255" w:lineRule="exact"/>
              <w:ind w:left="50"/>
              <w:rPr>
                <w:rFonts w:ascii="Times New Roman" w:hAnsi="Times New Roman"/>
                <w:sz w:val="24"/>
                <w:szCs w:val="24"/>
              </w:rPr>
            </w:pPr>
            <w:r w:rsidRPr="00732077">
              <w:rPr>
                <w:rFonts w:ascii="Times New Roman" w:hAnsi="Times New Roman"/>
                <w:spacing w:val="-5"/>
                <w:sz w:val="24"/>
                <w:szCs w:val="24"/>
              </w:rPr>
              <w:t>K.</w:t>
            </w:r>
            <w:r w:rsidRPr="00732077">
              <w:rPr>
                <w:rFonts w:ascii="Times New Roman" w:hAnsi="Times New Roman"/>
                <w:sz w:val="24"/>
                <w:szCs w:val="24"/>
              </w:rPr>
              <w:tab/>
              <w:t>Kelompok</w:t>
            </w:r>
            <w:r w:rsidRPr="00732077">
              <w:rPr>
                <w:rFonts w:ascii="Times New Roman" w:hAnsi="Times New Roman"/>
                <w:spacing w:val="66"/>
                <w:sz w:val="24"/>
                <w:szCs w:val="24"/>
              </w:rPr>
              <w:t xml:space="preserve"> </w:t>
            </w:r>
            <w:r w:rsidRPr="00732077">
              <w:rPr>
                <w:rFonts w:ascii="Times New Roman" w:hAnsi="Times New Roman"/>
                <w:sz w:val="24"/>
                <w:szCs w:val="24"/>
              </w:rPr>
              <w:t>Kerja</w:t>
            </w:r>
            <w:r w:rsidRPr="00732077">
              <w:rPr>
                <w:rFonts w:ascii="Times New Roman" w:hAnsi="Times New Roman"/>
                <w:spacing w:val="64"/>
                <w:sz w:val="24"/>
                <w:szCs w:val="24"/>
              </w:rPr>
              <w:t xml:space="preserve"> </w:t>
            </w:r>
            <w:r w:rsidRPr="00732077">
              <w:rPr>
                <w:rFonts w:ascii="Times New Roman" w:hAnsi="Times New Roman"/>
                <w:sz w:val="24"/>
                <w:szCs w:val="24"/>
              </w:rPr>
              <w:t>Penataan</w:t>
            </w:r>
            <w:r w:rsidRPr="00732077">
              <w:rPr>
                <w:rFonts w:ascii="Times New Roman" w:hAnsi="Times New Roman"/>
                <w:spacing w:val="65"/>
                <w:sz w:val="24"/>
                <w:szCs w:val="24"/>
              </w:rPr>
              <w:t xml:space="preserve"> </w:t>
            </w:r>
            <w:r w:rsidRPr="00732077">
              <w:rPr>
                <w:rFonts w:ascii="Times New Roman" w:hAnsi="Times New Roman"/>
                <w:sz w:val="24"/>
                <w:szCs w:val="24"/>
              </w:rPr>
              <w:t>Administrasi</w:t>
            </w:r>
            <w:r w:rsidRPr="00732077">
              <w:rPr>
                <w:rFonts w:ascii="Times New Roman" w:hAnsi="Times New Roman"/>
                <w:spacing w:val="69"/>
                <w:sz w:val="24"/>
                <w:szCs w:val="24"/>
              </w:rPr>
              <w:t xml:space="preserve"> </w:t>
            </w:r>
            <w:r w:rsidRPr="00732077">
              <w:rPr>
                <w:rFonts w:ascii="Times New Roman" w:hAnsi="Times New Roman"/>
                <w:spacing w:val="-2"/>
                <w:sz w:val="24"/>
                <w:szCs w:val="24"/>
              </w:rPr>
              <w:t>Kependudukan</w:t>
            </w:r>
          </w:p>
        </w:tc>
      </w:tr>
      <w:tr w:rsidR="00933C7C" w:rsidRPr="00732077" w14:paraId="55DECAF4" w14:textId="77777777" w:rsidTr="00814DEA">
        <w:trPr>
          <w:trHeight w:val="1127"/>
        </w:trPr>
        <w:tc>
          <w:tcPr>
            <w:tcW w:w="2829" w:type="dxa"/>
          </w:tcPr>
          <w:p w14:paraId="424A4E9E" w14:textId="77777777" w:rsidR="00933C7C" w:rsidRPr="00732077" w:rsidRDefault="00933C7C" w:rsidP="00814DEA">
            <w:pPr>
              <w:pStyle w:val="TableParagraph"/>
              <w:ind w:left="474"/>
              <w:rPr>
                <w:rFonts w:ascii="Times New Roman" w:hAnsi="Times New Roman"/>
                <w:sz w:val="24"/>
                <w:szCs w:val="24"/>
              </w:rPr>
            </w:pPr>
            <w:r w:rsidRPr="00732077">
              <w:rPr>
                <w:rFonts w:ascii="Times New Roman" w:hAnsi="Times New Roman"/>
                <w:spacing w:val="-2"/>
                <w:sz w:val="24"/>
                <w:szCs w:val="24"/>
              </w:rPr>
              <w:t>Koordinator</w:t>
            </w:r>
          </w:p>
        </w:tc>
        <w:tc>
          <w:tcPr>
            <w:tcW w:w="1290" w:type="dxa"/>
          </w:tcPr>
          <w:p w14:paraId="37B6E508" w14:textId="77777777" w:rsidR="00933C7C" w:rsidRPr="00732077" w:rsidRDefault="00933C7C" w:rsidP="00814DEA">
            <w:pPr>
              <w:pStyle w:val="TableParagraph"/>
              <w:ind w:right="117"/>
              <w:jc w:val="right"/>
              <w:rPr>
                <w:rFonts w:ascii="Times New Roman" w:hAnsi="Times New Roman"/>
                <w:sz w:val="24"/>
                <w:szCs w:val="24"/>
              </w:rPr>
            </w:pPr>
            <w:r w:rsidRPr="00732077">
              <w:rPr>
                <w:rFonts w:ascii="Times New Roman" w:hAnsi="Times New Roman"/>
                <w:spacing w:val="-10"/>
                <w:w w:val="110"/>
                <w:sz w:val="24"/>
                <w:szCs w:val="24"/>
              </w:rPr>
              <w:t>:</w:t>
            </w:r>
          </w:p>
        </w:tc>
        <w:tc>
          <w:tcPr>
            <w:tcW w:w="5223" w:type="dxa"/>
          </w:tcPr>
          <w:p w14:paraId="7E7D3161" w14:textId="77777777" w:rsidR="00933C7C" w:rsidRPr="00732077" w:rsidRDefault="00933C7C" w:rsidP="00814DEA">
            <w:pPr>
              <w:pStyle w:val="TableParagraph"/>
              <w:spacing w:line="249" w:lineRule="auto"/>
              <w:ind w:left="116" w:right="51"/>
              <w:rPr>
                <w:rFonts w:ascii="Times New Roman" w:hAnsi="Times New Roman"/>
                <w:sz w:val="24"/>
                <w:szCs w:val="24"/>
              </w:rPr>
            </w:pPr>
            <w:r w:rsidRPr="00732077">
              <w:rPr>
                <w:rFonts w:ascii="Times New Roman" w:hAnsi="Times New Roman"/>
                <w:w w:val="105"/>
                <w:sz w:val="24"/>
                <w:szCs w:val="24"/>
              </w:rPr>
              <w:t>Kepala Bidang Pengelolaan Informasi Administrasi Kependudukan dan Pemanfaatan Data</w:t>
            </w:r>
            <w:r w:rsidRPr="00732077">
              <w:rPr>
                <w:rFonts w:ascii="Times New Roman" w:hAnsi="Times New Roman"/>
                <w:spacing w:val="67"/>
                <w:w w:val="105"/>
                <w:sz w:val="24"/>
                <w:szCs w:val="24"/>
              </w:rPr>
              <w:t xml:space="preserve">   </w:t>
            </w:r>
            <w:r w:rsidRPr="00732077">
              <w:rPr>
                <w:rFonts w:ascii="Times New Roman" w:hAnsi="Times New Roman"/>
                <w:w w:val="105"/>
                <w:sz w:val="24"/>
                <w:szCs w:val="24"/>
              </w:rPr>
              <w:t>pada</w:t>
            </w:r>
            <w:r w:rsidRPr="00732077">
              <w:rPr>
                <w:rFonts w:ascii="Times New Roman" w:hAnsi="Times New Roman"/>
                <w:spacing w:val="71"/>
                <w:w w:val="105"/>
                <w:sz w:val="24"/>
                <w:szCs w:val="24"/>
              </w:rPr>
              <w:t xml:space="preserve">   </w:t>
            </w:r>
            <w:r w:rsidRPr="00732077">
              <w:rPr>
                <w:rFonts w:ascii="Times New Roman" w:hAnsi="Times New Roman"/>
                <w:w w:val="105"/>
                <w:sz w:val="24"/>
                <w:szCs w:val="24"/>
              </w:rPr>
              <w:t>Dinas</w:t>
            </w:r>
            <w:r w:rsidRPr="00732077">
              <w:rPr>
                <w:rFonts w:ascii="Times New Roman" w:hAnsi="Times New Roman"/>
                <w:spacing w:val="72"/>
                <w:w w:val="105"/>
                <w:sz w:val="24"/>
                <w:szCs w:val="24"/>
              </w:rPr>
              <w:t xml:space="preserve">   </w:t>
            </w:r>
            <w:r w:rsidRPr="00732077">
              <w:rPr>
                <w:rFonts w:ascii="Times New Roman" w:hAnsi="Times New Roman"/>
                <w:w w:val="105"/>
                <w:sz w:val="24"/>
                <w:szCs w:val="24"/>
              </w:rPr>
              <w:t>Kependudukan</w:t>
            </w:r>
            <w:r w:rsidRPr="00732077">
              <w:rPr>
                <w:rFonts w:ascii="Times New Roman" w:hAnsi="Times New Roman"/>
                <w:spacing w:val="72"/>
                <w:w w:val="105"/>
                <w:sz w:val="24"/>
                <w:szCs w:val="24"/>
              </w:rPr>
              <w:t xml:space="preserve">   </w:t>
            </w:r>
            <w:r w:rsidRPr="00732077">
              <w:rPr>
                <w:rFonts w:ascii="Times New Roman" w:hAnsi="Times New Roman"/>
                <w:spacing w:val="-5"/>
                <w:w w:val="105"/>
                <w:sz w:val="24"/>
                <w:szCs w:val="24"/>
              </w:rPr>
              <w:t>dan</w:t>
            </w:r>
          </w:p>
          <w:p w14:paraId="23DC4F66" w14:textId="77777777" w:rsidR="00933C7C" w:rsidRPr="00732077" w:rsidRDefault="00933C7C" w:rsidP="00814DEA">
            <w:pPr>
              <w:pStyle w:val="TableParagraph"/>
              <w:spacing w:before="2" w:line="258" w:lineRule="exact"/>
              <w:ind w:left="116"/>
              <w:rPr>
                <w:rFonts w:ascii="Times New Roman" w:hAnsi="Times New Roman"/>
                <w:sz w:val="24"/>
                <w:szCs w:val="24"/>
              </w:rPr>
            </w:pPr>
            <w:r w:rsidRPr="00732077">
              <w:rPr>
                <w:rFonts w:ascii="Times New Roman" w:hAnsi="Times New Roman"/>
                <w:w w:val="105"/>
                <w:sz w:val="24"/>
                <w:szCs w:val="24"/>
              </w:rPr>
              <w:t>Pencatatan</w:t>
            </w:r>
            <w:r w:rsidRPr="00732077">
              <w:rPr>
                <w:rFonts w:ascii="Times New Roman" w:hAnsi="Times New Roman"/>
                <w:spacing w:val="35"/>
                <w:w w:val="105"/>
                <w:sz w:val="24"/>
                <w:szCs w:val="24"/>
              </w:rPr>
              <w:t xml:space="preserve"> </w:t>
            </w:r>
            <w:r w:rsidRPr="00732077">
              <w:rPr>
                <w:rFonts w:ascii="Times New Roman" w:hAnsi="Times New Roman"/>
                <w:w w:val="105"/>
                <w:sz w:val="24"/>
                <w:szCs w:val="24"/>
              </w:rPr>
              <w:t>Sipil</w:t>
            </w:r>
            <w:r w:rsidRPr="00732077">
              <w:rPr>
                <w:rFonts w:ascii="Times New Roman" w:hAnsi="Times New Roman"/>
                <w:spacing w:val="38"/>
                <w:w w:val="105"/>
                <w:sz w:val="24"/>
                <w:szCs w:val="24"/>
              </w:rPr>
              <w:t xml:space="preserve"> </w:t>
            </w:r>
            <w:r w:rsidRPr="00732077">
              <w:rPr>
                <w:rFonts w:ascii="Times New Roman" w:hAnsi="Times New Roman"/>
                <w:w w:val="105"/>
                <w:sz w:val="24"/>
                <w:szCs w:val="24"/>
              </w:rPr>
              <w:t>Kabupaten</w:t>
            </w:r>
            <w:r w:rsidRPr="00732077">
              <w:rPr>
                <w:rFonts w:ascii="Times New Roman" w:hAnsi="Times New Roman"/>
                <w:spacing w:val="27"/>
                <w:w w:val="105"/>
                <w:sz w:val="24"/>
                <w:szCs w:val="24"/>
              </w:rPr>
              <w:t xml:space="preserve"> </w:t>
            </w:r>
            <w:r w:rsidRPr="00732077">
              <w:rPr>
                <w:rFonts w:ascii="Times New Roman" w:hAnsi="Times New Roman"/>
                <w:spacing w:val="-2"/>
                <w:w w:val="105"/>
                <w:sz w:val="24"/>
                <w:szCs w:val="24"/>
              </w:rPr>
              <w:t>Sumedang.</w:t>
            </w:r>
          </w:p>
        </w:tc>
      </w:tr>
      <w:tr w:rsidR="00933C7C" w:rsidRPr="00732077" w14:paraId="21F5A5E6" w14:textId="77777777" w:rsidTr="00814DEA">
        <w:trPr>
          <w:trHeight w:val="3942"/>
        </w:trPr>
        <w:tc>
          <w:tcPr>
            <w:tcW w:w="2829" w:type="dxa"/>
          </w:tcPr>
          <w:p w14:paraId="5F1CD6BE" w14:textId="77777777" w:rsidR="00933C7C" w:rsidRPr="00732077" w:rsidRDefault="00933C7C" w:rsidP="00814DEA">
            <w:pPr>
              <w:pStyle w:val="TableParagraph"/>
              <w:spacing w:before="9"/>
              <w:ind w:left="474"/>
              <w:rPr>
                <w:rFonts w:ascii="Times New Roman" w:hAnsi="Times New Roman"/>
                <w:sz w:val="24"/>
                <w:szCs w:val="24"/>
              </w:rPr>
            </w:pPr>
            <w:r w:rsidRPr="00732077">
              <w:rPr>
                <w:rFonts w:ascii="Times New Roman" w:hAnsi="Times New Roman"/>
                <w:spacing w:val="-2"/>
                <w:sz w:val="24"/>
                <w:szCs w:val="24"/>
              </w:rPr>
              <w:t>Anggota</w:t>
            </w:r>
          </w:p>
        </w:tc>
        <w:tc>
          <w:tcPr>
            <w:tcW w:w="1290" w:type="dxa"/>
          </w:tcPr>
          <w:p w14:paraId="70672AA3" w14:textId="77777777" w:rsidR="00933C7C" w:rsidRPr="00732077" w:rsidRDefault="00933C7C" w:rsidP="00814DEA">
            <w:pPr>
              <w:pStyle w:val="TableParagraph"/>
              <w:spacing w:before="9"/>
              <w:ind w:right="117"/>
              <w:jc w:val="right"/>
              <w:rPr>
                <w:rFonts w:ascii="Times New Roman" w:hAnsi="Times New Roman"/>
                <w:sz w:val="24"/>
                <w:szCs w:val="24"/>
              </w:rPr>
            </w:pPr>
            <w:r w:rsidRPr="00732077">
              <w:rPr>
                <w:rFonts w:ascii="Times New Roman" w:hAnsi="Times New Roman"/>
                <w:spacing w:val="-10"/>
                <w:w w:val="110"/>
                <w:sz w:val="24"/>
                <w:szCs w:val="24"/>
              </w:rPr>
              <w:t>:</w:t>
            </w:r>
          </w:p>
        </w:tc>
        <w:tc>
          <w:tcPr>
            <w:tcW w:w="5223" w:type="dxa"/>
          </w:tcPr>
          <w:p w14:paraId="40DB9378" w14:textId="77777777" w:rsidR="00933C7C" w:rsidRPr="00732077" w:rsidRDefault="00933C7C" w:rsidP="00933C7C">
            <w:pPr>
              <w:pStyle w:val="TableParagraph"/>
              <w:numPr>
                <w:ilvl w:val="0"/>
                <w:numId w:val="89"/>
              </w:numPr>
              <w:tabs>
                <w:tab w:val="left" w:pos="538"/>
                <w:tab w:val="left" w:pos="541"/>
              </w:tabs>
              <w:autoSpaceDE w:val="0"/>
              <w:autoSpaceDN w:val="0"/>
              <w:spacing w:before="9" w:line="249" w:lineRule="auto"/>
              <w:ind w:right="51"/>
              <w:jc w:val="both"/>
              <w:rPr>
                <w:rFonts w:ascii="Times New Roman" w:hAnsi="Times New Roman"/>
                <w:sz w:val="24"/>
                <w:szCs w:val="24"/>
              </w:rPr>
            </w:pPr>
            <w:r w:rsidRPr="00732077">
              <w:rPr>
                <w:rFonts w:ascii="Times New Roman" w:hAnsi="Times New Roman"/>
                <w:w w:val="105"/>
                <w:sz w:val="24"/>
                <w:szCs w:val="24"/>
              </w:rPr>
              <w:t>Kepala Bidang Pelayanan Pendaftaran Penduduk pada Dinas Kependudukan dan Pencatatan Sipil Kabupaten Sumedang;</w:t>
            </w:r>
          </w:p>
          <w:p w14:paraId="42B53DEE" w14:textId="77777777" w:rsidR="00933C7C" w:rsidRPr="00732077" w:rsidRDefault="00933C7C" w:rsidP="00933C7C">
            <w:pPr>
              <w:pStyle w:val="TableParagraph"/>
              <w:numPr>
                <w:ilvl w:val="0"/>
                <w:numId w:val="89"/>
              </w:numPr>
              <w:tabs>
                <w:tab w:val="left" w:pos="538"/>
                <w:tab w:val="left" w:pos="541"/>
              </w:tabs>
              <w:autoSpaceDE w:val="0"/>
              <w:autoSpaceDN w:val="0"/>
              <w:spacing w:before="2" w:line="249" w:lineRule="auto"/>
              <w:ind w:right="54"/>
              <w:jc w:val="both"/>
              <w:rPr>
                <w:rFonts w:ascii="Times New Roman" w:hAnsi="Times New Roman"/>
                <w:sz w:val="24"/>
                <w:szCs w:val="24"/>
              </w:rPr>
            </w:pPr>
            <w:r w:rsidRPr="00732077">
              <w:rPr>
                <w:rFonts w:ascii="Times New Roman" w:hAnsi="Times New Roman"/>
                <w:w w:val="105"/>
                <w:sz w:val="24"/>
                <w:szCs w:val="24"/>
              </w:rPr>
              <w:t>Kepala Bidang Pelayanan Pencatatan Sipil pada Dinas Kependudukan dan Pencatatan Sipil Kabupaten Sumedang;</w:t>
            </w:r>
          </w:p>
          <w:p w14:paraId="3E15BD69" w14:textId="77777777" w:rsidR="00933C7C" w:rsidRPr="00732077" w:rsidRDefault="00933C7C" w:rsidP="00933C7C">
            <w:pPr>
              <w:pStyle w:val="TableParagraph"/>
              <w:numPr>
                <w:ilvl w:val="0"/>
                <w:numId w:val="89"/>
              </w:numPr>
              <w:tabs>
                <w:tab w:val="left" w:pos="538"/>
                <w:tab w:val="left" w:pos="541"/>
              </w:tabs>
              <w:autoSpaceDE w:val="0"/>
              <w:autoSpaceDN w:val="0"/>
              <w:spacing w:before="2" w:line="252" w:lineRule="auto"/>
              <w:ind w:right="54"/>
              <w:jc w:val="both"/>
              <w:rPr>
                <w:rFonts w:ascii="Times New Roman" w:hAnsi="Times New Roman"/>
                <w:sz w:val="24"/>
                <w:szCs w:val="24"/>
              </w:rPr>
            </w:pPr>
            <w:r w:rsidRPr="00732077">
              <w:rPr>
                <w:rFonts w:ascii="Times New Roman" w:hAnsi="Times New Roman"/>
                <w:w w:val="105"/>
                <w:sz w:val="24"/>
                <w:szCs w:val="24"/>
              </w:rPr>
              <w:t>Kepala Bidang Informatika pada Dinas Komunikasi dan Informatika, Persandian</w:t>
            </w:r>
            <w:r w:rsidRPr="00732077">
              <w:rPr>
                <w:rFonts w:ascii="Times New Roman" w:hAnsi="Times New Roman"/>
                <w:spacing w:val="40"/>
                <w:w w:val="105"/>
                <w:sz w:val="24"/>
                <w:szCs w:val="24"/>
              </w:rPr>
              <w:t xml:space="preserve"> </w:t>
            </w:r>
            <w:r w:rsidRPr="00732077">
              <w:rPr>
                <w:rFonts w:ascii="Times New Roman" w:hAnsi="Times New Roman"/>
                <w:w w:val="105"/>
                <w:sz w:val="24"/>
                <w:szCs w:val="24"/>
              </w:rPr>
              <w:t>dan Statistik Kabupaten Sumedang;</w:t>
            </w:r>
          </w:p>
          <w:p w14:paraId="631038D6" w14:textId="77777777" w:rsidR="00933C7C" w:rsidRPr="00732077" w:rsidRDefault="00933C7C" w:rsidP="00933C7C">
            <w:pPr>
              <w:pStyle w:val="TableParagraph"/>
              <w:numPr>
                <w:ilvl w:val="0"/>
                <w:numId w:val="89"/>
              </w:numPr>
              <w:tabs>
                <w:tab w:val="left" w:pos="538"/>
                <w:tab w:val="left" w:pos="541"/>
              </w:tabs>
              <w:autoSpaceDE w:val="0"/>
              <w:autoSpaceDN w:val="0"/>
              <w:spacing w:line="249" w:lineRule="auto"/>
              <w:ind w:right="51"/>
              <w:jc w:val="both"/>
              <w:rPr>
                <w:rFonts w:ascii="Times New Roman" w:hAnsi="Times New Roman"/>
                <w:sz w:val="24"/>
                <w:szCs w:val="24"/>
              </w:rPr>
            </w:pPr>
            <w:r w:rsidRPr="00732077">
              <w:rPr>
                <w:rFonts w:ascii="Times New Roman" w:hAnsi="Times New Roman"/>
                <w:w w:val="105"/>
                <w:sz w:val="24"/>
                <w:szCs w:val="24"/>
              </w:rPr>
              <w:t>Fungsional pada Dinas Kependudukan dan Pencatatan Sipil Kabupaten Sumedang;</w:t>
            </w:r>
          </w:p>
          <w:p w14:paraId="006165D4" w14:textId="77777777" w:rsidR="00933C7C" w:rsidRPr="00732077" w:rsidRDefault="00933C7C" w:rsidP="00933C7C">
            <w:pPr>
              <w:pStyle w:val="TableParagraph"/>
              <w:numPr>
                <w:ilvl w:val="0"/>
                <w:numId w:val="89"/>
              </w:numPr>
              <w:tabs>
                <w:tab w:val="left" w:pos="538"/>
                <w:tab w:val="left" w:pos="541"/>
              </w:tabs>
              <w:autoSpaceDE w:val="0"/>
              <w:autoSpaceDN w:val="0"/>
              <w:spacing w:before="1" w:line="249" w:lineRule="auto"/>
              <w:ind w:right="54"/>
              <w:jc w:val="both"/>
              <w:rPr>
                <w:rFonts w:ascii="Times New Roman" w:hAnsi="Times New Roman"/>
                <w:sz w:val="24"/>
                <w:szCs w:val="24"/>
              </w:rPr>
            </w:pPr>
            <w:r w:rsidRPr="00732077">
              <w:rPr>
                <w:rFonts w:ascii="Times New Roman" w:hAnsi="Times New Roman"/>
                <w:w w:val="105"/>
                <w:sz w:val="24"/>
                <w:szCs w:val="24"/>
              </w:rPr>
              <w:t>Fungsional pada Dinas Komunikasi dan Informatika,</w:t>
            </w:r>
            <w:r w:rsidRPr="00732077">
              <w:rPr>
                <w:rFonts w:ascii="Times New Roman" w:hAnsi="Times New Roman"/>
                <w:spacing w:val="80"/>
                <w:w w:val="105"/>
                <w:sz w:val="24"/>
                <w:szCs w:val="24"/>
              </w:rPr>
              <w:t xml:space="preserve">  </w:t>
            </w:r>
            <w:r w:rsidRPr="00732077">
              <w:rPr>
                <w:rFonts w:ascii="Times New Roman" w:hAnsi="Times New Roman"/>
                <w:w w:val="105"/>
                <w:sz w:val="24"/>
                <w:szCs w:val="24"/>
              </w:rPr>
              <w:t>Persandian</w:t>
            </w:r>
            <w:r w:rsidRPr="00732077">
              <w:rPr>
                <w:rFonts w:ascii="Times New Roman" w:hAnsi="Times New Roman"/>
                <w:spacing w:val="80"/>
                <w:w w:val="105"/>
                <w:sz w:val="24"/>
                <w:szCs w:val="24"/>
              </w:rPr>
              <w:t xml:space="preserve">  </w:t>
            </w:r>
            <w:r w:rsidRPr="00732077">
              <w:rPr>
                <w:rFonts w:ascii="Times New Roman" w:hAnsi="Times New Roman"/>
                <w:w w:val="105"/>
                <w:sz w:val="24"/>
                <w:szCs w:val="24"/>
              </w:rPr>
              <w:t>dan</w:t>
            </w:r>
            <w:r w:rsidRPr="00732077">
              <w:rPr>
                <w:rFonts w:ascii="Times New Roman" w:hAnsi="Times New Roman"/>
                <w:spacing w:val="80"/>
                <w:w w:val="105"/>
                <w:sz w:val="24"/>
                <w:szCs w:val="24"/>
              </w:rPr>
              <w:t xml:space="preserve">  </w:t>
            </w:r>
            <w:r w:rsidRPr="00732077">
              <w:rPr>
                <w:rFonts w:ascii="Times New Roman" w:hAnsi="Times New Roman"/>
                <w:w w:val="105"/>
                <w:sz w:val="24"/>
                <w:szCs w:val="24"/>
              </w:rPr>
              <w:t>Statistik</w:t>
            </w:r>
          </w:p>
          <w:p w14:paraId="338C21B3" w14:textId="77777777" w:rsidR="00933C7C" w:rsidRPr="00732077" w:rsidRDefault="00933C7C" w:rsidP="00814DEA">
            <w:pPr>
              <w:pStyle w:val="TableParagraph"/>
              <w:spacing w:before="1" w:line="254" w:lineRule="exact"/>
              <w:ind w:left="541"/>
              <w:rPr>
                <w:rFonts w:ascii="Times New Roman" w:hAnsi="Times New Roman"/>
                <w:sz w:val="24"/>
                <w:szCs w:val="24"/>
              </w:rPr>
            </w:pPr>
            <w:r w:rsidRPr="00732077">
              <w:rPr>
                <w:rFonts w:ascii="Times New Roman" w:hAnsi="Times New Roman"/>
                <w:w w:val="105"/>
                <w:sz w:val="24"/>
                <w:szCs w:val="24"/>
              </w:rPr>
              <w:t>Kabupaten</w:t>
            </w:r>
            <w:r w:rsidRPr="00732077">
              <w:rPr>
                <w:rFonts w:ascii="Times New Roman" w:hAnsi="Times New Roman"/>
                <w:spacing w:val="36"/>
                <w:w w:val="105"/>
                <w:sz w:val="24"/>
                <w:szCs w:val="24"/>
              </w:rPr>
              <w:t xml:space="preserve"> </w:t>
            </w:r>
            <w:r w:rsidRPr="00732077">
              <w:rPr>
                <w:rFonts w:ascii="Times New Roman" w:hAnsi="Times New Roman"/>
                <w:spacing w:val="-2"/>
                <w:w w:val="105"/>
                <w:sz w:val="24"/>
                <w:szCs w:val="24"/>
              </w:rPr>
              <w:t>Sumedang.</w:t>
            </w:r>
          </w:p>
        </w:tc>
      </w:tr>
    </w:tbl>
    <w:p w14:paraId="67EA308F" w14:textId="77777777" w:rsidR="00933C7C" w:rsidRPr="00732077" w:rsidRDefault="00933C7C" w:rsidP="00933C7C">
      <w:pPr>
        <w:spacing w:after="160" w:line="259" w:lineRule="auto"/>
        <w:rPr>
          <w:rFonts w:ascii="Times New Roman" w:eastAsia="Calibri" w:hAnsi="Times New Roman" w:cs="Times New Roman"/>
          <w:bCs/>
          <w:kern w:val="2"/>
          <w:sz w:val="24"/>
          <w:szCs w:val="24"/>
          <w:lang w:eastAsia="en-US"/>
          <w14:ligatures w14:val="standardContextual"/>
        </w:rPr>
      </w:pPr>
    </w:p>
    <w:p w14:paraId="1E55CD25" w14:textId="77777777" w:rsidR="00933C7C" w:rsidRDefault="00933C7C" w:rsidP="00933C7C">
      <w:pPr>
        <w:spacing w:after="120" w:line="360" w:lineRule="auto"/>
        <w:ind w:left="568" w:right="-330" w:hanging="568"/>
        <w:rPr>
          <w:rFonts w:ascii="Times New Roman" w:eastAsia="PlusJakartaSans" w:hAnsi="Times New Roman" w:cs="Times New Roman"/>
          <w:b/>
          <w:color w:val="231F20"/>
          <w:kern w:val="2"/>
          <w:sz w:val="24"/>
          <w:szCs w:val="24"/>
          <w:lang w:bidi="ar"/>
          <w14:ligatures w14:val="standardContextual"/>
        </w:rPr>
      </w:pPr>
      <w:r>
        <w:rPr>
          <w:rFonts w:ascii="Times New Roman" w:eastAsia="PlusJakartaSans" w:hAnsi="Times New Roman" w:cs="Times New Roman"/>
          <w:b/>
          <w:color w:val="231F20"/>
          <w:kern w:val="2"/>
          <w:sz w:val="24"/>
          <w:szCs w:val="24"/>
          <w:lang w:eastAsia="en-US" w:bidi="ar"/>
          <w14:ligatures w14:val="standardContextual"/>
        </w:rPr>
        <w:t>3.1.</w:t>
      </w:r>
      <w:r w:rsidRPr="002C2384">
        <w:rPr>
          <w:rFonts w:ascii="Times New Roman" w:eastAsia="PlusJakartaSans" w:hAnsi="Times New Roman" w:cs="Times New Roman"/>
          <w:b/>
          <w:color w:val="231F20"/>
          <w:kern w:val="2"/>
          <w:sz w:val="24"/>
          <w:szCs w:val="24"/>
          <w:lang w:eastAsia="en-US" w:bidi="ar"/>
          <w14:ligatures w14:val="standardContextual"/>
        </w:rPr>
        <w:t xml:space="preserve">b </w:t>
      </w:r>
      <w:r w:rsidRPr="002C2384">
        <w:rPr>
          <w:rFonts w:ascii="Times New Roman" w:eastAsia="PlusJakartaSans" w:hAnsi="Times New Roman" w:cs="Times New Roman"/>
          <w:b/>
          <w:color w:val="231F20"/>
          <w:kern w:val="2"/>
          <w:sz w:val="24"/>
          <w:szCs w:val="24"/>
          <w:lang w:bidi="ar"/>
          <w14:ligatures w14:val="standardContextual"/>
        </w:rPr>
        <w:t>Tugas Tim Koordinasi Pelaksana dan Pokja</w:t>
      </w:r>
    </w:p>
    <w:p w14:paraId="5CABCD32" w14:textId="77777777" w:rsidR="00933C7C" w:rsidRPr="00D3623F" w:rsidRDefault="00933C7C" w:rsidP="00933C7C">
      <w:pPr>
        <w:pStyle w:val="BodyText"/>
        <w:spacing w:before="125" w:line="360" w:lineRule="auto"/>
        <w:ind w:left="1081" w:right="1053" w:firstLine="721"/>
        <w:jc w:val="both"/>
        <w:rPr>
          <w:rFonts w:ascii="Times New Roman" w:hAnsi="Times New Roman"/>
          <w:i w:val="0"/>
          <w:iCs/>
          <w:sz w:val="24"/>
          <w:szCs w:val="24"/>
        </w:rPr>
      </w:pPr>
      <w:r w:rsidRPr="00D3623F">
        <w:rPr>
          <w:rFonts w:ascii="Times New Roman" w:hAnsi="Times New Roman"/>
          <w:i w:val="0"/>
          <w:iCs/>
          <w:sz w:val="24"/>
          <w:szCs w:val="24"/>
        </w:rPr>
        <w:t>Struktur organisasi Tim Koordinasi</w:t>
      </w:r>
      <w:r w:rsidRPr="00D3623F">
        <w:rPr>
          <w:rFonts w:ascii="Times New Roman" w:hAnsi="Times New Roman"/>
          <w:i w:val="0"/>
          <w:iCs/>
          <w:spacing w:val="40"/>
          <w:sz w:val="24"/>
          <w:szCs w:val="24"/>
        </w:rPr>
        <w:t xml:space="preserve"> </w:t>
      </w:r>
      <w:r w:rsidRPr="00D3623F">
        <w:rPr>
          <w:rFonts w:ascii="Times New Roman" w:hAnsi="Times New Roman"/>
          <w:i w:val="0"/>
          <w:iCs/>
          <w:sz w:val="24"/>
          <w:szCs w:val="24"/>
        </w:rPr>
        <w:t>PJPK</w:t>
      </w:r>
      <w:r w:rsidRPr="00D3623F">
        <w:rPr>
          <w:rFonts w:ascii="Times New Roman" w:hAnsi="Times New Roman"/>
          <w:i w:val="0"/>
          <w:iCs/>
          <w:spacing w:val="-15"/>
          <w:sz w:val="24"/>
          <w:szCs w:val="24"/>
        </w:rPr>
        <w:t xml:space="preserve"> </w:t>
      </w:r>
      <w:r w:rsidRPr="00D3623F">
        <w:rPr>
          <w:rFonts w:ascii="Times New Roman" w:hAnsi="Times New Roman"/>
          <w:i w:val="0"/>
          <w:iCs/>
          <w:sz w:val="24"/>
          <w:szCs w:val="24"/>
        </w:rPr>
        <w:t>terdiri atas Pengarah,</w:t>
      </w:r>
      <w:r w:rsidRPr="00D3623F">
        <w:rPr>
          <w:rFonts w:ascii="Times New Roman" w:hAnsi="Times New Roman"/>
          <w:i w:val="0"/>
          <w:iCs/>
          <w:spacing w:val="-3"/>
          <w:sz w:val="24"/>
          <w:szCs w:val="24"/>
        </w:rPr>
        <w:t xml:space="preserve"> </w:t>
      </w:r>
      <w:r w:rsidRPr="00D3623F">
        <w:rPr>
          <w:rFonts w:ascii="Times New Roman" w:hAnsi="Times New Roman"/>
          <w:i w:val="0"/>
          <w:iCs/>
          <w:sz w:val="24"/>
          <w:szCs w:val="24"/>
        </w:rPr>
        <w:t>Koordinator.Tim Pelaksana</w:t>
      </w:r>
      <w:r w:rsidRPr="00D3623F">
        <w:rPr>
          <w:rFonts w:ascii="Times New Roman" w:hAnsi="Times New Roman"/>
          <w:i w:val="0"/>
          <w:iCs/>
          <w:spacing w:val="-15"/>
          <w:sz w:val="24"/>
          <w:szCs w:val="24"/>
        </w:rPr>
        <w:t xml:space="preserve"> </w:t>
      </w:r>
      <w:r w:rsidRPr="00D3623F">
        <w:rPr>
          <w:rFonts w:ascii="Times New Roman" w:hAnsi="Times New Roman"/>
          <w:i w:val="0"/>
          <w:iCs/>
          <w:sz w:val="24"/>
          <w:szCs w:val="24"/>
        </w:rPr>
        <w:t>yang</w:t>
      </w:r>
      <w:r w:rsidRPr="00D3623F">
        <w:rPr>
          <w:rFonts w:ascii="Times New Roman" w:hAnsi="Times New Roman"/>
          <w:i w:val="0"/>
          <w:iCs/>
          <w:spacing w:val="-15"/>
          <w:sz w:val="24"/>
          <w:szCs w:val="24"/>
        </w:rPr>
        <w:t xml:space="preserve"> </w:t>
      </w:r>
      <w:r w:rsidRPr="00D3623F">
        <w:rPr>
          <w:rFonts w:ascii="Times New Roman" w:hAnsi="Times New Roman"/>
          <w:i w:val="0"/>
          <w:iCs/>
          <w:sz w:val="24"/>
          <w:szCs w:val="24"/>
        </w:rPr>
        <w:t>terdiri</w:t>
      </w:r>
      <w:r w:rsidRPr="00D3623F">
        <w:rPr>
          <w:rFonts w:ascii="Times New Roman" w:hAnsi="Times New Roman"/>
          <w:i w:val="0"/>
          <w:iCs/>
          <w:spacing w:val="15"/>
          <w:sz w:val="24"/>
          <w:szCs w:val="24"/>
        </w:rPr>
        <w:t xml:space="preserve"> </w:t>
      </w:r>
      <w:r w:rsidRPr="00D3623F">
        <w:rPr>
          <w:rFonts w:ascii="Times New Roman" w:hAnsi="Times New Roman"/>
          <w:i w:val="0"/>
          <w:iCs/>
          <w:sz w:val="24"/>
          <w:szCs w:val="24"/>
        </w:rPr>
        <w:t>dari</w:t>
      </w:r>
      <w:r w:rsidRPr="00D3623F">
        <w:rPr>
          <w:rFonts w:ascii="Times New Roman" w:hAnsi="Times New Roman"/>
          <w:i w:val="0"/>
          <w:iCs/>
          <w:spacing w:val="-15"/>
          <w:sz w:val="24"/>
          <w:szCs w:val="24"/>
        </w:rPr>
        <w:t xml:space="preserve"> </w:t>
      </w:r>
      <w:r w:rsidRPr="00D3623F">
        <w:rPr>
          <w:rFonts w:ascii="Times New Roman" w:hAnsi="Times New Roman"/>
          <w:i w:val="0"/>
          <w:iCs/>
          <w:sz w:val="24"/>
          <w:szCs w:val="24"/>
        </w:rPr>
        <w:t>Kelompok</w:t>
      </w:r>
      <w:r w:rsidRPr="00D3623F">
        <w:rPr>
          <w:rFonts w:ascii="Times New Roman" w:hAnsi="Times New Roman"/>
          <w:i w:val="0"/>
          <w:iCs/>
          <w:spacing w:val="24"/>
          <w:sz w:val="24"/>
          <w:szCs w:val="24"/>
        </w:rPr>
        <w:t xml:space="preserve"> </w:t>
      </w:r>
      <w:r w:rsidRPr="00D3623F">
        <w:rPr>
          <w:rFonts w:ascii="Times New Roman" w:hAnsi="Times New Roman"/>
          <w:i w:val="0"/>
          <w:iCs/>
          <w:sz w:val="24"/>
          <w:szCs w:val="24"/>
        </w:rPr>
        <w:t>Kerja</w:t>
      </w:r>
      <w:r w:rsidRPr="00D3623F">
        <w:rPr>
          <w:rFonts w:ascii="Times New Roman" w:hAnsi="Times New Roman"/>
          <w:i w:val="0"/>
          <w:iCs/>
          <w:spacing w:val="-4"/>
          <w:sz w:val="24"/>
          <w:szCs w:val="24"/>
        </w:rPr>
        <w:t xml:space="preserve"> </w:t>
      </w:r>
      <w:r w:rsidRPr="00D3623F">
        <w:rPr>
          <w:rFonts w:ascii="Times New Roman" w:hAnsi="Times New Roman"/>
          <w:i w:val="0"/>
          <w:iCs/>
          <w:sz w:val="24"/>
          <w:szCs w:val="24"/>
        </w:rPr>
        <w:t>Penyelenggaraan</w:t>
      </w:r>
      <w:r>
        <w:rPr>
          <w:rFonts w:ascii="Times New Roman" w:hAnsi="Times New Roman"/>
          <w:i w:val="0"/>
          <w:iCs/>
          <w:spacing w:val="-2"/>
          <w:sz w:val="24"/>
          <w:szCs w:val="24"/>
        </w:rPr>
        <w:t xml:space="preserve"> </w:t>
      </w:r>
      <w:r w:rsidRPr="00D3623F">
        <w:rPr>
          <w:rFonts w:ascii="Times New Roman" w:hAnsi="Times New Roman"/>
          <w:i w:val="0"/>
          <w:iCs/>
          <w:sz w:val="24"/>
          <w:szCs w:val="24"/>
        </w:rPr>
        <w:t>PJPK</w:t>
      </w:r>
      <w:r w:rsidRPr="00D3623F">
        <w:rPr>
          <w:rFonts w:ascii="Times New Roman" w:hAnsi="Times New Roman"/>
          <w:i w:val="0"/>
          <w:iCs/>
          <w:spacing w:val="-15"/>
          <w:sz w:val="24"/>
          <w:szCs w:val="24"/>
        </w:rPr>
        <w:t xml:space="preserve"> </w:t>
      </w:r>
      <w:r w:rsidRPr="00D3623F">
        <w:rPr>
          <w:rFonts w:ascii="Times New Roman" w:hAnsi="Times New Roman"/>
          <w:i w:val="0"/>
          <w:iCs/>
          <w:sz w:val="24"/>
          <w:szCs w:val="24"/>
        </w:rPr>
        <w:t>(Pokja</w:t>
      </w:r>
      <w:r w:rsidRPr="00D3623F">
        <w:rPr>
          <w:rFonts w:ascii="Times New Roman" w:hAnsi="Times New Roman"/>
          <w:i w:val="0"/>
          <w:iCs/>
          <w:spacing w:val="-15"/>
          <w:sz w:val="24"/>
          <w:szCs w:val="24"/>
        </w:rPr>
        <w:t xml:space="preserve"> </w:t>
      </w:r>
      <w:r w:rsidRPr="00D3623F">
        <w:rPr>
          <w:rFonts w:ascii="Times New Roman" w:hAnsi="Times New Roman"/>
          <w:i w:val="0"/>
          <w:iCs/>
          <w:sz w:val="24"/>
          <w:szCs w:val="24"/>
        </w:rPr>
        <w:t>PJPK), dan Sekretariat</w:t>
      </w:r>
      <w:r>
        <w:rPr>
          <w:rFonts w:ascii="Times New Roman" w:hAnsi="Times New Roman"/>
          <w:i w:val="0"/>
          <w:iCs/>
          <w:sz w:val="24"/>
          <w:szCs w:val="24"/>
        </w:rPr>
        <w:t xml:space="preserve"> </w:t>
      </w:r>
      <w:r w:rsidRPr="00D3623F">
        <w:rPr>
          <w:rFonts w:ascii="Times New Roman" w:hAnsi="Times New Roman"/>
          <w:i w:val="0"/>
          <w:iCs/>
          <w:sz w:val="24"/>
          <w:szCs w:val="24"/>
        </w:rPr>
        <w:t>PJPK Tim Koordinasi PJPK merupakan wadah koordinasi</w:t>
      </w:r>
      <w:r w:rsidRPr="00D3623F">
        <w:rPr>
          <w:rFonts w:ascii="Times New Roman" w:hAnsi="Times New Roman"/>
          <w:i w:val="0"/>
          <w:iCs/>
          <w:spacing w:val="40"/>
          <w:sz w:val="24"/>
          <w:szCs w:val="24"/>
        </w:rPr>
        <w:t xml:space="preserve"> </w:t>
      </w:r>
      <w:r w:rsidRPr="00D3623F">
        <w:rPr>
          <w:rFonts w:ascii="Times New Roman" w:hAnsi="Times New Roman"/>
          <w:i w:val="0"/>
          <w:iCs/>
          <w:sz w:val="24"/>
          <w:szCs w:val="24"/>
        </w:rPr>
        <w:t>non- struktural lintas OPD.</w:t>
      </w:r>
      <w:r w:rsidRPr="00D3623F">
        <w:rPr>
          <w:rFonts w:ascii="Times New Roman" w:hAnsi="Times New Roman"/>
          <w:i w:val="0"/>
          <w:iCs/>
          <w:spacing w:val="-10"/>
          <w:sz w:val="24"/>
          <w:szCs w:val="24"/>
        </w:rPr>
        <w:t xml:space="preserve"> </w:t>
      </w:r>
      <w:r w:rsidRPr="00D3623F">
        <w:rPr>
          <w:rFonts w:ascii="Times New Roman" w:hAnsi="Times New Roman"/>
          <w:i w:val="0"/>
          <w:iCs/>
          <w:sz w:val="24"/>
          <w:szCs w:val="24"/>
        </w:rPr>
        <w:t>Tim ini bertugas mengkoordinasikan,</w:t>
      </w:r>
      <w:r w:rsidRPr="00D3623F">
        <w:rPr>
          <w:rFonts w:ascii="Times New Roman" w:hAnsi="Times New Roman"/>
          <w:i w:val="0"/>
          <w:iCs/>
          <w:spacing w:val="40"/>
          <w:sz w:val="24"/>
          <w:szCs w:val="24"/>
        </w:rPr>
        <w:t xml:space="preserve"> </w:t>
      </w:r>
      <w:r w:rsidRPr="00D3623F">
        <w:rPr>
          <w:rFonts w:ascii="Times New Roman" w:hAnsi="Times New Roman"/>
          <w:i w:val="0"/>
          <w:iCs/>
          <w:sz w:val="24"/>
          <w:szCs w:val="24"/>
        </w:rPr>
        <w:t>mensinergikan,</w:t>
      </w:r>
      <w:r w:rsidRPr="00D3623F">
        <w:rPr>
          <w:rFonts w:ascii="Times New Roman" w:hAnsi="Times New Roman"/>
          <w:i w:val="0"/>
          <w:iCs/>
          <w:spacing w:val="40"/>
          <w:sz w:val="24"/>
          <w:szCs w:val="24"/>
        </w:rPr>
        <w:t xml:space="preserve"> </w:t>
      </w:r>
      <w:r w:rsidRPr="00D3623F">
        <w:rPr>
          <w:rFonts w:ascii="Times New Roman" w:hAnsi="Times New Roman"/>
          <w:i w:val="0"/>
          <w:iCs/>
          <w:sz w:val="24"/>
          <w:szCs w:val="24"/>
        </w:rPr>
        <w:t xml:space="preserve">dan </w:t>
      </w:r>
      <w:r w:rsidRPr="00D3623F">
        <w:rPr>
          <w:rFonts w:ascii="Times New Roman" w:hAnsi="Times New Roman"/>
          <w:i w:val="0"/>
          <w:iCs/>
          <w:sz w:val="24"/>
          <w:szCs w:val="24"/>
        </w:rPr>
        <w:lastRenderedPageBreak/>
        <w:t xml:space="preserve">mengevaluasi penyelenggaraan </w:t>
      </w:r>
      <w:r>
        <w:rPr>
          <w:rFonts w:ascii="Times New Roman" w:hAnsi="Times New Roman"/>
          <w:i w:val="0"/>
          <w:iCs/>
          <w:sz w:val="24"/>
          <w:szCs w:val="24"/>
        </w:rPr>
        <w:t>Peta Jalan Pembangunan Kependudukan</w:t>
      </w:r>
      <w:r w:rsidRPr="00D3623F">
        <w:rPr>
          <w:rFonts w:ascii="Times New Roman" w:hAnsi="Times New Roman"/>
          <w:i w:val="0"/>
          <w:iCs/>
          <w:sz w:val="24"/>
          <w:szCs w:val="24"/>
        </w:rPr>
        <w:t>, dan terpadu. Pelaksanaan tugas dilakukan</w:t>
      </w:r>
      <w:r w:rsidRPr="00D3623F">
        <w:rPr>
          <w:rFonts w:ascii="Times New Roman" w:hAnsi="Times New Roman"/>
          <w:i w:val="0"/>
          <w:iCs/>
          <w:spacing w:val="40"/>
          <w:sz w:val="24"/>
          <w:szCs w:val="24"/>
        </w:rPr>
        <w:t xml:space="preserve"> </w:t>
      </w:r>
      <w:r w:rsidRPr="00D3623F">
        <w:rPr>
          <w:rFonts w:ascii="Times New Roman" w:hAnsi="Times New Roman"/>
          <w:i w:val="0"/>
          <w:iCs/>
          <w:sz w:val="24"/>
          <w:szCs w:val="24"/>
        </w:rPr>
        <w:t>dengan melibatkan berbagai sektor dan pemangku kepentingan,</w:t>
      </w:r>
      <w:r w:rsidRPr="00D3623F">
        <w:rPr>
          <w:rFonts w:ascii="Times New Roman" w:hAnsi="Times New Roman"/>
          <w:i w:val="0"/>
          <w:iCs/>
          <w:spacing w:val="33"/>
          <w:sz w:val="24"/>
          <w:szCs w:val="24"/>
        </w:rPr>
        <w:t xml:space="preserve"> </w:t>
      </w:r>
      <w:r w:rsidRPr="00D3623F">
        <w:rPr>
          <w:rFonts w:ascii="Times New Roman" w:hAnsi="Times New Roman"/>
          <w:i w:val="0"/>
          <w:iCs/>
          <w:sz w:val="24"/>
          <w:szCs w:val="24"/>
        </w:rPr>
        <w:t>sesuai</w:t>
      </w:r>
      <w:r w:rsidRPr="00D3623F">
        <w:rPr>
          <w:rFonts w:ascii="Times New Roman" w:hAnsi="Times New Roman"/>
          <w:i w:val="0"/>
          <w:iCs/>
          <w:spacing w:val="-10"/>
          <w:sz w:val="24"/>
          <w:szCs w:val="24"/>
        </w:rPr>
        <w:t xml:space="preserve"> </w:t>
      </w:r>
      <w:r w:rsidRPr="00D3623F">
        <w:rPr>
          <w:rFonts w:ascii="Times New Roman" w:hAnsi="Times New Roman"/>
          <w:i w:val="0"/>
          <w:iCs/>
          <w:sz w:val="24"/>
          <w:szCs w:val="24"/>
        </w:rPr>
        <w:t>ketentuan</w:t>
      </w:r>
      <w:r w:rsidRPr="00D3623F">
        <w:rPr>
          <w:rFonts w:ascii="Times New Roman" w:hAnsi="Times New Roman"/>
          <w:i w:val="0"/>
          <w:iCs/>
          <w:spacing w:val="-1"/>
          <w:sz w:val="24"/>
          <w:szCs w:val="24"/>
        </w:rPr>
        <w:t xml:space="preserve"> </w:t>
      </w:r>
      <w:r w:rsidRPr="00D3623F">
        <w:rPr>
          <w:rFonts w:ascii="Times New Roman" w:hAnsi="Times New Roman"/>
          <w:i w:val="0"/>
          <w:iCs/>
          <w:sz w:val="24"/>
          <w:szCs w:val="24"/>
        </w:rPr>
        <w:t>peraturan</w:t>
      </w:r>
      <w:r w:rsidRPr="00D3623F">
        <w:rPr>
          <w:rFonts w:ascii="Times New Roman" w:hAnsi="Times New Roman"/>
          <w:i w:val="0"/>
          <w:iCs/>
          <w:spacing w:val="-14"/>
          <w:sz w:val="24"/>
          <w:szCs w:val="24"/>
        </w:rPr>
        <w:t xml:space="preserve"> </w:t>
      </w:r>
      <w:r w:rsidRPr="00D3623F">
        <w:rPr>
          <w:rFonts w:ascii="Times New Roman" w:hAnsi="Times New Roman"/>
          <w:i w:val="0"/>
          <w:iCs/>
          <w:sz w:val="24"/>
          <w:szCs w:val="24"/>
        </w:rPr>
        <w:t>daerah.</w:t>
      </w:r>
      <w:r w:rsidRPr="00D3623F">
        <w:rPr>
          <w:rFonts w:ascii="Times New Roman" w:hAnsi="Times New Roman"/>
          <w:i w:val="0"/>
          <w:iCs/>
          <w:spacing w:val="-4"/>
          <w:sz w:val="24"/>
          <w:szCs w:val="24"/>
        </w:rPr>
        <w:t xml:space="preserve"> </w:t>
      </w:r>
      <w:r w:rsidRPr="00D3623F">
        <w:rPr>
          <w:rFonts w:ascii="Times New Roman" w:hAnsi="Times New Roman"/>
          <w:i w:val="0"/>
          <w:iCs/>
          <w:sz w:val="24"/>
          <w:szCs w:val="24"/>
        </w:rPr>
        <w:t>Tugas Tim Koordinasi</w:t>
      </w:r>
      <w:r>
        <w:rPr>
          <w:rFonts w:ascii="Times New Roman" w:hAnsi="Times New Roman"/>
          <w:i w:val="0"/>
          <w:iCs/>
          <w:sz w:val="24"/>
          <w:szCs w:val="24"/>
        </w:rPr>
        <w:t xml:space="preserve"> </w:t>
      </w:r>
      <w:r w:rsidRPr="00D3623F">
        <w:rPr>
          <w:rFonts w:ascii="Times New Roman" w:hAnsi="Times New Roman"/>
          <w:i w:val="0"/>
          <w:iCs/>
          <w:sz w:val="24"/>
          <w:szCs w:val="24"/>
        </w:rPr>
        <w:t>PJPK</w:t>
      </w:r>
      <w:r w:rsidRPr="00D3623F">
        <w:rPr>
          <w:rFonts w:ascii="Times New Roman" w:hAnsi="Times New Roman"/>
          <w:i w:val="0"/>
          <w:iCs/>
          <w:spacing w:val="-15"/>
          <w:sz w:val="24"/>
          <w:szCs w:val="24"/>
        </w:rPr>
        <w:t xml:space="preserve"> </w:t>
      </w:r>
      <w:r w:rsidRPr="00D3623F">
        <w:rPr>
          <w:rFonts w:ascii="Times New Roman" w:hAnsi="Times New Roman"/>
          <w:i w:val="0"/>
          <w:iCs/>
          <w:sz w:val="24"/>
          <w:szCs w:val="24"/>
        </w:rPr>
        <w:t>K</w:t>
      </w:r>
      <w:r>
        <w:rPr>
          <w:rFonts w:ascii="Times New Roman" w:hAnsi="Times New Roman"/>
          <w:i w:val="0"/>
          <w:iCs/>
          <w:sz w:val="24"/>
          <w:szCs w:val="24"/>
        </w:rPr>
        <w:t>abupaten Sumedang</w:t>
      </w:r>
      <w:r w:rsidRPr="00D3623F">
        <w:rPr>
          <w:rFonts w:ascii="Times New Roman" w:hAnsi="Times New Roman"/>
          <w:i w:val="0"/>
          <w:iCs/>
          <w:sz w:val="24"/>
          <w:szCs w:val="24"/>
        </w:rPr>
        <w:t xml:space="preserve"> </w:t>
      </w:r>
      <w:r w:rsidRPr="00D3623F">
        <w:rPr>
          <w:rFonts w:ascii="Times New Roman" w:hAnsi="Times New Roman"/>
          <w:i w:val="0"/>
          <w:iCs/>
          <w:spacing w:val="-2"/>
          <w:sz w:val="24"/>
          <w:szCs w:val="24"/>
        </w:rPr>
        <w:t>meliputi:</w:t>
      </w:r>
    </w:p>
    <w:p w14:paraId="45EBDF50" w14:textId="77777777" w:rsidR="00933C7C" w:rsidRPr="00D3623F" w:rsidRDefault="00933C7C" w:rsidP="00933C7C">
      <w:pPr>
        <w:pStyle w:val="ListParagraph"/>
        <w:widowControl w:val="0"/>
        <w:numPr>
          <w:ilvl w:val="0"/>
          <w:numId w:val="91"/>
        </w:numPr>
        <w:tabs>
          <w:tab w:val="left" w:pos="1514"/>
        </w:tabs>
        <w:autoSpaceDE w:val="0"/>
        <w:autoSpaceDN w:val="0"/>
        <w:spacing w:before="124" w:line="362" w:lineRule="auto"/>
        <w:ind w:right="1076"/>
        <w:contextualSpacing w:val="0"/>
        <w:jc w:val="both"/>
        <w:rPr>
          <w:rFonts w:ascii="Times New Roman" w:hAnsi="Times New Roman"/>
          <w:sz w:val="24"/>
          <w:szCs w:val="24"/>
        </w:rPr>
      </w:pPr>
      <w:r w:rsidRPr="00D3623F">
        <w:rPr>
          <w:rFonts w:ascii="Times New Roman" w:hAnsi="Times New Roman"/>
          <w:sz w:val="24"/>
          <w:szCs w:val="24"/>
        </w:rPr>
        <w:t>Menyinkronkan dan mengkoordinasikan penyusunan perencanaan pembangunan kependudukan</w:t>
      </w:r>
      <w:r w:rsidRPr="00D3623F">
        <w:rPr>
          <w:rFonts w:ascii="Times New Roman" w:hAnsi="Times New Roman"/>
          <w:spacing w:val="40"/>
          <w:sz w:val="24"/>
          <w:szCs w:val="24"/>
        </w:rPr>
        <w:t xml:space="preserve"> </w:t>
      </w:r>
      <w:r w:rsidRPr="00D3623F">
        <w:rPr>
          <w:rFonts w:ascii="Times New Roman" w:hAnsi="Times New Roman"/>
          <w:sz w:val="24"/>
          <w:szCs w:val="24"/>
        </w:rPr>
        <w:t>K</w:t>
      </w:r>
      <w:r>
        <w:rPr>
          <w:rFonts w:ascii="Times New Roman" w:hAnsi="Times New Roman"/>
          <w:sz w:val="24"/>
          <w:szCs w:val="24"/>
        </w:rPr>
        <w:t>abupaten Sumedang</w:t>
      </w:r>
      <w:r w:rsidRPr="00D3623F">
        <w:rPr>
          <w:rFonts w:ascii="Times New Roman" w:hAnsi="Times New Roman"/>
          <w:sz w:val="24"/>
          <w:szCs w:val="24"/>
        </w:rPr>
        <w:t xml:space="preserve"> ke dalam </w:t>
      </w:r>
      <w:r>
        <w:rPr>
          <w:rFonts w:ascii="Times New Roman" w:hAnsi="Times New Roman"/>
          <w:sz w:val="24"/>
          <w:szCs w:val="24"/>
        </w:rPr>
        <w:t>PJPK</w:t>
      </w:r>
      <w:r w:rsidRPr="00D3623F">
        <w:rPr>
          <w:rFonts w:ascii="Times New Roman" w:hAnsi="Times New Roman"/>
          <w:sz w:val="24"/>
          <w:szCs w:val="24"/>
        </w:rPr>
        <w:t>.</w:t>
      </w:r>
    </w:p>
    <w:p w14:paraId="04E2EC56" w14:textId="77777777" w:rsidR="00933C7C" w:rsidRPr="00D3623F" w:rsidRDefault="00933C7C" w:rsidP="00933C7C">
      <w:pPr>
        <w:pStyle w:val="ListParagraph"/>
        <w:widowControl w:val="0"/>
        <w:numPr>
          <w:ilvl w:val="0"/>
          <w:numId w:val="91"/>
        </w:numPr>
        <w:tabs>
          <w:tab w:val="left" w:pos="1514"/>
        </w:tabs>
        <w:autoSpaceDE w:val="0"/>
        <w:autoSpaceDN w:val="0"/>
        <w:spacing w:line="348" w:lineRule="auto"/>
        <w:ind w:right="1085"/>
        <w:contextualSpacing w:val="0"/>
        <w:jc w:val="both"/>
        <w:rPr>
          <w:rFonts w:ascii="Times New Roman" w:hAnsi="Times New Roman"/>
          <w:sz w:val="24"/>
          <w:szCs w:val="24"/>
        </w:rPr>
      </w:pPr>
      <w:r w:rsidRPr="00D3623F">
        <w:rPr>
          <w:rFonts w:ascii="Times New Roman" w:hAnsi="Times New Roman"/>
          <w:sz w:val="24"/>
          <w:szCs w:val="24"/>
        </w:rPr>
        <w:t>Mengoordinasikan pengendalian dan pengawasan atas pelaksanaan pembangunan kependudukan</w:t>
      </w:r>
      <w:r w:rsidRPr="00D3623F">
        <w:rPr>
          <w:rFonts w:ascii="Times New Roman" w:hAnsi="Times New Roman"/>
          <w:spacing w:val="39"/>
          <w:sz w:val="24"/>
          <w:szCs w:val="24"/>
        </w:rPr>
        <w:t xml:space="preserve"> </w:t>
      </w:r>
      <w:r w:rsidRPr="00D3623F">
        <w:rPr>
          <w:rFonts w:ascii="Times New Roman" w:hAnsi="Times New Roman"/>
          <w:sz w:val="24"/>
          <w:szCs w:val="24"/>
        </w:rPr>
        <w:t>sebagaimana dituangkan</w:t>
      </w:r>
      <w:r w:rsidRPr="00D3623F">
        <w:rPr>
          <w:rFonts w:ascii="Times New Roman" w:hAnsi="Times New Roman"/>
          <w:spacing w:val="40"/>
          <w:sz w:val="24"/>
          <w:szCs w:val="24"/>
        </w:rPr>
        <w:t xml:space="preserve"> </w:t>
      </w:r>
      <w:r w:rsidRPr="00D3623F">
        <w:rPr>
          <w:rFonts w:ascii="Times New Roman" w:hAnsi="Times New Roman"/>
          <w:sz w:val="24"/>
          <w:szCs w:val="24"/>
        </w:rPr>
        <w:t>dalam dokumen</w:t>
      </w:r>
      <w:r w:rsidRPr="00D3623F">
        <w:rPr>
          <w:rFonts w:ascii="Times New Roman" w:hAnsi="Times New Roman"/>
          <w:spacing w:val="39"/>
          <w:sz w:val="24"/>
          <w:szCs w:val="24"/>
        </w:rPr>
        <w:t xml:space="preserve"> </w:t>
      </w:r>
      <w:r>
        <w:rPr>
          <w:rFonts w:ascii="Times New Roman" w:hAnsi="Times New Roman"/>
          <w:sz w:val="24"/>
          <w:szCs w:val="24"/>
        </w:rPr>
        <w:t>PJPK</w:t>
      </w:r>
      <w:r w:rsidRPr="00D3623F">
        <w:rPr>
          <w:rFonts w:ascii="Times New Roman" w:hAnsi="Times New Roman"/>
          <w:sz w:val="24"/>
          <w:szCs w:val="24"/>
        </w:rPr>
        <w:t>.</w:t>
      </w:r>
    </w:p>
    <w:p w14:paraId="109164C7" w14:textId="77777777" w:rsidR="00933C7C" w:rsidRPr="00D3623F" w:rsidRDefault="00933C7C" w:rsidP="00933C7C">
      <w:pPr>
        <w:pStyle w:val="ListParagraph"/>
        <w:widowControl w:val="0"/>
        <w:numPr>
          <w:ilvl w:val="0"/>
          <w:numId w:val="91"/>
        </w:numPr>
        <w:tabs>
          <w:tab w:val="left" w:pos="1514"/>
        </w:tabs>
        <w:autoSpaceDE w:val="0"/>
        <w:autoSpaceDN w:val="0"/>
        <w:spacing w:before="16" w:line="362" w:lineRule="auto"/>
        <w:ind w:right="1087"/>
        <w:contextualSpacing w:val="0"/>
        <w:jc w:val="both"/>
        <w:rPr>
          <w:rFonts w:ascii="Times New Roman" w:hAnsi="Times New Roman"/>
          <w:sz w:val="24"/>
          <w:szCs w:val="24"/>
        </w:rPr>
      </w:pPr>
      <w:r w:rsidRPr="00D3623F">
        <w:rPr>
          <w:rFonts w:ascii="Times New Roman" w:hAnsi="Times New Roman"/>
          <w:sz w:val="24"/>
          <w:szCs w:val="24"/>
        </w:rPr>
        <w:t>Merumuskan PJPK sebagai pedoman pelaksanaan pembangunan kependudukan jangka menengah di Ko</w:t>
      </w:r>
      <w:r>
        <w:rPr>
          <w:rFonts w:ascii="Times New Roman" w:hAnsi="Times New Roman"/>
          <w:sz w:val="24"/>
          <w:szCs w:val="24"/>
        </w:rPr>
        <w:t>abupaten Sumedang</w:t>
      </w:r>
      <w:r w:rsidRPr="00D3623F">
        <w:rPr>
          <w:rFonts w:ascii="Times New Roman" w:hAnsi="Times New Roman"/>
          <w:sz w:val="24"/>
          <w:szCs w:val="24"/>
        </w:rPr>
        <w:t>.</w:t>
      </w:r>
    </w:p>
    <w:p w14:paraId="34D3EF59" w14:textId="77777777" w:rsidR="00933C7C" w:rsidRPr="00D3623F" w:rsidRDefault="00933C7C" w:rsidP="00933C7C">
      <w:pPr>
        <w:pStyle w:val="ListParagraph"/>
        <w:widowControl w:val="0"/>
        <w:numPr>
          <w:ilvl w:val="0"/>
          <w:numId w:val="91"/>
        </w:numPr>
        <w:tabs>
          <w:tab w:val="left" w:pos="1514"/>
        </w:tabs>
        <w:autoSpaceDE w:val="0"/>
        <w:autoSpaceDN w:val="0"/>
        <w:spacing w:line="362" w:lineRule="auto"/>
        <w:ind w:right="1078"/>
        <w:contextualSpacing w:val="0"/>
        <w:jc w:val="both"/>
        <w:rPr>
          <w:rFonts w:ascii="Times New Roman" w:hAnsi="Times New Roman"/>
          <w:sz w:val="24"/>
          <w:szCs w:val="24"/>
        </w:rPr>
      </w:pPr>
      <w:r w:rsidRPr="00D3623F">
        <w:rPr>
          <w:rFonts w:ascii="Times New Roman" w:hAnsi="Times New Roman"/>
          <w:sz w:val="24"/>
          <w:szCs w:val="24"/>
        </w:rPr>
        <w:t>Merumuskan Rencana</w:t>
      </w:r>
      <w:r w:rsidRPr="00D3623F">
        <w:rPr>
          <w:rFonts w:ascii="Times New Roman" w:hAnsi="Times New Roman"/>
          <w:spacing w:val="-5"/>
          <w:sz w:val="24"/>
          <w:szCs w:val="24"/>
        </w:rPr>
        <w:t xml:space="preserve"> </w:t>
      </w:r>
      <w:r w:rsidRPr="00D3623F">
        <w:rPr>
          <w:rFonts w:ascii="Times New Roman" w:hAnsi="Times New Roman"/>
          <w:sz w:val="24"/>
          <w:szCs w:val="24"/>
        </w:rPr>
        <w:t>Aksi Daerah</w:t>
      </w:r>
      <w:r w:rsidRPr="00D3623F">
        <w:rPr>
          <w:rFonts w:ascii="Times New Roman" w:hAnsi="Times New Roman"/>
          <w:spacing w:val="-15"/>
          <w:sz w:val="24"/>
          <w:szCs w:val="24"/>
        </w:rPr>
        <w:t xml:space="preserve"> </w:t>
      </w:r>
      <w:r w:rsidRPr="00D3623F">
        <w:rPr>
          <w:rFonts w:ascii="Times New Roman" w:hAnsi="Times New Roman"/>
          <w:sz w:val="24"/>
          <w:szCs w:val="24"/>
        </w:rPr>
        <w:t>Penyelenggaraan Pembangunan Kependudukan sebagai pedoman pelaksanaan pembangunan</w:t>
      </w:r>
      <w:r w:rsidRPr="00D3623F">
        <w:rPr>
          <w:rFonts w:ascii="Times New Roman" w:hAnsi="Times New Roman"/>
          <w:spacing w:val="35"/>
          <w:sz w:val="24"/>
          <w:szCs w:val="24"/>
        </w:rPr>
        <w:t xml:space="preserve"> </w:t>
      </w:r>
      <w:r w:rsidRPr="00D3623F">
        <w:rPr>
          <w:rFonts w:ascii="Times New Roman" w:hAnsi="Times New Roman"/>
          <w:sz w:val="24"/>
          <w:szCs w:val="24"/>
        </w:rPr>
        <w:t>kependudukan</w:t>
      </w:r>
      <w:r w:rsidRPr="00D3623F">
        <w:rPr>
          <w:rFonts w:ascii="Times New Roman" w:hAnsi="Times New Roman"/>
          <w:spacing w:val="35"/>
          <w:sz w:val="24"/>
          <w:szCs w:val="24"/>
        </w:rPr>
        <w:t xml:space="preserve"> </w:t>
      </w:r>
      <w:r w:rsidRPr="00D3623F">
        <w:rPr>
          <w:rFonts w:ascii="Times New Roman" w:hAnsi="Times New Roman"/>
          <w:sz w:val="24"/>
          <w:szCs w:val="24"/>
        </w:rPr>
        <w:t>jangka</w:t>
      </w:r>
      <w:r w:rsidRPr="00D3623F">
        <w:rPr>
          <w:rFonts w:ascii="Times New Roman" w:hAnsi="Times New Roman"/>
          <w:spacing w:val="33"/>
          <w:sz w:val="24"/>
          <w:szCs w:val="24"/>
        </w:rPr>
        <w:t xml:space="preserve"> </w:t>
      </w:r>
      <w:r w:rsidRPr="00D3623F">
        <w:rPr>
          <w:rFonts w:ascii="Times New Roman" w:hAnsi="Times New Roman"/>
          <w:sz w:val="24"/>
          <w:szCs w:val="24"/>
        </w:rPr>
        <w:t>pendek.</w:t>
      </w:r>
    </w:p>
    <w:p w14:paraId="419206FE" w14:textId="77777777" w:rsidR="00933C7C" w:rsidRPr="00D3623F" w:rsidRDefault="00933C7C" w:rsidP="00933C7C">
      <w:pPr>
        <w:pStyle w:val="ListParagraph"/>
        <w:widowControl w:val="0"/>
        <w:numPr>
          <w:ilvl w:val="0"/>
          <w:numId w:val="91"/>
        </w:numPr>
        <w:tabs>
          <w:tab w:val="left" w:pos="1514"/>
        </w:tabs>
        <w:autoSpaceDE w:val="0"/>
        <w:autoSpaceDN w:val="0"/>
        <w:spacing w:line="362" w:lineRule="auto"/>
        <w:ind w:right="1073"/>
        <w:contextualSpacing w:val="0"/>
        <w:jc w:val="both"/>
        <w:rPr>
          <w:rFonts w:ascii="Times New Roman" w:hAnsi="Times New Roman"/>
          <w:sz w:val="24"/>
          <w:szCs w:val="24"/>
        </w:rPr>
      </w:pPr>
      <w:r w:rsidRPr="00D3623F">
        <w:rPr>
          <w:rFonts w:ascii="Times New Roman" w:hAnsi="Times New Roman"/>
          <w:sz w:val="24"/>
          <w:szCs w:val="24"/>
        </w:rPr>
        <w:t>Melaksanakan koordinasi,</w:t>
      </w:r>
      <w:r w:rsidRPr="00D3623F">
        <w:rPr>
          <w:rFonts w:ascii="Times New Roman" w:hAnsi="Times New Roman"/>
          <w:spacing w:val="40"/>
          <w:sz w:val="24"/>
          <w:szCs w:val="24"/>
        </w:rPr>
        <w:t xml:space="preserve"> </w:t>
      </w:r>
      <w:r w:rsidRPr="00D3623F">
        <w:rPr>
          <w:rFonts w:ascii="Times New Roman" w:hAnsi="Times New Roman"/>
          <w:sz w:val="24"/>
          <w:szCs w:val="24"/>
        </w:rPr>
        <w:t>sinkronisasi,</w:t>
      </w:r>
      <w:r w:rsidRPr="00D3623F">
        <w:rPr>
          <w:rFonts w:ascii="Times New Roman" w:hAnsi="Times New Roman"/>
          <w:spacing w:val="40"/>
          <w:sz w:val="24"/>
          <w:szCs w:val="24"/>
        </w:rPr>
        <w:t xml:space="preserve"> </w:t>
      </w:r>
      <w:r w:rsidRPr="00D3623F">
        <w:rPr>
          <w:rFonts w:ascii="Times New Roman" w:hAnsi="Times New Roman"/>
          <w:sz w:val="24"/>
          <w:szCs w:val="24"/>
        </w:rPr>
        <w:t>dan integrasi program serta</w:t>
      </w:r>
      <w:r w:rsidRPr="00D3623F">
        <w:rPr>
          <w:rFonts w:ascii="Times New Roman" w:hAnsi="Times New Roman"/>
          <w:spacing w:val="-10"/>
          <w:sz w:val="24"/>
          <w:szCs w:val="24"/>
        </w:rPr>
        <w:t xml:space="preserve"> </w:t>
      </w:r>
      <w:r w:rsidRPr="00D3623F">
        <w:rPr>
          <w:rFonts w:ascii="Times New Roman" w:hAnsi="Times New Roman"/>
          <w:sz w:val="24"/>
          <w:szCs w:val="24"/>
        </w:rPr>
        <w:t>kegiatan pembangunan kependudukan</w:t>
      </w:r>
      <w:r w:rsidRPr="00D3623F">
        <w:rPr>
          <w:rFonts w:ascii="Times New Roman" w:hAnsi="Times New Roman"/>
          <w:spacing w:val="-15"/>
          <w:sz w:val="24"/>
          <w:szCs w:val="24"/>
        </w:rPr>
        <w:t xml:space="preserve"> </w:t>
      </w:r>
      <w:r w:rsidRPr="00D3623F">
        <w:rPr>
          <w:rFonts w:ascii="Times New Roman" w:hAnsi="Times New Roman"/>
          <w:sz w:val="24"/>
          <w:szCs w:val="24"/>
        </w:rPr>
        <w:t>antar</w:t>
      </w:r>
      <w:r w:rsidRPr="00D3623F">
        <w:rPr>
          <w:rFonts w:ascii="Times New Roman" w:hAnsi="Times New Roman"/>
          <w:spacing w:val="-13"/>
          <w:sz w:val="24"/>
          <w:szCs w:val="24"/>
        </w:rPr>
        <w:t xml:space="preserve"> </w:t>
      </w:r>
      <w:r w:rsidRPr="00D3623F">
        <w:rPr>
          <w:rFonts w:ascii="Times New Roman" w:hAnsi="Times New Roman"/>
          <w:sz w:val="24"/>
          <w:szCs w:val="24"/>
        </w:rPr>
        <w:t>OPD,</w:t>
      </w:r>
      <w:r w:rsidRPr="00D3623F">
        <w:rPr>
          <w:rFonts w:ascii="Times New Roman" w:hAnsi="Times New Roman"/>
          <w:spacing w:val="-15"/>
          <w:sz w:val="24"/>
          <w:szCs w:val="24"/>
        </w:rPr>
        <w:t xml:space="preserve"> </w:t>
      </w:r>
      <w:r w:rsidRPr="00D3623F">
        <w:rPr>
          <w:rFonts w:ascii="Times New Roman" w:hAnsi="Times New Roman"/>
          <w:sz w:val="24"/>
          <w:szCs w:val="24"/>
        </w:rPr>
        <w:t>pemerintah</w:t>
      </w:r>
      <w:r w:rsidRPr="00D3623F">
        <w:rPr>
          <w:rFonts w:ascii="Times New Roman" w:hAnsi="Times New Roman"/>
          <w:spacing w:val="17"/>
          <w:sz w:val="24"/>
          <w:szCs w:val="24"/>
        </w:rPr>
        <w:t xml:space="preserve"> </w:t>
      </w:r>
      <w:r w:rsidRPr="00D3623F">
        <w:rPr>
          <w:rFonts w:ascii="Times New Roman" w:hAnsi="Times New Roman"/>
          <w:sz w:val="24"/>
          <w:szCs w:val="24"/>
        </w:rPr>
        <w:t>kecamatan</w:t>
      </w:r>
      <w:r w:rsidRPr="00D3623F">
        <w:rPr>
          <w:rFonts w:ascii="Times New Roman" w:hAnsi="Times New Roman"/>
          <w:spacing w:val="-15"/>
          <w:sz w:val="24"/>
          <w:szCs w:val="24"/>
        </w:rPr>
        <w:t xml:space="preserve"> </w:t>
      </w:r>
      <w:r w:rsidRPr="00D3623F">
        <w:rPr>
          <w:rFonts w:ascii="Times New Roman" w:hAnsi="Times New Roman"/>
          <w:sz w:val="24"/>
          <w:szCs w:val="24"/>
        </w:rPr>
        <w:t>dan</w:t>
      </w:r>
      <w:r w:rsidRPr="00D3623F">
        <w:rPr>
          <w:rFonts w:ascii="Times New Roman" w:hAnsi="Times New Roman"/>
          <w:spacing w:val="-7"/>
          <w:sz w:val="24"/>
          <w:szCs w:val="24"/>
        </w:rPr>
        <w:t xml:space="preserve"> </w:t>
      </w:r>
      <w:r>
        <w:rPr>
          <w:rFonts w:ascii="Times New Roman" w:hAnsi="Times New Roman"/>
          <w:sz w:val="24"/>
          <w:szCs w:val="24"/>
        </w:rPr>
        <w:t>Desa/Kelurahan</w:t>
      </w:r>
      <w:r w:rsidRPr="00D3623F">
        <w:rPr>
          <w:rFonts w:ascii="Times New Roman" w:hAnsi="Times New Roman"/>
          <w:sz w:val="24"/>
          <w:szCs w:val="24"/>
        </w:rPr>
        <w:t>, dan</w:t>
      </w:r>
      <w:r w:rsidRPr="00D3623F">
        <w:rPr>
          <w:rFonts w:ascii="Times New Roman" w:hAnsi="Times New Roman"/>
          <w:spacing w:val="-7"/>
          <w:sz w:val="24"/>
          <w:szCs w:val="24"/>
        </w:rPr>
        <w:t xml:space="preserve"> </w:t>
      </w:r>
      <w:r w:rsidRPr="00D3623F">
        <w:rPr>
          <w:rFonts w:ascii="Times New Roman" w:hAnsi="Times New Roman"/>
          <w:sz w:val="24"/>
          <w:szCs w:val="24"/>
        </w:rPr>
        <w:t xml:space="preserve">pemangku kepentingan </w:t>
      </w:r>
      <w:r w:rsidRPr="00D3623F">
        <w:rPr>
          <w:rFonts w:ascii="Times New Roman" w:hAnsi="Times New Roman"/>
          <w:spacing w:val="-2"/>
          <w:sz w:val="24"/>
          <w:szCs w:val="24"/>
        </w:rPr>
        <w:t>lainnya.</w:t>
      </w:r>
    </w:p>
    <w:p w14:paraId="1A231A10" w14:textId="77777777" w:rsidR="00933C7C" w:rsidRPr="006D19FB" w:rsidRDefault="00933C7C" w:rsidP="00933C7C">
      <w:pPr>
        <w:pStyle w:val="ListParagraph"/>
        <w:widowControl w:val="0"/>
        <w:numPr>
          <w:ilvl w:val="0"/>
          <w:numId w:val="91"/>
        </w:numPr>
        <w:tabs>
          <w:tab w:val="left" w:pos="1514"/>
        </w:tabs>
        <w:autoSpaceDE w:val="0"/>
        <w:autoSpaceDN w:val="0"/>
        <w:spacing w:line="259" w:lineRule="exact"/>
        <w:ind w:hanging="288"/>
        <w:contextualSpacing w:val="0"/>
        <w:jc w:val="both"/>
        <w:rPr>
          <w:rFonts w:ascii="Times New Roman" w:hAnsi="Times New Roman"/>
          <w:sz w:val="24"/>
          <w:szCs w:val="24"/>
        </w:rPr>
      </w:pPr>
      <w:r w:rsidRPr="00D3623F">
        <w:rPr>
          <w:rFonts w:ascii="Times New Roman" w:hAnsi="Times New Roman"/>
          <w:sz w:val="24"/>
          <w:szCs w:val="24"/>
        </w:rPr>
        <w:t>Merumuskan</w:t>
      </w:r>
      <w:r w:rsidRPr="00D3623F">
        <w:rPr>
          <w:rFonts w:ascii="Times New Roman" w:hAnsi="Times New Roman"/>
          <w:spacing w:val="19"/>
          <w:sz w:val="24"/>
          <w:szCs w:val="24"/>
        </w:rPr>
        <w:t xml:space="preserve"> </w:t>
      </w:r>
      <w:r w:rsidRPr="00D3623F">
        <w:rPr>
          <w:rFonts w:ascii="Times New Roman" w:hAnsi="Times New Roman"/>
          <w:sz w:val="24"/>
          <w:szCs w:val="24"/>
        </w:rPr>
        <w:t>penyelesaian</w:t>
      </w:r>
      <w:r w:rsidRPr="00D3623F">
        <w:rPr>
          <w:rFonts w:ascii="Times New Roman" w:hAnsi="Times New Roman"/>
          <w:spacing w:val="35"/>
          <w:sz w:val="24"/>
          <w:szCs w:val="24"/>
        </w:rPr>
        <w:t xml:space="preserve"> </w:t>
      </w:r>
      <w:r w:rsidRPr="00D3623F">
        <w:rPr>
          <w:rFonts w:ascii="Times New Roman" w:hAnsi="Times New Roman"/>
          <w:sz w:val="24"/>
          <w:szCs w:val="24"/>
        </w:rPr>
        <w:t>atas</w:t>
      </w:r>
      <w:r w:rsidRPr="00D3623F">
        <w:rPr>
          <w:rFonts w:ascii="Times New Roman" w:hAnsi="Times New Roman"/>
          <w:spacing w:val="-8"/>
          <w:sz w:val="24"/>
          <w:szCs w:val="24"/>
        </w:rPr>
        <w:t xml:space="preserve"> </w:t>
      </w:r>
      <w:r w:rsidRPr="00D3623F">
        <w:rPr>
          <w:rFonts w:ascii="Times New Roman" w:hAnsi="Times New Roman"/>
          <w:sz w:val="24"/>
          <w:szCs w:val="24"/>
        </w:rPr>
        <w:t>kendala</w:t>
      </w:r>
      <w:r w:rsidRPr="00D3623F">
        <w:rPr>
          <w:rFonts w:ascii="Times New Roman" w:hAnsi="Times New Roman"/>
          <w:spacing w:val="33"/>
          <w:sz w:val="24"/>
          <w:szCs w:val="24"/>
        </w:rPr>
        <w:t xml:space="preserve"> </w:t>
      </w:r>
      <w:r w:rsidRPr="00D3623F">
        <w:rPr>
          <w:rFonts w:ascii="Times New Roman" w:hAnsi="Times New Roman"/>
          <w:sz w:val="24"/>
          <w:szCs w:val="24"/>
        </w:rPr>
        <w:t>dan</w:t>
      </w:r>
      <w:r w:rsidRPr="00D3623F">
        <w:rPr>
          <w:rFonts w:ascii="Times New Roman" w:hAnsi="Times New Roman"/>
          <w:spacing w:val="-4"/>
          <w:sz w:val="24"/>
          <w:szCs w:val="24"/>
        </w:rPr>
        <w:t xml:space="preserve"> </w:t>
      </w:r>
      <w:r w:rsidRPr="00D3623F">
        <w:rPr>
          <w:rFonts w:ascii="Times New Roman" w:hAnsi="Times New Roman"/>
          <w:sz w:val="24"/>
          <w:szCs w:val="24"/>
        </w:rPr>
        <w:t>hambatan</w:t>
      </w:r>
      <w:r w:rsidRPr="00D3623F">
        <w:rPr>
          <w:rFonts w:ascii="Times New Roman" w:hAnsi="Times New Roman"/>
          <w:spacing w:val="22"/>
          <w:sz w:val="24"/>
          <w:szCs w:val="24"/>
        </w:rPr>
        <w:t xml:space="preserve"> </w:t>
      </w:r>
      <w:r w:rsidRPr="00D3623F">
        <w:rPr>
          <w:rFonts w:ascii="Times New Roman" w:hAnsi="Times New Roman"/>
          <w:sz w:val="24"/>
          <w:szCs w:val="24"/>
        </w:rPr>
        <w:t>yang</w:t>
      </w:r>
      <w:r w:rsidRPr="00D3623F">
        <w:rPr>
          <w:rFonts w:ascii="Times New Roman" w:hAnsi="Times New Roman"/>
          <w:spacing w:val="9"/>
          <w:sz w:val="24"/>
          <w:szCs w:val="24"/>
        </w:rPr>
        <w:t xml:space="preserve"> </w:t>
      </w:r>
      <w:r w:rsidRPr="00D3623F">
        <w:rPr>
          <w:rFonts w:ascii="Times New Roman" w:hAnsi="Times New Roman"/>
          <w:sz w:val="24"/>
          <w:szCs w:val="24"/>
        </w:rPr>
        <w:t>timbul</w:t>
      </w:r>
      <w:r w:rsidRPr="00D3623F">
        <w:rPr>
          <w:rFonts w:ascii="Times New Roman" w:hAnsi="Times New Roman"/>
          <w:spacing w:val="39"/>
          <w:sz w:val="24"/>
          <w:szCs w:val="24"/>
        </w:rPr>
        <w:t xml:space="preserve"> </w:t>
      </w:r>
      <w:r w:rsidRPr="00D3623F">
        <w:rPr>
          <w:rFonts w:ascii="Times New Roman" w:hAnsi="Times New Roman"/>
          <w:sz w:val="24"/>
          <w:szCs w:val="24"/>
        </w:rPr>
        <w:t>dalam</w:t>
      </w:r>
      <w:r w:rsidRPr="00D3623F">
        <w:rPr>
          <w:rFonts w:ascii="Times New Roman" w:hAnsi="Times New Roman"/>
          <w:spacing w:val="21"/>
          <w:sz w:val="24"/>
          <w:szCs w:val="24"/>
        </w:rPr>
        <w:t xml:space="preserve"> </w:t>
      </w:r>
      <w:r w:rsidRPr="00D3623F">
        <w:rPr>
          <w:rFonts w:ascii="Times New Roman" w:hAnsi="Times New Roman"/>
          <w:spacing w:val="-2"/>
          <w:sz w:val="24"/>
          <w:szCs w:val="24"/>
        </w:rPr>
        <w:t>penyelenggaraan</w:t>
      </w:r>
      <w:r>
        <w:rPr>
          <w:rFonts w:ascii="Times New Roman" w:hAnsi="Times New Roman"/>
          <w:spacing w:val="-2"/>
          <w:sz w:val="24"/>
          <w:szCs w:val="24"/>
        </w:rPr>
        <w:t xml:space="preserve"> PJPK Kabupaten Sumedang</w:t>
      </w:r>
      <w:r w:rsidRPr="006D19FB">
        <w:rPr>
          <w:rFonts w:ascii="Times New Roman" w:hAnsi="Times New Roman"/>
          <w:spacing w:val="-2"/>
          <w:sz w:val="24"/>
          <w:szCs w:val="24"/>
        </w:rPr>
        <w:t>.</w:t>
      </w:r>
    </w:p>
    <w:p w14:paraId="4FAB9ED8" w14:textId="77777777" w:rsidR="00933C7C" w:rsidRPr="00D3623F" w:rsidRDefault="00933C7C" w:rsidP="00933C7C">
      <w:pPr>
        <w:pStyle w:val="ListParagraph"/>
        <w:widowControl w:val="0"/>
        <w:numPr>
          <w:ilvl w:val="0"/>
          <w:numId w:val="91"/>
        </w:numPr>
        <w:tabs>
          <w:tab w:val="left" w:pos="1514"/>
        </w:tabs>
        <w:autoSpaceDE w:val="0"/>
        <w:autoSpaceDN w:val="0"/>
        <w:spacing w:before="140" w:line="362" w:lineRule="auto"/>
        <w:ind w:right="1079" w:hanging="289"/>
        <w:contextualSpacing w:val="0"/>
        <w:jc w:val="both"/>
        <w:rPr>
          <w:rFonts w:ascii="Times New Roman" w:hAnsi="Times New Roman"/>
          <w:sz w:val="24"/>
          <w:szCs w:val="24"/>
        </w:rPr>
      </w:pPr>
      <w:r w:rsidRPr="00D3623F">
        <w:rPr>
          <w:rFonts w:ascii="Times New Roman" w:hAnsi="Times New Roman"/>
          <w:sz w:val="24"/>
          <w:szCs w:val="24"/>
        </w:rPr>
        <w:t>Menyusun</w:t>
      </w:r>
      <w:r w:rsidRPr="00D3623F">
        <w:rPr>
          <w:rFonts w:ascii="Times New Roman" w:hAnsi="Times New Roman"/>
          <w:spacing w:val="-15"/>
          <w:sz w:val="24"/>
          <w:szCs w:val="24"/>
        </w:rPr>
        <w:t xml:space="preserve"> </w:t>
      </w:r>
      <w:r w:rsidRPr="00D3623F">
        <w:rPr>
          <w:rFonts w:ascii="Times New Roman" w:hAnsi="Times New Roman"/>
          <w:sz w:val="24"/>
          <w:szCs w:val="24"/>
        </w:rPr>
        <w:t>indikator</w:t>
      </w:r>
      <w:r w:rsidRPr="00D3623F">
        <w:rPr>
          <w:rFonts w:ascii="Times New Roman" w:hAnsi="Times New Roman"/>
          <w:spacing w:val="-15"/>
          <w:sz w:val="24"/>
          <w:szCs w:val="24"/>
        </w:rPr>
        <w:t xml:space="preserve"> </w:t>
      </w:r>
      <w:r w:rsidRPr="00D3623F">
        <w:rPr>
          <w:rFonts w:ascii="Times New Roman" w:hAnsi="Times New Roman"/>
          <w:sz w:val="24"/>
          <w:szCs w:val="24"/>
        </w:rPr>
        <w:t>kinerja</w:t>
      </w:r>
      <w:r w:rsidRPr="00D3623F">
        <w:rPr>
          <w:rFonts w:ascii="Times New Roman" w:hAnsi="Times New Roman"/>
          <w:spacing w:val="-15"/>
          <w:sz w:val="24"/>
          <w:szCs w:val="24"/>
        </w:rPr>
        <w:t xml:space="preserve"> </w:t>
      </w:r>
      <w:r w:rsidRPr="00D3623F">
        <w:rPr>
          <w:rFonts w:ascii="Times New Roman" w:hAnsi="Times New Roman"/>
          <w:sz w:val="24"/>
          <w:szCs w:val="24"/>
        </w:rPr>
        <w:t>utama</w:t>
      </w:r>
      <w:r w:rsidRPr="00D3623F">
        <w:rPr>
          <w:rFonts w:ascii="Times New Roman" w:hAnsi="Times New Roman"/>
          <w:spacing w:val="-15"/>
          <w:sz w:val="24"/>
          <w:szCs w:val="24"/>
        </w:rPr>
        <w:t xml:space="preserve"> </w:t>
      </w:r>
      <w:r w:rsidRPr="00D3623F">
        <w:rPr>
          <w:rFonts w:ascii="Times New Roman" w:hAnsi="Times New Roman"/>
          <w:sz w:val="24"/>
          <w:szCs w:val="24"/>
        </w:rPr>
        <w:t>yang</w:t>
      </w:r>
      <w:r w:rsidRPr="00D3623F">
        <w:rPr>
          <w:rFonts w:ascii="Times New Roman" w:hAnsi="Times New Roman"/>
          <w:spacing w:val="-15"/>
          <w:sz w:val="24"/>
          <w:szCs w:val="24"/>
        </w:rPr>
        <w:t xml:space="preserve"> </w:t>
      </w:r>
      <w:r w:rsidRPr="00D3623F">
        <w:rPr>
          <w:rFonts w:ascii="Times New Roman" w:hAnsi="Times New Roman"/>
          <w:sz w:val="24"/>
          <w:szCs w:val="24"/>
        </w:rPr>
        <w:t>digunakan</w:t>
      </w:r>
      <w:r w:rsidRPr="00D3623F">
        <w:rPr>
          <w:rFonts w:ascii="Times New Roman" w:hAnsi="Times New Roman"/>
          <w:spacing w:val="-15"/>
          <w:sz w:val="24"/>
          <w:szCs w:val="24"/>
        </w:rPr>
        <w:t xml:space="preserve"> </w:t>
      </w:r>
      <w:r w:rsidRPr="00D3623F">
        <w:rPr>
          <w:rFonts w:ascii="Times New Roman" w:hAnsi="Times New Roman"/>
          <w:sz w:val="24"/>
          <w:szCs w:val="24"/>
        </w:rPr>
        <w:t>untuk</w:t>
      </w:r>
      <w:r w:rsidRPr="00D3623F">
        <w:rPr>
          <w:rFonts w:ascii="Times New Roman" w:hAnsi="Times New Roman"/>
          <w:spacing w:val="-15"/>
          <w:sz w:val="24"/>
          <w:szCs w:val="24"/>
        </w:rPr>
        <w:t xml:space="preserve"> </w:t>
      </w:r>
      <w:r w:rsidRPr="00D3623F">
        <w:rPr>
          <w:rFonts w:ascii="Times New Roman" w:hAnsi="Times New Roman"/>
          <w:sz w:val="24"/>
          <w:szCs w:val="24"/>
        </w:rPr>
        <w:t>mengukur</w:t>
      </w:r>
      <w:r w:rsidRPr="00D3623F">
        <w:rPr>
          <w:rFonts w:ascii="Times New Roman" w:hAnsi="Times New Roman"/>
          <w:spacing w:val="-15"/>
          <w:sz w:val="24"/>
          <w:szCs w:val="24"/>
        </w:rPr>
        <w:t xml:space="preserve"> </w:t>
      </w:r>
      <w:r w:rsidRPr="00D3623F">
        <w:rPr>
          <w:rFonts w:ascii="Times New Roman" w:hAnsi="Times New Roman"/>
          <w:sz w:val="24"/>
          <w:szCs w:val="24"/>
        </w:rPr>
        <w:t>keberhasilan</w:t>
      </w:r>
      <w:r w:rsidRPr="00D3623F">
        <w:rPr>
          <w:rFonts w:ascii="Times New Roman" w:hAnsi="Times New Roman"/>
          <w:spacing w:val="-15"/>
          <w:sz w:val="24"/>
          <w:szCs w:val="24"/>
        </w:rPr>
        <w:t xml:space="preserve"> </w:t>
      </w:r>
      <w:r w:rsidRPr="00D3623F">
        <w:rPr>
          <w:rFonts w:ascii="Times New Roman" w:hAnsi="Times New Roman"/>
          <w:sz w:val="24"/>
          <w:szCs w:val="24"/>
        </w:rPr>
        <w:t xml:space="preserve">pelaksanaan </w:t>
      </w:r>
      <w:r w:rsidRPr="00D3623F">
        <w:rPr>
          <w:rFonts w:ascii="Times New Roman" w:hAnsi="Times New Roman"/>
          <w:spacing w:val="-2"/>
          <w:sz w:val="24"/>
          <w:szCs w:val="24"/>
        </w:rPr>
        <w:t>PJPK.</w:t>
      </w:r>
    </w:p>
    <w:p w14:paraId="05F9A5CE" w14:textId="77777777" w:rsidR="00933C7C" w:rsidRPr="00D3623F" w:rsidRDefault="00933C7C" w:rsidP="00933C7C">
      <w:pPr>
        <w:pStyle w:val="ListParagraph"/>
        <w:widowControl w:val="0"/>
        <w:numPr>
          <w:ilvl w:val="0"/>
          <w:numId w:val="91"/>
        </w:numPr>
        <w:tabs>
          <w:tab w:val="left" w:pos="1514"/>
        </w:tabs>
        <w:autoSpaceDE w:val="0"/>
        <w:autoSpaceDN w:val="0"/>
        <w:spacing w:line="362" w:lineRule="auto"/>
        <w:ind w:right="1073" w:hanging="289"/>
        <w:contextualSpacing w:val="0"/>
        <w:jc w:val="left"/>
        <w:rPr>
          <w:rFonts w:ascii="Times New Roman" w:hAnsi="Times New Roman"/>
          <w:sz w:val="24"/>
          <w:szCs w:val="24"/>
        </w:rPr>
      </w:pPr>
      <w:r w:rsidRPr="00D3623F">
        <w:rPr>
          <w:rFonts w:ascii="Times New Roman" w:hAnsi="Times New Roman"/>
          <w:sz w:val="24"/>
          <w:szCs w:val="24"/>
        </w:rPr>
        <w:t>Mengoordinasikan</w:t>
      </w:r>
      <w:r w:rsidRPr="00D3623F">
        <w:rPr>
          <w:rFonts w:ascii="Times New Roman" w:hAnsi="Times New Roman"/>
          <w:spacing w:val="27"/>
          <w:sz w:val="24"/>
          <w:szCs w:val="24"/>
        </w:rPr>
        <w:t xml:space="preserve"> </w:t>
      </w:r>
      <w:r w:rsidRPr="00D3623F">
        <w:rPr>
          <w:rFonts w:ascii="Times New Roman" w:hAnsi="Times New Roman"/>
          <w:sz w:val="24"/>
          <w:szCs w:val="24"/>
        </w:rPr>
        <w:t>kegiatan</w:t>
      </w:r>
      <w:r w:rsidRPr="00D3623F">
        <w:rPr>
          <w:rFonts w:ascii="Times New Roman" w:hAnsi="Times New Roman"/>
          <w:spacing w:val="2"/>
          <w:sz w:val="24"/>
          <w:szCs w:val="24"/>
        </w:rPr>
        <w:t xml:space="preserve"> </w:t>
      </w:r>
      <w:r w:rsidRPr="00D3623F">
        <w:rPr>
          <w:rFonts w:ascii="Times New Roman" w:hAnsi="Times New Roman"/>
          <w:sz w:val="24"/>
          <w:szCs w:val="24"/>
        </w:rPr>
        <w:t>pemantauan</w:t>
      </w:r>
      <w:r w:rsidRPr="00D3623F">
        <w:rPr>
          <w:rFonts w:ascii="Times New Roman" w:hAnsi="Times New Roman"/>
          <w:spacing w:val="5"/>
          <w:sz w:val="24"/>
          <w:szCs w:val="24"/>
        </w:rPr>
        <w:t xml:space="preserve"> </w:t>
      </w:r>
      <w:r w:rsidRPr="00D3623F">
        <w:rPr>
          <w:rFonts w:ascii="Times New Roman" w:hAnsi="Times New Roman"/>
          <w:sz w:val="24"/>
          <w:szCs w:val="24"/>
        </w:rPr>
        <w:t>dan</w:t>
      </w:r>
      <w:r w:rsidRPr="00D3623F">
        <w:rPr>
          <w:rFonts w:ascii="Times New Roman" w:hAnsi="Times New Roman"/>
          <w:spacing w:val="-15"/>
          <w:sz w:val="24"/>
          <w:szCs w:val="24"/>
        </w:rPr>
        <w:t xml:space="preserve"> </w:t>
      </w:r>
      <w:r w:rsidRPr="00D3623F">
        <w:rPr>
          <w:rFonts w:ascii="Times New Roman" w:hAnsi="Times New Roman"/>
          <w:sz w:val="24"/>
          <w:szCs w:val="24"/>
        </w:rPr>
        <w:t>evaluasi</w:t>
      </w:r>
      <w:r w:rsidRPr="00D3623F">
        <w:rPr>
          <w:rFonts w:ascii="Times New Roman" w:hAnsi="Times New Roman"/>
          <w:spacing w:val="-3"/>
          <w:sz w:val="24"/>
          <w:szCs w:val="24"/>
        </w:rPr>
        <w:t xml:space="preserve"> </w:t>
      </w:r>
      <w:r w:rsidRPr="00D3623F">
        <w:rPr>
          <w:rFonts w:ascii="Times New Roman" w:hAnsi="Times New Roman"/>
          <w:sz w:val="24"/>
          <w:szCs w:val="24"/>
        </w:rPr>
        <w:t>pelaksanaan</w:t>
      </w:r>
      <w:r w:rsidRPr="00D3623F">
        <w:rPr>
          <w:rFonts w:ascii="Times New Roman" w:hAnsi="Times New Roman"/>
          <w:spacing w:val="-7"/>
          <w:sz w:val="24"/>
          <w:szCs w:val="24"/>
        </w:rPr>
        <w:t xml:space="preserve"> </w:t>
      </w:r>
      <w:r w:rsidRPr="00D3623F">
        <w:rPr>
          <w:rFonts w:ascii="Times New Roman" w:hAnsi="Times New Roman"/>
          <w:sz w:val="24"/>
          <w:szCs w:val="24"/>
        </w:rPr>
        <w:t>DBPK</w:t>
      </w:r>
      <w:r w:rsidRPr="00D3623F">
        <w:rPr>
          <w:rFonts w:ascii="Times New Roman" w:hAnsi="Times New Roman"/>
          <w:spacing w:val="-15"/>
          <w:sz w:val="24"/>
          <w:szCs w:val="24"/>
        </w:rPr>
        <w:t xml:space="preserve"> </w:t>
      </w:r>
      <w:r w:rsidRPr="00D3623F">
        <w:rPr>
          <w:rFonts w:ascii="Times New Roman" w:hAnsi="Times New Roman"/>
          <w:sz w:val="24"/>
          <w:szCs w:val="24"/>
        </w:rPr>
        <w:t>secara</w:t>
      </w:r>
      <w:r w:rsidRPr="00D3623F">
        <w:rPr>
          <w:rFonts w:ascii="Times New Roman" w:hAnsi="Times New Roman"/>
          <w:spacing w:val="-15"/>
          <w:sz w:val="24"/>
          <w:szCs w:val="24"/>
        </w:rPr>
        <w:t xml:space="preserve"> </w:t>
      </w:r>
      <w:r w:rsidRPr="00D3623F">
        <w:rPr>
          <w:rFonts w:ascii="Times New Roman" w:hAnsi="Times New Roman"/>
          <w:sz w:val="24"/>
          <w:szCs w:val="24"/>
        </w:rPr>
        <w:t xml:space="preserve">berkala dan </w:t>
      </w:r>
      <w:r w:rsidRPr="00D3623F">
        <w:rPr>
          <w:rFonts w:ascii="Times New Roman" w:hAnsi="Times New Roman"/>
          <w:spacing w:val="-2"/>
          <w:sz w:val="24"/>
          <w:szCs w:val="24"/>
        </w:rPr>
        <w:t>menyeluruh</w:t>
      </w:r>
    </w:p>
    <w:p w14:paraId="555A8170" w14:textId="77777777" w:rsidR="00933C7C" w:rsidRPr="00D3623F" w:rsidRDefault="00933C7C" w:rsidP="00933C7C">
      <w:pPr>
        <w:pStyle w:val="ListParagraph"/>
        <w:widowControl w:val="0"/>
        <w:numPr>
          <w:ilvl w:val="0"/>
          <w:numId w:val="91"/>
        </w:numPr>
        <w:tabs>
          <w:tab w:val="left" w:pos="1514"/>
        </w:tabs>
        <w:autoSpaceDE w:val="0"/>
        <w:autoSpaceDN w:val="0"/>
        <w:spacing w:line="362" w:lineRule="auto"/>
        <w:ind w:right="1079" w:hanging="289"/>
        <w:contextualSpacing w:val="0"/>
        <w:jc w:val="left"/>
        <w:rPr>
          <w:rFonts w:ascii="Times New Roman" w:hAnsi="Times New Roman"/>
          <w:sz w:val="24"/>
          <w:szCs w:val="24"/>
        </w:rPr>
      </w:pPr>
      <w:r w:rsidRPr="00D3623F">
        <w:rPr>
          <w:rFonts w:ascii="Times New Roman" w:hAnsi="Times New Roman"/>
          <w:sz w:val="24"/>
          <w:szCs w:val="24"/>
        </w:rPr>
        <w:t>Menyusun</w:t>
      </w:r>
      <w:r w:rsidRPr="00D3623F">
        <w:rPr>
          <w:rFonts w:ascii="Times New Roman" w:hAnsi="Times New Roman"/>
          <w:spacing w:val="40"/>
          <w:sz w:val="24"/>
          <w:szCs w:val="24"/>
        </w:rPr>
        <w:t xml:space="preserve"> </w:t>
      </w:r>
      <w:r w:rsidRPr="00D3623F">
        <w:rPr>
          <w:rFonts w:ascii="Times New Roman" w:hAnsi="Times New Roman"/>
          <w:sz w:val="24"/>
          <w:szCs w:val="24"/>
        </w:rPr>
        <w:t>laporan</w:t>
      </w:r>
      <w:r w:rsidRPr="00D3623F">
        <w:rPr>
          <w:rFonts w:ascii="Times New Roman" w:hAnsi="Times New Roman"/>
          <w:spacing w:val="40"/>
          <w:sz w:val="24"/>
          <w:szCs w:val="24"/>
        </w:rPr>
        <w:t xml:space="preserve"> </w:t>
      </w:r>
      <w:r w:rsidRPr="00D3623F">
        <w:rPr>
          <w:rFonts w:ascii="Times New Roman" w:hAnsi="Times New Roman"/>
          <w:sz w:val="24"/>
          <w:szCs w:val="24"/>
        </w:rPr>
        <w:t>pelaksanaan</w:t>
      </w:r>
      <w:r w:rsidRPr="00D3623F">
        <w:rPr>
          <w:rFonts w:ascii="Times New Roman" w:hAnsi="Times New Roman"/>
          <w:spacing w:val="40"/>
          <w:sz w:val="24"/>
          <w:szCs w:val="24"/>
        </w:rPr>
        <w:t xml:space="preserve"> </w:t>
      </w:r>
      <w:r w:rsidRPr="00D3623F">
        <w:rPr>
          <w:rFonts w:ascii="Times New Roman" w:hAnsi="Times New Roman"/>
          <w:sz w:val="24"/>
          <w:szCs w:val="24"/>
        </w:rPr>
        <w:t>PJPK</w:t>
      </w:r>
      <w:r w:rsidRPr="00D3623F">
        <w:rPr>
          <w:rFonts w:ascii="Times New Roman" w:hAnsi="Times New Roman"/>
          <w:spacing w:val="-3"/>
          <w:sz w:val="24"/>
          <w:szCs w:val="24"/>
        </w:rPr>
        <w:t xml:space="preserve"> </w:t>
      </w:r>
      <w:r w:rsidRPr="00D3623F">
        <w:rPr>
          <w:rFonts w:ascii="Times New Roman" w:hAnsi="Times New Roman"/>
          <w:sz w:val="24"/>
          <w:szCs w:val="24"/>
        </w:rPr>
        <w:t>berdasarkan</w:t>
      </w:r>
      <w:r w:rsidRPr="00D3623F">
        <w:rPr>
          <w:rFonts w:ascii="Times New Roman" w:hAnsi="Times New Roman"/>
          <w:spacing w:val="29"/>
          <w:sz w:val="24"/>
          <w:szCs w:val="24"/>
        </w:rPr>
        <w:t xml:space="preserve"> </w:t>
      </w:r>
      <w:r w:rsidRPr="00D3623F">
        <w:rPr>
          <w:rFonts w:ascii="Times New Roman" w:hAnsi="Times New Roman"/>
          <w:sz w:val="24"/>
          <w:szCs w:val="24"/>
        </w:rPr>
        <w:t>hasil</w:t>
      </w:r>
      <w:r w:rsidRPr="00D3623F">
        <w:rPr>
          <w:rFonts w:ascii="Times New Roman" w:hAnsi="Times New Roman"/>
          <w:spacing w:val="33"/>
          <w:sz w:val="24"/>
          <w:szCs w:val="24"/>
        </w:rPr>
        <w:t xml:space="preserve"> </w:t>
      </w:r>
      <w:r w:rsidRPr="00D3623F">
        <w:rPr>
          <w:rFonts w:ascii="Times New Roman" w:hAnsi="Times New Roman"/>
          <w:sz w:val="24"/>
          <w:szCs w:val="24"/>
        </w:rPr>
        <w:t>pemantauan</w:t>
      </w:r>
      <w:r w:rsidRPr="00D3623F">
        <w:rPr>
          <w:rFonts w:ascii="Times New Roman" w:hAnsi="Times New Roman"/>
          <w:spacing w:val="40"/>
          <w:sz w:val="24"/>
          <w:szCs w:val="24"/>
        </w:rPr>
        <w:t xml:space="preserve"> </w:t>
      </w:r>
      <w:r w:rsidRPr="00D3623F">
        <w:rPr>
          <w:rFonts w:ascii="Times New Roman" w:hAnsi="Times New Roman"/>
          <w:sz w:val="24"/>
          <w:szCs w:val="24"/>
        </w:rPr>
        <w:t>dan evaluasi</w:t>
      </w:r>
      <w:r w:rsidRPr="00D3623F">
        <w:rPr>
          <w:rFonts w:ascii="Times New Roman" w:hAnsi="Times New Roman"/>
          <w:spacing w:val="33"/>
          <w:sz w:val="24"/>
          <w:szCs w:val="24"/>
        </w:rPr>
        <w:t xml:space="preserve"> </w:t>
      </w:r>
      <w:r w:rsidRPr="00D3623F">
        <w:rPr>
          <w:rFonts w:ascii="Times New Roman" w:hAnsi="Times New Roman"/>
          <w:sz w:val="24"/>
          <w:szCs w:val="24"/>
        </w:rPr>
        <w:t>sebagai bentuk pertanggungjawaban</w:t>
      </w:r>
      <w:r w:rsidRPr="00D3623F">
        <w:rPr>
          <w:rFonts w:ascii="Times New Roman" w:hAnsi="Times New Roman"/>
          <w:spacing w:val="40"/>
          <w:sz w:val="24"/>
          <w:szCs w:val="24"/>
        </w:rPr>
        <w:t xml:space="preserve"> </w:t>
      </w:r>
      <w:r w:rsidRPr="00D3623F">
        <w:rPr>
          <w:rFonts w:ascii="Times New Roman" w:hAnsi="Times New Roman"/>
          <w:sz w:val="24"/>
          <w:szCs w:val="24"/>
        </w:rPr>
        <w:t>pelaksanaan kebijakan.</w:t>
      </w:r>
    </w:p>
    <w:p w14:paraId="0C2488F9" w14:textId="77777777" w:rsidR="00933C7C" w:rsidRPr="00D3623F" w:rsidRDefault="00933C7C" w:rsidP="00933C7C">
      <w:pPr>
        <w:pStyle w:val="ListParagraph"/>
        <w:widowControl w:val="0"/>
        <w:numPr>
          <w:ilvl w:val="0"/>
          <w:numId w:val="91"/>
        </w:numPr>
        <w:tabs>
          <w:tab w:val="left" w:pos="1514"/>
          <w:tab w:val="left" w:pos="1544"/>
          <w:tab w:val="left" w:pos="3498"/>
          <w:tab w:val="left" w:pos="4842"/>
        </w:tabs>
        <w:autoSpaceDE w:val="0"/>
        <w:autoSpaceDN w:val="0"/>
        <w:spacing w:before="110" w:line="362" w:lineRule="auto"/>
        <w:ind w:right="1077" w:hanging="433"/>
        <w:contextualSpacing w:val="0"/>
        <w:jc w:val="left"/>
        <w:rPr>
          <w:rFonts w:ascii="Times New Roman" w:hAnsi="Times New Roman"/>
          <w:sz w:val="24"/>
          <w:szCs w:val="24"/>
        </w:rPr>
      </w:pPr>
      <w:r w:rsidRPr="00D3623F">
        <w:rPr>
          <w:rFonts w:ascii="Times New Roman" w:hAnsi="Times New Roman"/>
          <w:spacing w:val="-2"/>
          <w:sz w:val="24"/>
          <w:szCs w:val="24"/>
        </w:rPr>
        <w:t>Mengoordinasikan</w:t>
      </w:r>
      <w:r w:rsidRPr="00D3623F">
        <w:rPr>
          <w:rFonts w:ascii="Times New Roman" w:hAnsi="Times New Roman"/>
          <w:sz w:val="24"/>
          <w:szCs w:val="24"/>
        </w:rPr>
        <w:tab/>
      </w:r>
      <w:r w:rsidRPr="00D3623F">
        <w:rPr>
          <w:rFonts w:ascii="Times New Roman" w:hAnsi="Times New Roman"/>
          <w:spacing w:val="-2"/>
          <w:sz w:val="24"/>
          <w:szCs w:val="24"/>
        </w:rPr>
        <w:t>peningkatan</w:t>
      </w:r>
      <w:r w:rsidRPr="00D3623F">
        <w:rPr>
          <w:rFonts w:ascii="Times New Roman" w:hAnsi="Times New Roman"/>
          <w:sz w:val="24"/>
          <w:szCs w:val="24"/>
        </w:rPr>
        <w:tab/>
        <w:t>kapasitas</w:t>
      </w:r>
      <w:r w:rsidRPr="00D3623F">
        <w:rPr>
          <w:rFonts w:ascii="Times New Roman" w:hAnsi="Times New Roman"/>
          <w:spacing w:val="80"/>
          <w:sz w:val="24"/>
          <w:szCs w:val="24"/>
        </w:rPr>
        <w:t xml:space="preserve"> </w:t>
      </w:r>
      <w:r w:rsidRPr="00D3623F">
        <w:rPr>
          <w:rFonts w:ascii="Times New Roman" w:hAnsi="Times New Roman"/>
          <w:sz w:val="24"/>
          <w:szCs w:val="24"/>
        </w:rPr>
        <w:t>kelembagaan</w:t>
      </w:r>
      <w:r w:rsidRPr="00D3623F">
        <w:rPr>
          <w:rFonts w:ascii="Times New Roman" w:hAnsi="Times New Roman"/>
          <w:spacing w:val="80"/>
          <w:sz w:val="24"/>
          <w:szCs w:val="24"/>
        </w:rPr>
        <w:t xml:space="preserve"> </w:t>
      </w:r>
      <w:r w:rsidRPr="00D3623F">
        <w:rPr>
          <w:rFonts w:ascii="Times New Roman" w:hAnsi="Times New Roman"/>
          <w:sz w:val="24"/>
          <w:szCs w:val="24"/>
        </w:rPr>
        <w:t>dan</w:t>
      </w:r>
      <w:r w:rsidRPr="00D3623F">
        <w:rPr>
          <w:rFonts w:ascii="Times New Roman" w:hAnsi="Times New Roman"/>
          <w:spacing w:val="80"/>
          <w:sz w:val="24"/>
          <w:szCs w:val="24"/>
        </w:rPr>
        <w:t xml:space="preserve"> </w:t>
      </w:r>
      <w:r w:rsidRPr="00D3623F">
        <w:rPr>
          <w:rFonts w:ascii="Times New Roman" w:hAnsi="Times New Roman"/>
          <w:sz w:val="24"/>
          <w:szCs w:val="24"/>
        </w:rPr>
        <w:t>sumber</w:t>
      </w:r>
      <w:r w:rsidRPr="00D3623F">
        <w:rPr>
          <w:rFonts w:ascii="Times New Roman" w:hAnsi="Times New Roman"/>
          <w:spacing w:val="80"/>
          <w:sz w:val="24"/>
          <w:szCs w:val="24"/>
        </w:rPr>
        <w:t xml:space="preserve"> </w:t>
      </w:r>
      <w:r w:rsidRPr="00D3623F">
        <w:rPr>
          <w:rFonts w:ascii="Times New Roman" w:hAnsi="Times New Roman"/>
          <w:sz w:val="24"/>
          <w:szCs w:val="24"/>
        </w:rPr>
        <w:t>daya</w:t>
      </w:r>
      <w:r w:rsidRPr="00D3623F">
        <w:rPr>
          <w:rFonts w:ascii="Times New Roman" w:hAnsi="Times New Roman"/>
          <w:spacing w:val="80"/>
          <w:sz w:val="24"/>
          <w:szCs w:val="24"/>
        </w:rPr>
        <w:t xml:space="preserve"> </w:t>
      </w:r>
      <w:r w:rsidRPr="00D3623F">
        <w:rPr>
          <w:rFonts w:ascii="Times New Roman" w:hAnsi="Times New Roman"/>
          <w:sz w:val="24"/>
          <w:szCs w:val="24"/>
        </w:rPr>
        <w:t>manusia</w:t>
      </w:r>
      <w:r w:rsidRPr="00D3623F">
        <w:rPr>
          <w:rFonts w:ascii="Times New Roman" w:hAnsi="Times New Roman"/>
          <w:spacing w:val="80"/>
          <w:sz w:val="24"/>
          <w:szCs w:val="24"/>
        </w:rPr>
        <w:t xml:space="preserve"> </w:t>
      </w:r>
      <w:r w:rsidRPr="00D3623F">
        <w:rPr>
          <w:rFonts w:ascii="Times New Roman" w:hAnsi="Times New Roman"/>
          <w:sz w:val="24"/>
          <w:szCs w:val="24"/>
        </w:rPr>
        <w:t>di pemerintah daerah</w:t>
      </w:r>
      <w:r w:rsidRPr="00D3623F">
        <w:rPr>
          <w:rFonts w:ascii="Times New Roman" w:hAnsi="Times New Roman"/>
          <w:spacing w:val="-3"/>
          <w:sz w:val="24"/>
          <w:szCs w:val="24"/>
        </w:rPr>
        <w:t xml:space="preserve"> </w:t>
      </w:r>
      <w:r>
        <w:rPr>
          <w:rFonts w:ascii="Times New Roman" w:hAnsi="Times New Roman"/>
          <w:sz w:val="24"/>
          <w:szCs w:val="24"/>
        </w:rPr>
        <w:t xml:space="preserve">Kabupaten Sumedang </w:t>
      </w:r>
      <w:r w:rsidRPr="00D3623F">
        <w:rPr>
          <w:rFonts w:ascii="Times New Roman" w:hAnsi="Times New Roman"/>
          <w:sz w:val="24"/>
          <w:szCs w:val="24"/>
        </w:rPr>
        <w:t>dalam mendukung</w:t>
      </w:r>
      <w:r w:rsidRPr="00D3623F">
        <w:rPr>
          <w:rFonts w:ascii="Times New Roman" w:hAnsi="Times New Roman"/>
          <w:spacing w:val="40"/>
          <w:sz w:val="24"/>
          <w:szCs w:val="24"/>
        </w:rPr>
        <w:t xml:space="preserve"> </w:t>
      </w:r>
      <w:r w:rsidRPr="00D3623F">
        <w:rPr>
          <w:rFonts w:ascii="Times New Roman" w:hAnsi="Times New Roman"/>
          <w:sz w:val="24"/>
          <w:szCs w:val="24"/>
        </w:rPr>
        <w:t>pelaksanaan PJPK.</w:t>
      </w:r>
    </w:p>
    <w:p w14:paraId="70A75F6B" w14:textId="77777777" w:rsidR="00933C7C" w:rsidRDefault="00933C7C" w:rsidP="00933C7C">
      <w:pPr>
        <w:pStyle w:val="BodyText"/>
        <w:rPr>
          <w:sz w:val="20"/>
        </w:rPr>
      </w:pPr>
    </w:p>
    <w:p w14:paraId="60047718" w14:textId="77777777" w:rsidR="00933C7C" w:rsidRPr="00D3623F" w:rsidRDefault="00933C7C" w:rsidP="00933C7C">
      <w:pPr>
        <w:spacing w:after="120" w:line="360" w:lineRule="auto"/>
        <w:ind w:left="568" w:right="-330" w:hanging="568"/>
        <w:rPr>
          <w:rFonts w:ascii="Times New Roman" w:eastAsia="PlusJakartaSans" w:hAnsi="Times New Roman" w:cs="Times New Roman"/>
          <w:bCs/>
          <w:color w:val="231F20"/>
          <w:kern w:val="2"/>
          <w:sz w:val="24"/>
          <w:szCs w:val="24"/>
          <w:lang w:bidi="ar"/>
          <w14:ligatures w14:val="standardContextual"/>
        </w:rPr>
      </w:pPr>
    </w:p>
    <w:p w14:paraId="2659AADD" w14:textId="77777777" w:rsidR="00933C7C" w:rsidRPr="00370A40" w:rsidRDefault="00933C7C" w:rsidP="00933C7C">
      <w:pPr>
        <w:spacing w:after="240" w:line="259" w:lineRule="auto"/>
        <w:ind w:right="-329"/>
        <w:rPr>
          <w:rFonts w:ascii="Times New Roman" w:eastAsia="PlusJakartaSans" w:hAnsi="Times New Roman" w:cs="Times New Roman"/>
          <w:b/>
          <w:bCs/>
          <w:color w:val="231F20"/>
          <w:kern w:val="2"/>
          <w:sz w:val="24"/>
          <w:szCs w:val="24"/>
          <w:lang w:eastAsia="en-US" w:bidi="ar"/>
          <w14:ligatures w14:val="standardContextual"/>
        </w:rPr>
      </w:pPr>
      <w:r w:rsidRPr="00370A40">
        <w:rPr>
          <w:rFonts w:ascii="Times New Roman" w:eastAsiaTheme="minorHAnsi" w:hAnsi="Times New Roman" w:cs="Times New Roman"/>
          <w:b/>
          <w:bCs/>
          <w:kern w:val="2"/>
          <w:sz w:val="24"/>
          <w:szCs w:val="24"/>
          <w:lang w:eastAsia="en-US"/>
          <w14:ligatures w14:val="standardContextual"/>
        </w:rPr>
        <w:lastRenderedPageBreak/>
        <w:t xml:space="preserve">3.2. </w:t>
      </w:r>
      <w:r w:rsidRPr="00370A40">
        <w:rPr>
          <w:rFonts w:ascii="Times New Roman" w:eastAsia="PlusJakartaSans" w:hAnsi="Times New Roman" w:cs="Times New Roman"/>
          <w:b/>
          <w:bCs/>
          <w:color w:val="231F20"/>
          <w:kern w:val="2"/>
          <w:sz w:val="24"/>
          <w:szCs w:val="24"/>
          <w:lang w:eastAsia="en-US" w:bidi="ar"/>
          <w14:ligatures w14:val="standardContextual"/>
        </w:rPr>
        <w:t>Rencana Aksi Tahun 2025-2029</w:t>
      </w:r>
    </w:p>
    <w:p w14:paraId="58FC9D47" w14:textId="77777777" w:rsidR="00933C7C" w:rsidRDefault="00933C7C" w:rsidP="00933C7C">
      <w:pPr>
        <w:spacing w:after="240" w:line="259" w:lineRule="auto"/>
        <w:ind w:right="-329"/>
        <w:rPr>
          <w:rFonts w:ascii="Times New Roman" w:eastAsiaTheme="minorHAnsi" w:hAnsi="Times New Roman" w:cs="Times New Roman"/>
          <w:b/>
          <w:bCs/>
          <w:kern w:val="2"/>
          <w:sz w:val="24"/>
          <w:szCs w:val="24"/>
          <w:lang w:eastAsia="en-US"/>
          <w14:ligatures w14:val="standardContextual"/>
        </w:rPr>
      </w:pPr>
      <w:r>
        <w:rPr>
          <w:rFonts w:ascii="Times New Roman" w:eastAsiaTheme="minorHAnsi" w:hAnsi="Times New Roman" w:cs="Times New Roman"/>
          <w:b/>
          <w:bCs/>
          <w:kern w:val="2"/>
          <w:sz w:val="24"/>
          <w:szCs w:val="24"/>
          <w:lang w:eastAsia="en-US"/>
          <w14:ligatures w14:val="standardContextual"/>
        </w:rPr>
        <w:t>3.2.1. Pengelolaan Kuantitas Penduduk</w:t>
      </w:r>
    </w:p>
    <w:p w14:paraId="6E2A8116" w14:textId="77777777" w:rsidR="00933C7C" w:rsidRPr="00D801D4" w:rsidRDefault="00933C7C" w:rsidP="00933C7C">
      <w:pPr>
        <w:pStyle w:val="BodyText"/>
        <w:tabs>
          <w:tab w:val="left" w:pos="5079"/>
          <w:tab w:val="left" w:pos="7846"/>
        </w:tabs>
        <w:spacing w:before="69" w:line="362" w:lineRule="auto"/>
        <w:ind w:left="1081" w:right="1103"/>
        <w:jc w:val="both"/>
        <w:rPr>
          <w:rFonts w:ascii="Times New Roman" w:hAnsi="Times New Roman"/>
          <w:i w:val="0"/>
          <w:iCs/>
          <w:sz w:val="24"/>
          <w:szCs w:val="24"/>
        </w:rPr>
      </w:pPr>
      <w:r w:rsidRPr="00D801D4">
        <w:rPr>
          <w:rFonts w:ascii="Times New Roman" w:hAnsi="Times New Roman"/>
          <w:i w:val="0"/>
          <w:iCs/>
          <w:sz w:val="24"/>
          <w:szCs w:val="24"/>
        </w:rPr>
        <w:t>Salah satu elemen penting dalam penyusunan Peta Jalan Pembangunan Kependudukan (PJPK)</w:t>
      </w:r>
      <w:r w:rsidRPr="00D801D4">
        <w:rPr>
          <w:rFonts w:ascii="Times New Roman" w:hAnsi="Times New Roman"/>
          <w:i w:val="0"/>
          <w:iCs/>
          <w:spacing w:val="-15"/>
          <w:sz w:val="24"/>
          <w:szCs w:val="24"/>
        </w:rPr>
        <w:t xml:space="preserve"> </w:t>
      </w:r>
      <w:r w:rsidRPr="00D801D4">
        <w:rPr>
          <w:rFonts w:ascii="Times New Roman" w:hAnsi="Times New Roman"/>
          <w:i w:val="0"/>
          <w:iCs/>
          <w:sz w:val="24"/>
          <w:szCs w:val="24"/>
        </w:rPr>
        <w:t>adalah</w:t>
      </w:r>
      <w:r w:rsidRPr="00D801D4">
        <w:rPr>
          <w:rFonts w:ascii="Times New Roman" w:hAnsi="Times New Roman"/>
          <w:i w:val="0"/>
          <w:iCs/>
          <w:spacing w:val="-4"/>
          <w:sz w:val="24"/>
          <w:szCs w:val="24"/>
        </w:rPr>
        <w:t xml:space="preserve"> </w:t>
      </w:r>
      <w:r w:rsidRPr="00D801D4">
        <w:rPr>
          <w:rFonts w:ascii="Times New Roman" w:hAnsi="Times New Roman"/>
          <w:i w:val="0"/>
          <w:iCs/>
          <w:sz w:val="24"/>
          <w:szCs w:val="24"/>
        </w:rPr>
        <w:t>menyusun Rencana</w:t>
      </w:r>
      <w:r w:rsidRPr="00D801D4">
        <w:rPr>
          <w:rFonts w:ascii="Times New Roman" w:hAnsi="Times New Roman"/>
          <w:i w:val="0"/>
          <w:iCs/>
          <w:spacing w:val="-2"/>
          <w:sz w:val="24"/>
          <w:szCs w:val="24"/>
        </w:rPr>
        <w:t xml:space="preserve"> </w:t>
      </w:r>
      <w:r w:rsidRPr="00D801D4">
        <w:rPr>
          <w:rFonts w:ascii="Times New Roman" w:hAnsi="Times New Roman"/>
          <w:i w:val="0"/>
          <w:iCs/>
          <w:sz w:val="24"/>
          <w:szCs w:val="24"/>
        </w:rPr>
        <w:t>Aksi yang berisi program dan kegiatan berdasarkan indikator utama yang telah ditetapkan dan</w:t>
      </w:r>
      <w:r w:rsidRPr="00D801D4">
        <w:rPr>
          <w:rFonts w:ascii="Times New Roman" w:hAnsi="Times New Roman"/>
          <w:i w:val="0"/>
          <w:iCs/>
          <w:spacing w:val="-8"/>
          <w:sz w:val="24"/>
          <w:szCs w:val="24"/>
        </w:rPr>
        <w:t xml:space="preserve"> </w:t>
      </w:r>
      <w:r w:rsidRPr="00D801D4">
        <w:rPr>
          <w:rFonts w:ascii="Times New Roman" w:hAnsi="Times New Roman"/>
          <w:i w:val="0"/>
          <w:iCs/>
          <w:sz w:val="24"/>
          <w:szCs w:val="24"/>
        </w:rPr>
        <w:t>diarahkan untuk mencapai</w:t>
      </w:r>
      <w:r w:rsidRPr="00D801D4">
        <w:rPr>
          <w:rFonts w:ascii="Times New Roman" w:hAnsi="Times New Roman"/>
          <w:i w:val="0"/>
          <w:iCs/>
          <w:spacing w:val="-4"/>
          <w:sz w:val="24"/>
          <w:szCs w:val="24"/>
        </w:rPr>
        <w:t xml:space="preserve"> </w:t>
      </w:r>
      <w:r w:rsidRPr="00D801D4">
        <w:rPr>
          <w:rFonts w:ascii="Times New Roman" w:hAnsi="Times New Roman"/>
          <w:i w:val="0"/>
          <w:iCs/>
          <w:sz w:val="24"/>
          <w:szCs w:val="24"/>
        </w:rPr>
        <w:t>tujuan pembangunan kependudukan yang dikelompokkan menurut lima sasaran pembangunan, salah satunya adalah pengelolaan kuantitas penduduk. Rencana aksi</w:t>
      </w:r>
      <w:r w:rsidRPr="00D801D4">
        <w:rPr>
          <w:rFonts w:ascii="Times New Roman" w:hAnsi="Times New Roman"/>
          <w:i w:val="0"/>
          <w:iCs/>
          <w:spacing w:val="-3"/>
          <w:sz w:val="24"/>
          <w:szCs w:val="24"/>
        </w:rPr>
        <w:t xml:space="preserve"> </w:t>
      </w:r>
      <w:r w:rsidRPr="00D801D4">
        <w:rPr>
          <w:rFonts w:ascii="Times New Roman" w:hAnsi="Times New Roman"/>
          <w:i w:val="0"/>
          <w:iCs/>
          <w:sz w:val="24"/>
          <w:szCs w:val="24"/>
        </w:rPr>
        <w:t>yang memuat program pembangunan bertujuan memastikan program berjalan terarah dan efektif, mengoptimalkan pemanfaatan sumber daya, serta meningkatkan</w:t>
      </w:r>
      <w:r w:rsidRPr="00D801D4">
        <w:rPr>
          <w:rFonts w:ascii="Times New Roman" w:hAnsi="Times New Roman"/>
          <w:i w:val="0"/>
          <w:iCs/>
          <w:spacing w:val="33"/>
          <w:sz w:val="24"/>
          <w:szCs w:val="24"/>
        </w:rPr>
        <w:t xml:space="preserve"> </w:t>
      </w:r>
      <w:r w:rsidRPr="00D801D4">
        <w:rPr>
          <w:rFonts w:ascii="Times New Roman" w:hAnsi="Times New Roman"/>
          <w:i w:val="0"/>
          <w:iCs/>
          <w:sz w:val="24"/>
          <w:szCs w:val="24"/>
        </w:rPr>
        <w:t>akuntabilitas</w:t>
      </w:r>
      <w:r w:rsidRPr="00D801D4">
        <w:rPr>
          <w:rFonts w:ascii="Times New Roman" w:hAnsi="Times New Roman"/>
          <w:i w:val="0"/>
          <w:iCs/>
          <w:spacing w:val="40"/>
          <w:sz w:val="24"/>
          <w:szCs w:val="24"/>
        </w:rPr>
        <w:t xml:space="preserve"> </w:t>
      </w:r>
      <w:r w:rsidRPr="00D801D4">
        <w:rPr>
          <w:rFonts w:ascii="Times New Roman" w:hAnsi="Times New Roman"/>
          <w:i w:val="0"/>
          <w:iCs/>
          <w:sz w:val="24"/>
          <w:szCs w:val="24"/>
        </w:rPr>
        <w:t>dan</w:t>
      </w:r>
      <w:r w:rsidRPr="00D801D4">
        <w:rPr>
          <w:rFonts w:ascii="Times New Roman" w:hAnsi="Times New Roman"/>
          <w:i w:val="0"/>
          <w:iCs/>
          <w:spacing w:val="-11"/>
          <w:sz w:val="24"/>
          <w:szCs w:val="24"/>
        </w:rPr>
        <w:t xml:space="preserve"> </w:t>
      </w:r>
      <w:r w:rsidRPr="00D801D4">
        <w:rPr>
          <w:rFonts w:ascii="Times New Roman" w:hAnsi="Times New Roman"/>
          <w:i w:val="0"/>
          <w:iCs/>
          <w:sz w:val="24"/>
          <w:szCs w:val="24"/>
        </w:rPr>
        <w:t>transparansi. Rencana</w:t>
      </w:r>
      <w:r w:rsidRPr="00D801D4">
        <w:rPr>
          <w:rFonts w:ascii="Times New Roman" w:hAnsi="Times New Roman"/>
          <w:i w:val="0"/>
          <w:iCs/>
          <w:spacing w:val="-13"/>
          <w:sz w:val="24"/>
          <w:szCs w:val="24"/>
        </w:rPr>
        <w:t xml:space="preserve"> </w:t>
      </w:r>
      <w:r w:rsidRPr="00D801D4">
        <w:rPr>
          <w:rFonts w:ascii="Times New Roman" w:hAnsi="Times New Roman"/>
          <w:i w:val="0"/>
          <w:iCs/>
          <w:sz w:val="24"/>
          <w:szCs w:val="24"/>
        </w:rPr>
        <w:t>aksi</w:t>
      </w:r>
      <w:r w:rsidRPr="00D801D4">
        <w:rPr>
          <w:rFonts w:ascii="Times New Roman" w:hAnsi="Times New Roman"/>
          <w:i w:val="0"/>
          <w:iCs/>
          <w:spacing w:val="-7"/>
          <w:sz w:val="24"/>
          <w:szCs w:val="24"/>
        </w:rPr>
        <w:t xml:space="preserve"> </w:t>
      </w:r>
      <w:r w:rsidRPr="00D801D4">
        <w:rPr>
          <w:rFonts w:ascii="Times New Roman" w:hAnsi="Times New Roman"/>
          <w:i w:val="0"/>
          <w:iCs/>
          <w:sz w:val="24"/>
          <w:szCs w:val="24"/>
        </w:rPr>
        <w:t>juga membantu memetakan kegiatan agar</w:t>
      </w:r>
      <w:r w:rsidRPr="00D801D4">
        <w:rPr>
          <w:rFonts w:ascii="Times New Roman" w:hAnsi="Times New Roman"/>
          <w:i w:val="0"/>
          <w:iCs/>
          <w:spacing w:val="-15"/>
          <w:sz w:val="24"/>
          <w:szCs w:val="24"/>
        </w:rPr>
        <w:t xml:space="preserve"> </w:t>
      </w:r>
      <w:r w:rsidRPr="00D801D4">
        <w:rPr>
          <w:rFonts w:ascii="Times New Roman" w:hAnsi="Times New Roman"/>
          <w:i w:val="0"/>
          <w:iCs/>
          <w:sz w:val="24"/>
          <w:szCs w:val="24"/>
        </w:rPr>
        <w:t>tidak</w:t>
      </w:r>
      <w:r w:rsidRPr="00D801D4">
        <w:rPr>
          <w:rFonts w:ascii="Times New Roman" w:hAnsi="Times New Roman"/>
          <w:i w:val="0"/>
          <w:iCs/>
          <w:spacing w:val="5"/>
          <w:sz w:val="24"/>
          <w:szCs w:val="24"/>
        </w:rPr>
        <w:t xml:space="preserve"> </w:t>
      </w:r>
      <w:r w:rsidRPr="00D801D4">
        <w:rPr>
          <w:rFonts w:ascii="Times New Roman" w:hAnsi="Times New Roman"/>
          <w:i w:val="0"/>
          <w:iCs/>
          <w:sz w:val="24"/>
          <w:szCs w:val="24"/>
        </w:rPr>
        <w:t>tumpang</w:t>
      </w:r>
      <w:r w:rsidRPr="00D801D4">
        <w:rPr>
          <w:rFonts w:ascii="Times New Roman" w:hAnsi="Times New Roman"/>
          <w:i w:val="0"/>
          <w:iCs/>
          <w:spacing w:val="6"/>
          <w:sz w:val="24"/>
          <w:szCs w:val="24"/>
        </w:rPr>
        <w:t xml:space="preserve"> </w:t>
      </w:r>
      <w:r w:rsidRPr="00D801D4">
        <w:rPr>
          <w:rFonts w:ascii="Times New Roman" w:hAnsi="Times New Roman"/>
          <w:i w:val="0"/>
          <w:iCs/>
          <w:sz w:val="24"/>
          <w:szCs w:val="24"/>
        </w:rPr>
        <w:t>tindih</w:t>
      </w:r>
      <w:r w:rsidRPr="00D801D4">
        <w:rPr>
          <w:rFonts w:ascii="Times New Roman" w:hAnsi="Times New Roman"/>
          <w:i w:val="0"/>
          <w:iCs/>
          <w:spacing w:val="29"/>
          <w:sz w:val="24"/>
          <w:szCs w:val="24"/>
        </w:rPr>
        <w:t xml:space="preserve"> </w:t>
      </w:r>
      <w:r w:rsidRPr="00D801D4">
        <w:rPr>
          <w:rFonts w:ascii="Times New Roman" w:hAnsi="Times New Roman"/>
          <w:i w:val="0"/>
          <w:iCs/>
          <w:sz w:val="24"/>
          <w:szCs w:val="24"/>
        </w:rPr>
        <w:t>dan</w:t>
      </w:r>
      <w:r w:rsidRPr="00D801D4">
        <w:rPr>
          <w:rFonts w:ascii="Times New Roman" w:hAnsi="Times New Roman"/>
          <w:i w:val="0"/>
          <w:iCs/>
          <w:spacing w:val="-6"/>
          <w:sz w:val="24"/>
          <w:szCs w:val="24"/>
        </w:rPr>
        <w:t xml:space="preserve"> </w:t>
      </w:r>
      <w:r w:rsidRPr="00D801D4">
        <w:rPr>
          <w:rFonts w:ascii="Times New Roman" w:hAnsi="Times New Roman"/>
          <w:i w:val="0"/>
          <w:iCs/>
          <w:sz w:val="24"/>
          <w:szCs w:val="24"/>
        </w:rPr>
        <w:t>menjadi</w:t>
      </w:r>
      <w:r w:rsidRPr="00D801D4">
        <w:rPr>
          <w:rFonts w:ascii="Times New Roman" w:hAnsi="Times New Roman"/>
          <w:i w:val="0"/>
          <w:iCs/>
          <w:spacing w:val="21"/>
          <w:sz w:val="24"/>
          <w:szCs w:val="24"/>
        </w:rPr>
        <w:t xml:space="preserve"> </w:t>
      </w:r>
      <w:r w:rsidRPr="00D801D4">
        <w:rPr>
          <w:rFonts w:ascii="Times New Roman" w:hAnsi="Times New Roman"/>
          <w:i w:val="0"/>
          <w:iCs/>
          <w:sz w:val="24"/>
          <w:szCs w:val="24"/>
        </w:rPr>
        <w:t>pedoman</w:t>
      </w:r>
      <w:r w:rsidRPr="00D801D4">
        <w:rPr>
          <w:rFonts w:ascii="Times New Roman" w:hAnsi="Times New Roman"/>
          <w:i w:val="0"/>
          <w:iCs/>
          <w:spacing w:val="6"/>
          <w:sz w:val="24"/>
          <w:szCs w:val="24"/>
        </w:rPr>
        <w:t xml:space="preserve"> </w:t>
      </w:r>
      <w:r w:rsidRPr="00D801D4">
        <w:rPr>
          <w:rFonts w:ascii="Times New Roman" w:hAnsi="Times New Roman"/>
          <w:i w:val="0"/>
          <w:iCs/>
          <w:sz w:val="24"/>
          <w:szCs w:val="24"/>
        </w:rPr>
        <w:t>dalam</w:t>
      </w:r>
      <w:r w:rsidRPr="00D801D4">
        <w:rPr>
          <w:rFonts w:ascii="Times New Roman" w:hAnsi="Times New Roman"/>
          <w:i w:val="0"/>
          <w:iCs/>
          <w:spacing w:val="-9"/>
          <w:sz w:val="24"/>
          <w:szCs w:val="24"/>
        </w:rPr>
        <w:t xml:space="preserve"> </w:t>
      </w:r>
      <w:r w:rsidRPr="00D801D4">
        <w:rPr>
          <w:rFonts w:ascii="Times New Roman" w:hAnsi="Times New Roman"/>
          <w:i w:val="0"/>
          <w:iCs/>
          <w:sz w:val="24"/>
          <w:szCs w:val="24"/>
        </w:rPr>
        <w:t>pelaksanaan</w:t>
      </w:r>
      <w:r w:rsidRPr="00D801D4">
        <w:rPr>
          <w:rFonts w:ascii="Times New Roman" w:hAnsi="Times New Roman"/>
          <w:i w:val="0"/>
          <w:iCs/>
          <w:spacing w:val="5"/>
          <w:sz w:val="24"/>
          <w:szCs w:val="24"/>
        </w:rPr>
        <w:t xml:space="preserve"> </w:t>
      </w:r>
      <w:r w:rsidRPr="00D801D4">
        <w:rPr>
          <w:rFonts w:ascii="Times New Roman" w:hAnsi="Times New Roman"/>
          <w:i w:val="0"/>
          <w:iCs/>
          <w:sz w:val="24"/>
          <w:szCs w:val="24"/>
        </w:rPr>
        <w:t>tugas</w:t>
      </w:r>
      <w:r w:rsidRPr="00D801D4">
        <w:rPr>
          <w:rFonts w:ascii="Times New Roman" w:hAnsi="Times New Roman"/>
          <w:i w:val="0"/>
          <w:iCs/>
          <w:spacing w:val="-10"/>
          <w:sz w:val="24"/>
          <w:szCs w:val="24"/>
        </w:rPr>
        <w:t xml:space="preserve"> </w:t>
      </w:r>
      <w:r w:rsidRPr="00D801D4">
        <w:rPr>
          <w:rFonts w:ascii="Times New Roman" w:hAnsi="Times New Roman"/>
          <w:i w:val="0"/>
          <w:iCs/>
          <w:sz w:val="24"/>
          <w:szCs w:val="24"/>
        </w:rPr>
        <w:t>dan</w:t>
      </w:r>
      <w:r w:rsidRPr="00D801D4">
        <w:rPr>
          <w:rFonts w:ascii="Times New Roman" w:hAnsi="Times New Roman"/>
          <w:i w:val="0"/>
          <w:iCs/>
          <w:spacing w:val="-6"/>
          <w:sz w:val="24"/>
          <w:szCs w:val="24"/>
        </w:rPr>
        <w:t xml:space="preserve"> </w:t>
      </w:r>
      <w:r w:rsidRPr="00D801D4">
        <w:rPr>
          <w:rFonts w:ascii="Times New Roman" w:hAnsi="Times New Roman"/>
          <w:i w:val="0"/>
          <w:iCs/>
          <w:sz w:val="24"/>
          <w:szCs w:val="24"/>
        </w:rPr>
        <w:t>fungsi</w:t>
      </w:r>
      <w:r w:rsidRPr="00D801D4">
        <w:rPr>
          <w:rFonts w:ascii="Times New Roman" w:hAnsi="Times New Roman"/>
          <w:i w:val="0"/>
          <w:iCs/>
          <w:spacing w:val="10"/>
          <w:sz w:val="24"/>
          <w:szCs w:val="24"/>
        </w:rPr>
        <w:t xml:space="preserve"> </w:t>
      </w:r>
      <w:r w:rsidRPr="00D801D4">
        <w:rPr>
          <w:rFonts w:ascii="Times New Roman" w:hAnsi="Times New Roman"/>
          <w:i w:val="0"/>
          <w:iCs/>
          <w:spacing w:val="-2"/>
          <w:sz w:val="24"/>
          <w:szCs w:val="24"/>
        </w:rPr>
        <w:t xml:space="preserve">pemerintah </w:t>
      </w:r>
      <w:r w:rsidRPr="00D801D4">
        <w:rPr>
          <w:rFonts w:ascii="Times New Roman" w:hAnsi="Times New Roman"/>
          <w:i w:val="0"/>
          <w:iCs/>
          <w:sz w:val="24"/>
          <w:szCs w:val="24"/>
        </w:rPr>
        <w:t>daerah</w:t>
      </w:r>
      <w:r w:rsidRPr="00D801D4">
        <w:rPr>
          <w:rFonts w:ascii="Times New Roman" w:hAnsi="Times New Roman"/>
          <w:sz w:val="24"/>
          <w:szCs w:val="24"/>
        </w:rPr>
        <w:t>.</w:t>
      </w:r>
      <w:r w:rsidRPr="00D801D4">
        <w:rPr>
          <w:rFonts w:ascii="Times New Roman" w:hAnsi="Times New Roman"/>
          <w:i w:val="0"/>
          <w:iCs/>
          <w:sz w:val="24"/>
          <w:szCs w:val="24"/>
        </w:rPr>
        <w:t xml:space="preserve"> Rencana Aksi yang disusun berbasis pada kebutuhan masyarakat dan prioritas pembangunan</w:t>
      </w:r>
      <w:r w:rsidRPr="00D801D4">
        <w:rPr>
          <w:rFonts w:ascii="Times New Roman" w:hAnsi="Times New Roman"/>
          <w:i w:val="0"/>
          <w:iCs/>
          <w:spacing w:val="20"/>
          <w:sz w:val="24"/>
          <w:szCs w:val="24"/>
        </w:rPr>
        <w:t xml:space="preserve"> </w:t>
      </w:r>
      <w:r w:rsidRPr="00D801D4">
        <w:rPr>
          <w:rFonts w:ascii="Times New Roman" w:hAnsi="Times New Roman"/>
          <w:i w:val="0"/>
          <w:iCs/>
          <w:sz w:val="24"/>
          <w:szCs w:val="24"/>
        </w:rPr>
        <w:t>memungkinkan</w:t>
      </w:r>
      <w:r w:rsidRPr="00D801D4">
        <w:rPr>
          <w:rFonts w:ascii="Times New Roman" w:hAnsi="Times New Roman"/>
          <w:i w:val="0"/>
          <w:iCs/>
          <w:spacing w:val="40"/>
          <w:sz w:val="24"/>
          <w:szCs w:val="24"/>
        </w:rPr>
        <w:t xml:space="preserve"> </w:t>
      </w:r>
      <w:r w:rsidRPr="00D801D4">
        <w:rPr>
          <w:rFonts w:ascii="Times New Roman" w:hAnsi="Times New Roman"/>
          <w:i w:val="0"/>
          <w:iCs/>
          <w:sz w:val="24"/>
          <w:szCs w:val="24"/>
        </w:rPr>
        <w:t>keberhasilan</w:t>
      </w:r>
      <w:r w:rsidRPr="00D801D4">
        <w:rPr>
          <w:rFonts w:ascii="Times New Roman" w:hAnsi="Times New Roman"/>
          <w:i w:val="0"/>
          <w:iCs/>
          <w:spacing w:val="20"/>
          <w:sz w:val="24"/>
          <w:szCs w:val="24"/>
        </w:rPr>
        <w:t xml:space="preserve"> </w:t>
      </w:r>
      <w:r w:rsidRPr="00D801D4">
        <w:rPr>
          <w:rFonts w:ascii="Times New Roman" w:hAnsi="Times New Roman"/>
          <w:i w:val="0"/>
          <w:iCs/>
          <w:sz w:val="24"/>
          <w:szCs w:val="24"/>
        </w:rPr>
        <w:t>dalam</w:t>
      </w:r>
      <w:r w:rsidRPr="00D801D4">
        <w:rPr>
          <w:rFonts w:ascii="Times New Roman" w:hAnsi="Times New Roman"/>
          <w:i w:val="0"/>
          <w:iCs/>
          <w:spacing w:val="-7"/>
          <w:sz w:val="24"/>
          <w:szCs w:val="24"/>
        </w:rPr>
        <w:t xml:space="preserve"> </w:t>
      </w:r>
      <w:r w:rsidRPr="00D801D4">
        <w:rPr>
          <w:rFonts w:ascii="Times New Roman" w:hAnsi="Times New Roman"/>
          <w:i w:val="0"/>
          <w:iCs/>
          <w:sz w:val="24"/>
          <w:szCs w:val="24"/>
        </w:rPr>
        <w:t>pencapaian</w:t>
      </w:r>
      <w:r w:rsidRPr="00D801D4">
        <w:rPr>
          <w:rFonts w:ascii="Times New Roman" w:hAnsi="Times New Roman"/>
          <w:i w:val="0"/>
          <w:iCs/>
          <w:spacing w:val="-5"/>
          <w:sz w:val="24"/>
          <w:szCs w:val="24"/>
        </w:rPr>
        <w:t xml:space="preserve"> </w:t>
      </w:r>
      <w:r w:rsidRPr="00D801D4">
        <w:rPr>
          <w:rFonts w:ascii="Times New Roman" w:hAnsi="Times New Roman"/>
          <w:i w:val="0"/>
          <w:iCs/>
          <w:sz w:val="24"/>
          <w:szCs w:val="24"/>
        </w:rPr>
        <w:t>tujuan pembangunan.</w:t>
      </w:r>
    </w:p>
    <w:p w14:paraId="6FA71017" w14:textId="77777777" w:rsidR="00933C7C" w:rsidRPr="00D801D4" w:rsidRDefault="00933C7C" w:rsidP="00933C7C">
      <w:pPr>
        <w:pStyle w:val="BodyText"/>
        <w:spacing w:before="123" w:line="360" w:lineRule="auto"/>
        <w:ind w:left="1081" w:right="1082" w:firstLine="721"/>
        <w:jc w:val="both"/>
        <w:rPr>
          <w:rFonts w:ascii="Times New Roman" w:hAnsi="Times New Roman"/>
          <w:i w:val="0"/>
          <w:iCs/>
          <w:sz w:val="24"/>
          <w:szCs w:val="24"/>
        </w:rPr>
      </w:pPr>
      <w:r w:rsidRPr="00D801D4">
        <w:rPr>
          <w:rFonts w:ascii="Times New Roman" w:hAnsi="Times New Roman"/>
          <w:i w:val="0"/>
          <w:iCs/>
          <w:sz w:val="24"/>
          <w:szCs w:val="24"/>
        </w:rPr>
        <w:t>Indikator pengelolaan kuantitas penduduk, bersinergi dengan program dan kegiatan diselenggarakan untuk mencapai tujuan dan sasaran dalam mengatasi berbagai tantangan pembangunan kependudukan terkait upaya pengendalian kuantitas penduduk seperti kecenderungan angka kelahiran yang semakin rendah, pencegahan kelahiran remaja dan pernikahan</w:t>
      </w:r>
      <w:r w:rsidRPr="00D801D4">
        <w:rPr>
          <w:rFonts w:ascii="Times New Roman" w:hAnsi="Times New Roman"/>
          <w:i w:val="0"/>
          <w:iCs/>
          <w:spacing w:val="-15"/>
          <w:sz w:val="24"/>
          <w:szCs w:val="24"/>
        </w:rPr>
        <w:t xml:space="preserve"> </w:t>
      </w:r>
      <w:r w:rsidRPr="00D801D4">
        <w:rPr>
          <w:rFonts w:ascii="Times New Roman" w:hAnsi="Times New Roman"/>
          <w:i w:val="0"/>
          <w:iCs/>
          <w:sz w:val="24"/>
          <w:szCs w:val="24"/>
        </w:rPr>
        <w:t>usia</w:t>
      </w:r>
      <w:r w:rsidRPr="00D801D4">
        <w:rPr>
          <w:rFonts w:ascii="Times New Roman" w:hAnsi="Times New Roman"/>
          <w:i w:val="0"/>
          <w:iCs/>
          <w:spacing w:val="-15"/>
          <w:sz w:val="24"/>
          <w:szCs w:val="24"/>
        </w:rPr>
        <w:t xml:space="preserve"> </w:t>
      </w:r>
      <w:r w:rsidRPr="00D801D4">
        <w:rPr>
          <w:rFonts w:ascii="Times New Roman" w:hAnsi="Times New Roman"/>
          <w:i w:val="0"/>
          <w:iCs/>
          <w:sz w:val="24"/>
          <w:szCs w:val="24"/>
        </w:rPr>
        <w:t>dini,</w:t>
      </w:r>
      <w:r w:rsidRPr="00D801D4">
        <w:rPr>
          <w:rFonts w:ascii="Times New Roman" w:hAnsi="Times New Roman"/>
          <w:i w:val="0"/>
          <w:iCs/>
          <w:spacing w:val="-11"/>
          <w:sz w:val="24"/>
          <w:szCs w:val="24"/>
        </w:rPr>
        <w:t xml:space="preserve"> </w:t>
      </w:r>
      <w:r w:rsidRPr="00D801D4">
        <w:rPr>
          <w:rFonts w:ascii="Times New Roman" w:hAnsi="Times New Roman"/>
          <w:i w:val="0"/>
          <w:iCs/>
          <w:sz w:val="24"/>
          <w:szCs w:val="24"/>
        </w:rPr>
        <w:t>meningkatkan</w:t>
      </w:r>
      <w:r w:rsidRPr="00D801D4">
        <w:rPr>
          <w:rFonts w:ascii="Times New Roman" w:hAnsi="Times New Roman"/>
          <w:i w:val="0"/>
          <w:iCs/>
          <w:spacing w:val="18"/>
          <w:sz w:val="24"/>
          <w:szCs w:val="24"/>
        </w:rPr>
        <w:t xml:space="preserve"> </w:t>
      </w:r>
      <w:r w:rsidRPr="00D801D4">
        <w:rPr>
          <w:rFonts w:ascii="Times New Roman" w:hAnsi="Times New Roman"/>
          <w:i w:val="0"/>
          <w:iCs/>
          <w:sz w:val="24"/>
          <w:szCs w:val="24"/>
        </w:rPr>
        <w:t>partisipasi KB</w:t>
      </w:r>
      <w:r w:rsidRPr="00D801D4">
        <w:rPr>
          <w:rFonts w:ascii="Times New Roman" w:hAnsi="Times New Roman"/>
          <w:i w:val="0"/>
          <w:iCs/>
          <w:spacing w:val="-15"/>
          <w:sz w:val="24"/>
          <w:szCs w:val="24"/>
        </w:rPr>
        <w:t xml:space="preserve"> </w:t>
      </w:r>
      <w:r w:rsidRPr="00D801D4">
        <w:rPr>
          <w:rFonts w:ascii="Times New Roman" w:hAnsi="Times New Roman"/>
          <w:i w:val="0"/>
          <w:iCs/>
          <w:sz w:val="24"/>
          <w:szCs w:val="24"/>
        </w:rPr>
        <w:t>pria</w:t>
      </w:r>
      <w:r w:rsidRPr="00D801D4">
        <w:rPr>
          <w:rFonts w:ascii="Times New Roman" w:hAnsi="Times New Roman"/>
          <w:i w:val="0"/>
          <w:iCs/>
          <w:spacing w:val="-6"/>
          <w:sz w:val="24"/>
          <w:szCs w:val="24"/>
        </w:rPr>
        <w:t xml:space="preserve"> </w:t>
      </w:r>
      <w:r w:rsidRPr="00D801D4">
        <w:rPr>
          <w:rFonts w:ascii="Times New Roman" w:hAnsi="Times New Roman"/>
          <w:i w:val="0"/>
          <w:iCs/>
          <w:sz w:val="24"/>
          <w:szCs w:val="24"/>
        </w:rPr>
        <w:t>dan</w:t>
      </w:r>
      <w:r w:rsidRPr="00D801D4">
        <w:rPr>
          <w:rFonts w:ascii="Times New Roman" w:hAnsi="Times New Roman"/>
          <w:i w:val="0"/>
          <w:iCs/>
          <w:spacing w:val="-15"/>
          <w:sz w:val="24"/>
          <w:szCs w:val="24"/>
        </w:rPr>
        <w:t xml:space="preserve"> </w:t>
      </w:r>
      <w:r w:rsidRPr="00D801D4">
        <w:rPr>
          <w:rFonts w:ascii="Times New Roman" w:hAnsi="Times New Roman"/>
          <w:i w:val="0"/>
          <w:iCs/>
          <w:sz w:val="24"/>
          <w:szCs w:val="24"/>
        </w:rPr>
        <w:t>memenuhi kebutuhan</w:t>
      </w:r>
      <w:r w:rsidRPr="00D801D4">
        <w:rPr>
          <w:rFonts w:ascii="Times New Roman" w:hAnsi="Times New Roman"/>
          <w:i w:val="0"/>
          <w:iCs/>
          <w:spacing w:val="-4"/>
          <w:sz w:val="24"/>
          <w:szCs w:val="24"/>
        </w:rPr>
        <w:t xml:space="preserve"> </w:t>
      </w:r>
      <w:r w:rsidRPr="00D801D4">
        <w:rPr>
          <w:rFonts w:ascii="Times New Roman" w:hAnsi="Times New Roman"/>
          <w:i w:val="0"/>
          <w:iCs/>
          <w:sz w:val="24"/>
          <w:szCs w:val="24"/>
        </w:rPr>
        <w:t>KB</w:t>
      </w:r>
      <w:r w:rsidRPr="00D801D4">
        <w:rPr>
          <w:rFonts w:ascii="Times New Roman" w:hAnsi="Times New Roman"/>
          <w:i w:val="0"/>
          <w:iCs/>
          <w:spacing w:val="-15"/>
          <w:sz w:val="24"/>
          <w:szCs w:val="24"/>
        </w:rPr>
        <w:t xml:space="preserve"> </w:t>
      </w:r>
      <w:r w:rsidRPr="00D801D4">
        <w:rPr>
          <w:rFonts w:ascii="Times New Roman" w:hAnsi="Times New Roman"/>
          <w:i w:val="0"/>
          <w:iCs/>
          <w:sz w:val="24"/>
          <w:szCs w:val="24"/>
        </w:rPr>
        <w:t>yang</w:t>
      </w:r>
      <w:r w:rsidRPr="00D801D4">
        <w:rPr>
          <w:rFonts w:ascii="Times New Roman" w:hAnsi="Times New Roman"/>
          <w:i w:val="0"/>
          <w:iCs/>
          <w:spacing w:val="-14"/>
          <w:sz w:val="24"/>
          <w:szCs w:val="24"/>
        </w:rPr>
        <w:t xml:space="preserve"> </w:t>
      </w:r>
      <w:r w:rsidRPr="00D801D4">
        <w:rPr>
          <w:rFonts w:ascii="Times New Roman" w:hAnsi="Times New Roman"/>
          <w:i w:val="0"/>
          <w:iCs/>
          <w:sz w:val="24"/>
          <w:szCs w:val="24"/>
        </w:rPr>
        <w:t>belum terpenuhi</w:t>
      </w:r>
      <w:r w:rsidRPr="00D801D4">
        <w:rPr>
          <w:rFonts w:ascii="Times New Roman" w:hAnsi="Times New Roman"/>
          <w:i w:val="0"/>
          <w:iCs/>
          <w:spacing w:val="-10"/>
          <w:sz w:val="24"/>
          <w:szCs w:val="24"/>
        </w:rPr>
        <w:t xml:space="preserve"> </w:t>
      </w:r>
      <w:r w:rsidRPr="00D801D4">
        <w:rPr>
          <w:rFonts w:ascii="Times New Roman" w:hAnsi="Times New Roman"/>
          <w:i w:val="0"/>
          <w:iCs/>
          <w:sz w:val="24"/>
          <w:szCs w:val="24"/>
        </w:rPr>
        <w:t>(unmet</w:t>
      </w:r>
      <w:r w:rsidRPr="00D801D4">
        <w:rPr>
          <w:rFonts w:ascii="Times New Roman" w:hAnsi="Times New Roman"/>
          <w:i w:val="0"/>
          <w:iCs/>
          <w:spacing w:val="-15"/>
          <w:sz w:val="24"/>
          <w:szCs w:val="24"/>
        </w:rPr>
        <w:t xml:space="preserve"> </w:t>
      </w:r>
      <w:r w:rsidRPr="00D801D4">
        <w:rPr>
          <w:rFonts w:ascii="Times New Roman" w:hAnsi="Times New Roman"/>
          <w:i w:val="0"/>
          <w:iCs/>
          <w:sz w:val="24"/>
          <w:szCs w:val="24"/>
        </w:rPr>
        <w:t>need),</w:t>
      </w:r>
      <w:r w:rsidRPr="00D801D4">
        <w:rPr>
          <w:rFonts w:ascii="Times New Roman" w:hAnsi="Times New Roman"/>
          <w:i w:val="0"/>
          <w:iCs/>
          <w:spacing w:val="-15"/>
          <w:sz w:val="24"/>
          <w:szCs w:val="24"/>
        </w:rPr>
        <w:t xml:space="preserve"> </w:t>
      </w:r>
      <w:r w:rsidRPr="00D801D4">
        <w:rPr>
          <w:rFonts w:ascii="Times New Roman" w:hAnsi="Times New Roman"/>
          <w:i w:val="0"/>
          <w:iCs/>
          <w:sz w:val="24"/>
          <w:szCs w:val="24"/>
        </w:rPr>
        <w:t>serta</w:t>
      </w:r>
      <w:r w:rsidRPr="00D801D4">
        <w:rPr>
          <w:rFonts w:ascii="Times New Roman" w:hAnsi="Times New Roman"/>
          <w:i w:val="0"/>
          <w:iCs/>
          <w:spacing w:val="-5"/>
          <w:sz w:val="24"/>
          <w:szCs w:val="24"/>
        </w:rPr>
        <w:t xml:space="preserve"> </w:t>
      </w:r>
      <w:r w:rsidRPr="00D801D4">
        <w:rPr>
          <w:rFonts w:ascii="Times New Roman" w:hAnsi="Times New Roman"/>
          <w:i w:val="0"/>
          <w:iCs/>
          <w:sz w:val="24"/>
          <w:szCs w:val="24"/>
        </w:rPr>
        <w:t>berbagai</w:t>
      </w:r>
      <w:r w:rsidRPr="00D801D4">
        <w:rPr>
          <w:rFonts w:ascii="Times New Roman" w:hAnsi="Times New Roman"/>
          <w:i w:val="0"/>
          <w:iCs/>
          <w:spacing w:val="-15"/>
          <w:sz w:val="24"/>
          <w:szCs w:val="24"/>
        </w:rPr>
        <w:t xml:space="preserve"> </w:t>
      </w:r>
      <w:r w:rsidRPr="00D801D4">
        <w:rPr>
          <w:rFonts w:ascii="Times New Roman" w:hAnsi="Times New Roman"/>
          <w:i w:val="0"/>
          <w:iCs/>
          <w:sz w:val="24"/>
          <w:szCs w:val="24"/>
        </w:rPr>
        <w:t>tantangan</w:t>
      </w:r>
      <w:r w:rsidRPr="00D801D4">
        <w:rPr>
          <w:rFonts w:ascii="Times New Roman" w:hAnsi="Times New Roman"/>
          <w:i w:val="0"/>
          <w:iCs/>
          <w:spacing w:val="-15"/>
          <w:sz w:val="24"/>
          <w:szCs w:val="24"/>
        </w:rPr>
        <w:t xml:space="preserve"> </w:t>
      </w:r>
      <w:r w:rsidRPr="00D801D4">
        <w:rPr>
          <w:rFonts w:ascii="Times New Roman" w:hAnsi="Times New Roman"/>
          <w:i w:val="0"/>
          <w:iCs/>
          <w:sz w:val="24"/>
          <w:szCs w:val="24"/>
        </w:rPr>
        <w:t>lainnya</w:t>
      </w:r>
      <w:r w:rsidRPr="00D801D4">
        <w:rPr>
          <w:rFonts w:ascii="Times New Roman" w:hAnsi="Times New Roman"/>
          <w:i w:val="0"/>
          <w:iCs/>
          <w:spacing w:val="33"/>
          <w:sz w:val="24"/>
          <w:szCs w:val="24"/>
        </w:rPr>
        <w:t xml:space="preserve"> </w:t>
      </w:r>
      <w:r w:rsidRPr="00D801D4">
        <w:rPr>
          <w:rFonts w:ascii="Times New Roman" w:hAnsi="Times New Roman"/>
          <w:i w:val="0"/>
          <w:iCs/>
          <w:sz w:val="24"/>
          <w:szCs w:val="24"/>
        </w:rPr>
        <w:t>terkait pengelolaan</w:t>
      </w:r>
      <w:r w:rsidRPr="00D801D4">
        <w:rPr>
          <w:rFonts w:ascii="Times New Roman" w:hAnsi="Times New Roman"/>
          <w:i w:val="0"/>
          <w:iCs/>
          <w:spacing w:val="22"/>
          <w:sz w:val="24"/>
          <w:szCs w:val="24"/>
        </w:rPr>
        <w:t xml:space="preserve"> </w:t>
      </w:r>
      <w:r w:rsidRPr="00D801D4">
        <w:rPr>
          <w:rFonts w:ascii="Times New Roman" w:hAnsi="Times New Roman"/>
          <w:i w:val="0"/>
          <w:iCs/>
          <w:sz w:val="24"/>
          <w:szCs w:val="24"/>
        </w:rPr>
        <w:t>kuantitas</w:t>
      </w:r>
      <w:r w:rsidRPr="00D801D4">
        <w:rPr>
          <w:rFonts w:ascii="Times New Roman" w:hAnsi="Times New Roman"/>
          <w:i w:val="0"/>
          <w:iCs/>
          <w:spacing w:val="18"/>
          <w:sz w:val="24"/>
          <w:szCs w:val="24"/>
        </w:rPr>
        <w:t xml:space="preserve"> </w:t>
      </w:r>
      <w:r w:rsidRPr="00D801D4">
        <w:rPr>
          <w:rFonts w:ascii="Times New Roman" w:hAnsi="Times New Roman"/>
          <w:i w:val="0"/>
          <w:iCs/>
          <w:sz w:val="24"/>
          <w:szCs w:val="24"/>
        </w:rPr>
        <w:t>penduduk</w:t>
      </w:r>
      <w:r>
        <w:rPr>
          <w:rFonts w:ascii="Times New Roman" w:hAnsi="Times New Roman"/>
          <w:i w:val="0"/>
          <w:iCs/>
          <w:sz w:val="24"/>
          <w:szCs w:val="24"/>
        </w:rPr>
        <w:t>.</w:t>
      </w:r>
    </w:p>
    <w:p w14:paraId="77214028" w14:textId="77777777" w:rsidR="00933C7C" w:rsidRDefault="00933C7C" w:rsidP="00933C7C">
      <w:pPr>
        <w:spacing w:after="240" w:line="259" w:lineRule="auto"/>
        <w:ind w:right="-329"/>
        <w:rPr>
          <w:rFonts w:ascii="Times New Roman" w:eastAsiaTheme="minorHAnsi" w:hAnsi="Times New Roman" w:cs="Times New Roman"/>
          <w:b/>
          <w:bCs/>
          <w:kern w:val="2"/>
          <w:sz w:val="24"/>
          <w:szCs w:val="24"/>
          <w:lang w:eastAsia="en-US"/>
          <w14:ligatures w14:val="standardContextual"/>
        </w:rPr>
      </w:pPr>
    </w:p>
    <w:p w14:paraId="51A73DD5" w14:textId="77777777" w:rsidR="00933C7C" w:rsidRDefault="00933C7C" w:rsidP="00933C7C">
      <w:pPr>
        <w:spacing w:after="240" w:line="259" w:lineRule="auto"/>
        <w:ind w:right="-329"/>
        <w:rPr>
          <w:rFonts w:ascii="Times New Roman" w:eastAsiaTheme="minorHAnsi" w:hAnsi="Times New Roman" w:cs="Times New Roman"/>
          <w:b/>
          <w:bCs/>
          <w:kern w:val="2"/>
          <w:sz w:val="24"/>
          <w:szCs w:val="24"/>
          <w:lang w:eastAsia="en-US"/>
          <w14:ligatures w14:val="standardContextual"/>
        </w:rPr>
      </w:pPr>
    </w:p>
    <w:p w14:paraId="17FC0599" w14:textId="77777777" w:rsidR="00933C7C" w:rsidRDefault="00933C7C" w:rsidP="00933C7C">
      <w:pPr>
        <w:spacing w:after="240" w:line="259" w:lineRule="auto"/>
        <w:ind w:right="-329"/>
        <w:rPr>
          <w:rFonts w:ascii="Times New Roman" w:eastAsiaTheme="minorHAnsi" w:hAnsi="Times New Roman" w:cs="Times New Roman"/>
          <w:b/>
          <w:bCs/>
          <w:kern w:val="2"/>
          <w:sz w:val="24"/>
          <w:szCs w:val="24"/>
          <w:lang w:eastAsia="en-US"/>
          <w14:ligatures w14:val="standardContextual"/>
        </w:rPr>
      </w:pPr>
    </w:p>
    <w:p w14:paraId="3A6F83AB" w14:textId="77777777" w:rsidR="00933C7C" w:rsidRDefault="00933C7C" w:rsidP="00933C7C">
      <w:pPr>
        <w:spacing w:after="240" w:line="259" w:lineRule="auto"/>
        <w:ind w:right="-329"/>
        <w:rPr>
          <w:rFonts w:ascii="Times New Roman" w:eastAsiaTheme="minorHAnsi" w:hAnsi="Times New Roman" w:cs="Times New Roman"/>
          <w:b/>
          <w:bCs/>
          <w:kern w:val="2"/>
          <w:sz w:val="24"/>
          <w:szCs w:val="24"/>
          <w:lang w:eastAsia="en-US"/>
          <w14:ligatures w14:val="standardContextual"/>
        </w:rPr>
      </w:pPr>
    </w:p>
    <w:p w14:paraId="631AFCBA" w14:textId="77777777" w:rsidR="00933C7C" w:rsidRDefault="00933C7C" w:rsidP="00933C7C">
      <w:pPr>
        <w:spacing w:after="240" w:line="259" w:lineRule="auto"/>
        <w:ind w:right="-329"/>
        <w:rPr>
          <w:rFonts w:ascii="Times New Roman" w:eastAsiaTheme="minorHAnsi" w:hAnsi="Times New Roman" w:cs="Times New Roman"/>
          <w:b/>
          <w:bCs/>
          <w:kern w:val="2"/>
          <w:sz w:val="24"/>
          <w:szCs w:val="24"/>
          <w:lang w:eastAsia="en-US"/>
          <w14:ligatures w14:val="standardContextual"/>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85"/>
        <w:gridCol w:w="1650"/>
        <w:gridCol w:w="1410"/>
        <w:gridCol w:w="2803"/>
        <w:gridCol w:w="1570"/>
        <w:gridCol w:w="1602"/>
      </w:tblGrid>
      <w:tr w:rsidR="00933C7C" w14:paraId="7A22843C" w14:textId="77777777" w:rsidTr="00814DEA">
        <w:trPr>
          <w:trHeight w:val="701"/>
          <w:jc w:val="center"/>
        </w:trPr>
        <w:tc>
          <w:tcPr>
            <w:tcW w:w="785" w:type="dxa"/>
            <w:shd w:val="clear" w:color="auto" w:fill="A8D08D"/>
          </w:tcPr>
          <w:p w14:paraId="1D5E61F6" w14:textId="77777777" w:rsidR="00933C7C" w:rsidRDefault="00933C7C" w:rsidP="00814DEA">
            <w:pPr>
              <w:pStyle w:val="TableParagraph"/>
              <w:spacing w:before="90"/>
              <w:ind w:left="150" w:right="88" w:firstLine="112"/>
              <w:rPr>
                <w:b/>
                <w:sz w:val="21"/>
              </w:rPr>
            </w:pPr>
            <w:r>
              <w:rPr>
                <w:b/>
                <w:spacing w:val="-4"/>
                <w:sz w:val="21"/>
              </w:rPr>
              <w:lastRenderedPageBreak/>
              <w:t xml:space="preserve">No. </w:t>
            </w:r>
            <w:r>
              <w:rPr>
                <w:b/>
                <w:spacing w:val="-6"/>
                <w:sz w:val="21"/>
              </w:rPr>
              <w:t>Indik.</w:t>
            </w:r>
          </w:p>
        </w:tc>
        <w:tc>
          <w:tcPr>
            <w:tcW w:w="1650" w:type="dxa"/>
            <w:shd w:val="clear" w:color="auto" w:fill="A8D08D"/>
          </w:tcPr>
          <w:p w14:paraId="48E0CD8B" w14:textId="77777777" w:rsidR="00933C7C" w:rsidRDefault="00933C7C" w:rsidP="00814DEA">
            <w:pPr>
              <w:pStyle w:val="TableParagraph"/>
              <w:spacing w:before="218"/>
              <w:ind w:left="422"/>
              <w:rPr>
                <w:b/>
                <w:sz w:val="21"/>
              </w:rPr>
            </w:pPr>
            <w:r>
              <w:rPr>
                <w:b/>
                <w:spacing w:val="-2"/>
                <w:sz w:val="21"/>
              </w:rPr>
              <w:t>Indikator</w:t>
            </w:r>
          </w:p>
        </w:tc>
        <w:tc>
          <w:tcPr>
            <w:tcW w:w="1410" w:type="dxa"/>
            <w:shd w:val="clear" w:color="auto" w:fill="A8D08D"/>
          </w:tcPr>
          <w:p w14:paraId="733A29A8" w14:textId="77777777" w:rsidR="00933C7C" w:rsidRDefault="00933C7C" w:rsidP="00814DEA">
            <w:pPr>
              <w:pStyle w:val="TableParagraph"/>
              <w:spacing w:before="218"/>
              <w:ind w:left="310"/>
              <w:rPr>
                <w:b/>
                <w:sz w:val="21"/>
              </w:rPr>
            </w:pPr>
            <w:r>
              <w:rPr>
                <w:b/>
                <w:spacing w:val="-2"/>
                <w:sz w:val="21"/>
              </w:rPr>
              <w:t>Program</w:t>
            </w:r>
          </w:p>
        </w:tc>
        <w:tc>
          <w:tcPr>
            <w:tcW w:w="2803" w:type="dxa"/>
            <w:shd w:val="clear" w:color="auto" w:fill="A8D08D"/>
          </w:tcPr>
          <w:p w14:paraId="195CFBE8" w14:textId="77777777" w:rsidR="00933C7C" w:rsidRDefault="00933C7C" w:rsidP="00814DEA">
            <w:pPr>
              <w:pStyle w:val="TableParagraph"/>
              <w:spacing w:before="218"/>
              <w:ind w:left="35"/>
              <w:jc w:val="center"/>
              <w:rPr>
                <w:b/>
                <w:sz w:val="21"/>
              </w:rPr>
            </w:pPr>
            <w:r>
              <w:rPr>
                <w:b/>
                <w:spacing w:val="-2"/>
                <w:sz w:val="21"/>
              </w:rPr>
              <w:t>Kegiatan</w:t>
            </w:r>
          </w:p>
        </w:tc>
        <w:tc>
          <w:tcPr>
            <w:tcW w:w="1570" w:type="dxa"/>
            <w:shd w:val="clear" w:color="auto" w:fill="A8D08D"/>
          </w:tcPr>
          <w:p w14:paraId="1F38C016" w14:textId="77777777" w:rsidR="00933C7C" w:rsidRDefault="00933C7C" w:rsidP="00814DEA">
            <w:pPr>
              <w:pStyle w:val="TableParagraph"/>
              <w:spacing w:before="218"/>
              <w:ind w:left="134"/>
              <w:rPr>
                <w:b/>
                <w:sz w:val="21"/>
              </w:rPr>
            </w:pPr>
            <w:r>
              <w:rPr>
                <w:b/>
                <w:spacing w:val="-2"/>
                <w:sz w:val="21"/>
              </w:rPr>
              <w:t xml:space="preserve">Instansi </w:t>
            </w:r>
            <w:r>
              <w:rPr>
                <w:b/>
                <w:spacing w:val="-4"/>
                <w:sz w:val="21"/>
              </w:rPr>
              <w:t>Utama</w:t>
            </w:r>
          </w:p>
        </w:tc>
        <w:tc>
          <w:tcPr>
            <w:tcW w:w="1602" w:type="dxa"/>
            <w:shd w:val="clear" w:color="auto" w:fill="A8D08D"/>
          </w:tcPr>
          <w:p w14:paraId="5F2DC66F" w14:textId="77777777" w:rsidR="00933C7C" w:rsidRDefault="00933C7C" w:rsidP="00814DEA">
            <w:pPr>
              <w:pStyle w:val="TableParagraph"/>
              <w:spacing w:before="90"/>
              <w:ind w:left="295" w:right="275" w:firstLine="160"/>
              <w:rPr>
                <w:b/>
                <w:sz w:val="21"/>
              </w:rPr>
            </w:pPr>
            <w:r>
              <w:rPr>
                <w:b/>
                <w:spacing w:val="-2"/>
                <w:sz w:val="21"/>
              </w:rPr>
              <w:t xml:space="preserve">Instansi </w:t>
            </w:r>
            <w:r>
              <w:rPr>
                <w:b/>
                <w:spacing w:val="-4"/>
                <w:sz w:val="21"/>
              </w:rPr>
              <w:t>Pendukung</w:t>
            </w:r>
          </w:p>
        </w:tc>
      </w:tr>
      <w:tr w:rsidR="00933C7C" w14:paraId="50183E7E" w14:textId="77777777" w:rsidTr="00814DEA">
        <w:trPr>
          <w:trHeight w:val="2911"/>
          <w:jc w:val="center"/>
        </w:trPr>
        <w:tc>
          <w:tcPr>
            <w:tcW w:w="785" w:type="dxa"/>
          </w:tcPr>
          <w:p w14:paraId="1937F1ED" w14:textId="77777777" w:rsidR="00933C7C" w:rsidRDefault="00933C7C" w:rsidP="00814DEA">
            <w:pPr>
              <w:pStyle w:val="TableParagraph"/>
              <w:spacing w:line="203" w:lineRule="exact"/>
              <w:ind w:left="118"/>
              <w:rPr>
                <w:sz w:val="21"/>
              </w:rPr>
            </w:pPr>
            <w:r>
              <w:rPr>
                <w:spacing w:val="-5"/>
                <w:sz w:val="21"/>
              </w:rPr>
              <w:t>1.</w:t>
            </w:r>
          </w:p>
        </w:tc>
        <w:tc>
          <w:tcPr>
            <w:tcW w:w="1650" w:type="dxa"/>
          </w:tcPr>
          <w:p w14:paraId="1248DBF4" w14:textId="77777777" w:rsidR="00933C7C" w:rsidRDefault="00933C7C" w:rsidP="00814DEA">
            <w:pPr>
              <w:pStyle w:val="TableParagraph"/>
              <w:spacing w:line="203" w:lineRule="exact"/>
              <w:ind w:left="117"/>
              <w:rPr>
                <w:sz w:val="21"/>
              </w:rPr>
            </w:pPr>
            <w:r>
              <w:rPr>
                <w:sz w:val="21"/>
              </w:rPr>
              <w:t>Angka</w:t>
            </w:r>
            <w:r>
              <w:rPr>
                <w:spacing w:val="23"/>
                <w:sz w:val="21"/>
              </w:rPr>
              <w:t xml:space="preserve"> </w:t>
            </w:r>
            <w:r>
              <w:rPr>
                <w:spacing w:val="-2"/>
                <w:sz w:val="21"/>
              </w:rPr>
              <w:t>Kelahiran</w:t>
            </w:r>
          </w:p>
          <w:p w14:paraId="102AE4BA" w14:textId="77777777" w:rsidR="00933C7C" w:rsidRDefault="00933C7C" w:rsidP="00814DEA">
            <w:pPr>
              <w:pStyle w:val="TableParagraph"/>
              <w:spacing w:line="241" w:lineRule="exact"/>
              <w:ind w:left="117"/>
              <w:rPr>
                <w:sz w:val="21"/>
              </w:rPr>
            </w:pPr>
            <w:r>
              <w:rPr>
                <w:sz w:val="21"/>
              </w:rPr>
              <w:t>Total</w:t>
            </w:r>
            <w:r>
              <w:rPr>
                <w:spacing w:val="-4"/>
                <w:sz w:val="21"/>
              </w:rPr>
              <w:t xml:space="preserve"> </w:t>
            </w:r>
            <w:r>
              <w:rPr>
                <w:spacing w:val="-2"/>
                <w:sz w:val="21"/>
              </w:rPr>
              <w:t>(TFR)</w:t>
            </w:r>
          </w:p>
        </w:tc>
        <w:tc>
          <w:tcPr>
            <w:tcW w:w="1410" w:type="dxa"/>
          </w:tcPr>
          <w:p w14:paraId="5895792D" w14:textId="77777777" w:rsidR="00933C7C" w:rsidRDefault="00933C7C" w:rsidP="00933C7C">
            <w:pPr>
              <w:pStyle w:val="TableParagraph"/>
              <w:numPr>
                <w:ilvl w:val="0"/>
                <w:numId w:val="94"/>
              </w:numPr>
              <w:tabs>
                <w:tab w:val="left" w:pos="261"/>
              </w:tabs>
              <w:autoSpaceDE w:val="0"/>
              <w:autoSpaceDN w:val="0"/>
              <w:spacing w:line="203" w:lineRule="exact"/>
              <w:ind w:left="261" w:hanging="143"/>
              <w:rPr>
                <w:sz w:val="21"/>
              </w:rPr>
            </w:pPr>
            <w:r>
              <w:rPr>
                <w:spacing w:val="-2"/>
                <w:sz w:val="21"/>
              </w:rPr>
              <w:t>Pembinaan</w:t>
            </w:r>
          </w:p>
          <w:p w14:paraId="7956A9BB" w14:textId="77777777" w:rsidR="00933C7C" w:rsidRDefault="00933C7C" w:rsidP="00814DEA">
            <w:pPr>
              <w:pStyle w:val="TableParagraph"/>
              <w:spacing w:before="13" w:line="223" w:lineRule="auto"/>
              <w:ind w:left="262"/>
              <w:rPr>
                <w:sz w:val="21"/>
              </w:rPr>
            </w:pPr>
            <w:r>
              <w:rPr>
                <w:spacing w:val="-2"/>
                <w:sz w:val="21"/>
              </w:rPr>
              <w:t>Keluarga Berencana</w:t>
            </w:r>
          </w:p>
          <w:p w14:paraId="0CBA6AD7" w14:textId="77777777" w:rsidR="00933C7C" w:rsidRDefault="00933C7C" w:rsidP="00933C7C">
            <w:pPr>
              <w:pStyle w:val="TableParagraph"/>
              <w:numPr>
                <w:ilvl w:val="0"/>
                <w:numId w:val="94"/>
              </w:numPr>
              <w:tabs>
                <w:tab w:val="left" w:pos="262"/>
              </w:tabs>
              <w:autoSpaceDE w:val="0"/>
              <w:autoSpaceDN w:val="0"/>
              <w:spacing w:line="237" w:lineRule="auto"/>
              <w:ind w:right="95"/>
              <w:rPr>
                <w:sz w:val="21"/>
              </w:rPr>
            </w:pPr>
            <w:r>
              <w:rPr>
                <w:spacing w:val="-2"/>
                <w:sz w:val="21"/>
              </w:rPr>
              <w:t xml:space="preserve">Pengendalia </w:t>
            </w:r>
            <w:r>
              <w:rPr>
                <w:sz w:val="21"/>
              </w:rPr>
              <w:t>n</w:t>
            </w:r>
            <w:r>
              <w:rPr>
                <w:spacing w:val="1"/>
                <w:sz w:val="21"/>
              </w:rPr>
              <w:t xml:space="preserve"> </w:t>
            </w:r>
            <w:r>
              <w:rPr>
                <w:spacing w:val="-2"/>
                <w:sz w:val="21"/>
              </w:rPr>
              <w:t>Penduduk</w:t>
            </w:r>
          </w:p>
          <w:p w14:paraId="66A16FFA" w14:textId="77777777" w:rsidR="00933C7C" w:rsidRDefault="00933C7C" w:rsidP="00933C7C">
            <w:pPr>
              <w:pStyle w:val="TableParagraph"/>
              <w:numPr>
                <w:ilvl w:val="0"/>
                <w:numId w:val="94"/>
              </w:numPr>
              <w:tabs>
                <w:tab w:val="left" w:pos="262"/>
                <w:tab w:val="left" w:pos="1014"/>
              </w:tabs>
              <w:autoSpaceDE w:val="0"/>
              <w:autoSpaceDN w:val="0"/>
              <w:spacing w:line="223" w:lineRule="auto"/>
              <w:ind w:right="90"/>
              <w:rPr>
                <w:sz w:val="21"/>
              </w:rPr>
            </w:pPr>
            <w:r>
              <w:rPr>
                <w:spacing w:val="-2"/>
                <w:sz w:val="21"/>
              </w:rPr>
              <w:t xml:space="preserve">Pemberdaya </w:t>
            </w:r>
            <w:r>
              <w:rPr>
                <w:spacing w:val="-5"/>
                <w:sz w:val="21"/>
              </w:rPr>
              <w:t>an</w:t>
            </w:r>
            <w:r>
              <w:rPr>
                <w:sz w:val="21"/>
              </w:rPr>
              <w:tab/>
            </w:r>
            <w:r>
              <w:rPr>
                <w:spacing w:val="-11"/>
                <w:sz w:val="21"/>
              </w:rPr>
              <w:t>dan</w:t>
            </w:r>
          </w:p>
          <w:p w14:paraId="5A51BAA9" w14:textId="77777777" w:rsidR="00933C7C" w:rsidRDefault="00933C7C" w:rsidP="00814DEA">
            <w:pPr>
              <w:pStyle w:val="TableParagraph"/>
              <w:spacing w:line="230" w:lineRule="auto"/>
              <w:ind w:left="262"/>
              <w:rPr>
                <w:sz w:val="21"/>
              </w:rPr>
            </w:pPr>
            <w:r>
              <w:rPr>
                <w:spacing w:val="-2"/>
                <w:sz w:val="21"/>
              </w:rPr>
              <w:t>Peningkatan Keluarga Sejahtera</w:t>
            </w:r>
          </w:p>
        </w:tc>
        <w:tc>
          <w:tcPr>
            <w:tcW w:w="2803" w:type="dxa"/>
          </w:tcPr>
          <w:p w14:paraId="0C72D45E" w14:textId="77777777" w:rsidR="00933C7C" w:rsidRDefault="00933C7C" w:rsidP="00814DEA">
            <w:pPr>
              <w:pStyle w:val="TableParagraph"/>
              <w:spacing w:line="203" w:lineRule="exact"/>
              <w:ind w:left="-11"/>
              <w:jc w:val="both"/>
              <w:rPr>
                <w:sz w:val="21"/>
              </w:rPr>
            </w:pPr>
            <w:r>
              <w:rPr>
                <w:sz w:val="21"/>
              </w:rPr>
              <w:t>Pengendalian</w:t>
            </w:r>
            <w:r>
              <w:rPr>
                <w:spacing w:val="1"/>
                <w:sz w:val="21"/>
              </w:rPr>
              <w:t xml:space="preserve"> </w:t>
            </w:r>
            <w:r>
              <w:rPr>
                <w:sz w:val="21"/>
              </w:rPr>
              <w:t>penduduk</w:t>
            </w:r>
            <w:r>
              <w:rPr>
                <w:spacing w:val="-13"/>
                <w:sz w:val="21"/>
              </w:rPr>
              <w:t xml:space="preserve"> </w:t>
            </w:r>
            <w:r>
              <w:rPr>
                <w:sz w:val="21"/>
              </w:rPr>
              <w:t>dan</w:t>
            </w:r>
            <w:r>
              <w:rPr>
                <w:spacing w:val="-6"/>
                <w:sz w:val="21"/>
              </w:rPr>
              <w:t xml:space="preserve"> </w:t>
            </w:r>
            <w:r>
              <w:rPr>
                <w:spacing w:val="-5"/>
                <w:sz w:val="21"/>
              </w:rPr>
              <w:t>KB</w:t>
            </w:r>
          </w:p>
          <w:p w14:paraId="2C49CE00" w14:textId="77777777" w:rsidR="00933C7C" w:rsidRDefault="00933C7C" w:rsidP="00814DEA">
            <w:pPr>
              <w:pStyle w:val="TableParagraph"/>
              <w:spacing w:line="241" w:lineRule="exact"/>
              <w:ind w:left="-11"/>
              <w:jc w:val="both"/>
              <w:rPr>
                <w:sz w:val="21"/>
              </w:rPr>
            </w:pPr>
            <w:r>
              <w:rPr>
                <w:spacing w:val="-4"/>
                <w:sz w:val="21"/>
              </w:rPr>
              <w:t>melalui</w:t>
            </w:r>
            <w:r>
              <w:rPr>
                <w:spacing w:val="-3"/>
                <w:sz w:val="21"/>
              </w:rPr>
              <w:t xml:space="preserve"> </w:t>
            </w:r>
            <w:r>
              <w:rPr>
                <w:spacing w:val="-2"/>
                <w:sz w:val="21"/>
              </w:rPr>
              <w:t>kegiatan:</w:t>
            </w:r>
          </w:p>
          <w:p w14:paraId="2670A427" w14:textId="77777777" w:rsidR="00933C7C" w:rsidRDefault="00933C7C" w:rsidP="00933C7C">
            <w:pPr>
              <w:pStyle w:val="TableParagraph"/>
              <w:numPr>
                <w:ilvl w:val="0"/>
                <w:numId w:val="93"/>
              </w:numPr>
              <w:tabs>
                <w:tab w:val="left" w:pos="84"/>
                <w:tab w:val="left" w:pos="86"/>
              </w:tabs>
              <w:autoSpaceDE w:val="0"/>
              <w:autoSpaceDN w:val="0"/>
              <w:spacing w:before="149" w:line="230" w:lineRule="auto"/>
              <w:ind w:right="96"/>
              <w:jc w:val="both"/>
              <w:rPr>
                <w:sz w:val="21"/>
              </w:rPr>
            </w:pPr>
            <w:r>
              <w:rPr>
                <w:sz w:val="21"/>
              </w:rPr>
              <w:t>Komunikasi, Informasi dan Edukasi (KIE) sesuai</w:t>
            </w:r>
            <w:r>
              <w:rPr>
                <w:spacing w:val="-4"/>
                <w:sz w:val="21"/>
              </w:rPr>
              <w:t xml:space="preserve"> </w:t>
            </w:r>
            <w:r>
              <w:rPr>
                <w:sz w:val="21"/>
              </w:rPr>
              <w:t>kearifan budaya lokal</w:t>
            </w:r>
          </w:p>
          <w:p w14:paraId="4A5630F4" w14:textId="77777777" w:rsidR="00933C7C" w:rsidRDefault="00933C7C" w:rsidP="00933C7C">
            <w:pPr>
              <w:pStyle w:val="TableParagraph"/>
              <w:numPr>
                <w:ilvl w:val="0"/>
                <w:numId w:val="93"/>
              </w:numPr>
              <w:tabs>
                <w:tab w:val="left" w:pos="84"/>
              </w:tabs>
              <w:autoSpaceDE w:val="0"/>
              <w:autoSpaceDN w:val="0"/>
              <w:spacing w:line="226" w:lineRule="exact"/>
              <w:ind w:left="84" w:hanging="95"/>
              <w:jc w:val="both"/>
              <w:rPr>
                <w:sz w:val="21"/>
              </w:rPr>
            </w:pPr>
            <w:r>
              <w:rPr>
                <w:sz w:val="21"/>
              </w:rPr>
              <w:t>pembinaan</w:t>
            </w:r>
            <w:r>
              <w:rPr>
                <w:spacing w:val="-1"/>
                <w:sz w:val="21"/>
              </w:rPr>
              <w:t xml:space="preserve"> </w:t>
            </w:r>
            <w:r>
              <w:rPr>
                <w:sz w:val="21"/>
              </w:rPr>
              <w:t>kader</w:t>
            </w:r>
            <w:r>
              <w:rPr>
                <w:spacing w:val="-13"/>
                <w:sz w:val="21"/>
              </w:rPr>
              <w:t xml:space="preserve"> </w:t>
            </w:r>
            <w:r>
              <w:rPr>
                <w:spacing w:val="-4"/>
                <w:sz w:val="21"/>
              </w:rPr>
              <w:t>PPKBD</w:t>
            </w:r>
          </w:p>
          <w:p w14:paraId="67A0D0BD" w14:textId="77777777" w:rsidR="00933C7C" w:rsidRDefault="00933C7C" w:rsidP="00933C7C">
            <w:pPr>
              <w:pStyle w:val="TableParagraph"/>
              <w:numPr>
                <w:ilvl w:val="0"/>
                <w:numId w:val="93"/>
              </w:numPr>
              <w:tabs>
                <w:tab w:val="left" w:pos="84"/>
                <w:tab w:val="left" w:pos="86"/>
              </w:tabs>
              <w:autoSpaceDE w:val="0"/>
              <w:autoSpaceDN w:val="0"/>
              <w:spacing w:before="13" w:line="223" w:lineRule="auto"/>
              <w:ind w:right="90"/>
              <w:jc w:val="both"/>
              <w:rPr>
                <w:sz w:val="21"/>
              </w:rPr>
            </w:pPr>
            <w:r>
              <w:rPr>
                <w:sz w:val="21"/>
              </w:rPr>
              <w:t xml:space="preserve">penyuluhan masyarakat, serta penguatan kapasitas dan </w:t>
            </w:r>
            <w:r>
              <w:rPr>
                <w:spacing w:val="-2"/>
                <w:sz w:val="21"/>
              </w:rPr>
              <w:t>pendampingan</w:t>
            </w:r>
          </w:p>
          <w:p w14:paraId="1F74C32C" w14:textId="77777777" w:rsidR="00933C7C" w:rsidRDefault="00933C7C" w:rsidP="00933C7C">
            <w:pPr>
              <w:pStyle w:val="TableParagraph"/>
              <w:numPr>
                <w:ilvl w:val="0"/>
                <w:numId w:val="93"/>
              </w:numPr>
              <w:tabs>
                <w:tab w:val="left" w:pos="84"/>
                <w:tab w:val="left" w:pos="86"/>
                <w:tab w:val="left" w:pos="1877"/>
              </w:tabs>
              <w:autoSpaceDE w:val="0"/>
              <w:autoSpaceDN w:val="0"/>
              <w:spacing w:before="14" w:line="223" w:lineRule="auto"/>
              <w:ind w:right="76"/>
              <w:jc w:val="both"/>
              <w:rPr>
                <w:sz w:val="21"/>
              </w:rPr>
            </w:pPr>
            <w:r>
              <w:rPr>
                <w:spacing w:val="-2"/>
                <w:sz w:val="21"/>
              </w:rPr>
              <w:t>memperluas</w:t>
            </w:r>
            <w:r>
              <w:rPr>
                <w:sz w:val="21"/>
              </w:rPr>
              <w:tab/>
            </w:r>
            <w:r>
              <w:rPr>
                <w:spacing w:val="-6"/>
                <w:sz w:val="21"/>
              </w:rPr>
              <w:t xml:space="preserve">jangkauan </w:t>
            </w:r>
            <w:r>
              <w:rPr>
                <w:sz w:val="21"/>
              </w:rPr>
              <w:t>pelayanan</w:t>
            </w:r>
            <w:r>
              <w:rPr>
                <w:spacing w:val="-8"/>
                <w:sz w:val="21"/>
              </w:rPr>
              <w:t xml:space="preserve"> </w:t>
            </w:r>
            <w:r>
              <w:rPr>
                <w:sz w:val="21"/>
              </w:rPr>
              <w:t>kesehatan</w:t>
            </w:r>
            <w:r>
              <w:rPr>
                <w:spacing w:val="-9"/>
                <w:sz w:val="21"/>
              </w:rPr>
              <w:t xml:space="preserve"> </w:t>
            </w:r>
            <w:r>
              <w:rPr>
                <w:spacing w:val="-7"/>
                <w:sz w:val="21"/>
              </w:rPr>
              <w:t>reproduksi</w:t>
            </w:r>
          </w:p>
          <w:p w14:paraId="5D7020A9" w14:textId="77777777" w:rsidR="00933C7C" w:rsidRDefault="00933C7C" w:rsidP="00814DEA">
            <w:pPr>
              <w:pStyle w:val="TableParagraph"/>
              <w:spacing w:before="2" w:line="222" w:lineRule="exact"/>
              <w:ind w:left="86"/>
              <w:jc w:val="both"/>
              <w:rPr>
                <w:spacing w:val="-5"/>
                <w:sz w:val="21"/>
              </w:rPr>
            </w:pPr>
            <w:r>
              <w:rPr>
                <w:sz w:val="21"/>
              </w:rPr>
              <w:t>dan</w:t>
            </w:r>
            <w:r>
              <w:rPr>
                <w:spacing w:val="9"/>
                <w:sz w:val="21"/>
              </w:rPr>
              <w:t xml:space="preserve"> </w:t>
            </w:r>
            <w:r>
              <w:rPr>
                <w:spacing w:val="-5"/>
                <w:sz w:val="21"/>
              </w:rPr>
              <w:t>KB</w:t>
            </w:r>
          </w:p>
          <w:p w14:paraId="31A1DDA5" w14:textId="77777777" w:rsidR="00933C7C" w:rsidRDefault="00933C7C" w:rsidP="00933C7C">
            <w:pPr>
              <w:pStyle w:val="TableParagraph"/>
              <w:numPr>
                <w:ilvl w:val="0"/>
                <w:numId w:val="93"/>
              </w:numPr>
              <w:spacing w:before="2" w:line="222" w:lineRule="exact"/>
              <w:jc w:val="both"/>
              <w:rPr>
                <w:sz w:val="21"/>
              </w:rPr>
            </w:pPr>
            <w:r w:rsidRPr="00D801D4">
              <w:rPr>
                <w:sz w:val="21"/>
              </w:rPr>
              <w:t>Pemaduan dan singkronisasi kebijakan Pemerintah daerah provinsi dengan pemerintah daerah kabupaten/kota dalam rangka pengendalian kuantitas penduduk</w:t>
            </w:r>
            <w:r>
              <w:rPr>
                <w:sz w:val="21"/>
              </w:rPr>
              <w:t>,</w:t>
            </w:r>
            <w:r w:rsidRPr="00D801D4">
              <w:rPr>
                <w:sz w:val="21"/>
              </w:rPr>
              <w:t xml:space="preserve"> Pemetaan perkiraan pengendalian penduduk cakupan daerah, Pembinaan dan pengawasan penyelenggaraan sistem informasi keluarga, Pencatatan dan pengumpulan data keluarga, Pengendalian dan pendistribusian alkon serta pelaksanaan pelayanan KB, Peningkatan kesertaan penggunaan metode kontrasepsi jangka panjang (MKJP), Peningkatan kesertaan KB pria, Promosi dan konseling KB pasca persalinan</w:t>
            </w:r>
          </w:p>
        </w:tc>
        <w:tc>
          <w:tcPr>
            <w:tcW w:w="1570" w:type="dxa"/>
          </w:tcPr>
          <w:p w14:paraId="29C0CC26" w14:textId="77777777" w:rsidR="00933C7C" w:rsidRDefault="00933C7C" w:rsidP="00814DEA">
            <w:pPr>
              <w:pStyle w:val="TableParagraph"/>
              <w:spacing w:line="203" w:lineRule="exact"/>
              <w:rPr>
                <w:spacing w:val="-4"/>
                <w:sz w:val="21"/>
              </w:rPr>
            </w:pPr>
            <w:r>
              <w:rPr>
                <w:spacing w:val="-4"/>
                <w:sz w:val="21"/>
              </w:rPr>
              <w:t xml:space="preserve"> DPPKBP3A </w:t>
            </w:r>
          </w:p>
          <w:p w14:paraId="64649309" w14:textId="77777777" w:rsidR="00933C7C" w:rsidRDefault="00933C7C" w:rsidP="00814DEA">
            <w:pPr>
              <w:pStyle w:val="TableParagraph"/>
              <w:spacing w:line="203" w:lineRule="exact"/>
              <w:rPr>
                <w:sz w:val="21"/>
              </w:rPr>
            </w:pPr>
            <w:r>
              <w:rPr>
                <w:spacing w:val="-4"/>
                <w:sz w:val="21"/>
              </w:rPr>
              <w:t>,BPS</w:t>
            </w:r>
          </w:p>
        </w:tc>
        <w:tc>
          <w:tcPr>
            <w:tcW w:w="1602" w:type="dxa"/>
          </w:tcPr>
          <w:p w14:paraId="0169BA2F" w14:textId="77777777" w:rsidR="00933C7C" w:rsidRDefault="00933C7C" w:rsidP="00814DEA">
            <w:pPr>
              <w:pStyle w:val="TableParagraph"/>
              <w:spacing w:line="203" w:lineRule="exact"/>
              <w:ind w:left="118"/>
              <w:rPr>
                <w:sz w:val="21"/>
              </w:rPr>
            </w:pPr>
            <w:r>
              <w:rPr>
                <w:spacing w:val="-2"/>
                <w:sz w:val="21"/>
              </w:rPr>
              <w:t>Dinas</w:t>
            </w:r>
            <w:r>
              <w:rPr>
                <w:spacing w:val="-8"/>
                <w:sz w:val="21"/>
              </w:rPr>
              <w:t xml:space="preserve"> </w:t>
            </w:r>
            <w:r>
              <w:rPr>
                <w:spacing w:val="-2"/>
                <w:sz w:val="21"/>
              </w:rPr>
              <w:t>Kesehatan</w:t>
            </w:r>
          </w:p>
        </w:tc>
      </w:tr>
      <w:tr w:rsidR="00933C7C" w14:paraId="543EBFE2" w14:textId="77777777" w:rsidTr="00814DEA">
        <w:trPr>
          <w:trHeight w:val="2157"/>
          <w:jc w:val="center"/>
        </w:trPr>
        <w:tc>
          <w:tcPr>
            <w:tcW w:w="785" w:type="dxa"/>
          </w:tcPr>
          <w:p w14:paraId="4D224210" w14:textId="77777777" w:rsidR="00933C7C" w:rsidRDefault="00933C7C" w:rsidP="00814DEA">
            <w:pPr>
              <w:pStyle w:val="TableParagraph"/>
              <w:spacing w:line="219" w:lineRule="exact"/>
              <w:ind w:left="118"/>
              <w:rPr>
                <w:sz w:val="21"/>
              </w:rPr>
            </w:pPr>
            <w:r>
              <w:rPr>
                <w:spacing w:val="-5"/>
                <w:sz w:val="21"/>
              </w:rPr>
              <w:t>2.</w:t>
            </w:r>
          </w:p>
        </w:tc>
        <w:tc>
          <w:tcPr>
            <w:tcW w:w="1650" w:type="dxa"/>
          </w:tcPr>
          <w:p w14:paraId="364D4065" w14:textId="77777777" w:rsidR="00933C7C" w:rsidRDefault="00933C7C" w:rsidP="00814DEA">
            <w:pPr>
              <w:pStyle w:val="TableParagraph"/>
              <w:spacing w:line="219" w:lineRule="exact"/>
              <w:ind w:left="117"/>
              <w:rPr>
                <w:sz w:val="21"/>
              </w:rPr>
            </w:pPr>
            <w:r>
              <w:rPr>
                <w:spacing w:val="-6"/>
                <w:sz w:val="21"/>
              </w:rPr>
              <w:t>ASFR</w:t>
            </w:r>
            <w:r>
              <w:rPr>
                <w:spacing w:val="-3"/>
                <w:sz w:val="21"/>
              </w:rPr>
              <w:t xml:space="preserve"> </w:t>
            </w:r>
            <w:r>
              <w:rPr>
                <w:spacing w:val="-6"/>
                <w:sz w:val="21"/>
              </w:rPr>
              <w:t>15-19</w:t>
            </w:r>
          </w:p>
        </w:tc>
        <w:tc>
          <w:tcPr>
            <w:tcW w:w="1410" w:type="dxa"/>
          </w:tcPr>
          <w:p w14:paraId="4CAC41B3" w14:textId="77777777" w:rsidR="00933C7C" w:rsidRDefault="00933C7C" w:rsidP="00814DEA">
            <w:pPr>
              <w:pStyle w:val="TableParagraph"/>
              <w:spacing w:line="223" w:lineRule="auto"/>
              <w:ind w:left="118"/>
              <w:rPr>
                <w:sz w:val="21"/>
              </w:rPr>
            </w:pPr>
            <w:r>
              <w:rPr>
                <w:spacing w:val="-4"/>
                <w:sz w:val="21"/>
              </w:rPr>
              <w:t xml:space="preserve">Pembinaan </w:t>
            </w:r>
            <w:r>
              <w:rPr>
                <w:spacing w:val="-2"/>
                <w:sz w:val="21"/>
              </w:rPr>
              <w:t>Keluarga Berencana</w:t>
            </w:r>
          </w:p>
          <w:p w14:paraId="07615629" w14:textId="77777777" w:rsidR="00933C7C" w:rsidRDefault="00933C7C" w:rsidP="00814DEA">
            <w:pPr>
              <w:pStyle w:val="TableParagraph"/>
              <w:spacing w:before="163" w:line="228" w:lineRule="auto"/>
              <w:ind w:left="118" w:right="87"/>
              <w:rPr>
                <w:sz w:val="21"/>
              </w:rPr>
            </w:pPr>
            <w:r>
              <w:rPr>
                <w:spacing w:val="-6"/>
                <w:sz w:val="21"/>
              </w:rPr>
              <w:t xml:space="preserve">Pemberdayaan </w:t>
            </w:r>
            <w:r>
              <w:rPr>
                <w:spacing w:val="-4"/>
                <w:sz w:val="21"/>
              </w:rPr>
              <w:t xml:space="preserve">dan </w:t>
            </w:r>
            <w:r>
              <w:rPr>
                <w:spacing w:val="-2"/>
                <w:sz w:val="21"/>
              </w:rPr>
              <w:t>Peningkatan Keluarga Sejahtera</w:t>
            </w:r>
          </w:p>
        </w:tc>
        <w:tc>
          <w:tcPr>
            <w:tcW w:w="2803" w:type="dxa"/>
          </w:tcPr>
          <w:p w14:paraId="3C33061D" w14:textId="77777777" w:rsidR="00933C7C" w:rsidRDefault="00933C7C" w:rsidP="00933C7C">
            <w:pPr>
              <w:pStyle w:val="TableParagraph"/>
              <w:numPr>
                <w:ilvl w:val="0"/>
                <w:numId w:val="92"/>
              </w:numPr>
              <w:tabs>
                <w:tab w:val="left" w:pos="181"/>
                <w:tab w:val="left" w:pos="839"/>
                <w:tab w:val="left" w:pos="2070"/>
              </w:tabs>
              <w:autoSpaceDE w:val="0"/>
              <w:autoSpaceDN w:val="0"/>
              <w:spacing w:before="9"/>
              <w:ind w:right="76" w:hanging="192"/>
              <w:rPr>
                <w:sz w:val="21"/>
              </w:rPr>
            </w:pPr>
            <w:r>
              <w:rPr>
                <w:rFonts w:ascii="Microsoft Sans Serif" w:hAnsi="Microsoft Sans Serif"/>
                <w:sz w:val="21"/>
              </w:rPr>
              <w:tab/>
            </w:r>
            <w:r>
              <w:rPr>
                <w:spacing w:val="-2"/>
                <w:sz w:val="21"/>
              </w:rPr>
              <w:t>Revitalisasi</w:t>
            </w:r>
            <w:r>
              <w:rPr>
                <w:sz w:val="21"/>
              </w:rPr>
              <w:tab/>
            </w:r>
            <w:r>
              <w:rPr>
                <w:spacing w:val="-4"/>
                <w:sz w:val="21"/>
              </w:rPr>
              <w:t xml:space="preserve">layanan </w:t>
            </w:r>
            <w:r>
              <w:rPr>
                <w:spacing w:val="-2"/>
                <w:sz w:val="21"/>
              </w:rPr>
              <w:t>remaja</w:t>
            </w:r>
            <w:r>
              <w:rPr>
                <w:spacing w:val="-4"/>
                <w:sz w:val="21"/>
              </w:rPr>
              <w:t xml:space="preserve"> </w:t>
            </w:r>
            <w:r>
              <w:rPr>
                <w:spacing w:val="-2"/>
                <w:sz w:val="21"/>
              </w:rPr>
              <w:t>seperti</w:t>
            </w:r>
            <w:r>
              <w:rPr>
                <w:spacing w:val="-22"/>
                <w:sz w:val="21"/>
              </w:rPr>
              <w:t xml:space="preserve"> </w:t>
            </w:r>
            <w:r>
              <w:rPr>
                <w:spacing w:val="-2"/>
                <w:sz w:val="21"/>
              </w:rPr>
              <w:t>PIK-Rdi</w:t>
            </w:r>
            <w:r>
              <w:rPr>
                <w:spacing w:val="-23"/>
                <w:sz w:val="21"/>
              </w:rPr>
              <w:t xml:space="preserve"> </w:t>
            </w:r>
            <w:r>
              <w:rPr>
                <w:spacing w:val="-7"/>
                <w:sz w:val="21"/>
              </w:rPr>
              <w:t>sekolah</w:t>
            </w:r>
          </w:p>
          <w:p w14:paraId="0C7E4840" w14:textId="77777777" w:rsidR="00933C7C" w:rsidRPr="00D801D4" w:rsidRDefault="00933C7C" w:rsidP="00933C7C">
            <w:pPr>
              <w:pStyle w:val="TableParagraph"/>
              <w:numPr>
                <w:ilvl w:val="0"/>
                <w:numId w:val="92"/>
              </w:numPr>
              <w:tabs>
                <w:tab w:val="left" w:pos="181"/>
                <w:tab w:val="left" w:pos="839"/>
                <w:tab w:val="left" w:pos="1125"/>
                <w:tab w:val="left" w:pos="1397"/>
                <w:tab w:val="left" w:pos="2212"/>
              </w:tabs>
              <w:autoSpaceDE w:val="0"/>
              <w:autoSpaceDN w:val="0"/>
              <w:spacing w:before="22" w:line="230" w:lineRule="auto"/>
              <w:ind w:right="70" w:hanging="192"/>
              <w:rPr>
                <w:sz w:val="21"/>
              </w:rPr>
            </w:pPr>
            <w:r>
              <w:rPr>
                <w:rFonts w:ascii="Microsoft Sans Serif" w:hAnsi="Microsoft Sans Serif"/>
                <w:sz w:val="21"/>
              </w:rPr>
              <w:tab/>
            </w:r>
            <w:r>
              <w:rPr>
                <w:spacing w:val="-2"/>
                <w:sz w:val="21"/>
              </w:rPr>
              <w:t>Peningkatan kolaborasi</w:t>
            </w:r>
            <w:r>
              <w:rPr>
                <w:sz w:val="21"/>
              </w:rPr>
              <w:tab/>
            </w:r>
            <w:r>
              <w:rPr>
                <w:sz w:val="21"/>
              </w:rPr>
              <w:tab/>
            </w:r>
            <w:r>
              <w:rPr>
                <w:spacing w:val="-2"/>
                <w:sz w:val="21"/>
              </w:rPr>
              <w:t>lintas</w:t>
            </w:r>
            <w:r>
              <w:rPr>
                <w:sz w:val="21"/>
              </w:rPr>
              <w:tab/>
            </w:r>
            <w:r>
              <w:rPr>
                <w:spacing w:val="-4"/>
                <w:sz w:val="21"/>
              </w:rPr>
              <w:t xml:space="preserve">sektor (sekolah, puskesmas, keluarga, </w:t>
            </w:r>
            <w:r>
              <w:rPr>
                <w:spacing w:val="-2"/>
                <w:sz w:val="21"/>
              </w:rPr>
              <w:t>tokoh</w:t>
            </w:r>
            <w:r>
              <w:rPr>
                <w:sz w:val="21"/>
              </w:rPr>
              <w:tab/>
            </w:r>
            <w:r>
              <w:rPr>
                <w:sz w:val="21"/>
              </w:rPr>
              <w:tab/>
            </w:r>
            <w:r>
              <w:rPr>
                <w:spacing w:val="-2"/>
                <w:sz w:val="21"/>
              </w:rPr>
              <w:t>agama)</w:t>
            </w:r>
            <w:r>
              <w:rPr>
                <w:sz w:val="21"/>
              </w:rPr>
              <w:tab/>
            </w:r>
            <w:r>
              <w:rPr>
                <w:spacing w:val="-6"/>
                <w:sz w:val="21"/>
              </w:rPr>
              <w:t xml:space="preserve">dalam </w:t>
            </w:r>
            <w:r>
              <w:rPr>
                <w:sz w:val="21"/>
              </w:rPr>
              <w:t>pencegahan</w:t>
            </w:r>
            <w:r>
              <w:rPr>
                <w:spacing w:val="-8"/>
                <w:sz w:val="21"/>
              </w:rPr>
              <w:t xml:space="preserve"> </w:t>
            </w:r>
            <w:r>
              <w:rPr>
                <w:sz w:val="21"/>
              </w:rPr>
              <w:t>kehamilan</w:t>
            </w:r>
            <w:r>
              <w:rPr>
                <w:spacing w:val="-7"/>
                <w:sz w:val="21"/>
              </w:rPr>
              <w:t xml:space="preserve"> </w:t>
            </w:r>
            <w:r>
              <w:rPr>
                <w:spacing w:val="-2"/>
                <w:sz w:val="21"/>
              </w:rPr>
              <w:t>remaja</w:t>
            </w:r>
          </w:p>
          <w:p w14:paraId="63A67E30" w14:textId="77777777" w:rsidR="00933C7C" w:rsidRDefault="00933C7C" w:rsidP="00933C7C">
            <w:pPr>
              <w:pStyle w:val="TableParagraph"/>
              <w:numPr>
                <w:ilvl w:val="0"/>
                <w:numId w:val="92"/>
              </w:numPr>
              <w:tabs>
                <w:tab w:val="left" w:pos="181"/>
                <w:tab w:val="left" w:pos="839"/>
                <w:tab w:val="left" w:pos="1125"/>
                <w:tab w:val="left" w:pos="1397"/>
                <w:tab w:val="left" w:pos="2212"/>
              </w:tabs>
              <w:autoSpaceDE w:val="0"/>
              <w:autoSpaceDN w:val="0"/>
              <w:spacing w:before="22" w:line="230" w:lineRule="auto"/>
              <w:ind w:right="70" w:hanging="192"/>
              <w:rPr>
                <w:sz w:val="21"/>
              </w:rPr>
            </w:pPr>
            <w:r w:rsidRPr="00D801D4">
              <w:rPr>
                <w:sz w:val="21"/>
              </w:rPr>
              <w:t xml:space="preserve">Pemaduan dan singkronisasi kebijakan Pemerintah daerah provinsi dengan pemerintah daerah kabupaten/kota dalam rangka pengendalian kuantitas penduduk, Advokasi sosialisasi dan fasilitasi pelaksanaan pendidikan kependudukan jalur formal disatuan pendidikan jenjang SD/MI </w:t>
            </w:r>
            <w:r w:rsidRPr="00D801D4">
              <w:rPr>
                <w:sz w:val="21"/>
              </w:rPr>
              <w:lastRenderedPageBreak/>
              <w:t>dan SLTP/MTS, serta jalur non formal dan informal, Pemetaan perkiraan pengendalian penduduk cakupan daerah, Pembinaan dan pengawasan penyelenggaraan sistem informasi keluarga, Pencatatan dan pengumpulan data keluarga</w:t>
            </w:r>
          </w:p>
        </w:tc>
        <w:tc>
          <w:tcPr>
            <w:tcW w:w="1570" w:type="dxa"/>
          </w:tcPr>
          <w:p w14:paraId="0543E776" w14:textId="77777777" w:rsidR="00933C7C" w:rsidRDefault="00933C7C" w:rsidP="00814DEA">
            <w:pPr>
              <w:pStyle w:val="TableParagraph"/>
              <w:tabs>
                <w:tab w:val="left" w:pos="1174"/>
              </w:tabs>
              <w:spacing w:line="228" w:lineRule="auto"/>
              <w:ind w:left="103" w:right="93"/>
              <w:rPr>
                <w:sz w:val="21"/>
              </w:rPr>
            </w:pPr>
            <w:r>
              <w:rPr>
                <w:sz w:val="21"/>
              </w:rPr>
              <w:lastRenderedPageBreak/>
              <w:t>DPPKBP3A</w:t>
            </w:r>
          </w:p>
        </w:tc>
        <w:tc>
          <w:tcPr>
            <w:tcW w:w="1602" w:type="dxa"/>
          </w:tcPr>
          <w:p w14:paraId="19133C30" w14:textId="77777777" w:rsidR="00933C7C" w:rsidRDefault="00933C7C" w:rsidP="00814DEA">
            <w:pPr>
              <w:pStyle w:val="TableParagraph"/>
              <w:spacing w:line="223" w:lineRule="auto"/>
              <w:ind w:left="118" w:right="505"/>
              <w:rPr>
                <w:sz w:val="21"/>
              </w:rPr>
            </w:pPr>
            <w:r>
              <w:rPr>
                <w:spacing w:val="-2"/>
                <w:sz w:val="21"/>
              </w:rPr>
              <w:t>Dinas</w:t>
            </w:r>
            <w:r>
              <w:rPr>
                <w:spacing w:val="-12"/>
                <w:sz w:val="21"/>
              </w:rPr>
              <w:t xml:space="preserve"> </w:t>
            </w:r>
            <w:r>
              <w:rPr>
                <w:spacing w:val="-2"/>
                <w:sz w:val="21"/>
              </w:rPr>
              <w:t>P3A, Dinas</w:t>
            </w:r>
          </w:p>
          <w:p w14:paraId="11F8B842" w14:textId="77777777" w:rsidR="00933C7C" w:rsidRDefault="00933C7C" w:rsidP="00814DEA">
            <w:pPr>
              <w:pStyle w:val="TableParagraph"/>
              <w:spacing w:line="227" w:lineRule="exact"/>
              <w:ind w:left="118"/>
              <w:rPr>
                <w:sz w:val="21"/>
              </w:rPr>
            </w:pPr>
            <w:r>
              <w:rPr>
                <w:spacing w:val="-2"/>
                <w:sz w:val="21"/>
              </w:rPr>
              <w:t>Kesehatan,</w:t>
            </w:r>
          </w:p>
          <w:p w14:paraId="0DC18602" w14:textId="77777777" w:rsidR="00933C7C" w:rsidRDefault="00933C7C" w:rsidP="00814DEA">
            <w:pPr>
              <w:pStyle w:val="TableParagraph"/>
              <w:spacing w:before="4" w:line="223" w:lineRule="auto"/>
              <w:ind w:left="118" w:right="519"/>
              <w:rPr>
                <w:sz w:val="21"/>
              </w:rPr>
            </w:pPr>
            <w:r>
              <w:rPr>
                <w:spacing w:val="-2"/>
                <w:sz w:val="21"/>
              </w:rPr>
              <w:t>Dinas Pendidikan</w:t>
            </w:r>
          </w:p>
        </w:tc>
      </w:tr>
      <w:tr w:rsidR="00933C7C" w14:paraId="216D4544" w14:textId="77777777" w:rsidTr="00814DEA">
        <w:trPr>
          <w:trHeight w:val="1293"/>
          <w:jc w:val="center"/>
        </w:trPr>
        <w:tc>
          <w:tcPr>
            <w:tcW w:w="785" w:type="dxa"/>
          </w:tcPr>
          <w:p w14:paraId="0654340C" w14:textId="77777777" w:rsidR="00933C7C" w:rsidRDefault="00933C7C" w:rsidP="00814DEA">
            <w:pPr>
              <w:pStyle w:val="TableParagraph"/>
              <w:spacing w:line="204" w:lineRule="exact"/>
              <w:ind w:left="118"/>
              <w:rPr>
                <w:sz w:val="21"/>
              </w:rPr>
            </w:pPr>
            <w:r>
              <w:rPr>
                <w:spacing w:val="-5"/>
                <w:sz w:val="21"/>
              </w:rPr>
              <w:t>3.</w:t>
            </w:r>
          </w:p>
        </w:tc>
        <w:tc>
          <w:tcPr>
            <w:tcW w:w="1650" w:type="dxa"/>
          </w:tcPr>
          <w:p w14:paraId="675D55E5" w14:textId="77777777" w:rsidR="00933C7C" w:rsidRDefault="00933C7C" w:rsidP="00814DEA">
            <w:pPr>
              <w:pStyle w:val="TableParagraph"/>
              <w:spacing w:line="203" w:lineRule="exact"/>
              <w:ind w:left="117"/>
              <w:jc w:val="both"/>
              <w:rPr>
                <w:sz w:val="21"/>
              </w:rPr>
            </w:pPr>
            <w:r>
              <w:rPr>
                <w:spacing w:val="-2"/>
                <w:sz w:val="21"/>
              </w:rPr>
              <w:t>Proporsi</w:t>
            </w:r>
          </w:p>
          <w:p w14:paraId="02B53279" w14:textId="77777777" w:rsidR="00933C7C" w:rsidRDefault="00933C7C" w:rsidP="00814DEA">
            <w:pPr>
              <w:pStyle w:val="TableParagraph"/>
              <w:spacing w:before="9" w:line="228" w:lineRule="auto"/>
              <w:ind w:left="117" w:right="61"/>
              <w:jc w:val="both"/>
              <w:rPr>
                <w:sz w:val="21"/>
              </w:rPr>
            </w:pPr>
            <w:r>
              <w:rPr>
                <w:sz w:val="21"/>
              </w:rPr>
              <w:t xml:space="preserve">Kebutuhan KB yang terpenuhi </w:t>
            </w:r>
            <w:r>
              <w:rPr>
                <w:spacing w:val="-2"/>
                <w:sz w:val="21"/>
              </w:rPr>
              <w:t>menurut</w:t>
            </w:r>
            <w:r>
              <w:rPr>
                <w:spacing w:val="-12"/>
                <w:sz w:val="21"/>
              </w:rPr>
              <w:t xml:space="preserve"> </w:t>
            </w:r>
            <w:r>
              <w:rPr>
                <w:spacing w:val="-2"/>
                <w:sz w:val="21"/>
              </w:rPr>
              <w:t xml:space="preserve">alat/cara </w:t>
            </w:r>
            <w:r>
              <w:rPr>
                <w:sz w:val="21"/>
              </w:rPr>
              <w:t>KB</w:t>
            </w:r>
            <w:r>
              <w:rPr>
                <w:spacing w:val="-16"/>
                <w:sz w:val="21"/>
              </w:rPr>
              <w:t xml:space="preserve"> </w:t>
            </w:r>
            <w:r>
              <w:rPr>
                <w:sz w:val="21"/>
              </w:rPr>
              <w:t>Modern</w:t>
            </w:r>
          </w:p>
        </w:tc>
        <w:tc>
          <w:tcPr>
            <w:tcW w:w="1410" w:type="dxa"/>
          </w:tcPr>
          <w:p w14:paraId="7C5DFE3B" w14:textId="77777777" w:rsidR="00933C7C" w:rsidRDefault="00933C7C" w:rsidP="00814DEA">
            <w:pPr>
              <w:pStyle w:val="TableParagraph"/>
              <w:spacing w:line="203" w:lineRule="exact"/>
              <w:ind w:left="118"/>
              <w:rPr>
                <w:sz w:val="21"/>
              </w:rPr>
            </w:pPr>
            <w:r>
              <w:rPr>
                <w:spacing w:val="-2"/>
                <w:sz w:val="21"/>
              </w:rPr>
              <w:t>Pembinaan</w:t>
            </w:r>
          </w:p>
          <w:p w14:paraId="3CEF1911" w14:textId="77777777" w:rsidR="00933C7C" w:rsidRDefault="00933C7C" w:rsidP="00814DEA">
            <w:pPr>
              <w:pStyle w:val="TableParagraph"/>
              <w:spacing w:before="13" w:line="223" w:lineRule="auto"/>
              <w:ind w:left="118"/>
              <w:rPr>
                <w:sz w:val="21"/>
              </w:rPr>
            </w:pPr>
            <w:r>
              <w:rPr>
                <w:spacing w:val="-2"/>
                <w:sz w:val="21"/>
              </w:rPr>
              <w:t>Keluarga Berencana</w:t>
            </w:r>
          </w:p>
        </w:tc>
        <w:tc>
          <w:tcPr>
            <w:tcW w:w="2803" w:type="dxa"/>
          </w:tcPr>
          <w:p w14:paraId="3BA186DB" w14:textId="77777777" w:rsidR="00933C7C" w:rsidRDefault="00933C7C" w:rsidP="00814DEA">
            <w:pPr>
              <w:pStyle w:val="TableParagraph"/>
              <w:tabs>
                <w:tab w:val="left" w:pos="2406"/>
              </w:tabs>
              <w:spacing w:line="203" w:lineRule="exact"/>
              <w:ind w:left="118"/>
              <w:jc w:val="both"/>
              <w:rPr>
                <w:sz w:val="21"/>
              </w:rPr>
            </w:pPr>
            <w:r>
              <w:rPr>
                <w:spacing w:val="-2"/>
                <w:sz w:val="21"/>
              </w:rPr>
              <w:t>Pengendalian</w:t>
            </w:r>
            <w:r>
              <w:rPr>
                <w:sz w:val="21"/>
              </w:rPr>
              <w:tab/>
            </w:r>
            <w:r>
              <w:rPr>
                <w:spacing w:val="-5"/>
                <w:sz w:val="21"/>
              </w:rPr>
              <w:t>dan</w:t>
            </w:r>
          </w:p>
          <w:p w14:paraId="3EBF45B1" w14:textId="77777777" w:rsidR="00933C7C" w:rsidRDefault="00933C7C" w:rsidP="00814DEA">
            <w:pPr>
              <w:pStyle w:val="TableParagraph"/>
              <w:spacing w:before="9" w:line="228" w:lineRule="auto"/>
              <w:ind w:left="118" w:right="78"/>
              <w:jc w:val="both"/>
              <w:rPr>
                <w:sz w:val="21"/>
              </w:rPr>
            </w:pPr>
            <w:r>
              <w:rPr>
                <w:spacing w:val="-4"/>
                <w:sz w:val="21"/>
              </w:rPr>
              <w:t>Pendistribusian</w:t>
            </w:r>
            <w:r>
              <w:rPr>
                <w:spacing w:val="-10"/>
                <w:sz w:val="21"/>
              </w:rPr>
              <w:t xml:space="preserve"> </w:t>
            </w:r>
            <w:r>
              <w:rPr>
                <w:spacing w:val="-4"/>
                <w:sz w:val="21"/>
              </w:rPr>
              <w:t>Kebutuhan</w:t>
            </w:r>
            <w:r>
              <w:rPr>
                <w:spacing w:val="-9"/>
                <w:sz w:val="21"/>
              </w:rPr>
              <w:t xml:space="preserve"> </w:t>
            </w:r>
            <w:r>
              <w:rPr>
                <w:spacing w:val="-4"/>
                <w:sz w:val="21"/>
              </w:rPr>
              <w:t xml:space="preserve">Alat </w:t>
            </w:r>
            <w:r>
              <w:rPr>
                <w:sz w:val="21"/>
              </w:rPr>
              <w:t>dan Obat Kontrasepsi serta Pelaksanaan</w:t>
            </w:r>
            <w:r>
              <w:rPr>
                <w:spacing w:val="-3"/>
                <w:sz w:val="21"/>
              </w:rPr>
              <w:t xml:space="preserve"> </w:t>
            </w:r>
            <w:r>
              <w:rPr>
                <w:sz w:val="21"/>
              </w:rPr>
              <w:t>Pelayanan</w:t>
            </w:r>
            <w:r>
              <w:rPr>
                <w:spacing w:val="-3"/>
                <w:sz w:val="21"/>
              </w:rPr>
              <w:t xml:space="preserve"> </w:t>
            </w:r>
            <w:r>
              <w:rPr>
                <w:sz w:val="21"/>
              </w:rPr>
              <w:t>KB</w:t>
            </w:r>
            <w:r>
              <w:rPr>
                <w:spacing w:val="37"/>
                <w:sz w:val="21"/>
              </w:rPr>
              <w:t xml:space="preserve"> </w:t>
            </w:r>
            <w:r>
              <w:rPr>
                <w:sz w:val="21"/>
              </w:rPr>
              <w:t>di Kabupaten Sumedang</w:t>
            </w:r>
          </w:p>
        </w:tc>
        <w:tc>
          <w:tcPr>
            <w:tcW w:w="1570" w:type="dxa"/>
          </w:tcPr>
          <w:p w14:paraId="4AE171BD" w14:textId="77777777" w:rsidR="00933C7C" w:rsidRDefault="00933C7C" w:rsidP="00814DEA">
            <w:pPr>
              <w:pStyle w:val="TableParagraph"/>
              <w:spacing w:line="203" w:lineRule="exact"/>
              <w:rPr>
                <w:sz w:val="21"/>
              </w:rPr>
            </w:pPr>
            <w:r>
              <w:rPr>
                <w:spacing w:val="-2"/>
                <w:sz w:val="21"/>
              </w:rPr>
              <w:t>DPPKBP3A</w:t>
            </w:r>
          </w:p>
        </w:tc>
        <w:tc>
          <w:tcPr>
            <w:tcW w:w="1602" w:type="dxa"/>
          </w:tcPr>
          <w:p w14:paraId="45D542B7" w14:textId="77777777" w:rsidR="00933C7C" w:rsidRDefault="00933C7C" w:rsidP="00814DEA">
            <w:pPr>
              <w:pStyle w:val="TableParagraph"/>
            </w:pPr>
          </w:p>
        </w:tc>
      </w:tr>
    </w:tbl>
    <w:p w14:paraId="780712EC" w14:textId="77777777" w:rsidR="00933C7C" w:rsidRPr="00D801D4" w:rsidRDefault="00933C7C" w:rsidP="00933C7C">
      <w:pPr>
        <w:spacing w:after="240" w:line="259" w:lineRule="auto"/>
        <w:ind w:right="-329"/>
        <w:rPr>
          <w:rFonts w:ascii="Times New Roman" w:eastAsiaTheme="minorHAnsi" w:hAnsi="Times New Roman" w:cs="Times New Roman"/>
          <w:b/>
          <w:bCs/>
          <w:kern w:val="2"/>
          <w:sz w:val="24"/>
          <w:szCs w:val="24"/>
          <w:lang w:eastAsia="en-US"/>
          <w14:ligatures w14:val="standardContextual"/>
        </w:rPr>
      </w:pPr>
    </w:p>
    <w:p w14:paraId="426DE40A" w14:textId="77777777" w:rsidR="00933C7C" w:rsidRPr="00D801D4" w:rsidRDefault="00933C7C" w:rsidP="00933C7C">
      <w:pPr>
        <w:pStyle w:val="BodyText"/>
        <w:spacing w:before="69" w:line="357" w:lineRule="auto"/>
        <w:ind w:left="1081" w:right="1071" w:firstLine="721"/>
        <w:jc w:val="both"/>
        <w:rPr>
          <w:rFonts w:ascii="Times New Roman" w:hAnsi="Times New Roman"/>
          <w:i w:val="0"/>
          <w:sz w:val="24"/>
          <w:szCs w:val="24"/>
        </w:rPr>
      </w:pPr>
      <w:r w:rsidRPr="00D801D4">
        <w:rPr>
          <w:rFonts w:ascii="Times New Roman" w:hAnsi="Times New Roman"/>
          <w:i w:val="0"/>
          <w:sz w:val="24"/>
          <w:szCs w:val="24"/>
        </w:rPr>
        <w:t>Angka kelahiran total (TFR) K</w:t>
      </w:r>
      <w:r>
        <w:rPr>
          <w:rFonts w:ascii="Times New Roman" w:hAnsi="Times New Roman"/>
          <w:i w:val="0"/>
          <w:sz w:val="24"/>
          <w:szCs w:val="24"/>
        </w:rPr>
        <w:t>abupaten Sumedang</w:t>
      </w:r>
      <w:r w:rsidRPr="00D801D4">
        <w:rPr>
          <w:rFonts w:ascii="Times New Roman" w:hAnsi="Times New Roman"/>
          <w:i w:val="0"/>
          <w:sz w:val="24"/>
          <w:szCs w:val="24"/>
        </w:rPr>
        <w:t xml:space="preserve"> sudah </w:t>
      </w:r>
      <w:r>
        <w:rPr>
          <w:rFonts w:ascii="Times New Roman" w:hAnsi="Times New Roman"/>
          <w:i w:val="0"/>
          <w:sz w:val="24"/>
          <w:szCs w:val="24"/>
        </w:rPr>
        <w:t>bagus 2</w:t>
      </w:r>
      <w:r w:rsidRPr="00D801D4">
        <w:rPr>
          <w:rFonts w:ascii="Times New Roman" w:hAnsi="Times New Roman"/>
          <w:i w:val="0"/>
          <w:sz w:val="24"/>
          <w:szCs w:val="24"/>
        </w:rPr>
        <w:t>,</w:t>
      </w:r>
      <w:r>
        <w:rPr>
          <w:rFonts w:ascii="Times New Roman" w:hAnsi="Times New Roman"/>
          <w:i w:val="0"/>
          <w:sz w:val="24"/>
          <w:szCs w:val="24"/>
        </w:rPr>
        <w:t>05</w:t>
      </w:r>
      <w:r w:rsidRPr="00D801D4">
        <w:rPr>
          <w:rFonts w:ascii="Times New Roman" w:hAnsi="Times New Roman"/>
          <w:i w:val="0"/>
          <w:sz w:val="24"/>
          <w:szCs w:val="24"/>
        </w:rPr>
        <w:t xml:space="preserve">), bahkan di </w:t>
      </w:r>
      <w:r>
        <w:rPr>
          <w:rFonts w:ascii="Times New Roman" w:hAnsi="Times New Roman"/>
          <w:i w:val="0"/>
          <w:sz w:val="24"/>
          <w:szCs w:val="24"/>
        </w:rPr>
        <w:t xml:space="preserve">atas </w:t>
      </w:r>
      <w:r w:rsidRPr="00D801D4">
        <w:rPr>
          <w:rFonts w:ascii="Times New Roman" w:hAnsi="Times New Roman"/>
          <w:i w:val="0"/>
          <w:sz w:val="24"/>
          <w:szCs w:val="24"/>
        </w:rPr>
        <w:t xml:space="preserve"> replacement</w:t>
      </w:r>
      <w:r w:rsidRPr="00D801D4">
        <w:rPr>
          <w:rFonts w:ascii="Times New Roman" w:hAnsi="Times New Roman"/>
          <w:i w:val="0"/>
          <w:spacing w:val="-15"/>
          <w:sz w:val="24"/>
          <w:szCs w:val="24"/>
        </w:rPr>
        <w:t xml:space="preserve"> </w:t>
      </w:r>
      <w:r w:rsidRPr="00D801D4">
        <w:rPr>
          <w:rFonts w:ascii="Times New Roman" w:hAnsi="Times New Roman"/>
          <w:i w:val="0"/>
          <w:sz w:val="24"/>
          <w:szCs w:val="24"/>
        </w:rPr>
        <w:t>level</w:t>
      </w:r>
      <w:r w:rsidRPr="00D801D4">
        <w:rPr>
          <w:rFonts w:ascii="Times New Roman" w:hAnsi="Times New Roman"/>
          <w:i w:val="0"/>
          <w:spacing w:val="-15"/>
          <w:sz w:val="24"/>
          <w:szCs w:val="24"/>
        </w:rPr>
        <w:t xml:space="preserve"> </w:t>
      </w:r>
      <w:r w:rsidRPr="00D801D4">
        <w:rPr>
          <w:rFonts w:ascii="Times New Roman" w:hAnsi="Times New Roman"/>
          <w:i w:val="0"/>
          <w:sz w:val="24"/>
          <w:szCs w:val="24"/>
        </w:rPr>
        <w:t>(TFR=2,1),</w:t>
      </w:r>
      <w:r w:rsidRPr="00D801D4">
        <w:rPr>
          <w:rFonts w:ascii="Times New Roman" w:hAnsi="Times New Roman"/>
          <w:i w:val="0"/>
          <w:spacing w:val="-15"/>
          <w:sz w:val="24"/>
          <w:szCs w:val="24"/>
        </w:rPr>
        <w:t xml:space="preserve"> </w:t>
      </w:r>
      <w:r w:rsidRPr="00D801D4">
        <w:rPr>
          <w:rFonts w:ascii="Times New Roman" w:hAnsi="Times New Roman"/>
          <w:i w:val="0"/>
          <w:sz w:val="24"/>
          <w:szCs w:val="24"/>
        </w:rPr>
        <w:t>.</w:t>
      </w:r>
      <w:r w:rsidRPr="00D801D4">
        <w:rPr>
          <w:rFonts w:ascii="Times New Roman" w:hAnsi="Times New Roman"/>
          <w:i w:val="0"/>
          <w:spacing w:val="16"/>
          <w:sz w:val="24"/>
          <w:szCs w:val="24"/>
        </w:rPr>
        <w:t xml:space="preserve"> </w:t>
      </w:r>
      <w:r w:rsidRPr="00D801D4">
        <w:rPr>
          <w:rFonts w:ascii="Times New Roman" w:hAnsi="Times New Roman"/>
          <w:i w:val="0"/>
          <w:sz w:val="24"/>
          <w:szCs w:val="24"/>
        </w:rPr>
        <w:t>Program</w:t>
      </w:r>
      <w:r w:rsidRPr="00D801D4">
        <w:rPr>
          <w:rFonts w:ascii="Times New Roman" w:hAnsi="Times New Roman"/>
          <w:i w:val="0"/>
          <w:spacing w:val="-15"/>
          <w:sz w:val="24"/>
          <w:szCs w:val="24"/>
        </w:rPr>
        <w:t xml:space="preserve"> </w:t>
      </w:r>
      <w:r w:rsidRPr="00D801D4">
        <w:rPr>
          <w:rFonts w:ascii="Times New Roman" w:hAnsi="Times New Roman"/>
          <w:i w:val="0"/>
          <w:sz w:val="24"/>
          <w:szCs w:val="24"/>
        </w:rPr>
        <w:t>KB</w:t>
      </w:r>
      <w:r w:rsidRPr="00D801D4">
        <w:rPr>
          <w:rFonts w:ascii="Times New Roman" w:hAnsi="Times New Roman"/>
          <w:i w:val="0"/>
          <w:spacing w:val="-12"/>
          <w:sz w:val="24"/>
          <w:szCs w:val="24"/>
        </w:rPr>
        <w:t xml:space="preserve"> </w:t>
      </w:r>
      <w:r w:rsidRPr="00D801D4">
        <w:rPr>
          <w:rFonts w:ascii="Times New Roman" w:hAnsi="Times New Roman"/>
          <w:i w:val="0"/>
          <w:sz w:val="24"/>
          <w:szCs w:val="24"/>
        </w:rPr>
        <w:t>harus lebih diarahkan untuk menghindari kehamilan yang berisiko tinggi yaitu mereka yang telah memiliki</w:t>
      </w:r>
      <w:r w:rsidRPr="00D801D4">
        <w:rPr>
          <w:rFonts w:ascii="Times New Roman" w:hAnsi="Times New Roman"/>
          <w:i w:val="0"/>
          <w:spacing w:val="31"/>
          <w:sz w:val="24"/>
          <w:szCs w:val="24"/>
        </w:rPr>
        <w:t xml:space="preserve"> </w:t>
      </w:r>
      <w:r w:rsidRPr="00D801D4">
        <w:rPr>
          <w:rFonts w:ascii="Times New Roman" w:hAnsi="Times New Roman"/>
          <w:i w:val="0"/>
          <w:sz w:val="24"/>
          <w:szCs w:val="24"/>
        </w:rPr>
        <w:t>anak</w:t>
      </w:r>
      <w:r w:rsidRPr="00D801D4">
        <w:rPr>
          <w:rFonts w:ascii="Times New Roman" w:hAnsi="Times New Roman"/>
          <w:i w:val="0"/>
          <w:spacing w:val="-15"/>
          <w:sz w:val="24"/>
          <w:szCs w:val="24"/>
        </w:rPr>
        <w:t xml:space="preserve"> </w:t>
      </w:r>
      <w:r w:rsidRPr="00D801D4">
        <w:rPr>
          <w:rFonts w:ascii="Times New Roman" w:hAnsi="Times New Roman"/>
          <w:i w:val="0"/>
          <w:sz w:val="24"/>
          <w:szCs w:val="24"/>
        </w:rPr>
        <w:t>terlalu banyak, jarak kelahiran yang</w:t>
      </w:r>
      <w:r w:rsidRPr="00D801D4">
        <w:rPr>
          <w:rFonts w:ascii="Times New Roman" w:hAnsi="Times New Roman"/>
          <w:i w:val="0"/>
          <w:spacing w:val="-7"/>
          <w:sz w:val="24"/>
          <w:szCs w:val="24"/>
        </w:rPr>
        <w:t xml:space="preserve"> </w:t>
      </w:r>
      <w:r w:rsidRPr="00D801D4">
        <w:rPr>
          <w:rFonts w:ascii="Times New Roman" w:hAnsi="Times New Roman"/>
          <w:i w:val="0"/>
          <w:sz w:val="24"/>
          <w:szCs w:val="24"/>
        </w:rPr>
        <w:t>terlalu dekat, usia pada saat</w:t>
      </w:r>
      <w:r w:rsidRPr="00D801D4">
        <w:rPr>
          <w:rFonts w:ascii="Times New Roman" w:hAnsi="Times New Roman"/>
          <w:i w:val="0"/>
          <w:spacing w:val="-15"/>
          <w:sz w:val="24"/>
          <w:szCs w:val="24"/>
        </w:rPr>
        <w:t xml:space="preserve"> </w:t>
      </w:r>
      <w:r w:rsidRPr="00D801D4">
        <w:rPr>
          <w:rFonts w:ascii="Times New Roman" w:hAnsi="Times New Roman"/>
          <w:i w:val="0"/>
          <w:sz w:val="24"/>
          <w:szCs w:val="24"/>
        </w:rPr>
        <w:t>hamil terlalu tua atau</w:t>
      </w:r>
      <w:r w:rsidRPr="00D801D4">
        <w:rPr>
          <w:rFonts w:ascii="Times New Roman" w:hAnsi="Times New Roman"/>
          <w:i w:val="0"/>
          <w:spacing w:val="-11"/>
          <w:sz w:val="24"/>
          <w:szCs w:val="24"/>
        </w:rPr>
        <w:t xml:space="preserve"> </w:t>
      </w:r>
      <w:r w:rsidRPr="00D801D4">
        <w:rPr>
          <w:rFonts w:ascii="Times New Roman" w:hAnsi="Times New Roman"/>
          <w:i w:val="0"/>
          <w:sz w:val="24"/>
          <w:szCs w:val="24"/>
        </w:rPr>
        <w:t>terlalu muda. Kondisi</w:t>
      </w:r>
      <w:r w:rsidRPr="00D801D4">
        <w:rPr>
          <w:rFonts w:ascii="Times New Roman" w:hAnsi="Times New Roman"/>
          <w:i w:val="0"/>
          <w:spacing w:val="24"/>
          <w:sz w:val="24"/>
          <w:szCs w:val="24"/>
        </w:rPr>
        <w:t xml:space="preserve"> </w:t>
      </w:r>
      <w:r w:rsidRPr="00D801D4">
        <w:rPr>
          <w:rFonts w:ascii="Times New Roman" w:hAnsi="Times New Roman"/>
          <w:i w:val="0"/>
          <w:sz w:val="24"/>
          <w:szCs w:val="24"/>
        </w:rPr>
        <w:t>ini biasa dikenal</w:t>
      </w:r>
      <w:r w:rsidRPr="00D801D4">
        <w:rPr>
          <w:rFonts w:ascii="Times New Roman" w:hAnsi="Times New Roman"/>
          <w:i w:val="0"/>
          <w:spacing w:val="24"/>
          <w:sz w:val="24"/>
          <w:szCs w:val="24"/>
        </w:rPr>
        <w:t xml:space="preserve"> </w:t>
      </w:r>
      <w:r w:rsidRPr="00D801D4">
        <w:rPr>
          <w:rFonts w:ascii="Times New Roman" w:hAnsi="Times New Roman"/>
          <w:i w:val="0"/>
          <w:sz w:val="24"/>
          <w:szCs w:val="24"/>
        </w:rPr>
        <w:t>dengan 4T</w:t>
      </w:r>
      <w:r w:rsidRPr="00D801D4">
        <w:rPr>
          <w:rFonts w:ascii="Times New Roman" w:hAnsi="Times New Roman"/>
          <w:i w:val="0"/>
          <w:spacing w:val="-5"/>
          <w:sz w:val="24"/>
          <w:szCs w:val="24"/>
        </w:rPr>
        <w:t xml:space="preserve"> </w:t>
      </w:r>
      <w:r w:rsidRPr="00D801D4">
        <w:rPr>
          <w:rFonts w:ascii="Times New Roman" w:hAnsi="Times New Roman"/>
          <w:i w:val="0"/>
          <w:sz w:val="24"/>
          <w:szCs w:val="24"/>
        </w:rPr>
        <w:t>(terlalu).</w:t>
      </w:r>
    </w:p>
    <w:p w14:paraId="0CD23AAA" w14:textId="77777777" w:rsidR="00933C7C" w:rsidRPr="00D801D4" w:rsidRDefault="00933C7C" w:rsidP="00933C7C">
      <w:pPr>
        <w:pStyle w:val="BodyText"/>
        <w:spacing w:before="251" w:line="362" w:lineRule="auto"/>
        <w:ind w:left="1081" w:right="1067" w:firstLine="721"/>
        <w:jc w:val="both"/>
        <w:rPr>
          <w:rFonts w:ascii="Times New Roman" w:hAnsi="Times New Roman"/>
          <w:i w:val="0"/>
          <w:sz w:val="24"/>
          <w:szCs w:val="24"/>
        </w:rPr>
      </w:pPr>
      <w:r w:rsidRPr="00D801D4">
        <w:rPr>
          <w:rFonts w:ascii="Times New Roman" w:hAnsi="Times New Roman"/>
          <w:i w:val="0"/>
          <w:sz w:val="24"/>
          <w:szCs w:val="24"/>
        </w:rPr>
        <w:t>Tingkat kelahiran</w:t>
      </w:r>
      <w:r w:rsidRPr="00D801D4">
        <w:rPr>
          <w:rFonts w:ascii="Times New Roman" w:hAnsi="Times New Roman"/>
          <w:i w:val="0"/>
          <w:spacing w:val="-2"/>
          <w:sz w:val="24"/>
          <w:szCs w:val="24"/>
        </w:rPr>
        <w:t xml:space="preserve"> </w:t>
      </w:r>
      <w:r w:rsidRPr="00D801D4">
        <w:rPr>
          <w:rFonts w:ascii="Times New Roman" w:hAnsi="Times New Roman"/>
          <w:i w:val="0"/>
          <w:sz w:val="24"/>
          <w:szCs w:val="24"/>
        </w:rPr>
        <w:t>juga perlu</w:t>
      </w:r>
      <w:r w:rsidRPr="00D801D4">
        <w:rPr>
          <w:rFonts w:ascii="Times New Roman" w:hAnsi="Times New Roman"/>
          <w:i w:val="0"/>
          <w:spacing w:val="-2"/>
          <w:sz w:val="24"/>
          <w:szCs w:val="24"/>
        </w:rPr>
        <w:t xml:space="preserve"> </w:t>
      </w:r>
      <w:r w:rsidRPr="00D801D4">
        <w:rPr>
          <w:rFonts w:ascii="Times New Roman" w:hAnsi="Times New Roman"/>
          <w:i w:val="0"/>
          <w:sz w:val="24"/>
          <w:szCs w:val="24"/>
        </w:rPr>
        <w:t>dijaga agar</w:t>
      </w:r>
      <w:r w:rsidRPr="00D801D4">
        <w:rPr>
          <w:rFonts w:ascii="Times New Roman" w:hAnsi="Times New Roman"/>
          <w:i w:val="0"/>
          <w:spacing w:val="-15"/>
          <w:sz w:val="24"/>
          <w:szCs w:val="24"/>
        </w:rPr>
        <w:t xml:space="preserve"> </w:t>
      </w:r>
      <w:r w:rsidRPr="00D801D4">
        <w:rPr>
          <w:rFonts w:ascii="Times New Roman" w:hAnsi="Times New Roman"/>
          <w:i w:val="0"/>
          <w:sz w:val="24"/>
          <w:szCs w:val="24"/>
        </w:rPr>
        <w:t>kondisi tetap</w:t>
      </w:r>
      <w:r w:rsidRPr="00D801D4">
        <w:rPr>
          <w:rFonts w:ascii="Times New Roman" w:hAnsi="Times New Roman"/>
          <w:i w:val="0"/>
          <w:spacing w:val="-15"/>
          <w:sz w:val="24"/>
          <w:szCs w:val="24"/>
        </w:rPr>
        <w:t xml:space="preserve"> </w:t>
      </w:r>
      <w:r w:rsidRPr="00D801D4">
        <w:rPr>
          <w:rFonts w:ascii="Times New Roman" w:hAnsi="Times New Roman"/>
          <w:i w:val="0"/>
          <w:sz w:val="24"/>
          <w:szCs w:val="24"/>
        </w:rPr>
        <w:t>stabil, karena</w:t>
      </w:r>
      <w:r w:rsidRPr="00D801D4">
        <w:rPr>
          <w:rFonts w:ascii="Times New Roman" w:hAnsi="Times New Roman"/>
          <w:i w:val="0"/>
          <w:spacing w:val="-14"/>
          <w:sz w:val="24"/>
          <w:szCs w:val="24"/>
        </w:rPr>
        <w:t xml:space="preserve"> </w:t>
      </w:r>
      <w:r w:rsidRPr="00D801D4">
        <w:rPr>
          <w:rFonts w:ascii="Times New Roman" w:hAnsi="Times New Roman"/>
          <w:i w:val="0"/>
          <w:sz w:val="24"/>
          <w:szCs w:val="24"/>
        </w:rPr>
        <w:t>angka</w:t>
      </w:r>
      <w:r w:rsidRPr="00D801D4">
        <w:rPr>
          <w:rFonts w:ascii="Times New Roman" w:hAnsi="Times New Roman"/>
          <w:i w:val="0"/>
          <w:spacing w:val="-4"/>
          <w:sz w:val="24"/>
          <w:szCs w:val="24"/>
        </w:rPr>
        <w:t xml:space="preserve"> </w:t>
      </w:r>
      <w:r w:rsidRPr="00D801D4">
        <w:rPr>
          <w:rFonts w:ascii="Times New Roman" w:hAnsi="Times New Roman"/>
          <w:i w:val="0"/>
          <w:sz w:val="24"/>
          <w:szCs w:val="24"/>
        </w:rPr>
        <w:t>kelahiran yang terus menurun akan mempengaruhi distribusi usia antara penduduk muda, usia produktif, dan lanjut usia. Selain itu adanya fenomena childfree</w:t>
      </w:r>
      <w:r w:rsidRPr="00D801D4">
        <w:rPr>
          <w:rFonts w:ascii="Times New Roman" w:hAnsi="Times New Roman"/>
          <w:i w:val="0"/>
          <w:spacing w:val="-15"/>
          <w:sz w:val="24"/>
          <w:szCs w:val="24"/>
        </w:rPr>
        <w:t xml:space="preserve"> </w:t>
      </w:r>
      <w:r w:rsidRPr="00D801D4">
        <w:rPr>
          <w:rFonts w:ascii="Times New Roman" w:hAnsi="Times New Roman"/>
          <w:i w:val="0"/>
          <w:sz w:val="24"/>
          <w:szCs w:val="24"/>
        </w:rPr>
        <w:t>yang mulai dikenal di masyarakat yaitu suatu kondisi pasangan suami</w:t>
      </w:r>
      <w:r w:rsidRPr="00D801D4">
        <w:rPr>
          <w:rFonts w:ascii="Times New Roman" w:hAnsi="Times New Roman"/>
          <w:i w:val="0"/>
          <w:spacing w:val="-2"/>
          <w:sz w:val="24"/>
          <w:szCs w:val="24"/>
        </w:rPr>
        <w:t xml:space="preserve"> </w:t>
      </w:r>
      <w:r w:rsidRPr="00D801D4">
        <w:rPr>
          <w:rFonts w:ascii="Times New Roman" w:hAnsi="Times New Roman"/>
          <w:i w:val="0"/>
          <w:sz w:val="24"/>
          <w:szCs w:val="24"/>
        </w:rPr>
        <w:t>istri yang tidak ingin memiliki</w:t>
      </w:r>
      <w:r w:rsidRPr="00D801D4">
        <w:rPr>
          <w:rFonts w:ascii="Times New Roman" w:hAnsi="Times New Roman"/>
          <w:i w:val="0"/>
          <w:spacing w:val="40"/>
          <w:sz w:val="24"/>
          <w:szCs w:val="24"/>
        </w:rPr>
        <w:t xml:space="preserve"> </w:t>
      </w:r>
      <w:r w:rsidRPr="00D801D4">
        <w:rPr>
          <w:rFonts w:ascii="Times New Roman" w:hAnsi="Times New Roman"/>
          <w:i w:val="0"/>
          <w:sz w:val="24"/>
          <w:szCs w:val="24"/>
        </w:rPr>
        <w:t>anak, perlu mendapat perhatian. Hal</w:t>
      </w:r>
      <w:r w:rsidRPr="00D801D4">
        <w:rPr>
          <w:rFonts w:ascii="Times New Roman" w:hAnsi="Times New Roman"/>
          <w:i w:val="0"/>
          <w:spacing w:val="-15"/>
          <w:sz w:val="24"/>
          <w:szCs w:val="24"/>
        </w:rPr>
        <w:t xml:space="preserve"> </w:t>
      </w:r>
      <w:r w:rsidRPr="00D801D4">
        <w:rPr>
          <w:rFonts w:ascii="Times New Roman" w:hAnsi="Times New Roman"/>
          <w:i w:val="0"/>
          <w:sz w:val="24"/>
          <w:szCs w:val="24"/>
        </w:rPr>
        <w:t>ini disebabkan</w:t>
      </w:r>
      <w:r w:rsidRPr="00D801D4">
        <w:rPr>
          <w:rFonts w:ascii="Times New Roman" w:hAnsi="Times New Roman"/>
          <w:i w:val="0"/>
          <w:spacing w:val="-5"/>
          <w:sz w:val="24"/>
          <w:szCs w:val="24"/>
        </w:rPr>
        <w:t xml:space="preserve"> </w:t>
      </w:r>
      <w:r w:rsidRPr="00D801D4">
        <w:rPr>
          <w:rFonts w:ascii="Times New Roman" w:hAnsi="Times New Roman"/>
          <w:i w:val="0"/>
          <w:sz w:val="24"/>
          <w:szCs w:val="24"/>
        </w:rPr>
        <w:t>gaya</w:t>
      </w:r>
      <w:r w:rsidRPr="00D801D4">
        <w:rPr>
          <w:rFonts w:ascii="Times New Roman" w:hAnsi="Times New Roman"/>
          <w:i w:val="0"/>
          <w:spacing w:val="-11"/>
          <w:sz w:val="24"/>
          <w:szCs w:val="24"/>
        </w:rPr>
        <w:t xml:space="preserve"> </w:t>
      </w:r>
      <w:r w:rsidRPr="00D801D4">
        <w:rPr>
          <w:rFonts w:ascii="Times New Roman" w:hAnsi="Times New Roman"/>
          <w:i w:val="0"/>
          <w:sz w:val="24"/>
          <w:szCs w:val="24"/>
        </w:rPr>
        <w:t>hidup yang</w:t>
      </w:r>
      <w:r w:rsidRPr="00D801D4">
        <w:rPr>
          <w:rFonts w:ascii="Times New Roman" w:hAnsi="Times New Roman"/>
          <w:i w:val="0"/>
          <w:spacing w:val="-9"/>
          <w:sz w:val="24"/>
          <w:szCs w:val="24"/>
        </w:rPr>
        <w:t xml:space="preserve"> </w:t>
      </w:r>
      <w:r w:rsidRPr="00D801D4">
        <w:rPr>
          <w:rFonts w:ascii="Times New Roman" w:hAnsi="Times New Roman"/>
          <w:i w:val="0"/>
          <w:sz w:val="24"/>
          <w:szCs w:val="24"/>
        </w:rPr>
        <w:t>mulai dikenal di</w:t>
      </w:r>
      <w:r w:rsidRPr="00D801D4">
        <w:rPr>
          <w:rFonts w:ascii="Times New Roman" w:hAnsi="Times New Roman"/>
          <w:i w:val="0"/>
          <w:spacing w:val="-5"/>
          <w:sz w:val="24"/>
          <w:szCs w:val="24"/>
        </w:rPr>
        <w:t xml:space="preserve"> </w:t>
      </w:r>
      <w:r w:rsidRPr="00D801D4">
        <w:rPr>
          <w:rFonts w:ascii="Times New Roman" w:hAnsi="Times New Roman"/>
          <w:i w:val="0"/>
          <w:sz w:val="24"/>
          <w:szCs w:val="24"/>
        </w:rPr>
        <w:t>kalangan pasangan</w:t>
      </w:r>
      <w:r w:rsidRPr="00D801D4">
        <w:rPr>
          <w:rFonts w:ascii="Times New Roman" w:hAnsi="Times New Roman"/>
          <w:i w:val="0"/>
          <w:spacing w:val="-15"/>
          <w:sz w:val="24"/>
          <w:szCs w:val="24"/>
        </w:rPr>
        <w:t xml:space="preserve"> </w:t>
      </w:r>
      <w:r w:rsidRPr="00D801D4">
        <w:rPr>
          <w:rFonts w:ascii="Times New Roman" w:hAnsi="Times New Roman"/>
          <w:i w:val="0"/>
          <w:sz w:val="24"/>
          <w:szCs w:val="24"/>
        </w:rPr>
        <w:t>muda ini dapat</w:t>
      </w:r>
      <w:r w:rsidRPr="00D801D4">
        <w:rPr>
          <w:rFonts w:ascii="Times New Roman" w:hAnsi="Times New Roman"/>
          <w:i w:val="0"/>
          <w:spacing w:val="-15"/>
          <w:sz w:val="24"/>
          <w:szCs w:val="24"/>
        </w:rPr>
        <w:t xml:space="preserve"> </w:t>
      </w:r>
      <w:r w:rsidRPr="00D801D4">
        <w:rPr>
          <w:rFonts w:ascii="Times New Roman" w:hAnsi="Times New Roman"/>
          <w:i w:val="0"/>
          <w:sz w:val="24"/>
          <w:szCs w:val="24"/>
        </w:rPr>
        <w:t>berdampak pada semakin turunnya angka</w:t>
      </w:r>
      <w:r w:rsidRPr="00D801D4">
        <w:rPr>
          <w:rFonts w:ascii="Times New Roman" w:hAnsi="Times New Roman"/>
          <w:i w:val="0"/>
          <w:spacing w:val="-2"/>
          <w:sz w:val="24"/>
          <w:szCs w:val="24"/>
        </w:rPr>
        <w:t xml:space="preserve"> </w:t>
      </w:r>
      <w:r w:rsidRPr="00D801D4">
        <w:rPr>
          <w:rFonts w:ascii="Times New Roman" w:hAnsi="Times New Roman"/>
          <w:i w:val="0"/>
          <w:sz w:val="24"/>
          <w:szCs w:val="24"/>
        </w:rPr>
        <w:t>kelahiran. Jumlah penduduk muda</w:t>
      </w:r>
      <w:r w:rsidRPr="00D801D4">
        <w:rPr>
          <w:rFonts w:ascii="Times New Roman" w:hAnsi="Times New Roman"/>
          <w:i w:val="0"/>
          <w:spacing w:val="-2"/>
          <w:sz w:val="24"/>
          <w:szCs w:val="24"/>
        </w:rPr>
        <w:t xml:space="preserve"> </w:t>
      </w:r>
      <w:r w:rsidRPr="00D801D4">
        <w:rPr>
          <w:rFonts w:ascii="Times New Roman" w:hAnsi="Times New Roman"/>
          <w:i w:val="0"/>
          <w:sz w:val="24"/>
          <w:szCs w:val="24"/>
        </w:rPr>
        <w:t>yang semakin berkurang berdampak pada penurunan jumlah</w:t>
      </w:r>
      <w:r w:rsidRPr="00D801D4">
        <w:rPr>
          <w:rFonts w:ascii="Times New Roman" w:hAnsi="Times New Roman"/>
          <w:i w:val="0"/>
          <w:spacing w:val="40"/>
          <w:sz w:val="24"/>
          <w:szCs w:val="24"/>
        </w:rPr>
        <w:t xml:space="preserve"> </w:t>
      </w:r>
      <w:r w:rsidRPr="00D801D4">
        <w:rPr>
          <w:rFonts w:ascii="Times New Roman" w:hAnsi="Times New Roman"/>
          <w:i w:val="0"/>
          <w:sz w:val="24"/>
          <w:szCs w:val="24"/>
        </w:rPr>
        <w:t>penduduk usia produktif</w:t>
      </w:r>
      <w:r w:rsidRPr="00D801D4">
        <w:rPr>
          <w:rFonts w:ascii="Times New Roman" w:hAnsi="Times New Roman"/>
          <w:i w:val="0"/>
          <w:spacing w:val="40"/>
          <w:sz w:val="24"/>
          <w:szCs w:val="24"/>
        </w:rPr>
        <w:t xml:space="preserve"> </w:t>
      </w:r>
      <w:r w:rsidRPr="00D801D4">
        <w:rPr>
          <w:rFonts w:ascii="Times New Roman" w:hAnsi="Times New Roman"/>
          <w:i w:val="0"/>
          <w:sz w:val="24"/>
          <w:szCs w:val="24"/>
        </w:rPr>
        <w:t>di</w:t>
      </w:r>
      <w:r w:rsidRPr="00D801D4">
        <w:rPr>
          <w:rFonts w:ascii="Times New Roman" w:hAnsi="Times New Roman"/>
          <w:i w:val="0"/>
          <w:spacing w:val="-8"/>
          <w:sz w:val="24"/>
          <w:szCs w:val="24"/>
        </w:rPr>
        <w:t xml:space="preserve"> </w:t>
      </w:r>
      <w:r w:rsidRPr="00D801D4">
        <w:rPr>
          <w:rFonts w:ascii="Times New Roman" w:hAnsi="Times New Roman"/>
          <w:i w:val="0"/>
          <w:sz w:val="24"/>
          <w:szCs w:val="24"/>
        </w:rPr>
        <w:t>masa depan.</w:t>
      </w:r>
    </w:p>
    <w:p w14:paraId="782135DD" w14:textId="77777777" w:rsidR="00933C7C" w:rsidRPr="00D801D4" w:rsidRDefault="00933C7C" w:rsidP="00933C7C">
      <w:pPr>
        <w:pStyle w:val="BodyText"/>
        <w:spacing w:before="222" w:line="362" w:lineRule="auto"/>
        <w:ind w:left="1081" w:right="1073" w:firstLine="560"/>
        <w:jc w:val="both"/>
        <w:rPr>
          <w:rFonts w:ascii="Times New Roman" w:hAnsi="Times New Roman"/>
          <w:i w:val="0"/>
          <w:sz w:val="24"/>
          <w:szCs w:val="24"/>
        </w:rPr>
      </w:pPr>
      <w:r w:rsidRPr="00D801D4">
        <w:rPr>
          <w:rFonts w:ascii="Times New Roman" w:hAnsi="Times New Roman"/>
          <w:i w:val="0"/>
          <w:sz w:val="24"/>
          <w:szCs w:val="24"/>
        </w:rPr>
        <w:t>Upaya pemerintah K</w:t>
      </w:r>
      <w:r>
        <w:rPr>
          <w:rFonts w:ascii="Times New Roman" w:hAnsi="Times New Roman"/>
          <w:i w:val="0"/>
          <w:sz w:val="24"/>
          <w:szCs w:val="24"/>
        </w:rPr>
        <w:t>abupaten Sumedang</w:t>
      </w:r>
      <w:r w:rsidRPr="00D801D4">
        <w:rPr>
          <w:rFonts w:ascii="Times New Roman" w:hAnsi="Times New Roman"/>
          <w:i w:val="0"/>
          <w:sz w:val="24"/>
          <w:szCs w:val="24"/>
        </w:rPr>
        <w:t xml:space="preserve"> untuk mengantisipasi kondisi tersebut melalui program pengendalian kuantitas penduduk yaitu program Pembinaan Keluarga Berencana meliputi kegiatan advokasi, komunikasi, informasi dan edukasi (KIE) sesuai kearifan budaya lokal. Program yang diselenggarakan oleh Dinas Pengendalian Penduduk dan Keluarga Berencana </w:t>
      </w:r>
      <w:r>
        <w:rPr>
          <w:rFonts w:ascii="Times New Roman" w:hAnsi="Times New Roman"/>
          <w:i w:val="0"/>
          <w:sz w:val="24"/>
          <w:szCs w:val="24"/>
        </w:rPr>
        <w:t xml:space="preserve">Pemberdayaan Perempuan dan </w:t>
      </w:r>
      <w:r>
        <w:rPr>
          <w:rFonts w:ascii="Times New Roman" w:hAnsi="Times New Roman"/>
          <w:i w:val="0"/>
          <w:sz w:val="24"/>
          <w:szCs w:val="24"/>
        </w:rPr>
        <w:lastRenderedPageBreak/>
        <w:t xml:space="preserve">Perlindungan Anak </w:t>
      </w:r>
      <w:r w:rsidRPr="00D801D4">
        <w:rPr>
          <w:rFonts w:ascii="Times New Roman" w:hAnsi="Times New Roman"/>
          <w:i w:val="0"/>
          <w:sz w:val="24"/>
          <w:szCs w:val="24"/>
        </w:rPr>
        <w:t>(DPPKB</w:t>
      </w:r>
      <w:r>
        <w:rPr>
          <w:rFonts w:ascii="Times New Roman" w:hAnsi="Times New Roman"/>
          <w:i w:val="0"/>
          <w:sz w:val="24"/>
          <w:szCs w:val="24"/>
        </w:rPr>
        <w:t>P3A</w:t>
      </w:r>
      <w:r w:rsidRPr="00D801D4">
        <w:rPr>
          <w:rFonts w:ascii="Times New Roman" w:hAnsi="Times New Roman"/>
          <w:i w:val="0"/>
          <w:sz w:val="24"/>
          <w:szCs w:val="24"/>
        </w:rPr>
        <w:t>)</w:t>
      </w:r>
      <w:r w:rsidRPr="00D801D4">
        <w:rPr>
          <w:rFonts w:ascii="Times New Roman" w:hAnsi="Times New Roman"/>
          <w:i w:val="0"/>
          <w:spacing w:val="-15"/>
          <w:sz w:val="24"/>
          <w:szCs w:val="24"/>
        </w:rPr>
        <w:t xml:space="preserve"> </w:t>
      </w:r>
      <w:r w:rsidRPr="00D801D4">
        <w:rPr>
          <w:rFonts w:ascii="Times New Roman" w:hAnsi="Times New Roman"/>
          <w:i w:val="0"/>
          <w:sz w:val="24"/>
          <w:szCs w:val="24"/>
        </w:rPr>
        <w:t>K</w:t>
      </w:r>
      <w:r>
        <w:rPr>
          <w:rFonts w:ascii="Times New Roman" w:hAnsi="Times New Roman"/>
          <w:i w:val="0"/>
          <w:sz w:val="24"/>
          <w:szCs w:val="24"/>
        </w:rPr>
        <w:t>abupaten Sumedang</w:t>
      </w:r>
      <w:r w:rsidRPr="00D801D4">
        <w:rPr>
          <w:rFonts w:ascii="Times New Roman" w:hAnsi="Times New Roman"/>
          <w:i w:val="0"/>
          <w:spacing w:val="-8"/>
          <w:sz w:val="24"/>
          <w:szCs w:val="24"/>
        </w:rPr>
        <w:t xml:space="preserve"> </w:t>
      </w:r>
      <w:r w:rsidRPr="00D801D4">
        <w:rPr>
          <w:rFonts w:ascii="Times New Roman" w:hAnsi="Times New Roman"/>
          <w:i w:val="0"/>
          <w:sz w:val="24"/>
          <w:szCs w:val="24"/>
        </w:rPr>
        <w:t>ini mencakup</w:t>
      </w:r>
      <w:r w:rsidRPr="00D801D4">
        <w:rPr>
          <w:rFonts w:ascii="Times New Roman" w:hAnsi="Times New Roman"/>
          <w:i w:val="0"/>
          <w:spacing w:val="-4"/>
          <w:sz w:val="24"/>
          <w:szCs w:val="24"/>
        </w:rPr>
        <w:t xml:space="preserve"> </w:t>
      </w:r>
      <w:r w:rsidRPr="00D801D4">
        <w:rPr>
          <w:rFonts w:ascii="Times New Roman" w:hAnsi="Times New Roman"/>
          <w:i w:val="0"/>
          <w:sz w:val="24"/>
          <w:szCs w:val="24"/>
        </w:rPr>
        <w:t>berbagai</w:t>
      </w:r>
      <w:r w:rsidRPr="00D801D4">
        <w:rPr>
          <w:rFonts w:ascii="Times New Roman" w:hAnsi="Times New Roman"/>
          <w:i w:val="0"/>
          <w:spacing w:val="-13"/>
          <w:sz w:val="24"/>
          <w:szCs w:val="24"/>
        </w:rPr>
        <w:t xml:space="preserve"> </w:t>
      </w:r>
      <w:r w:rsidRPr="00D801D4">
        <w:rPr>
          <w:rFonts w:ascii="Times New Roman" w:hAnsi="Times New Roman"/>
          <w:i w:val="0"/>
          <w:sz w:val="24"/>
          <w:szCs w:val="24"/>
        </w:rPr>
        <w:t>kegiatan seperti</w:t>
      </w:r>
      <w:r w:rsidRPr="00D801D4">
        <w:rPr>
          <w:rFonts w:ascii="Times New Roman" w:hAnsi="Times New Roman"/>
          <w:i w:val="0"/>
          <w:spacing w:val="-3"/>
          <w:sz w:val="24"/>
          <w:szCs w:val="24"/>
        </w:rPr>
        <w:t xml:space="preserve"> </w:t>
      </w:r>
      <w:r w:rsidRPr="00D801D4">
        <w:rPr>
          <w:rFonts w:ascii="Times New Roman" w:hAnsi="Times New Roman"/>
          <w:i w:val="0"/>
          <w:sz w:val="24"/>
          <w:szCs w:val="24"/>
        </w:rPr>
        <w:t>pembinaan terhadap</w:t>
      </w:r>
      <w:r w:rsidRPr="00D801D4">
        <w:rPr>
          <w:rFonts w:ascii="Times New Roman" w:hAnsi="Times New Roman"/>
          <w:i w:val="0"/>
          <w:spacing w:val="-4"/>
          <w:sz w:val="24"/>
          <w:szCs w:val="24"/>
        </w:rPr>
        <w:t xml:space="preserve"> </w:t>
      </w:r>
      <w:r w:rsidRPr="00D801D4">
        <w:rPr>
          <w:rFonts w:ascii="Times New Roman" w:hAnsi="Times New Roman"/>
          <w:i w:val="0"/>
          <w:sz w:val="24"/>
          <w:szCs w:val="24"/>
        </w:rPr>
        <w:t>kader</w:t>
      </w:r>
      <w:r w:rsidRPr="00D801D4">
        <w:rPr>
          <w:rFonts w:ascii="Times New Roman" w:hAnsi="Times New Roman"/>
          <w:i w:val="0"/>
          <w:spacing w:val="-11"/>
          <w:sz w:val="24"/>
          <w:szCs w:val="24"/>
        </w:rPr>
        <w:t xml:space="preserve"> </w:t>
      </w:r>
      <w:r w:rsidRPr="00D801D4">
        <w:rPr>
          <w:rFonts w:ascii="Times New Roman" w:hAnsi="Times New Roman"/>
          <w:i w:val="0"/>
          <w:sz w:val="24"/>
          <w:szCs w:val="24"/>
        </w:rPr>
        <w:t>PPKBD (Pembantu</w:t>
      </w:r>
      <w:r w:rsidRPr="00D801D4">
        <w:rPr>
          <w:rFonts w:ascii="Times New Roman" w:hAnsi="Times New Roman"/>
          <w:i w:val="0"/>
          <w:spacing w:val="-8"/>
          <w:sz w:val="24"/>
          <w:szCs w:val="24"/>
        </w:rPr>
        <w:t xml:space="preserve"> </w:t>
      </w:r>
      <w:r w:rsidRPr="00D801D4">
        <w:rPr>
          <w:rFonts w:ascii="Times New Roman" w:hAnsi="Times New Roman"/>
          <w:i w:val="0"/>
          <w:sz w:val="24"/>
          <w:szCs w:val="24"/>
        </w:rPr>
        <w:t>Pembina Keluarga Berencana</w:t>
      </w:r>
      <w:r w:rsidRPr="00D801D4">
        <w:rPr>
          <w:rFonts w:ascii="Times New Roman" w:hAnsi="Times New Roman"/>
          <w:i w:val="0"/>
          <w:spacing w:val="-4"/>
          <w:sz w:val="24"/>
          <w:szCs w:val="24"/>
        </w:rPr>
        <w:t xml:space="preserve"> </w:t>
      </w:r>
      <w:r w:rsidRPr="00D801D4">
        <w:rPr>
          <w:rFonts w:ascii="Times New Roman" w:hAnsi="Times New Roman"/>
          <w:i w:val="0"/>
          <w:sz w:val="24"/>
          <w:szCs w:val="24"/>
        </w:rPr>
        <w:t>Desa),</w:t>
      </w:r>
      <w:r w:rsidRPr="00D801D4">
        <w:rPr>
          <w:rFonts w:ascii="Times New Roman" w:hAnsi="Times New Roman"/>
          <w:i w:val="0"/>
          <w:spacing w:val="-15"/>
          <w:sz w:val="24"/>
          <w:szCs w:val="24"/>
        </w:rPr>
        <w:t xml:space="preserve"> </w:t>
      </w:r>
      <w:r w:rsidRPr="00D801D4">
        <w:rPr>
          <w:rFonts w:ascii="Times New Roman" w:hAnsi="Times New Roman"/>
          <w:i w:val="0"/>
          <w:sz w:val="24"/>
          <w:szCs w:val="24"/>
        </w:rPr>
        <w:t>penyuluhan</w:t>
      </w:r>
      <w:r w:rsidRPr="00D801D4">
        <w:rPr>
          <w:rFonts w:ascii="Times New Roman" w:hAnsi="Times New Roman"/>
          <w:i w:val="0"/>
          <w:spacing w:val="23"/>
          <w:sz w:val="24"/>
          <w:szCs w:val="24"/>
        </w:rPr>
        <w:t xml:space="preserve"> </w:t>
      </w:r>
      <w:r w:rsidRPr="00D801D4">
        <w:rPr>
          <w:rFonts w:ascii="Times New Roman" w:hAnsi="Times New Roman"/>
          <w:i w:val="0"/>
          <w:sz w:val="24"/>
          <w:szCs w:val="24"/>
        </w:rPr>
        <w:t>kepada masyarakat,</w:t>
      </w:r>
      <w:r w:rsidRPr="00D801D4">
        <w:rPr>
          <w:rFonts w:ascii="Times New Roman" w:hAnsi="Times New Roman"/>
          <w:i w:val="0"/>
          <w:spacing w:val="-6"/>
          <w:sz w:val="24"/>
          <w:szCs w:val="24"/>
        </w:rPr>
        <w:t xml:space="preserve"> </w:t>
      </w:r>
      <w:r w:rsidRPr="00D801D4">
        <w:rPr>
          <w:rFonts w:ascii="Times New Roman" w:hAnsi="Times New Roman"/>
          <w:i w:val="0"/>
          <w:sz w:val="24"/>
          <w:szCs w:val="24"/>
        </w:rPr>
        <w:t>serta</w:t>
      </w:r>
      <w:r w:rsidRPr="00D801D4">
        <w:rPr>
          <w:rFonts w:ascii="Times New Roman" w:hAnsi="Times New Roman"/>
          <w:i w:val="0"/>
          <w:spacing w:val="-15"/>
          <w:sz w:val="24"/>
          <w:szCs w:val="24"/>
        </w:rPr>
        <w:t xml:space="preserve"> </w:t>
      </w:r>
      <w:r w:rsidRPr="00D801D4">
        <w:rPr>
          <w:rFonts w:ascii="Times New Roman" w:hAnsi="Times New Roman"/>
          <w:i w:val="0"/>
          <w:sz w:val="24"/>
          <w:szCs w:val="24"/>
        </w:rPr>
        <w:t>penguatan kapasitas dan</w:t>
      </w:r>
      <w:r w:rsidRPr="00D801D4">
        <w:rPr>
          <w:rFonts w:ascii="Times New Roman" w:hAnsi="Times New Roman"/>
          <w:i w:val="0"/>
          <w:spacing w:val="-10"/>
          <w:sz w:val="24"/>
          <w:szCs w:val="24"/>
        </w:rPr>
        <w:t xml:space="preserve"> </w:t>
      </w:r>
      <w:r w:rsidRPr="00D801D4">
        <w:rPr>
          <w:rFonts w:ascii="Times New Roman" w:hAnsi="Times New Roman"/>
          <w:i w:val="0"/>
          <w:sz w:val="24"/>
          <w:szCs w:val="24"/>
        </w:rPr>
        <w:t>pendampingan</w:t>
      </w:r>
      <w:r w:rsidRPr="00D801D4">
        <w:rPr>
          <w:rFonts w:ascii="Times New Roman" w:hAnsi="Times New Roman"/>
          <w:i w:val="0"/>
          <w:spacing w:val="40"/>
          <w:sz w:val="24"/>
          <w:szCs w:val="24"/>
        </w:rPr>
        <w:t xml:space="preserve"> </w:t>
      </w:r>
      <w:r w:rsidRPr="00D801D4">
        <w:rPr>
          <w:rFonts w:ascii="Times New Roman" w:hAnsi="Times New Roman"/>
          <w:i w:val="0"/>
          <w:sz w:val="24"/>
          <w:szCs w:val="24"/>
        </w:rPr>
        <w:t>demi tercapainya keluarga sehat, sejahtera,</w:t>
      </w:r>
      <w:r w:rsidRPr="00D801D4">
        <w:rPr>
          <w:rFonts w:ascii="Times New Roman" w:hAnsi="Times New Roman"/>
          <w:i w:val="0"/>
          <w:spacing w:val="-14"/>
          <w:sz w:val="24"/>
          <w:szCs w:val="24"/>
        </w:rPr>
        <w:t xml:space="preserve"> </w:t>
      </w:r>
      <w:r w:rsidRPr="00D801D4">
        <w:rPr>
          <w:rFonts w:ascii="Times New Roman" w:hAnsi="Times New Roman"/>
          <w:i w:val="0"/>
          <w:sz w:val="24"/>
          <w:szCs w:val="24"/>
        </w:rPr>
        <w:t>dan berkualitas.</w:t>
      </w:r>
    </w:p>
    <w:p w14:paraId="2D1C62A3" w14:textId="77777777" w:rsidR="00933C7C" w:rsidRDefault="00933C7C" w:rsidP="00933C7C">
      <w:pPr>
        <w:spacing w:after="240" w:line="259" w:lineRule="auto"/>
        <w:ind w:right="-329"/>
        <w:rPr>
          <w:rFonts w:ascii="Times New Roman" w:hAnsi="Times New Roman" w:cs="Times New Roman"/>
          <w:sz w:val="24"/>
          <w:szCs w:val="24"/>
        </w:rPr>
      </w:pPr>
      <w:r w:rsidRPr="00D801D4">
        <w:rPr>
          <w:rFonts w:ascii="Times New Roman" w:hAnsi="Times New Roman" w:cs="Times New Roman"/>
          <w:sz w:val="24"/>
          <w:szCs w:val="24"/>
        </w:rPr>
        <w:t>Selain</w:t>
      </w:r>
      <w:r w:rsidRPr="00D801D4">
        <w:rPr>
          <w:rFonts w:ascii="Times New Roman" w:hAnsi="Times New Roman" w:cs="Times New Roman"/>
          <w:spacing w:val="-15"/>
          <w:sz w:val="24"/>
          <w:szCs w:val="24"/>
        </w:rPr>
        <w:t xml:space="preserve"> </w:t>
      </w:r>
      <w:r w:rsidRPr="00D801D4">
        <w:rPr>
          <w:rFonts w:ascii="Times New Roman" w:hAnsi="Times New Roman" w:cs="Times New Roman"/>
          <w:sz w:val="24"/>
          <w:szCs w:val="24"/>
        </w:rPr>
        <w:t>itu, kegiatan</w:t>
      </w:r>
      <w:r w:rsidRPr="00D801D4">
        <w:rPr>
          <w:rFonts w:ascii="Times New Roman" w:hAnsi="Times New Roman" w:cs="Times New Roman"/>
          <w:spacing w:val="-13"/>
          <w:sz w:val="24"/>
          <w:szCs w:val="24"/>
        </w:rPr>
        <w:t xml:space="preserve"> </w:t>
      </w:r>
      <w:r w:rsidRPr="00D801D4">
        <w:rPr>
          <w:rFonts w:ascii="Times New Roman" w:hAnsi="Times New Roman" w:cs="Times New Roman"/>
          <w:sz w:val="24"/>
          <w:szCs w:val="24"/>
        </w:rPr>
        <w:t>komunikasi,</w:t>
      </w:r>
      <w:r w:rsidRPr="00D801D4">
        <w:rPr>
          <w:rFonts w:ascii="Times New Roman" w:hAnsi="Times New Roman" w:cs="Times New Roman"/>
          <w:spacing w:val="26"/>
          <w:sz w:val="24"/>
          <w:szCs w:val="24"/>
        </w:rPr>
        <w:t xml:space="preserve"> </w:t>
      </w:r>
      <w:r w:rsidRPr="00D801D4">
        <w:rPr>
          <w:rFonts w:ascii="Times New Roman" w:hAnsi="Times New Roman" w:cs="Times New Roman"/>
          <w:sz w:val="24"/>
          <w:szCs w:val="24"/>
        </w:rPr>
        <w:t>informasi, dan</w:t>
      </w:r>
      <w:r w:rsidRPr="00D801D4">
        <w:rPr>
          <w:rFonts w:ascii="Times New Roman" w:hAnsi="Times New Roman" w:cs="Times New Roman"/>
          <w:spacing w:val="-15"/>
          <w:sz w:val="24"/>
          <w:szCs w:val="24"/>
        </w:rPr>
        <w:t xml:space="preserve"> </w:t>
      </w:r>
      <w:r w:rsidRPr="00D801D4">
        <w:rPr>
          <w:rFonts w:ascii="Times New Roman" w:hAnsi="Times New Roman" w:cs="Times New Roman"/>
          <w:sz w:val="24"/>
          <w:szCs w:val="24"/>
        </w:rPr>
        <w:t>edukasi</w:t>
      </w:r>
      <w:r w:rsidRPr="00D801D4">
        <w:rPr>
          <w:rFonts w:ascii="Times New Roman" w:hAnsi="Times New Roman" w:cs="Times New Roman"/>
          <w:spacing w:val="-9"/>
          <w:sz w:val="24"/>
          <w:szCs w:val="24"/>
        </w:rPr>
        <w:t xml:space="preserve"> </w:t>
      </w:r>
      <w:r w:rsidRPr="00D801D4">
        <w:rPr>
          <w:rFonts w:ascii="Times New Roman" w:hAnsi="Times New Roman" w:cs="Times New Roman"/>
          <w:sz w:val="24"/>
          <w:szCs w:val="24"/>
        </w:rPr>
        <w:t>(KIE)</w:t>
      </w:r>
      <w:r w:rsidRPr="00D801D4">
        <w:rPr>
          <w:rFonts w:ascii="Times New Roman" w:hAnsi="Times New Roman" w:cs="Times New Roman"/>
          <w:spacing w:val="-15"/>
          <w:sz w:val="24"/>
          <w:szCs w:val="24"/>
        </w:rPr>
        <w:t xml:space="preserve"> </w:t>
      </w:r>
      <w:r w:rsidRPr="00D801D4">
        <w:rPr>
          <w:rFonts w:ascii="Times New Roman" w:hAnsi="Times New Roman" w:cs="Times New Roman"/>
          <w:sz w:val="24"/>
          <w:szCs w:val="24"/>
        </w:rPr>
        <w:t>yang</w:t>
      </w:r>
      <w:r w:rsidRPr="00D801D4">
        <w:rPr>
          <w:rFonts w:ascii="Times New Roman" w:hAnsi="Times New Roman" w:cs="Times New Roman"/>
          <w:spacing w:val="-13"/>
          <w:sz w:val="24"/>
          <w:szCs w:val="24"/>
        </w:rPr>
        <w:t xml:space="preserve"> </w:t>
      </w:r>
      <w:r w:rsidRPr="00D801D4">
        <w:rPr>
          <w:rFonts w:ascii="Times New Roman" w:hAnsi="Times New Roman" w:cs="Times New Roman"/>
          <w:sz w:val="24"/>
          <w:szCs w:val="24"/>
        </w:rPr>
        <w:t>dilakukan</w:t>
      </w:r>
      <w:r w:rsidRPr="00D801D4">
        <w:rPr>
          <w:rFonts w:ascii="Times New Roman" w:hAnsi="Times New Roman" w:cs="Times New Roman"/>
          <w:spacing w:val="18"/>
          <w:sz w:val="24"/>
          <w:szCs w:val="24"/>
        </w:rPr>
        <w:t xml:space="preserve"> </w:t>
      </w:r>
      <w:r w:rsidRPr="00D801D4">
        <w:rPr>
          <w:rFonts w:ascii="Times New Roman" w:hAnsi="Times New Roman" w:cs="Times New Roman"/>
          <w:sz w:val="24"/>
          <w:szCs w:val="24"/>
        </w:rPr>
        <w:t>oleh</w:t>
      </w:r>
      <w:r w:rsidRPr="00D801D4">
        <w:rPr>
          <w:rFonts w:ascii="Times New Roman" w:hAnsi="Times New Roman" w:cs="Times New Roman"/>
          <w:spacing w:val="-13"/>
          <w:sz w:val="24"/>
          <w:szCs w:val="24"/>
        </w:rPr>
        <w:t xml:space="preserve"> </w:t>
      </w:r>
      <w:r w:rsidRPr="00D801D4">
        <w:rPr>
          <w:rFonts w:ascii="Times New Roman" w:hAnsi="Times New Roman" w:cs="Times New Roman"/>
          <w:sz w:val="24"/>
          <w:szCs w:val="24"/>
        </w:rPr>
        <w:t>DPPKB K</w:t>
      </w:r>
      <w:r>
        <w:rPr>
          <w:rFonts w:ascii="Times New Roman" w:hAnsi="Times New Roman" w:cs="Times New Roman"/>
          <w:sz w:val="24"/>
          <w:szCs w:val="24"/>
        </w:rPr>
        <w:t>abupaten Sumedang</w:t>
      </w:r>
      <w:r w:rsidRPr="00D801D4">
        <w:rPr>
          <w:rFonts w:ascii="Times New Roman" w:hAnsi="Times New Roman" w:cs="Times New Roman"/>
          <w:spacing w:val="-2"/>
          <w:sz w:val="24"/>
          <w:szCs w:val="24"/>
        </w:rPr>
        <w:t xml:space="preserve"> </w:t>
      </w:r>
      <w:r w:rsidRPr="00D801D4">
        <w:rPr>
          <w:rFonts w:ascii="Times New Roman" w:hAnsi="Times New Roman" w:cs="Times New Roman"/>
          <w:sz w:val="24"/>
          <w:szCs w:val="24"/>
        </w:rPr>
        <w:t>antara</w:t>
      </w:r>
      <w:r w:rsidRPr="00D801D4">
        <w:rPr>
          <w:rFonts w:ascii="Times New Roman" w:hAnsi="Times New Roman" w:cs="Times New Roman"/>
          <w:spacing w:val="-15"/>
          <w:sz w:val="24"/>
          <w:szCs w:val="24"/>
        </w:rPr>
        <w:t xml:space="preserve"> </w:t>
      </w:r>
      <w:r w:rsidRPr="00D801D4">
        <w:rPr>
          <w:rFonts w:ascii="Times New Roman" w:hAnsi="Times New Roman" w:cs="Times New Roman"/>
          <w:sz w:val="24"/>
          <w:szCs w:val="24"/>
        </w:rPr>
        <w:t>lain meliputi</w:t>
      </w:r>
      <w:r w:rsidRPr="00D801D4">
        <w:rPr>
          <w:rFonts w:ascii="Times New Roman" w:hAnsi="Times New Roman" w:cs="Times New Roman"/>
          <w:spacing w:val="33"/>
          <w:sz w:val="24"/>
          <w:szCs w:val="24"/>
        </w:rPr>
        <w:t xml:space="preserve"> </w:t>
      </w:r>
      <w:r w:rsidRPr="00D801D4">
        <w:rPr>
          <w:rFonts w:ascii="Times New Roman" w:hAnsi="Times New Roman" w:cs="Times New Roman"/>
          <w:sz w:val="24"/>
          <w:szCs w:val="24"/>
        </w:rPr>
        <w:t>sosialisasi mengenai</w:t>
      </w:r>
      <w:r w:rsidRPr="00D801D4">
        <w:rPr>
          <w:rFonts w:ascii="Times New Roman" w:hAnsi="Times New Roman" w:cs="Times New Roman"/>
          <w:spacing w:val="-6"/>
          <w:sz w:val="24"/>
          <w:szCs w:val="24"/>
        </w:rPr>
        <w:t xml:space="preserve"> </w:t>
      </w:r>
      <w:r w:rsidRPr="00D801D4">
        <w:rPr>
          <w:rFonts w:ascii="Times New Roman" w:hAnsi="Times New Roman" w:cs="Times New Roman"/>
          <w:sz w:val="24"/>
          <w:szCs w:val="24"/>
        </w:rPr>
        <w:t>kesehatan</w:t>
      </w:r>
      <w:r w:rsidRPr="00D801D4">
        <w:rPr>
          <w:rFonts w:ascii="Times New Roman" w:hAnsi="Times New Roman" w:cs="Times New Roman"/>
          <w:spacing w:val="-15"/>
          <w:sz w:val="24"/>
          <w:szCs w:val="24"/>
        </w:rPr>
        <w:t xml:space="preserve"> </w:t>
      </w:r>
      <w:r w:rsidRPr="00D801D4">
        <w:rPr>
          <w:rFonts w:ascii="Times New Roman" w:hAnsi="Times New Roman" w:cs="Times New Roman"/>
          <w:sz w:val="24"/>
          <w:szCs w:val="24"/>
        </w:rPr>
        <w:t>reproduksi dan</w:t>
      </w:r>
      <w:r w:rsidRPr="00D801D4">
        <w:rPr>
          <w:rFonts w:ascii="Times New Roman" w:hAnsi="Times New Roman" w:cs="Times New Roman"/>
          <w:spacing w:val="-10"/>
          <w:sz w:val="24"/>
          <w:szCs w:val="24"/>
        </w:rPr>
        <w:t xml:space="preserve"> </w:t>
      </w:r>
      <w:r w:rsidRPr="00D801D4">
        <w:rPr>
          <w:rFonts w:ascii="Times New Roman" w:hAnsi="Times New Roman" w:cs="Times New Roman"/>
          <w:sz w:val="24"/>
          <w:szCs w:val="24"/>
        </w:rPr>
        <w:t>pengasuhan 1000 Hari Pertama Kehidupan</w:t>
      </w:r>
      <w:r w:rsidRPr="00D801D4">
        <w:rPr>
          <w:rFonts w:ascii="Times New Roman" w:hAnsi="Times New Roman" w:cs="Times New Roman"/>
          <w:spacing w:val="40"/>
          <w:sz w:val="24"/>
          <w:szCs w:val="24"/>
        </w:rPr>
        <w:t xml:space="preserve"> </w:t>
      </w:r>
      <w:r w:rsidRPr="00D801D4">
        <w:rPr>
          <w:rFonts w:ascii="Times New Roman" w:hAnsi="Times New Roman" w:cs="Times New Roman"/>
          <w:sz w:val="24"/>
          <w:szCs w:val="24"/>
        </w:rPr>
        <w:t>(HPK), serta memberikan</w:t>
      </w:r>
      <w:r w:rsidRPr="00D801D4">
        <w:rPr>
          <w:rFonts w:ascii="Times New Roman" w:hAnsi="Times New Roman" w:cs="Times New Roman"/>
          <w:spacing w:val="40"/>
          <w:sz w:val="24"/>
          <w:szCs w:val="24"/>
        </w:rPr>
        <w:t xml:space="preserve"> </w:t>
      </w:r>
      <w:r w:rsidRPr="00D801D4">
        <w:rPr>
          <w:rFonts w:ascii="Times New Roman" w:hAnsi="Times New Roman" w:cs="Times New Roman"/>
          <w:sz w:val="24"/>
          <w:szCs w:val="24"/>
        </w:rPr>
        <w:t>KIE saat menggelar</w:t>
      </w:r>
      <w:r w:rsidRPr="00D801D4">
        <w:rPr>
          <w:rFonts w:ascii="Times New Roman" w:hAnsi="Times New Roman" w:cs="Times New Roman"/>
          <w:spacing w:val="40"/>
          <w:sz w:val="24"/>
          <w:szCs w:val="24"/>
        </w:rPr>
        <w:t xml:space="preserve"> </w:t>
      </w:r>
      <w:r w:rsidRPr="00D801D4">
        <w:rPr>
          <w:rFonts w:ascii="Times New Roman" w:hAnsi="Times New Roman" w:cs="Times New Roman"/>
          <w:sz w:val="24"/>
          <w:szCs w:val="24"/>
        </w:rPr>
        <w:t>layanan vasektomi gratis. Kegiatan sosialisasi kesehatan reproduksi dan pelayanan vasektomi gratis antara lain memberikan edukasi dan informasi tentang kesehatan reproduksi saat mengadakan pelayanan vasektomi</w:t>
      </w:r>
      <w:r w:rsidRPr="00D801D4">
        <w:rPr>
          <w:rFonts w:ascii="Times New Roman" w:hAnsi="Times New Roman" w:cs="Times New Roman"/>
          <w:spacing w:val="40"/>
          <w:sz w:val="24"/>
          <w:szCs w:val="24"/>
        </w:rPr>
        <w:t xml:space="preserve"> </w:t>
      </w:r>
      <w:r w:rsidRPr="00D801D4">
        <w:rPr>
          <w:rFonts w:ascii="Times New Roman" w:hAnsi="Times New Roman" w:cs="Times New Roman"/>
          <w:sz w:val="24"/>
          <w:szCs w:val="24"/>
        </w:rPr>
        <w:t>gratis,</w:t>
      </w:r>
      <w:r w:rsidRPr="00D801D4">
        <w:rPr>
          <w:rFonts w:ascii="Times New Roman" w:hAnsi="Times New Roman" w:cs="Times New Roman"/>
          <w:spacing w:val="40"/>
          <w:sz w:val="24"/>
          <w:szCs w:val="24"/>
        </w:rPr>
        <w:t xml:space="preserve"> </w:t>
      </w:r>
      <w:r w:rsidRPr="00D801D4">
        <w:rPr>
          <w:rFonts w:ascii="Times New Roman" w:hAnsi="Times New Roman" w:cs="Times New Roman"/>
          <w:sz w:val="24"/>
          <w:szCs w:val="24"/>
        </w:rPr>
        <w:t>termasuk menjelaskan</w:t>
      </w:r>
      <w:r w:rsidRPr="00D801D4">
        <w:rPr>
          <w:rFonts w:ascii="Times New Roman" w:hAnsi="Times New Roman" w:cs="Times New Roman"/>
          <w:spacing w:val="40"/>
          <w:sz w:val="24"/>
          <w:szCs w:val="24"/>
        </w:rPr>
        <w:t xml:space="preserve"> </w:t>
      </w:r>
      <w:r w:rsidRPr="00D801D4">
        <w:rPr>
          <w:rFonts w:ascii="Times New Roman" w:hAnsi="Times New Roman" w:cs="Times New Roman"/>
          <w:sz w:val="24"/>
          <w:szCs w:val="24"/>
        </w:rPr>
        <w:t>manfaat dan prosedur</w:t>
      </w:r>
      <w:r w:rsidRPr="00D801D4">
        <w:rPr>
          <w:rFonts w:ascii="Times New Roman" w:hAnsi="Times New Roman" w:cs="Times New Roman"/>
          <w:spacing w:val="40"/>
          <w:sz w:val="24"/>
          <w:szCs w:val="24"/>
        </w:rPr>
        <w:t xml:space="preserve"> </w:t>
      </w:r>
      <w:r w:rsidRPr="00D801D4">
        <w:rPr>
          <w:rFonts w:ascii="Times New Roman" w:hAnsi="Times New Roman" w:cs="Times New Roman"/>
          <w:sz w:val="24"/>
          <w:szCs w:val="24"/>
        </w:rPr>
        <w:t>vasektomi</w:t>
      </w:r>
      <w:r w:rsidRPr="00D801D4">
        <w:rPr>
          <w:rFonts w:ascii="Times New Roman" w:hAnsi="Times New Roman" w:cs="Times New Roman"/>
          <w:spacing w:val="40"/>
          <w:sz w:val="24"/>
          <w:szCs w:val="24"/>
        </w:rPr>
        <w:t xml:space="preserve"> </w:t>
      </w:r>
      <w:r w:rsidRPr="00D801D4">
        <w:rPr>
          <w:rFonts w:ascii="Times New Roman" w:hAnsi="Times New Roman" w:cs="Times New Roman"/>
          <w:sz w:val="24"/>
          <w:szCs w:val="24"/>
        </w:rPr>
        <w:t>yang aman dan efektif. DPPKB</w:t>
      </w:r>
      <w:r w:rsidRPr="00D801D4">
        <w:rPr>
          <w:rFonts w:ascii="Times New Roman" w:hAnsi="Times New Roman" w:cs="Times New Roman"/>
          <w:spacing w:val="-15"/>
          <w:sz w:val="24"/>
          <w:szCs w:val="24"/>
        </w:rPr>
        <w:t xml:space="preserve"> </w:t>
      </w:r>
      <w:r w:rsidRPr="00D801D4">
        <w:rPr>
          <w:rFonts w:ascii="Times New Roman" w:hAnsi="Times New Roman" w:cs="Times New Roman"/>
          <w:sz w:val="24"/>
          <w:szCs w:val="24"/>
        </w:rPr>
        <w:t>juga melaksanakan kegiatan KIE</w:t>
      </w:r>
      <w:r w:rsidRPr="00D801D4">
        <w:rPr>
          <w:rFonts w:ascii="Times New Roman" w:hAnsi="Times New Roman" w:cs="Times New Roman"/>
          <w:spacing w:val="-12"/>
          <w:sz w:val="24"/>
          <w:szCs w:val="24"/>
        </w:rPr>
        <w:t xml:space="preserve"> </w:t>
      </w:r>
      <w:r w:rsidRPr="00D801D4">
        <w:rPr>
          <w:rFonts w:ascii="Times New Roman" w:hAnsi="Times New Roman" w:cs="Times New Roman"/>
          <w:sz w:val="24"/>
          <w:szCs w:val="24"/>
        </w:rPr>
        <w:t>rutin</w:t>
      </w:r>
      <w:r w:rsidRPr="00D801D4">
        <w:rPr>
          <w:rFonts w:ascii="Times New Roman" w:hAnsi="Times New Roman" w:cs="Times New Roman"/>
          <w:spacing w:val="22"/>
          <w:sz w:val="24"/>
          <w:szCs w:val="24"/>
        </w:rPr>
        <w:t xml:space="preserve"> </w:t>
      </w:r>
      <w:r w:rsidRPr="00D801D4">
        <w:rPr>
          <w:rFonts w:ascii="Times New Roman" w:hAnsi="Times New Roman" w:cs="Times New Roman"/>
          <w:sz w:val="24"/>
          <w:szCs w:val="24"/>
        </w:rPr>
        <w:t>seperti</w:t>
      </w:r>
      <w:r w:rsidRPr="00D801D4">
        <w:rPr>
          <w:rFonts w:ascii="Times New Roman" w:hAnsi="Times New Roman" w:cs="Times New Roman"/>
          <w:spacing w:val="-13"/>
          <w:sz w:val="24"/>
          <w:szCs w:val="24"/>
        </w:rPr>
        <w:t xml:space="preserve"> </w:t>
      </w:r>
      <w:r w:rsidRPr="00D801D4">
        <w:rPr>
          <w:rFonts w:ascii="Times New Roman" w:hAnsi="Times New Roman" w:cs="Times New Roman"/>
          <w:sz w:val="24"/>
          <w:szCs w:val="24"/>
        </w:rPr>
        <w:t>yang</w:t>
      </w:r>
      <w:r w:rsidRPr="00D801D4">
        <w:rPr>
          <w:rFonts w:ascii="Times New Roman" w:hAnsi="Times New Roman" w:cs="Times New Roman"/>
          <w:spacing w:val="-4"/>
          <w:sz w:val="24"/>
          <w:szCs w:val="24"/>
        </w:rPr>
        <w:t xml:space="preserve"> </w:t>
      </w:r>
      <w:r w:rsidRPr="00D801D4">
        <w:rPr>
          <w:rFonts w:ascii="Times New Roman" w:hAnsi="Times New Roman" w:cs="Times New Roman"/>
          <w:sz w:val="24"/>
          <w:szCs w:val="24"/>
        </w:rPr>
        <w:t>terintegrasi dalam pelayanan bergerak (mobile) dan S</w:t>
      </w:r>
      <w:r>
        <w:rPr>
          <w:rFonts w:ascii="Times New Roman" w:hAnsi="Times New Roman" w:cs="Times New Roman"/>
          <w:sz w:val="24"/>
          <w:szCs w:val="24"/>
        </w:rPr>
        <w:t>osialiasai mengenai program KB.</w:t>
      </w:r>
    </w:p>
    <w:p w14:paraId="3500CABA" w14:textId="77777777" w:rsidR="00933C7C" w:rsidRPr="00CF4F28" w:rsidRDefault="00933C7C" w:rsidP="00933C7C">
      <w:pPr>
        <w:pStyle w:val="BodyText"/>
        <w:spacing w:before="69" w:line="360" w:lineRule="auto"/>
        <w:ind w:left="1081" w:right="1065" w:firstLine="560"/>
        <w:jc w:val="both"/>
        <w:rPr>
          <w:rFonts w:ascii="Times New Roman" w:hAnsi="Times New Roman"/>
          <w:i w:val="0"/>
          <w:iCs/>
          <w:sz w:val="24"/>
          <w:szCs w:val="24"/>
        </w:rPr>
      </w:pPr>
      <w:r w:rsidRPr="00CF4F28">
        <w:rPr>
          <w:rFonts w:ascii="Times New Roman" w:hAnsi="Times New Roman"/>
          <w:i w:val="0"/>
          <w:iCs/>
          <w:sz w:val="24"/>
          <w:szCs w:val="24"/>
        </w:rPr>
        <w:t>Program</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pembinaan keluarga berencana</w:t>
      </w:r>
      <w:r w:rsidRPr="00CF4F28">
        <w:rPr>
          <w:rFonts w:ascii="Times New Roman" w:hAnsi="Times New Roman"/>
          <w:i w:val="0"/>
          <w:iCs/>
          <w:spacing w:val="-6"/>
          <w:sz w:val="24"/>
          <w:szCs w:val="24"/>
        </w:rPr>
        <w:t xml:space="preserve"> </w:t>
      </w:r>
      <w:r w:rsidRPr="00CF4F28">
        <w:rPr>
          <w:rFonts w:ascii="Times New Roman" w:hAnsi="Times New Roman"/>
          <w:i w:val="0"/>
          <w:iCs/>
          <w:sz w:val="24"/>
          <w:szCs w:val="24"/>
        </w:rPr>
        <w:t>di</w:t>
      </w:r>
      <w:r w:rsidRPr="00CF4F28">
        <w:rPr>
          <w:rFonts w:ascii="Times New Roman" w:hAnsi="Times New Roman"/>
          <w:i w:val="0"/>
          <w:iCs/>
          <w:spacing w:val="-13"/>
          <w:sz w:val="24"/>
          <w:szCs w:val="24"/>
        </w:rPr>
        <w:t xml:space="preserve"> </w:t>
      </w:r>
      <w:r w:rsidRPr="00CF4F28">
        <w:rPr>
          <w:rFonts w:ascii="Times New Roman" w:hAnsi="Times New Roman"/>
          <w:i w:val="0"/>
          <w:iCs/>
          <w:sz w:val="24"/>
          <w:szCs w:val="24"/>
        </w:rPr>
        <w:t>K</w:t>
      </w:r>
      <w:r>
        <w:rPr>
          <w:rFonts w:ascii="Times New Roman" w:hAnsi="Times New Roman"/>
          <w:i w:val="0"/>
          <w:iCs/>
          <w:sz w:val="24"/>
          <w:szCs w:val="24"/>
        </w:rPr>
        <w:t>abupaten Sumedang</w:t>
      </w:r>
      <w:r w:rsidRPr="00CF4F28">
        <w:rPr>
          <w:rFonts w:ascii="Times New Roman" w:hAnsi="Times New Roman"/>
          <w:i w:val="0"/>
          <w:iCs/>
          <w:sz w:val="24"/>
          <w:szCs w:val="24"/>
        </w:rPr>
        <w:t xml:space="preserve"> meliputi</w:t>
      </w:r>
      <w:r w:rsidRPr="00CF4F28">
        <w:rPr>
          <w:rFonts w:ascii="Times New Roman" w:hAnsi="Times New Roman"/>
          <w:i w:val="0"/>
          <w:iCs/>
          <w:spacing w:val="38"/>
          <w:sz w:val="24"/>
          <w:szCs w:val="24"/>
        </w:rPr>
        <w:t xml:space="preserve"> </w:t>
      </w:r>
      <w:r w:rsidRPr="00CF4F28">
        <w:rPr>
          <w:rFonts w:ascii="Times New Roman" w:hAnsi="Times New Roman"/>
          <w:i w:val="0"/>
          <w:iCs/>
          <w:sz w:val="24"/>
          <w:szCs w:val="24"/>
        </w:rPr>
        <w:t>pelayanan</w:t>
      </w:r>
      <w:r w:rsidRPr="00CF4F28">
        <w:rPr>
          <w:rFonts w:ascii="Times New Roman" w:hAnsi="Times New Roman"/>
          <w:i w:val="0"/>
          <w:iCs/>
          <w:spacing w:val="-5"/>
          <w:sz w:val="24"/>
          <w:szCs w:val="24"/>
        </w:rPr>
        <w:t xml:space="preserve"> </w:t>
      </w:r>
      <w:r w:rsidRPr="00CF4F28">
        <w:rPr>
          <w:rFonts w:ascii="Times New Roman" w:hAnsi="Times New Roman"/>
          <w:i w:val="0"/>
          <w:iCs/>
          <w:sz w:val="24"/>
          <w:szCs w:val="24"/>
        </w:rPr>
        <w:t>KB</w:t>
      </w:r>
      <w:r w:rsidRPr="00CF4F28">
        <w:rPr>
          <w:rFonts w:ascii="Times New Roman" w:hAnsi="Times New Roman"/>
          <w:i w:val="0"/>
          <w:iCs/>
          <w:spacing w:val="-11"/>
          <w:sz w:val="24"/>
          <w:szCs w:val="24"/>
        </w:rPr>
        <w:t xml:space="preserve"> </w:t>
      </w:r>
      <w:r w:rsidRPr="00CF4F28">
        <w:rPr>
          <w:rFonts w:ascii="Times New Roman" w:hAnsi="Times New Roman"/>
          <w:i w:val="0"/>
          <w:iCs/>
          <w:sz w:val="24"/>
          <w:szCs w:val="24"/>
        </w:rPr>
        <w:t>gratis yang dilakukan berkolaborasi dengan puskesmas setempat</w:t>
      </w:r>
      <w:r w:rsidRPr="00CF4F28">
        <w:rPr>
          <w:rFonts w:ascii="Times New Roman" w:hAnsi="Times New Roman"/>
          <w:i w:val="0"/>
          <w:iCs/>
          <w:spacing w:val="-3"/>
          <w:sz w:val="24"/>
          <w:szCs w:val="24"/>
        </w:rPr>
        <w:t xml:space="preserve"> </w:t>
      </w:r>
      <w:r w:rsidRPr="00CF4F28">
        <w:rPr>
          <w:rFonts w:ascii="Times New Roman" w:hAnsi="Times New Roman"/>
          <w:i w:val="0"/>
          <w:iCs/>
          <w:sz w:val="24"/>
          <w:szCs w:val="24"/>
        </w:rPr>
        <w:t>dan fasilitas kesehatan</w:t>
      </w:r>
      <w:r w:rsidRPr="00CF4F28">
        <w:rPr>
          <w:rFonts w:ascii="Times New Roman" w:hAnsi="Times New Roman"/>
          <w:i w:val="0"/>
          <w:iCs/>
          <w:spacing w:val="-7"/>
          <w:sz w:val="24"/>
          <w:szCs w:val="24"/>
        </w:rPr>
        <w:t xml:space="preserve"> </w:t>
      </w:r>
      <w:r w:rsidRPr="00CF4F28">
        <w:rPr>
          <w:rFonts w:ascii="Times New Roman" w:hAnsi="Times New Roman"/>
          <w:i w:val="0"/>
          <w:iCs/>
          <w:sz w:val="24"/>
          <w:szCs w:val="24"/>
        </w:rPr>
        <w:t>lainnya, serta kegiatan sosialisasi intensifikasi</w:t>
      </w:r>
      <w:r w:rsidRPr="00CF4F28">
        <w:rPr>
          <w:rFonts w:ascii="Times New Roman" w:hAnsi="Times New Roman"/>
          <w:i w:val="0"/>
          <w:iCs/>
          <w:spacing w:val="40"/>
          <w:sz w:val="24"/>
          <w:szCs w:val="24"/>
        </w:rPr>
        <w:t xml:space="preserve"> </w:t>
      </w:r>
      <w:r w:rsidRPr="00CF4F28">
        <w:rPr>
          <w:rFonts w:ascii="Times New Roman" w:hAnsi="Times New Roman"/>
          <w:i w:val="0"/>
          <w:iCs/>
          <w:sz w:val="24"/>
          <w:szCs w:val="24"/>
        </w:rPr>
        <w:t>dan integrasi pelayanan KB yang diadakan untuk melayani peserta KB, biasanya dalam rangka memperingati hari besar seperti Hari Kartini. Selain itu, kampanye</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kesadaran</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melalui</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World</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Contraception</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Day</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juga</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diselenggarakan</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untuk</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meningkatkan kesadaran</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masyarakat akan</w:t>
      </w:r>
      <w:r w:rsidRPr="00CF4F28">
        <w:rPr>
          <w:rFonts w:ascii="Times New Roman" w:hAnsi="Times New Roman"/>
          <w:i w:val="0"/>
          <w:iCs/>
          <w:spacing w:val="-2"/>
          <w:sz w:val="24"/>
          <w:szCs w:val="24"/>
        </w:rPr>
        <w:t xml:space="preserve"> </w:t>
      </w:r>
      <w:r w:rsidRPr="00CF4F28">
        <w:rPr>
          <w:rFonts w:ascii="Times New Roman" w:hAnsi="Times New Roman"/>
          <w:i w:val="0"/>
          <w:iCs/>
          <w:sz w:val="24"/>
          <w:szCs w:val="24"/>
        </w:rPr>
        <w:t>pentingnya</w:t>
      </w:r>
      <w:r w:rsidRPr="00CF4F28">
        <w:rPr>
          <w:rFonts w:ascii="Times New Roman" w:hAnsi="Times New Roman"/>
          <w:i w:val="0"/>
          <w:iCs/>
          <w:spacing w:val="40"/>
          <w:sz w:val="24"/>
          <w:szCs w:val="24"/>
        </w:rPr>
        <w:t xml:space="preserve"> </w:t>
      </w:r>
      <w:r w:rsidRPr="00CF4F28">
        <w:rPr>
          <w:rFonts w:ascii="Times New Roman" w:hAnsi="Times New Roman"/>
          <w:i w:val="0"/>
          <w:iCs/>
          <w:sz w:val="24"/>
          <w:szCs w:val="24"/>
        </w:rPr>
        <w:t>penggunaan alat kontrasepsi yang</w:t>
      </w:r>
      <w:r w:rsidRPr="00CF4F28">
        <w:rPr>
          <w:rFonts w:ascii="Times New Roman" w:hAnsi="Times New Roman"/>
          <w:i w:val="0"/>
          <w:iCs/>
          <w:spacing w:val="-2"/>
          <w:sz w:val="24"/>
          <w:szCs w:val="24"/>
        </w:rPr>
        <w:t xml:space="preserve"> </w:t>
      </w:r>
      <w:r w:rsidRPr="00CF4F28">
        <w:rPr>
          <w:rFonts w:ascii="Times New Roman" w:hAnsi="Times New Roman"/>
          <w:i w:val="0"/>
          <w:iCs/>
          <w:sz w:val="24"/>
          <w:szCs w:val="24"/>
        </w:rPr>
        <w:t>aman</w:t>
      </w:r>
      <w:r w:rsidRPr="00CF4F28">
        <w:rPr>
          <w:rFonts w:ascii="Times New Roman" w:hAnsi="Times New Roman"/>
          <w:i w:val="0"/>
          <w:iCs/>
          <w:spacing w:val="-2"/>
          <w:sz w:val="24"/>
          <w:szCs w:val="24"/>
        </w:rPr>
        <w:t xml:space="preserve"> </w:t>
      </w:r>
      <w:r w:rsidRPr="00CF4F28">
        <w:rPr>
          <w:rFonts w:ascii="Times New Roman" w:hAnsi="Times New Roman"/>
          <w:i w:val="0"/>
          <w:iCs/>
          <w:sz w:val="24"/>
          <w:szCs w:val="24"/>
        </w:rPr>
        <w:t>dan</w:t>
      </w:r>
      <w:r w:rsidRPr="00CF4F28">
        <w:rPr>
          <w:rFonts w:ascii="Times New Roman" w:hAnsi="Times New Roman"/>
          <w:i w:val="0"/>
          <w:iCs/>
          <w:spacing w:val="-2"/>
          <w:sz w:val="24"/>
          <w:szCs w:val="24"/>
        </w:rPr>
        <w:t xml:space="preserve"> </w:t>
      </w:r>
      <w:r w:rsidRPr="00CF4F28">
        <w:rPr>
          <w:rFonts w:ascii="Times New Roman" w:hAnsi="Times New Roman"/>
          <w:i w:val="0"/>
          <w:iCs/>
          <w:sz w:val="24"/>
          <w:szCs w:val="24"/>
        </w:rPr>
        <w:t>efektif serta memperkuat</w:t>
      </w:r>
      <w:r w:rsidRPr="00CF4F28">
        <w:rPr>
          <w:rFonts w:ascii="Times New Roman" w:hAnsi="Times New Roman"/>
          <w:i w:val="0"/>
          <w:iCs/>
          <w:spacing w:val="31"/>
          <w:sz w:val="24"/>
          <w:szCs w:val="24"/>
        </w:rPr>
        <w:t xml:space="preserve"> </w:t>
      </w:r>
      <w:r w:rsidRPr="00CF4F28">
        <w:rPr>
          <w:rFonts w:ascii="Times New Roman" w:hAnsi="Times New Roman"/>
          <w:i w:val="0"/>
          <w:iCs/>
          <w:sz w:val="24"/>
          <w:szCs w:val="24"/>
        </w:rPr>
        <w:t>komitmen</w:t>
      </w:r>
      <w:r w:rsidRPr="00CF4F28">
        <w:rPr>
          <w:rFonts w:ascii="Times New Roman" w:hAnsi="Times New Roman"/>
          <w:i w:val="0"/>
          <w:iCs/>
          <w:spacing w:val="40"/>
          <w:sz w:val="24"/>
          <w:szCs w:val="24"/>
        </w:rPr>
        <w:t xml:space="preserve"> </w:t>
      </w:r>
      <w:r w:rsidRPr="00CF4F28">
        <w:rPr>
          <w:rFonts w:ascii="Times New Roman" w:hAnsi="Times New Roman"/>
          <w:i w:val="0"/>
          <w:iCs/>
          <w:sz w:val="24"/>
          <w:szCs w:val="24"/>
        </w:rPr>
        <w:t>mewujudkan</w:t>
      </w:r>
      <w:r w:rsidRPr="00CF4F28">
        <w:rPr>
          <w:rFonts w:ascii="Times New Roman" w:hAnsi="Times New Roman"/>
          <w:i w:val="0"/>
          <w:iCs/>
          <w:spacing w:val="40"/>
          <w:sz w:val="24"/>
          <w:szCs w:val="24"/>
        </w:rPr>
        <w:t xml:space="preserve"> </w:t>
      </w:r>
      <w:r w:rsidRPr="00CF4F28">
        <w:rPr>
          <w:rFonts w:ascii="Times New Roman" w:hAnsi="Times New Roman"/>
          <w:i w:val="0"/>
          <w:iCs/>
          <w:sz w:val="24"/>
          <w:szCs w:val="24"/>
        </w:rPr>
        <w:t>keluarga sehat.</w:t>
      </w:r>
    </w:p>
    <w:p w14:paraId="7A6E0E4B" w14:textId="77777777" w:rsidR="00933C7C" w:rsidRDefault="00933C7C" w:rsidP="00933C7C">
      <w:pPr>
        <w:pStyle w:val="BodyText"/>
        <w:spacing w:before="242" w:line="360" w:lineRule="auto"/>
        <w:ind w:left="1081" w:right="1057" w:firstLine="560"/>
        <w:jc w:val="both"/>
        <w:rPr>
          <w:rFonts w:ascii="Times New Roman" w:hAnsi="Times New Roman"/>
          <w:i w:val="0"/>
          <w:iCs/>
          <w:sz w:val="24"/>
          <w:szCs w:val="24"/>
        </w:rPr>
      </w:pPr>
      <w:r w:rsidRPr="00CF4F28">
        <w:rPr>
          <w:rFonts w:ascii="Times New Roman" w:hAnsi="Times New Roman"/>
          <w:i w:val="0"/>
          <w:iCs/>
          <w:sz w:val="24"/>
          <w:szCs w:val="24"/>
        </w:rPr>
        <w:t>Kegiatan</w:t>
      </w:r>
      <w:r w:rsidRPr="00CF4F28">
        <w:rPr>
          <w:rFonts w:ascii="Times New Roman" w:hAnsi="Times New Roman"/>
          <w:i w:val="0"/>
          <w:iCs/>
          <w:spacing w:val="-2"/>
          <w:sz w:val="24"/>
          <w:szCs w:val="24"/>
        </w:rPr>
        <w:t xml:space="preserve"> </w:t>
      </w:r>
      <w:r w:rsidRPr="00CF4F28">
        <w:rPr>
          <w:rFonts w:ascii="Times New Roman" w:hAnsi="Times New Roman"/>
          <w:i w:val="0"/>
          <w:iCs/>
          <w:sz w:val="24"/>
          <w:szCs w:val="24"/>
        </w:rPr>
        <w:t>lainnya dari</w:t>
      </w:r>
      <w:r w:rsidRPr="00CF4F28">
        <w:rPr>
          <w:rFonts w:ascii="Times New Roman" w:hAnsi="Times New Roman"/>
          <w:i w:val="0"/>
          <w:iCs/>
          <w:spacing w:val="-3"/>
          <w:sz w:val="24"/>
          <w:szCs w:val="24"/>
        </w:rPr>
        <w:t xml:space="preserve"> </w:t>
      </w:r>
      <w:r w:rsidRPr="00CF4F28">
        <w:rPr>
          <w:rFonts w:ascii="Times New Roman" w:hAnsi="Times New Roman"/>
          <w:i w:val="0"/>
          <w:iCs/>
          <w:sz w:val="24"/>
          <w:szCs w:val="24"/>
        </w:rPr>
        <w:t>program Pembinaan Keluarga Berencana</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adalah pendistribusian</w:t>
      </w:r>
      <w:r w:rsidRPr="00CF4F28">
        <w:rPr>
          <w:rFonts w:ascii="Times New Roman" w:hAnsi="Times New Roman"/>
          <w:i w:val="0"/>
          <w:iCs/>
          <w:spacing w:val="40"/>
          <w:sz w:val="24"/>
          <w:szCs w:val="24"/>
        </w:rPr>
        <w:t xml:space="preserve"> </w:t>
      </w:r>
      <w:r w:rsidRPr="00CF4F28">
        <w:rPr>
          <w:rFonts w:ascii="Times New Roman" w:hAnsi="Times New Roman"/>
          <w:i w:val="0"/>
          <w:iCs/>
          <w:sz w:val="24"/>
          <w:szCs w:val="24"/>
        </w:rPr>
        <w:t>alat dan obat kontrasepsi ke fasilitas kesehatan serta penyelenggaraan pelayanan KB di berbagai tempat</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seperti</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puskesmas.</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Program</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ini</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juga</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mencakup</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penyuluhan</w:t>
      </w:r>
      <w:r w:rsidRPr="00CF4F28">
        <w:rPr>
          <w:rFonts w:ascii="Times New Roman" w:hAnsi="Times New Roman"/>
          <w:i w:val="0"/>
          <w:iCs/>
          <w:spacing w:val="-5"/>
          <w:sz w:val="24"/>
          <w:szCs w:val="24"/>
        </w:rPr>
        <w:t xml:space="preserve"> </w:t>
      </w:r>
      <w:r w:rsidRPr="00CF4F28">
        <w:rPr>
          <w:rFonts w:ascii="Times New Roman" w:hAnsi="Times New Roman"/>
          <w:i w:val="0"/>
          <w:iCs/>
          <w:sz w:val="24"/>
          <w:szCs w:val="24"/>
        </w:rPr>
        <w:t>untuk</w:t>
      </w:r>
      <w:r w:rsidRPr="00CF4F28">
        <w:rPr>
          <w:rFonts w:ascii="Times New Roman" w:hAnsi="Times New Roman"/>
          <w:i w:val="0"/>
          <w:iCs/>
          <w:spacing w:val="-14"/>
          <w:sz w:val="24"/>
          <w:szCs w:val="24"/>
        </w:rPr>
        <w:t xml:space="preserve"> </w:t>
      </w:r>
      <w:r w:rsidRPr="00CF4F28">
        <w:rPr>
          <w:rFonts w:ascii="Times New Roman" w:hAnsi="Times New Roman"/>
          <w:i w:val="0"/>
          <w:iCs/>
          <w:sz w:val="24"/>
          <w:szCs w:val="24"/>
        </w:rPr>
        <w:t>meningkatkan</w:t>
      </w:r>
      <w:r w:rsidRPr="00CF4F28">
        <w:rPr>
          <w:rFonts w:ascii="Times New Roman" w:hAnsi="Times New Roman"/>
          <w:i w:val="0"/>
          <w:iCs/>
          <w:spacing w:val="7"/>
          <w:sz w:val="24"/>
          <w:szCs w:val="24"/>
        </w:rPr>
        <w:t xml:space="preserve"> </w:t>
      </w:r>
      <w:r w:rsidRPr="00CF4F28">
        <w:rPr>
          <w:rFonts w:ascii="Times New Roman" w:hAnsi="Times New Roman"/>
          <w:i w:val="0"/>
          <w:iCs/>
          <w:sz w:val="24"/>
          <w:szCs w:val="24"/>
        </w:rPr>
        <w:t>kesadaran masyarakat</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tentang</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pentingnya KB</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demi</w:t>
      </w:r>
      <w:r w:rsidRPr="00CF4F28">
        <w:rPr>
          <w:rFonts w:ascii="Times New Roman" w:hAnsi="Times New Roman"/>
          <w:i w:val="0"/>
          <w:iCs/>
          <w:spacing w:val="-2"/>
          <w:sz w:val="24"/>
          <w:szCs w:val="24"/>
        </w:rPr>
        <w:t xml:space="preserve"> </w:t>
      </w:r>
      <w:r w:rsidRPr="00CF4F28">
        <w:rPr>
          <w:rFonts w:ascii="Times New Roman" w:hAnsi="Times New Roman"/>
          <w:i w:val="0"/>
          <w:iCs/>
          <w:sz w:val="24"/>
          <w:szCs w:val="24"/>
        </w:rPr>
        <w:t>kesejahteraan</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keluarga, juga untuk</w:t>
      </w:r>
      <w:r w:rsidRPr="00CF4F28">
        <w:rPr>
          <w:rFonts w:ascii="Times New Roman" w:hAnsi="Times New Roman"/>
          <w:i w:val="0"/>
          <w:iCs/>
          <w:spacing w:val="-7"/>
          <w:sz w:val="24"/>
          <w:szCs w:val="24"/>
        </w:rPr>
        <w:t xml:space="preserve"> </w:t>
      </w:r>
      <w:r w:rsidRPr="00CF4F28">
        <w:rPr>
          <w:rFonts w:ascii="Times New Roman" w:hAnsi="Times New Roman"/>
          <w:i w:val="0"/>
          <w:iCs/>
          <w:sz w:val="24"/>
          <w:szCs w:val="24"/>
        </w:rPr>
        <w:t>PUS</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yang</w:t>
      </w:r>
      <w:r w:rsidRPr="00CF4F28">
        <w:rPr>
          <w:rFonts w:ascii="Times New Roman" w:hAnsi="Times New Roman"/>
          <w:i w:val="0"/>
          <w:iCs/>
          <w:spacing w:val="-7"/>
          <w:sz w:val="24"/>
          <w:szCs w:val="24"/>
        </w:rPr>
        <w:t xml:space="preserve"> </w:t>
      </w:r>
      <w:r w:rsidRPr="00CF4F28">
        <w:rPr>
          <w:rFonts w:ascii="Times New Roman" w:hAnsi="Times New Roman"/>
          <w:i w:val="0"/>
          <w:iCs/>
          <w:sz w:val="24"/>
          <w:szCs w:val="24"/>
        </w:rPr>
        <w:t>tidak</w:t>
      </w:r>
      <w:r w:rsidRPr="00CF4F28">
        <w:rPr>
          <w:rFonts w:ascii="Times New Roman" w:hAnsi="Times New Roman"/>
          <w:i w:val="0"/>
          <w:iCs/>
          <w:spacing w:val="-7"/>
          <w:sz w:val="24"/>
          <w:szCs w:val="24"/>
        </w:rPr>
        <w:t xml:space="preserve"> </w:t>
      </w:r>
      <w:r w:rsidRPr="00CF4F28">
        <w:rPr>
          <w:rFonts w:ascii="Times New Roman" w:hAnsi="Times New Roman"/>
          <w:i w:val="0"/>
          <w:iCs/>
          <w:sz w:val="24"/>
          <w:szCs w:val="24"/>
        </w:rPr>
        <w:t>ingin menambah</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anak</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lagi</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atau</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yang</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ingin</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menunda</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kelahiran</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anak</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berikutnya</w:t>
      </w:r>
      <w:r w:rsidRPr="00CF4F28">
        <w:rPr>
          <w:rFonts w:ascii="Times New Roman" w:hAnsi="Times New Roman"/>
          <w:i w:val="0"/>
          <w:iCs/>
          <w:spacing w:val="-2"/>
          <w:sz w:val="24"/>
          <w:szCs w:val="24"/>
        </w:rPr>
        <w:t xml:space="preserve"> </w:t>
      </w:r>
      <w:r w:rsidRPr="00CF4F28">
        <w:rPr>
          <w:rFonts w:ascii="Times New Roman" w:hAnsi="Times New Roman"/>
          <w:i w:val="0"/>
          <w:iCs/>
          <w:sz w:val="24"/>
          <w:szCs w:val="24"/>
        </w:rPr>
        <w:t>tetapi</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belum</w:t>
      </w:r>
      <w:r w:rsidRPr="00CF4F28">
        <w:rPr>
          <w:rFonts w:ascii="Times New Roman" w:hAnsi="Times New Roman"/>
          <w:i w:val="0"/>
          <w:iCs/>
          <w:spacing w:val="-2"/>
          <w:sz w:val="24"/>
          <w:szCs w:val="24"/>
        </w:rPr>
        <w:t xml:space="preserve"> </w:t>
      </w:r>
      <w:r w:rsidRPr="00CF4F28">
        <w:rPr>
          <w:rFonts w:ascii="Times New Roman" w:hAnsi="Times New Roman"/>
          <w:i w:val="0"/>
          <w:iCs/>
          <w:sz w:val="24"/>
          <w:szCs w:val="24"/>
        </w:rPr>
        <w:t>ber-KB</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atau mengalami putus pakai alat kontrasepsi. Melalui kegiatan koordinasi dan penyaluran pasokan kontrasepsi ke fasilitas kesehatan, termasuk jejaring dan jaringan pelayanannya, kegiatan ini bertujuan</w:t>
      </w:r>
      <w:r w:rsidRPr="00CF4F28">
        <w:rPr>
          <w:rFonts w:ascii="Times New Roman" w:hAnsi="Times New Roman"/>
          <w:i w:val="0"/>
          <w:iCs/>
          <w:spacing w:val="-3"/>
          <w:sz w:val="24"/>
          <w:szCs w:val="24"/>
        </w:rPr>
        <w:t xml:space="preserve"> </w:t>
      </w:r>
      <w:r w:rsidRPr="00CF4F28">
        <w:rPr>
          <w:rFonts w:ascii="Times New Roman" w:hAnsi="Times New Roman"/>
          <w:i w:val="0"/>
          <w:iCs/>
          <w:sz w:val="24"/>
          <w:szCs w:val="24"/>
        </w:rPr>
        <w:t>memastikan ketersediaan</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alat</w:t>
      </w:r>
      <w:r w:rsidRPr="00CF4F28">
        <w:rPr>
          <w:rFonts w:ascii="Times New Roman" w:hAnsi="Times New Roman"/>
          <w:i w:val="0"/>
          <w:iCs/>
          <w:spacing w:val="-3"/>
          <w:sz w:val="24"/>
          <w:szCs w:val="24"/>
        </w:rPr>
        <w:t xml:space="preserve"> </w:t>
      </w:r>
      <w:r w:rsidRPr="00CF4F28">
        <w:rPr>
          <w:rFonts w:ascii="Times New Roman" w:hAnsi="Times New Roman"/>
          <w:i w:val="0"/>
          <w:iCs/>
          <w:sz w:val="24"/>
          <w:szCs w:val="24"/>
        </w:rPr>
        <w:t>dan</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obat</w:t>
      </w:r>
      <w:r w:rsidRPr="00CF4F28">
        <w:rPr>
          <w:rFonts w:ascii="Times New Roman" w:hAnsi="Times New Roman"/>
          <w:i w:val="0"/>
          <w:iCs/>
          <w:spacing w:val="-3"/>
          <w:sz w:val="24"/>
          <w:szCs w:val="24"/>
        </w:rPr>
        <w:t xml:space="preserve"> </w:t>
      </w:r>
      <w:r w:rsidRPr="00CF4F28">
        <w:rPr>
          <w:rFonts w:ascii="Times New Roman" w:hAnsi="Times New Roman"/>
          <w:i w:val="0"/>
          <w:iCs/>
          <w:sz w:val="24"/>
          <w:szCs w:val="24"/>
        </w:rPr>
        <w:t>kontrasepsi</w:t>
      </w:r>
      <w:r w:rsidRPr="00CF4F28">
        <w:rPr>
          <w:rFonts w:ascii="Times New Roman" w:hAnsi="Times New Roman"/>
          <w:i w:val="0"/>
          <w:iCs/>
          <w:spacing w:val="-3"/>
          <w:sz w:val="24"/>
          <w:szCs w:val="24"/>
        </w:rPr>
        <w:t xml:space="preserve"> </w:t>
      </w:r>
      <w:r w:rsidRPr="00CF4F28">
        <w:rPr>
          <w:rFonts w:ascii="Times New Roman" w:hAnsi="Times New Roman"/>
          <w:i w:val="0"/>
          <w:iCs/>
          <w:sz w:val="24"/>
          <w:szCs w:val="24"/>
        </w:rPr>
        <w:t>yang</w:t>
      </w:r>
      <w:r w:rsidRPr="00CF4F28">
        <w:rPr>
          <w:rFonts w:ascii="Times New Roman" w:hAnsi="Times New Roman"/>
          <w:i w:val="0"/>
          <w:iCs/>
          <w:spacing w:val="-7"/>
          <w:sz w:val="24"/>
          <w:szCs w:val="24"/>
        </w:rPr>
        <w:t xml:space="preserve"> </w:t>
      </w:r>
      <w:r w:rsidRPr="00CF4F28">
        <w:rPr>
          <w:rFonts w:ascii="Times New Roman" w:hAnsi="Times New Roman"/>
          <w:i w:val="0"/>
          <w:iCs/>
          <w:sz w:val="24"/>
          <w:szCs w:val="24"/>
        </w:rPr>
        <w:t>dibutuhkan</w:t>
      </w:r>
      <w:r w:rsidRPr="00CF4F28">
        <w:rPr>
          <w:rFonts w:ascii="Times New Roman" w:hAnsi="Times New Roman"/>
          <w:i w:val="0"/>
          <w:iCs/>
          <w:spacing w:val="29"/>
          <w:sz w:val="24"/>
          <w:szCs w:val="24"/>
        </w:rPr>
        <w:t xml:space="preserve"> </w:t>
      </w:r>
      <w:r w:rsidRPr="00CF4F28">
        <w:rPr>
          <w:rFonts w:ascii="Times New Roman" w:hAnsi="Times New Roman"/>
          <w:i w:val="0"/>
          <w:iCs/>
          <w:sz w:val="24"/>
          <w:szCs w:val="24"/>
        </w:rPr>
        <w:t>oleh</w:t>
      </w:r>
      <w:r w:rsidRPr="00CF4F28">
        <w:rPr>
          <w:rFonts w:ascii="Times New Roman" w:hAnsi="Times New Roman"/>
          <w:i w:val="0"/>
          <w:iCs/>
          <w:spacing w:val="-7"/>
          <w:sz w:val="24"/>
          <w:szCs w:val="24"/>
        </w:rPr>
        <w:t xml:space="preserve"> </w:t>
      </w:r>
      <w:r w:rsidRPr="00CF4F28">
        <w:rPr>
          <w:rFonts w:ascii="Times New Roman" w:hAnsi="Times New Roman"/>
          <w:i w:val="0"/>
          <w:iCs/>
          <w:sz w:val="24"/>
          <w:szCs w:val="24"/>
        </w:rPr>
        <w:t>masyarakat</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di fasilitas</w:t>
      </w:r>
      <w:r w:rsidRPr="00CF4F28">
        <w:rPr>
          <w:rFonts w:ascii="Times New Roman" w:hAnsi="Times New Roman"/>
          <w:i w:val="0"/>
          <w:iCs/>
          <w:spacing w:val="40"/>
          <w:sz w:val="24"/>
          <w:szCs w:val="24"/>
        </w:rPr>
        <w:t xml:space="preserve"> </w:t>
      </w:r>
      <w:r w:rsidRPr="00CF4F28">
        <w:rPr>
          <w:rFonts w:ascii="Times New Roman" w:hAnsi="Times New Roman"/>
          <w:i w:val="0"/>
          <w:iCs/>
          <w:sz w:val="24"/>
          <w:szCs w:val="24"/>
        </w:rPr>
        <w:t>pelayanan kesehatan.</w:t>
      </w:r>
    </w:p>
    <w:p w14:paraId="6B275372" w14:textId="77777777" w:rsidR="00933C7C" w:rsidRPr="00CF4F28" w:rsidRDefault="00933C7C" w:rsidP="00933C7C">
      <w:pPr>
        <w:pStyle w:val="BodyText"/>
        <w:spacing w:before="246" w:line="360" w:lineRule="auto"/>
        <w:ind w:left="1081" w:right="1062" w:firstLine="560"/>
        <w:jc w:val="both"/>
        <w:rPr>
          <w:rFonts w:ascii="Times New Roman" w:hAnsi="Times New Roman"/>
          <w:i w:val="0"/>
          <w:iCs/>
          <w:sz w:val="24"/>
          <w:szCs w:val="24"/>
        </w:rPr>
      </w:pPr>
      <w:r w:rsidRPr="00CF4F28">
        <w:rPr>
          <w:rFonts w:ascii="Times New Roman" w:hAnsi="Times New Roman"/>
          <w:i w:val="0"/>
          <w:iCs/>
          <w:sz w:val="24"/>
          <w:szCs w:val="24"/>
        </w:rPr>
        <w:lastRenderedPageBreak/>
        <w:t>Berbagai</w:t>
      </w:r>
      <w:r w:rsidRPr="00CF4F28">
        <w:rPr>
          <w:rFonts w:ascii="Times New Roman" w:hAnsi="Times New Roman"/>
          <w:i w:val="0"/>
          <w:iCs/>
          <w:spacing w:val="-2"/>
          <w:sz w:val="24"/>
          <w:szCs w:val="24"/>
        </w:rPr>
        <w:t xml:space="preserve"> </w:t>
      </w:r>
      <w:r w:rsidRPr="00CF4F28">
        <w:rPr>
          <w:rFonts w:ascii="Times New Roman" w:hAnsi="Times New Roman"/>
          <w:i w:val="0"/>
          <w:iCs/>
          <w:sz w:val="24"/>
          <w:szCs w:val="24"/>
        </w:rPr>
        <w:t>kegiatan program pembinaan keluarga berencana untuk meningkatkan kesertaan ber-KB di Kabupaten Sumedanhg juga difokuskan</w:t>
      </w:r>
      <w:r w:rsidRPr="00CF4F28">
        <w:rPr>
          <w:rFonts w:ascii="Times New Roman" w:hAnsi="Times New Roman"/>
          <w:i w:val="0"/>
          <w:iCs/>
          <w:spacing w:val="40"/>
          <w:sz w:val="24"/>
          <w:szCs w:val="24"/>
        </w:rPr>
        <w:t xml:space="preserve"> </w:t>
      </w:r>
      <w:r w:rsidRPr="00CF4F28">
        <w:rPr>
          <w:rFonts w:ascii="Times New Roman" w:hAnsi="Times New Roman"/>
          <w:i w:val="0"/>
          <w:iCs/>
          <w:sz w:val="24"/>
          <w:szCs w:val="24"/>
        </w:rPr>
        <w:t>untuk meningkatkan kesertaan</w:t>
      </w:r>
      <w:r w:rsidRPr="00CF4F28">
        <w:rPr>
          <w:rFonts w:ascii="Times New Roman" w:hAnsi="Times New Roman"/>
          <w:i w:val="0"/>
          <w:iCs/>
          <w:spacing w:val="-5"/>
          <w:sz w:val="24"/>
          <w:szCs w:val="24"/>
        </w:rPr>
        <w:t xml:space="preserve"> </w:t>
      </w:r>
      <w:r w:rsidRPr="00CF4F28">
        <w:rPr>
          <w:rFonts w:ascii="Times New Roman" w:hAnsi="Times New Roman"/>
          <w:i w:val="0"/>
          <w:iCs/>
          <w:sz w:val="24"/>
          <w:szCs w:val="24"/>
        </w:rPr>
        <w:t>ber-KB pria yang dinilai masih rendah.</w:t>
      </w:r>
      <w:r w:rsidRPr="00CF4F28">
        <w:rPr>
          <w:rFonts w:ascii="Times New Roman" w:hAnsi="Times New Roman"/>
          <w:i w:val="0"/>
          <w:iCs/>
          <w:spacing w:val="-13"/>
          <w:sz w:val="24"/>
          <w:szCs w:val="24"/>
        </w:rPr>
        <w:t xml:space="preserve"> </w:t>
      </w:r>
      <w:r w:rsidRPr="00CF4F28">
        <w:rPr>
          <w:rFonts w:ascii="Times New Roman" w:hAnsi="Times New Roman"/>
          <w:i w:val="0"/>
          <w:iCs/>
          <w:sz w:val="24"/>
          <w:szCs w:val="24"/>
        </w:rPr>
        <w:t>Kegiatan</w:t>
      </w:r>
      <w:r w:rsidRPr="00CF4F28">
        <w:rPr>
          <w:rFonts w:ascii="Times New Roman" w:hAnsi="Times New Roman"/>
          <w:i w:val="0"/>
          <w:iCs/>
          <w:spacing w:val="-10"/>
          <w:sz w:val="24"/>
          <w:szCs w:val="24"/>
        </w:rPr>
        <w:t xml:space="preserve"> </w:t>
      </w:r>
      <w:r w:rsidRPr="00CF4F28">
        <w:rPr>
          <w:rFonts w:ascii="Times New Roman" w:hAnsi="Times New Roman"/>
          <w:i w:val="0"/>
          <w:iCs/>
          <w:sz w:val="24"/>
          <w:szCs w:val="24"/>
        </w:rPr>
        <w:t>untuk meningkatkan akseptor</w:t>
      </w:r>
      <w:r w:rsidRPr="00CF4F28">
        <w:rPr>
          <w:rFonts w:ascii="Times New Roman" w:hAnsi="Times New Roman"/>
          <w:i w:val="0"/>
          <w:iCs/>
          <w:spacing w:val="-4"/>
          <w:sz w:val="24"/>
          <w:szCs w:val="24"/>
        </w:rPr>
        <w:t xml:space="preserve"> </w:t>
      </w:r>
      <w:r w:rsidRPr="00CF4F28">
        <w:rPr>
          <w:rFonts w:ascii="Times New Roman" w:hAnsi="Times New Roman"/>
          <w:i w:val="0"/>
          <w:iCs/>
          <w:sz w:val="24"/>
          <w:szCs w:val="24"/>
        </w:rPr>
        <w:t>KB</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pria di</w:t>
      </w:r>
      <w:r w:rsidRPr="00CF4F28">
        <w:rPr>
          <w:rFonts w:ascii="Times New Roman" w:hAnsi="Times New Roman"/>
          <w:i w:val="0"/>
          <w:iCs/>
          <w:spacing w:val="-5"/>
          <w:sz w:val="24"/>
          <w:szCs w:val="24"/>
        </w:rPr>
        <w:t xml:space="preserve"> </w:t>
      </w:r>
      <w:r w:rsidRPr="00CF4F28">
        <w:rPr>
          <w:rFonts w:ascii="Times New Roman" w:hAnsi="Times New Roman"/>
          <w:i w:val="0"/>
          <w:iCs/>
          <w:sz w:val="24"/>
          <w:szCs w:val="24"/>
        </w:rPr>
        <w:t>Kabupaten Sumedang</w:t>
      </w:r>
      <w:r w:rsidRPr="00CF4F28">
        <w:rPr>
          <w:rFonts w:ascii="Times New Roman" w:hAnsi="Times New Roman"/>
          <w:i w:val="0"/>
          <w:iCs/>
          <w:spacing w:val="-4"/>
          <w:sz w:val="24"/>
          <w:szCs w:val="24"/>
        </w:rPr>
        <w:t xml:space="preserve"> </w:t>
      </w:r>
      <w:r w:rsidRPr="00CF4F28">
        <w:rPr>
          <w:rFonts w:ascii="Times New Roman" w:hAnsi="Times New Roman"/>
          <w:i w:val="0"/>
          <w:iCs/>
          <w:sz w:val="24"/>
          <w:szCs w:val="24"/>
        </w:rPr>
        <w:t>meliputi</w:t>
      </w:r>
      <w:r w:rsidRPr="00CF4F28">
        <w:rPr>
          <w:rFonts w:ascii="Times New Roman" w:hAnsi="Times New Roman"/>
          <w:i w:val="0"/>
          <w:iCs/>
          <w:spacing w:val="40"/>
          <w:sz w:val="24"/>
          <w:szCs w:val="24"/>
        </w:rPr>
        <w:t xml:space="preserve"> </w:t>
      </w:r>
      <w:r w:rsidRPr="00CF4F28">
        <w:rPr>
          <w:rFonts w:ascii="Times New Roman" w:hAnsi="Times New Roman"/>
          <w:i w:val="0"/>
          <w:iCs/>
          <w:sz w:val="24"/>
          <w:szCs w:val="24"/>
        </w:rPr>
        <w:t>pelayanan vasektomi (Metode Operasi Pria-MOP) gratis, dan kegiatan sosialisasi KB yang bertujuan mengedukasi masyarakat tentang pentingnya</w:t>
      </w:r>
      <w:r w:rsidRPr="00CF4F28">
        <w:rPr>
          <w:rFonts w:ascii="Times New Roman" w:hAnsi="Times New Roman"/>
          <w:i w:val="0"/>
          <w:iCs/>
          <w:spacing w:val="40"/>
          <w:sz w:val="24"/>
          <w:szCs w:val="24"/>
        </w:rPr>
        <w:t xml:space="preserve"> </w:t>
      </w:r>
      <w:r w:rsidRPr="00CF4F28">
        <w:rPr>
          <w:rFonts w:ascii="Times New Roman" w:hAnsi="Times New Roman"/>
          <w:i w:val="0"/>
          <w:iCs/>
          <w:sz w:val="24"/>
          <w:szCs w:val="24"/>
        </w:rPr>
        <w:t>peran</w:t>
      </w:r>
      <w:r w:rsidRPr="00CF4F28">
        <w:rPr>
          <w:rFonts w:ascii="Times New Roman" w:hAnsi="Times New Roman"/>
          <w:i w:val="0"/>
          <w:iCs/>
          <w:spacing w:val="-5"/>
          <w:sz w:val="24"/>
          <w:szCs w:val="24"/>
        </w:rPr>
        <w:t xml:space="preserve"> </w:t>
      </w:r>
      <w:r w:rsidRPr="00CF4F28">
        <w:rPr>
          <w:rFonts w:ascii="Times New Roman" w:hAnsi="Times New Roman"/>
          <w:i w:val="0"/>
          <w:iCs/>
          <w:sz w:val="24"/>
          <w:szCs w:val="24"/>
        </w:rPr>
        <w:t>pria dalam ber-KB dan</w:t>
      </w:r>
      <w:r w:rsidRPr="00CF4F28">
        <w:rPr>
          <w:rFonts w:ascii="Times New Roman" w:hAnsi="Times New Roman"/>
          <w:i w:val="0"/>
          <w:iCs/>
          <w:spacing w:val="-5"/>
          <w:sz w:val="24"/>
          <w:szCs w:val="24"/>
        </w:rPr>
        <w:t xml:space="preserve"> </w:t>
      </w:r>
      <w:r w:rsidRPr="00CF4F28">
        <w:rPr>
          <w:rFonts w:ascii="Times New Roman" w:hAnsi="Times New Roman"/>
          <w:i w:val="0"/>
          <w:iCs/>
          <w:sz w:val="24"/>
          <w:szCs w:val="24"/>
        </w:rPr>
        <w:t xml:space="preserve">mendorong akseptor </w:t>
      </w:r>
      <w:r w:rsidRPr="00CF4F28">
        <w:rPr>
          <w:rFonts w:ascii="Times New Roman" w:hAnsi="Times New Roman"/>
          <w:i w:val="0"/>
          <w:iCs/>
          <w:spacing w:val="-2"/>
          <w:sz w:val="24"/>
          <w:szCs w:val="24"/>
        </w:rPr>
        <w:t>baru.</w:t>
      </w:r>
    </w:p>
    <w:p w14:paraId="5EB93486" w14:textId="77777777" w:rsidR="00933C7C" w:rsidRDefault="00933C7C" w:rsidP="00933C7C">
      <w:pPr>
        <w:pStyle w:val="BodyText"/>
        <w:spacing w:before="69" w:line="362" w:lineRule="auto"/>
        <w:ind w:left="1081" w:right="1086"/>
      </w:pPr>
      <w:r w:rsidRPr="00CF4F28">
        <w:rPr>
          <w:rFonts w:ascii="Times New Roman" w:hAnsi="Times New Roman"/>
          <w:i w:val="0"/>
          <w:iCs/>
          <w:sz w:val="24"/>
          <w:szCs w:val="24"/>
        </w:rPr>
        <w:t>Program</w:t>
      </w:r>
      <w:r w:rsidRPr="00CF4F28">
        <w:rPr>
          <w:rFonts w:ascii="Times New Roman" w:hAnsi="Times New Roman"/>
          <w:i w:val="0"/>
          <w:iCs/>
          <w:spacing w:val="-13"/>
          <w:sz w:val="24"/>
          <w:szCs w:val="24"/>
        </w:rPr>
        <w:t xml:space="preserve"> </w:t>
      </w:r>
      <w:r w:rsidRPr="00CF4F28">
        <w:rPr>
          <w:rFonts w:ascii="Times New Roman" w:hAnsi="Times New Roman"/>
          <w:i w:val="0"/>
          <w:iCs/>
          <w:sz w:val="24"/>
          <w:szCs w:val="24"/>
        </w:rPr>
        <w:t>pengendalian</w:t>
      </w:r>
      <w:r w:rsidRPr="00CF4F28">
        <w:rPr>
          <w:rFonts w:ascii="Times New Roman" w:hAnsi="Times New Roman"/>
          <w:i w:val="0"/>
          <w:iCs/>
          <w:spacing w:val="22"/>
          <w:sz w:val="24"/>
          <w:szCs w:val="24"/>
        </w:rPr>
        <w:t xml:space="preserve"> </w:t>
      </w:r>
      <w:r w:rsidRPr="00CF4F28">
        <w:rPr>
          <w:rFonts w:ascii="Times New Roman" w:hAnsi="Times New Roman"/>
          <w:i w:val="0"/>
          <w:iCs/>
          <w:sz w:val="24"/>
          <w:szCs w:val="24"/>
        </w:rPr>
        <w:t>kuantitas penduduk merupakan kegiatan pemaduan</w:t>
      </w:r>
      <w:r w:rsidRPr="00CF4F28">
        <w:rPr>
          <w:rFonts w:ascii="Times New Roman" w:hAnsi="Times New Roman"/>
          <w:i w:val="0"/>
          <w:iCs/>
          <w:spacing w:val="-11"/>
          <w:sz w:val="24"/>
          <w:szCs w:val="24"/>
        </w:rPr>
        <w:t xml:space="preserve"> </w:t>
      </w:r>
      <w:r w:rsidRPr="00CF4F28">
        <w:rPr>
          <w:rFonts w:ascii="Times New Roman" w:hAnsi="Times New Roman"/>
          <w:i w:val="0"/>
          <w:iCs/>
          <w:sz w:val="24"/>
          <w:szCs w:val="24"/>
        </w:rPr>
        <w:t>dan</w:t>
      </w:r>
      <w:r w:rsidRPr="00CF4F28">
        <w:rPr>
          <w:rFonts w:ascii="Times New Roman" w:hAnsi="Times New Roman"/>
          <w:i w:val="0"/>
          <w:iCs/>
          <w:spacing w:val="-11"/>
          <w:sz w:val="24"/>
          <w:szCs w:val="24"/>
        </w:rPr>
        <w:t xml:space="preserve"> </w:t>
      </w:r>
      <w:r w:rsidRPr="00CF4F28">
        <w:rPr>
          <w:rFonts w:ascii="Times New Roman" w:hAnsi="Times New Roman"/>
          <w:i w:val="0"/>
          <w:iCs/>
          <w:sz w:val="24"/>
          <w:szCs w:val="24"/>
        </w:rPr>
        <w:t xml:space="preserve">sinkronisasi kebijakan pemerintah daerah provinsi dengan pemerintah daerah kabupaten/kota untuk mewujudkan pembangunan Kabupaten Sumedang yang berwawasan kependudukan. Pengendalian penduduk melalui penguatan program Keluarga Berencana (KB) untuk mengendalikan laju pertumbuhan penduduk, pada akhirnya dapat meningkatkan pendapatan masyarakat </w:t>
      </w:r>
      <w:r w:rsidRPr="00CF4F28">
        <w:rPr>
          <w:rFonts w:ascii="Times New Roman" w:hAnsi="Times New Roman"/>
          <w:i w:val="0"/>
          <w:iCs/>
          <w:spacing w:val="-2"/>
          <w:sz w:val="24"/>
          <w:szCs w:val="24"/>
        </w:rPr>
        <w:t>berpenghasilan</w:t>
      </w:r>
      <w:r w:rsidRPr="00CF4F28">
        <w:rPr>
          <w:rFonts w:ascii="Times New Roman" w:hAnsi="Times New Roman"/>
          <w:i w:val="0"/>
          <w:iCs/>
          <w:spacing w:val="26"/>
          <w:sz w:val="24"/>
          <w:szCs w:val="24"/>
        </w:rPr>
        <w:t xml:space="preserve"> </w:t>
      </w:r>
      <w:r w:rsidRPr="00CF4F28">
        <w:rPr>
          <w:rFonts w:ascii="Times New Roman" w:hAnsi="Times New Roman"/>
          <w:i w:val="0"/>
          <w:iCs/>
          <w:spacing w:val="-2"/>
          <w:sz w:val="24"/>
          <w:szCs w:val="24"/>
        </w:rPr>
        <w:t>rendah.</w:t>
      </w:r>
      <w:r w:rsidRPr="00CF4F28">
        <w:rPr>
          <w:rFonts w:ascii="Times New Roman" w:hAnsi="Times New Roman"/>
          <w:i w:val="0"/>
          <w:iCs/>
          <w:spacing w:val="-3"/>
          <w:sz w:val="24"/>
          <w:szCs w:val="24"/>
        </w:rPr>
        <w:t xml:space="preserve"> </w:t>
      </w:r>
      <w:r w:rsidRPr="00CF4F28">
        <w:rPr>
          <w:rFonts w:ascii="Times New Roman" w:hAnsi="Times New Roman"/>
          <w:i w:val="0"/>
          <w:iCs/>
          <w:spacing w:val="-2"/>
          <w:sz w:val="24"/>
          <w:szCs w:val="24"/>
        </w:rPr>
        <w:t>Selain</w:t>
      </w:r>
      <w:r w:rsidRPr="00CF4F28">
        <w:rPr>
          <w:rFonts w:ascii="Times New Roman" w:hAnsi="Times New Roman"/>
          <w:i w:val="0"/>
          <w:iCs/>
          <w:spacing w:val="1"/>
          <w:sz w:val="24"/>
          <w:szCs w:val="24"/>
        </w:rPr>
        <w:t xml:space="preserve"> </w:t>
      </w:r>
      <w:r w:rsidRPr="00CF4F28">
        <w:rPr>
          <w:rFonts w:ascii="Times New Roman" w:hAnsi="Times New Roman"/>
          <w:i w:val="0"/>
          <w:iCs/>
          <w:spacing w:val="-2"/>
          <w:sz w:val="24"/>
          <w:szCs w:val="24"/>
        </w:rPr>
        <w:t>itu,</w:t>
      </w:r>
      <w:r w:rsidRPr="00CF4F28">
        <w:rPr>
          <w:rFonts w:ascii="Times New Roman" w:hAnsi="Times New Roman"/>
          <w:i w:val="0"/>
          <w:iCs/>
          <w:spacing w:val="11"/>
          <w:sz w:val="24"/>
          <w:szCs w:val="24"/>
        </w:rPr>
        <w:t xml:space="preserve"> </w:t>
      </w:r>
      <w:r w:rsidRPr="00CF4F28">
        <w:rPr>
          <w:rFonts w:ascii="Times New Roman" w:hAnsi="Times New Roman"/>
          <w:i w:val="0"/>
          <w:iCs/>
          <w:spacing w:val="-2"/>
          <w:sz w:val="24"/>
          <w:szCs w:val="24"/>
        </w:rPr>
        <w:t>meningkatkan</w:t>
      </w:r>
      <w:r w:rsidRPr="00CF4F28">
        <w:rPr>
          <w:rFonts w:ascii="Times New Roman" w:hAnsi="Times New Roman"/>
          <w:i w:val="0"/>
          <w:iCs/>
          <w:spacing w:val="28"/>
          <w:sz w:val="24"/>
          <w:szCs w:val="24"/>
        </w:rPr>
        <w:t xml:space="preserve"> </w:t>
      </w:r>
      <w:r w:rsidRPr="00CF4F28">
        <w:rPr>
          <w:rFonts w:ascii="Times New Roman" w:hAnsi="Times New Roman"/>
          <w:i w:val="0"/>
          <w:iCs/>
          <w:spacing w:val="-2"/>
          <w:sz w:val="24"/>
          <w:szCs w:val="24"/>
        </w:rPr>
        <w:t>program yang</w:t>
      </w:r>
      <w:r w:rsidRPr="00CF4F28">
        <w:rPr>
          <w:rFonts w:ascii="Times New Roman" w:hAnsi="Times New Roman"/>
          <w:i w:val="0"/>
          <w:iCs/>
          <w:spacing w:val="1"/>
          <w:sz w:val="24"/>
          <w:szCs w:val="24"/>
        </w:rPr>
        <w:t xml:space="preserve"> </w:t>
      </w:r>
      <w:r w:rsidRPr="00CF4F28">
        <w:rPr>
          <w:rFonts w:ascii="Times New Roman" w:hAnsi="Times New Roman"/>
          <w:i w:val="0"/>
          <w:iCs/>
          <w:spacing w:val="-2"/>
          <w:sz w:val="24"/>
          <w:szCs w:val="24"/>
        </w:rPr>
        <w:t>memfokuskan</w:t>
      </w:r>
      <w:r w:rsidRPr="00CF4F28">
        <w:rPr>
          <w:rFonts w:ascii="Times New Roman" w:hAnsi="Times New Roman"/>
          <w:i w:val="0"/>
          <w:iCs/>
          <w:spacing w:val="14"/>
          <w:sz w:val="24"/>
          <w:szCs w:val="24"/>
        </w:rPr>
        <w:t xml:space="preserve"> </w:t>
      </w:r>
      <w:r w:rsidRPr="00CF4F28">
        <w:rPr>
          <w:rFonts w:ascii="Times New Roman" w:hAnsi="Times New Roman"/>
          <w:i w:val="0"/>
          <w:iCs/>
          <w:spacing w:val="-2"/>
          <w:sz w:val="24"/>
          <w:szCs w:val="24"/>
        </w:rPr>
        <w:t>pada</w:t>
      </w:r>
      <w:r w:rsidRPr="00CF4F28">
        <w:rPr>
          <w:rFonts w:ascii="Times New Roman" w:hAnsi="Times New Roman"/>
          <w:i w:val="0"/>
          <w:iCs/>
          <w:spacing w:val="-13"/>
          <w:sz w:val="24"/>
          <w:szCs w:val="24"/>
        </w:rPr>
        <w:t xml:space="preserve"> </w:t>
      </w:r>
      <w:r w:rsidRPr="00CF4F28">
        <w:rPr>
          <w:rFonts w:ascii="Times New Roman" w:hAnsi="Times New Roman"/>
          <w:i w:val="0"/>
          <w:iCs/>
          <w:spacing w:val="-2"/>
          <w:sz w:val="24"/>
          <w:szCs w:val="24"/>
        </w:rPr>
        <w:t>ketahanan</w:t>
      </w:r>
      <w:r w:rsidRPr="00CF4F28">
        <w:rPr>
          <w:rFonts w:ascii="Times New Roman" w:hAnsi="Times New Roman"/>
          <w:i w:val="0"/>
          <w:iCs/>
          <w:spacing w:val="-12"/>
          <w:sz w:val="24"/>
          <w:szCs w:val="24"/>
        </w:rPr>
        <w:t xml:space="preserve"> </w:t>
      </w:r>
      <w:r w:rsidRPr="00CF4F28">
        <w:rPr>
          <w:rFonts w:ascii="Times New Roman" w:hAnsi="Times New Roman"/>
          <w:i w:val="0"/>
          <w:iCs/>
          <w:spacing w:val="-5"/>
          <w:sz w:val="24"/>
          <w:szCs w:val="24"/>
        </w:rPr>
        <w:t>dan</w:t>
      </w:r>
      <w:r>
        <w:rPr>
          <w:rFonts w:ascii="Times New Roman" w:hAnsi="Times New Roman"/>
          <w:i w:val="0"/>
          <w:iCs/>
          <w:spacing w:val="-5"/>
          <w:sz w:val="24"/>
          <w:szCs w:val="24"/>
        </w:rPr>
        <w:t xml:space="preserve"> </w:t>
      </w:r>
      <w:r w:rsidRPr="00CF4F28">
        <w:rPr>
          <w:rFonts w:ascii="Times New Roman" w:hAnsi="Times New Roman"/>
          <w:i w:val="0"/>
          <w:iCs/>
          <w:sz w:val="24"/>
          <w:szCs w:val="24"/>
        </w:rPr>
        <w:t>pemberdayaan keluarga</w:t>
      </w:r>
      <w:r w:rsidRPr="00CF4F28">
        <w:rPr>
          <w:rFonts w:ascii="Times New Roman" w:hAnsi="Times New Roman"/>
          <w:i w:val="0"/>
          <w:iCs/>
          <w:spacing w:val="14"/>
          <w:sz w:val="24"/>
          <w:szCs w:val="24"/>
        </w:rPr>
        <w:t xml:space="preserve"> </w:t>
      </w:r>
      <w:r w:rsidRPr="00CF4F28">
        <w:rPr>
          <w:rFonts w:ascii="Times New Roman" w:hAnsi="Times New Roman"/>
          <w:i w:val="0"/>
          <w:iCs/>
          <w:sz w:val="24"/>
          <w:szCs w:val="24"/>
        </w:rPr>
        <w:t>serta</w:t>
      </w:r>
      <w:r w:rsidRPr="00CF4F28">
        <w:rPr>
          <w:rFonts w:ascii="Times New Roman" w:hAnsi="Times New Roman"/>
          <w:i w:val="0"/>
          <w:iCs/>
          <w:spacing w:val="-9"/>
          <w:sz w:val="24"/>
          <w:szCs w:val="24"/>
        </w:rPr>
        <w:t xml:space="preserve"> </w:t>
      </w:r>
      <w:r w:rsidRPr="00CF4F28">
        <w:rPr>
          <w:rFonts w:ascii="Times New Roman" w:hAnsi="Times New Roman"/>
          <w:i w:val="0"/>
          <w:iCs/>
          <w:sz w:val="24"/>
          <w:szCs w:val="24"/>
        </w:rPr>
        <w:t>program kesehatan</w:t>
      </w:r>
      <w:r w:rsidRPr="00CF4F28">
        <w:rPr>
          <w:rFonts w:ascii="Times New Roman" w:hAnsi="Times New Roman"/>
          <w:i w:val="0"/>
          <w:iCs/>
          <w:spacing w:val="-8"/>
          <w:sz w:val="24"/>
          <w:szCs w:val="24"/>
        </w:rPr>
        <w:t xml:space="preserve"> </w:t>
      </w:r>
      <w:r w:rsidRPr="00CF4F28">
        <w:rPr>
          <w:rFonts w:ascii="Times New Roman" w:hAnsi="Times New Roman"/>
          <w:i w:val="0"/>
          <w:iCs/>
          <w:sz w:val="24"/>
          <w:szCs w:val="24"/>
        </w:rPr>
        <w:t>reproduksi</w:t>
      </w:r>
      <w:r w:rsidRPr="00CF4F28">
        <w:rPr>
          <w:rFonts w:ascii="Times New Roman" w:hAnsi="Times New Roman"/>
          <w:i w:val="0"/>
          <w:iCs/>
          <w:spacing w:val="19"/>
          <w:sz w:val="24"/>
          <w:szCs w:val="24"/>
        </w:rPr>
        <w:t xml:space="preserve"> </w:t>
      </w:r>
      <w:r w:rsidRPr="00CF4F28">
        <w:rPr>
          <w:rFonts w:ascii="Times New Roman" w:hAnsi="Times New Roman"/>
          <w:i w:val="0"/>
          <w:iCs/>
          <w:sz w:val="24"/>
          <w:szCs w:val="24"/>
        </w:rPr>
        <w:t>remaja dapat</w:t>
      </w:r>
      <w:r w:rsidRPr="00CF4F28">
        <w:rPr>
          <w:rFonts w:ascii="Times New Roman" w:hAnsi="Times New Roman"/>
          <w:i w:val="0"/>
          <w:iCs/>
          <w:spacing w:val="-3"/>
          <w:sz w:val="24"/>
          <w:szCs w:val="24"/>
        </w:rPr>
        <w:t xml:space="preserve"> </w:t>
      </w:r>
      <w:r w:rsidRPr="00CF4F28">
        <w:rPr>
          <w:rFonts w:ascii="Times New Roman" w:hAnsi="Times New Roman"/>
          <w:i w:val="0"/>
          <w:iCs/>
          <w:sz w:val="24"/>
          <w:szCs w:val="24"/>
        </w:rPr>
        <w:t>mewujudkan</w:t>
      </w:r>
      <w:r w:rsidRPr="00CF4F28">
        <w:rPr>
          <w:rFonts w:ascii="Times New Roman" w:hAnsi="Times New Roman"/>
          <w:i w:val="0"/>
          <w:iCs/>
          <w:spacing w:val="28"/>
          <w:sz w:val="24"/>
          <w:szCs w:val="24"/>
        </w:rPr>
        <w:t xml:space="preserve"> </w:t>
      </w:r>
      <w:r w:rsidRPr="00CF4F28">
        <w:rPr>
          <w:rFonts w:ascii="Times New Roman" w:hAnsi="Times New Roman"/>
          <w:i w:val="0"/>
          <w:iCs/>
          <w:sz w:val="24"/>
          <w:szCs w:val="24"/>
        </w:rPr>
        <w:t>keluarga kecil berkualitas</w:t>
      </w:r>
      <w:r w:rsidRPr="00CF4F28">
        <w:rPr>
          <w:rFonts w:ascii="Times New Roman" w:hAnsi="Times New Roman"/>
          <w:i w:val="0"/>
          <w:iCs/>
          <w:spacing w:val="40"/>
          <w:sz w:val="24"/>
          <w:szCs w:val="24"/>
        </w:rPr>
        <w:t xml:space="preserve"> </w:t>
      </w:r>
      <w:r w:rsidRPr="00CF4F28">
        <w:rPr>
          <w:rFonts w:ascii="Times New Roman" w:hAnsi="Times New Roman"/>
          <w:i w:val="0"/>
          <w:iCs/>
          <w:sz w:val="24"/>
          <w:szCs w:val="24"/>
        </w:rPr>
        <w:t>yang bahagia</w:t>
      </w:r>
      <w:r w:rsidRPr="00CF4F28">
        <w:rPr>
          <w:rFonts w:ascii="Times New Roman" w:hAnsi="Times New Roman"/>
          <w:i w:val="0"/>
          <w:iCs/>
          <w:spacing w:val="40"/>
          <w:sz w:val="24"/>
          <w:szCs w:val="24"/>
        </w:rPr>
        <w:t xml:space="preserve"> </w:t>
      </w:r>
      <w:r w:rsidRPr="00CF4F28">
        <w:rPr>
          <w:rFonts w:ascii="Times New Roman" w:hAnsi="Times New Roman"/>
          <w:i w:val="0"/>
          <w:iCs/>
          <w:sz w:val="24"/>
          <w:szCs w:val="24"/>
        </w:rPr>
        <w:t>dan sejahtera.</w:t>
      </w:r>
    </w:p>
    <w:p w14:paraId="0220D91E" w14:textId="77777777" w:rsidR="00933C7C" w:rsidRPr="00CF4F28" w:rsidRDefault="00933C7C" w:rsidP="00933C7C">
      <w:pPr>
        <w:pStyle w:val="BodyText"/>
        <w:spacing w:before="242" w:line="360" w:lineRule="auto"/>
        <w:ind w:left="1081" w:right="1057" w:firstLine="560"/>
        <w:jc w:val="both"/>
        <w:rPr>
          <w:rFonts w:ascii="Times New Roman" w:hAnsi="Times New Roman"/>
          <w:i w:val="0"/>
          <w:iCs/>
          <w:sz w:val="24"/>
          <w:szCs w:val="24"/>
        </w:rPr>
      </w:pPr>
    </w:p>
    <w:p w14:paraId="4135FE9C" w14:textId="77777777" w:rsidR="00933C7C" w:rsidRPr="00D801D4" w:rsidRDefault="00933C7C" w:rsidP="00933C7C">
      <w:pPr>
        <w:spacing w:after="240" w:line="259" w:lineRule="auto"/>
        <w:ind w:right="-329"/>
        <w:rPr>
          <w:rFonts w:ascii="Times New Roman" w:eastAsiaTheme="minorHAnsi" w:hAnsi="Times New Roman" w:cs="Times New Roman"/>
          <w:b/>
          <w:bCs/>
          <w:kern w:val="2"/>
          <w:sz w:val="24"/>
          <w:szCs w:val="24"/>
          <w:lang w:eastAsia="en-US"/>
          <w14:ligatures w14:val="standardContextual"/>
        </w:rPr>
      </w:pPr>
    </w:p>
    <w:p w14:paraId="4F756EAE" w14:textId="77777777" w:rsidR="00933C7C" w:rsidRDefault="00933C7C" w:rsidP="00933C7C">
      <w:pPr>
        <w:spacing w:before="120" w:after="240" w:line="259" w:lineRule="auto"/>
        <w:ind w:right="-329"/>
        <w:rPr>
          <w:rFonts w:ascii="Times New Roman" w:eastAsia="Calibri" w:hAnsi="Times New Roman" w:cs="Times New Roman"/>
          <w:b/>
          <w:bCs/>
          <w:kern w:val="2"/>
          <w:sz w:val="24"/>
          <w:szCs w:val="24"/>
          <w:lang w:eastAsia="en-US"/>
          <w14:ligatures w14:val="standardContextual"/>
        </w:rPr>
      </w:pPr>
      <w:r>
        <w:rPr>
          <w:rFonts w:ascii="Times New Roman" w:eastAsiaTheme="minorHAnsi" w:hAnsi="Times New Roman" w:cs="Times New Roman"/>
          <w:b/>
          <w:bCs/>
          <w:kern w:val="2"/>
          <w:sz w:val="24"/>
          <w:szCs w:val="24"/>
          <w:lang w:eastAsia="en-US"/>
          <w14:ligatures w14:val="standardContextual"/>
        </w:rPr>
        <w:t>3.2.2. Peningkatan Kuantitas Penduduk</w:t>
      </w:r>
    </w:p>
    <w:p w14:paraId="6723E90B" w14:textId="77777777" w:rsidR="00933C7C" w:rsidRDefault="00933C7C" w:rsidP="00933C7C">
      <w:pPr>
        <w:spacing w:after="160" w:line="360" w:lineRule="auto"/>
        <w:rPr>
          <w:rFonts w:ascii="Times New Roman" w:eastAsiaTheme="minorHAnsi" w:hAnsi="Times New Roman" w:cs="Times New Roman"/>
          <w:b/>
          <w:kern w:val="2"/>
          <w:sz w:val="24"/>
          <w:szCs w:val="24"/>
          <w:lang w:eastAsia="en-US"/>
          <w14:ligatures w14:val="standardContextual"/>
        </w:rPr>
      </w:pPr>
      <w:r w:rsidRPr="00563A3E">
        <w:rPr>
          <w:rFonts w:ascii="Times New Roman" w:eastAsiaTheme="minorHAnsi" w:hAnsi="Times New Roman" w:cs="Times New Roman"/>
          <w:b/>
          <w:kern w:val="2"/>
          <w:sz w:val="24"/>
          <w:szCs w:val="24"/>
          <w:lang w:eastAsia="en-US"/>
          <w14:ligatures w14:val="standardContextual"/>
        </w:rPr>
        <w:t>3.2.</w:t>
      </w:r>
      <w:r>
        <w:rPr>
          <w:rFonts w:ascii="Times New Roman" w:eastAsiaTheme="minorHAnsi" w:hAnsi="Times New Roman" w:cs="Times New Roman"/>
          <w:b/>
          <w:kern w:val="2"/>
          <w:sz w:val="24"/>
          <w:szCs w:val="24"/>
          <w:lang w:eastAsia="en-US"/>
          <w14:ligatures w14:val="standardContextual"/>
        </w:rPr>
        <w:t>2.</w:t>
      </w:r>
      <w:r w:rsidRPr="00563A3E">
        <w:rPr>
          <w:rFonts w:ascii="Times New Roman" w:eastAsiaTheme="minorHAnsi" w:hAnsi="Times New Roman" w:cs="Times New Roman"/>
          <w:b/>
          <w:kern w:val="2"/>
          <w:sz w:val="24"/>
          <w:szCs w:val="24"/>
          <w:lang w:eastAsia="en-US"/>
          <w14:ligatures w14:val="standardContextual"/>
        </w:rPr>
        <w:t>1 Rencana Aksi Bidang Pendidikan</w:t>
      </w:r>
    </w:p>
    <w:p w14:paraId="67B0310C" w14:textId="77777777" w:rsidR="00933C7C" w:rsidRPr="00CF4F28" w:rsidRDefault="00933C7C" w:rsidP="00933C7C">
      <w:pPr>
        <w:pStyle w:val="BodyText"/>
        <w:spacing w:before="125" w:line="360" w:lineRule="auto"/>
        <w:ind w:left="1081" w:right="1074" w:firstLine="721"/>
        <w:jc w:val="both"/>
        <w:rPr>
          <w:rFonts w:ascii="Times New Roman" w:hAnsi="Times New Roman"/>
          <w:i w:val="0"/>
          <w:iCs/>
          <w:sz w:val="24"/>
          <w:szCs w:val="24"/>
        </w:rPr>
      </w:pPr>
      <w:r w:rsidRPr="00CF4F28">
        <w:rPr>
          <w:rFonts w:ascii="Times New Roman" w:hAnsi="Times New Roman"/>
          <w:i w:val="0"/>
          <w:iCs/>
          <w:sz w:val="24"/>
          <w:szCs w:val="24"/>
        </w:rPr>
        <w:t>Setelah target capaian indikator bidang pendidikan ditetapkan dalam RPJMD maka diperlukan</w:t>
      </w:r>
      <w:r w:rsidRPr="00CF4F28">
        <w:rPr>
          <w:rFonts w:ascii="Times New Roman" w:hAnsi="Times New Roman"/>
          <w:i w:val="0"/>
          <w:iCs/>
          <w:spacing w:val="32"/>
          <w:sz w:val="24"/>
          <w:szCs w:val="24"/>
        </w:rPr>
        <w:t xml:space="preserve"> </w:t>
      </w:r>
      <w:r w:rsidRPr="00CF4F28">
        <w:rPr>
          <w:rFonts w:ascii="Times New Roman" w:hAnsi="Times New Roman"/>
          <w:i w:val="0"/>
          <w:iCs/>
          <w:sz w:val="24"/>
          <w:szCs w:val="24"/>
        </w:rPr>
        <w:t>program dan</w:t>
      </w:r>
      <w:r w:rsidRPr="00CF4F28">
        <w:rPr>
          <w:rFonts w:ascii="Times New Roman" w:hAnsi="Times New Roman"/>
          <w:i w:val="0"/>
          <w:iCs/>
          <w:spacing w:val="-5"/>
          <w:sz w:val="24"/>
          <w:szCs w:val="24"/>
        </w:rPr>
        <w:t xml:space="preserve"> </w:t>
      </w:r>
      <w:r w:rsidRPr="00CF4F28">
        <w:rPr>
          <w:rFonts w:ascii="Times New Roman" w:hAnsi="Times New Roman"/>
          <w:i w:val="0"/>
          <w:iCs/>
          <w:sz w:val="24"/>
          <w:szCs w:val="24"/>
        </w:rPr>
        <w:t>kegiatan agar</w:t>
      </w:r>
      <w:r w:rsidRPr="00CF4F28">
        <w:rPr>
          <w:rFonts w:ascii="Times New Roman" w:hAnsi="Times New Roman"/>
          <w:i w:val="0"/>
          <w:iCs/>
          <w:spacing w:val="-11"/>
          <w:sz w:val="24"/>
          <w:szCs w:val="24"/>
        </w:rPr>
        <w:t xml:space="preserve"> </w:t>
      </w:r>
      <w:r w:rsidRPr="00CF4F28">
        <w:rPr>
          <w:rFonts w:ascii="Times New Roman" w:hAnsi="Times New Roman"/>
          <w:i w:val="0"/>
          <w:iCs/>
          <w:sz w:val="24"/>
          <w:szCs w:val="24"/>
        </w:rPr>
        <w:t>target</w:t>
      </w:r>
      <w:r w:rsidRPr="00CF4F28">
        <w:rPr>
          <w:rFonts w:ascii="Times New Roman" w:hAnsi="Times New Roman"/>
          <w:i w:val="0"/>
          <w:iCs/>
          <w:spacing w:val="-1"/>
          <w:sz w:val="24"/>
          <w:szCs w:val="24"/>
        </w:rPr>
        <w:t xml:space="preserve"> </w:t>
      </w:r>
      <w:r w:rsidRPr="00CF4F28">
        <w:rPr>
          <w:rFonts w:ascii="Times New Roman" w:hAnsi="Times New Roman"/>
          <w:i w:val="0"/>
          <w:iCs/>
          <w:sz w:val="24"/>
          <w:szCs w:val="24"/>
        </w:rPr>
        <w:t>tersebut</w:t>
      </w:r>
      <w:r w:rsidRPr="00CF4F28">
        <w:rPr>
          <w:rFonts w:ascii="Times New Roman" w:hAnsi="Times New Roman"/>
          <w:i w:val="0"/>
          <w:iCs/>
          <w:spacing w:val="-13"/>
          <w:sz w:val="24"/>
          <w:szCs w:val="24"/>
        </w:rPr>
        <w:t xml:space="preserve"> </w:t>
      </w:r>
      <w:r w:rsidRPr="00CF4F28">
        <w:rPr>
          <w:rFonts w:ascii="Times New Roman" w:hAnsi="Times New Roman"/>
          <w:i w:val="0"/>
          <w:iCs/>
          <w:sz w:val="24"/>
          <w:szCs w:val="24"/>
        </w:rPr>
        <w:t>dapat</w:t>
      </w:r>
      <w:r w:rsidRPr="00CF4F28">
        <w:rPr>
          <w:rFonts w:ascii="Times New Roman" w:hAnsi="Times New Roman"/>
          <w:i w:val="0"/>
          <w:iCs/>
          <w:spacing w:val="-1"/>
          <w:sz w:val="24"/>
          <w:szCs w:val="24"/>
        </w:rPr>
        <w:t xml:space="preserve"> </w:t>
      </w:r>
      <w:r w:rsidRPr="00CF4F28">
        <w:rPr>
          <w:rFonts w:ascii="Times New Roman" w:hAnsi="Times New Roman"/>
          <w:i w:val="0"/>
          <w:iCs/>
          <w:sz w:val="24"/>
          <w:szCs w:val="24"/>
        </w:rPr>
        <w:t>dicapai.</w:t>
      </w:r>
      <w:r w:rsidRPr="00CF4F28">
        <w:rPr>
          <w:rFonts w:ascii="Times New Roman" w:hAnsi="Times New Roman"/>
          <w:i w:val="0"/>
          <w:iCs/>
          <w:spacing w:val="29"/>
          <w:sz w:val="24"/>
          <w:szCs w:val="24"/>
        </w:rPr>
        <w:t xml:space="preserve"> </w:t>
      </w:r>
      <w:r w:rsidRPr="00CF4F28">
        <w:rPr>
          <w:rFonts w:ascii="Times New Roman" w:hAnsi="Times New Roman"/>
          <w:i w:val="0"/>
          <w:iCs/>
          <w:sz w:val="24"/>
          <w:szCs w:val="24"/>
        </w:rPr>
        <w:t>Kementerian</w:t>
      </w:r>
      <w:r w:rsidRPr="00CF4F28">
        <w:rPr>
          <w:rFonts w:ascii="Times New Roman" w:hAnsi="Times New Roman"/>
          <w:i w:val="0"/>
          <w:iCs/>
          <w:spacing w:val="-5"/>
          <w:sz w:val="24"/>
          <w:szCs w:val="24"/>
        </w:rPr>
        <w:t xml:space="preserve"> </w:t>
      </w:r>
      <w:r w:rsidRPr="00CF4F28">
        <w:rPr>
          <w:rFonts w:ascii="Times New Roman" w:hAnsi="Times New Roman"/>
          <w:i w:val="0"/>
          <w:iCs/>
          <w:sz w:val="24"/>
          <w:szCs w:val="24"/>
        </w:rPr>
        <w:t>Kependudukan dan</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Pembangunan</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Keluarga</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(BKKBN)</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menetapkan</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tiga</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indicator</w:t>
      </w:r>
      <w:r w:rsidRPr="00CF4F28">
        <w:rPr>
          <w:rFonts w:ascii="Times New Roman" w:hAnsi="Times New Roman"/>
          <w:i w:val="0"/>
          <w:iCs/>
          <w:spacing w:val="-2"/>
          <w:sz w:val="24"/>
          <w:szCs w:val="24"/>
        </w:rPr>
        <w:t xml:space="preserve"> </w:t>
      </w:r>
      <w:r w:rsidRPr="00CF4F28">
        <w:rPr>
          <w:rFonts w:ascii="Times New Roman" w:hAnsi="Times New Roman"/>
          <w:i w:val="0"/>
          <w:iCs/>
          <w:sz w:val="24"/>
          <w:szCs w:val="24"/>
        </w:rPr>
        <w:t>untuk</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bidang pendidikan,</w:t>
      </w:r>
      <w:r w:rsidRPr="00CF4F28">
        <w:rPr>
          <w:rFonts w:ascii="Times New Roman" w:hAnsi="Times New Roman"/>
          <w:i w:val="0"/>
          <w:iCs/>
          <w:spacing w:val="22"/>
          <w:sz w:val="24"/>
          <w:szCs w:val="24"/>
        </w:rPr>
        <w:t xml:space="preserve"> </w:t>
      </w:r>
      <w:r w:rsidRPr="00CF4F28">
        <w:rPr>
          <w:rFonts w:ascii="Times New Roman" w:hAnsi="Times New Roman"/>
          <w:i w:val="0"/>
          <w:iCs/>
          <w:sz w:val="24"/>
          <w:szCs w:val="24"/>
        </w:rPr>
        <w:t>maka pemerintah</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daerah</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melalui</w:t>
      </w:r>
      <w:r w:rsidRPr="00CF4F28">
        <w:rPr>
          <w:rFonts w:ascii="Times New Roman" w:hAnsi="Times New Roman"/>
          <w:i w:val="0"/>
          <w:iCs/>
          <w:spacing w:val="13"/>
          <w:sz w:val="24"/>
          <w:szCs w:val="24"/>
        </w:rPr>
        <w:t xml:space="preserve"> </w:t>
      </w:r>
      <w:r w:rsidRPr="00CF4F28">
        <w:rPr>
          <w:rFonts w:ascii="Times New Roman" w:hAnsi="Times New Roman"/>
          <w:i w:val="0"/>
          <w:iCs/>
          <w:sz w:val="24"/>
          <w:szCs w:val="24"/>
        </w:rPr>
        <w:t>OPD</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terkait</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harus</w:t>
      </w:r>
      <w:r w:rsidRPr="00CF4F28">
        <w:rPr>
          <w:rFonts w:ascii="Times New Roman" w:hAnsi="Times New Roman"/>
          <w:i w:val="0"/>
          <w:iCs/>
          <w:spacing w:val="-12"/>
          <w:sz w:val="24"/>
          <w:szCs w:val="24"/>
        </w:rPr>
        <w:t xml:space="preserve"> </w:t>
      </w:r>
      <w:r w:rsidRPr="00CF4F28">
        <w:rPr>
          <w:rFonts w:ascii="Times New Roman" w:hAnsi="Times New Roman"/>
          <w:i w:val="0"/>
          <w:iCs/>
          <w:sz w:val="24"/>
          <w:szCs w:val="24"/>
        </w:rPr>
        <w:t>membuat</w:t>
      </w:r>
      <w:r w:rsidRPr="00CF4F28">
        <w:rPr>
          <w:rFonts w:ascii="Times New Roman" w:hAnsi="Times New Roman"/>
          <w:i w:val="0"/>
          <w:iCs/>
          <w:spacing w:val="-4"/>
          <w:sz w:val="24"/>
          <w:szCs w:val="24"/>
        </w:rPr>
        <w:t xml:space="preserve"> </w:t>
      </w:r>
      <w:r w:rsidRPr="00CF4F28">
        <w:rPr>
          <w:rFonts w:ascii="Times New Roman" w:hAnsi="Times New Roman"/>
          <w:i w:val="0"/>
          <w:iCs/>
          <w:sz w:val="24"/>
          <w:szCs w:val="24"/>
        </w:rPr>
        <w:t>program</w:t>
      </w:r>
      <w:r w:rsidRPr="00CF4F28">
        <w:rPr>
          <w:rFonts w:ascii="Times New Roman" w:hAnsi="Times New Roman"/>
          <w:i w:val="0"/>
          <w:iCs/>
          <w:spacing w:val="-11"/>
          <w:sz w:val="24"/>
          <w:szCs w:val="24"/>
        </w:rPr>
        <w:t xml:space="preserve"> </w:t>
      </w:r>
      <w:r w:rsidRPr="00CF4F28">
        <w:rPr>
          <w:rFonts w:ascii="Times New Roman" w:hAnsi="Times New Roman"/>
          <w:i w:val="0"/>
          <w:iCs/>
          <w:sz w:val="24"/>
          <w:szCs w:val="24"/>
        </w:rPr>
        <w:t>dan</w:t>
      </w:r>
      <w:r w:rsidRPr="00CF4F28">
        <w:rPr>
          <w:rFonts w:ascii="Times New Roman" w:hAnsi="Times New Roman"/>
          <w:i w:val="0"/>
          <w:iCs/>
          <w:spacing w:val="-15"/>
          <w:sz w:val="24"/>
          <w:szCs w:val="24"/>
        </w:rPr>
        <w:t xml:space="preserve"> </w:t>
      </w:r>
      <w:r w:rsidRPr="00CF4F28">
        <w:rPr>
          <w:rFonts w:ascii="Times New Roman" w:hAnsi="Times New Roman"/>
          <w:i w:val="0"/>
          <w:iCs/>
          <w:sz w:val="24"/>
          <w:szCs w:val="24"/>
        </w:rPr>
        <w:t>kegiatan untuk</w:t>
      </w:r>
      <w:r w:rsidRPr="00CF4F28">
        <w:rPr>
          <w:rFonts w:ascii="Times New Roman" w:hAnsi="Times New Roman"/>
          <w:i w:val="0"/>
          <w:iCs/>
          <w:spacing w:val="-9"/>
          <w:sz w:val="24"/>
          <w:szCs w:val="24"/>
        </w:rPr>
        <w:t xml:space="preserve"> </w:t>
      </w:r>
      <w:r w:rsidRPr="00CF4F28">
        <w:rPr>
          <w:rFonts w:ascii="Times New Roman" w:hAnsi="Times New Roman"/>
          <w:i w:val="0"/>
          <w:iCs/>
          <w:sz w:val="24"/>
          <w:szCs w:val="24"/>
        </w:rPr>
        <w:t>implementasi indikator indicator tersebut.</w:t>
      </w:r>
      <w:r w:rsidRPr="00CF4F28">
        <w:rPr>
          <w:rFonts w:ascii="Times New Roman" w:hAnsi="Times New Roman"/>
          <w:i w:val="0"/>
          <w:iCs/>
          <w:spacing w:val="40"/>
          <w:sz w:val="24"/>
          <w:szCs w:val="24"/>
        </w:rPr>
        <w:t xml:space="preserve"> </w:t>
      </w:r>
      <w:r w:rsidRPr="00CF4F28">
        <w:rPr>
          <w:rFonts w:ascii="Times New Roman" w:hAnsi="Times New Roman"/>
          <w:i w:val="0"/>
          <w:iCs/>
          <w:sz w:val="24"/>
          <w:szCs w:val="24"/>
        </w:rPr>
        <w:t>Tabel dibawah ini akan memapatkan rencana aksi yang memuat program dan kegiatan</w:t>
      </w:r>
      <w:r w:rsidRPr="00CF4F28">
        <w:rPr>
          <w:rFonts w:ascii="Times New Roman" w:hAnsi="Times New Roman"/>
          <w:i w:val="0"/>
          <w:iCs/>
          <w:spacing w:val="40"/>
          <w:sz w:val="24"/>
          <w:szCs w:val="24"/>
        </w:rPr>
        <w:t xml:space="preserve"> </w:t>
      </w:r>
      <w:r w:rsidRPr="00CF4F28">
        <w:rPr>
          <w:rFonts w:ascii="Times New Roman" w:hAnsi="Times New Roman"/>
          <w:i w:val="0"/>
          <w:iCs/>
          <w:sz w:val="24"/>
          <w:szCs w:val="24"/>
        </w:rPr>
        <w:t>tersebut.</w:t>
      </w:r>
    </w:p>
    <w:p w14:paraId="6D568255" w14:textId="77777777" w:rsidR="00933C7C" w:rsidRDefault="00933C7C" w:rsidP="00933C7C">
      <w:pPr>
        <w:spacing w:after="160" w:line="360" w:lineRule="auto"/>
        <w:rPr>
          <w:rFonts w:ascii="Times New Roman" w:hAnsi="Times New Roman" w:cs="Times New Roman"/>
          <w:iCs/>
          <w:color w:val="000000"/>
          <w:sz w:val="24"/>
          <w:szCs w:val="24"/>
          <w:shd w:val="clear" w:color="auto" w:fill="FFFFFF"/>
        </w:rPr>
      </w:pPr>
      <w:r w:rsidRPr="00CF4F28">
        <w:rPr>
          <w:rFonts w:ascii="Times New Roman" w:hAnsi="Times New Roman" w:cs="Times New Roman"/>
          <w:iCs/>
          <w:sz w:val="24"/>
          <w:szCs w:val="24"/>
        </w:rPr>
        <w:lastRenderedPageBreak/>
        <w:t>Indikator Rata-rata</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Lama Sekolah terutama</w:t>
      </w:r>
      <w:r w:rsidRPr="00CF4F28">
        <w:rPr>
          <w:rFonts w:ascii="Times New Roman" w:hAnsi="Times New Roman" w:cs="Times New Roman"/>
          <w:iCs/>
          <w:spacing w:val="-9"/>
          <w:sz w:val="24"/>
          <w:szCs w:val="24"/>
        </w:rPr>
        <w:t xml:space="preserve"> </w:t>
      </w:r>
      <w:r w:rsidRPr="00CF4F28">
        <w:rPr>
          <w:rFonts w:ascii="Times New Roman" w:hAnsi="Times New Roman" w:cs="Times New Roman"/>
          <w:iCs/>
          <w:sz w:val="24"/>
          <w:szCs w:val="24"/>
        </w:rPr>
        <w:t>bertujuan agar</w:t>
      </w:r>
      <w:r w:rsidRPr="00CF4F28">
        <w:rPr>
          <w:rFonts w:ascii="Times New Roman" w:hAnsi="Times New Roman" w:cs="Times New Roman"/>
          <w:iCs/>
          <w:spacing w:val="-14"/>
          <w:sz w:val="24"/>
          <w:szCs w:val="24"/>
        </w:rPr>
        <w:t xml:space="preserve"> </w:t>
      </w:r>
      <w:r w:rsidRPr="00CF4F28">
        <w:rPr>
          <w:rFonts w:ascii="Times New Roman" w:hAnsi="Times New Roman" w:cs="Times New Roman"/>
          <w:iCs/>
          <w:sz w:val="24"/>
          <w:szCs w:val="24"/>
        </w:rPr>
        <w:t>dapat</w:t>
      </w:r>
      <w:r w:rsidRPr="00CF4F28">
        <w:rPr>
          <w:rFonts w:ascii="Times New Roman" w:hAnsi="Times New Roman" w:cs="Times New Roman"/>
          <w:iCs/>
          <w:spacing w:val="-3"/>
          <w:sz w:val="24"/>
          <w:szCs w:val="24"/>
        </w:rPr>
        <w:t xml:space="preserve"> </w:t>
      </w:r>
      <w:r w:rsidRPr="00CF4F28">
        <w:rPr>
          <w:rFonts w:ascii="Times New Roman" w:hAnsi="Times New Roman" w:cs="Times New Roman"/>
          <w:iCs/>
          <w:sz w:val="24"/>
          <w:szCs w:val="24"/>
        </w:rPr>
        <w:t>memenuhi</w:t>
      </w:r>
      <w:r w:rsidRPr="00CF4F28">
        <w:rPr>
          <w:rFonts w:ascii="Times New Roman" w:hAnsi="Times New Roman" w:cs="Times New Roman"/>
          <w:iCs/>
          <w:spacing w:val="29"/>
          <w:sz w:val="24"/>
          <w:szCs w:val="24"/>
        </w:rPr>
        <w:t xml:space="preserve"> </w:t>
      </w:r>
      <w:r w:rsidRPr="00CF4F28">
        <w:rPr>
          <w:rFonts w:ascii="Times New Roman" w:hAnsi="Times New Roman" w:cs="Times New Roman"/>
          <w:iCs/>
          <w:sz w:val="24"/>
          <w:szCs w:val="24"/>
        </w:rPr>
        <w:t>wajib belajar 12 tahun, maka tanggung jswab ada pada Dinas Pendidikan yang membawahi pendidikan</w:t>
      </w:r>
      <w:r w:rsidRPr="00CF4F28">
        <w:rPr>
          <w:rFonts w:ascii="Times New Roman" w:hAnsi="Times New Roman" w:cs="Times New Roman"/>
          <w:iCs/>
          <w:spacing w:val="40"/>
          <w:sz w:val="24"/>
          <w:szCs w:val="24"/>
        </w:rPr>
        <w:t xml:space="preserve"> </w:t>
      </w:r>
      <w:r w:rsidRPr="00CF4F28">
        <w:rPr>
          <w:rFonts w:ascii="Times New Roman" w:hAnsi="Times New Roman" w:cs="Times New Roman"/>
          <w:iCs/>
          <w:sz w:val="24"/>
          <w:szCs w:val="24"/>
        </w:rPr>
        <w:t>dasar dan</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menengah.</w:t>
      </w:r>
      <w:r w:rsidRPr="00CF4F28">
        <w:rPr>
          <w:rFonts w:ascii="Times New Roman" w:hAnsi="Times New Roman" w:cs="Times New Roman"/>
          <w:iCs/>
          <w:spacing w:val="-3"/>
          <w:sz w:val="24"/>
          <w:szCs w:val="24"/>
        </w:rPr>
        <w:t xml:space="preserve"> </w:t>
      </w:r>
      <w:r w:rsidRPr="00CF4F28">
        <w:rPr>
          <w:rFonts w:ascii="Times New Roman" w:hAnsi="Times New Roman" w:cs="Times New Roman"/>
          <w:iCs/>
          <w:sz w:val="24"/>
          <w:szCs w:val="24"/>
        </w:rPr>
        <w:t>Program</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untuk</w:t>
      </w:r>
      <w:r w:rsidRPr="00CF4F28">
        <w:rPr>
          <w:rFonts w:ascii="Times New Roman" w:hAnsi="Times New Roman" w:cs="Times New Roman"/>
          <w:iCs/>
          <w:spacing w:val="22"/>
          <w:sz w:val="24"/>
          <w:szCs w:val="24"/>
        </w:rPr>
        <w:t xml:space="preserve"> </w:t>
      </w:r>
      <w:r w:rsidRPr="00CF4F28">
        <w:rPr>
          <w:rFonts w:ascii="Times New Roman" w:hAnsi="Times New Roman" w:cs="Times New Roman"/>
          <w:iCs/>
          <w:sz w:val="24"/>
          <w:szCs w:val="24"/>
        </w:rPr>
        <w:t>meningkatkan</w:t>
      </w:r>
      <w:r w:rsidRPr="00CF4F28">
        <w:rPr>
          <w:rFonts w:ascii="Times New Roman" w:hAnsi="Times New Roman" w:cs="Times New Roman"/>
          <w:iCs/>
          <w:spacing w:val="22"/>
          <w:sz w:val="24"/>
          <w:szCs w:val="24"/>
        </w:rPr>
        <w:t xml:space="preserve"> </w:t>
      </w:r>
      <w:r w:rsidRPr="00CF4F28">
        <w:rPr>
          <w:rFonts w:ascii="Times New Roman" w:hAnsi="Times New Roman" w:cs="Times New Roman"/>
          <w:iCs/>
          <w:sz w:val="24"/>
          <w:szCs w:val="24"/>
        </w:rPr>
        <w:t>RLS</w:t>
      </w:r>
      <w:r w:rsidRPr="00CF4F28">
        <w:rPr>
          <w:rFonts w:ascii="Times New Roman" w:hAnsi="Times New Roman" w:cs="Times New Roman"/>
          <w:iCs/>
          <w:spacing w:val="-1"/>
          <w:sz w:val="24"/>
          <w:szCs w:val="24"/>
        </w:rPr>
        <w:t xml:space="preserve"> </w:t>
      </w:r>
      <w:r w:rsidRPr="00CF4F28">
        <w:rPr>
          <w:rFonts w:ascii="Times New Roman" w:hAnsi="Times New Roman" w:cs="Times New Roman"/>
          <w:iCs/>
          <w:sz w:val="24"/>
          <w:szCs w:val="24"/>
        </w:rPr>
        <w:t>adalah</w:t>
      </w:r>
      <w:r w:rsidRPr="00CF4F28">
        <w:rPr>
          <w:rFonts w:ascii="Times New Roman" w:hAnsi="Times New Roman" w:cs="Times New Roman"/>
          <w:iCs/>
          <w:spacing w:val="-4"/>
          <w:sz w:val="24"/>
          <w:szCs w:val="24"/>
        </w:rPr>
        <w:t xml:space="preserve"> </w:t>
      </w:r>
      <w:r w:rsidRPr="00CF4F28">
        <w:rPr>
          <w:rFonts w:ascii="Times New Roman" w:hAnsi="Times New Roman" w:cs="Times New Roman"/>
          <w:iCs/>
          <w:sz w:val="24"/>
          <w:szCs w:val="24"/>
        </w:rPr>
        <w:t>Pemerataan</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akses</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dan</w:t>
      </w:r>
      <w:r w:rsidRPr="00CF4F28">
        <w:rPr>
          <w:rFonts w:ascii="Times New Roman" w:hAnsi="Times New Roman" w:cs="Times New Roman"/>
          <w:iCs/>
          <w:spacing w:val="-4"/>
          <w:sz w:val="24"/>
          <w:szCs w:val="24"/>
        </w:rPr>
        <w:t xml:space="preserve"> </w:t>
      </w:r>
      <w:r w:rsidRPr="00CF4F28">
        <w:rPr>
          <w:rFonts w:ascii="Times New Roman" w:hAnsi="Times New Roman" w:cs="Times New Roman"/>
          <w:iCs/>
          <w:sz w:val="24"/>
          <w:szCs w:val="24"/>
        </w:rPr>
        <w:t>kualitas layanan pendidikan</w:t>
      </w:r>
      <w:r w:rsidRPr="00CF4F28">
        <w:rPr>
          <w:rFonts w:ascii="Times New Roman" w:hAnsi="Times New Roman" w:cs="Times New Roman"/>
          <w:iCs/>
          <w:spacing w:val="-3"/>
          <w:sz w:val="24"/>
          <w:szCs w:val="24"/>
        </w:rPr>
        <w:t xml:space="preserve"> </w:t>
      </w:r>
      <w:r w:rsidRPr="00CF4F28">
        <w:rPr>
          <w:rFonts w:ascii="Times New Roman" w:hAnsi="Times New Roman" w:cs="Times New Roman"/>
          <w:iCs/>
          <w:sz w:val="24"/>
          <w:szCs w:val="24"/>
        </w:rPr>
        <w:t>melalui</w:t>
      </w:r>
      <w:r w:rsidRPr="00CF4F28">
        <w:rPr>
          <w:rFonts w:ascii="Times New Roman" w:hAnsi="Times New Roman" w:cs="Times New Roman"/>
          <w:iCs/>
          <w:spacing w:val="10"/>
          <w:sz w:val="24"/>
          <w:szCs w:val="24"/>
        </w:rPr>
        <w:t xml:space="preserve"> </w:t>
      </w:r>
      <w:r w:rsidRPr="00CF4F28">
        <w:rPr>
          <w:rFonts w:ascii="Times New Roman" w:hAnsi="Times New Roman" w:cs="Times New Roman"/>
          <w:iCs/>
          <w:sz w:val="24"/>
          <w:szCs w:val="24"/>
        </w:rPr>
        <w:t>Wajib</w:t>
      </w:r>
      <w:r w:rsidRPr="00CF4F28">
        <w:rPr>
          <w:rFonts w:ascii="Times New Roman" w:hAnsi="Times New Roman" w:cs="Times New Roman"/>
          <w:iCs/>
          <w:spacing w:val="-4"/>
          <w:sz w:val="24"/>
          <w:szCs w:val="24"/>
        </w:rPr>
        <w:t xml:space="preserve"> </w:t>
      </w:r>
      <w:r w:rsidRPr="00CF4F28">
        <w:rPr>
          <w:rFonts w:ascii="Times New Roman" w:hAnsi="Times New Roman" w:cs="Times New Roman"/>
          <w:iCs/>
          <w:sz w:val="24"/>
          <w:szCs w:val="24"/>
        </w:rPr>
        <w:t>Belajar</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12</w:t>
      </w:r>
      <w:r w:rsidRPr="00CF4F28">
        <w:rPr>
          <w:rFonts w:ascii="Times New Roman" w:hAnsi="Times New Roman" w:cs="Times New Roman"/>
          <w:iCs/>
          <w:spacing w:val="-14"/>
          <w:sz w:val="24"/>
          <w:szCs w:val="24"/>
        </w:rPr>
        <w:t xml:space="preserve"> </w:t>
      </w:r>
      <w:r w:rsidRPr="00CF4F28">
        <w:rPr>
          <w:rFonts w:ascii="Times New Roman" w:hAnsi="Times New Roman" w:cs="Times New Roman"/>
          <w:iCs/>
          <w:sz w:val="24"/>
          <w:szCs w:val="24"/>
        </w:rPr>
        <w:t>tahun.</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Mengingat</w:t>
      </w:r>
      <w:r w:rsidRPr="00CF4F28">
        <w:rPr>
          <w:rFonts w:ascii="Times New Roman" w:hAnsi="Times New Roman" w:cs="Times New Roman"/>
          <w:iCs/>
          <w:spacing w:val="11"/>
          <w:sz w:val="24"/>
          <w:szCs w:val="24"/>
        </w:rPr>
        <w:t xml:space="preserve"> </w:t>
      </w:r>
      <w:r w:rsidRPr="00CF4F28">
        <w:rPr>
          <w:rFonts w:ascii="Times New Roman" w:hAnsi="Times New Roman" w:cs="Times New Roman"/>
          <w:iCs/>
          <w:sz w:val="24"/>
          <w:szCs w:val="24"/>
        </w:rPr>
        <w:t>bahwa</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di</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Kabupaten Sumedang</w:t>
      </w:r>
      <w:r w:rsidRPr="00CF4F28">
        <w:rPr>
          <w:rFonts w:ascii="Times New Roman" w:hAnsi="Times New Roman" w:cs="Times New Roman"/>
          <w:iCs/>
          <w:spacing w:val="-9"/>
          <w:sz w:val="24"/>
          <w:szCs w:val="24"/>
        </w:rPr>
        <w:t xml:space="preserve"> </w:t>
      </w:r>
      <w:r w:rsidRPr="00CF4F28">
        <w:rPr>
          <w:rFonts w:ascii="Times New Roman" w:hAnsi="Times New Roman" w:cs="Times New Roman"/>
          <w:iCs/>
          <w:sz w:val="24"/>
          <w:szCs w:val="24"/>
        </w:rPr>
        <w:t>angka</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putus</w:t>
      </w:r>
      <w:r w:rsidRPr="00CF4F28">
        <w:rPr>
          <w:rFonts w:ascii="Times New Roman" w:hAnsi="Times New Roman" w:cs="Times New Roman"/>
          <w:iCs/>
          <w:spacing w:val="-7"/>
          <w:sz w:val="24"/>
          <w:szCs w:val="24"/>
        </w:rPr>
        <w:t xml:space="preserve"> </w:t>
      </w:r>
      <w:r w:rsidRPr="00CF4F28">
        <w:rPr>
          <w:rFonts w:ascii="Times New Roman" w:hAnsi="Times New Roman" w:cs="Times New Roman"/>
          <w:iCs/>
          <w:sz w:val="24"/>
          <w:szCs w:val="24"/>
        </w:rPr>
        <w:t>sekolah masih</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tinggi,</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maka</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perlu</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penanganan</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bagi</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mereka</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yang</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putus</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sekolah</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ini.</w:t>
      </w:r>
      <w:r w:rsidRPr="00CF4F28">
        <w:rPr>
          <w:rFonts w:ascii="Times New Roman" w:hAnsi="Times New Roman" w:cs="Times New Roman"/>
          <w:iCs/>
          <w:spacing w:val="-2"/>
          <w:sz w:val="24"/>
          <w:szCs w:val="24"/>
        </w:rPr>
        <w:t xml:space="preserve"> </w:t>
      </w:r>
      <w:r w:rsidRPr="00CF4F28">
        <w:rPr>
          <w:rFonts w:ascii="Times New Roman" w:hAnsi="Times New Roman" w:cs="Times New Roman"/>
          <w:iCs/>
          <w:sz w:val="24"/>
          <w:szCs w:val="24"/>
        </w:rPr>
        <w:t>Oleh</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karena</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itu</w:t>
      </w:r>
      <w:r w:rsidRPr="00CF4F28">
        <w:rPr>
          <w:rFonts w:ascii="Times New Roman" w:hAnsi="Times New Roman" w:cs="Times New Roman"/>
          <w:iCs/>
          <w:spacing w:val="-13"/>
          <w:sz w:val="24"/>
          <w:szCs w:val="24"/>
        </w:rPr>
        <w:t xml:space="preserve"> </w:t>
      </w:r>
      <w:r w:rsidRPr="00CF4F28">
        <w:rPr>
          <w:rFonts w:ascii="Times New Roman" w:hAnsi="Times New Roman" w:cs="Times New Roman"/>
          <w:iCs/>
          <w:sz w:val="24"/>
          <w:szCs w:val="24"/>
        </w:rPr>
        <w:t>kegiatan yang</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perlu</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dilakukan</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untuk</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program</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ini</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sz w:val="24"/>
          <w:szCs w:val="24"/>
        </w:rPr>
        <w:t>adalah</w:t>
      </w:r>
      <w:r w:rsidRPr="00CF4F28">
        <w:rPr>
          <w:rFonts w:ascii="Times New Roman" w:hAnsi="Times New Roman" w:cs="Times New Roman"/>
          <w:iCs/>
          <w:spacing w:val="-15"/>
          <w:sz w:val="24"/>
          <w:szCs w:val="24"/>
        </w:rPr>
        <w:t xml:space="preserve"> </w:t>
      </w:r>
      <w:r w:rsidRPr="00CF4F28">
        <w:rPr>
          <w:rFonts w:ascii="Times New Roman" w:hAnsi="Times New Roman" w:cs="Times New Roman"/>
          <w:iCs/>
          <w:color w:val="000000"/>
          <w:sz w:val="24"/>
          <w:szCs w:val="24"/>
          <w:shd w:val="clear" w:color="auto" w:fill="FFFFFF"/>
        </w:rPr>
        <w:t>Pembelajaran</w:t>
      </w:r>
      <w:r w:rsidRPr="00CF4F28">
        <w:rPr>
          <w:rFonts w:ascii="Times New Roman" w:hAnsi="Times New Roman" w:cs="Times New Roman"/>
          <w:iCs/>
          <w:color w:val="000000"/>
          <w:spacing w:val="-15"/>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paket</w:t>
      </w:r>
      <w:r w:rsidRPr="00CF4F28">
        <w:rPr>
          <w:rFonts w:ascii="Times New Roman" w:hAnsi="Times New Roman" w:cs="Times New Roman"/>
          <w:iCs/>
          <w:color w:val="000000"/>
          <w:spacing w:val="-15"/>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A,</w:t>
      </w:r>
      <w:r w:rsidRPr="00CF4F28">
        <w:rPr>
          <w:rFonts w:ascii="Times New Roman" w:hAnsi="Times New Roman" w:cs="Times New Roman"/>
          <w:iCs/>
          <w:color w:val="000000"/>
          <w:spacing w:val="-15"/>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B,</w:t>
      </w:r>
      <w:r w:rsidRPr="00CF4F28">
        <w:rPr>
          <w:rFonts w:ascii="Times New Roman" w:hAnsi="Times New Roman" w:cs="Times New Roman"/>
          <w:iCs/>
          <w:color w:val="000000"/>
          <w:spacing w:val="-15"/>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dan</w:t>
      </w:r>
      <w:r w:rsidRPr="00CF4F28">
        <w:rPr>
          <w:rFonts w:ascii="Times New Roman" w:hAnsi="Times New Roman" w:cs="Times New Roman"/>
          <w:iCs/>
          <w:color w:val="000000"/>
          <w:spacing w:val="-15"/>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C</w:t>
      </w:r>
      <w:r w:rsidRPr="00CF4F28">
        <w:rPr>
          <w:rFonts w:ascii="Times New Roman" w:hAnsi="Times New Roman" w:cs="Times New Roman"/>
          <w:iCs/>
          <w:color w:val="000000"/>
          <w:spacing w:val="-15"/>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dan</w:t>
      </w:r>
      <w:r w:rsidRPr="00CF4F28">
        <w:rPr>
          <w:rFonts w:ascii="Times New Roman" w:hAnsi="Times New Roman" w:cs="Times New Roman"/>
          <w:iCs/>
          <w:color w:val="000000"/>
          <w:spacing w:val="-15"/>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Pusat</w:t>
      </w:r>
      <w:r w:rsidRPr="00CF4F28">
        <w:rPr>
          <w:rFonts w:ascii="Times New Roman" w:hAnsi="Times New Roman" w:cs="Times New Roman"/>
          <w:iCs/>
          <w:color w:val="000000"/>
          <w:spacing w:val="-15"/>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Kegiatan</w:t>
      </w:r>
      <w:r w:rsidRPr="00CF4F28">
        <w:rPr>
          <w:rFonts w:ascii="Times New Roman" w:hAnsi="Times New Roman" w:cs="Times New Roman"/>
          <w:iCs/>
          <w:color w:val="000000"/>
          <w:sz w:val="24"/>
          <w:szCs w:val="24"/>
        </w:rPr>
        <w:t xml:space="preserve"> </w:t>
      </w:r>
      <w:r w:rsidRPr="00CF4F28">
        <w:rPr>
          <w:rFonts w:ascii="Times New Roman" w:hAnsi="Times New Roman" w:cs="Times New Roman"/>
          <w:iCs/>
          <w:color w:val="000000"/>
          <w:sz w:val="24"/>
          <w:szCs w:val="24"/>
          <w:shd w:val="clear" w:color="auto" w:fill="FFFFFF"/>
        </w:rPr>
        <w:t>Belajar</w:t>
      </w:r>
      <w:r w:rsidRPr="00CF4F28">
        <w:rPr>
          <w:rFonts w:ascii="Times New Roman" w:hAnsi="Times New Roman" w:cs="Times New Roman"/>
          <w:iCs/>
          <w:color w:val="000000"/>
          <w:spacing w:val="-3"/>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Masyarakat (PKBM).</w:t>
      </w:r>
      <w:r w:rsidRPr="00CF4F28">
        <w:rPr>
          <w:rFonts w:ascii="Times New Roman" w:hAnsi="Times New Roman" w:cs="Times New Roman"/>
          <w:iCs/>
          <w:color w:val="000000"/>
          <w:spacing w:val="-15"/>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PKBM</w:t>
      </w:r>
      <w:r w:rsidRPr="00CF4F28">
        <w:rPr>
          <w:rFonts w:ascii="Times New Roman" w:hAnsi="Times New Roman" w:cs="Times New Roman"/>
          <w:iCs/>
          <w:color w:val="000000"/>
          <w:spacing w:val="-15"/>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dipilih</w:t>
      </w:r>
      <w:r w:rsidRPr="00CF4F28">
        <w:rPr>
          <w:rFonts w:ascii="Times New Roman" w:hAnsi="Times New Roman" w:cs="Times New Roman"/>
          <w:iCs/>
          <w:color w:val="000000"/>
          <w:spacing w:val="40"/>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karena</w:t>
      </w:r>
      <w:r w:rsidRPr="00CF4F28">
        <w:rPr>
          <w:rFonts w:ascii="Times New Roman" w:hAnsi="Times New Roman" w:cs="Times New Roman"/>
          <w:iCs/>
          <w:color w:val="000000"/>
          <w:spacing w:val="-6"/>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ternyarta</w:t>
      </w:r>
      <w:r w:rsidRPr="00CF4F28">
        <w:rPr>
          <w:rFonts w:ascii="Times New Roman" w:hAnsi="Times New Roman" w:cs="Times New Roman"/>
          <w:iCs/>
          <w:color w:val="000000"/>
          <w:spacing w:val="-6"/>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mereka yang</w:t>
      </w:r>
      <w:r w:rsidRPr="00CF4F28">
        <w:rPr>
          <w:rFonts w:ascii="Times New Roman" w:hAnsi="Times New Roman" w:cs="Times New Roman"/>
          <w:iCs/>
          <w:color w:val="000000"/>
          <w:spacing w:val="-5"/>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putus sekolah banyak</w:t>
      </w:r>
      <w:r w:rsidRPr="00CF4F28">
        <w:rPr>
          <w:rFonts w:ascii="Times New Roman" w:hAnsi="Times New Roman" w:cs="Times New Roman"/>
          <w:iCs/>
          <w:color w:val="000000"/>
          <w:sz w:val="24"/>
          <w:szCs w:val="24"/>
        </w:rPr>
        <w:t xml:space="preserve"> </w:t>
      </w:r>
      <w:r w:rsidRPr="00CF4F28">
        <w:rPr>
          <w:rFonts w:ascii="Times New Roman" w:hAnsi="Times New Roman" w:cs="Times New Roman"/>
          <w:iCs/>
          <w:color w:val="000000"/>
          <w:sz w:val="24"/>
          <w:szCs w:val="24"/>
          <w:shd w:val="clear" w:color="auto" w:fill="FFFFFF"/>
        </w:rPr>
        <w:t>yang</w:t>
      </w:r>
      <w:r w:rsidRPr="00CF4F28">
        <w:rPr>
          <w:rFonts w:ascii="Times New Roman" w:hAnsi="Times New Roman" w:cs="Times New Roman"/>
          <w:iCs/>
          <w:color w:val="000000"/>
          <w:spacing w:val="-15"/>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memilih</w:t>
      </w:r>
      <w:r w:rsidRPr="00CF4F28">
        <w:rPr>
          <w:rFonts w:ascii="Times New Roman" w:hAnsi="Times New Roman" w:cs="Times New Roman"/>
          <w:iCs/>
          <w:color w:val="000000"/>
          <w:spacing w:val="40"/>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belajar di PKBM.</w:t>
      </w:r>
      <w:r w:rsidRPr="00CF4F28">
        <w:rPr>
          <w:rFonts w:ascii="Times New Roman" w:hAnsi="Times New Roman" w:cs="Times New Roman"/>
          <w:iCs/>
          <w:color w:val="000000"/>
          <w:spacing w:val="-15"/>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Dengan</w:t>
      </w:r>
      <w:r w:rsidRPr="00CF4F28">
        <w:rPr>
          <w:rFonts w:ascii="Times New Roman" w:hAnsi="Times New Roman" w:cs="Times New Roman"/>
          <w:iCs/>
          <w:color w:val="000000"/>
          <w:spacing w:val="-15"/>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program Paket</w:t>
      </w:r>
      <w:r w:rsidRPr="00CF4F28">
        <w:rPr>
          <w:rFonts w:ascii="Times New Roman" w:hAnsi="Times New Roman" w:cs="Times New Roman"/>
          <w:iCs/>
          <w:color w:val="000000"/>
          <w:spacing w:val="-15"/>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A,</w:t>
      </w:r>
      <w:r w:rsidRPr="00CF4F28">
        <w:rPr>
          <w:rFonts w:ascii="Times New Roman" w:hAnsi="Times New Roman" w:cs="Times New Roman"/>
          <w:iCs/>
          <w:color w:val="000000"/>
          <w:spacing w:val="-15"/>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B,</w:t>
      </w:r>
      <w:r w:rsidRPr="00CF4F28">
        <w:rPr>
          <w:rFonts w:ascii="Times New Roman" w:hAnsi="Times New Roman" w:cs="Times New Roman"/>
          <w:iCs/>
          <w:color w:val="000000"/>
          <w:spacing w:val="-6"/>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C</w:t>
      </w:r>
      <w:r w:rsidRPr="00CF4F28">
        <w:rPr>
          <w:rFonts w:ascii="Times New Roman" w:hAnsi="Times New Roman" w:cs="Times New Roman"/>
          <w:iCs/>
          <w:color w:val="000000"/>
          <w:spacing w:val="-15"/>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maka mereka</w:t>
      </w:r>
      <w:r w:rsidRPr="00CF4F28">
        <w:rPr>
          <w:rFonts w:ascii="Times New Roman" w:hAnsi="Times New Roman" w:cs="Times New Roman"/>
          <w:iCs/>
          <w:color w:val="000000"/>
          <w:spacing w:val="-4"/>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yabf</w:t>
      </w:r>
      <w:r w:rsidRPr="00CF4F28">
        <w:rPr>
          <w:rFonts w:ascii="Times New Roman" w:hAnsi="Times New Roman" w:cs="Times New Roman"/>
          <w:iCs/>
          <w:color w:val="000000"/>
          <w:spacing w:val="-9"/>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putus sekolah</w:t>
      </w:r>
      <w:r w:rsidRPr="00CF4F28">
        <w:rPr>
          <w:rFonts w:ascii="Times New Roman" w:hAnsi="Times New Roman" w:cs="Times New Roman"/>
          <w:iCs/>
          <w:color w:val="000000"/>
          <w:sz w:val="24"/>
          <w:szCs w:val="24"/>
        </w:rPr>
        <w:t xml:space="preserve"> </w:t>
      </w:r>
      <w:r w:rsidRPr="00CF4F28">
        <w:rPr>
          <w:rFonts w:ascii="Times New Roman" w:hAnsi="Times New Roman" w:cs="Times New Roman"/>
          <w:iCs/>
          <w:color w:val="000000"/>
          <w:sz w:val="24"/>
          <w:szCs w:val="24"/>
          <w:shd w:val="clear" w:color="auto" w:fill="FFFFFF"/>
        </w:rPr>
        <w:t>mendapat kesetaraan dengan pendidikan</w:t>
      </w:r>
      <w:r w:rsidRPr="00CF4F28">
        <w:rPr>
          <w:rFonts w:ascii="Times New Roman" w:hAnsi="Times New Roman" w:cs="Times New Roman"/>
          <w:iCs/>
          <w:color w:val="000000"/>
          <w:spacing w:val="40"/>
          <w:sz w:val="24"/>
          <w:szCs w:val="24"/>
          <w:shd w:val="clear" w:color="auto" w:fill="FFFFFF"/>
        </w:rPr>
        <w:t xml:space="preserve"> </w:t>
      </w:r>
      <w:r w:rsidRPr="00CF4F28">
        <w:rPr>
          <w:rFonts w:ascii="Times New Roman" w:hAnsi="Times New Roman" w:cs="Times New Roman"/>
          <w:iCs/>
          <w:color w:val="000000"/>
          <w:sz w:val="24"/>
          <w:szCs w:val="24"/>
          <w:shd w:val="clear" w:color="auto" w:fill="FFFFFF"/>
        </w:rPr>
        <w:t>formal</w:t>
      </w:r>
      <w:r>
        <w:rPr>
          <w:rFonts w:ascii="Times New Roman" w:hAnsi="Times New Roman" w:cs="Times New Roman"/>
          <w:iCs/>
          <w:color w:val="000000"/>
          <w:sz w:val="24"/>
          <w:szCs w:val="24"/>
          <w:shd w:val="clear" w:color="auto" w:fill="FFFFFF"/>
        </w:rPr>
        <w:t>.</w:t>
      </w:r>
    </w:p>
    <w:p w14:paraId="2AD2E314" w14:textId="77777777" w:rsidR="00933C7C" w:rsidRPr="005777AC" w:rsidRDefault="00933C7C" w:rsidP="00933C7C">
      <w:pPr>
        <w:spacing w:after="160" w:line="360" w:lineRule="auto"/>
        <w:rPr>
          <w:rFonts w:ascii="Times New Roman" w:eastAsia="Calibri" w:hAnsi="Times New Roman" w:cs="Times New Roman"/>
          <w:bCs/>
          <w:iCs/>
          <w:kern w:val="2"/>
          <w:sz w:val="24"/>
          <w:szCs w:val="24"/>
          <w:lang w:eastAsia="en-US"/>
          <w14:ligatures w14:val="standardContextual"/>
        </w:rPr>
      </w:pPr>
      <w:r w:rsidRPr="005777AC">
        <w:rPr>
          <w:rFonts w:ascii="Times New Roman" w:hAnsi="Times New Roman" w:cs="Times New Roman"/>
          <w:sz w:val="24"/>
          <w:szCs w:val="24"/>
        </w:rPr>
        <w:t>Walaupun indicator</w:t>
      </w:r>
      <w:r w:rsidRPr="005777AC">
        <w:rPr>
          <w:rFonts w:ascii="Times New Roman" w:hAnsi="Times New Roman" w:cs="Times New Roman"/>
          <w:spacing w:val="36"/>
          <w:sz w:val="24"/>
          <w:szCs w:val="24"/>
        </w:rPr>
        <w:t xml:space="preserve"> </w:t>
      </w:r>
      <w:r w:rsidRPr="005777AC">
        <w:rPr>
          <w:rFonts w:ascii="Times New Roman" w:hAnsi="Times New Roman" w:cs="Times New Roman"/>
          <w:sz w:val="24"/>
          <w:szCs w:val="24"/>
        </w:rPr>
        <w:t>Angka Partisipasi Kasar</w:t>
      </w:r>
      <w:r w:rsidRPr="005777AC">
        <w:rPr>
          <w:rFonts w:ascii="Times New Roman" w:hAnsi="Times New Roman" w:cs="Times New Roman"/>
          <w:spacing w:val="-15"/>
          <w:sz w:val="24"/>
          <w:szCs w:val="24"/>
        </w:rPr>
        <w:t xml:space="preserve"> </w:t>
      </w:r>
      <w:r w:rsidRPr="005777AC">
        <w:rPr>
          <w:rFonts w:ascii="Times New Roman" w:hAnsi="Times New Roman" w:cs="Times New Roman"/>
          <w:sz w:val="24"/>
          <w:szCs w:val="24"/>
        </w:rPr>
        <w:t>Perguruan Tinggi bukan wewenang</w:t>
      </w:r>
      <w:r w:rsidRPr="005777AC">
        <w:rPr>
          <w:rFonts w:ascii="Times New Roman" w:hAnsi="Times New Roman" w:cs="Times New Roman"/>
          <w:spacing w:val="-15"/>
          <w:sz w:val="24"/>
          <w:szCs w:val="24"/>
        </w:rPr>
        <w:t xml:space="preserve"> </w:t>
      </w:r>
      <w:r w:rsidRPr="005777AC">
        <w:rPr>
          <w:rFonts w:ascii="Times New Roman" w:hAnsi="Times New Roman" w:cs="Times New Roman"/>
          <w:sz w:val="24"/>
          <w:szCs w:val="24"/>
        </w:rPr>
        <w:t>daerah, tetapi</w:t>
      </w:r>
      <w:r w:rsidRPr="005777AC">
        <w:rPr>
          <w:rFonts w:ascii="Times New Roman" w:hAnsi="Times New Roman" w:cs="Times New Roman"/>
          <w:spacing w:val="-15"/>
          <w:sz w:val="24"/>
          <w:szCs w:val="24"/>
        </w:rPr>
        <w:t xml:space="preserve"> </w:t>
      </w:r>
      <w:r w:rsidRPr="005777AC">
        <w:rPr>
          <w:rFonts w:ascii="Times New Roman" w:hAnsi="Times New Roman" w:cs="Times New Roman"/>
          <w:sz w:val="24"/>
          <w:szCs w:val="24"/>
        </w:rPr>
        <w:t>Kabupaten Sumedang ingin agar</w:t>
      </w:r>
      <w:r w:rsidRPr="005777AC">
        <w:rPr>
          <w:rFonts w:ascii="Times New Roman" w:hAnsi="Times New Roman" w:cs="Times New Roman"/>
          <w:spacing w:val="-13"/>
          <w:sz w:val="24"/>
          <w:szCs w:val="24"/>
        </w:rPr>
        <w:t xml:space="preserve"> </w:t>
      </w:r>
      <w:r w:rsidRPr="005777AC">
        <w:rPr>
          <w:rFonts w:ascii="Times New Roman" w:hAnsi="Times New Roman" w:cs="Times New Roman"/>
          <w:sz w:val="24"/>
          <w:szCs w:val="24"/>
        </w:rPr>
        <w:t>APK</w:t>
      </w:r>
      <w:r w:rsidRPr="005777AC">
        <w:rPr>
          <w:rFonts w:ascii="Times New Roman" w:hAnsi="Times New Roman" w:cs="Times New Roman"/>
          <w:spacing w:val="-15"/>
          <w:sz w:val="24"/>
          <w:szCs w:val="24"/>
        </w:rPr>
        <w:t xml:space="preserve"> </w:t>
      </w:r>
      <w:r w:rsidRPr="005777AC">
        <w:rPr>
          <w:rFonts w:ascii="Times New Roman" w:hAnsi="Times New Roman" w:cs="Times New Roman"/>
          <w:sz w:val="24"/>
          <w:szCs w:val="24"/>
        </w:rPr>
        <w:t>Perguruan</w:t>
      </w:r>
      <w:r w:rsidRPr="005777AC">
        <w:rPr>
          <w:rFonts w:ascii="Times New Roman" w:hAnsi="Times New Roman" w:cs="Times New Roman"/>
          <w:spacing w:val="-15"/>
          <w:sz w:val="24"/>
          <w:szCs w:val="24"/>
        </w:rPr>
        <w:t xml:space="preserve"> </w:t>
      </w:r>
      <w:r w:rsidRPr="005777AC">
        <w:rPr>
          <w:rFonts w:ascii="Times New Roman" w:hAnsi="Times New Roman" w:cs="Times New Roman"/>
          <w:sz w:val="24"/>
          <w:szCs w:val="24"/>
        </w:rPr>
        <w:t>Tinggi</w:t>
      </w:r>
      <w:r w:rsidRPr="005777AC">
        <w:rPr>
          <w:rFonts w:ascii="Times New Roman" w:hAnsi="Times New Roman" w:cs="Times New Roman"/>
          <w:spacing w:val="22"/>
          <w:sz w:val="24"/>
          <w:szCs w:val="24"/>
        </w:rPr>
        <w:t xml:space="preserve"> </w:t>
      </w:r>
      <w:r w:rsidRPr="005777AC">
        <w:rPr>
          <w:rFonts w:ascii="Times New Roman" w:hAnsi="Times New Roman" w:cs="Times New Roman"/>
          <w:sz w:val="24"/>
          <w:szCs w:val="24"/>
        </w:rPr>
        <w:t>meningkat</w:t>
      </w:r>
      <w:r w:rsidRPr="005777AC">
        <w:rPr>
          <w:rFonts w:ascii="Times New Roman" w:hAnsi="Times New Roman" w:cs="Times New Roman"/>
          <w:spacing w:val="35"/>
          <w:sz w:val="24"/>
          <w:szCs w:val="24"/>
        </w:rPr>
        <w:t xml:space="preserve"> </w:t>
      </w:r>
      <w:r w:rsidRPr="005777AC">
        <w:rPr>
          <w:rFonts w:ascii="Times New Roman" w:hAnsi="Times New Roman" w:cs="Times New Roman"/>
          <w:sz w:val="24"/>
          <w:szCs w:val="24"/>
        </w:rPr>
        <w:t>dan</w:t>
      </w:r>
      <w:r w:rsidRPr="005777AC">
        <w:rPr>
          <w:rFonts w:ascii="Times New Roman" w:hAnsi="Times New Roman" w:cs="Times New Roman"/>
          <w:spacing w:val="-15"/>
          <w:sz w:val="24"/>
          <w:szCs w:val="24"/>
        </w:rPr>
        <w:t xml:space="preserve"> </w:t>
      </w:r>
      <w:r w:rsidRPr="005777AC">
        <w:rPr>
          <w:rFonts w:ascii="Times New Roman" w:hAnsi="Times New Roman" w:cs="Times New Roman"/>
          <w:sz w:val="24"/>
          <w:szCs w:val="24"/>
        </w:rPr>
        <w:t>tidak kalah</w:t>
      </w:r>
      <w:r w:rsidRPr="005777AC">
        <w:rPr>
          <w:rFonts w:ascii="Times New Roman" w:hAnsi="Times New Roman" w:cs="Times New Roman"/>
          <w:spacing w:val="-6"/>
          <w:sz w:val="24"/>
          <w:szCs w:val="24"/>
        </w:rPr>
        <w:t xml:space="preserve"> </w:t>
      </w:r>
      <w:r w:rsidRPr="005777AC">
        <w:rPr>
          <w:rFonts w:ascii="Times New Roman" w:hAnsi="Times New Roman" w:cs="Times New Roman"/>
          <w:sz w:val="24"/>
          <w:szCs w:val="24"/>
        </w:rPr>
        <w:t>dengan</w:t>
      </w:r>
      <w:r w:rsidRPr="005777AC">
        <w:rPr>
          <w:rFonts w:ascii="Times New Roman" w:hAnsi="Times New Roman" w:cs="Times New Roman"/>
          <w:spacing w:val="-6"/>
          <w:sz w:val="24"/>
          <w:szCs w:val="24"/>
        </w:rPr>
        <w:t xml:space="preserve"> </w:t>
      </w:r>
      <w:r w:rsidRPr="005777AC">
        <w:rPr>
          <w:rFonts w:ascii="Times New Roman" w:hAnsi="Times New Roman" w:cs="Times New Roman"/>
          <w:sz w:val="24"/>
          <w:szCs w:val="24"/>
        </w:rPr>
        <w:t>Kabupaten/Kota lain.</w:t>
      </w:r>
      <w:r w:rsidRPr="005777AC">
        <w:rPr>
          <w:rFonts w:ascii="Times New Roman" w:hAnsi="Times New Roman" w:cs="Times New Roman"/>
          <w:spacing w:val="-15"/>
          <w:sz w:val="24"/>
          <w:szCs w:val="24"/>
        </w:rPr>
        <w:t xml:space="preserve"> </w:t>
      </w:r>
      <w:r w:rsidRPr="005777AC">
        <w:rPr>
          <w:rFonts w:ascii="Times New Roman" w:hAnsi="Times New Roman" w:cs="Times New Roman"/>
          <w:sz w:val="24"/>
          <w:szCs w:val="24"/>
        </w:rPr>
        <w:t>Oleh</w:t>
      </w:r>
      <w:r w:rsidRPr="005777AC">
        <w:rPr>
          <w:rFonts w:ascii="Times New Roman" w:hAnsi="Times New Roman" w:cs="Times New Roman"/>
          <w:spacing w:val="-15"/>
          <w:sz w:val="24"/>
          <w:szCs w:val="24"/>
        </w:rPr>
        <w:t xml:space="preserve"> </w:t>
      </w:r>
      <w:r w:rsidRPr="005777AC">
        <w:rPr>
          <w:rFonts w:ascii="Times New Roman" w:hAnsi="Times New Roman" w:cs="Times New Roman"/>
          <w:sz w:val="24"/>
          <w:szCs w:val="24"/>
        </w:rPr>
        <w:t>karena</w:t>
      </w:r>
      <w:r w:rsidRPr="005777AC">
        <w:rPr>
          <w:rFonts w:ascii="Times New Roman" w:hAnsi="Times New Roman" w:cs="Times New Roman"/>
          <w:spacing w:val="-15"/>
          <w:sz w:val="24"/>
          <w:szCs w:val="24"/>
        </w:rPr>
        <w:t xml:space="preserve"> </w:t>
      </w:r>
      <w:r w:rsidRPr="005777AC">
        <w:rPr>
          <w:rFonts w:ascii="Times New Roman" w:hAnsi="Times New Roman" w:cs="Times New Roman"/>
          <w:sz w:val="24"/>
          <w:szCs w:val="24"/>
        </w:rPr>
        <w:t>itu</w:t>
      </w:r>
      <w:r w:rsidRPr="005777AC">
        <w:rPr>
          <w:rFonts w:ascii="Times New Roman" w:hAnsi="Times New Roman" w:cs="Times New Roman"/>
          <w:spacing w:val="-15"/>
          <w:sz w:val="24"/>
          <w:szCs w:val="24"/>
        </w:rPr>
        <w:t xml:space="preserve"> </w:t>
      </w:r>
      <w:r w:rsidRPr="005777AC">
        <w:rPr>
          <w:rFonts w:ascii="Times New Roman" w:hAnsi="Times New Roman" w:cs="Times New Roman"/>
          <w:sz w:val="24"/>
          <w:szCs w:val="24"/>
        </w:rPr>
        <w:t>Pemerintah</w:t>
      </w:r>
      <w:r w:rsidRPr="005777AC">
        <w:rPr>
          <w:rFonts w:ascii="Times New Roman" w:hAnsi="Times New Roman" w:cs="Times New Roman"/>
          <w:spacing w:val="-15"/>
          <w:sz w:val="24"/>
          <w:szCs w:val="24"/>
        </w:rPr>
        <w:t xml:space="preserve"> </w:t>
      </w:r>
      <w:r w:rsidRPr="005777AC">
        <w:rPr>
          <w:rFonts w:ascii="Times New Roman" w:hAnsi="Times New Roman" w:cs="Times New Roman"/>
          <w:sz w:val="24"/>
          <w:szCs w:val="24"/>
        </w:rPr>
        <w:t>Daerah akan</w:t>
      </w:r>
      <w:r w:rsidRPr="005777AC">
        <w:rPr>
          <w:rFonts w:ascii="Times New Roman" w:hAnsi="Times New Roman" w:cs="Times New Roman"/>
          <w:spacing w:val="-15"/>
          <w:sz w:val="24"/>
          <w:szCs w:val="24"/>
        </w:rPr>
        <w:t xml:space="preserve"> </w:t>
      </w:r>
      <w:r w:rsidRPr="005777AC">
        <w:rPr>
          <w:rFonts w:ascii="Times New Roman" w:hAnsi="Times New Roman" w:cs="Times New Roman"/>
          <w:sz w:val="24"/>
          <w:szCs w:val="24"/>
        </w:rPr>
        <w:t>bekerjasama</w:t>
      </w:r>
      <w:r w:rsidRPr="005777AC">
        <w:rPr>
          <w:rFonts w:ascii="Times New Roman" w:hAnsi="Times New Roman" w:cs="Times New Roman"/>
          <w:spacing w:val="-2"/>
          <w:sz w:val="24"/>
          <w:szCs w:val="24"/>
        </w:rPr>
        <w:t xml:space="preserve"> </w:t>
      </w:r>
      <w:r w:rsidRPr="005777AC">
        <w:rPr>
          <w:rFonts w:ascii="Times New Roman" w:hAnsi="Times New Roman" w:cs="Times New Roman"/>
          <w:sz w:val="24"/>
          <w:szCs w:val="24"/>
        </w:rPr>
        <w:t>dengan</w:t>
      </w:r>
      <w:r w:rsidRPr="005777AC">
        <w:rPr>
          <w:rFonts w:ascii="Times New Roman" w:hAnsi="Times New Roman" w:cs="Times New Roman"/>
          <w:spacing w:val="-8"/>
          <w:sz w:val="24"/>
          <w:szCs w:val="24"/>
        </w:rPr>
        <w:t xml:space="preserve"> </w:t>
      </w:r>
      <w:r w:rsidRPr="005777AC">
        <w:rPr>
          <w:rFonts w:ascii="Times New Roman" w:hAnsi="Times New Roman" w:cs="Times New Roman"/>
          <w:sz w:val="24"/>
          <w:szCs w:val="24"/>
        </w:rPr>
        <w:t>Kampus untuk melakukan kegiatan</w:t>
      </w:r>
      <w:r w:rsidRPr="005777AC">
        <w:rPr>
          <w:rFonts w:ascii="Times New Roman" w:hAnsi="Times New Roman" w:cs="Times New Roman"/>
          <w:spacing w:val="-8"/>
          <w:sz w:val="24"/>
          <w:szCs w:val="24"/>
        </w:rPr>
        <w:t xml:space="preserve"> </w:t>
      </w:r>
      <w:r w:rsidRPr="005777AC">
        <w:rPr>
          <w:rFonts w:ascii="Times New Roman" w:hAnsi="Times New Roman" w:cs="Times New Roman"/>
          <w:sz w:val="24"/>
          <w:szCs w:val="24"/>
        </w:rPr>
        <w:t>Promosi</w:t>
      </w:r>
      <w:r w:rsidRPr="005777AC">
        <w:rPr>
          <w:rFonts w:ascii="Times New Roman" w:hAnsi="Times New Roman" w:cs="Times New Roman"/>
          <w:spacing w:val="-4"/>
          <w:sz w:val="24"/>
          <w:szCs w:val="24"/>
        </w:rPr>
        <w:t xml:space="preserve"> </w:t>
      </w:r>
      <w:r w:rsidRPr="005777AC">
        <w:rPr>
          <w:rFonts w:ascii="Times New Roman" w:hAnsi="Times New Roman" w:cs="Times New Roman"/>
          <w:sz w:val="24"/>
          <w:szCs w:val="24"/>
        </w:rPr>
        <w:t>Kabupaten sebagai</w:t>
      </w:r>
      <w:r w:rsidRPr="005777AC">
        <w:rPr>
          <w:rFonts w:ascii="Times New Roman" w:hAnsi="Times New Roman" w:cs="Times New Roman"/>
          <w:spacing w:val="-15"/>
          <w:sz w:val="24"/>
          <w:szCs w:val="24"/>
        </w:rPr>
        <w:t xml:space="preserve"> </w:t>
      </w:r>
      <w:r w:rsidRPr="005777AC">
        <w:rPr>
          <w:rFonts w:ascii="Times New Roman" w:hAnsi="Times New Roman" w:cs="Times New Roman"/>
          <w:sz w:val="24"/>
          <w:szCs w:val="24"/>
        </w:rPr>
        <w:t>destinasi pendidikan</w:t>
      </w:r>
      <w:r w:rsidRPr="005777AC">
        <w:rPr>
          <w:rFonts w:ascii="Times New Roman" w:hAnsi="Times New Roman" w:cs="Times New Roman"/>
          <w:spacing w:val="34"/>
          <w:sz w:val="24"/>
          <w:szCs w:val="24"/>
        </w:rPr>
        <w:t xml:space="preserve"> </w:t>
      </w:r>
      <w:r w:rsidRPr="005777AC">
        <w:rPr>
          <w:rFonts w:ascii="Times New Roman" w:hAnsi="Times New Roman" w:cs="Times New Roman"/>
          <w:sz w:val="24"/>
          <w:szCs w:val="24"/>
        </w:rPr>
        <w:t>tinggi yang</w:t>
      </w:r>
      <w:r w:rsidRPr="005777AC">
        <w:rPr>
          <w:rFonts w:ascii="Times New Roman" w:hAnsi="Times New Roman" w:cs="Times New Roman"/>
          <w:spacing w:val="-11"/>
          <w:sz w:val="24"/>
          <w:szCs w:val="24"/>
        </w:rPr>
        <w:t xml:space="preserve"> </w:t>
      </w:r>
      <w:r w:rsidRPr="005777AC">
        <w:rPr>
          <w:rFonts w:ascii="Times New Roman" w:hAnsi="Times New Roman" w:cs="Times New Roman"/>
          <w:sz w:val="24"/>
          <w:szCs w:val="24"/>
        </w:rPr>
        <w:t>unggul.</w:t>
      </w:r>
      <w:r w:rsidRPr="005777AC">
        <w:rPr>
          <w:rFonts w:ascii="Times New Roman" w:hAnsi="Times New Roman" w:cs="Times New Roman"/>
          <w:spacing w:val="40"/>
          <w:sz w:val="24"/>
          <w:szCs w:val="24"/>
        </w:rPr>
        <w:t xml:space="preserve"> </w:t>
      </w:r>
      <w:r w:rsidRPr="005777AC">
        <w:rPr>
          <w:rFonts w:ascii="Times New Roman" w:hAnsi="Times New Roman" w:cs="Times New Roman"/>
          <w:sz w:val="24"/>
          <w:szCs w:val="24"/>
        </w:rPr>
        <w:t>Kemudian kegiatan kedua</w:t>
      </w:r>
      <w:r w:rsidRPr="005777AC">
        <w:rPr>
          <w:rFonts w:ascii="Times New Roman" w:hAnsi="Times New Roman" w:cs="Times New Roman"/>
          <w:spacing w:val="-1"/>
          <w:sz w:val="24"/>
          <w:szCs w:val="24"/>
        </w:rPr>
        <w:t xml:space="preserve"> </w:t>
      </w:r>
      <w:r w:rsidRPr="005777AC">
        <w:rPr>
          <w:rFonts w:ascii="Times New Roman" w:hAnsi="Times New Roman" w:cs="Times New Roman"/>
          <w:sz w:val="24"/>
          <w:szCs w:val="24"/>
        </w:rPr>
        <w:t>adalah</w:t>
      </w:r>
      <w:r w:rsidRPr="005777AC">
        <w:rPr>
          <w:rFonts w:ascii="Times New Roman" w:hAnsi="Times New Roman" w:cs="Times New Roman"/>
          <w:spacing w:val="-11"/>
          <w:sz w:val="24"/>
          <w:szCs w:val="24"/>
        </w:rPr>
        <w:t xml:space="preserve"> </w:t>
      </w:r>
      <w:r w:rsidRPr="005777AC">
        <w:rPr>
          <w:rFonts w:ascii="Times New Roman" w:hAnsi="Times New Roman" w:cs="Times New Roman"/>
          <w:sz w:val="24"/>
          <w:szCs w:val="24"/>
        </w:rPr>
        <w:t>Memberikan beasiswa</w:t>
      </w:r>
      <w:r w:rsidRPr="005777AC">
        <w:rPr>
          <w:rFonts w:ascii="Times New Roman" w:hAnsi="Times New Roman" w:cs="Times New Roman"/>
          <w:spacing w:val="-15"/>
          <w:sz w:val="24"/>
          <w:szCs w:val="24"/>
        </w:rPr>
        <w:t xml:space="preserve"> </w:t>
      </w:r>
      <w:r w:rsidRPr="005777AC">
        <w:rPr>
          <w:rFonts w:ascii="Times New Roman" w:hAnsi="Times New Roman" w:cs="Times New Roman"/>
          <w:sz w:val="24"/>
          <w:szCs w:val="24"/>
        </w:rPr>
        <w:t>dan</w:t>
      </w:r>
      <w:r w:rsidRPr="005777AC">
        <w:rPr>
          <w:rFonts w:ascii="Times New Roman" w:hAnsi="Times New Roman" w:cs="Times New Roman"/>
          <w:spacing w:val="-15"/>
          <w:sz w:val="24"/>
          <w:szCs w:val="24"/>
        </w:rPr>
        <w:t xml:space="preserve"> </w:t>
      </w:r>
      <w:r w:rsidRPr="005777AC">
        <w:rPr>
          <w:rFonts w:ascii="Times New Roman" w:hAnsi="Times New Roman" w:cs="Times New Roman"/>
          <w:sz w:val="24"/>
          <w:szCs w:val="24"/>
        </w:rPr>
        <w:t>dukungan</w:t>
      </w:r>
      <w:r w:rsidRPr="005777AC">
        <w:rPr>
          <w:rFonts w:ascii="Times New Roman" w:hAnsi="Times New Roman" w:cs="Times New Roman"/>
          <w:spacing w:val="-15"/>
          <w:sz w:val="24"/>
          <w:szCs w:val="24"/>
        </w:rPr>
        <w:t xml:space="preserve"> </w:t>
      </w:r>
      <w:r w:rsidRPr="005777AC">
        <w:rPr>
          <w:rFonts w:ascii="Times New Roman" w:hAnsi="Times New Roman" w:cs="Times New Roman"/>
          <w:sz w:val="24"/>
          <w:szCs w:val="24"/>
        </w:rPr>
        <w:t>pembiayaan</w:t>
      </w:r>
      <w:r w:rsidRPr="005777AC">
        <w:rPr>
          <w:rFonts w:ascii="Times New Roman" w:hAnsi="Times New Roman" w:cs="Times New Roman"/>
          <w:spacing w:val="-15"/>
          <w:sz w:val="24"/>
          <w:szCs w:val="24"/>
        </w:rPr>
        <w:t xml:space="preserve"> </w:t>
      </w:r>
      <w:r w:rsidRPr="005777AC">
        <w:rPr>
          <w:rFonts w:ascii="Times New Roman" w:hAnsi="Times New Roman" w:cs="Times New Roman"/>
          <w:sz w:val="24"/>
          <w:szCs w:val="24"/>
        </w:rPr>
        <w:t>pendidikan</w:t>
      </w:r>
      <w:r w:rsidRPr="005777AC">
        <w:rPr>
          <w:rFonts w:ascii="Times New Roman" w:hAnsi="Times New Roman" w:cs="Times New Roman"/>
          <w:spacing w:val="13"/>
          <w:sz w:val="24"/>
          <w:szCs w:val="24"/>
        </w:rPr>
        <w:t xml:space="preserve"> </w:t>
      </w:r>
      <w:r w:rsidRPr="005777AC">
        <w:rPr>
          <w:rFonts w:ascii="Times New Roman" w:hAnsi="Times New Roman" w:cs="Times New Roman"/>
          <w:sz w:val="24"/>
          <w:szCs w:val="24"/>
        </w:rPr>
        <w:t>secara</w:t>
      </w:r>
      <w:r w:rsidRPr="005777AC">
        <w:rPr>
          <w:rFonts w:ascii="Times New Roman" w:hAnsi="Times New Roman" w:cs="Times New Roman"/>
          <w:spacing w:val="-15"/>
          <w:sz w:val="24"/>
          <w:szCs w:val="24"/>
        </w:rPr>
        <w:t xml:space="preserve"> </w:t>
      </w:r>
      <w:r w:rsidRPr="005777AC">
        <w:rPr>
          <w:rFonts w:ascii="Times New Roman" w:hAnsi="Times New Roman" w:cs="Times New Roman"/>
          <w:sz w:val="24"/>
          <w:szCs w:val="24"/>
        </w:rPr>
        <w:t>kolektif untuk</w:t>
      </w:r>
      <w:r w:rsidRPr="005777AC">
        <w:rPr>
          <w:rFonts w:ascii="Times New Roman" w:hAnsi="Times New Roman" w:cs="Times New Roman"/>
          <w:spacing w:val="-5"/>
          <w:sz w:val="24"/>
          <w:szCs w:val="24"/>
        </w:rPr>
        <w:t xml:space="preserve"> </w:t>
      </w:r>
      <w:r w:rsidRPr="005777AC">
        <w:rPr>
          <w:rFonts w:ascii="Times New Roman" w:hAnsi="Times New Roman" w:cs="Times New Roman"/>
          <w:sz w:val="24"/>
          <w:szCs w:val="24"/>
        </w:rPr>
        <w:t>membantu</w:t>
      </w:r>
      <w:r w:rsidRPr="005777AC">
        <w:rPr>
          <w:rFonts w:ascii="Times New Roman" w:hAnsi="Times New Roman" w:cs="Times New Roman"/>
          <w:spacing w:val="-5"/>
          <w:sz w:val="24"/>
          <w:szCs w:val="24"/>
        </w:rPr>
        <w:t xml:space="preserve"> </w:t>
      </w:r>
      <w:r w:rsidRPr="005777AC">
        <w:rPr>
          <w:rFonts w:ascii="Times New Roman" w:hAnsi="Times New Roman" w:cs="Times New Roman"/>
          <w:sz w:val="24"/>
          <w:szCs w:val="24"/>
        </w:rPr>
        <w:t>mahasiswa</w:t>
      </w:r>
      <w:r w:rsidRPr="005777AC">
        <w:rPr>
          <w:rFonts w:ascii="Times New Roman" w:hAnsi="Times New Roman" w:cs="Times New Roman"/>
          <w:spacing w:val="-15"/>
          <w:sz w:val="24"/>
          <w:szCs w:val="24"/>
        </w:rPr>
        <w:t xml:space="preserve"> </w:t>
      </w:r>
      <w:r w:rsidRPr="005777AC">
        <w:rPr>
          <w:rFonts w:ascii="Times New Roman" w:hAnsi="Times New Roman" w:cs="Times New Roman"/>
          <w:sz w:val="24"/>
          <w:szCs w:val="24"/>
        </w:rPr>
        <w:t xml:space="preserve">yang </w:t>
      </w:r>
      <w:r w:rsidRPr="005777AC">
        <w:rPr>
          <w:rFonts w:ascii="Times New Roman" w:hAnsi="Times New Roman" w:cs="Times New Roman"/>
          <w:color w:val="090909"/>
          <w:sz w:val="24"/>
          <w:szCs w:val="24"/>
        </w:rPr>
        <w:t>membutuhkan, Peningkatan APK</w:t>
      </w:r>
      <w:r w:rsidRPr="005777AC">
        <w:rPr>
          <w:rFonts w:ascii="Times New Roman" w:hAnsi="Times New Roman" w:cs="Times New Roman"/>
          <w:color w:val="090909"/>
          <w:spacing w:val="-11"/>
          <w:sz w:val="24"/>
          <w:szCs w:val="24"/>
        </w:rPr>
        <w:t xml:space="preserve"> </w:t>
      </w:r>
      <w:r w:rsidRPr="005777AC">
        <w:rPr>
          <w:rFonts w:ascii="Times New Roman" w:hAnsi="Times New Roman" w:cs="Times New Roman"/>
          <w:color w:val="090909"/>
          <w:sz w:val="24"/>
          <w:szCs w:val="24"/>
        </w:rPr>
        <w:t>Perguruan Tinggi juga merupakan upaya untuk mewujudkan visi Kabupaten Sumedang</w:t>
      </w:r>
      <w:r>
        <w:rPr>
          <w:rFonts w:ascii="Times New Roman" w:hAnsi="Times New Roman" w:cs="Times New Roman"/>
          <w:color w:val="090909"/>
          <w:sz w:val="24"/>
          <w:szCs w:val="24"/>
        </w:rPr>
        <w:t>.</w:t>
      </w:r>
    </w:p>
    <w:tbl>
      <w:tblPr>
        <w:tblW w:w="10333"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34"/>
        <w:gridCol w:w="1570"/>
        <w:gridCol w:w="354"/>
        <w:gridCol w:w="328"/>
        <w:gridCol w:w="328"/>
        <w:gridCol w:w="1746"/>
        <w:gridCol w:w="104"/>
        <w:gridCol w:w="1010"/>
        <w:gridCol w:w="1168"/>
        <w:gridCol w:w="88"/>
        <w:gridCol w:w="122"/>
        <w:gridCol w:w="1255"/>
        <w:gridCol w:w="172"/>
        <w:gridCol w:w="1254"/>
      </w:tblGrid>
      <w:tr w:rsidR="00933C7C" w14:paraId="26385158" w14:textId="77777777" w:rsidTr="00814DEA">
        <w:trPr>
          <w:gridAfter w:val="1"/>
          <w:wAfter w:w="1007" w:type="dxa"/>
          <w:trHeight w:val="460"/>
        </w:trPr>
        <w:tc>
          <w:tcPr>
            <w:tcW w:w="833" w:type="dxa"/>
            <w:shd w:val="clear" w:color="auto" w:fill="8EAADB"/>
          </w:tcPr>
          <w:p w14:paraId="775E34D4" w14:textId="77777777" w:rsidR="00933C7C" w:rsidRDefault="00933C7C" w:rsidP="00814DEA">
            <w:pPr>
              <w:pStyle w:val="TableParagraph"/>
              <w:spacing w:line="224" w:lineRule="exact"/>
              <w:ind w:left="166" w:right="120" w:firstLine="112"/>
              <w:rPr>
                <w:b/>
                <w:sz w:val="21"/>
              </w:rPr>
            </w:pPr>
            <w:r>
              <w:rPr>
                <w:b/>
                <w:spacing w:val="-4"/>
                <w:sz w:val="21"/>
              </w:rPr>
              <w:t xml:space="preserve">No. </w:t>
            </w:r>
            <w:r>
              <w:rPr>
                <w:b/>
                <w:spacing w:val="-6"/>
                <w:sz w:val="21"/>
              </w:rPr>
              <w:t>Indik.</w:t>
            </w:r>
          </w:p>
        </w:tc>
        <w:tc>
          <w:tcPr>
            <w:tcW w:w="1570" w:type="dxa"/>
            <w:shd w:val="clear" w:color="auto" w:fill="8EAADB"/>
          </w:tcPr>
          <w:p w14:paraId="741D9C8D" w14:textId="77777777" w:rsidR="00933C7C" w:rsidRDefault="00933C7C" w:rsidP="00814DEA">
            <w:pPr>
              <w:pStyle w:val="TableParagraph"/>
              <w:spacing w:before="105"/>
              <w:ind w:left="374"/>
              <w:rPr>
                <w:b/>
                <w:sz w:val="21"/>
              </w:rPr>
            </w:pPr>
            <w:r>
              <w:rPr>
                <w:b/>
                <w:spacing w:val="-2"/>
                <w:sz w:val="21"/>
              </w:rPr>
              <w:t>Indikator</w:t>
            </w:r>
          </w:p>
        </w:tc>
        <w:tc>
          <w:tcPr>
            <w:tcW w:w="1746" w:type="dxa"/>
            <w:gridSpan w:val="3"/>
            <w:shd w:val="clear" w:color="auto" w:fill="8EAADB"/>
          </w:tcPr>
          <w:p w14:paraId="2F0BD106" w14:textId="77777777" w:rsidR="00933C7C" w:rsidRDefault="00933C7C" w:rsidP="00814DEA">
            <w:pPr>
              <w:pStyle w:val="TableParagraph"/>
              <w:spacing w:before="105"/>
              <w:ind w:left="470"/>
              <w:rPr>
                <w:b/>
                <w:sz w:val="21"/>
              </w:rPr>
            </w:pPr>
            <w:r>
              <w:rPr>
                <w:b/>
                <w:spacing w:val="-2"/>
                <w:sz w:val="21"/>
              </w:rPr>
              <w:t>Program</w:t>
            </w:r>
          </w:p>
        </w:tc>
        <w:tc>
          <w:tcPr>
            <w:tcW w:w="2372" w:type="dxa"/>
            <w:gridSpan w:val="3"/>
            <w:shd w:val="clear" w:color="auto" w:fill="8EAADB"/>
          </w:tcPr>
          <w:p w14:paraId="735E9A22" w14:textId="77777777" w:rsidR="00933C7C" w:rsidRDefault="00933C7C" w:rsidP="00814DEA">
            <w:pPr>
              <w:pStyle w:val="TableParagraph"/>
              <w:spacing w:before="105"/>
              <w:ind w:left="791"/>
              <w:rPr>
                <w:b/>
                <w:sz w:val="21"/>
              </w:rPr>
            </w:pPr>
            <w:r>
              <w:rPr>
                <w:b/>
                <w:spacing w:val="-2"/>
                <w:sz w:val="21"/>
              </w:rPr>
              <w:t>Kegiatan</w:t>
            </w:r>
          </w:p>
        </w:tc>
        <w:tc>
          <w:tcPr>
            <w:tcW w:w="1378" w:type="dxa"/>
            <w:gridSpan w:val="3"/>
            <w:shd w:val="clear" w:color="auto" w:fill="8EAADB"/>
          </w:tcPr>
          <w:p w14:paraId="0F4C0B15" w14:textId="77777777" w:rsidR="00933C7C" w:rsidRDefault="00933C7C" w:rsidP="00814DEA">
            <w:pPr>
              <w:pStyle w:val="TableParagraph"/>
              <w:spacing w:line="224" w:lineRule="exact"/>
              <w:ind w:left="406" w:right="331" w:hanging="80"/>
              <w:rPr>
                <w:b/>
                <w:sz w:val="21"/>
              </w:rPr>
            </w:pPr>
            <w:r>
              <w:rPr>
                <w:b/>
                <w:spacing w:val="-4"/>
                <w:sz w:val="21"/>
              </w:rPr>
              <w:t xml:space="preserve">Instansi </w:t>
            </w:r>
            <w:r>
              <w:rPr>
                <w:b/>
                <w:spacing w:val="-2"/>
                <w:sz w:val="21"/>
              </w:rPr>
              <w:t>Utama</w:t>
            </w:r>
          </w:p>
        </w:tc>
        <w:tc>
          <w:tcPr>
            <w:tcW w:w="1427" w:type="dxa"/>
            <w:gridSpan w:val="2"/>
            <w:shd w:val="clear" w:color="auto" w:fill="8EAADB"/>
          </w:tcPr>
          <w:p w14:paraId="7351DA80" w14:textId="77777777" w:rsidR="00933C7C" w:rsidRDefault="00933C7C" w:rsidP="00814DEA">
            <w:pPr>
              <w:pStyle w:val="TableParagraph"/>
              <w:spacing w:line="224" w:lineRule="exact"/>
              <w:ind w:left="213" w:right="182" w:firstLine="143"/>
              <w:rPr>
                <w:b/>
                <w:sz w:val="21"/>
              </w:rPr>
            </w:pPr>
            <w:r>
              <w:rPr>
                <w:b/>
                <w:spacing w:val="-2"/>
                <w:sz w:val="21"/>
              </w:rPr>
              <w:t xml:space="preserve">Instansi </w:t>
            </w:r>
            <w:r>
              <w:rPr>
                <w:b/>
                <w:spacing w:val="-4"/>
                <w:sz w:val="21"/>
              </w:rPr>
              <w:t>Pendukung</w:t>
            </w:r>
          </w:p>
        </w:tc>
      </w:tr>
      <w:tr w:rsidR="00933C7C" w14:paraId="6B03AF3E" w14:textId="77777777" w:rsidTr="00814DEA">
        <w:trPr>
          <w:gridAfter w:val="1"/>
          <w:wAfter w:w="1007" w:type="dxa"/>
          <w:trHeight w:val="1389"/>
        </w:trPr>
        <w:tc>
          <w:tcPr>
            <w:tcW w:w="833" w:type="dxa"/>
            <w:vMerge w:val="restart"/>
            <w:tcBorders>
              <w:bottom w:val="nil"/>
            </w:tcBorders>
          </w:tcPr>
          <w:p w14:paraId="599565B9" w14:textId="77777777" w:rsidR="00933C7C" w:rsidRDefault="00933C7C" w:rsidP="00814DEA">
            <w:pPr>
              <w:pStyle w:val="TableParagraph"/>
              <w:spacing w:line="235" w:lineRule="exact"/>
              <w:ind w:left="118"/>
              <w:rPr>
                <w:sz w:val="21"/>
              </w:rPr>
            </w:pPr>
            <w:r>
              <w:rPr>
                <w:spacing w:val="-5"/>
                <w:sz w:val="21"/>
              </w:rPr>
              <w:t>4.</w:t>
            </w:r>
          </w:p>
        </w:tc>
        <w:tc>
          <w:tcPr>
            <w:tcW w:w="1570" w:type="dxa"/>
            <w:vMerge w:val="restart"/>
            <w:tcBorders>
              <w:bottom w:val="nil"/>
            </w:tcBorders>
          </w:tcPr>
          <w:p w14:paraId="536C525B" w14:textId="77777777" w:rsidR="00933C7C" w:rsidRDefault="00933C7C" w:rsidP="00814DEA">
            <w:pPr>
              <w:pStyle w:val="TableParagraph"/>
              <w:ind w:left="118" w:right="104"/>
              <w:rPr>
                <w:sz w:val="21"/>
              </w:rPr>
            </w:pPr>
            <w:r>
              <w:rPr>
                <w:spacing w:val="-2"/>
                <w:sz w:val="21"/>
              </w:rPr>
              <w:t>Rata</w:t>
            </w:r>
            <w:r>
              <w:rPr>
                <w:spacing w:val="-10"/>
                <w:sz w:val="21"/>
              </w:rPr>
              <w:t xml:space="preserve"> </w:t>
            </w:r>
            <w:r>
              <w:rPr>
                <w:spacing w:val="-2"/>
                <w:sz w:val="21"/>
              </w:rPr>
              <w:t>Rata</w:t>
            </w:r>
            <w:r>
              <w:rPr>
                <w:spacing w:val="-11"/>
                <w:sz w:val="21"/>
              </w:rPr>
              <w:t xml:space="preserve"> </w:t>
            </w:r>
            <w:r>
              <w:rPr>
                <w:spacing w:val="-2"/>
                <w:sz w:val="21"/>
              </w:rPr>
              <w:t>Lama Sekolah</w:t>
            </w:r>
          </w:p>
        </w:tc>
        <w:tc>
          <w:tcPr>
            <w:tcW w:w="1746" w:type="dxa"/>
            <w:gridSpan w:val="3"/>
            <w:vMerge w:val="restart"/>
            <w:tcBorders>
              <w:bottom w:val="nil"/>
            </w:tcBorders>
          </w:tcPr>
          <w:p w14:paraId="7DA05954" w14:textId="77777777" w:rsidR="00933C7C" w:rsidRDefault="00933C7C" w:rsidP="00814DEA">
            <w:pPr>
              <w:pStyle w:val="TableParagraph"/>
              <w:tabs>
                <w:tab w:val="left" w:pos="1013"/>
                <w:tab w:val="left" w:pos="1141"/>
              </w:tabs>
              <w:spacing w:before="3" w:line="228" w:lineRule="auto"/>
              <w:ind w:left="134" w:right="94" w:firstLine="16"/>
              <w:rPr>
                <w:sz w:val="21"/>
              </w:rPr>
            </w:pPr>
            <w:r>
              <w:rPr>
                <w:spacing w:val="-2"/>
                <w:sz w:val="21"/>
              </w:rPr>
              <w:t>Pemerataan</w:t>
            </w:r>
            <w:r>
              <w:rPr>
                <w:spacing w:val="3"/>
                <w:sz w:val="21"/>
              </w:rPr>
              <w:t xml:space="preserve"> </w:t>
            </w:r>
            <w:r>
              <w:rPr>
                <w:spacing w:val="-2"/>
                <w:sz w:val="21"/>
              </w:rPr>
              <w:t xml:space="preserve">akses </w:t>
            </w:r>
            <w:r>
              <w:rPr>
                <w:spacing w:val="-4"/>
                <w:sz w:val="21"/>
              </w:rPr>
              <w:t>dan</w:t>
            </w:r>
            <w:r>
              <w:rPr>
                <w:sz w:val="21"/>
              </w:rPr>
              <w:tab/>
            </w:r>
            <w:r>
              <w:rPr>
                <w:spacing w:val="-6"/>
                <w:sz w:val="21"/>
              </w:rPr>
              <w:t xml:space="preserve">kualitas </w:t>
            </w:r>
            <w:r>
              <w:rPr>
                <w:spacing w:val="-2"/>
                <w:sz w:val="21"/>
              </w:rPr>
              <w:t>layanan pendidikan melalui</w:t>
            </w:r>
            <w:r>
              <w:rPr>
                <w:sz w:val="21"/>
              </w:rPr>
              <w:tab/>
            </w:r>
            <w:r>
              <w:rPr>
                <w:sz w:val="21"/>
              </w:rPr>
              <w:tab/>
            </w:r>
            <w:r>
              <w:rPr>
                <w:spacing w:val="-8"/>
                <w:sz w:val="21"/>
              </w:rPr>
              <w:t xml:space="preserve">Wajib </w:t>
            </w:r>
            <w:r>
              <w:rPr>
                <w:sz w:val="21"/>
              </w:rPr>
              <w:t>Belajar 12 tahun</w:t>
            </w:r>
          </w:p>
        </w:tc>
        <w:tc>
          <w:tcPr>
            <w:tcW w:w="2372" w:type="dxa"/>
            <w:gridSpan w:val="3"/>
          </w:tcPr>
          <w:p w14:paraId="0B8FD76A" w14:textId="77777777" w:rsidR="00933C7C" w:rsidRDefault="00933C7C" w:rsidP="00814DEA">
            <w:pPr>
              <w:pStyle w:val="TableParagraph"/>
              <w:spacing w:before="2" w:line="237" w:lineRule="auto"/>
              <w:ind w:left="391" w:hanging="273"/>
              <w:rPr>
                <w:sz w:val="21"/>
              </w:rPr>
            </w:pPr>
            <w:r>
              <w:t>1.</w:t>
            </w:r>
            <w:r>
              <w:rPr>
                <w:spacing w:val="12"/>
              </w:rPr>
              <w:t xml:space="preserve"> </w:t>
            </w:r>
            <w:r>
              <w:rPr>
                <w:color w:val="000000"/>
                <w:sz w:val="21"/>
                <w:shd w:val="clear" w:color="auto" w:fill="FFFFFF"/>
              </w:rPr>
              <w:t>Pembelajaran</w:t>
            </w:r>
            <w:r>
              <w:rPr>
                <w:color w:val="000000"/>
                <w:spacing w:val="-13"/>
                <w:sz w:val="21"/>
                <w:shd w:val="clear" w:color="auto" w:fill="FFFFFF"/>
              </w:rPr>
              <w:t xml:space="preserve"> </w:t>
            </w:r>
            <w:r>
              <w:rPr>
                <w:color w:val="000000"/>
                <w:sz w:val="21"/>
                <w:shd w:val="clear" w:color="auto" w:fill="FFFFFF"/>
              </w:rPr>
              <w:t>paket</w:t>
            </w:r>
            <w:r>
              <w:rPr>
                <w:color w:val="000000"/>
                <w:spacing w:val="-13"/>
                <w:sz w:val="21"/>
                <w:shd w:val="clear" w:color="auto" w:fill="FFFFFF"/>
              </w:rPr>
              <w:t xml:space="preserve"> </w:t>
            </w:r>
            <w:r>
              <w:rPr>
                <w:color w:val="000000"/>
                <w:sz w:val="21"/>
                <w:shd w:val="clear" w:color="auto" w:fill="FFFFFF"/>
              </w:rPr>
              <w:t>A,</w:t>
            </w:r>
            <w:r>
              <w:rPr>
                <w:color w:val="000000"/>
                <w:sz w:val="21"/>
              </w:rPr>
              <w:t xml:space="preserve"> </w:t>
            </w:r>
            <w:r>
              <w:rPr>
                <w:color w:val="000000"/>
                <w:sz w:val="21"/>
                <w:shd w:val="clear" w:color="auto" w:fill="FFFFFF"/>
              </w:rPr>
              <w:t>B, dan C dan PKBM</w:t>
            </w:r>
          </w:p>
        </w:tc>
        <w:tc>
          <w:tcPr>
            <w:tcW w:w="1378" w:type="dxa"/>
            <w:gridSpan w:val="3"/>
          </w:tcPr>
          <w:p w14:paraId="2847C691" w14:textId="77777777" w:rsidR="00933C7C" w:rsidRDefault="00933C7C" w:rsidP="00814DEA">
            <w:pPr>
              <w:pStyle w:val="TableParagraph"/>
              <w:ind w:left="101" w:right="312"/>
              <w:rPr>
                <w:sz w:val="21"/>
              </w:rPr>
            </w:pPr>
            <w:r>
              <w:rPr>
                <w:spacing w:val="-2"/>
                <w:sz w:val="21"/>
              </w:rPr>
              <w:t>Dinas Pendidikan</w:t>
            </w:r>
          </w:p>
        </w:tc>
        <w:tc>
          <w:tcPr>
            <w:tcW w:w="1427" w:type="dxa"/>
            <w:gridSpan w:val="2"/>
          </w:tcPr>
          <w:p w14:paraId="64995FF9" w14:textId="77777777" w:rsidR="00933C7C" w:rsidRDefault="00933C7C" w:rsidP="00814DEA">
            <w:pPr>
              <w:pStyle w:val="TableParagraph"/>
            </w:pPr>
          </w:p>
        </w:tc>
      </w:tr>
      <w:tr w:rsidR="00933C7C" w14:paraId="354F68A4" w14:textId="77777777" w:rsidTr="00814DEA">
        <w:trPr>
          <w:gridAfter w:val="1"/>
          <w:wAfter w:w="1007" w:type="dxa"/>
          <w:trHeight w:val="1637"/>
        </w:trPr>
        <w:tc>
          <w:tcPr>
            <w:tcW w:w="833" w:type="dxa"/>
            <w:vMerge/>
            <w:tcBorders>
              <w:top w:val="nil"/>
              <w:bottom w:val="nil"/>
            </w:tcBorders>
          </w:tcPr>
          <w:p w14:paraId="0766CAEC" w14:textId="77777777" w:rsidR="00933C7C" w:rsidRDefault="00933C7C" w:rsidP="00814DEA">
            <w:pPr>
              <w:rPr>
                <w:sz w:val="2"/>
                <w:szCs w:val="2"/>
              </w:rPr>
            </w:pPr>
          </w:p>
        </w:tc>
        <w:tc>
          <w:tcPr>
            <w:tcW w:w="1570" w:type="dxa"/>
            <w:vMerge/>
            <w:tcBorders>
              <w:top w:val="nil"/>
              <w:bottom w:val="nil"/>
            </w:tcBorders>
          </w:tcPr>
          <w:p w14:paraId="0D837AB5" w14:textId="77777777" w:rsidR="00933C7C" w:rsidRDefault="00933C7C" w:rsidP="00814DEA">
            <w:pPr>
              <w:rPr>
                <w:sz w:val="2"/>
                <w:szCs w:val="2"/>
              </w:rPr>
            </w:pPr>
          </w:p>
        </w:tc>
        <w:tc>
          <w:tcPr>
            <w:tcW w:w="1746" w:type="dxa"/>
            <w:gridSpan w:val="3"/>
            <w:vMerge/>
            <w:tcBorders>
              <w:top w:val="nil"/>
              <w:bottom w:val="nil"/>
            </w:tcBorders>
          </w:tcPr>
          <w:p w14:paraId="0807235C" w14:textId="77777777" w:rsidR="00933C7C" w:rsidRDefault="00933C7C" w:rsidP="00814DEA">
            <w:pPr>
              <w:rPr>
                <w:sz w:val="2"/>
                <w:szCs w:val="2"/>
              </w:rPr>
            </w:pPr>
          </w:p>
        </w:tc>
        <w:tc>
          <w:tcPr>
            <w:tcW w:w="2372" w:type="dxa"/>
            <w:gridSpan w:val="3"/>
            <w:tcBorders>
              <w:bottom w:val="nil"/>
            </w:tcBorders>
          </w:tcPr>
          <w:p w14:paraId="14E43D57" w14:textId="77777777" w:rsidR="00933C7C" w:rsidRDefault="00933C7C" w:rsidP="00814DEA">
            <w:pPr>
              <w:pStyle w:val="TableParagraph"/>
              <w:spacing w:before="6" w:line="214" w:lineRule="exact"/>
              <w:ind w:left="391"/>
              <w:rPr>
                <w:sz w:val="21"/>
              </w:rPr>
            </w:pPr>
          </w:p>
        </w:tc>
        <w:tc>
          <w:tcPr>
            <w:tcW w:w="1378" w:type="dxa"/>
            <w:gridSpan w:val="3"/>
            <w:vMerge w:val="restart"/>
          </w:tcPr>
          <w:p w14:paraId="1311FFEF" w14:textId="77777777" w:rsidR="00933C7C" w:rsidRDefault="00933C7C" w:rsidP="00814DEA">
            <w:pPr>
              <w:pStyle w:val="TableParagraph"/>
              <w:spacing w:line="237" w:lineRule="auto"/>
              <w:ind w:left="101" w:right="319"/>
              <w:rPr>
                <w:sz w:val="21"/>
              </w:rPr>
            </w:pPr>
          </w:p>
        </w:tc>
        <w:tc>
          <w:tcPr>
            <w:tcW w:w="1427" w:type="dxa"/>
            <w:gridSpan w:val="2"/>
            <w:vMerge w:val="restart"/>
          </w:tcPr>
          <w:p w14:paraId="349438AF" w14:textId="77777777" w:rsidR="00933C7C" w:rsidRDefault="00933C7C" w:rsidP="00814DEA">
            <w:pPr>
              <w:pStyle w:val="TableParagraph"/>
            </w:pPr>
          </w:p>
        </w:tc>
      </w:tr>
      <w:tr w:rsidR="00933C7C" w14:paraId="26A4399D" w14:textId="77777777" w:rsidTr="00814DEA">
        <w:trPr>
          <w:gridAfter w:val="1"/>
          <w:wAfter w:w="1007" w:type="dxa"/>
          <w:trHeight w:val="212"/>
        </w:trPr>
        <w:tc>
          <w:tcPr>
            <w:tcW w:w="833" w:type="dxa"/>
            <w:vMerge/>
            <w:tcBorders>
              <w:top w:val="nil"/>
              <w:bottom w:val="nil"/>
            </w:tcBorders>
          </w:tcPr>
          <w:p w14:paraId="426E37F7" w14:textId="77777777" w:rsidR="00933C7C" w:rsidRDefault="00933C7C" w:rsidP="00814DEA">
            <w:pPr>
              <w:rPr>
                <w:sz w:val="2"/>
                <w:szCs w:val="2"/>
              </w:rPr>
            </w:pPr>
          </w:p>
        </w:tc>
        <w:tc>
          <w:tcPr>
            <w:tcW w:w="1570" w:type="dxa"/>
            <w:vMerge/>
            <w:tcBorders>
              <w:top w:val="nil"/>
              <w:bottom w:val="nil"/>
            </w:tcBorders>
          </w:tcPr>
          <w:p w14:paraId="1965D726" w14:textId="77777777" w:rsidR="00933C7C" w:rsidRDefault="00933C7C" w:rsidP="00814DEA">
            <w:pPr>
              <w:rPr>
                <w:sz w:val="2"/>
                <w:szCs w:val="2"/>
              </w:rPr>
            </w:pPr>
          </w:p>
        </w:tc>
        <w:tc>
          <w:tcPr>
            <w:tcW w:w="1746" w:type="dxa"/>
            <w:gridSpan w:val="3"/>
            <w:vMerge/>
            <w:tcBorders>
              <w:top w:val="nil"/>
              <w:bottom w:val="nil"/>
            </w:tcBorders>
          </w:tcPr>
          <w:p w14:paraId="72FB8D2A" w14:textId="77777777" w:rsidR="00933C7C" w:rsidRDefault="00933C7C" w:rsidP="00814DEA">
            <w:pPr>
              <w:rPr>
                <w:sz w:val="2"/>
                <w:szCs w:val="2"/>
              </w:rPr>
            </w:pPr>
          </w:p>
        </w:tc>
        <w:tc>
          <w:tcPr>
            <w:tcW w:w="1362" w:type="dxa"/>
            <w:gridSpan w:val="2"/>
            <w:tcBorders>
              <w:top w:val="nil"/>
              <w:right w:val="single" w:sz="24" w:space="0" w:color="FFFFFF"/>
            </w:tcBorders>
          </w:tcPr>
          <w:p w14:paraId="37638596" w14:textId="77777777" w:rsidR="00933C7C" w:rsidRDefault="00933C7C" w:rsidP="00814DEA">
            <w:pPr>
              <w:pStyle w:val="TableParagraph"/>
              <w:spacing w:line="192" w:lineRule="exact"/>
              <w:ind w:left="391" w:right="-15"/>
              <w:rPr>
                <w:sz w:val="21"/>
              </w:rPr>
            </w:pPr>
          </w:p>
        </w:tc>
        <w:tc>
          <w:tcPr>
            <w:tcW w:w="1010" w:type="dxa"/>
            <w:tcBorders>
              <w:top w:val="nil"/>
              <w:left w:val="single" w:sz="24" w:space="0" w:color="FFFFFF"/>
            </w:tcBorders>
          </w:tcPr>
          <w:p w14:paraId="000892C1" w14:textId="77777777" w:rsidR="00933C7C" w:rsidRDefault="00933C7C" w:rsidP="00814DEA">
            <w:pPr>
              <w:pStyle w:val="TableParagraph"/>
              <w:rPr>
                <w:sz w:val="14"/>
              </w:rPr>
            </w:pPr>
          </w:p>
        </w:tc>
        <w:tc>
          <w:tcPr>
            <w:tcW w:w="1378" w:type="dxa"/>
            <w:gridSpan w:val="3"/>
            <w:vMerge/>
            <w:tcBorders>
              <w:top w:val="nil"/>
            </w:tcBorders>
          </w:tcPr>
          <w:p w14:paraId="63F29F9F" w14:textId="77777777" w:rsidR="00933C7C" w:rsidRDefault="00933C7C" w:rsidP="00814DEA">
            <w:pPr>
              <w:rPr>
                <w:sz w:val="2"/>
                <w:szCs w:val="2"/>
              </w:rPr>
            </w:pPr>
          </w:p>
        </w:tc>
        <w:tc>
          <w:tcPr>
            <w:tcW w:w="1427" w:type="dxa"/>
            <w:gridSpan w:val="2"/>
            <w:vMerge/>
            <w:tcBorders>
              <w:top w:val="nil"/>
            </w:tcBorders>
          </w:tcPr>
          <w:p w14:paraId="6DE288BA" w14:textId="77777777" w:rsidR="00933C7C" w:rsidRDefault="00933C7C" w:rsidP="00814DEA">
            <w:pPr>
              <w:rPr>
                <w:sz w:val="2"/>
                <w:szCs w:val="2"/>
              </w:rPr>
            </w:pPr>
          </w:p>
        </w:tc>
      </w:tr>
      <w:tr w:rsidR="00933C7C" w14:paraId="5F7350C4" w14:textId="77777777" w:rsidTr="00814DEA">
        <w:trPr>
          <w:gridAfter w:val="1"/>
          <w:wAfter w:w="1007" w:type="dxa"/>
          <w:trHeight w:val="956"/>
        </w:trPr>
        <w:tc>
          <w:tcPr>
            <w:tcW w:w="833" w:type="dxa"/>
            <w:vMerge/>
            <w:tcBorders>
              <w:top w:val="nil"/>
              <w:bottom w:val="nil"/>
            </w:tcBorders>
          </w:tcPr>
          <w:p w14:paraId="05430133" w14:textId="77777777" w:rsidR="00933C7C" w:rsidRDefault="00933C7C" w:rsidP="00814DEA">
            <w:pPr>
              <w:rPr>
                <w:sz w:val="2"/>
                <w:szCs w:val="2"/>
              </w:rPr>
            </w:pPr>
          </w:p>
        </w:tc>
        <w:tc>
          <w:tcPr>
            <w:tcW w:w="1570" w:type="dxa"/>
            <w:vMerge/>
            <w:tcBorders>
              <w:top w:val="nil"/>
              <w:bottom w:val="nil"/>
            </w:tcBorders>
          </w:tcPr>
          <w:p w14:paraId="7691A7BD" w14:textId="77777777" w:rsidR="00933C7C" w:rsidRDefault="00933C7C" w:rsidP="00814DEA">
            <w:pPr>
              <w:rPr>
                <w:sz w:val="2"/>
                <w:szCs w:val="2"/>
              </w:rPr>
            </w:pPr>
          </w:p>
        </w:tc>
        <w:tc>
          <w:tcPr>
            <w:tcW w:w="1746" w:type="dxa"/>
            <w:gridSpan w:val="3"/>
            <w:vMerge/>
            <w:tcBorders>
              <w:top w:val="nil"/>
              <w:bottom w:val="nil"/>
            </w:tcBorders>
          </w:tcPr>
          <w:p w14:paraId="4CDCEFED" w14:textId="77777777" w:rsidR="00933C7C" w:rsidRDefault="00933C7C" w:rsidP="00814DEA">
            <w:pPr>
              <w:rPr>
                <w:sz w:val="2"/>
                <w:szCs w:val="2"/>
              </w:rPr>
            </w:pPr>
          </w:p>
        </w:tc>
        <w:tc>
          <w:tcPr>
            <w:tcW w:w="2372" w:type="dxa"/>
            <w:gridSpan w:val="3"/>
          </w:tcPr>
          <w:p w14:paraId="52ED3116" w14:textId="77777777" w:rsidR="00933C7C" w:rsidRDefault="00933C7C" w:rsidP="00814DEA">
            <w:pPr>
              <w:pStyle w:val="TableParagraph"/>
              <w:spacing w:before="1" w:line="222" w:lineRule="exact"/>
              <w:ind w:left="391"/>
              <w:rPr>
                <w:sz w:val="21"/>
              </w:rPr>
            </w:pPr>
          </w:p>
        </w:tc>
        <w:tc>
          <w:tcPr>
            <w:tcW w:w="1378" w:type="dxa"/>
            <w:gridSpan w:val="3"/>
          </w:tcPr>
          <w:p w14:paraId="7080F899" w14:textId="77777777" w:rsidR="00933C7C" w:rsidRDefault="00933C7C" w:rsidP="00814DEA">
            <w:pPr>
              <w:pStyle w:val="TableParagraph"/>
              <w:spacing w:line="237" w:lineRule="auto"/>
              <w:ind w:left="101" w:right="312"/>
              <w:rPr>
                <w:sz w:val="21"/>
              </w:rPr>
            </w:pPr>
          </w:p>
        </w:tc>
        <w:tc>
          <w:tcPr>
            <w:tcW w:w="1427" w:type="dxa"/>
            <w:gridSpan w:val="2"/>
          </w:tcPr>
          <w:p w14:paraId="1ECDFD18" w14:textId="77777777" w:rsidR="00933C7C" w:rsidRDefault="00933C7C" w:rsidP="00814DEA">
            <w:pPr>
              <w:pStyle w:val="TableParagraph"/>
              <w:spacing w:line="236" w:lineRule="exact"/>
              <w:ind w:left="117"/>
              <w:rPr>
                <w:sz w:val="21"/>
              </w:rPr>
            </w:pPr>
          </w:p>
        </w:tc>
      </w:tr>
      <w:tr w:rsidR="00933C7C" w14:paraId="3C4DBE79" w14:textId="77777777" w:rsidTr="00814DEA">
        <w:trPr>
          <w:gridAfter w:val="1"/>
          <w:wAfter w:w="1007" w:type="dxa"/>
          <w:trHeight w:val="1197"/>
        </w:trPr>
        <w:tc>
          <w:tcPr>
            <w:tcW w:w="833" w:type="dxa"/>
            <w:vMerge/>
            <w:tcBorders>
              <w:top w:val="nil"/>
              <w:bottom w:val="nil"/>
            </w:tcBorders>
          </w:tcPr>
          <w:p w14:paraId="65EE613E" w14:textId="77777777" w:rsidR="00933C7C" w:rsidRDefault="00933C7C" w:rsidP="00814DEA">
            <w:pPr>
              <w:rPr>
                <w:sz w:val="2"/>
                <w:szCs w:val="2"/>
              </w:rPr>
            </w:pPr>
          </w:p>
        </w:tc>
        <w:tc>
          <w:tcPr>
            <w:tcW w:w="1570" w:type="dxa"/>
            <w:vMerge/>
            <w:tcBorders>
              <w:top w:val="nil"/>
              <w:bottom w:val="nil"/>
            </w:tcBorders>
          </w:tcPr>
          <w:p w14:paraId="051572E6" w14:textId="77777777" w:rsidR="00933C7C" w:rsidRDefault="00933C7C" w:rsidP="00814DEA">
            <w:pPr>
              <w:rPr>
                <w:sz w:val="2"/>
                <w:szCs w:val="2"/>
              </w:rPr>
            </w:pPr>
          </w:p>
        </w:tc>
        <w:tc>
          <w:tcPr>
            <w:tcW w:w="1746" w:type="dxa"/>
            <w:gridSpan w:val="3"/>
            <w:vMerge/>
            <w:tcBorders>
              <w:top w:val="nil"/>
              <w:bottom w:val="nil"/>
            </w:tcBorders>
          </w:tcPr>
          <w:p w14:paraId="22E5A032" w14:textId="77777777" w:rsidR="00933C7C" w:rsidRDefault="00933C7C" w:rsidP="00814DEA">
            <w:pPr>
              <w:rPr>
                <w:sz w:val="2"/>
                <w:szCs w:val="2"/>
              </w:rPr>
            </w:pPr>
          </w:p>
        </w:tc>
        <w:tc>
          <w:tcPr>
            <w:tcW w:w="2372" w:type="dxa"/>
            <w:gridSpan w:val="3"/>
          </w:tcPr>
          <w:p w14:paraId="5E3F724F" w14:textId="77777777" w:rsidR="00933C7C" w:rsidRDefault="00933C7C" w:rsidP="00814DEA">
            <w:pPr>
              <w:pStyle w:val="TableParagraph"/>
              <w:spacing w:before="11" w:line="228" w:lineRule="auto"/>
              <w:ind w:left="118" w:right="83"/>
              <w:jc w:val="both"/>
              <w:rPr>
                <w:sz w:val="21"/>
              </w:rPr>
            </w:pPr>
            <w:r>
              <w:t xml:space="preserve">1 </w:t>
            </w:r>
            <w:r>
              <w:rPr>
                <w:sz w:val="21"/>
              </w:rPr>
              <w:t>Sistem</w:t>
            </w:r>
            <w:r>
              <w:rPr>
                <w:spacing w:val="40"/>
                <w:sz w:val="21"/>
              </w:rPr>
              <w:t xml:space="preserve"> </w:t>
            </w:r>
            <w:r>
              <w:rPr>
                <w:sz w:val="21"/>
              </w:rPr>
              <w:t xml:space="preserve">Penerimaan Murid Baru (SPMB) yang memebrikan </w:t>
            </w:r>
            <w:r>
              <w:rPr>
                <w:spacing w:val="-4"/>
                <w:sz w:val="21"/>
              </w:rPr>
              <w:t>pendaftar</w:t>
            </w:r>
            <w:r>
              <w:rPr>
                <w:spacing w:val="-10"/>
                <w:sz w:val="21"/>
              </w:rPr>
              <w:t xml:space="preserve"> </w:t>
            </w:r>
            <w:r>
              <w:rPr>
                <w:spacing w:val="-4"/>
                <w:sz w:val="21"/>
              </w:rPr>
              <w:t>memilih</w:t>
            </w:r>
            <w:r>
              <w:rPr>
                <w:spacing w:val="34"/>
                <w:sz w:val="21"/>
              </w:rPr>
              <w:t xml:space="preserve"> </w:t>
            </w:r>
            <w:r>
              <w:rPr>
                <w:spacing w:val="-4"/>
                <w:sz w:val="21"/>
              </w:rPr>
              <w:t>tiga</w:t>
            </w:r>
          </w:p>
          <w:p w14:paraId="431119DD" w14:textId="77777777" w:rsidR="00933C7C" w:rsidRDefault="00933C7C" w:rsidP="00814DEA">
            <w:pPr>
              <w:pStyle w:val="TableParagraph"/>
              <w:spacing w:line="237" w:lineRule="exact"/>
              <w:ind w:left="391"/>
              <w:jc w:val="both"/>
              <w:rPr>
                <w:sz w:val="21"/>
              </w:rPr>
            </w:pPr>
            <w:r>
              <w:rPr>
                <w:sz w:val="21"/>
              </w:rPr>
              <w:t>sekolah</w:t>
            </w:r>
            <w:r>
              <w:rPr>
                <w:spacing w:val="42"/>
                <w:sz w:val="21"/>
              </w:rPr>
              <w:t xml:space="preserve"> </w:t>
            </w:r>
            <w:r>
              <w:rPr>
                <w:sz w:val="21"/>
              </w:rPr>
              <w:t>sehingga</w:t>
            </w:r>
            <w:r>
              <w:rPr>
                <w:spacing w:val="22"/>
                <w:sz w:val="21"/>
              </w:rPr>
              <w:t xml:space="preserve"> </w:t>
            </w:r>
            <w:r>
              <w:rPr>
                <w:spacing w:val="-4"/>
                <w:sz w:val="21"/>
              </w:rPr>
              <w:t>jika</w:t>
            </w:r>
          </w:p>
        </w:tc>
        <w:tc>
          <w:tcPr>
            <w:tcW w:w="1378" w:type="dxa"/>
            <w:gridSpan w:val="3"/>
          </w:tcPr>
          <w:p w14:paraId="021A12F9" w14:textId="77777777" w:rsidR="00933C7C" w:rsidRDefault="00933C7C" w:rsidP="00814DEA">
            <w:pPr>
              <w:pStyle w:val="TableParagraph"/>
              <w:spacing w:before="8" w:line="223" w:lineRule="auto"/>
              <w:ind w:left="101" w:right="312"/>
              <w:rPr>
                <w:sz w:val="21"/>
              </w:rPr>
            </w:pPr>
            <w:r>
              <w:rPr>
                <w:spacing w:val="-2"/>
                <w:sz w:val="21"/>
              </w:rPr>
              <w:t>Dinas Pendidikan</w:t>
            </w:r>
          </w:p>
        </w:tc>
        <w:tc>
          <w:tcPr>
            <w:tcW w:w="1427" w:type="dxa"/>
            <w:gridSpan w:val="2"/>
          </w:tcPr>
          <w:p w14:paraId="3D568C36" w14:textId="77777777" w:rsidR="00933C7C" w:rsidRDefault="00933C7C" w:rsidP="00814DEA">
            <w:pPr>
              <w:pStyle w:val="TableParagraph"/>
            </w:pPr>
          </w:p>
        </w:tc>
      </w:tr>
      <w:tr w:rsidR="00933C7C" w14:paraId="14398AD6" w14:textId="77777777" w:rsidTr="00814DEA">
        <w:trPr>
          <w:gridAfter w:val="1"/>
          <w:wAfter w:w="1007" w:type="dxa"/>
          <w:trHeight w:val="1197"/>
        </w:trPr>
        <w:tc>
          <w:tcPr>
            <w:tcW w:w="833" w:type="dxa"/>
            <w:vMerge/>
            <w:tcBorders>
              <w:top w:val="nil"/>
              <w:bottom w:val="nil"/>
            </w:tcBorders>
          </w:tcPr>
          <w:p w14:paraId="0D91040C" w14:textId="77777777" w:rsidR="00933C7C" w:rsidRDefault="00933C7C" w:rsidP="00814DEA">
            <w:pPr>
              <w:pStyle w:val="TableParagraph"/>
            </w:pPr>
          </w:p>
        </w:tc>
        <w:tc>
          <w:tcPr>
            <w:tcW w:w="1570" w:type="dxa"/>
            <w:vMerge/>
            <w:tcBorders>
              <w:top w:val="nil"/>
              <w:bottom w:val="nil"/>
            </w:tcBorders>
          </w:tcPr>
          <w:p w14:paraId="0F54FCE8" w14:textId="77777777" w:rsidR="00933C7C" w:rsidRDefault="00933C7C" w:rsidP="00814DEA">
            <w:pPr>
              <w:pStyle w:val="TableParagraph"/>
            </w:pPr>
          </w:p>
        </w:tc>
        <w:tc>
          <w:tcPr>
            <w:tcW w:w="1746" w:type="dxa"/>
            <w:gridSpan w:val="3"/>
            <w:vMerge/>
            <w:tcBorders>
              <w:top w:val="nil"/>
              <w:bottom w:val="nil"/>
            </w:tcBorders>
          </w:tcPr>
          <w:p w14:paraId="4A76FAC4" w14:textId="77777777" w:rsidR="00933C7C" w:rsidRDefault="00933C7C" w:rsidP="00814DEA">
            <w:pPr>
              <w:pStyle w:val="TableParagraph"/>
            </w:pPr>
          </w:p>
        </w:tc>
        <w:tc>
          <w:tcPr>
            <w:tcW w:w="2372" w:type="dxa"/>
            <w:gridSpan w:val="3"/>
            <w:tcBorders>
              <w:top w:val="single" w:sz="8" w:space="0" w:color="000000"/>
              <w:left w:val="single" w:sz="8" w:space="0" w:color="000000"/>
              <w:bottom w:val="single" w:sz="8" w:space="0" w:color="000000"/>
              <w:right w:val="single" w:sz="8" w:space="0" w:color="000000"/>
            </w:tcBorders>
          </w:tcPr>
          <w:p w14:paraId="517F0AAB" w14:textId="77777777" w:rsidR="00933C7C" w:rsidRPr="005777AC" w:rsidRDefault="00933C7C" w:rsidP="00814DEA">
            <w:pPr>
              <w:pStyle w:val="TableParagraph"/>
              <w:spacing w:line="235" w:lineRule="exact"/>
              <w:ind w:left="118"/>
              <w:jc w:val="center"/>
              <w:rPr>
                <w:spacing w:val="-5"/>
                <w:sz w:val="21"/>
              </w:rPr>
            </w:pPr>
            <w:r w:rsidRPr="005777AC">
              <w:rPr>
                <w:spacing w:val="-5"/>
                <w:sz w:val="21"/>
              </w:rPr>
              <w:t>tidaj diterima di sekolah pertama dan kedua  masih  bias</w:t>
            </w:r>
          </w:p>
          <w:p w14:paraId="11C91751" w14:textId="77777777" w:rsidR="00933C7C" w:rsidRPr="005777AC" w:rsidRDefault="00933C7C" w:rsidP="00814DEA">
            <w:pPr>
              <w:pStyle w:val="TableParagraph"/>
              <w:spacing w:line="235" w:lineRule="exact"/>
              <w:ind w:left="118"/>
              <w:rPr>
                <w:spacing w:val="-5"/>
                <w:sz w:val="21"/>
              </w:rPr>
            </w:pPr>
            <w:r w:rsidRPr="005777AC">
              <w:rPr>
                <w:spacing w:val="-5"/>
                <w:sz w:val="21"/>
              </w:rPr>
              <w:t>bersekolah di pilihan ketiga</w:t>
            </w:r>
          </w:p>
        </w:tc>
        <w:tc>
          <w:tcPr>
            <w:tcW w:w="1378" w:type="dxa"/>
            <w:gridSpan w:val="3"/>
            <w:tcBorders>
              <w:top w:val="single" w:sz="8" w:space="0" w:color="000000"/>
              <w:left w:val="single" w:sz="8" w:space="0" w:color="000000"/>
              <w:bottom w:val="single" w:sz="8" w:space="0" w:color="000000"/>
              <w:right w:val="single" w:sz="8" w:space="0" w:color="000000"/>
            </w:tcBorders>
          </w:tcPr>
          <w:p w14:paraId="6A90460E" w14:textId="77777777" w:rsidR="00933C7C" w:rsidRPr="005777AC" w:rsidRDefault="00933C7C" w:rsidP="00814DEA">
            <w:pPr>
              <w:pStyle w:val="TableParagraph"/>
              <w:ind w:left="118" w:right="104"/>
              <w:rPr>
                <w:spacing w:val="-2"/>
                <w:sz w:val="21"/>
              </w:rPr>
            </w:pPr>
          </w:p>
        </w:tc>
        <w:tc>
          <w:tcPr>
            <w:tcW w:w="1427" w:type="dxa"/>
            <w:gridSpan w:val="2"/>
            <w:tcBorders>
              <w:top w:val="single" w:sz="8" w:space="0" w:color="000000"/>
              <w:left w:val="single" w:sz="8" w:space="0" w:color="000000"/>
              <w:bottom w:val="single" w:sz="8" w:space="0" w:color="000000"/>
              <w:right w:val="single" w:sz="8" w:space="0" w:color="000000"/>
            </w:tcBorders>
          </w:tcPr>
          <w:p w14:paraId="3BDC79CD" w14:textId="77777777" w:rsidR="00933C7C" w:rsidRPr="005777AC" w:rsidRDefault="00933C7C" w:rsidP="00814DEA">
            <w:pPr>
              <w:pStyle w:val="TableParagraph"/>
              <w:tabs>
                <w:tab w:val="left" w:pos="1013"/>
                <w:tab w:val="left" w:pos="1141"/>
              </w:tabs>
              <w:spacing w:before="3" w:line="228" w:lineRule="auto"/>
              <w:ind w:left="134" w:right="94" w:firstLine="16"/>
              <w:rPr>
                <w:spacing w:val="-2"/>
                <w:sz w:val="21"/>
              </w:rPr>
            </w:pPr>
          </w:p>
        </w:tc>
      </w:tr>
      <w:tr w:rsidR="00933C7C" w14:paraId="6AE3659A" w14:textId="77777777" w:rsidTr="00814DEA">
        <w:trPr>
          <w:gridAfter w:val="1"/>
          <w:wAfter w:w="1007" w:type="dxa"/>
          <w:trHeight w:val="1197"/>
        </w:trPr>
        <w:tc>
          <w:tcPr>
            <w:tcW w:w="833" w:type="dxa"/>
            <w:vMerge/>
            <w:tcBorders>
              <w:top w:val="nil"/>
              <w:bottom w:val="nil"/>
            </w:tcBorders>
          </w:tcPr>
          <w:p w14:paraId="7E8FF3A7" w14:textId="77777777" w:rsidR="00933C7C" w:rsidRDefault="00933C7C" w:rsidP="00814DEA">
            <w:pPr>
              <w:pStyle w:val="TableParagraph"/>
              <w:spacing w:line="236" w:lineRule="exact"/>
              <w:ind w:left="118"/>
              <w:rPr>
                <w:sz w:val="21"/>
              </w:rPr>
            </w:pPr>
            <w:r>
              <w:rPr>
                <w:spacing w:val="-10"/>
                <w:sz w:val="21"/>
              </w:rPr>
              <w:t>5</w:t>
            </w:r>
          </w:p>
        </w:tc>
        <w:tc>
          <w:tcPr>
            <w:tcW w:w="1570" w:type="dxa"/>
            <w:vMerge/>
            <w:tcBorders>
              <w:top w:val="nil"/>
              <w:bottom w:val="nil"/>
            </w:tcBorders>
          </w:tcPr>
          <w:p w14:paraId="73834B8B" w14:textId="77777777" w:rsidR="00933C7C" w:rsidRDefault="00933C7C" w:rsidP="00814DEA">
            <w:pPr>
              <w:pStyle w:val="TableParagraph"/>
              <w:spacing w:line="227" w:lineRule="exact"/>
              <w:ind w:left="118"/>
              <w:rPr>
                <w:sz w:val="21"/>
              </w:rPr>
            </w:pPr>
            <w:r>
              <w:rPr>
                <w:spacing w:val="-2"/>
                <w:sz w:val="21"/>
              </w:rPr>
              <w:t>Angka</w:t>
            </w:r>
          </w:p>
          <w:p w14:paraId="0EF619B2" w14:textId="77777777" w:rsidR="00933C7C" w:rsidRDefault="00933C7C" w:rsidP="00814DEA">
            <w:pPr>
              <w:pStyle w:val="TableParagraph"/>
              <w:spacing w:line="230" w:lineRule="auto"/>
              <w:ind w:left="118" w:right="58"/>
              <w:rPr>
                <w:sz w:val="21"/>
              </w:rPr>
            </w:pPr>
            <w:r>
              <w:rPr>
                <w:spacing w:val="-4"/>
                <w:sz w:val="21"/>
              </w:rPr>
              <w:t>Partisipasi</w:t>
            </w:r>
            <w:r>
              <w:rPr>
                <w:spacing w:val="-33"/>
                <w:sz w:val="21"/>
              </w:rPr>
              <w:t xml:space="preserve"> </w:t>
            </w:r>
            <w:r>
              <w:rPr>
                <w:spacing w:val="-4"/>
                <w:sz w:val="21"/>
              </w:rPr>
              <w:t xml:space="preserve">Kasar </w:t>
            </w:r>
            <w:r>
              <w:rPr>
                <w:spacing w:val="-2"/>
                <w:sz w:val="21"/>
              </w:rPr>
              <w:t>Perguruan Tinggi</w:t>
            </w:r>
          </w:p>
        </w:tc>
        <w:tc>
          <w:tcPr>
            <w:tcW w:w="1746" w:type="dxa"/>
            <w:gridSpan w:val="3"/>
            <w:vMerge/>
            <w:tcBorders>
              <w:top w:val="nil"/>
              <w:bottom w:val="nil"/>
            </w:tcBorders>
          </w:tcPr>
          <w:p w14:paraId="1244816E" w14:textId="77777777" w:rsidR="00933C7C" w:rsidRDefault="00933C7C" w:rsidP="00814DEA">
            <w:pPr>
              <w:pStyle w:val="TableParagraph"/>
              <w:spacing w:before="8" w:line="223" w:lineRule="auto"/>
              <w:ind w:left="102" w:right="77"/>
              <w:jc w:val="both"/>
              <w:rPr>
                <w:sz w:val="21"/>
              </w:rPr>
            </w:pPr>
            <w:r>
              <w:rPr>
                <w:noProof/>
                <w:sz w:val="21"/>
              </w:rPr>
              <mc:AlternateContent>
                <mc:Choice Requires="wpg">
                  <w:drawing>
                    <wp:anchor distT="0" distB="0" distL="0" distR="0" simplePos="0" relativeHeight="251681792" behindDoc="1" locked="0" layoutInCell="1" allowOverlap="1" wp14:anchorId="7C58B925" wp14:editId="72C3BA46">
                      <wp:simplePos x="0" y="0"/>
                      <wp:positionH relativeFrom="column">
                        <wp:posOffset>289940</wp:posOffset>
                      </wp:positionH>
                      <wp:positionV relativeFrom="paragraph">
                        <wp:posOffset>446361</wp:posOffset>
                      </wp:positionV>
                      <wp:extent cx="763270" cy="142240"/>
                      <wp:effectExtent l="0" t="0" r="0" b="0"/>
                      <wp:wrapNone/>
                      <wp:docPr id="901" name="Group 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3270" cy="142240"/>
                                <a:chOff x="0" y="0"/>
                                <a:chExt cx="763270" cy="142240"/>
                              </a:xfrm>
                            </wpg:grpSpPr>
                            <wps:wsp>
                              <wps:cNvPr id="902" name="Graphic 902"/>
                              <wps:cNvSpPr/>
                              <wps:spPr>
                                <a:xfrm>
                                  <a:off x="0" y="0"/>
                                  <a:ext cx="763270" cy="142240"/>
                                </a:xfrm>
                                <a:custGeom>
                                  <a:avLst/>
                                  <a:gdLst/>
                                  <a:ahLst/>
                                  <a:cxnLst/>
                                  <a:rect l="l" t="t" r="r" b="b"/>
                                  <a:pathLst>
                                    <a:path w="763270" h="142240">
                                      <a:moveTo>
                                        <a:pt x="762952" y="0"/>
                                      </a:moveTo>
                                      <a:lnTo>
                                        <a:pt x="0" y="0"/>
                                      </a:lnTo>
                                      <a:lnTo>
                                        <a:pt x="0" y="142240"/>
                                      </a:lnTo>
                                      <a:lnTo>
                                        <a:pt x="762952" y="142240"/>
                                      </a:lnTo>
                                      <a:lnTo>
                                        <a:pt x="76295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4F8230B" id="Group 901" o:spid="_x0000_s1026" style="position:absolute;margin-left:22.85pt;margin-top:35.15pt;width:60.1pt;height:11.2pt;z-index:-251634688;mso-wrap-distance-left:0;mso-wrap-distance-right:0" coordsize="7632,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">
                      <v:shape id="Graphic 902" o:spid="_x0000_s1027" style="position:absolute;width:7632;height:1422;visibility:visible;mso-wrap-style:square;v-text-anchor:top" coordsize="763270,14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prucQA&#10;AADcAAAADwAAAGRycy9kb3ducmV2LnhtbESP0YrCMBRE3wX/IVxh3zRVRNyuaRFZwYeFxdYPuG2u&#10;bbG56TZR699vBMHHYWbOMJt0MK24Ue8aywrmswgEcWl1w5WCU76frkE4j6yxtUwKHuQgTcajDcba&#10;3vlIt8xXIkDYxaig9r6LpXRlTQbdzHbEwTvb3qAPsq+k7vEe4KaViyhaSYMNh4UaO9rVVF6yq1Hw&#10;R746trv5b/7IvoufYr0srtulUh+TYfsFwtPg3+FX+6AVfEYLeJ4JR0A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6a7nEAAAA3AAAAA8AAAAAAAAAAAAAAAAAmAIAAGRycy9k&#10;b3ducmV2LnhtbFBLBQYAAAAABAAEAPUAAACJAwAAAAA=&#10;" path="m762952,l,,,142240r762952,l762952,xe" stroked="f">
                        <v:path arrowok="t"/>
                      </v:shape>
                    </v:group>
                  </w:pict>
                </mc:Fallback>
              </mc:AlternateContent>
            </w:r>
            <w:r>
              <w:rPr>
                <w:spacing w:val="-2"/>
                <w:sz w:val="21"/>
              </w:rPr>
              <w:t>Kerjasama</w:t>
            </w:r>
            <w:r>
              <w:rPr>
                <w:spacing w:val="-12"/>
                <w:sz w:val="21"/>
              </w:rPr>
              <w:t xml:space="preserve"> </w:t>
            </w:r>
            <w:r>
              <w:rPr>
                <w:spacing w:val="-2"/>
                <w:sz w:val="21"/>
              </w:rPr>
              <w:t xml:space="preserve">dengan </w:t>
            </w:r>
            <w:r>
              <w:rPr>
                <w:color w:val="090909"/>
                <w:sz w:val="21"/>
                <w:shd w:val="clear" w:color="auto" w:fill="FFFFFF"/>
              </w:rPr>
              <w:t xml:space="preserve"> Kampus yang ada di Jawa Barat:</w:t>
            </w:r>
          </w:p>
        </w:tc>
        <w:tc>
          <w:tcPr>
            <w:tcW w:w="2372" w:type="dxa"/>
            <w:gridSpan w:val="3"/>
            <w:tcBorders>
              <w:top w:val="single" w:sz="8" w:space="0" w:color="000000"/>
              <w:left w:val="single" w:sz="8" w:space="0" w:color="000000"/>
              <w:bottom w:val="single" w:sz="8" w:space="0" w:color="000000"/>
              <w:right w:val="single" w:sz="8" w:space="0" w:color="000000"/>
            </w:tcBorders>
          </w:tcPr>
          <w:p w14:paraId="6926228A" w14:textId="77777777" w:rsidR="00933C7C" w:rsidRPr="005777AC" w:rsidRDefault="00933C7C" w:rsidP="00814DEA">
            <w:pPr>
              <w:pStyle w:val="TableParagraph"/>
              <w:spacing w:line="235" w:lineRule="exact"/>
              <w:ind w:left="118"/>
              <w:rPr>
                <w:spacing w:val="-5"/>
                <w:sz w:val="21"/>
              </w:rPr>
            </w:pPr>
            <w:r w:rsidRPr="005777AC">
              <w:rPr>
                <w:spacing w:val="-5"/>
                <w:sz w:val="21"/>
              </w:rPr>
              <w:t xml:space="preserve">Mempromosikan Kabupaten Sumedang sebagai destinasi wisata dan Pendidikan melalui Budaya yang ada di Kabupaten Sumedang </w:t>
            </w:r>
          </w:p>
        </w:tc>
        <w:tc>
          <w:tcPr>
            <w:tcW w:w="1378" w:type="dxa"/>
            <w:gridSpan w:val="3"/>
            <w:tcBorders>
              <w:top w:val="single" w:sz="8" w:space="0" w:color="000000"/>
              <w:left w:val="single" w:sz="8" w:space="0" w:color="000000"/>
              <w:bottom w:val="single" w:sz="8" w:space="0" w:color="000000"/>
              <w:right w:val="single" w:sz="8" w:space="0" w:color="000000"/>
            </w:tcBorders>
          </w:tcPr>
          <w:p w14:paraId="7707F035" w14:textId="77777777" w:rsidR="00933C7C" w:rsidRPr="005777AC" w:rsidRDefault="00933C7C" w:rsidP="00814DEA">
            <w:pPr>
              <w:pStyle w:val="TableParagraph"/>
              <w:ind w:left="118" w:right="104"/>
              <w:rPr>
                <w:spacing w:val="-2"/>
                <w:sz w:val="21"/>
              </w:rPr>
            </w:pPr>
            <w:r>
              <w:rPr>
                <w:spacing w:val="-2"/>
                <w:sz w:val="21"/>
              </w:rPr>
              <w:t>Baperinda</w:t>
            </w:r>
          </w:p>
        </w:tc>
        <w:tc>
          <w:tcPr>
            <w:tcW w:w="1427" w:type="dxa"/>
            <w:gridSpan w:val="2"/>
            <w:tcBorders>
              <w:top w:val="single" w:sz="8" w:space="0" w:color="000000"/>
              <w:left w:val="single" w:sz="8" w:space="0" w:color="000000"/>
              <w:bottom w:val="single" w:sz="8" w:space="0" w:color="000000"/>
              <w:right w:val="single" w:sz="8" w:space="0" w:color="000000"/>
            </w:tcBorders>
          </w:tcPr>
          <w:p w14:paraId="06970690" w14:textId="77777777" w:rsidR="00933C7C" w:rsidRPr="005777AC" w:rsidRDefault="00933C7C" w:rsidP="00814DEA">
            <w:pPr>
              <w:pStyle w:val="TableParagraph"/>
              <w:tabs>
                <w:tab w:val="left" w:pos="1013"/>
                <w:tab w:val="left" w:pos="1141"/>
              </w:tabs>
              <w:spacing w:before="3" w:line="228" w:lineRule="auto"/>
              <w:ind w:left="134" w:right="94" w:firstLine="16"/>
              <w:rPr>
                <w:spacing w:val="-2"/>
                <w:sz w:val="21"/>
              </w:rPr>
            </w:pPr>
            <w:r>
              <w:rPr>
                <w:spacing w:val="-2"/>
                <w:sz w:val="21"/>
              </w:rPr>
              <w:t>Perguruan Tinggi</w:t>
            </w:r>
            <w:r w:rsidRPr="005777AC">
              <w:rPr>
                <w:spacing w:val="-2"/>
                <w:sz w:val="21"/>
              </w:rPr>
              <w:t xml:space="preserve"> </w:t>
            </w:r>
            <w:r>
              <w:rPr>
                <w:spacing w:val="-2"/>
                <w:sz w:val="21"/>
              </w:rPr>
              <w:t>di</w:t>
            </w:r>
            <w:r w:rsidRPr="005777AC">
              <w:rPr>
                <w:spacing w:val="-2"/>
                <w:sz w:val="21"/>
              </w:rPr>
              <w:t xml:space="preserve"> </w:t>
            </w:r>
            <w:r>
              <w:rPr>
                <w:spacing w:val="-2"/>
                <w:sz w:val="21"/>
              </w:rPr>
              <w:t>Jawa Barat</w:t>
            </w:r>
          </w:p>
        </w:tc>
      </w:tr>
      <w:tr w:rsidR="00933C7C" w14:paraId="511D6BCE" w14:textId="77777777" w:rsidTr="00814DEA">
        <w:trPr>
          <w:gridAfter w:val="1"/>
          <w:wAfter w:w="1007" w:type="dxa"/>
          <w:trHeight w:val="1197"/>
        </w:trPr>
        <w:tc>
          <w:tcPr>
            <w:tcW w:w="833" w:type="dxa"/>
            <w:vMerge/>
            <w:tcBorders>
              <w:top w:val="nil"/>
              <w:bottom w:val="nil"/>
            </w:tcBorders>
          </w:tcPr>
          <w:p w14:paraId="30BDB3FE" w14:textId="77777777" w:rsidR="00933C7C" w:rsidRDefault="00933C7C" w:rsidP="00814DEA">
            <w:pPr>
              <w:rPr>
                <w:sz w:val="2"/>
                <w:szCs w:val="2"/>
              </w:rPr>
            </w:pPr>
          </w:p>
        </w:tc>
        <w:tc>
          <w:tcPr>
            <w:tcW w:w="1570" w:type="dxa"/>
            <w:vMerge/>
            <w:tcBorders>
              <w:top w:val="nil"/>
              <w:bottom w:val="nil"/>
            </w:tcBorders>
          </w:tcPr>
          <w:p w14:paraId="78AED23D" w14:textId="77777777" w:rsidR="00933C7C" w:rsidRDefault="00933C7C" w:rsidP="00814DEA">
            <w:pPr>
              <w:rPr>
                <w:sz w:val="2"/>
                <w:szCs w:val="2"/>
              </w:rPr>
            </w:pPr>
          </w:p>
        </w:tc>
        <w:tc>
          <w:tcPr>
            <w:tcW w:w="1746" w:type="dxa"/>
            <w:gridSpan w:val="3"/>
            <w:vMerge/>
            <w:tcBorders>
              <w:top w:val="nil"/>
              <w:bottom w:val="nil"/>
            </w:tcBorders>
          </w:tcPr>
          <w:p w14:paraId="65C46C7D" w14:textId="77777777" w:rsidR="00933C7C" w:rsidRDefault="00933C7C" w:rsidP="00814DEA">
            <w:pPr>
              <w:rPr>
                <w:sz w:val="2"/>
                <w:szCs w:val="2"/>
              </w:rPr>
            </w:pPr>
          </w:p>
        </w:tc>
        <w:tc>
          <w:tcPr>
            <w:tcW w:w="2372" w:type="dxa"/>
            <w:gridSpan w:val="3"/>
            <w:tcBorders>
              <w:top w:val="single" w:sz="8" w:space="0" w:color="000000"/>
              <w:left w:val="single" w:sz="8" w:space="0" w:color="000000"/>
              <w:bottom w:val="single" w:sz="8" w:space="0" w:color="000000"/>
              <w:right w:val="single" w:sz="8" w:space="0" w:color="000000"/>
            </w:tcBorders>
          </w:tcPr>
          <w:p w14:paraId="3B82DAD7" w14:textId="77777777" w:rsidR="00933C7C" w:rsidRPr="005777AC" w:rsidRDefault="00933C7C" w:rsidP="00814DEA">
            <w:pPr>
              <w:pStyle w:val="TableParagraph"/>
              <w:spacing w:line="235" w:lineRule="exact"/>
              <w:ind w:left="118"/>
              <w:rPr>
                <w:spacing w:val="-5"/>
                <w:sz w:val="21"/>
              </w:rPr>
            </w:pPr>
            <w:r w:rsidRPr="005777AC">
              <w:rPr>
                <w:spacing w:val="-5"/>
                <w:sz w:val="21"/>
              </w:rPr>
              <w:t>Memberikan beasiswa dan dukungan pembiayaan pendidikan secara kolektif untuk</w:t>
            </w:r>
            <w:r w:rsidRPr="005777AC">
              <w:rPr>
                <w:spacing w:val="-5"/>
                <w:sz w:val="21"/>
              </w:rPr>
              <w:tab/>
              <w:t>membantu mahasiswa</w:t>
            </w:r>
            <w:r w:rsidRPr="005777AC">
              <w:rPr>
                <w:spacing w:val="-5"/>
                <w:sz w:val="21"/>
              </w:rPr>
              <w:tab/>
            </w:r>
            <w:r w:rsidRPr="005777AC">
              <w:rPr>
                <w:spacing w:val="-5"/>
                <w:sz w:val="21"/>
              </w:rPr>
              <w:tab/>
              <w:t>yang membutuhkan</w:t>
            </w:r>
          </w:p>
        </w:tc>
        <w:tc>
          <w:tcPr>
            <w:tcW w:w="1378" w:type="dxa"/>
            <w:gridSpan w:val="3"/>
            <w:tcBorders>
              <w:top w:val="single" w:sz="8" w:space="0" w:color="000000"/>
              <w:left w:val="single" w:sz="8" w:space="0" w:color="000000"/>
              <w:bottom w:val="single" w:sz="8" w:space="0" w:color="000000"/>
              <w:right w:val="single" w:sz="8" w:space="0" w:color="000000"/>
            </w:tcBorders>
          </w:tcPr>
          <w:p w14:paraId="2612455F" w14:textId="77777777" w:rsidR="00933C7C" w:rsidRPr="005777AC" w:rsidRDefault="00933C7C" w:rsidP="00814DEA">
            <w:pPr>
              <w:pStyle w:val="TableParagraph"/>
              <w:ind w:left="118" w:right="104"/>
              <w:rPr>
                <w:spacing w:val="-2"/>
                <w:sz w:val="21"/>
              </w:rPr>
            </w:pPr>
            <w:r>
              <w:rPr>
                <w:spacing w:val="-2"/>
                <w:sz w:val="21"/>
              </w:rPr>
              <w:t>Baperinda</w:t>
            </w:r>
          </w:p>
        </w:tc>
        <w:tc>
          <w:tcPr>
            <w:tcW w:w="1427" w:type="dxa"/>
            <w:gridSpan w:val="2"/>
            <w:tcBorders>
              <w:top w:val="single" w:sz="8" w:space="0" w:color="000000"/>
              <w:left w:val="single" w:sz="8" w:space="0" w:color="000000"/>
              <w:bottom w:val="single" w:sz="8" w:space="0" w:color="000000"/>
              <w:right w:val="single" w:sz="8" w:space="0" w:color="000000"/>
            </w:tcBorders>
          </w:tcPr>
          <w:p w14:paraId="25FC0A21" w14:textId="77777777" w:rsidR="00933C7C" w:rsidRPr="005777AC" w:rsidRDefault="00933C7C" w:rsidP="00814DEA">
            <w:pPr>
              <w:pStyle w:val="TableParagraph"/>
              <w:tabs>
                <w:tab w:val="left" w:pos="1013"/>
                <w:tab w:val="left" w:pos="1141"/>
              </w:tabs>
              <w:spacing w:before="3" w:line="228" w:lineRule="auto"/>
              <w:ind w:left="134" w:right="94" w:firstLine="16"/>
              <w:rPr>
                <w:spacing w:val="-2"/>
                <w:sz w:val="21"/>
              </w:rPr>
            </w:pPr>
            <w:r>
              <w:rPr>
                <w:spacing w:val="-2"/>
                <w:sz w:val="21"/>
              </w:rPr>
              <w:t>Perguruan Tinggi</w:t>
            </w:r>
            <w:r w:rsidRPr="005777AC">
              <w:rPr>
                <w:spacing w:val="-2"/>
                <w:sz w:val="21"/>
              </w:rPr>
              <w:t xml:space="preserve"> </w:t>
            </w:r>
            <w:r>
              <w:rPr>
                <w:spacing w:val="-2"/>
                <w:sz w:val="21"/>
              </w:rPr>
              <w:t>di</w:t>
            </w:r>
            <w:r w:rsidRPr="005777AC">
              <w:rPr>
                <w:spacing w:val="-2"/>
                <w:sz w:val="21"/>
              </w:rPr>
              <w:t xml:space="preserve"> </w:t>
            </w:r>
            <w:r>
              <w:rPr>
                <w:spacing w:val="-2"/>
                <w:sz w:val="21"/>
              </w:rPr>
              <w:t>Jawa Barat</w:t>
            </w:r>
          </w:p>
        </w:tc>
      </w:tr>
      <w:tr w:rsidR="00933C7C" w14:paraId="3EAAED61" w14:textId="77777777" w:rsidTr="00814DEA">
        <w:trPr>
          <w:gridAfter w:val="1"/>
          <w:wAfter w:w="1007" w:type="dxa"/>
          <w:trHeight w:val="1197"/>
        </w:trPr>
        <w:tc>
          <w:tcPr>
            <w:tcW w:w="833" w:type="dxa"/>
            <w:vMerge/>
            <w:tcBorders>
              <w:top w:val="nil"/>
              <w:bottom w:val="nil"/>
            </w:tcBorders>
          </w:tcPr>
          <w:p w14:paraId="70BD932D" w14:textId="77777777" w:rsidR="00933C7C" w:rsidRDefault="00933C7C" w:rsidP="00814DEA">
            <w:pPr>
              <w:pStyle w:val="TableParagraph"/>
              <w:spacing w:line="220" w:lineRule="exact"/>
              <w:ind w:left="118"/>
              <w:rPr>
                <w:sz w:val="21"/>
              </w:rPr>
            </w:pPr>
            <w:r>
              <w:rPr>
                <w:spacing w:val="-5"/>
                <w:sz w:val="21"/>
              </w:rPr>
              <w:t>6.</w:t>
            </w:r>
          </w:p>
        </w:tc>
        <w:tc>
          <w:tcPr>
            <w:tcW w:w="1570" w:type="dxa"/>
            <w:vMerge/>
            <w:tcBorders>
              <w:top w:val="nil"/>
              <w:bottom w:val="nil"/>
            </w:tcBorders>
          </w:tcPr>
          <w:p w14:paraId="33C42148" w14:textId="77777777" w:rsidR="00933C7C" w:rsidRDefault="00933C7C" w:rsidP="00814DEA">
            <w:pPr>
              <w:pStyle w:val="TableParagraph"/>
              <w:spacing w:line="219" w:lineRule="exact"/>
              <w:ind w:left="118"/>
              <w:rPr>
                <w:sz w:val="21"/>
              </w:rPr>
            </w:pPr>
            <w:r>
              <w:rPr>
                <w:spacing w:val="-2"/>
                <w:sz w:val="21"/>
              </w:rPr>
              <w:t>Persentase</w:t>
            </w:r>
          </w:p>
          <w:p w14:paraId="063D8B6B" w14:textId="77777777" w:rsidR="00933C7C" w:rsidRDefault="00933C7C" w:rsidP="00814DEA">
            <w:pPr>
              <w:pStyle w:val="TableParagraph"/>
              <w:tabs>
                <w:tab w:val="left" w:pos="1012"/>
              </w:tabs>
              <w:spacing w:before="9" w:line="228" w:lineRule="auto"/>
              <w:ind w:left="118" w:right="90"/>
              <w:rPr>
                <w:sz w:val="21"/>
              </w:rPr>
            </w:pPr>
            <w:r>
              <w:rPr>
                <w:spacing w:val="-2"/>
                <w:sz w:val="21"/>
              </w:rPr>
              <w:t>Tenaga</w:t>
            </w:r>
            <w:r>
              <w:rPr>
                <w:sz w:val="21"/>
              </w:rPr>
              <w:tab/>
            </w:r>
            <w:r>
              <w:rPr>
                <w:spacing w:val="-6"/>
                <w:sz w:val="21"/>
              </w:rPr>
              <w:t xml:space="preserve">Kerja </w:t>
            </w:r>
            <w:r>
              <w:rPr>
                <w:spacing w:val="-2"/>
                <w:sz w:val="21"/>
              </w:rPr>
              <w:t>tersertifikasi Kompetensi Kerja</w:t>
            </w:r>
          </w:p>
        </w:tc>
        <w:tc>
          <w:tcPr>
            <w:tcW w:w="1746" w:type="dxa"/>
            <w:gridSpan w:val="3"/>
            <w:vMerge/>
            <w:tcBorders>
              <w:top w:val="nil"/>
              <w:bottom w:val="nil"/>
            </w:tcBorders>
          </w:tcPr>
          <w:p w14:paraId="021A4D8F" w14:textId="77777777" w:rsidR="00933C7C" w:rsidRDefault="00933C7C" w:rsidP="00814DEA">
            <w:pPr>
              <w:pStyle w:val="TableParagraph"/>
              <w:tabs>
                <w:tab w:val="left" w:pos="1141"/>
              </w:tabs>
              <w:spacing w:line="219" w:lineRule="exact"/>
              <w:ind w:left="102"/>
              <w:rPr>
                <w:sz w:val="21"/>
              </w:rPr>
            </w:pPr>
            <w:r>
              <w:rPr>
                <w:spacing w:val="-2"/>
                <w:sz w:val="21"/>
              </w:rPr>
              <w:t>Program</w:t>
            </w:r>
            <w:r>
              <w:rPr>
                <w:sz w:val="21"/>
              </w:rPr>
              <w:tab/>
            </w:r>
            <w:r>
              <w:rPr>
                <w:spacing w:val="-4"/>
                <w:sz w:val="21"/>
              </w:rPr>
              <w:t>Pelatihan Kerja Berbasis Kompetensi</w:t>
            </w:r>
            <w:r>
              <w:rPr>
                <w:spacing w:val="-2"/>
                <w:sz w:val="21"/>
              </w:rPr>
              <w:t>:</w:t>
            </w:r>
          </w:p>
        </w:tc>
        <w:tc>
          <w:tcPr>
            <w:tcW w:w="2372" w:type="dxa"/>
            <w:gridSpan w:val="3"/>
            <w:tcBorders>
              <w:top w:val="single" w:sz="8" w:space="0" w:color="000000"/>
              <w:left w:val="single" w:sz="8" w:space="0" w:color="000000"/>
              <w:bottom w:val="single" w:sz="8" w:space="0" w:color="000000"/>
              <w:right w:val="single" w:sz="8" w:space="0" w:color="000000"/>
            </w:tcBorders>
          </w:tcPr>
          <w:p w14:paraId="461E1794" w14:textId="77777777" w:rsidR="00933C7C" w:rsidRPr="005777AC" w:rsidRDefault="00933C7C" w:rsidP="00814DEA">
            <w:pPr>
              <w:pStyle w:val="TableParagraph"/>
              <w:spacing w:line="235" w:lineRule="exact"/>
              <w:ind w:left="118"/>
              <w:rPr>
                <w:spacing w:val="-5"/>
                <w:sz w:val="21"/>
              </w:rPr>
            </w:pPr>
            <w:r w:rsidRPr="005777AC">
              <w:rPr>
                <w:spacing w:val="-5"/>
                <w:sz w:val="21"/>
              </w:rPr>
              <w:t>Pelatihan dan inkubator</w:t>
            </w:r>
          </w:p>
          <w:p w14:paraId="0B7B5E31" w14:textId="77777777" w:rsidR="00933C7C" w:rsidRPr="005777AC" w:rsidRDefault="00933C7C" w:rsidP="00814DEA">
            <w:pPr>
              <w:pStyle w:val="TableParagraph"/>
              <w:spacing w:line="235" w:lineRule="exact"/>
              <w:ind w:left="118"/>
              <w:rPr>
                <w:spacing w:val="-5"/>
                <w:sz w:val="21"/>
              </w:rPr>
            </w:pPr>
            <w:r w:rsidRPr="005777AC">
              <w:rPr>
                <w:noProof/>
                <w:spacing w:val="-5"/>
                <w:sz w:val="21"/>
              </w:rPr>
              <mc:AlternateContent>
                <mc:Choice Requires="wpg">
                  <w:drawing>
                    <wp:anchor distT="0" distB="0" distL="0" distR="0" simplePos="0" relativeHeight="251682816" behindDoc="1" locked="0" layoutInCell="1" allowOverlap="1" wp14:anchorId="59CDF6C1" wp14:editId="4D803689">
                      <wp:simplePos x="0" y="0"/>
                      <wp:positionH relativeFrom="column">
                        <wp:posOffset>686530</wp:posOffset>
                      </wp:positionH>
                      <wp:positionV relativeFrom="paragraph">
                        <wp:posOffset>-7993</wp:posOffset>
                      </wp:positionV>
                      <wp:extent cx="753110" cy="162560"/>
                      <wp:effectExtent l="0" t="0" r="0" b="0"/>
                      <wp:wrapNone/>
                      <wp:docPr id="903" name="Group 9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110" cy="162560"/>
                                <a:chOff x="0" y="0"/>
                                <a:chExt cx="753110" cy="162560"/>
                              </a:xfrm>
                            </wpg:grpSpPr>
                            <wps:wsp>
                              <wps:cNvPr id="904" name="Graphic 904"/>
                              <wps:cNvSpPr/>
                              <wps:spPr>
                                <a:xfrm>
                                  <a:off x="0" y="0"/>
                                  <a:ext cx="753110" cy="162560"/>
                                </a:xfrm>
                                <a:custGeom>
                                  <a:avLst/>
                                  <a:gdLst/>
                                  <a:ahLst/>
                                  <a:cxnLst/>
                                  <a:rect l="l" t="t" r="r" b="b"/>
                                  <a:pathLst>
                                    <a:path w="753110" h="162560">
                                      <a:moveTo>
                                        <a:pt x="752792" y="0"/>
                                      </a:moveTo>
                                      <a:lnTo>
                                        <a:pt x="0" y="0"/>
                                      </a:lnTo>
                                      <a:lnTo>
                                        <a:pt x="0" y="162560"/>
                                      </a:lnTo>
                                      <a:lnTo>
                                        <a:pt x="752792" y="162560"/>
                                      </a:lnTo>
                                      <a:lnTo>
                                        <a:pt x="752792" y="0"/>
                                      </a:lnTo>
                                      <a:close/>
                                    </a:path>
                                  </a:pathLst>
                                </a:custGeom>
                                <a:solidFill>
                                  <a:srgbClr val="EEEEEE"/>
                                </a:solidFill>
                              </wps:spPr>
                              <wps:bodyPr wrap="square" lIns="0" tIns="0" rIns="0" bIns="0" rtlCol="0">
                                <a:prstTxWarp prst="textNoShape">
                                  <a:avLst/>
                                </a:prstTxWarp>
                                <a:noAutofit/>
                              </wps:bodyPr>
                            </wps:wsp>
                          </wpg:wgp>
                        </a:graphicData>
                      </a:graphic>
                    </wp:anchor>
                  </w:drawing>
                </mc:Choice>
                <mc:Fallback>
                  <w:pict>
                    <v:group w14:anchorId="072BCB49" id="Group 903" o:spid="_x0000_s1026" style="position:absolute;margin-left:54.05pt;margin-top:-.65pt;width:59.3pt;height:12.8pt;z-index:-251633664;mso-wrap-distance-left:0;mso-wrap-distance-right:0" coordsize="7531,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">
                      <v:shape id="Graphic 904" o:spid="_x0000_s1027" style="position:absolute;width:7531;height:1625;visibility:visible;mso-wrap-style:square;v-text-anchor:top" coordsize="753110,162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0Xb8YA&#10;AADcAAAADwAAAGRycy9kb3ducmV2LnhtbESPQWsCMRSE74L/ITzBm2Yr2tqtUUQQVKq01kKPj81z&#10;s7h5WTZRV3+9KRR6HGbmG2Yya2wpLlT7wrGCp34CgjhzuuBcweFr2RuD8AFZY+mYFNzIw2zabk0w&#10;1e7Kn3TZh1xECPsUFZgQqlRKnxmy6PuuIo7e0dUWQ5R1LnWN1wi3pRwkybO0WHBcMFjRwlB22p+t&#10;gvuLOX0fxz+Dj812+b5t7O6wHp2V6naa+RuIQE34D/+1V1rBazKE3zPxCMjp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k0Xb8YAAADcAAAADwAAAAAAAAAAAAAAAACYAgAAZHJz&#10;L2Rvd25yZXYueG1sUEsFBgAAAAAEAAQA9QAAAIsDAAAAAA==&#10;" path="m752792,l,,,162560r752792,l752792,xe" fillcolor="#eee" stroked="f">
                        <v:path arrowok="t"/>
                      </v:shape>
                    </v:group>
                  </w:pict>
                </mc:Fallback>
              </mc:AlternateContent>
            </w:r>
            <w:r w:rsidRPr="005777AC">
              <w:rPr>
                <w:spacing w:val="-5"/>
                <w:sz w:val="21"/>
              </w:rPr>
              <w:t>bisnis, pendampingan bisnis, serta promosi produk UMKM lokal.</w:t>
            </w:r>
          </w:p>
        </w:tc>
        <w:tc>
          <w:tcPr>
            <w:tcW w:w="1378" w:type="dxa"/>
            <w:gridSpan w:val="3"/>
            <w:tcBorders>
              <w:top w:val="single" w:sz="8" w:space="0" w:color="000000"/>
              <w:left w:val="single" w:sz="8" w:space="0" w:color="000000"/>
              <w:bottom w:val="single" w:sz="8" w:space="0" w:color="000000"/>
              <w:right w:val="single" w:sz="8" w:space="0" w:color="000000"/>
            </w:tcBorders>
          </w:tcPr>
          <w:p w14:paraId="16D9249E" w14:textId="77777777" w:rsidR="00933C7C" w:rsidRPr="005777AC" w:rsidRDefault="00933C7C" w:rsidP="00814DEA">
            <w:pPr>
              <w:pStyle w:val="TableParagraph"/>
              <w:ind w:left="118" w:right="104"/>
              <w:rPr>
                <w:spacing w:val="-2"/>
                <w:sz w:val="21"/>
              </w:rPr>
            </w:pPr>
            <w:r w:rsidRPr="005777AC">
              <w:rPr>
                <w:spacing w:val="-2"/>
                <w:sz w:val="21"/>
              </w:rPr>
              <w:t xml:space="preserve">Dinas </w:t>
            </w:r>
            <w:r>
              <w:rPr>
                <w:spacing w:val="-2"/>
                <w:sz w:val="21"/>
              </w:rPr>
              <w:t>Tenaga</w:t>
            </w:r>
          </w:p>
          <w:p w14:paraId="235E7853" w14:textId="77777777" w:rsidR="00933C7C" w:rsidRPr="005777AC" w:rsidRDefault="00933C7C" w:rsidP="00814DEA">
            <w:pPr>
              <w:pStyle w:val="TableParagraph"/>
              <w:ind w:left="118" w:right="104"/>
              <w:rPr>
                <w:spacing w:val="-2"/>
                <w:sz w:val="21"/>
              </w:rPr>
            </w:pPr>
            <w:r>
              <w:rPr>
                <w:spacing w:val="-2"/>
                <w:sz w:val="21"/>
              </w:rPr>
              <w:t>Kerja</w:t>
            </w:r>
          </w:p>
        </w:tc>
        <w:tc>
          <w:tcPr>
            <w:tcW w:w="1427" w:type="dxa"/>
            <w:gridSpan w:val="2"/>
            <w:tcBorders>
              <w:top w:val="single" w:sz="8" w:space="0" w:color="000000"/>
              <w:left w:val="single" w:sz="8" w:space="0" w:color="000000"/>
              <w:bottom w:val="single" w:sz="8" w:space="0" w:color="000000"/>
              <w:right w:val="single" w:sz="8" w:space="0" w:color="000000"/>
            </w:tcBorders>
          </w:tcPr>
          <w:p w14:paraId="7A3AC118" w14:textId="77777777" w:rsidR="00933C7C" w:rsidRPr="005777AC" w:rsidRDefault="00933C7C" w:rsidP="00814DEA">
            <w:pPr>
              <w:pStyle w:val="TableParagraph"/>
              <w:tabs>
                <w:tab w:val="left" w:pos="1013"/>
                <w:tab w:val="left" w:pos="1141"/>
              </w:tabs>
              <w:spacing w:before="3" w:line="228" w:lineRule="auto"/>
              <w:ind w:left="134" w:right="94" w:firstLine="16"/>
              <w:rPr>
                <w:spacing w:val="-2"/>
                <w:sz w:val="21"/>
              </w:rPr>
            </w:pPr>
            <w:r w:rsidRPr="005777AC">
              <w:rPr>
                <w:spacing w:val="-2"/>
                <w:sz w:val="21"/>
              </w:rPr>
              <w:t>Dinas UMKM</w:t>
            </w:r>
          </w:p>
          <w:p w14:paraId="3B0EB7B8" w14:textId="77777777" w:rsidR="00933C7C" w:rsidRPr="005777AC" w:rsidRDefault="00933C7C" w:rsidP="00814DEA">
            <w:pPr>
              <w:pStyle w:val="TableParagraph"/>
              <w:tabs>
                <w:tab w:val="left" w:pos="1013"/>
                <w:tab w:val="left" w:pos="1141"/>
              </w:tabs>
              <w:spacing w:before="3" w:line="228" w:lineRule="auto"/>
              <w:ind w:left="134" w:right="94" w:firstLine="16"/>
              <w:rPr>
                <w:spacing w:val="-2"/>
                <w:sz w:val="21"/>
              </w:rPr>
            </w:pPr>
            <w:r>
              <w:rPr>
                <w:spacing w:val="-2"/>
                <w:sz w:val="21"/>
              </w:rPr>
              <w:t>Perdagangan Industri</w:t>
            </w:r>
          </w:p>
        </w:tc>
      </w:tr>
      <w:tr w:rsidR="00933C7C" w14:paraId="3C319562" w14:textId="77777777" w:rsidTr="00814DEA">
        <w:trPr>
          <w:gridBefore w:val="2"/>
          <w:wBefore w:w="1011" w:type="dxa"/>
          <w:trHeight w:val="1180"/>
        </w:trPr>
        <w:tc>
          <w:tcPr>
            <w:tcW w:w="833" w:type="dxa"/>
            <w:vMerge/>
            <w:tcBorders>
              <w:top w:val="nil"/>
            </w:tcBorders>
          </w:tcPr>
          <w:p w14:paraId="3E616C6B" w14:textId="77777777" w:rsidR="00933C7C" w:rsidRDefault="00933C7C" w:rsidP="00814DEA">
            <w:pPr>
              <w:rPr>
                <w:sz w:val="2"/>
                <w:szCs w:val="2"/>
              </w:rPr>
            </w:pPr>
          </w:p>
        </w:tc>
        <w:tc>
          <w:tcPr>
            <w:tcW w:w="1570" w:type="dxa"/>
            <w:vMerge/>
            <w:tcBorders>
              <w:top w:val="nil"/>
            </w:tcBorders>
          </w:tcPr>
          <w:p w14:paraId="3A8917F8" w14:textId="77777777" w:rsidR="00933C7C" w:rsidRDefault="00933C7C" w:rsidP="00814DEA">
            <w:pPr>
              <w:rPr>
                <w:sz w:val="2"/>
                <w:szCs w:val="2"/>
              </w:rPr>
            </w:pPr>
          </w:p>
        </w:tc>
        <w:tc>
          <w:tcPr>
            <w:tcW w:w="1746" w:type="dxa"/>
            <w:gridSpan w:val="2"/>
          </w:tcPr>
          <w:p w14:paraId="3869496E" w14:textId="77777777" w:rsidR="00933C7C" w:rsidRDefault="00933C7C" w:rsidP="00814DEA">
            <w:pPr>
              <w:pStyle w:val="TableParagraph"/>
              <w:spacing w:before="1" w:line="230" w:lineRule="auto"/>
              <w:ind w:left="134" w:right="651"/>
              <w:jc w:val="both"/>
              <w:rPr>
                <w:sz w:val="21"/>
              </w:rPr>
            </w:pPr>
            <w:r>
              <w:rPr>
                <w:spacing w:val="-2"/>
                <w:sz w:val="21"/>
              </w:rPr>
              <w:t>Sosialisasi pentingnya sertifikasi</w:t>
            </w:r>
          </w:p>
          <w:p w14:paraId="3A32CD9D" w14:textId="77777777" w:rsidR="00933C7C" w:rsidRDefault="00933C7C" w:rsidP="00814DEA">
            <w:pPr>
              <w:pStyle w:val="TableParagraph"/>
              <w:spacing w:line="226" w:lineRule="exact"/>
              <w:ind w:left="134"/>
              <w:jc w:val="both"/>
              <w:rPr>
                <w:sz w:val="21"/>
              </w:rPr>
            </w:pPr>
            <w:r>
              <w:rPr>
                <w:sz w:val="21"/>
              </w:rPr>
              <w:t>kompetensi</w:t>
            </w:r>
            <w:r>
              <w:rPr>
                <w:spacing w:val="36"/>
                <w:sz w:val="21"/>
              </w:rPr>
              <w:t xml:space="preserve">  </w:t>
            </w:r>
            <w:r>
              <w:rPr>
                <w:spacing w:val="-4"/>
                <w:sz w:val="21"/>
              </w:rPr>
              <w:t>bagi</w:t>
            </w:r>
          </w:p>
          <w:p w14:paraId="4A06D2E8" w14:textId="77777777" w:rsidR="00933C7C" w:rsidRDefault="00933C7C" w:rsidP="00814DEA">
            <w:pPr>
              <w:pStyle w:val="TableParagraph"/>
              <w:spacing w:line="237" w:lineRule="exact"/>
              <w:ind w:left="134"/>
              <w:jc w:val="both"/>
              <w:rPr>
                <w:sz w:val="21"/>
              </w:rPr>
            </w:pPr>
            <w:r>
              <w:rPr>
                <w:sz w:val="21"/>
              </w:rPr>
              <w:t>tenaga</w:t>
            </w:r>
            <w:r>
              <w:rPr>
                <w:spacing w:val="19"/>
                <w:sz w:val="21"/>
              </w:rPr>
              <w:t xml:space="preserve"> </w:t>
            </w:r>
            <w:r>
              <w:rPr>
                <w:spacing w:val="-2"/>
                <w:sz w:val="21"/>
              </w:rPr>
              <w:t>kerja.</w:t>
            </w:r>
          </w:p>
        </w:tc>
        <w:tc>
          <w:tcPr>
            <w:tcW w:w="104" w:type="dxa"/>
            <w:tcBorders>
              <w:right w:val="nil"/>
            </w:tcBorders>
          </w:tcPr>
          <w:p w14:paraId="02D5E414" w14:textId="77777777" w:rsidR="00933C7C" w:rsidRDefault="00933C7C" w:rsidP="00814DEA">
            <w:pPr>
              <w:pStyle w:val="TableParagraph"/>
            </w:pPr>
          </w:p>
        </w:tc>
        <w:tc>
          <w:tcPr>
            <w:tcW w:w="2178" w:type="dxa"/>
            <w:gridSpan w:val="2"/>
            <w:tcBorders>
              <w:left w:val="nil"/>
              <w:right w:val="nil"/>
            </w:tcBorders>
            <w:shd w:val="clear" w:color="auto" w:fill="FFFFFF"/>
          </w:tcPr>
          <w:p w14:paraId="629B85EA" w14:textId="77777777" w:rsidR="00933C7C" w:rsidRDefault="00933C7C" w:rsidP="00814DEA">
            <w:pPr>
              <w:pStyle w:val="TableParagraph"/>
              <w:tabs>
                <w:tab w:val="left" w:pos="1607"/>
                <w:tab w:val="left" w:pos="1911"/>
              </w:tabs>
              <w:ind w:left="24" w:right="11"/>
              <w:rPr>
                <w:sz w:val="21"/>
              </w:rPr>
            </w:pPr>
            <w:r>
              <w:rPr>
                <w:color w:val="2C2C2C"/>
                <w:sz w:val="21"/>
              </w:rPr>
              <w:t>Sosialisasi</w:t>
            </w:r>
            <w:r>
              <w:rPr>
                <w:color w:val="2C2C2C"/>
                <w:spacing w:val="80"/>
                <w:sz w:val="21"/>
              </w:rPr>
              <w:t xml:space="preserve"> </w:t>
            </w:r>
            <w:r>
              <w:rPr>
                <w:color w:val="2C2C2C"/>
                <w:sz w:val="21"/>
              </w:rPr>
              <w:t>Skema</w:t>
            </w:r>
            <w:r>
              <w:rPr>
                <w:color w:val="2C2C2C"/>
                <w:sz w:val="21"/>
              </w:rPr>
              <w:tab/>
            </w:r>
            <w:r>
              <w:rPr>
                <w:color w:val="2C2C2C"/>
                <w:spacing w:val="-8"/>
                <w:sz w:val="21"/>
              </w:rPr>
              <w:t xml:space="preserve">Uji </w:t>
            </w:r>
            <w:r>
              <w:rPr>
                <w:color w:val="2C2C2C"/>
                <w:spacing w:val="-2"/>
                <w:sz w:val="21"/>
              </w:rPr>
              <w:t>Kompetensi</w:t>
            </w:r>
            <w:r>
              <w:rPr>
                <w:color w:val="2C2C2C"/>
                <w:sz w:val="21"/>
              </w:rPr>
              <w:tab/>
            </w:r>
            <w:r>
              <w:rPr>
                <w:color w:val="2C2C2C"/>
                <w:spacing w:val="-9"/>
                <w:sz w:val="21"/>
              </w:rPr>
              <w:t>kepada</w:t>
            </w:r>
          </w:p>
          <w:p w14:paraId="036D5A20" w14:textId="77777777" w:rsidR="00933C7C" w:rsidRDefault="00933C7C" w:rsidP="00814DEA">
            <w:pPr>
              <w:pStyle w:val="TableParagraph"/>
              <w:tabs>
                <w:tab w:val="left" w:pos="951"/>
                <w:tab w:val="left" w:pos="1559"/>
              </w:tabs>
              <w:spacing w:line="223" w:lineRule="auto"/>
              <w:ind w:left="24"/>
              <w:rPr>
                <w:sz w:val="21"/>
              </w:rPr>
            </w:pPr>
            <w:r>
              <w:rPr>
                <w:color w:val="2C2C2C"/>
                <w:spacing w:val="-2"/>
                <w:sz w:val="21"/>
              </w:rPr>
              <w:t>mahasiswa</w:t>
            </w:r>
            <w:r>
              <w:rPr>
                <w:color w:val="2C2C2C"/>
                <w:sz w:val="21"/>
              </w:rPr>
              <w:tab/>
            </w:r>
            <w:r>
              <w:rPr>
                <w:color w:val="2C2C2C"/>
                <w:sz w:val="21"/>
              </w:rPr>
              <w:tab/>
            </w:r>
            <w:r>
              <w:rPr>
                <w:color w:val="2C2C2C"/>
                <w:spacing w:val="-36"/>
                <w:sz w:val="21"/>
              </w:rPr>
              <w:t xml:space="preserve"> </w:t>
            </w:r>
            <w:r>
              <w:rPr>
                <w:color w:val="2C2C2C"/>
                <w:spacing w:val="-6"/>
                <w:sz w:val="21"/>
              </w:rPr>
              <w:t xml:space="preserve">melalui </w:t>
            </w:r>
            <w:r>
              <w:rPr>
                <w:color w:val="2C2C2C"/>
                <w:spacing w:val="-2"/>
                <w:sz w:val="21"/>
              </w:rPr>
              <w:t>kampus</w:t>
            </w:r>
            <w:r>
              <w:rPr>
                <w:color w:val="2C2C2C"/>
                <w:sz w:val="21"/>
              </w:rPr>
              <w:tab/>
            </w:r>
            <w:r>
              <w:rPr>
                <w:color w:val="2C2C2C"/>
                <w:spacing w:val="-5"/>
                <w:sz w:val="21"/>
              </w:rPr>
              <w:t>dan</w:t>
            </w:r>
            <w:r>
              <w:rPr>
                <w:color w:val="2C2C2C"/>
                <w:sz w:val="21"/>
              </w:rPr>
              <w:tab/>
            </w:r>
            <w:r>
              <w:rPr>
                <w:color w:val="2C2C2C"/>
                <w:spacing w:val="-6"/>
                <w:sz w:val="21"/>
              </w:rPr>
              <w:t>sekolah</w:t>
            </w:r>
          </w:p>
          <w:p w14:paraId="15272843" w14:textId="77777777" w:rsidR="00933C7C" w:rsidRDefault="00933C7C" w:rsidP="00814DEA">
            <w:pPr>
              <w:pStyle w:val="TableParagraph"/>
              <w:spacing w:line="238" w:lineRule="exact"/>
              <w:ind w:left="24"/>
              <w:rPr>
                <w:sz w:val="21"/>
              </w:rPr>
            </w:pPr>
            <w:r>
              <w:rPr>
                <w:color w:val="2C2C2C"/>
                <w:sz w:val="21"/>
              </w:rPr>
              <w:t>sekolah</w:t>
            </w:r>
            <w:r>
              <w:rPr>
                <w:color w:val="2C2C2C"/>
                <w:spacing w:val="5"/>
                <w:sz w:val="21"/>
              </w:rPr>
              <w:t xml:space="preserve"> </w:t>
            </w:r>
            <w:r>
              <w:rPr>
                <w:color w:val="2C2C2C"/>
                <w:spacing w:val="-2"/>
                <w:sz w:val="21"/>
              </w:rPr>
              <w:t>kejuruan</w:t>
            </w:r>
          </w:p>
        </w:tc>
        <w:tc>
          <w:tcPr>
            <w:tcW w:w="88" w:type="dxa"/>
            <w:tcBorders>
              <w:left w:val="nil"/>
            </w:tcBorders>
            <w:shd w:val="clear" w:color="auto" w:fill="FFFFFF"/>
          </w:tcPr>
          <w:p w14:paraId="1A405361" w14:textId="77777777" w:rsidR="00933C7C" w:rsidRDefault="00933C7C" w:rsidP="00814DEA">
            <w:pPr>
              <w:pStyle w:val="TableParagraph"/>
            </w:pPr>
          </w:p>
        </w:tc>
        <w:tc>
          <w:tcPr>
            <w:tcW w:w="1377" w:type="dxa"/>
            <w:gridSpan w:val="2"/>
          </w:tcPr>
          <w:p w14:paraId="30CB7D31" w14:textId="77777777" w:rsidR="00933C7C" w:rsidRDefault="00933C7C" w:rsidP="00814DEA">
            <w:pPr>
              <w:pStyle w:val="TableParagraph"/>
              <w:ind w:left="103"/>
              <w:rPr>
                <w:sz w:val="21"/>
              </w:rPr>
            </w:pPr>
            <w:r>
              <w:rPr>
                <w:spacing w:val="-2"/>
                <w:sz w:val="21"/>
              </w:rPr>
              <w:t>Dinas</w:t>
            </w:r>
            <w:r>
              <w:rPr>
                <w:spacing w:val="8"/>
                <w:sz w:val="21"/>
              </w:rPr>
              <w:t xml:space="preserve"> </w:t>
            </w:r>
            <w:r>
              <w:rPr>
                <w:spacing w:val="-2"/>
                <w:sz w:val="21"/>
              </w:rPr>
              <w:t>Tenaga kerja</w:t>
            </w:r>
          </w:p>
        </w:tc>
        <w:tc>
          <w:tcPr>
            <w:tcW w:w="1426" w:type="dxa"/>
            <w:gridSpan w:val="2"/>
          </w:tcPr>
          <w:p w14:paraId="098E892F" w14:textId="77777777" w:rsidR="00933C7C" w:rsidRDefault="00933C7C" w:rsidP="00814DEA">
            <w:pPr>
              <w:pStyle w:val="TableParagraph"/>
              <w:ind w:left="120" w:right="341"/>
              <w:rPr>
                <w:sz w:val="21"/>
              </w:rPr>
            </w:pPr>
            <w:r>
              <w:rPr>
                <w:spacing w:val="-2"/>
                <w:sz w:val="21"/>
              </w:rPr>
              <w:t>Dinas Pendidikan</w:t>
            </w:r>
          </w:p>
        </w:tc>
      </w:tr>
    </w:tbl>
    <w:p w14:paraId="553CAB1D" w14:textId="77777777" w:rsidR="00933C7C" w:rsidRDefault="00933C7C" w:rsidP="00933C7C">
      <w:pPr>
        <w:spacing w:line="360" w:lineRule="auto"/>
        <w:ind w:left="284" w:hanging="284"/>
        <w:rPr>
          <w:rFonts w:ascii="Times New Roman" w:eastAsia="Calibri" w:hAnsi="Times New Roman" w:cs="Times New Roman"/>
          <w:kern w:val="2"/>
          <w:sz w:val="24"/>
          <w:szCs w:val="24"/>
          <w:lang w:eastAsia="en-US"/>
          <w14:ligatures w14:val="standardContextual"/>
        </w:rPr>
      </w:pPr>
    </w:p>
    <w:p w14:paraId="137D6190" w14:textId="77777777" w:rsidR="00933C7C" w:rsidRDefault="00933C7C" w:rsidP="00933C7C">
      <w:pPr>
        <w:spacing w:line="360" w:lineRule="auto"/>
        <w:ind w:left="284" w:hanging="284"/>
        <w:rPr>
          <w:rFonts w:ascii="Times New Roman" w:eastAsia="Calibri" w:hAnsi="Times New Roman" w:cs="Times New Roman"/>
          <w:kern w:val="2"/>
          <w:sz w:val="24"/>
          <w:szCs w:val="24"/>
          <w:lang w:eastAsia="en-US"/>
          <w14:ligatures w14:val="standardContextual"/>
        </w:rPr>
      </w:pPr>
    </w:p>
    <w:p w14:paraId="4C14859D" w14:textId="77777777" w:rsidR="00933C7C" w:rsidRPr="00E06140" w:rsidRDefault="00933C7C" w:rsidP="00933C7C">
      <w:pPr>
        <w:spacing w:after="200" w:line="360" w:lineRule="auto"/>
        <w:ind w:left="284" w:hanging="284"/>
        <w:rPr>
          <w:rFonts w:ascii="Times New Roman" w:eastAsia="Calibri" w:hAnsi="Times New Roman" w:cs="Times New Roman"/>
          <w:b/>
          <w:kern w:val="2"/>
          <w:sz w:val="24"/>
          <w:szCs w:val="24"/>
          <w:lang w:eastAsia="en-US"/>
          <w14:ligatures w14:val="standardContextual"/>
        </w:rPr>
      </w:pPr>
      <w:r w:rsidRPr="00E06140">
        <w:rPr>
          <w:rFonts w:ascii="Times New Roman" w:eastAsiaTheme="minorHAnsi" w:hAnsi="Times New Roman" w:cs="Times New Roman"/>
          <w:b/>
          <w:kern w:val="2"/>
          <w:sz w:val="24"/>
          <w:szCs w:val="24"/>
          <w:lang w:eastAsia="en-US"/>
          <w14:ligatures w14:val="standardContextual"/>
        </w:rPr>
        <w:t>3.2 2.2 Rencana Aksi Bidang Kesehatan</w:t>
      </w:r>
    </w:p>
    <w:p w14:paraId="4A56A9A2" w14:textId="77777777" w:rsidR="00933C7C" w:rsidRDefault="00933C7C" w:rsidP="00933C7C">
      <w:pPr>
        <w:tabs>
          <w:tab w:val="left" w:pos="0"/>
        </w:tabs>
        <w:spacing w:line="360" w:lineRule="auto"/>
        <w:ind w:right="-330"/>
        <w:jc w:val="both"/>
        <w:rPr>
          <w:rFonts w:ascii="Times New Roman" w:hAnsi="Times New Roman" w:cs="Times New Roman"/>
          <w:sz w:val="24"/>
          <w:szCs w:val="24"/>
        </w:rPr>
      </w:pPr>
      <w:r w:rsidRPr="00D93764">
        <w:rPr>
          <w:rFonts w:ascii="Times New Roman" w:hAnsi="Times New Roman" w:cs="Times New Roman"/>
          <w:sz w:val="24"/>
          <w:szCs w:val="24"/>
        </w:rPr>
        <w:t>Salah satu elemen penting dalam penyusunan Peta Jalan Pembangunan Kependudukan (PJPK)</w:t>
      </w:r>
      <w:r w:rsidRPr="00D93764">
        <w:rPr>
          <w:rFonts w:ascii="Times New Roman" w:hAnsi="Times New Roman" w:cs="Times New Roman"/>
          <w:spacing w:val="-15"/>
          <w:sz w:val="24"/>
          <w:szCs w:val="24"/>
        </w:rPr>
        <w:t xml:space="preserve"> </w:t>
      </w:r>
      <w:r w:rsidRPr="00D93764">
        <w:rPr>
          <w:rFonts w:ascii="Times New Roman" w:hAnsi="Times New Roman" w:cs="Times New Roman"/>
          <w:sz w:val="24"/>
          <w:szCs w:val="24"/>
        </w:rPr>
        <w:t>adalah</w:t>
      </w:r>
      <w:r w:rsidRPr="00D93764">
        <w:rPr>
          <w:rFonts w:ascii="Times New Roman" w:hAnsi="Times New Roman" w:cs="Times New Roman"/>
          <w:spacing w:val="-3"/>
          <w:sz w:val="24"/>
          <w:szCs w:val="24"/>
        </w:rPr>
        <w:t xml:space="preserve"> </w:t>
      </w:r>
      <w:r w:rsidRPr="00D93764">
        <w:rPr>
          <w:rFonts w:ascii="Times New Roman" w:hAnsi="Times New Roman" w:cs="Times New Roman"/>
          <w:sz w:val="24"/>
          <w:szCs w:val="24"/>
        </w:rPr>
        <w:t>menyusun Rencana</w:t>
      </w:r>
      <w:r w:rsidRPr="00D93764">
        <w:rPr>
          <w:rFonts w:ascii="Times New Roman" w:hAnsi="Times New Roman" w:cs="Times New Roman"/>
          <w:spacing w:val="-1"/>
          <w:sz w:val="24"/>
          <w:szCs w:val="24"/>
        </w:rPr>
        <w:t xml:space="preserve"> </w:t>
      </w:r>
      <w:r w:rsidRPr="00D93764">
        <w:rPr>
          <w:rFonts w:ascii="Times New Roman" w:hAnsi="Times New Roman" w:cs="Times New Roman"/>
          <w:sz w:val="24"/>
          <w:szCs w:val="24"/>
        </w:rPr>
        <w:t>Aksi yang berisi program dan kegiatan berdasarkan indikator utama</w:t>
      </w:r>
      <w:r w:rsidRPr="00D93764">
        <w:rPr>
          <w:rFonts w:ascii="Times New Roman" w:hAnsi="Times New Roman" w:cs="Times New Roman"/>
          <w:spacing w:val="-11"/>
          <w:sz w:val="24"/>
          <w:szCs w:val="24"/>
        </w:rPr>
        <w:t xml:space="preserve"> </w:t>
      </w:r>
      <w:r w:rsidRPr="00D93764">
        <w:rPr>
          <w:rFonts w:ascii="Times New Roman" w:hAnsi="Times New Roman" w:cs="Times New Roman"/>
          <w:sz w:val="24"/>
          <w:szCs w:val="24"/>
        </w:rPr>
        <w:t>yang</w:t>
      </w:r>
      <w:r w:rsidRPr="00D93764">
        <w:rPr>
          <w:rFonts w:ascii="Times New Roman" w:hAnsi="Times New Roman" w:cs="Times New Roman"/>
          <w:spacing w:val="-6"/>
          <w:sz w:val="24"/>
          <w:szCs w:val="24"/>
        </w:rPr>
        <w:t xml:space="preserve"> </w:t>
      </w:r>
      <w:r w:rsidRPr="00D93764">
        <w:rPr>
          <w:rFonts w:ascii="Times New Roman" w:hAnsi="Times New Roman" w:cs="Times New Roman"/>
          <w:sz w:val="24"/>
          <w:szCs w:val="24"/>
        </w:rPr>
        <w:t>telah</w:t>
      </w:r>
      <w:r w:rsidRPr="00D93764">
        <w:rPr>
          <w:rFonts w:ascii="Times New Roman" w:hAnsi="Times New Roman" w:cs="Times New Roman"/>
          <w:spacing w:val="-6"/>
          <w:sz w:val="24"/>
          <w:szCs w:val="24"/>
        </w:rPr>
        <w:t xml:space="preserve"> </w:t>
      </w:r>
      <w:r w:rsidRPr="00D93764">
        <w:rPr>
          <w:rFonts w:ascii="Times New Roman" w:hAnsi="Times New Roman" w:cs="Times New Roman"/>
          <w:sz w:val="24"/>
          <w:szCs w:val="24"/>
        </w:rPr>
        <w:t>ditetapkan dan</w:t>
      </w:r>
      <w:r w:rsidRPr="00D93764">
        <w:rPr>
          <w:rFonts w:ascii="Times New Roman" w:hAnsi="Times New Roman" w:cs="Times New Roman"/>
          <w:spacing w:val="-6"/>
          <w:sz w:val="24"/>
          <w:szCs w:val="24"/>
        </w:rPr>
        <w:t xml:space="preserve"> </w:t>
      </w:r>
      <w:r w:rsidRPr="00D93764">
        <w:rPr>
          <w:rFonts w:ascii="Times New Roman" w:hAnsi="Times New Roman" w:cs="Times New Roman"/>
          <w:sz w:val="24"/>
          <w:szCs w:val="24"/>
        </w:rPr>
        <w:t>diarahkan untuk mencapai</w:t>
      </w:r>
      <w:r w:rsidRPr="00D93764">
        <w:rPr>
          <w:rFonts w:ascii="Times New Roman" w:hAnsi="Times New Roman" w:cs="Times New Roman"/>
          <w:spacing w:val="-15"/>
          <w:sz w:val="24"/>
          <w:szCs w:val="24"/>
        </w:rPr>
        <w:t xml:space="preserve"> </w:t>
      </w:r>
      <w:r w:rsidRPr="00D93764">
        <w:rPr>
          <w:rFonts w:ascii="Times New Roman" w:hAnsi="Times New Roman" w:cs="Times New Roman"/>
          <w:sz w:val="24"/>
          <w:szCs w:val="24"/>
        </w:rPr>
        <w:t>sasaran</w:t>
      </w:r>
      <w:r w:rsidRPr="00D93764">
        <w:rPr>
          <w:rFonts w:ascii="Times New Roman" w:hAnsi="Times New Roman" w:cs="Times New Roman"/>
          <w:spacing w:val="-15"/>
          <w:sz w:val="24"/>
          <w:szCs w:val="24"/>
        </w:rPr>
        <w:t xml:space="preserve"> </w:t>
      </w:r>
      <w:r w:rsidRPr="00D93764">
        <w:rPr>
          <w:rFonts w:ascii="Times New Roman" w:hAnsi="Times New Roman" w:cs="Times New Roman"/>
          <w:sz w:val="24"/>
          <w:szCs w:val="24"/>
        </w:rPr>
        <w:t>pembangunan</w:t>
      </w:r>
      <w:r w:rsidRPr="00D93764">
        <w:rPr>
          <w:rFonts w:ascii="Times New Roman" w:hAnsi="Times New Roman" w:cs="Times New Roman"/>
          <w:spacing w:val="31"/>
          <w:sz w:val="24"/>
          <w:szCs w:val="24"/>
        </w:rPr>
        <w:t xml:space="preserve"> </w:t>
      </w:r>
      <w:r w:rsidRPr="00D93764">
        <w:rPr>
          <w:rFonts w:ascii="Times New Roman" w:hAnsi="Times New Roman" w:cs="Times New Roman"/>
          <w:sz w:val="24"/>
          <w:szCs w:val="24"/>
        </w:rPr>
        <w:t>kependudukan yang</w:t>
      </w:r>
      <w:r w:rsidRPr="00D93764">
        <w:rPr>
          <w:rFonts w:ascii="Times New Roman" w:hAnsi="Times New Roman" w:cs="Times New Roman"/>
          <w:spacing w:val="-15"/>
          <w:sz w:val="24"/>
          <w:szCs w:val="24"/>
        </w:rPr>
        <w:t xml:space="preserve"> </w:t>
      </w:r>
      <w:r w:rsidRPr="00D93764">
        <w:rPr>
          <w:rFonts w:ascii="Times New Roman" w:hAnsi="Times New Roman" w:cs="Times New Roman"/>
          <w:sz w:val="24"/>
          <w:szCs w:val="24"/>
        </w:rPr>
        <w:t>terdiri</w:t>
      </w:r>
      <w:r w:rsidRPr="00D93764">
        <w:rPr>
          <w:rFonts w:ascii="Times New Roman" w:hAnsi="Times New Roman" w:cs="Times New Roman"/>
          <w:spacing w:val="-15"/>
          <w:sz w:val="24"/>
          <w:szCs w:val="24"/>
        </w:rPr>
        <w:t xml:space="preserve"> </w:t>
      </w:r>
      <w:r w:rsidRPr="00D93764">
        <w:rPr>
          <w:rFonts w:ascii="Times New Roman" w:hAnsi="Times New Roman" w:cs="Times New Roman"/>
          <w:sz w:val="24"/>
          <w:szCs w:val="24"/>
        </w:rPr>
        <w:t>dari</w:t>
      </w:r>
      <w:r w:rsidRPr="00D93764">
        <w:rPr>
          <w:rFonts w:ascii="Times New Roman" w:hAnsi="Times New Roman" w:cs="Times New Roman"/>
          <w:spacing w:val="-15"/>
          <w:sz w:val="24"/>
          <w:szCs w:val="24"/>
        </w:rPr>
        <w:t xml:space="preserve"> </w:t>
      </w:r>
      <w:r w:rsidRPr="00D93764">
        <w:rPr>
          <w:rFonts w:ascii="Times New Roman" w:hAnsi="Times New Roman" w:cs="Times New Roman"/>
          <w:sz w:val="24"/>
          <w:szCs w:val="24"/>
        </w:rPr>
        <w:t>lima</w:t>
      </w:r>
      <w:r w:rsidRPr="00D93764">
        <w:rPr>
          <w:rFonts w:ascii="Times New Roman" w:hAnsi="Times New Roman" w:cs="Times New Roman"/>
          <w:spacing w:val="-15"/>
          <w:sz w:val="24"/>
          <w:szCs w:val="24"/>
        </w:rPr>
        <w:t xml:space="preserve"> </w:t>
      </w:r>
      <w:r w:rsidRPr="00D93764">
        <w:rPr>
          <w:rFonts w:ascii="Times New Roman" w:hAnsi="Times New Roman" w:cs="Times New Roman"/>
          <w:sz w:val="24"/>
          <w:szCs w:val="24"/>
        </w:rPr>
        <w:t>pilar,</w:t>
      </w:r>
      <w:r w:rsidRPr="00D93764">
        <w:rPr>
          <w:rFonts w:ascii="Times New Roman" w:hAnsi="Times New Roman" w:cs="Times New Roman"/>
          <w:spacing w:val="-4"/>
          <w:sz w:val="24"/>
          <w:szCs w:val="24"/>
        </w:rPr>
        <w:t xml:space="preserve"> </w:t>
      </w:r>
      <w:r w:rsidRPr="00D93764">
        <w:rPr>
          <w:rFonts w:ascii="Times New Roman" w:hAnsi="Times New Roman" w:cs="Times New Roman"/>
          <w:sz w:val="24"/>
          <w:szCs w:val="24"/>
        </w:rPr>
        <w:t>salah</w:t>
      </w:r>
      <w:r w:rsidRPr="00D93764">
        <w:rPr>
          <w:rFonts w:ascii="Times New Roman" w:hAnsi="Times New Roman" w:cs="Times New Roman"/>
          <w:spacing w:val="-11"/>
          <w:sz w:val="24"/>
          <w:szCs w:val="24"/>
        </w:rPr>
        <w:t xml:space="preserve"> </w:t>
      </w:r>
      <w:r w:rsidRPr="00D93764">
        <w:rPr>
          <w:rFonts w:ascii="Times New Roman" w:hAnsi="Times New Roman" w:cs="Times New Roman"/>
          <w:sz w:val="24"/>
          <w:szCs w:val="24"/>
        </w:rPr>
        <w:t>satunya</w:t>
      </w:r>
      <w:r w:rsidRPr="00D93764">
        <w:rPr>
          <w:rFonts w:ascii="Times New Roman" w:hAnsi="Times New Roman" w:cs="Times New Roman"/>
          <w:spacing w:val="-12"/>
          <w:sz w:val="24"/>
          <w:szCs w:val="24"/>
        </w:rPr>
        <w:t xml:space="preserve"> </w:t>
      </w:r>
      <w:r w:rsidRPr="00D93764">
        <w:rPr>
          <w:rFonts w:ascii="Times New Roman" w:hAnsi="Times New Roman" w:cs="Times New Roman"/>
          <w:sz w:val="24"/>
          <w:szCs w:val="24"/>
        </w:rPr>
        <w:t>adalah</w:t>
      </w:r>
      <w:r w:rsidRPr="00D93764">
        <w:rPr>
          <w:rFonts w:ascii="Times New Roman" w:hAnsi="Times New Roman" w:cs="Times New Roman"/>
          <w:spacing w:val="-15"/>
          <w:sz w:val="24"/>
          <w:szCs w:val="24"/>
        </w:rPr>
        <w:t xml:space="preserve"> </w:t>
      </w:r>
      <w:r w:rsidRPr="00D93764">
        <w:rPr>
          <w:rFonts w:ascii="Times New Roman" w:hAnsi="Times New Roman" w:cs="Times New Roman"/>
          <w:sz w:val="24"/>
          <w:szCs w:val="24"/>
        </w:rPr>
        <w:t>Peningkatan</w:t>
      </w:r>
      <w:r w:rsidRPr="00D93764">
        <w:rPr>
          <w:rFonts w:ascii="Times New Roman" w:hAnsi="Times New Roman" w:cs="Times New Roman"/>
          <w:spacing w:val="-11"/>
          <w:sz w:val="24"/>
          <w:szCs w:val="24"/>
        </w:rPr>
        <w:t xml:space="preserve"> </w:t>
      </w:r>
      <w:r w:rsidRPr="00D93764">
        <w:rPr>
          <w:rFonts w:ascii="Times New Roman" w:hAnsi="Times New Roman" w:cs="Times New Roman"/>
          <w:sz w:val="24"/>
          <w:szCs w:val="24"/>
        </w:rPr>
        <w:t>Kualitas</w:t>
      </w:r>
      <w:r w:rsidRPr="00D93764">
        <w:rPr>
          <w:rFonts w:ascii="Times New Roman" w:hAnsi="Times New Roman" w:cs="Times New Roman"/>
          <w:spacing w:val="8"/>
          <w:sz w:val="24"/>
          <w:szCs w:val="24"/>
        </w:rPr>
        <w:t xml:space="preserve"> </w:t>
      </w:r>
      <w:r w:rsidRPr="00D93764">
        <w:rPr>
          <w:rFonts w:ascii="Times New Roman" w:hAnsi="Times New Roman" w:cs="Times New Roman"/>
          <w:sz w:val="24"/>
          <w:szCs w:val="24"/>
        </w:rPr>
        <w:t>Penduduk.</w:t>
      </w:r>
      <w:r w:rsidRPr="00D93764">
        <w:rPr>
          <w:rFonts w:ascii="Times New Roman" w:hAnsi="Times New Roman" w:cs="Times New Roman"/>
          <w:spacing w:val="-2"/>
          <w:sz w:val="24"/>
          <w:szCs w:val="24"/>
        </w:rPr>
        <w:t xml:space="preserve"> </w:t>
      </w:r>
      <w:r w:rsidRPr="00D93764">
        <w:rPr>
          <w:rFonts w:ascii="Times New Roman" w:hAnsi="Times New Roman" w:cs="Times New Roman"/>
          <w:sz w:val="24"/>
          <w:szCs w:val="24"/>
        </w:rPr>
        <w:t>Rencana</w:t>
      </w:r>
      <w:r w:rsidRPr="00D93764">
        <w:rPr>
          <w:rFonts w:ascii="Times New Roman" w:hAnsi="Times New Roman" w:cs="Times New Roman"/>
          <w:spacing w:val="-15"/>
          <w:sz w:val="24"/>
          <w:szCs w:val="24"/>
        </w:rPr>
        <w:t xml:space="preserve"> </w:t>
      </w:r>
      <w:r w:rsidRPr="00D93764">
        <w:rPr>
          <w:rFonts w:ascii="Times New Roman" w:hAnsi="Times New Roman" w:cs="Times New Roman"/>
          <w:sz w:val="24"/>
          <w:szCs w:val="24"/>
        </w:rPr>
        <w:t>aksi</w:t>
      </w:r>
      <w:r w:rsidRPr="00D93764">
        <w:rPr>
          <w:rFonts w:ascii="Times New Roman" w:hAnsi="Times New Roman" w:cs="Times New Roman"/>
          <w:spacing w:val="-15"/>
          <w:sz w:val="24"/>
          <w:szCs w:val="24"/>
        </w:rPr>
        <w:t xml:space="preserve"> </w:t>
      </w:r>
      <w:r w:rsidRPr="00D93764">
        <w:rPr>
          <w:rFonts w:ascii="Times New Roman" w:hAnsi="Times New Roman" w:cs="Times New Roman"/>
          <w:sz w:val="24"/>
          <w:szCs w:val="24"/>
        </w:rPr>
        <w:t>ini disusun berbasis pada kebutuhan masyarakat dan prioritas pembangunan akan memungkinkan untuk berhasil dalam mencapai</w:t>
      </w:r>
      <w:r w:rsidRPr="00D93764">
        <w:rPr>
          <w:rFonts w:ascii="Times New Roman" w:hAnsi="Times New Roman" w:cs="Times New Roman"/>
          <w:spacing w:val="-7"/>
          <w:sz w:val="24"/>
          <w:szCs w:val="24"/>
        </w:rPr>
        <w:t xml:space="preserve"> </w:t>
      </w:r>
      <w:r w:rsidRPr="00D93764">
        <w:rPr>
          <w:rFonts w:ascii="Times New Roman" w:hAnsi="Times New Roman" w:cs="Times New Roman"/>
          <w:sz w:val="24"/>
          <w:szCs w:val="24"/>
        </w:rPr>
        <w:t>target</w:t>
      </w:r>
      <w:r w:rsidRPr="00D93764">
        <w:rPr>
          <w:rFonts w:ascii="Times New Roman" w:hAnsi="Times New Roman" w:cs="Times New Roman"/>
          <w:spacing w:val="-6"/>
          <w:sz w:val="24"/>
          <w:szCs w:val="24"/>
        </w:rPr>
        <w:t xml:space="preserve"> </w:t>
      </w:r>
      <w:r w:rsidRPr="00D93764">
        <w:rPr>
          <w:rFonts w:ascii="Times New Roman" w:hAnsi="Times New Roman" w:cs="Times New Roman"/>
          <w:sz w:val="24"/>
          <w:szCs w:val="24"/>
        </w:rPr>
        <w:t>target</w:t>
      </w:r>
      <w:r w:rsidRPr="00D93764">
        <w:rPr>
          <w:rFonts w:ascii="Times New Roman" w:hAnsi="Times New Roman" w:cs="Times New Roman"/>
          <w:spacing w:val="-6"/>
          <w:sz w:val="24"/>
          <w:szCs w:val="24"/>
        </w:rPr>
        <w:t xml:space="preserve"> </w:t>
      </w:r>
      <w:r w:rsidRPr="00D93764">
        <w:rPr>
          <w:rFonts w:ascii="Times New Roman" w:hAnsi="Times New Roman" w:cs="Times New Roman"/>
          <w:sz w:val="24"/>
          <w:szCs w:val="24"/>
        </w:rPr>
        <w:t>tujuan pembangunan</w:t>
      </w:r>
      <w:r w:rsidRPr="00D93764">
        <w:rPr>
          <w:rFonts w:ascii="Times New Roman" w:hAnsi="Times New Roman" w:cs="Times New Roman"/>
          <w:spacing w:val="32"/>
          <w:sz w:val="24"/>
          <w:szCs w:val="24"/>
        </w:rPr>
        <w:t xml:space="preserve"> </w:t>
      </w:r>
      <w:r w:rsidRPr="00D93764">
        <w:rPr>
          <w:rFonts w:ascii="Times New Roman" w:hAnsi="Times New Roman" w:cs="Times New Roman"/>
          <w:sz w:val="24"/>
          <w:szCs w:val="24"/>
        </w:rPr>
        <w:t>kependudukan</w:t>
      </w:r>
      <w:r w:rsidRPr="00D93764">
        <w:rPr>
          <w:rFonts w:ascii="Times New Roman" w:hAnsi="Times New Roman" w:cs="Times New Roman"/>
          <w:spacing w:val="32"/>
          <w:sz w:val="24"/>
          <w:szCs w:val="24"/>
        </w:rPr>
        <w:t xml:space="preserve"> </w:t>
      </w:r>
      <w:r w:rsidRPr="00D93764">
        <w:rPr>
          <w:rFonts w:ascii="Times New Roman" w:hAnsi="Times New Roman" w:cs="Times New Roman"/>
          <w:sz w:val="24"/>
          <w:szCs w:val="24"/>
        </w:rPr>
        <w:t>di</w:t>
      </w:r>
      <w:r w:rsidRPr="00D93764">
        <w:rPr>
          <w:rFonts w:ascii="Times New Roman" w:hAnsi="Times New Roman" w:cs="Times New Roman"/>
          <w:spacing w:val="-7"/>
          <w:sz w:val="24"/>
          <w:szCs w:val="24"/>
        </w:rPr>
        <w:t xml:space="preserve"> </w:t>
      </w:r>
      <w:r w:rsidRPr="00D93764">
        <w:rPr>
          <w:rFonts w:ascii="Times New Roman" w:hAnsi="Times New Roman" w:cs="Times New Roman"/>
          <w:sz w:val="24"/>
          <w:szCs w:val="24"/>
        </w:rPr>
        <w:t>Kabupaten Sumedang.</w:t>
      </w:r>
    </w:p>
    <w:tbl>
      <w:tblPr>
        <w:tblW w:w="946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49"/>
        <w:gridCol w:w="1298"/>
        <w:gridCol w:w="2147"/>
        <w:gridCol w:w="2371"/>
        <w:gridCol w:w="1378"/>
        <w:gridCol w:w="1425"/>
      </w:tblGrid>
      <w:tr w:rsidR="00933C7C" w14:paraId="55094DF5" w14:textId="77777777" w:rsidTr="00814DEA">
        <w:trPr>
          <w:trHeight w:val="460"/>
          <w:jc w:val="center"/>
        </w:trPr>
        <w:tc>
          <w:tcPr>
            <w:tcW w:w="849" w:type="dxa"/>
            <w:shd w:val="clear" w:color="auto" w:fill="FFE499"/>
          </w:tcPr>
          <w:p w14:paraId="79B67E45" w14:textId="77777777" w:rsidR="00933C7C" w:rsidRDefault="00933C7C" w:rsidP="00814DEA">
            <w:pPr>
              <w:pStyle w:val="TableParagraph"/>
              <w:spacing w:line="211" w:lineRule="exact"/>
              <w:ind w:left="118"/>
              <w:rPr>
                <w:b/>
                <w:sz w:val="21"/>
              </w:rPr>
            </w:pPr>
            <w:r>
              <w:rPr>
                <w:b/>
                <w:spacing w:val="-5"/>
                <w:sz w:val="21"/>
              </w:rPr>
              <w:t>No</w:t>
            </w:r>
          </w:p>
          <w:p w14:paraId="691715C6" w14:textId="77777777" w:rsidR="00933C7C" w:rsidRDefault="00933C7C" w:rsidP="00814DEA">
            <w:pPr>
              <w:pStyle w:val="TableParagraph"/>
              <w:spacing w:line="229" w:lineRule="exact"/>
              <w:ind w:left="118"/>
              <w:rPr>
                <w:b/>
                <w:sz w:val="21"/>
              </w:rPr>
            </w:pPr>
            <w:r>
              <w:rPr>
                <w:b/>
                <w:spacing w:val="-2"/>
                <w:sz w:val="21"/>
              </w:rPr>
              <w:t>Indik</w:t>
            </w:r>
          </w:p>
        </w:tc>
        <w:tc>
          <w:tcPr>
            <w:tcW w:w="1298" w:type="dxa"/>
            <w:shd w:val="clear" w:color="auto" w:fill="FFE499"/>
          </w:tcPr>
          <w:p w14:paraId="35AB3EBF" w14:textId="77777777" w:rsidR="00933C7C" w:rsidRDefault="00933C7C" w:rsidP="00814DEA">
            <w:pPr>
              <w:pStyle w:val="TableParagraph"/>
              <w:spacing w:before="90"/>
              <w:ind w:left="230"/>
              <w:rPr>
                <w:b/>
                <w:sz w:val="21"/>
              </w:rPr>
            </w:pPr>
            <w:r>
              <w:rPr>
                <w:b/>
                <w:spacing w:val="-2"/>
                <w:sz w:val="21"/>
              </w:rPr>
              <w:t>Indikator</w:t>
            </w:r>
          </w:p>
        </w:tc>
        <w:tc>
          <w:tcPr>
            <w:tcW w:w="2147" w:type="dxa"/>
            <w:shd w:val="clear" w:color="auto" w:fill="FFE499"/>
          </w:tcPr>
          <w:p w14:paraId="0592FBDC" w14:textId="77777777" w:rsidR="00933C7C" w:rsidRDefault="00933C7C" w:rsidP="00814DEA">
            <w:pPr>
              <w:pStyle w:val="TableParagraph"/>
              <w:spacing w:before="90"/>
              <w:ind w:left="678"/>
              <w:rPr>
                <w:b/>
                <w:sz w:val="21"/>
              </w:rPr>
            </w:pPr>
            <w:r>
              <w:rPr>
                <w:b/>
                <w:spacing w:val="-2"/>
                <w:sz w:val="21"/>
              </w:rPr>
              <w:t>Program</w:t>
            </w:r>
          </w:p>
        </w:tc>
        <w:tc>
          <w:tcPr>
            <w:tcW w:w="2371" w:type="dxa"/>
            <w:shd w:val="clear" w:color="auto" w:fill="FFE499"/>
          </w:tcPr>
          <w:p w14:paraId="72D4CB8F" w14:textId="77777777" w:rsidR="00933C7C" w:rsidRDefault="00933C7C" w:rsidP="00814DEA">
            <w:pPr>
              <w:pStyle w:val="TableParagraph"/>
              <w:spacing w:before="90"/>
              <w:ind w:left="790"/>
              <w:rPr>
                <w:b/>
                <w:sz w:val="21"/>
              </w:rPr>
            </w:pPr>
            <w:r>
              <w:rPr>
                <w:b/>
                <w:spacing w:val="-2"/>
                <w:sz w:val="21"/>
              </w:rPr>
              <w:t>Kegiatan</w:t>
            </w:r>
          </w:p>
        </w:tc>
        <w:tc>
          <w:tcPr>
            <w:tcW w:w="1378" w:type="dxa"/>
            <w:shd w:val="clear" w:color="auto" w:fill="FFE499"/>
          </w:tcPr>
          <w:p w14:paraId="68922655" w14:textId="77777777" w:rsidR="00933C7C" w:rsidRDefault="00933C7C" w:rsidP="00814DEA">
            <w:pPr>
              <w:pStyle w:val="TableParagraph"/>
              <w:spacing w:line="211" w:lineRule="exact"/>
              <w:ind w:left="341"/>
              <w:rPr>
                <w:b/>
                <w:sz w:val="21"/>
              </w:rPr>
            </w:pPr>
            <w:r>
              <w:rPr>
                <w:b/>
                <w:spacing w:val="-2"/>
                <w:sz w:val="21"/>
              </w:rPr>
              <w:t>Instansi</w:t>
            </w:r>
          </w:p>
          <w:p w14:paraId="49D56E9C" w14:textId="77777777" w:rsidR="00933C7C" w:rsidRDefault="00933C7C" w:rsidP="00814DEA">
            <w:pPr>
              <w:pStyle w:val="TableParagraph"/>
              <w:spacing w:line="229" w:lineRule="exact"/>
              <w:ind w:left="421"/>
              <w:rPr>
                <w:b/>
                <w:sz w:val="21"/>
              </w:rPr>
            </w:pPr>
            <w:r>
              <w:rPr>
                <w:b/>
                <w:spacing w:val="-2"/>
                <w:sz w:val="21"/>
              </w:rPr>
              <w:t>Utama</w:t>
            </w:r>
          </w:p>
        </w:tc>
        <w:tc>
          <w:tcPr>
            <w:tcW w:w="1425" w:type="dxa"/>
            <w:shd w:val="clear" w:color="auto" w:fill="FFE499"/>
          </w:tcPr>
          <w:p w14:paraId="1C012772" w14:textId="77777777" w:rsidR="00933C7C" w:rsidRDefault="00933C7C" w:rsidP="00814DEA">
            <w:pPr>
              <w:pStyle w:val="TableParagraph"/>
              <w:spacing w:line="211" w:lineRule="exact"/>
              <w:ind w:left="21" w:right="13"/>
              <w:jc w:val="center"/>
              <w:rPr>
                <w:b/>
                <w:sz w:val="21"/>
              </w:rPr>
            </w:pPr>
            <w:r>
              <w:rPr>
                <w:b/>
                <w:spacing w:val="-2"/>
                <w:sz w:val="21"/>
              </w:rPr>
              <w:t>Instansi</w:t>
            </w:r>
          </w:p>
          <w:p w14:paraId="735312E8" w14:textId="77777777" w:rsidR="00933C7C" w:rsidRDefault="00933C7C" w:rsidP="00814DEA">
            <w:pPr>
              <w:pStyle w:val="TableParagraph"/>
              <w:spacing w:line="229" w:lineRule="exact"/>
              <w:ind w:left="21"/>
              <w:jc w:val="center"/>
              <w:rPr>
                <w:b/>
                <w:sz w:val="21"/>
              </w:rPr>
            </w:pPr>
            <w:r>
              <w:rPr>
                <w:b/>
                <w:spacing w:val="-2"/>
                <w:sz w:val="21"/>
              </w:rPr>
              <w:t>Pendukung</w:t>
            </w:r>
          </w:p>
        </w:tc>
      </w:tr>
      <w:tr w:rsidR="00933C7C" w14:paraId="1965F555" w14:textId="77777777" w:rsidTr="00814DEA">
        <w:trPr>
          <w:trHeight w:val="2062"/>
          <w:jc w:val="center"/>
        </w:trPr>
        <w:tc>
          <w:tcPr>
            <w:tcW w:w="849" w:type="dxa"/>
          </w:tcPr>
          <w:p w14:paraId="61009D9F" w14:textId="77777777" w:rsidR="00933C7C" w:rsidRDefault="00933C7C" w:rsidP="00814DEA">
            <w:pPr>
              <w:pStyle w:val="TableParagraph"/>
              <w:spacing w:line="204" w:lineRule="exact"/>
              <w:ind w:left="118"/>
              <w:rPr>
                <w:sz w:val="21"/>
              </w:rPr>
            </w:pPr>
            <w:r>
              <w:rPr>
                <w:spacing w:val="-5"/>
                <w:sz w:val="21"/>
              </w:rPr>
              <w:t>7.</w:t>
            </w:r>
          </w:p>
        </w:tc>
        <w:tc>
          <w:tcPr>
            <w:tcW w:w="1298" w:type="dxa"/>
          </w:tcPr>
          <w:p w14:paraId="6FABD2FF" w14:textId="77777777" w:rsidR="00933C7C" w:rsidRDefault="00933C7C" w:rsidP="00814DEA">
            <w:pPr>
              <w:pStyle w:val="TableParagraph"/>
              <w:spacing w:line="203" w:lineRule="exact"/>
              <w:ind w:left="102"/>
              <w:rPr>
                <w:sz w:val="21"/>
              </w:rPr>
            </w:pPr>
            <w:r>
              <w:rPr>
                <w:spacing w:val="-2"/>
                <w:sz w:val="21"/>
              </w:rPr>
              <w:t>Prevalensi</w:t>
            </w:r>
          </w:p>
          <w:p w14:paraId="2DCA729B" w14:textId="77777777" w:rsidR="00933C7C" w:rsidRDefault="00933C7C" w:rsidP="00814DEA">
            <w:pPr>
              <w:pStyle w:val="TableParagraph"/>
              <w:spacing w:line="241" w:lineRule="exact"/>
              <w:ind w:left="102"/>
              <w:rPr>
                <w:sz w:val="21"/>
              </w:rPr>
            </w:pPr>
            <w:r>
              <w:rPr>
                <w:spacing w:val="-2"/>
                <w:sz w:val="21"/>
              </w:rPr>
              <w:t>Stunting</w:t>
            </w:r>
          </w:p>
        </w:tc>
        <w:tc>
          <w:tcPr>
            <w:tcW w:w="2147" w:type="dxa"/>
          </w:tcPr>
          <w:p w14:paraId="4A9B626D" w14:textId="77777777" w:rsidR="00933C7C" w:rsidRDefault="00933C7C" w:rsidP="00814DEA">
            <w:pPr>
              <w:pStyle w:val="TableParagraph"/>
              <w:spacing w:line="203" w:lineRule="exact"/>
              <w:ind w:left="118"/>
              <w:rPr>
                <w:sz w:val="21"/>
              </w:rPr>
            </w:pPr>
            <w:r>
              <w:rPr>
                <w:sz w:val="21"/>
              </w:rPr>
              <w:t>1.</w:t>
            </w:r>
            <w:r>
              <w:rPr>
                <w:spacing w:val="26"/>
                <w:sz w:val="21"/>
              </w:rPr>
              <w:t xml:space="preserve"> </w:t>
            </w:r>
            <w:r>
              <w:rPr>
                <w:sz w:val="21"/>
              </w:rPr>
              <w:t>Pencegahan</w:t>
            </w:r>
            <w:r>
              <w:rPr>
                <w:spacing w:val="-4"/>
                <w:sz w:val="21"/>
              </w:rPr>
              <w:t xml:space="preserve"> </w:t>
            </w:r>
            <w:r>
              <w:rPr>
                <w:spacing w:val="-2"/>
                <w:sz w:val="21"/>
              </w:rPr>
              <w:t>stunting</w:t>
            </w:r>
          </w:p>
          <w:p w14:paraId="461BB954" w14:textId="77777777" w:rsidR="00933C7C" w:rsidRDefault="00933C7C" w:rsidP="00814DEA">
            <w:pPr>
              <w:pStyle w:val="TableParagraph"/>
              <w:tabs>
                <w:tab w:val="left" w:pos="773"/>
                <w:tab w:val="left" w:pos="933"/>
                <w:tab w:val="left" w:pos="1221"/>
                <w:tab w:val="left" w:pos="1461"/>
                <w:tab w:val="left" w:pos="1493"/>
                <w:tab w:val="left" w:pos="1607"/>
                <w:tab w:val="left" w:pos="1748"/>
              </w:tabs>
              <w:spacing w:before="9" w:line="228" w:lineRule="auto"/>
              <w:ind w:left="294" w:right="62"/>
              <w:rPr>
                <w:sz w:val="21"/>
              </w:rPr>
            </w:pPr>
            <w:r>
              <w:rPr>
                <w:spacing w:val="-4"/>
                <w:sz w:val="21"/>
              </w:rPr>
              <w:t>baik</w:t>
            </w:r>
            <w:r>
              <w:rPr>
                <w:sz w:val="21"/>
              </w:rPr>
              <w:tab/>
            </w:r>
            <w:r>
              <w:rPr>
                <w:sz w:val="21"/>
              </w:rPr>
              <w:tab/>
            </w:r>
            <w:r>
              <w:rPr>
                <w:spacing w:val="-4"/>
                <w:sz w:val="21"/>
              </w:rPr>
              <w:t>pada</w:t>
            </w:r>
            <w:r>
              <w:rPr>
                <w:sz w:val="21"/>
              </w:rPr>
              <w:tab/>
            </w:r>
            <w:r>
              <w:rPr>
                <w:sz w:val="21"/>
              </w:rPr>
              <w:tab/>
            </w:r>
            <w:r>
              <w:rPr>
                <w:sz w:val="21"/>
              </w:rPr>
              <w:tab/>
            </w:r>
            <w:r>
              <w:rPr>
                <w:spacing w:val="-4"/>
                <w:sz w:val="21"/>
              </w:rPr>
              <w:t xml:space="preserve">balita </w:t>
            </w:r>
            <w:r>
              <w:rPr>
                <w:sz w:val="21"/>
              </w:rPr>
              <w:t>maupun</w:t>
            </w:r>
            <w:r>
              <w:rPr>
                <w:spacing w:val="40"/>
                <w:sz w:val="21"/>
              </w:rPr>
              <w:t xml:space="preserve"> </w:t>
            </w:r>
            <w:r>
              <w:rPr>
                <w:sz w:val="21"/>
              </w:rPr>
              <w:t>janin</w:t>
            </w:r>
            <w:r>
              <w:rPr>
                <w:spacing w:val="73"/>
                <w:sz w:val="21"/>
              </w:rPr>
              <w:t xml:space="preserve"> </w:t>
            </w:r>
            <w:r>
              <w:rPr>
                <w:sz w:val="21"/>
              </w:rPr>
              <w:t xml:space="preserve">pada </w:t>
            </w:r>
            <w:r>
              <w:rPr>
                <w:spacing w:val="-4"/>
                <w:sz w:val="21"/>
              </w:rPr>
              <w:t>ibu</w:t>
            </w:r>
            <w:r>
              <w:rPr>
                <w:sz w:val="21"/>
              </w:rPr>
              <w:tab/>
            </w:r>
            <w:r>
              <w:rPr>
                <w:spacing w:val="-2"/>
                <w:sz w:val="21"/>
              </w:rPr>
              <w:t>hamil</w:t>
            </w:r>
            <w:r>
              <w:rPr>
                <w:sz w:val="21"/>
              </w:rPr>
              <w:tab/>
            </w:r>
            <w:r>
              <w:rPr>
                <w:spacing w:val="-4"/>
                <w:sz w:val="21"/>
              </w:rPr>
              <w:t xml:space="preserve">dengan </w:t>
            </w:r>
            <w:r>
              <w:rPr>
                <w:spacing w:val="-2"/>
                <w:sz w:val="21"/>
              </w:rPr>
              <w:t>memaksimalkan peran</w:t>
            </w:r>
            <w:r>
              <w:rPr>
                <w:sz w:val="21"/>
              </w:rPr>
              <w:tab/>
            </w:r>
            <w:r>
              <w:rPr>
                <w:sz w:val="21"/>
              </w:rPr>
              <w:tab/>
            </w:r>
            <w:r>
              <w:rPr>
                <w:sz w:val="21"/>
              </w:rPr>
              <w:tab/>
            </w:r>
            <w:r>
              <w:rPr>
                <w:spacing w:val="-4"/>
                <w:sz w:val="21"/>
              </w:rPr>
              <w:t xml:space="preserve">posyandu, </w:t>
            </w:r>
            <w:r>
              <w:rPr>
                <w:spacing w:val="-2"/>
                <w:sz w:val="21"/>
              </w:rPr>
              <w:t>penyuluhan</w:t>
            </w:r>
            <w:r>
              <w:rPr>
                <w:sz w:val="21"/>
              </w:rPr>
              <w:tab/>
            </w:r>
            <w:r>
              <w:rPr>
                <w:sz w:val="21"/>
              </w:rPr>
              <w:tab/>
            </w:r>
            <w:r>
              <w:rPr>
                <w:sz w:val="21"/>
              </w:rPr>
              <w:tab/>
            </w:r>
            <w:r>
              <w:rPr>
                <w:sz w:val="21"/>
              </w:rPr>
              <w:tab/>
            </w:r>
            <w:r>
              <w:rPr>
                <w:spacing w:val="-4"/>
                <w:sz w:val="21"/>
              </w:rPr>
              <w:t xml:space="preserve">dan </w:t>
            </w:r>
            <w:r>
              <w:rPr>
                <w:spacing w:val="-2"/>
                <w:sz w:val="21"/>
              </w:rPr>
              <w:lastRenderedPageBreak/>
              <w:t>makanan</w:t>
            </w:r>
            <w:r>
              <w:rPr>
                <w:sz w:val="21"/>
              </w:rPr>
              <w:tab/>
            </w:r>
            <w:r>
              <w:rPr>
                <w:sz w:val="21"/>
              </w:rPr>
              <w:tab/>
            </w:r>
            <w:r>
              <w:rPr>
                <w:sz w:val="21"/>
              </w:rPr>
              <w:tab/>
            </w:r>
            <w:r>
              <w:rPr>
                <w:spacing w:val="-5"/>
                <w:sz w:val="21"/>
              </w:rPr>
              <w:t>bergizi</w:t>
            </w:r>
          </w:p>
          <w:p w14:paraId="30A19B2A" w14:textId="77777777" w:rsidR="00933C7C" w:rsidRDefault="00933C7C" w:rsidP="00814DEA">
            <w:pPr>
              <w:pStyle w:val="TableParagraph"/>
              <w:spacing w:line="224" w:lineRule="exact"/>
              <w:ind w:left="294"/>
              <w:rPr>
                <w:sz w:val="21"/>
              </w:rPr>
            </w:pPr>
            <w:r>
              <w:rPr>
                <w:sz w:val="21"/>
              </w:rPr>
              <w:t>secara</w:t>
            </w:r>
            <w:r>
              <w:rPr>
                <w:spacing w:val="10"/>
                <w:sz w:val="21"/>
              </w:rPr>
              <w:t xml:space="preserve"> </w:t>
            </w:r>
            <w:r>
              <w:rPr>
                <w:spacing w:val="-2"/>
                <w:sz w:val="21"/>
              </w:rPr>
              <w:t>terukur</w:t>
            </w:r>
          </w:p>
        </w:tc>
        <w:tc>
          <w:tcPr>
            <w:tcW w:w="2371" w:type="dxa"/>
          </w:tcPr>
          <w:p w14:paraId="42CA7752" w14:textId="77777777" w:rsidR="00933C7C" w:rsidRDefault="00933C7C" w:rsidP="00814DEA">
            <w:pPr>
              <w:pStyle w:val="TableParagraph"/>
              <w:tabs>
                <w:tab w:val="left" w:pos="1523"/>
              </w:tabs>
              <w:spacing w:line="203" w:lineRule="exact"/>
              <w:ind w:left="53"/>
              <w:rPr>
                <w:sz w:val="21"/>
              </w:rPr>
            </w:pPr>
            <w:r>
              <w:rPr>
                <w:spacing w:val="-2"/>
                <w:sz w:val="21"/>
              </w:rPr>
              <w:lastRenderedPageBreak/>
              <w:t>1.Pengadaan</w:t>
            </w:r>
            <w:r>
              <w:rPr>
                <w:sz w:val="21"/>
              </w:rPr>
              <w:tab/>
            </w:r>
            <w:r>
              <w:rPr>
                <w:spacing w:val="-2"/>
                <w:sz w:val="21"/>
              </w:rPr>
              <w:t>Makanan</w:t>
            </w:r>
          </w:p>
          <w:p w14:paraId="6C504F31" w14:textId="77777777" w:rsidR="00933C7C" w:rsidRDefault="00933C7C" w:rsidP="00814DEA">
            <w:pPr>
              <w:pStyle w:val="TableParagraph"/>
              <w:spacing w:line="241" w:lineRule="exact"/>
              <w:ind w:left="197"/>
              <w:rPr>
                <w:sz w:val="21"/>
              </w:rPr>
            </w:pPr>
            <w:r>
              <w:rPr>
                <w:spacing w:val="-2"/>
                <w:sz w:val="21"/>
              </w:rPr>
              <w:t>Tambahan</w:t>
            </w:r>
          </w:p>
        </w:tc>
        <w:tc>
          <w:tcPr>
            <w:tcW w:w="1378" w:type="dxa"/>
          </w:tcPr>
          <w:p w14:paraId="5FFAF2CD" w14:textId="77777777" w:rsidR="00933C7C" w:rsidRDefault="00933C7C" w:rsidP="00814DEA">
            <w:pPr>
              <w:pStyle w:val="TableParagraph"/>
              <w:spacing w:line="203" w:lineRule="exact"/>
              <w:ind w:left="117"/>
              <w:rPr>
                <w:sz w:val="21"/>
              </w:rPr>
            </w:pPr>
            <w:r>
              <w:rPr>
                <w:spacing w:val="-2"/>
                <w:sz w:val="21"/>
              </w:rPr>
              <w:t>Dinas</w:t>
            </w:r>
          </w:p>
          <w:p w14:paraId="394180CF" w14:textId="77777777" w:rsidR="00933C7C" w:rsidRDefault="00933C7C" w:rsidP="00814DEA">
            <w:pPr>
              <w:pStyle w:val="TableParagraph"/>
              <w:spacing w:line="241" w:lineRule="exact"/>
              <w:ind w:left="117"/>
              <w:rPr>
                <w:sz w:val="21"/>
              </w:rPr>
            </w:pPr>
            <w:r>
              <w:rPr>
                <w:spacing w:val="-2"/>
                <w:sz w:val="21"/>
              </w:rPr>
              <w:t>Kesehatan</w:t>
            </w:r>
          </w:p>
        </w:tc>
        <w:tc>
          <w:tcPr>
            <w:tcW w:w="1425" w:type="dxa"/>
          </w:tcPr>
          <w:p w14:paraId="20F752FA" w14:textId="77777777" w:rsidR="00933C7C" w:rsidRDefault="00933C7C" w:rsidP="00814DEA">
            <w:pPr>
              <w:pStyle w:val="TableParagraph"/>
              <w:spacing w:line="203" w:lineRule="exact"/>
              <w:ind w:left="117"/>
              <w:rPr>
                <w:sz w:val="21"/>
              </w:rPr>
            </w:pPr>
            <w:r>
              <w:rPr>
                <w:spacing w:val="-2"/>
                <w:sz w:val="21"/>
              </w:rPr>
              <w:t>Dinas</w:t>
            </w:r>
          </w:p>
          <w:p w14:paraId="4B370920" w14:textId="77777777" w:rsidR="00933C7C" w:rsidRDefault="00933C7C" w:rsidP="00814DEA">
            <w:pPr>
              <w:pStyle w:val="TableParagraph"/>
              <w:spacing w:before="9" w:line="228" w:lineRule="auto"/>
              <w:ind w:left="117" w:right="90"/>
              <w:rPr>
                <w:sz w:val="21"/>
              </w:rPr>
            </w:pPr>
            <w:r>
              <w:rPr>
                <w:spacing w:val="-6"/>
                <w:sz w:val="21"/>
              </w:rPr>
              <w:t xml:space="preserve">Pemberdayaan </w:t>
            </w:r>
            <w:r>
              <w:rPr>
                <w:spacing w:val="-2"/>
                <w:sz w:val="21"/>
              </w:rPr>
              <w:t xml:space="preserve">Perempuan </w:t>
            </w:r>
            <w:r>
              <w:rPr>
                <w:spacing w:val="-4"/>
                <w:sz w:val="21"/>
              </w:rPr>
              <w:t xml:space="preserve">dan </w:t>
            </w:r>
            <w:r>
              <w:rPr>
                <w:spacing w:val="-2"/>
                <w:sz w:val="21"/>
              </w:rPr>
              <w:t xml:space="preserve">Perlindungan </w:t>
            </w:r>
            <w:r>
              <w:rPr>
                <w:spacing w:val="-4"/>
                <w:sz w:val="21"/>
              </w:rPr>
              <w:t>Anak</w:t>
            </w:r>
          </w:p>
        </w:tc>
      </w:tr>
      <w:tr w:rsidR="00933C7C" w14:paraId="17EC3627" w14:textId="77777777" w:rsidTr="00814DEA">
        <w:trPr>
          <w:trHeight w:val="1357"/>
          <w:jc w:val="center"/>
        </w:trPr>
        <w:tc>
          <w:tcPr>
            <w:tcW w:w="849" w:type="dxa"/>
          </w:tcPr>
          <w:p w14:paraId="77817626" w14:textId="77777777" w:rsidR="00933C7C" w:rsidRDefault="00933C7C" w:rsidP="00814DEA">
            <w:pPr>
              <w:pStyle w:val="TableParagraph"/>
              <w:rPr>
                <w:sz w:val="20"/>
              </w:rPr>
            </w:pPr>
          </w:p>
        </w:tc>
        <w:tc>
          <w:tcPr>
            <w:tcW w:w="1298" w:type="dxa"/>
          </w:tcPr>
          <w:p w14:paraId="3C9E7974" w14:textId="77777777" w:rsidR="00933C7C" w:rsidRDefault="00933C7C" w:rsidP="00814DEA">
            <w:pPr>
              <w:pStyle w:val="TableParagraph"/>
              <w:rPr>
                <w:sz w:val="20"/>
              </w:rPr>
            </w:pPr>
          </w:p>
        </w:tc>
        <w:tc>
          <w:tcPr>
            <w:tcW w:w="2147" w:type="dxa"/>
          </w:tcPr>
          <w:p w14:paraId="26A6357A" w14:textId="77777777" w:rsidR="00933C7C" w:rsidRDefault="00933C7C" w:rsidP="00814DEA">
            <w:pPr>
              <w:pStyle w:val="TableParagraph"/>
              <w:rPr>
                <w:sz w:val="20"/>
              </w:rPr>
            </w:pPr>
          </w:p>
        </w:tc>
        <w:tc>
          <w:tcPr>
            <w:tcW w:w="2371" w:type="dxa"/>
          </w:tcPr>
          <w:p w14:paraId="515E5718" w14:textId="77777777" w:rsidR="00933C7C" w:rsidRDefault="00933C7C" w:rsidP="00814DEA">
            <w:pPr>
              <w:pStyle w:val="TableParagraph"/>
              <w:spacing w:line="203" w:lineRule="exact"/>
              <w:ind w:left="117"/>
              <w:rPr>
                <w:sz w:val="21"/>
              </w:rPr>
            </w:pPr>
            <w:r>
              <w:rPr>
                <w:sz w:val="21"/>
              </w:rPr>
              <w:t>2.</w:t>
            </w:r>
            <w:r>
              <w:rPr>
                <w:spacing w:val="34"/>
                <w:sz w:val="21"/>
              </w:rPr>
              <w:t xml:space="preserve">  </w:t>
            </w:r>
            <w:r>
              <w:rPr>
                <w:sz w:val="21"/>
              </w:rPr>
              <w:t>Monitoring</w:t>
            </w:r>
            <w:r>
              <w:rPr>
                <w:spacing w:val="75"/>
                <w:sz w:val="21"/>
              </w:rPr>
              <w:t xml:space="preserve"> </w:t>
            </w:r>
            <w:r>
              <w:rPr>
                <w:spacing w:val="-2"/>
                <w:sz w:val="21"/>
              </w:rPr>
              <w:t>Kegiatan</w:t>
            </w:r>
          </w:p>
          <w:p w14:paraId="2B402264" w14:textId="77777777" w:rsidR="00933C7C" w:rsidRDefault="00933C7C" w:rsidP="00814DEA">
            <w:pPr>
              <w:pStyle w:val="TableParagraph"/>
              <w:spacing w:line="241" w:lineRule="exact"/>
              <w:ind w:left="326"/>
              <w:rPr>
                <w:sz w:val="21"/>
              </w:rPr>
            </w:pPr>
            <w:r>
              <w:rPr>
                <w:sz w:val="21"/>
              </w:rPr>
              <w:t>Pelayanan</w:t>
            </w:r>
            <w:r>
              <w:rPr>
                <w:spacing w:val="6"/>
                <w:sz w:val="21"/>
              </w:rPr>
              <w:t xml:space="preserve"> </w:t>
            </w:r>
            <w:r>
              <w:rPr>
                <w:spacing w:val="-4"/>
                <w:sz w:val="21"/>
              </w:rPr>
              <w:t>Gizi</w:t>
            </w:r>
          </w:p>
        </w:tc>
        <w:tc>
          <w:tcPr>
            <w:tcW w:w="1378" w:type="dxa"/>
          </w:tcPr>
          <w:p w14:paraId="567414AB" w14:textId="77777777" w:rsidR="00933C7C" w:rsidRDefault="00933C7C" w:rsidP="00814DEA">
            <w:pPr>
              <w:pStyle w:val="TableParagraph"/>
              <w:spacing w:line="203" w:lineRule="exact"/>
              <w:ind w:left="117"/>
              <w:rPr>
                <w:sz w:val="21"/>
              </w:rPr>
            </w:pPr>
            <w:r>
              <w:rPr>
                <w:spacing w:val="-2"/>
                <w:sz w:val="21"/>
              </w:rPr>
              <w:t>Dinas</w:t>
            </w:r>
          </w:p>
          <w:p w14:paraId="3E49C2C2" w14:textId="77777777" w:rsidR="00933C7C" w:rsidRDefault="00933C7C" w:rsidP="00814DEA">
            <w:pPr>
              <w:pStyle w:val="TableParagraph"/>
              <w:spacing w:line="241" w:lineRule="exact"/>
              <w:ind w:left="117"/>
              <w:rPr>
                <w:sz w:val="21"/>
              </w:rPr>
            </w:pPr>
            <w:r>
              <w:rPr>
                <w:spacing w:val="-2"/>
                <w:sz w:val="21"/>
              </w:rPr>
              <w:t>Kesehatan</w:t>
            </w:r>
          </w:p>
        </w:tc>
        <w:tc>
          <w:tcPr>
            <w:tcW w:w="1425" w:type="dxa"/>
          </w:tcPr>
          <w:p w14:paraId="2EC14FC3" w14:textId="77777777" w:rsidR="00933C7C" w:rsidRDefault="00933C7C" w:rsidP="00814DEA">
            <w:pPr>
              <w:pStyle w:val="TableParagraph"/>
              <w:spacing w:line="203" w:lineRule="exact"/>
              <w:ind w:left="117"/>
              <w:rPr>
                <w:sz w:val="21"/>
              </w:rPr>
            </w:pPr>
            <w:r>
              <w:rPr>
                <w:spacing w:val="-2"/>
                <w:sz w:val="21"/>
              </w:rPr>
              <w:t>Dinas</w:t>
            </w:r>
          </w:p>
          <w:p w14:paraId="491DCA06" w14:textId="77777777" w:rsidR="00933C7C" w:rsidRDefault="00933C7C" w:rsidP="00814DEA">
            <w:pPr>
              <w:pStyle w:val="TableParagraph"/>
              <w:spacing w:before="9" w:line="228" w:lineRule="auto"/>
              <w:ind w:left="117" w:right="90"/>
              <w:rPr>
                <w:sz w:val="21"/>
              </w:rPr>
            </w:pPr>
            <w:r>
              <w:rPr>
                <w:spacing w:val="-6"/>
                <w:sz w:val="21"/>
              </w:rPr>
              <w:t xml:space="preserve">Pemberdayaan </w:t>
            </w:r>
            <w:r>
              <w:rPr>
                <w:spacing w:val="-2"/>
                <w:sz w:val="21"/>
              </w:rPr>
              <w:t xml:space="preserve">Perempuan </w:t>
            </w:r>
            <w:r>
              <w:rPr>
                <w:spacing w:val="-4"/>
                <w:sz w:val="21"/>
              </w:rPr>
              <w:t xml:space="preserve">dan </w:t>
            </w:r>
            <w:r>
              <w:rPr>
                <w:spacing w:val="-2"/>
                <w:sz w:val="21"/>
              </w:rPr>
              <w:t>Perlindungan</w:t>
            </w:r>
          </w:p>
          <w:p w14:paraId="16DC2E62" w14:textId="77777777" w:rsidR="00933C7C" w:rsidRDefault="00933C7C" w:rsidP="00814DEA">
            <w:pPr>
              <w:pStyle w:val="TableParagraph"/>
              <w:spacing w:line="208" w:lineRule="exact"/>
              <w:ind w:left="117"/>
              <w:rPr>
                <w:sz w:val="21"/>
              </w:rPr>
            </w:pPr>
            <w:r>
              <w:rPr>
                <w:spacing w:val="-4"/>
                <w:sz w:val="21"/>
              </w:rPr>
              <w:t>Anak</w:t>
            </w:r>
          </w:p>
        </w:tc>
      </w:tr>
      <w:tr w:rsidR="00933C7C" w14:paraId="609DEE57" w14:textId="77777777" w:rsidTr="00814DEA">
        <w:trPr>
          <w:trHeight w:val="1373"/>
          <w:jc w:val="center"/>
        </w:trPr>
        <w:tc>
          <w:tcPr>
            <w:tcW w:w="849" w:type="dxa"/>
          </w:tcPr>
          <w:p w14:paraId="5BE633C2" w14:textId="77777777" w:rsidR="00933C7C" w:rsidRDefault="00933C7C" w:rsidP="00814DEA">
            <w:pPr>
              <w:pStyle w:val="TableParagraph"/>
              <w:rPr>
                <w:sz w:val="20"/>
              </w:rPr>
            </w:pPr>
          </w:p>
        </w:tc>
        <w:tc>
          <w:tcPr>
            <w:tcW w:w="1298" w:type="dxa"/>
          </w:tcPr>
          <w:p w14:paraId="295C7F28" w14:textId="77777777" w:rsidR="00933C7C" w:rsidRDefault="00933C7C" w:rsidP="00814DEA">
            <w:pPr>
              <w:pStyle w:val="TableParagraph"/>
              <w:rPr>
                <w:sz w:val="20"/>
              </w:rPr>
            </w:pPr>
          </w:p>
        </w:tc>
        <w:tc>
          <w:tcPr>
            <w:tcW w:w="2147" w:type="dxa"/>
          </w:tcPr>
          <w:p w14:paraId="5C86E7AA" w14:textId="77777777" w:rsidR="00933C7C" w:rsidRDefault="00933C7C" w:rsidP="00814DEA">
            <w:pPr>
              <w:pStyle w:val="TableParagraph"/>
              <w:rPr>
                <w:sz w:val="20"/>
              </w:rPr>
            </w:pPr>
          </w:p>
        </w:tc>
        <w:tc>
          <w:tcPr>
            <w:tcW w:w="2371" w:type="dxa"/>
          </w:tcPr>
          <w:p w14:paraId="3E723F32" w14:textId="77777777" w:rsidR="00933C7C" w:rsidRDefault="00933C7C" w:rsidP="00814DEA">
            <w:pPr>
              <w:pStyle w:val="TableParagraph"/>
              <w:tabs>
                <w:tab w:val="left" w:pos="614"/>
              </w:tabs>
              <w:spacing w:line="223" w:lineRule="auto"/>
              <w:ind w:left="326" w:right="79" w:hanging="305"/>
              <w:rPr>
                <w:sz w:val="21"/>
              </w:rPr>
            </w:pPr>
            <w:r>
              <w:rPr>
                <w:spacing w:val="-6"/>
                <w:sz w:val="21"/>
              </w:rPr>
              <w:t>3.</w:t>
            </w:r>
            <w:r>
              <w:rPr>
                <w:sz w:val="21"/>
              </w:rPr>
              <w:tab/>
            </w:r>
            <w:r>
              <w:rPr>
                <w:sz w:val="21"/>
              </w:rPr>
              <w:tab/>
              <w:t>Bimbingan</w:t>
            </w:r>
            <w:r>
              <w:rPr>
                <w:spacing w:val="76"/>
                <w:sz w:val="21"/>
              </w:rPr>
              <w:t xml:space="preserve"> </w:t>
            </w:r>
            <w:r>
              <w:rPr>
                <w:sz w:val="21"/>
              </w:rPr>
              <w:t xml:space="preserve">Teknis </w:t>
            </w:r>
            <w:r>
              <w:rPr>
                <w:spacing w:val="-2"/>
                <w:sz w:val="21"/>
              </w:rPr>
              <w:t>Program</w:t>
            </w:r>
            <w:r>
              <w:rPr>
                <w:spacing w:val="-29"/>
                <w:sz w:val="21"/>
              </w:rPr>
              <w:t xml:space="preserve"> </w:t>
            </w:r>
            <w:r>
              <w:rPr>
                <w:spacing w:val="-2"/>
                <w:sz w:val="21"/>
              </w:rPr>
              <w:t>Pelayanan</w:t>
            </w:r>
            <w:r>
              <w:rPr>
                <w:spacing w:val="-10"/>
                <w:sz w:val="21"/>
              </w:rPr>
              <w:t xml:space="preserve"> </w:t>
            </w:r>
            <w:r>
              <w:rPr>
                <w:spacing w:val="-13"/>
                <w:sz w:val="21"/>
              </w:rPr>
              <w:t>Gizi</w:t>
            </w:r>
          </w:p>
          <w:p w14:paraId="3FEF4438" w14:textId="77777777" w:rsidR="00933C7C" w:rsidRDefault="00933C7C" w:rsidP="00814DEA">
            <w:pPr>
              <w:pStyle w:val="TableParagraph"/>
              <w:ind w:left="326"/>
              <w:rPr>
                <w:sz w:val="21"/>
              </w:rPr>
            </w:pPr>
            <w:r>
              <w:rPr>
                <w:sz w:val="21"/>
              </w:rPr>
              <w:t>di</w:t>
            </w:r>
            <w:r>
              <w:rPr>
                <w:spacing w:val="-10"/>
                <w:sz w:val="21"/>
              </w:rPr>
              <w:t xml:space="preserve"> </w:t>
            </w:r>
            <w:r>
              <w:rPr>
                <w:spacing w:val="-2"/>
                <w:sz w:val="21"/>
              </w:rPr>
              <w:t>Puskesmas</w:t>
            </w:r>
          </w:p>
        </w:tc>
        <w:tc>
          <w:tcPr>
            <w:tcW w:w="1378" w:type="dxa"/>
          </w:tcPr>
          <w:p w14:paraId="5918F720" w14:textId="77777777" w:rsidR="00933C7C" w:rsidRDefault="00933C7C" w:rsidP="00814DEA">
            <w:pPr>
              <w:pStyle w:val="TableParagraph"/>
              <w:spacing w:line="211" w:lineRule="exact"/>
              <w:ind w:left="117"/>
              <w:rPr>
                <w:sz w:val="21"/>
              </w:rPr>
            </w:pPr>
            <w:r>
              <w:rPr>
                <w:spacing w:val="-2"/>
                <w:sz w:val="21"/>
              </w:rPr>
              <w:t>Dinas</w:t>
            </w:r>
          </w:p>
          <w:p w14:paraId="2DCD7E36" w14:textId="77777777" w:rsidR="00933C7C" w:rsidRDefault="00933C7C" w:rsidP="00814DEA">
            <w:pPr>
              <w:pStyle w:val="TableParagraph"/>
              <w:spacing w:line="233" w:lineRule="exact"/>
              <w:ind w:left="117"/>
              <w:rPr>
                <w:sz w:val="21"/>
              </w:rPr>
            </w:pPr>
            <w:r>
              <w:rPr>
                <w:spacing w:val="-2"/>
                <w:sz w:val="21"/>
              </w:rPr>
              <w:t>Kesehatan</w:t>
            </w:r>
          </w:p>
        </w:tc>
        <w:tc>
          <w:tcPr>
            <w:tcW w:w="1425" w:type="dxa"/>
          </w:tcPr>
          <w:p w14:paraId="3F6FB38F" w14:textId="77777777" w:rsidR="00933C7C" w:rsidRDefault="00933C7C" w:rsidP="00814DEA">
            <w:pPr>
              <w:pStyle w:val="TableParagraph"/>
              <w:spacing w:line="223" w:lineRule="auto"/>
              <w:ind w:left="117"/>
              <w:rPr>
                <w:sz w:val="21"/>
              </w:rPr>
            </w:pPr>
            <w:r>
              <w:rPr>
                <w:spacing w:val="-2"/>
                <w:sz w:val="21"/>
              </w:rPr>
              <w:t xml:space="preserve">Dinas </w:t>
            </w:r>
            <w:r>
              <w:rPr>
                <w:spacing w:val="-6"/>
                <w:sz w:val="21"/>
              </w:rPr>
              <w:t>Pemberdayaan</w:t>
            </w:r>
          </w:p>
          <w:p w14:paraId="3B485BE7" w14:textId="77777777" w:rsidR="00933C7C" w:rsidRDefault="00933C7C" w:rsidP="00814DEA">
            <w:pPr>
              <w:pStyle w:val="TableParagraph"/>
              <w:spacing w:before="1" w:line="230" w:lineRule="auto"/>
              <w:ind w:left="117" w:right="172"/>
              <w:rPr>
                <w:sz w:val="21"/>
              </w:rPr>
            </w:pPr>
            <w:r>
              <w:rPr>
                <w:spacing w:val="-2"/>
                <w:sz w:val="21"/>
              </w:rPr>
              <w:t xml:space="preserve">Perempuan </w:t>
            </w:r>
            <w:r>
              <w:rPr>
                <w:spacing w:val="-4"/>
                <w:sz w:val="21"/>
              </w:rPr>
              <w:t xml:space="preserve">dan </w:t>
            </w:r>
            <w:r>
              <w:rPr>
                <w:spacing w:val="-2"/>
                <w:sz w:val="21"/>
              </w:rPr>
              <w:t>Perlindungan</w:t>
            </w:r>
          </w:p>
          <w:p w14:paraId="61FA766C" w14:textId="77777777" w:rsidR="00933C7C" w:rsidRDefault="00933C7C" w:rsidP="00814DEA">
            <w:pPr>
              <w:pStyle w:val="TableParagraph"/>
              <w:spacing w:line="208" w:lineRule="exact"/>
              <w:ind w:left="117"/>
              <w:rPr>
                <w:sz w:val="21"/>
              </w:rPr>
            </w:pPr>
            <w:r>
              <w:rPr>
                <w:spacing w:val="-4"/>
                <w:sz w:val="21"/>
              </w:rPr>
              <w:t>Anak</w:t>
            </w:r>
          </w:p>
        </w:tc>
      </w:tr>
      <w:tr w:rsidR="00933C7C" w14:paraId="7C4DE4D7" w14:textId="77777777" w:rsidTr="00814DEA">
        <w:trPr>
          <w:trHeight w:val="3214"/>
          <w:jc w:val="center"/>
        </w:trPr>
        <w:tc>
          <w:tcPr>
            <w:tcW w:w="849" w:type="dxa"/>
          </w:tcPr>
          <w:p w14:paraId="25CD6908" w14:textId="77777777" w:rsidR="00933C7C" w:rsidRDefault="00933C7C" w:rsidP="00814DEA">
            <w:pPr>
              <w:pStyle w:val="TableParagraph"/>
              <w:rPr>
                <w:sz w:val="20"/>
              </w:rPr>
            </w:pPr>
          </w:p>
        </w:tc>
        <w:tc>
          <w:tcPr>
            <w:tcW w:w="1298" w:type="dxa"/>
          </w:tcPr>
          <w:p w14:paraId="5443212F" w14:textId="77777777" w:rsidR="00933C7C" w:rsidRDefault="00933C7C" w:rsidP="00814DEA">
            <w:pPr>
              <w:pStyle w:val="TableParagraph"/>
              <w:rPr>
                <w:sz w:val="20"/>
              </w:rPr>
            </w:pPr>
          </w:p>
        </w:tc>
        <w:tc>
          <w:tcPr>
            <w:tcW w:w="2147" w:type="dxa"/>
          </w:tcPr>
          <w:p w14:paraId="2E5CFAA4" w14:textId="77777777" w:rsidR="00933C7C" w:rsidRDefault="00933C7C" w:rsidP="00814DEA">
            <w:pPr>
              <w:pStyle w:val="TableParagraph"/>
              <w:spacing w:line="223" w:lineRule="auto"/>
              <w:ind w:left="262" w:right="80" w:hanging="144"/>
              <w:jc w:val="both"/>
              <w:rPr>
                <w:sz w:val="21"/>
              </w:rPr>
            </w:pPr>
            <w:r>
              <w:rPr>
                <w:sz w:val="21"/>
              </w:rPr>
              <w:t>2. Edukasi kesehatan kepada</w:t>
            </w:r>
            <w:r>
              <w:rPr>
                <w:spacing w:val="63"/>
                <w:sz w:val="21"/>
              </w:rPr>
              <w:t xml:space="preserve">  </w:t>
            </w:r>
            <w:r>
              <w:rPr>
                <w:sz w:val="21"/>
              </w:rPr>
              <w:t>orang</w:t>
            </w:r>
            <w:r>
              <w:rPr>
                <w:spacing w:val="58"/>
                <w:sz w:val="21"/>
              </w:rPr>
              <w:t xml:space="preserve">  </w:t>
            </w:r>
            <w:r>
              <w:rPr>
                <w:spacing w:val="-5"/>
                <w:sz w:val="21"/>
              </w:rPr>
              <w:t>tua</w:t>
            </w:r>
          </w:p>
          <w:p w14:paraId="40083501" w14:textId="77777777" w:rsidR="00933C7C" w:rsidRDefault="00933C7C" w:rsidP="00814DEA">
            <w:pPr>
              <w:pStyle w:val="TableParagraph"/>
              <w:tabs>
                <w:tab w:val="left" w:pos="1893"/>
              </w:tabs>
              <w:spacing w:before="7" w:line="223" w:lineRule="auto"/>
              <w:ind w:left="262" w:right="62"/>
              <w:jc w:val="both"/>
              <w:rPr>
                <w:sz w:val="21"/>
              </w:rPr>
            </w:pPr>
            <w:r>
              <w:rPr>
                <w:sz w:val="21"/>
              </w:rPr>
              <w:t>tentang</w:t>
            </w:r>
            <w:r>
              <w:rPr>
                <w:spacing w:val="-14"/>
                <w:sz w:val="21"/>
              </w:rPr>
              <w:t xml:space="preserve"> </w:t>
            </w:r>
            <w:r>
              <w:rPr>
                <w:sz w:val="21"/>
              </w:rPr>
              <w:t>gizi</w:t>
            </w:r>
            <w:r>
              <w:rPr>
                <w:spacing w:val="-3"/>
                <w:sz w:val="21"/>
              </w:rPr>
              <w:t xml:space="preserve"> </w:t>
            </w:r>
            <w:r>
              <w:rPr>
                <w:sz w:val="21"/>
              </w:rPr>
              <w:t>anak</w:t>
            </w:r>
            <w:r>
              <w:rPr>
                <w:spacing w:val="-12"/>
                <w:sz w:val="21"/>
              </w:rPr>
              <w:t xml:space="preserve"> </w:t>
            </w:r>
            <w:r>
              <w:rPr>
                <w:sz w:val="21"/>
              </w:rPr>
              <w:t xml:space="preserve">dan </w:t>
            </w:r>
            <w:r>
              <w:rPr>
                <w:spacing w:val="-2"/>
                <w:sz w:val="21"/>
              </w:rPr>
              <w:t>pemeriksaan</w:t>
            </w:r>
            <w:r>
              <w:rPr>
                <w:sz w:val="21"/>
              </w:rPr>
              <w:tab/>
            </w:r>
            <w:r>
              <w:rPr>
                <w:spacing w:val="-6"/>
                <w:sz w:val="21"/>
              </w:rPr>
              <w:t xml:space="preserve">di </w:t>
            </w:r>
            <w:r>
              <w:rPr>
                <w:spacing w:val="-2"/>
                <w:sz w:val="21"/>
              </w:rPr>
              <w:t>Posyandu/</w:t>
            </w:r>
          </w:p>
          <w:p w14:paraId="15E62F86" w14:textId="77777777" w:rsidR="00933C7C" w:rsidRDefault="00933C7C" w:rsidP="00814DEA">
            <w:pPr>
              <w:pStyle w:val="TableParagraph"/>
              <w:spacing w:before="1"/>
              <w:ind w:left="262"/>
              <w:jc w:val="both"/>
              <w:rPr>
                <w:sz w:val="21"/>
              </w:rPr>
            </w:pPr>
            <w:r>
              <w:rPr>
                <w:spacing w:val="-2"/>
                <w:sz w:val="21"/>
              </w:rPr>
              <w:t>Puskesmas</w:t>
            </w:r>
          </w:p>
        </w:tc>
        <w:tc>
          <w:tcPr>
            <w:tcW w:w="2371" w:type="dxa"/>
          </w:tcPr>
          <w:p w14:paraId="3AB9D816" w14:textId="77777777" w:rsidR="00933C7C" w:rsidRDefault="00933C7C" w:rsidP="00814DEA">
            <w:pPr>
              <w:pStyle w:val="TableParagraph"/>
              <w:spacing w:line="223" w:lineRule="auto"/>
              <w:ind w:left="245" w:right="96"/>
              <w:jc w:val="both"/>
              <w:rPr>
                <w:sz w:val="21"/>
              </w:rPr>
            </w:pPr>
            <w:r>
              <w:rPr>
                <w:sz w:val="21"/>
              </w:rPr>
              <w:t>Sosialisasi</w:t>
            </w:r>
            <w:r>
              <w:rPr>
                <w:spacing w:val="-8"/>
                <w:sz w:val="21"/>
              </w:rPr>
              <w:t xml:space="preserve"> </w:t>
            </w:r>
            <w:r>
              <w:rPr>
                <w:sz w:val="21"/>
              </w:rPr>
              <w:t>Pelaksanaan PMT,</w:t>
            </w:r>
            <w:r>
              <w:rPr>
                <w:spacing w:val="49"/>
                <w:sz w:val="21"/>
              </w:rPr>
              <w:t xml:space="preserve">  </w:t>
            </w:r>
            <w:r>
              <w:rPr>
                <w:sz w:val="21"/>
              </w:rPr>
              <w:t>Balita</w:t>
            </w:r>
            <w:r>
              <w:rPr>
                <w:spacing w:val="54"/>
                <w:sz w:val="21"/>
              </w:rPr>
              <w:t xml:space="preserve">  </w:t>
            </w:r>
            <w:r>
              <w:rPr>
                <w:spacing w:val="-7"/>
                <w:sz w:val="21"/>
              </w:rPr>
              <w:t>Kurang</w:t>
            </w:r>
          </w:p>
          <w:p w14:paraId="06A38482" w14:textId="77777777" w:rsidR="00933C7C" w:rsidRDefault="00933C7C" w:rsidP="00814DEA">
            <w:pPr>
              <w:pStyle w:val="TableParagraph"/>
              <w:spacing w:before="3" w:line="228" w:lineRule="auto"/>
              <w:ind w:left="245" w:right="78"/>
              <w:jc w:val="both"/>
              <w:rPr>
                <w:sz w:val="21"/>
              </w:rPr>
            </w:pPr>
            <w:r>
              <w:rPr>
                <w:sz w:val="21"/>
              </w:rPr>
              <w:t xml:space="preserve">Gizi, Berat Badan Kurang, ibu Hamil Kurang Enrgi Kronis (KEK) atau berisiko </w:t>
            </w:r>
            <w:r>
              <w:rPr>
                <w:spacing w:val="-4"/>
                <w:sz w:val="21"/>
              </w:rPr>
              <w:t>KEK</w:t>
            </w:r>
          </w:p>
        </w:tc>
        <w:tc>
          <w:tcPr>
            <w:tcW w:w="1378" w:type="dxa"/>
          </w:tcPr>
          <w:p w14:paraId="4A1F31C3" w14:textId="77777777" w:rsidR="00933C7C" w:rsidRDefault="00933C7C" w:rsidP="00814DEA">
            <w:pPr>
              <w:pStyle w:val="TableParagraph"/>
              <w:spacing w:line="211" w:lineRule="exact"/>
              <w:ind w:left="117"/>
              <w:rPr>
                <w:sz w:val="21"/>
              </w:rPr>
            </w:pPr>
            <w:r>
              <w:rPr>
                <w:spacing w:val="-2"/>
                <w:sz w:val="21"/>
              </w:rPr>
              <w:t>Dinas</w:t>
            </w:r>
          </w:p>
          <w:p w14:paraId="29C4EB12" w14:textId="77777777" w:rsidR="00933C7C" w:rsidRDefault="00933C7C" w:rsidP="00814DEA">
            <w:pPr>
              <w:pStyle w:val="TableParagraph"/>
              <w:spacing w:line="233" w:lineRule="exact"/>
              <w:ind w:left="117"/>
              <w:rPr>
                <w:sz w:val="21"/>
              </w:rPr>
            </w:pPr>
            <w:r>
              <w:rPr>
                <w:spacing w:val="-2"/>
                <w:sz w:val="21"/>
              </w:rPr>
              <w:t>Kesehatan</w:t>
            </w:r>
          </w:p>
        </w:tc>
        <w:tc>
          <w:tcPr>
            <w:tcW w:w="1425" w:type="dxa"/>
          </w:tcPr>
          <w:p w14:paraId="027AD43B" w14:textId="77777777" w:rsidR="00933C7C" w:rsidRDefault="00933C7C" w:rsidP="00814DEA">
            <w:pPr>
              <w:pStyle w:val="TableParagraph"/>
              <w:spacing w:line="223" w:lineRule="auto"/>
              <w:ind w:left="117"/>
              <w:rPr>
                <w:sz w:val="21"/>
              </w:rPr>
            </w:pPr>
            <w:r>
              <w:rPr>
                <w:spacing w:val="-2"/>
                <w:sz w:val="21"/>
              </w:rPr>
              <w:t xml:space="preserve">Dinas </w:t>
            </w:r>
            <w:r>
              <w:rPr>
                <w:spacing w:val="-6"/>
                <w:sz w:val="21"/>
              </w:rPr>
              <w:t>Pemberdayaan</w:t>
            </w:r>
          </w:p>
          <w:p w14:paraId="3D2C81DF" w14:textId="77777777" w:rsidR="00933C7C" w:rsidRDefault="00933C7C" w:rsidP="00814DEA">
            <w:pPr>
              <w:pStyle w:val="TableParagraph"/>
              <w:tabs>
                <w:tab w:val="left" w:pos="853"/>
              </w:tabs>
              <w:spacing w:before="3" w:line="228" w:lineRule="auto"/>
              <w:ind w:left="117" w:right="94"/>
              <w:rPr>
                <w:sz w:val="21"/>
              </w:rPr>
            </w:pPr>
            <w:r>
              <w:rPr>
                <w:spacing w:val="-2"/>
                <w:sz w:val="21"/>
              </w:rPr>
              <w:t xml:space="preserve">Perempuan </w:t>
            </w:r>
            <w:r>
              <w:rPr>
                <w:spacing w:val="-4"/>
                <w:sz w:val="21"/>
              </w:rPr>
              <w:t xml:space="preserve">dan </w:t>
            </w:r>
            <w:r>
              <w:rPr>
                <w:spacing w:val="-2"/>
                <w:sz w:val="21"/>
              </w:rPr>
              <w:t>Perlindungan Anak,</w:t>
            </w:r>
            <w:r>
              <w:rPr>
                <w:sz w:val="21"/>
              </w:rPr>
              <w:tab/>
            </w:r>
            <w:r>
              <w:rPr>
                <w:spacing w:val="-10"/>
                <w:sz w:val="21"/>
              </w:rPr>
              <w:t xml:space="preserve">Dinas </w:t>
            </w:r>
            <w:r>
              <w:rPr>
                <w:spacing w:val="-2"/>
                <w:sz w:val="21"/>
              </w:rPr>
              <w:t xml:space="preserve">Pengendalian </w:t>
            </w:r>
            <w:r>
              <w:rPr>
                <w:sz w:val="21"/>
              </w:rPr>
              <w:t>Penduduk</w:t>
            </w:r>
            <w:r>
              <w:rPr>
                <w:spacing w:val="-14"/>
                <w:sz w:val="21"/>
              </w:rPr>
              <w:t xml:space="preserve"> </w:t>
            </w:r>
            <w:r>
              <w:rPr>
                <w:sz w:val="21"/>
              </w:rPr>
              <w:t xml:space="preserve">dan </w:t>
            </w:r>
            <w:r>
              <w:rPr>
                <w:spacing w:val="-2"/>
                <w:sz w:val="21"/>
              </w:rPr>
              <w:t xml:space="preserve">Keluarga Berencana, Dinas </w:t>
            </w:r>
            <w:r>
              <w:rPr>
                <w:sz w:val="21"/>
              </w:rPr>
              <w:t>Pertanian</w:t>
            </w:r>
            <w:r>
              <w:rPr>
                <w:spacing w:val="24"/>
                <w:sz w:val="21"/>
              </w:rPr>
              <w:t xml:space="preserve"> </w:t>
            </w:r>
            <w:r>
              <w:rPr>
                <w:sz w:val="21"/>
              </w:rPr>
              <w:t xml:space="preserve">dan </w:t>
            </w:r>
            <w:r>
              <w:rPr>
                <w:spacing w:val="-2"/>
                <w:sz w:val="21"/>
              </w:rPr>
              <w:t>Ketahanan</w:t>
            </w:r>
          </w:p>
          <w:p w14:paraId="6F7F28D2" w14:textId="77777777" w:rsidR="00933C7C" w:rsidRDefault="00933C7C" w:rsidP="00814DEA">
            <w:pPr>
              <w:pStyle w:val="TableParagraph"/>
              <w:spacing w:line="219" w:lineRule="exact"/>
              <w:ind w:left="117"/>
              <w:rPr>
                <w:sz w:val="21"/>
              </w:rPr>
            </w:pPr>
            <w:r>
              <w:rPr>
                <w:spacing w:val="-2"/>
                <w:sz w:val="21"/>
              </w:rPr>
              <w:t>Pangan</w:t>
            </w:r>
          </w:p>
        </w:tc>
      </w:tr>
      <w:tr w:rsidR="00933C7C" w14:paraId="259EA293" w14:textId="77777777" w:rsidTr="00814DEA">
        <w:trPr>
          <w:trHeight w:val="1149"/>
          <w:jc w:val="center"/>
        </w:trPr>
        <w:tc>
          <w:tcPr>
            <w:tcW w:w="849" w:type="dxa"/>
          </w:tcPr>
          <w:p w14:paraId="53510351" w14:textId="77777777" w:rsidR="00933C7C" w:rsidRDefault="00933C7C" w:rsidP="00814DEA">
            <w:pPr>
              <w:pStyle w:val="TableParagraph"/>
              <w:spacing w:line="220" w:lineRule="exact"/>
              <w:ind w:left="118"/>
              <w:rPr>
                <w:sz w:val="21"/>
              </w:rPr>
            </w:pPr>
            <w:r>
              <w:rPr>
                <w:spacing w:val="-5"/>
                <w:sz w:val="21"/>
              </w:rPr>
              <w:t>8.</w:t>
            </w:r>
          </w:p>
        </w:tc>
        <w:tc>
          <w:tcPr>
            <w:tcW w:w="1298" w:type="dxa"/>
          </w:tcPr>
          <w:p w14:paraId="65F913F7" w14:textId="77777777" w:rsidR="00933C7C" w:rsidRDefault="00933C7C" w:rsidP="00814DEA">
            <w:pPr>
              <w:pStyle w:val="TableParagraph"/>
              <w:spacing w:line="223" w:lineRule="auto"/>
              <w:ind w:left="102"/>
              <w:rPr>
                <w:sz w:val="21"/>
              </w:rPr>
            </w:pPr>
            <w:r>
              <w:rPr>
                <w:spacing w:val="-2"/>
                <w:sz w:val="21"/>
              </w:rPr>
              <w:t xml:space="preserve">Angka </w:t>
            </w:r>
            <w:r>
              <w:rPr>
                <w:spacing w:val="-6"/>
                <w:sz w:val="21"/>
              </w:rPr>
              <w:t>Kematian</w:t>
            </w:r>
          </w:p>
          <w:p w14:paraId="1F7FC6E5" w14:textId="77777777" w:rsidR="00933C7C" w:rsidRDefault="00933C7C" w:rsidP="00814DEA">
            <w:pPr>
              <w:pStyle w:val="TableParagraph"/>
              <w:ind w:left="102"/>
              <w:rPr>
                <w:sz w:val="21"/>
              </w:rPr>
            </w:pPr>
            <w:r>
              <w:rPr>
                <w:spacing w:val="-4"/>
                <w:sz w:val="21"/>
              </w:rPr>
              <w:t>Bayi</w:t>
            </w:r>
          </w:p>
        </w:tc>
        <w:tc>
          <w:tcPr>
            <w:tcW w:w="2147" w:type="dxa"/>
          </w:tcPr>
          <w:p w14:paraId="03FE02B5" w14:textId="77777777" w:rsidR="00933C7C" w:rsidRDefault="00933C7C" w:rsidP="00814DEA">
            <w:pPr>
              <w:pStyle w:val="TableParagraph"/>
              <w:tabs>
                <w:tab w:val="left" w:pos="1205"/>
              </w:tabs>
              <w:spacing w:line="223" w:lineRule="auto"/>
              <w:ind w:left="262" w:right="79" w:hanging="144"/>
              <w:rPr>
                <w:sz w:val="21"/>
              </w:rPr>
            </w:pPr>
            <w:r>
              <w:rPr>
                <w:spacing w:val="-2"/>
                <w:sz w:val="21"/>
              </w:rPr>
              <w:t>1.</w:t>
            </w:r>
            <w:r>
              <w:rPr>
                <w:spacing w:val="-4"/>
                <w:sz w:val="21"/>
              </w:rPr>
              <w:t xml:space="preserve"> </w:t>
            </w:r>
            <w:r>
              <w:rPr>
                <w:spacing w:val="-2"/>
                <w:sz w:val="21"/>
              </w:rPr>
              <w:t>Program</w:t>
            </w:r>
            <w:r>
              <w:rPr>
                <w:spacing w:val="-11"/>
                <w:sz w:val="21"/>
              </w:rPr>
              <w:t xml:space="preserve"> </w:t>
            </w:r>
            <w:r>
              <w:rPr>
                <w:spacing w:val="-2"/>
                <w:sz w:val="21"/>
              </w:rPr>
              <w:t>Pemenuhan Upaya</w:t>
            </w:r>
            <w:r>
              <w:rPr>
                <w:sz w:val="21"/>
              </w:rPr>
              <w:tab/>
            </w:r>
            <w:r>
              <w:rPr>
                <w:spacing w:val="-6"/>
                <w:sz w:val="21"/>
              </w:rPr>
              <w:t>Kesehatan</w:t>
            </w:r>
          </w:p>
          <w:p w14:paraId="42BA801E" w14:textId="77777777" w:rsidR="00933C7C" w:rsidRDefault="00933C7C" w:rsidP="00814DEA">
            <w:pPr>
              <w:pStyle w:val="TableParagraph"/>
              <w:tabs>
                <w:tab w:val="left" w:pos="1508"/>
              </w:tabs>
              <w:spacing w:before="7" w:line="223" w:lineRule="auto"/>
              <w:ind w:left="262" w:right="80"/>
              <w:rPr>
                <w:sz w:val="21"/>
              </w:rPr>
            </w:pPr>
            <w:r>
              <w:rPr>
                <w:spacing w:val="-2"/>
                <w:sz w:val="21"/>
              </w:rPr>
              <w:t>Perorangan</w:t>
            </w:r>
            <w:r>
              <w:rPr>
                <w:sz w:val="21"/>
              </w:rPr>
              <w:tab/>
            </w:r>
            <w:r>
              <w:rPr>
                <w:spacing w:val="-8"/>
                <w:sz w:val="21"/>
              </w:rPr>
              <w:t xml:space="preserve">(UKP) </w:t>
            </w:r>
            <w:r>
              <w:rPr>
                <w:sz w:val="21"/>
              </w:rPr>
              <w:t>dan</w:t>
            </w:r>
            <w:r>
              <w:rPr>
                <w:spacing w:val="8"/>
                <w:sz w:val="21"/>
              </w:rPr>
              <w:t xml:space="preserve"> </w:t>
            </w:r>
            <w:r>
              <w:rPr>
                <w:sz w:val="21"/>
              </w:rPr>
              <w:t>Upaya</w:t>
            </w:r>
            <w:r>
              <w:rPr>
                <w:spacing w:val="5"/>
                <w:sz w:val="21"/>
              </w:rPr>
              <w:t xml:space="preserve"> </w:t>
            </w:r>
            <w:r>
              <w:rPr>
                <w:spacing w:val="-9"/>
                <w:sz w:val="21"/>
              </w:rPr>
              <w:t>Kesehatan</w:t>
            </w:r>
          </w:p>
          <w:p w14:paraId="07D1D8BE" w14:textId="77777777" w:rsidR="00933C7C" w:rsidRDefault="00933C7C" w:rsidP="00814DEA">
            <w:pPr>
              <w:pStyle w:val="TableParagraph"/>
              <w:spacing w:line="224" w:lineRule="exact"/>
              <w:ind w:left="262"/>
              <w:rPr>
                <w:sz w:val="21"/>
              </w:rPr>
            </w:pPr>
            <w:r>
              <w:rPr>
                <w:sz w:val="21"/>
              </w:rPr>
              <w:t>Masyarakat</w:t>
            </w:r>
            <w:r>
              <w:rPr>
                <w:spacing w:val="16"/>
                <w:sz w:val="21"/>
              </w:rPr>
              <w:t xml:space="preserve"> </w:t>
            </w:r>
            <w:r>
              <w:rPr>
                <w:spacing w:val="-4"/>
                <w:sz w:val="21"/>
              </w:rPr>
              <w:t>(UKM)</w:t>
            </w:r>
          </w:p>
        </w:tc>
        <w:tc>
          <w:tcPr>
            <w:tcW w:w="2371" w:type="dxa"/>
          </w:tcPr>
          <w:p w14:paraId="18749C56" w14:textId="77777777" w:rsidR="00933C7C" w:rsidRDefault="00933C7C" w:rsidP="00814DEA">
            <w:pPr>
              <w:rPr>
                <w:rFonts w:ascii="Arial" w:eastAsia="Times New Roman" w:hAnsi="Arial" w:cs="Arial"/>
                <w:color w:val="000000"/>
                <w:sz w:val="22"/>
                <w:szCs w:val="22"/>
                <w:lang w:val="en-ID" w:eastAsia="en-ID"/>
              </w:rPr>
            </w:pPr>
            <w:r>
              <w:rPr>
                <w:rFonts w:ascii="Arial" w:hAnsi="Arial" w:cs="Arial"/>
                <w:color w:val="000000"/>
                <w:spacing w:val="-2"/>
                <w:sz w:val="22"/>
                <w:szCs w:val="22"/>
                <w:lang w:val="id-ID"/>
              </w:rPr>
              <w:t>Penyediaan Layanan Kesehatan Untuk UKM dan UKP Rujukan Tingkat Daerah Kabupaten/Kota</w:t>
            </w:r>
          </w:p>
          <w:p w14:paraId="4C9E4245" w14:textId="77777777" w:rsidR="00933C7C" w:rsidRDefault="00933C7C" w:rsidP="00814DEA">
            <w:pPr>
              <w:pStyle w:val="TableParagraph"/>
              <w:spacing w:before="7" w:line="223" w:lineRule="auto"/>
              <w:ind w:left="245"/>
              <w:rPr>
                <w:sz w:val="21"/>
              </w:rPr>
            </w:pPr>
          </w:p>
        </w:tc>
        <w:tc>
          <w:tcPr>
            <w:tcW w:w="1378" w:type="dxa"/>
          </w:tcPr>
          <w:p w14:paraId="6E611F4A" w14:textId="77777777" w:rsidR="00933C7C" w:rsidRDefault="00933C7C" w:rsidP="00814DEA">
            <w:pPr>
              <w:pStyle w:val="TableParagraph"/>
              <w:spacing w:line="211" w:lineRule="exact"/>
              <w:ind w:left="117"/>
              <w:rPr>
                <w:sz w:val="21"/>
              </w:rPr>
            </w:pPr>
            <w:r>
              <w:rPr>
                <w:spacing w:val="-2"/>
                <w:sz w:val="21"/>
              </w:rPr>
              <w:t>Dinas</w:t>
            </w:r>
          </w:p>
          <w:p w14:paraId="1EFA4C00" w14:textId="77777777" w:rsidR="00933C7C" w:rsidRDefault="00933C7C" w:rsidP="00814DEA">
            <w:pPr>
              <w:pStyle w:val="TableParagraph"/>
              <w:spacing w:line="233" w:lineRule="exact"/>
              <w:ind w:left="117"/>
              <w:rPr>
                <w:sz w:val="21"/>
              </w:rPr>
            </w:pPr>
            <w:r>
              <w:rPr>
                <w:spacing w:val="-2"/>
                <w:sz w:val="21"/>
              </w:rPr>
              <w:t>Kesehatan</w:t>
            </w:r>
          </w:p>
        </w:tc>
        <w:tc>
          <w:tcPr>
            <w:tcW w:w="1425" w:type="dxa"/>
          </w:tcPr>
          <w:p w14:paraId="0342680E" w14:textId="77777777" w:rsidR="00933C7C" w:rsidRDefault="00933C7C" w:rsidP="00814DEA">
            <w:pPr>
              <w:pStyle w:val="TableParagraph"/>
              <w:rPr>
                <w:sz w:val="20"/>
              </w:rPr>
            </w:pPr>
          </w:p>
        </w:tc>
      </w:tr>
      <w:tr w:rsidR="00933C7C" w14:paraId="5EE05A1D" w14:textId="77777777" w:rsidTr="00814DEA">
        <w:trPr>
          <w:trHeight w:val="908"/>
          <w:jc w:val="center"/>
        </w:trPr>
        <w:tc>
          <w:tcPr>
            <w:tcW w:w="849" w:type="dxa"/>
            <w:vMerge w:val="restart"/>
          </w:tcPr>
          <w:p w14:paraId="51CFB1CD" w14:textId="77777777" w:rsidR="00933C7C" w:rsidRDefault="00933C7C" w:rsidP="00814DEA">
            <w:pPr>
              <w:pStyle w:val="TableParagraph"/>
              <w:rPr>
                <w:sz w:val="20"/>
              </w:rPr>
            </w:pPr>
          </w:p>
        </w:tc>
        <w:tc>
          <w:tcPr>
            <w:tcW w:w="1298" w:type="dxa"/>
          </w:tcPr>
          <w:p w14:paraId="27E4F27F" w14:textId="77777777" w:rsidR="00933C7C" w:rsidRDefault="00933C7C" w:rsidP="00814DEA">
            <w:pPr>
              <w:pStyle w:val="TableParagraph"/>
              <w:rPr>
                <w:sz w:val="20"/>
              </w:rPr>
            </w:pPr>
          </w:p>
        </w:tc>
        <w:tc>
          <w:tcPr>
            <w:tcW w:w="2147" w:type="dxa"/>
          </w:tcPr>
          <w:p w14:paraId="1537B0A1" w14:textId="77777777" w:rsidR="00933C7C" w:rsidRDefault="00933C7C" w:rsidP="00814DEA">
            <w:pPr>
              <w:pStyle w:val="TableParagraph"/>
              <w:rPr>
                <w:sz w:val="20"/>
              </w:rPr>
            </w:pPr>
          </w:p>
        </w:tc>
        <w:tc>
          <w:tcPr>
            <w:tcW w:w="2371" w:type="dxa"/>
          </w:tcPr>
          <w:p w14:paraId="147FD6B3" w14:textId="77777777" w:rsidR="00933C7C" w:rsidRPr="00A056DD" w:rsidRDefault="00933C7C" w:rsidP="00814DEA">
            <w:pPr>
              <w:pStyle w:val="TableParagraph"/>
              <w:spacing w:line="203" w:lineRule="exact"/>
              <w:jc w:val="both"/>
              <w:rPr>
                <w:i/>
                <w:sz w:val="21"/>
              </w:rPr>
            </w:pPr>
          </w:p>
        </w:tc>
        <w:tc>
          <w:tcPr>
            <w:tcW w:w="1378" w:type="dxa"/>
          </w:tcPr>
          <w:p w14:paraId="075C4C13" w14:textId="77777777" w:rsidR="00933C7C" w:rsidRDefault="00933C7C" w:rsidP="00814DEA">
            <w:pPr>
              <w:pStyle w:val="TableParagraph"/>
              <w:spacing w:line="241" w:lineRule="exact"/>
              <w:ind w:left="117"/>
              <w:rPr>
                <w:sz w:val="21"/>
              </w:rPr>
            </w:pPr>
          </w:p>
        </w:tc>
        <w:tc>
          <w:tcPr>
            <w:tcW w:w="1425" w:type="dxa"/>
          </w:tcPr>
          <w:p w14:paraId="7ADF2D78" w14:textId="77777777" w:rsidR="00933C7C" w:rsidRDefault="00933C7C" w:rsidP="00814DEA">
            <w:pPr>
              <w:pStyle w:val="TableParagraph"/>
              <w:spacing w:line="203" w:lineRule="exact"/>
              <w:ind w:left="117"/>
              <w:rPr>
                <w:b/>
                <w:sz w:val="21"/>
              </w:rPr>
            </w:pPr>
          </w:p>
        </w:tc>
      </w:tr>
      <w:tr w:rsidR="00933C7C" w14:paraId="3400CAA7" w14:textId="77777777" w:rsidTr="00814DEA">
        <w:trPr>
          <w:trHeight w:val="1597"/>
          <w:jc w:val="center"/>
        </w:trPr>
        <w:tc>
          <w:tcPr>
            <w:tcW w:w="849" w:type="dxa"/>
            <w:vMerge/>
            <w:tcBorders>
              <w:top w:val="nil"/>
            </w:tcBorders>
          </w:tcPr>
          <w:p w14:paraId="5FEDFEBF" w14:textId="77777777" w:rsidR="00933C7C" w:rsidRDefault="00933C7C" w:rsidP="00814DEA">
            <w:pPr>
              <w:rPr>
                <w:sz w:val="2"/>
                <w:szCs w:val="2"/>
              </w:rPr>
            </w:pPr>
          </w:p>
        </w:tc>
        <w:tc>
          <w:tcPr>
            <w:tcW w:w="1298" w:type="dxa"/>
          </w:tcPr>
          <w:p w14:paraId="4852DB06" w14:textId="77777777" w:rsidR="00933C7C" w:rsidRDefault="00933C7C" w:rsidP="00814DEA">
            <w:pPr>
              <w:pStyle w:val="TableParagraph"/>
              <w:rPr>
                <w:sz w:val="20"/>
              </w:rPr>
            </w:pPr>
          </w:p>
        </w:tc>
        <w:tc>
          <w:tcPr>
            <w:tcW w:w="2147" w:type="dxa"/>
          </w:tcPr>
          <w:p w14:paraId="2DA955C4" w14:textId="77777777" w:rsidR="00933C7C" w:rsidRDefault="00933C7C" w:rsidP="00814DEA">
            <w:pPr>
              <w:pStyle w:val="TableParagraph"/>
              <w:spacing w:line="203" w:lineRule="exact"/>
              <w:ind w:left="118"/>
              <w:rPr>
                <w:sz w:val="21"/>
              </w:rPr>
            </w:pPr>
            <w:r>
              <w:rPr>
                <w:spacing w:val="-2"/>
                <w:sz w:val="21"/>
              </w:rPr>
              <w:t>2.</w:t>
            </w:r>
            <w:r>
              <w:rPr>
                <w:spacing w:val="22"/>
                <w:sz w:val="21"/>
              </w:rPr>
              <w:t xml:space="preserve"> </w:t>
            </w:r>
            <w:r>
              <w:rPr>
                <w:spacing w:val="-2"/>
                <w:sz w:val="21"/>
              </w:rPr>
              <w:t>Optimalisasi</w:t>
            </w:r>
            <w:r>
              <w:rPr>
                <w:spacing w:val="-15"/>
                <w:sz w:val="21"/>
              </w:rPr>
              <w:t xml:space="preserve"> </w:t>
            </w:r>
            <w:r>
              <w:rPr>
                <w:spacing w:val="-2"/>
                <w:sz w:val="21"/>
              </w:rPr>
              <w:t>layanan</w:t>
            </w:r>
          </w:p>
          <w:p w14:paraId="544BF8D9" w14:textId="77777777" w:rsidR="00933C7C" w:rsidRDefault="00933C7C" w:rsidP="00814DEA">
            <w:pPr>
              <w:pStyle w:val="TableParagraph"/>
              <w:spacing w:before="13" w:line="223" w:lineRule="auto"/>
              <w:ind w:left="262"/>
              <w:rPr>
                <w:sz w:val="21"/>
              </w:rPr>
            </w:pPr>
            <w:r>
              <w:rPr>
                <w:sz w:val="21"/>
              </w:rPr>
              <w:t>kesehatan</w:t>
            </w:r>
            <w:r>
              <w:rPr>
                <w:spacing w:val="80"/>
                <w:sz w:val="21"/>
              </w:rPr>
              <w:t xml:space="preserve"> </w:t>
            </w:r>
            <w:r>
              <w:rPr>
                <w:sz w:val="21"/>
              </w:rPr>
              <w:t>bagi</w:t>
            </w:r>
            <w:r>
              <w:rPr>
                <w:spacing w:val="40"/>
                <w:sz w:val="21"/>
              </w:rPr>
              <w:t xml:space="preserve"> </w:t>
            </w:r>
            <w:r>
              <w:rPr>
                <w:sz w:val="21"/>
              </w:rPr>
              <w:t>ibu dan anak</w:t>
            </w:r>
          </w:p>
        </w:tc>
        <w:tc>
          <w:tcPr>
            <w:tcW w:w="2371" w:type="dxa"/>
          </w:tcPr>
          <w:p w14:paraId="019682F7" w14:textId="77777777" w:rsidR="00933C7C" w:rsidRDefault="00933C7C" w:rsidP="00814DEA">
            <w:pPr>
              <w:pStyle w:val="TableParagraph"/>
              <w:spacing w:line="203" w:lineRule="exact"/>
              <w:ind w:left="117"/>
              <w:rPr>
                <w:sz w:val="21"/>
              </w:rPr>
            </w:pPr>
            <w:r>
              <w:rPr>
                <w:spacing w:val="-2"/>
                <w:sz w:val="21"/>
              </w:rPr>
              <w:t>Mengoptimalkan</w:t>
            </w:r>
          </w:p>
          <w:p w14:paraId="062AE0F3" w14:textId="77777777" w:rsidR="00933C7C" w:rsidRDefault="00933C7C" w:rsidP="00814DEA">
            <w:pPr>
              <w:pStyle w:val="TableParagraph"/>
              <w:spacing w:before="13" w:line="223" w:lineRule="auto"/>
              <w:ind w:left="117" w:right="95"/>
              <w:jc w:val="both"/>
              <w:rPr>
                <w:sz w:val="21"/>
              </w:rPr>
            </w:pPr>
            <w:r>
              <w:rPr>
                <w:spacing w:val="-2"/>
                <w:sz w:val="21"/>
              </w:rPr>
              <w:t>Posyandu,</w:t>
            </w:r>
            <w:r>
              <w:rPr>
                <w:spacing w:val="-12"/>
                <w:sz w:val="21"/>
              </w:rPr>
              <w:t xml:space="preserve"> </w:t>
            </w:r>
            <w:r>
              <w:rPr>
                <w:color w:val="000000"/>
                <w:spacing w:val="-2"/>
                <w:sz w:val="21"/>
                <w:shd w:val="clear" w:color="auto" w:fill="FFFFFF"/>
              </w:rPr>
              <w:t>memanfaatkan</w:t>
            </w:r>
            <w:r>
              <w:rPr>
                <w:color w:val="000000"/>
                <w:spacing w:val="-2"/>
                <w:sz w:val="21"/>
              </w:rPr>
              <w:t xml:space="preserve"> </w:t>
            </w:r>
            <w:r>
              <w:rPr>
                <w:color w:val="000000"/>
                <w:spacing w:val="-2"/>
                <w:sz w:val="21"/>
                <w:shd w:val="clear" w:color="auto" w:fill="FFFFFF"/>
              </w:rPr>
              <w:t>teknologi</w:t>
            </w:r>
          </w:p>
          <w:p w14:paraId="36048BFE" w14:textId="77777777" w:rsidR="00933C7C" w:rsidRDefault="00933C7C" w:rsidP="00814DEA">
            <w:pPr>
              <w:pStyle w:val="TableParagraph"/>
              <w:spacing w:before="15" w:line="223" w:lineRule="auto"/>
              <w:ind w:left="117" w:right="77"/>
              <w:jc w:val="both"/>
              <w:rPr>
                <w:sz w:val="21"/>
              </w:rPr>
            </w:pPr>
            <w:r>
              <w:rPr>
                <w:color w:val="000000"/>
                <w:sz w:val="21"/>
                <w:shd w:val="clear" w:color="auto" w:fill="FFFFFF"/>
              </w:rPr>
              <w:t>digital (</w:t>
            </w:r>
            <w:r>
              <w:rPr>
                <w:color w:val="000000"/>
                <w:sz w:val="21"/>
              </w:rPr>
              <w:t>Sistem Aplikasi Pemantauan Ibu dan Anak),</w:t>
            </w:r>
            <w:r>
              <w:rPr>
                <w:color w:val="000000"/>
                <w:spacing w:val="-5"/>
                <w:sz w:val="21"/>
              </w:rPr>
              <w:t xml:space="preserve"> </w:t>
            </w:r>
            <w:r>
              <w:rPr>
                <w:color w:val="000000"/>
                <w:sz w:val="21"/>
                <w:shd w:val="clear" w:color="auto" w:fill="FFFFFF"/>
              </w:rPr>
              <w:t>program</w:t>
            </w:r>
            <w:r>
              <w:rPr>
                <w:color w:val="000000"/>
                <w:spacing w:val="-21"/>
                <w:sz w:val="21"/>
                <w:shd w:val="clear" w:color="auto" w:fill="FFFFFF"/>
              </w:rPr>
              <w:t xml:space="preserve"> </w:t>
            </w:r>
            <w:r>
              <w:rPr>
                <w:color w:val="000000"/>
                <w:spacing w:val="-7"/>
                <w:sz w:val="21"/>
                <w:shd w:val="clear" w:color="auto" w:fill="FFFFFF"/>
              </w:rPr>
              <w:t>kesehatan</w:t>
            </w:r>
          </w:p>
          <w:p w14:paraId="677B59B5" w14:textId="77777777" w:rsidR="00933C7C" w:rsidRDefault="00933C7C" w:rsidP="00814DEA">
            <w:pPr>
              <w:pStyle w:val="TableParagraph"/>
              <w:spacing w:before="2" w:line="222" w:lineRule="exact"/>
              <w:ind w:left="117"/>
              <w:jc w:val="both"/>
              <w:rPr>
                <w:sz w:val="21"/>
              </w:rPr>
            </w:pPr>
            <w:r>
              <w:rPr>
                <w:color w:val="000000"/>
                <w:sz w:val="21"/>
                <w:shd w:val="clear" w:color="auto" w:fill="FFFFFF"/>
              </w:rPr>
              <w:t>khusus</w:t>
            </w:r>
            <w:r>
              <w:rPr>
                <w:color w:val="000000"/>
                <w:spacing w:val="-5"/>
                <w:sz w:val="21"/>
                <w:shd w:val="clear" w:color="auto" w:fill="FFFFFF"/>
              </w:rPr>
              <w:t xml:space="preserve"> </w:t>
            </w:r>
            <w:r>
              <w:rPr>
                <w:color w:val="000000"/>
                <w:sz w:val="21"/>
                <w:shd w:val="clear" w:color="auto" w:fill="FFFFFF"/>
              </w:rPr>
              <w:t>(seperti</w:t>
            </w:r>
            <w:r>
              <w:rPr>
                <w:color w:val="000000"/>
                <w:spacing w:val="-14"/>
                <w:sz w:val="21"/>
                <w:shd w:val="clear" w:color="auto" w:fill="FFFFFF"/>
              </w:rPr>
              <w:t xml:space="preserve"> </w:t>
            </w:r>
            <w:r>
              <w:rPr>
                <w:color w:val="000000"/>
                <w:sz w:val="21"/>
                <w:shd w:val="clear" w:color="auto" w:fill="FFFFFF"/>
              </w:rPr>
              <w:t>Kelas</w:t>
            </w:r>
            <w:r>
              <w:rPr>
                <w:color w:val="000000"/>
                <w:spacing w:val="27"/>
                <w:sz w:val="21"/>
                <w:shd w:val="clear" w:color="auto" w:fill="FFFFFF"/>
              </w:rPr>
              <w:t xml:space="preserve"> </w:t>
            </w:r>
            <w:r>
              <w:rPr>
                <w:color w:val="000000"/>
                <w:spacing w:val="-5"/>
                <w:sz w:val="21"/>
                <w:shd w:val="clear" w:color="auto" w:fill="FFFFFF"/>
              </w:rPr>
              <w:t>Ibu</w:t>
            </w:r>
          </w:p>
        </w:tc>
        <w:tc>
          <w:tcPr>
            <w:tcW w:w="1378" w:type="dxa"/>
          </w:tcPr>
          <w:p w14:paraId="022D6BD2" w14:textId="77777777" w:rsidR="00933C7C" w:rsidRDefault="00933C7C" w:rsidP="00814DEA">
            <w:pPr>
              <w:pStyle w:val="TableParagraph"/>
              <w:spacing w:line="203" w:lineRule="exact"/>
              <w:ind w:left="117"/>
              <w:rPr>
                <w:sz w:val="21"/>
              </w:rPr>
            </w:pPr>
            <w:r>
              <w:rPr>
                <w:spacing w:val="-2"/>
                <w:sz w:val="21"/>
              </w:rPr>
              <w:t>Dinas</w:t>
            </w:r>
          </w:p>
          <w:p w14:paraId="238DFC75" w14:textId="77777777" w:rsidR="00933C7C" w:rsidRDefault="00933C7C" w:rsidP="00814DEA">
            <w:pPr>
              <w:pStyle w:val="TableParagraph"/>
              <w:spacing w:line="241" w:lineRule="exact"/>
              <w:ind w:left="117"/>
              <w:rPr>
                <w:sz w:val="21"/>
              </w:rPr>
            </w:pPr>
            <w:r>
              <w:rPr>
                <w:spacing w:val="-2"/>
                <w:sz w:val="21"/>
              </w:rPr>
              <w:t>Kesehatan</w:t>
            </w:r>
          </w:p>
        </w:tc>
        <w:tc>
          <w:tcPr>
            <w:tcW w:w="1425" w:type="dxa"/>
          </w:tcPr>
          <w:p w14:paraId="191ACB95" w14:textId="77777777" w:rsidR="00933C7C" w:rsidRDefault="00933C7C" w:rsidP="00814DEA">
            <w:pPr>
              <w:pStyle w:val="TableParagraph"/>
              <w:spacing w:line="204" w:lineRule="exact"/>
              <w:ind w:left="117"/>
              <w:rPr>
                <w:b/>
                <w:sz w:val="21"/>
              </w:rPr>
            </w:pPr>
            <w:r>
              <w:rPr>
                <w:b/>
                <w:spacing w:val="-10"/>
                <w:sz w:val="21"/>
              </w:rPr>
              <w:t>_</w:t>
            </w:r>
          </w:p>
        </w:tc>
      </w:tr>
      <w:tr w:rsidR="00933C7C" w14:paraId="5118C6F8" w14:textId="77777777" w:rsidTr="00814DEA">
        <w:trPr>
          <w:trHeight w:val="1597"/>
          <w:jc w:val="center"/>
        </w:trPr>
        <w:tc>
          <w:tcPr>
            <w:tcW w:w="849" w:type="dxa"/>
            <w:vMerge/>
            <w:tcBorders>
              <w:top w:val="nil"/>
            </w:tcBorders>
          </w:tcPr>
          <w:p w14:paraId="1D6B3300" w14:textId="77777777" w:rsidR="00933C7C" w:rsidRDefault="00933C7C" w:rsidP="00814DEA">
            <w:pPr>
              <w:pStyle w:val="TableParagraph"/>
              <w:rPr>
                <w:sz w:val="20"/>
              </w:rPr>
            </w:pPr>
          </w:p>
        </w:tc>
        <w:tc>
          <w:tcPr>
            <w:tcW w:w="1298" w:type="dxa"/>
            <w:tcBorders>
              <w:top w:val="single" w:sz="8" w:space="0" w:color="000000"/>
              <w:left w:val="single" w:sz="8" w:space="0" w:color="000000"/>
              <w:bottom w:val="single" w:sz="8" w:space="0" w:color="000000"/>
              <w:right w:val="single" w:sz="8" w:space="0" w:color="000000"/>
            </w:tcBorders>
          </w:tcPr>
          <w:p w14:paraId="349041AB" w14:textId="77777777" w:rsidR="00933C7C" w:rsidRDefault="00933C7C" w:rsidP="00814DEA">
            <w:pPr>
              <w:pStyle w:val="TableParagraph"/>
              <w:rPr>
                <w:sz w:val="20"/>
              </w:rPr>
            </w:pPr>
          </w:p>
        </w:tc>
        <w:tc>
          <w:tcPr>
            <w:tcW w:w="2147" w:type="dxa"/>
            <w:tcBorders>
              <w:top w:val="single" w:sz="8" w:space="0" w:color="000000"/>
              <w:left w:val="single" w:sz="8" w:space="0" w:color="000000"/>
              <w:bottom w:val="single" w:sz="8" w:space="0" w:color="000000"/>
              <w:right w:val="single" w:sz="8" w:space="0" w:color="000000"/>
            </w:tcBorders>
          </w:tcPr>
          <w:p w14:paraId="1D341F94" w14:textId="77777777" w:rsidR="00933C7C" w:rsidRDefault="00933C7C" w:rsidP="00814DEA">
            <w:pPr>
              <w:pStyle w:val="TableParagraph"/>
              <w:rPr>
                <w:sz w:val="20"/>
              </w:rPr>
            </w:pPr>
          </w:p>
        </w:tc>
        <w:tc>
          <w:tcPr>
            <w:tcW w:w="2371" w:type="dxa"/>
            <w:tcBorders>
              <w:top w:val="single" w:sz="8" w:space="0" w:color="000000"/>
              <w:left w:val="single" w:sz="8" w:space="0" w:color="000000"/>
              <w:bottom w:val="single" w:sz="8" w:space="0" w:color="000000"/>
              <w:right w:val="single" w:sz="8" w:space="0" w:color="000000"/>
            </w:tcBorders>
          </w:tcPr>
          <w:p w14:paraId="73AC3E2A" w14:textId="77777777" w:rsidR="00933C7C" w:rsidRPr="00D93764" w:rsidRDefault="00933C7C" w:rsidP="00814DEA">
            <w:pPr>
              <w:pStyle w:val="TableParagraph"/>
              <w:rPr>
                <w:sz w:val="20"/>
              </w:rPr>
            </w:pPr>
            <w:r w:rsidRPr="00D93764">
              <w:rPr>
                <w:noProof/>
                <w:sz w:val="20"/>
              </w:rPr>
              <mc:AlternateContent>
                <mc:Choice Requires="wpg">
                  <w:drawing>
                    <wp:anchor distT="0" distB="0" distL="0" distR="0" simplePos="0" relativeHeight="251683840" behindDoc="1" locked="0" layoutInCell="1" allowOverlap="1" wp14:anchorId="4AB8F93D" wp14:editId="353E8056">
                      <wp:simplePos x="0" y="0"/>
                      <wp:positionH relativeFrom="column">
                        <wp:posOffset>76200</wp:posOffset>
                      </wp:positionH>
                      <wp:positionV relativeFrom="paragraph">
                        <wp:posOffset>5392</wp:posOffset>
                      </wp:positionV>
                      <wp:extent cx="1363345" cy="875030"/>
                      <wp:effectExtent l="0" t="0" r="0" b="0"/>
                      <wp:wrapNone/>
                      <wp:docPr id="915" name="Group 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3345" cy="875030"/>
                                <a:chOff x="0" y="0"/>
                                <a:chExt cx="1363345" cy="875030"/>
                              </a:xfrm>
                            </wpg:grpSpPr>
                            <wps:wsp>
                              <wps:cNvPr id="916" name="Graphic 916"/>
                              <wps:cNvSpPr/>
                              <wps:spPr>
                                <a:xfrm>
                                  <a:off x="0" y="0"/>
                                  <a:ext cx="1363345" cy="875030"/>
                                </a:xfrm>
                                <a:custGeom>
                                  <a:avLst/>
                                  <a:gdLst/>
                                  <a:ahLst/>
                                  <a:cxnLst/>
                                  <a:rect l="l" t="t" r="r" b="b"/>
                                  <a:pathLst>
                                    <a:path w="1363345" h="875030">
                                      <a:moveTo>
                                        <a:pt x="1363345" y="579755"/>
                                      </a:moveTo>
                                      <a:lnTo>
                                        <a:pt x="0" y="579755"/>
                                      </a:lnTo>
                                      <a:lnTo>
                                        <a:pt x="0" y="721931"/>
                                      </a:lnTo>
                                      <a:lnTo>
                                        <a:pt x="0" y="874649"/>
                                      </a:lnTo>
                                      <a:lnTo>
                                        <a:pt x="1007110" y="874649"/>
                                      </a:lnTo>
                                      <a:lnTo>
                                        <a:pt x="1007110" y="721995"/>
                                      </a:lnTo>
                                      <a:lnTo>
                                        <a:pt x="1363345" y="721995"/>
                                      </a:lnTo>
                                      <a:lnTo>
                                        <a:pt x="1363345" y="579755"/>
                                      </a:lnTo>
                                      <a:close/>
                                    </a:path>
                                    <a:path w="1363345" h="875030">
                                      <a:moveTo>
                                        <a:pt x="1363345" y="0"/>
                                      </a:moveTo>
                                      <a:lnTo>
                                        <a:pt x="0" y="0"/>
                                      </a:lnTo>
                                      <a:lnTo>
                                        <a:pt x="0" y="142176"/>
                                      </a:lnTo>
                                      <a:lnTo>
                                        <a:pt x="0" y="284734"/>
                                      </a:lnTo>
                                      <a:lnTo>
                                        <a:pt x="0" y="437070"/>
                                      </a:lnTo>
                                      <a:lnTo>
                                        <a:pt x="0" y="579628"/>
                                      </a:lnTo>
                                      <a:lnTo>
                                        <a:pt x="1363345" y="579628"/>
                                      </a:lnTo>
                                      <a:lnTo>
                                        <a:pt x="1363345" y="142176"/>
                                      </a:lnTo>
                                      <a:lnTo>
                                        <a:pt x="136334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A6684FC" id="Group 915" o:spid="_x0000_s1026" style="position:absolute;margin-left:6pt;margin-top:.4pt;width:107.35pt;height:68.9pt;z-index:-251632640;mso-wrap-distance-left:0;mso-wrap-distance-right:0" coordsize="13633,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">
                      <v:shape id="Graphic 916" o:spid="_x0000_s1027" style="position:absolute;width:13633;height:8750;visibility:visible;mso-wrap-style:square;v-text-anchor:top" coordsize="1363345,875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mHpMQA&#10;AADcAAAADwAAAGRycy9kb3ducmV2LnhtbESPUWvCMBSF3wf7D+EOfJtpBytajbKNTQY+qfsBd821&#10;LTY3WRJr++8XQfDxcM75Dme5HkwnevKhtawgn2YgiCurW64V/By+nmcgQkTW2FkmBSMFWK8eH5ZY&#10;anvhHfX7WIsE4VCigiZGV0oZqoYMhql1xMk7Wm8wJulrqT1eEtx08iXLCmmw5bTQoKOPhqrT/mwU&#10;xPfqxH7zl7vRfZ7nffHrXsetUpOn4W0BItIQ7+Fb+1srmOcFXM+kI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5h6TEAAAA3AAAAA8AAAAAAAAAAAAAAAAAmAIAAGRycy9k&#10;b3ducmV2LnhtbFBLBQYAAAAABAAEAPUAAACJAwAAAAA=&#10;" path="m1363345,579755l,579755,,721931,,874649r1007110,l1007110,721995r356235,l1363345,579755xem1363345,l,,,142176,,284734,,437070,,579628r1363345,l1363345,142176,1363345,xe" stroked="f">
                        <v:path arrowok="t"/>
                      </v:shape>
                    </v:group>
                  </w:pict>
                </mc:Fallback>
              </mc:AlternateContent>
            </w:r>
            <w:r w:rsidRPr="00D93764">
              <w:rPr>
                <w:sz w:val="20"/>
              </w:rPr>
              <w:t>Hamil dan pemantauan ibu hamil berisiko tinggi), serta mengintegrasikan layanan kesehatan untuk ibu hamil, bersalin, nifas, dan bayi baru lahir</w:t>
            </w:r>
          </w:p>
        </w:tc>
        <w:tc>
          <w:tcPr>
            <w:tcW w:w="1378" w:type="dxa"/>
            <w:tcBorders>
              <w:top w:val="single" w:sz="8" w:space="0" w:color="000000"/>
              <w:left w:val="single" w:sz="8" w:space="0" w:color="000000"/>
              <w:bottom w:val="single" w:sz="8" w:space="0" w:color="000000"/>
              <w:right w:val="single" w:sz="8" w:space="0" w:color="000000"/>
            </w:tcBorders>
          </w:tcPr>
          <w:p w14:paraId="31D9C373" w14:textId="77777777" w:rsidR="00933C7C" w:rsidRPr="00D93764" w:rsidRDefault="00933C7C" w:rsidP="00814DEA">
            <w:pPr>
              <w:pStyle w:val="TableParagraph"/>
              <w:spacing w:line="203" w:lineRule="exact"/>
              <w:jc w:val="both"/>
              <w:rPr>
                <w:i/>
                <w:sz w:val="21"/>
              </w:rPr>
            </w:pPr>
          </w:p>
        </w:tc>
        <w:tc>
          <w:tcPr>
            <w:tcW w:w="1425" w:type="dxa"/>
            <w:tcBorders>
              <w:top w:val="single" w:sz="8" w:space="0" w:color="000000"/>
              <w:left w:val="single" w:sz="8" w:space="0" w:color="000000"/>
              <w:bottom w:val="single" w:sz="8" w:space="0" w:color="000000"/>
              <w:right w:val="single" w:sz="8" w:space="0" w:color="000000"/>
            </w:tcBorders>
          </w:tcPr>
          <w:p w14:paraId="0A2BE5BA" w14:textId="77777777" w:rsidR="00933C7C" w:rsidRPr="00D93764" w:rsidRDefault="00933C7C" w:rsidP="00814DEA">
            <w:pPr>
              <w:pStyle w:val="TableParagraph"/>
              <w:spacing w:line="241" w:lineRule="exact"/>
              <w:ind w:left="117"/>
              <w:rPr>
                <w:sz w:val="21"/>
              </w:rPr>
            </w:pPr>
          </w:p>
        </w:tc>
      </w:tr>
      <w:tr w:rsidR="00933C7C" w14:paraId="308F5462" w14:textId="77777777" w:rsidTr="00814DEA">
        <w:trPr>
          <w:trHeight w:val="1597"/>
          <w:jc w:val="center"/>
        </w:trPr>
        <w:tc>
          <w:tcPr>
            <w:tcW w:w="849" w:type="dxa"/>
            <w:vMerge/>
            <w:tcBorders>
              <w:top w:val="nil"/>
            </w:tcBorders>
          </w:tcPr>
          <w:p w14:paraId="3E95ECFD" w14:textId="77777777" w:rsidR="00933C7C" w:rsidRDefault="00933C7C" w:rsidP="00814DEA">
            <w:pPr>
              <w:pStyle w:val="TableParagraph"/>
              <w:spacing w:line="220" w:lineRule="exact"/>
              <w:ind w:left="118"/>
              <w:rPr>
                <w:sz w:val="21"/>
              </w:rPr>
            </w:pPr>
            <w:r>
              <w:rPr>
                <w:spacing w:val="-10"/>
                <w:sz w:val="21"/>
              </w:rPr>
              <w:t>9</w:t>
            </w:r>
          </w:p>
        </w:tc>
        <w:tc>
          <w:tcPr>
            <w:tcW w:w="1298" w:type="dxa"/>
            <w:tcBorders>
              <w:top w:val="single" w:sz="8" w:space="0" w:color="000000"/>
              <w:left w:val="single" w:sz="8" w:space="0" w:color="000000"/>
              <w:bottom w:val="single" w:sz="8" w:space="0" w:color="000000"/>
              <w:right w:val="single" w:sz="8" w:space="0" w:color="000000"/>
            </w:tcBorders>
          </w:tcPr>
          <w:p w14:paraId="18B17809" w14:textId="77777777" w:rsidR="00933C7C" w:rsidRPr="00D93764" w:rsidRDefault="00933C7C" w:rsidP="00814DEA">
            <w:pPr>
              <w:pStyle w:val="TableParagraph"/>
              <w:rPr>
                <w:sz w:val="20"/>
              </w:rPr>
            </w:pPr>
            <w:r w:rsidRPr="00D93764">
              <w:rPr>
                <w:sz w:val="20"/>
              </w:rPr>
              <w:t>Angka Kematian Ibu</w:t>
            </w:r>
          </w:p>
        </w:tc>
        <w:tc>
          <w:tcPr>
            <w:tcW w:w="2147" w:type="dxa"/>
            <w:tcBorders>
              <w:top w:val="single" w:sz="8" w:space="0" w:color="000000"/>
              <w:left w:val="single" w:sz="8" w:space="0" w:color="000000"/>
              <w:bottom w:val="single" w:sz="8" w:space="0" w:color="000000"/>
              <w:right w:val="single" w:sz="8" w:space="0" w:color="000000"/>
            </w:tcBorders>
          </w:tcPr>
          <w:p w14:paraId="6B56A7BD" w14:textId="77777777" w:rsidR="00933C7C" w:rsidRPr="00D93764" w:rsidRDefault="00933C7C" w:rsidP="00814DEA">
            <w:pPr>
              <w:pStyle w:val="TableParagraph"/>
              <w:rPr>
                <w:sz w:val="20"/>
              </w:rPr>
            </w:pPr>
            <w:r w:rsidRPr="00D93764">
              <w:rPr>
                <w:sz w:val="20"/>
              </w:rPr>
              <w:t>1.Program Pemenuhan Upaya   Kesehatan</w:t>
            </w:r>
          </w:p>
          <w:p w14:paraId="766DFFE2" w14:textId="77777777" w:rsidR="00933C7C" w:rsidRPr="00D93764" w:rsidRDefault="00933C7C" w:rsidP="00814DEA">
            <w:pPr>
              <w:pStyle w:val="TableParagraph"/>
              <w:rPr>
                <w:sz w:val="20"/>
              </w:rPr>
            </w:pPr>
            <w:r w:rsidRPr="00D93764">
              <w:rPr>
                <w:sz w:val="20"/>
              </w:rPr>
              <w:t>Perorangan Dan Upaya Kesehatan Masyarakat</w:t>
            </w:r>
          </w:p>
        </w:tc>
        <w:tc>
          <w:tcPr>
            <w:tcW w:w="2371" w:type="dxa"/>
            <w:tcBorders>
              <w:top w:val="single" w:sz="8" w:space="0" w:color="000000"/>
              <w:left w:val="single" w:sz="8" w:space="0" w:color="000000"/>
              <w:bottom w:val="single" w:sz="8" w:space="0" w:color="000000"/>
              <w:right w:val="single" w:sz="8" w:space="0" w:color="000000"/>
            </w:tcBorders>
          </w:tcPr>
          <w:p w14:paraId="74FE759D" w14:textId="77777777" w:rsidR="00933C7C" w:rsidRDefault="00933C7C" w:rsidP="00814DEA">
            <w:pPr>
              <w:rPr>
                <w:rFonts w:ascii="Arial" w:eastAsia="Times New Roman" w:hAnsi="Arial" w:cs="Arial"/>
                <w:color w:val="000000"/>
                <w:sz w:val="22"/>
                <w:szCs w:val="22"/>
                <w:lang w:val="en-ID" w:eastAsia="en-ID"/>
              </w:rPr>
            </w:pPr>
            <w:r>
              <w:rPr>
                <w:rFonts w:ascii="Arial" w:hAnsi="Arial" w:cs="Arial"/>
                <w:color w:val="000000"/>
                <w:sz w:val="22"/>
                <w:szCs w:val="22"/>
                <w:lang w:val="id-ID"/>
              </w:rPr>
              <w:t>Penyediaan Layanan Kesehatan Untuk UKM dan UKP Rujukan Tingkat Daerah Kabupaten/Kota</w:t>
            </w:r>
          </w:p>
          <w:p w14:paraId="60F2F342" w14:textId="77777777" w:rsidR="00933C7C" w:rsidRPr="00D93764" w:rsidRDefault="00933C7C" w:rsidP="00814DEA">
            <w:pPr>
              <w:pStyle w:val="TableParagraph"/>
              <w:rPr>
                <w:sz w:val="20"/>
              </w:rPr>
            </w:pPr>
          </w:p>
        </w:tc>
        <w:tc>
          <w:tcPr>
            <w:tcW w:w="1378" w:type="dxa"/>
            <w:tcBorders>
              <w:top w:val="single" w:sz="8" w:space="0" w:color="000000"/>
              <w:left w:val="single" w:sz="8" w:space="0" w:color="000000"/>
              <w:bottom w:val="single" w:sz="8" w:space="0" w:color="000000"/>
              <w:right w:val="single" w:sz="8" w:space="0" w:color="000000"/>
            </w:tcBorders>
          </w:tcPr>
          <w:p w14:paraId="636B021E" w14:textId="77777777" w:rsidR="00933C7C" w:rsidRPr="00D93764" w:rsidRDefault="00933C7C" w:rsidP="00814DEA">
            <w:pPr>
              <w:pStyle w:val="TableParagraph"/>
              <w:spacing w:line="203" w:lineRule="exact"/>
              <w:jc w:val="both"/>
              <w:rPr>
                <w:i/>
                <w:sz w:val="21"/>
              </w:rPr>
            </w:pPr>
            <w:r w:rsidRPr="00D93764">
              <w:rPr>
                <w:i/>
                <w:sz w:val="21"/>
              </w:rPr>
              <w:t>Dinas</w:t>
            </w:r>
          </w:p>
          <w:p w14:paraId="1B3D1C42" w14:textId="77777777" w:rsidR="00933C7C" w:rsidRPr="00D93764" w:rsidRDefault="00933C7C" w:rsidP="00814DEA">
            <w:pPr>
              <w:pStyle w:val="TableParagraph"/>
              <w:spacing w:line="203" w:lineRule="exact"/>
              <w:jc w:val="both"/>
              <w:rPr>
                <w:i/>
                <w:sz w:val="21"/>
              </w:rPr>
            </w:pPr>
            <w:r w:rsidRPr="00D93764">
              <w:rPr>
                <w:i/>
                <w:sz w:val="21"/>
              </w:rPr>
              <w:t>Kesehatan</w:t>
            </w:r>
          </w:p>
        </w:tc>
        <w:tc>
          <w:tcPr>
            <w:tcW w:w="1425" w:type="dxa"/>
            <w:tcBorders>
              <w:top w:val="single" w:sz="8" w:space="0" w:color="000000"/>
              <w:left w:val="single" w:sz="8" w:space="0" w:color="000000"/>
              <w:bottom w:val="single" w:sz="8" w:space="0" w:color="000000"/>
              <w:right w:val="single" w:sz="8" w:space="0" w:color="000000"/>
            </w:tcBorders>
          </w:tcPr>
          <w:p w14:paraId="1271BDE9" w14:textId="77777777" w:rsidR="00933C7C" w:rsidRPr="00D93764" w:rsidRDefault="00933C7C" w:rsidP="00814DEA">
            <w:pPr>
              <w:pStyle w:val="TableParagraph"/>
              <w:spacing w:line="241" w:lineRule="exact"/>
              <w:ind w:left="117"/>
              <w:rPr>
                <w:sz w:val="21"/>
              </w:rPr>
            </w:pPr>
            <w:r w:rsidRPr="00D93764">
              <w:rPr>
                <w:sz w:val="21"/>
              </w:rPr>
              <w:t>_</w:t>
            </w:r>
          </w:p>
        </w:tc>
      </w:tr>
      <w:tr w:rsidR="00933C7C" w14:paraId="45D26DA3" w14:textId="77777777" w:rsidTr="00814DEA">
        <w:trPr>
          <w:trHeight w:val="1597"/>
          <w:jc w:val="center"/>
        </w:trPr>
        <w:tc>
          <w:tcPr>
            <w:tcW w:w="849" w:type="dxa"/>
            <w:vMerge/>
            <w:tcBorders>
              <w:top w:val="nil"/>
            </w:tcBorders>
          </w:tcPr>
          <w:p w14:paraId="05A50B0C" w14:textId="77777777" w:rsidR="00933C7C" w:rsidRDefault="00933C7C" w:rsidP="00814DEA">
            <w:pPr>
              <w:pStyle w:val="TableParagraph"/>
              <w:rPr>
                <w:sz w:val="20"/>
              </w:rPr>
            </w:pPr>
          </w:p>
        </w:tc>
        <w:tc>
          <w:tcPr>
            <w:tcW w:w="1298" w:type="dxa"/>
            <w:tcBorders>
              <w:top w:val="single" w:sz="8" w:space="0" w:color="000000"/>
              <w:left w:val="single" w:sz="8" w:space="0" w:color="000000"/>
              <w:bottom w:val="single" w:sz="8" w:space="0" w:color="000000"/>
              <w:right w:val="single" w:sz="8" w:space="0" w:color="000000"/>
            </w:tcBorders>
          </w:tcPr>
          <w:p w14:paraId="27A57DDD" w14:textId="77777777" w:rsidR="00933C7C" w:rsidRDefault="00933C7C" w:rsidP="00814DEA">
            <w:pPr>
              <w:pStyle w:val="TableParagraph"/>
              <w:rPr>
                <w:sz w:val="20"/>
              </w:rPr>
            </w:pPr>
          </w:p>
        </w:tc>
        <w:tc>
          <w:tcPr>
            <w:tcW w:w="2147" w:type="dxa"/>
            <w:tcBorders>
              <w:top w:val="single" w:sz="8" w:space="0" w:color="000000"/>
              <w:left w:val="single" w:sz="8" w:space="0" w:color="000000"/>
              <w:bottom w:val="single" w:sz="8" w:space="0" w:color="000000"/>
              <w:right w:val="single" w:sz="8" w:space="0" w:color="000000"/>
            </w:tcBorders>
          </w:tcPr>
          <w:p w14:paraId="12DA4B19" w14:textId="77777777" w:rsidR="00933C7C" w:rsidRPr="00D93764" w:rsidRDefault="00933C7C" w:rsidP="00814DEA">
            <w:pPr>
              <w:pStyle w:val="TableParagraph"/>
              <w:rPr>
                <w:sz w:val="20"/>
              </w:rPr>
            </w:pPr>
            <w:r w:rsidRPr="00D93764">
              <w:rPr>
                <w:sz w:val="20"/>
              </w:rPr>
              <w:t>2.Optimalisasi layanan</w:t>
            </w:r>
          </w:p>
          <w:p w14:paraId="5B7FC051" w14:textId="77777777" w:rsidR="00933C7C" w:rsidRPr="00D93764" w:rsidRDefault="00933C7C" w:rsidP="00814DEA">
            <w:pPr>
              <w:pStyle w:val="TableParagraph"/>
              <w:rPr>
                <w:sz w:val="20"/>
              </w:rPr>
            </w:pPr>
            <w:r w:rsidRPr="00D93764">
              <w:rPr>
                <w:sz w:val="20"/>
              </w:rPr>
              <w:t>kesehatan bagi ibu dan anak</w:t>
            </w:r>
          </w:p>
        </w:tc>
        <w:tc>
          <w:tcPr>
            <w:tcW w:w="2371" w:type="dxa"/>
            <w:tcBorders>
              <w:top w:val="single" w:sz="8" w:space="0" w:color="000000"/>
              <w:left w:val="single" w:sz="8" w:space="0" w:color="000000"/>
              <w:bottom w:val="single" w:sz="8" w:space="0" w:color="000000"/>
              <w:right w:val="single" w:sz="8" w:space="0" w:color="000000"/>
            </w:tcBorders>
          </w:tcPr>
          <w:p w14:paraId="4F01D325" w14:textId="77777777" w:rsidR="00933C7C" w:rsidRPr="00D93764" w:rsidRDefault="00933C7C" w:rsidP="00814DEA">
            <w:pPr>
              <w:pStyle w:val="TableParagraph"/>
              <w:rPr>
                <w:sz w:val="20"/>
              </w:rPr>
            </w:pPr>
            <w:r w:rsidRPr="00D93764">
              <w:rPr>
                <w:sz w:val="20"/>
              </w:rPr>
              <w:t>Mengoptimalkan</w:t>
            </w:r>
          </w:p>
          <w:p w14:paraId="140E059D" w14:textId="77777777" w:rsidR="00933C7C" w:rsidRPr="00D93764" w:rsidRDefault="00933C7C" w:rsidP="00814DEA">
            <w:pPr>
              <w:pStyle w:val="TableParagraph"/>
              <w:rPr>
                <w:sz w:val="20"/>
              </w:rPr>
            </w:pPr>
            <w:r w:rsidRPr="00D93764">
              <w:rPr>
                <w:noProof/>
                <w:sz w:val="20"/>
              </w:rPr>
              <mc:AlternateContent>
                <mc:Choice Requires="wpg">
                  <w:drawing>
                    <wp:anchor distT="0" distB="0" distL="0" distR="0" simplePos="0" relativeHeight="251684864" behindDoc="1" locked="0" layoutInCell="1" allowOverlap="1" wp14:anchorId="39CE41A7" wp14:editId="38B9786A">
                      <wp:simplePos x="0" y="0"/>
                      <wp:positionH relativeFrom="column">
                        <wp:posOffset>76200</wp:posOffset>
                      </wp:positionH>
                      <wp:positionV relativeFrom="paragraph">
                        <wp:posOffset>11907</wp:posOffset>
                      </wp:positionV>
                      <wp:extent cx="1363345" cy="2044700"/>
                      <wp:effectExtent l="0" t="0" r="0" b="0"/>
                      <wp:wrapNone/>
                      <wp:docPr id="917" name="Group 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3345" cy="2044700"/>
                                <a:chOff x="0" y="0"/>
                                <a:chExt cx="1363345" cy="2044700"/>
                              </a:xfrm>
                            </wpg:grpSpPr>
                            <wps:wsp>
                              <wps:cNvPr id="918" name="Graphic 918"/>
                              <wps:cNvSpPr/>
                              <wps:spPr>
                                <a:xfrm>
                                  <a:off x="0" y="0"/>
                                  <a:ext cx="1363345" cy="2044700"/>
                                </a:xfrm>
                                <a:custGeom>
                                  <a:avLst/>
                                  <a:gdLst/>
                                  <a:ahLst/>
                                  <a:cxnLst/>
                                  <a:rect l="l" t="t" r="r" b="b"/>
                                  <a:pathLst>
                                    <a:path w="1363345" h="2044700">
                                      <a:moveTo>
                                        <a:pt x="1363345" y="1749501"/>
                                      </a:moveTo>
                                      <a:lnTo>
                                        <a:pt x="0" y="1749501"/>
                                      </a:lnTo>
                                      <a:lnTo>
                                        <a:pt x="0" y="1891665"/>
                                      </a:lnTo>
                                      <a:lnTo>
                                        <a:pt x="0" y="2044382"/>
                                      </a:lnTo>
                                      <a:lnTo>
                                        <a:pt x="1363345" y="2044382"/>
                                      </a:lnTo>
                                      <a:lnTo>
                                        <a:pt x="1363345" y="1891728"/>
                                      </a:lnTo>
                                      <a:lnTo>
                                        <a:pt x="1363345" y="1749501"/>
                                      </a:lnTo>
                                      <a:close/>
                                    </a:path>
                                    <a:path w="1363345" h="2044700">
                                      <a:moveTo>
                                        <a:pt x="1363345" y="1169670"/>
                                      </a:moveTo>
                                      <a:lnTo>
                                        <a:pt x="0" y="1169670"/>
                                      </a:lnTo>
                                      <a:lnTo>
                                        <a:pt x="0" y="1312227"/>
                                      </a:lnTo>
                                      <a:lnTo>
                                        <a:pt x="0" y="1454467"/>
                                      </a:lnTo>
                                      <a:lnTo>
                                        <a:pt x="0" y="1606804"/>
                                      </a:lnTo>
                                      <a:lnTo>
                                        <a:pt x="0" y="1749361"/>
                                      </a:lnTo>
                                      <a:lnTo>
                                        <a:pt x="1363345" y="1749361"/>
                                      </a:lnTo>
                                      <a:lnTo>
                                        <a:pt x="1363345" y="1606867"/>
                                      </a:lnTo>
                                      <a:lnTo>
                                        <a:pt x="1363345" y="1454467"/>
                                      </a:lnTo>
                                      <a:lnTo>
                                        <a:pt x="1363345" y="1312227"/>
                                      </a:lnTo>
                                      <a:lnTo>
                                        <a:pt x="1363345" y="1169670"/>
                                      </a:lnTo>
                                      <a:close/>
                                    </a:path>
                                    <a:path w="1363345" h="2044700">
                                      <a:moveTo>
                                        <a:pt x="1363345" y="579755"/>
                                      </a:moveTo>
                                      <a:lnTo>
                                        <a:pt x="0" y="579755"/>
                                      </a:lnTo>
                                      <a:lnTo>
                                        <a:pt x="0" y="722312"/>
                                      </a:lnTo>
                                      <a:lnTo>
                                        <a:pt x="0" y="874649"/>
                                      </a:lnTo>
                                      <a:lnTo>
                                        <a:pt x="0" y="1017206"/>
                                      </a:lnTo>
                                      <a:lnTo>
                                        <a:pt x="0" y="1169606"/>
                                      </a:lnTo>
                                      <a:lnTo>
                                        <a:pt x="1363345" y="1169606"/>
                                      </a:lnTo>
                                      <a:lnTo>
                                        <a:pt x="1363345" y="1017206"/>
                                      </a:lnTo>
                                      <a:lnTo>
                                        <a:pt x="1363345" y="874712"/>
                                      </a:lnTo>
                                      <a:lnTo>
                                        <a:pt x="1363345" y="722312"/>
                                      </a:lnTo>
                                      <a:lnTo>
                                        <a:pt x="1363345" y="579755"/>
                                      </a:lnTo>
                                      <a:close/>
                                    </a:path>
                                    <a:path w="1363345" h="2044700">
                                      <a:moveTo>
                                        <a:pt x="1363345" y="284861"/>
                                      </a:moveTo>
                                      <a:lnTo>
                                        <a:pt x="0" y="284861"/>
                                      </a:lnTo>
                                      <a:lnTo>
                                        <a:pt x="0" y="437451"/>
                                      </a:lnTo>
                                      <a:lnTo>
                                        <a:pt x="0" y="437578"/>
                                      </a:lnTo>
                                      <a:lnTo>
                                        <a:pt x="0" y="579691"/>
                                      </a:lnTo>
                                      <a:lnTo>
                                        <a:pt x="1363345" y="579691"/>
                                      </a:lnTo>
                                      <a:lnTo>
                                        <a:pt x="1363345" y="437578"/>
                                      </a:lnTo>
                                      <a:lnTo>
                                        <a:pt x="1363345" y="437451"/>
                                      </a:lnTo>
                                      <a:lnTo>
                                        <a:pt x="1363345" y="284861"/>
                                      </a:lnTo>
                                      <a:close/>
                                    </a:path>
                                    <a:path w="1363345" h="2044700">
                                      <a:moveTo>
                                        <a:pt x="1363345" y="0"/>
                                      </a:moveTo>
                                      <a:lnTo>
                                        <a:pt x="0" y="0"/>
                                      </a:lnTo>
                                      <a:lnTo>
                                        <a:pt x="0" y="142557"/>
                                      </a:lnTo>
                                      <a:lnTo>
                                        <a:pt x="0" y="284797"/>
                                      </a:lnTo>
                                      <a:lnTo>
                                        <a:pt x="1363345" y="284797"/>
                                      </a:lnTo>
                                      <a:lnTo>
                                        <a:pt x="1363345" y="142557"/>
                                      </a:lnTo>
                                      <a:lnTo>
                                        <a:pt x="136334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BC63CBF" id="Group 917" o:spid="_x0000_s1026" style="position:absolute;margin-left:6pt;margin-top:.95pt;width:107.35pt;height:161pt;z-index:-251631616;mso-wrap-distance-left:0;mso-wrap-distance-right:0" coordsize="13633,20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">
                      <v:shape id="Graphic 918" o:spid="_x0000_s1027" style="position:absolute;width:13633;height:20447;visibility:visible;mso-wrap-style:square;v-text-anchor:top" coordsize="1363345,2044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zjs8EA&#10;AADcAAAADwAAAGRycy9kb3ducmV2LnhtbERPz2vCMBS+D/wfwhO8zdThRKtRnCDsNu1EPD6bZ1Nt&#10;XkoTbf3vl4Ow48f3e7HqbCUe1PjSsYLRMAFBnDtdcqHg8Lt9n4LwAVlj5ZgUPMnDatl7W2CqXct7&#10;emShEDGEfYoKTAh1KqXPDVn0Q1cTR+7iGoshwqaQusE2httKfiTJRFosOTYYrGljKL9ld6vgap5j&#10;/fl1zlpMxrvwcyym+9NOqUG/W89BBOrCv/jl/tYKZqO4Np6JR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c47PBAAAA3AAAAA8AAAAAAAAAAAAAAAAAmAIAAGRycy9kb3du&#10;cmV2LnhtbFBLBQYAAAAABAAEAPUAAACGAwAAAAA=&#10;" path="m1363345,1749501l,1749501r,142164l,2044382r1363345,l1363345,1891728r,-142227xem1363345,1169670l,1169670r,142557l,1454467r,152337l,1749361r1363345,l1363345,1606867r,-152400l1363345,1312227r,-142557xem1363345,579755l,579755,,722312,,874649r,142557l,1169606r1363345,l1363345,1017206r,-142494l1363345,722312r,-142557xem1363345,284861l,284861,,437451r,127l,579691r1363345,l1363345,437578r,-127l1363345,284861xem1363345,l,,,142557,,284797r1363345,l1363345,142557,1363345,xe" stroked="f">
                        <v:path arrowok="t"/>
                      </v:shape>
                    </v:group>
                  </w:pict>
                </mc:Fallback>
              </mc:AlternateContent>
            </w:r>
            <w:r w:rsidRPr="00D93764">
              <w:rPr>
                <w:sz w:val="20"/>
              </w:rPr>
              <w:t>Posyandu</w:t>
            </w:r>
            <w:r w:rsidRPr="00D93764">
              <w:rPr>
                <w:sz w:val="20"/>
              </w:rPr>
              <w:tab/>
              <w:t>(seperti pelatihan kader dan supervisi), memanfaatkan teknologi digital (misalnya aplikasi Sistem Informasi Pemantauan Ibu dan Anak), melaksanakan program kesehatan khusus (seperti Kelas Ibu Hamil dan pemantauan ibu hamil berisiko tinggi), serta mengintegrasikan layanan kesehatanuntuk ibu hamil, bersalin, nifas, dan bayi baru lahir.</w:t>
            </w:r>
          </w:p>
        </w:tc>
        <w:tc>
          <w:tcPr>
            <w:tcW w:w="1378" w:type="dxa"/>
            <w:tcBorders>
              <w:top w:val="single" w:sz="8" w:space="0" w:color="000000"/>
              <w:left w:val="single" w:sz="8" w:space="0" w:color="000000"/>
              <w:bottom w:val="single" w:sz="8" w:space="0" w:color="000000"/>
              <w:right w:val="single" w:sz="8" w:space="0" w:color="000000"/>
            </w:tcBorders>
          </w:tcPr>
          <w:p w14:paraId="78FA2356" w14:textId="77777777" w:rsidR="00933C7C" w:rsidRPr="00D93764" w:rsidRDefault="00933C7C" w:rsidP="00814DEA">
            <w:pPr>
              <w:pStyle w:val="TableParagraph"/>
              <w:spacing w:line="203" w:lineRule="exact"/>
              <w:jc w:val="both"/>
              <w:rPr>
                <w:i/>
                <w:sz w:val="21"/>
              </w:rPr>
            </w:pPr>
            <w:r w:rsidRPr="00D93764">
              <w:rPr>
                <w:i/>
                <w:sz w:val="21"/>
              </w:rPr>
              <w:t>Dinas</w:t>
            </w:r>
          </w:p>
          <w:p w14:paraId="2F2A8923" w14:textId="77777777" w:rsidR="00933C7C" w:rsidRPr="00D93764" w:rsidRDefault="00933C7C" w:rsidP="00814DEA">
            <w:pPr>
              <w:pStyle w:val="TableParagraph"/>
              <w:spacing w:line="203" w:lineRule="exact"/>
              <w:jc w:val="both"/>
              <w:rPr>
                <w:i/>
                <w:sz w:val="21"/>
              </w:rPr>
            </w:pPr>
            <w:r w:rsidRPr="00D93764">
              <w:rPr>
                <w:i/>
                <w:sz w:val="21"/>
              </w:rPr>
              <w:t>Kesehatan</w:t>
            </w:r>
          </w:p>
        </w:tc>
        <w:tc>
          <w:tcPr>
            <w:tcW w:w="1425" w:type="dxa"/>
            <w:tcBorders>
              <w:top w:val="single" w:sz="8" w:space="0" w:color="000000"/>
              <w:left w:val="single" w:sz="8" w:space="0" w:color="000000"/>
              <w:bottom w:val="single" w:sz="8" w:space="0" w:color="000000"/>
              <w:right w:val="single" w:sz="8" w:space="0" w:color="000000"/>
            </w:tcBorders>
          </w:tcPr>
          <w:p w14:paraId="0DDBD6F7" w14:textId="77777777" w:rsidR="00933C7C" w:rsidRPr="00D93764" w:rsidRDefault="00933C7C" w:rsidP="00814DEA">
            <w:pPr>
              <w:pStyle w:val="TableParagraph"/>
              <w:spacing w:line="241" w:lineRule="exact"/>
              <w:ind w:left="117"/>
              <w:rPr>
                <w:sz w:val="21"/>
              </w:rPr>
            </w:pPr>
            <w:r w:rsidRPr="00D93764">
              <w:rPr>
                <w:sz w:val="21"/>
              </w:rPr>
              <w:t>_</w:t>
            </w:r>
          </w:p>
        </w:tc>
      </w:tr>
      <w:tr w:rsidR="00933C7C" w14:paraId="4BB20878" w14:textId="77777777" w:rsidTr="00814DEA">
        <w:trPr>
          <w:trHeight w:val="1597"/>
          <w:jc w:val="center"/>
        </w:trPr>
        <w:tc>
          <w:tcPr>
            <w:tcW w:w="849" w:type="dxa"/>
            <w:vMerge/>
            <w:tcBorders>
              <w:top w:val="nil"/>
            </w:tcBorders>
          </w:tcPr>
          <w:p w14:paraId="34C4F0FD" w14:textId="77777777" w:rsidR="00933C7C" w:rsidRDefault="00933C7C" w:rsidP="00814DEA">
            <w:pPr>
              <w:pStyle w:val="TableParagraph"/>
              <w:spacing w:line="204" w:lineRule="exact"/>
              <w:ind w:left="118"/>
              <w:rPr>
                <w:sz w:val="21"/>
              </w:rPr>
            </w:pPr>
            <w:r>
              <w:rPr>
                <w:spacing w:val="-5"/>
                <w:sz w:val="21"/>
              </w:rPr>
              <w:t>a.</w:t>
            </w:r>
          </w:p>
        </w:tc>
        <w:tc>
          <w:tcPr>
            <w:tcW w:w="1298" w:type="dxa"/>
            <w:tcBorders>
              <w:top w:val="single" w:sz="8" w:space="0" w:color="000000"/>
              <w:left w:val="single" w:sz="8" w:space="0" w:color="000000"/>
              <w:bottom w:val="single" w:sz="8" w:space="0" w:color="000000"/>
              <w:right w:val="single" w:sz="8" w:space="0" w:color="000000"/>
            </w:tcBorders>
          </w:tcPr>
          <w:p w14:paraId="025DED89" w14:textId="77777777" w:rsidR="00933C7C" w:rsidRPr="00D93764" w:rsidRDefault="00933C7C" w:rsidP="00814DEA">
            <w:pPr>
              <w:pStyle w:val="TableParagraph"/>
              <w:rPr>
                <w:sz w:val="20"/>
              </w:rPr>
            </w:pPr>
            <w:r w:rsidRPr="00D93764">
              <w:rPr>
                <w:sz w:val="20"/>
              </w:rPr>
              <w:t>Indeks</w:t>
            </w:r>
          </w:p>
          <w:p w14:paraId="686E4927" w14:textId="77777777" w:rsidR="00933C7C" w:rsidRPr="00D93764" w:rsidRDefault="00933C7C" w:rsidP="00814DEA">
            <w:pPr>
              <w:pStyle w:val="TableParagraph"/>
              <w:rPr>
                <w:sz w:val="20"/>
              </w:rPr>
            </w:pPr>
            <w:r w:rsidRPr="00D93764">
              <w:rPr>
                <w:sz w:val="20"/>
              </w:rPr>
              <w:t>Keluarga Sehat</w:t>
            </w:r>
          </w:p>
        </w:tc>
        <w:tc>
          <w:tcPr>
            <w:tcW w:w="2147" w:type="dxa"/>
            <w:tcBorders>
              <w:top w:val="single" w:sz="8" w:space="0" w:color="000000"/>
              <w:left w:val="single" w:sz="8" w:space="0" w:color="000000"/>
              <w:bottom w:val="single" w:sz="8" w:space="0" w:color="000000"/>
              <w:right w:val="single" w:sz="8" w:space="0" w:color="000000"/>
            </w:tcBorders>
          </w:tcPr>
          <w:p w14:paraId="69F959B3" w14:textId="77777777" w:rsidR="00933C7C" w:rsidRPr="00D93764" w:rsidRDefault="00933C7C" w:rsidP="00814DEA">
            <w:pPr>
              <w:pStyle w:val="TableParagraph"/>
              <w:rPr>
                <w:sz w:val="20"/>
              </w:rPr>
            </w:pPr>
            <w:r w:rsidRPr="00D93764">
              <w:rPr>
                <w:sz w:val="20"/>
              </w:rPr>
              <w:t>1.Program pemenuhan</w:t>
            </w:r>
          </w:p>
          <w:p w14:paraId="1DF31487" w14:textId="77777777" w:rsidR="00933C7C" w:rsidRPr="00D93764" w:rsidRDefault="00933C7C" w:rsidP="00814DEA">
            <w:pPr>
              <w:pStyle w:val="TableParagraph"/>
              <w:rPr>
                <w:sz w:val="20"/>
              </w:rPr>
            </w:pPr>
            <w:r w:rsidRPr="00D93764">
              <w:rPr>
                <w:sz w:val="20"/>
              </w:rPr>
              <w:t>upaya</w:t>
            </w:r>
            <w:r w:rsidRPr="00D93764">
              <w:rPr>
                <w:sz w:val="20"/>
              </w:rPr>
              <w:tab/>
              <w:t>kesehatan perorangan dan upaya</w:t>
            </w:r>
          </w:p>
          <w:p w14:paraId="1167331F" w14:textId="77777777" w:rsidR="00933C7C" w:rsidRPr="00D93764" w:rsidRDefault="00933C7C" w:rsidP="00814DEA">
            <w:pPr>
              <w:pStyle w:val="TableParagraph"/>
              <w:rPr>
                <w:sz w:val="20"/>
              </w:rPr>
            </w:pPr>
            <w:r w:rsidRPr="00D93764">
              <w:rPr>
                <w:sz w:val="20"/>
              </w:rPr>
              <w:t>kesehatan masyarakat</w:t>
            </w:r>
          </w:p>
        </w:tc>
        <w:tc>
          <w:tcPr>
            <w:tcW w:w="2371" w:type="dxa"/>
            <w:tcBorders>
              <w:top w:val="single" w:sz="8" w:space="0" w:color="000000"/>
              <w:left w:val="single" w:sz="8" w:space="0" w:color="000000"/>
              <w:bottom w:val="single" w:sz="8" w:space="0" w:color="000000"/>
              <w:right w:val="single" w:sz="8" w:space="0" w:color="000000"/>
            </w:tcBorders>
          </w:tcPr>
          <w:p w14:paraId="3F20E8F4" w14:textId="77777777" w:rsidR="00933C7C" w:rsidRPr="00D93764" w:rsidRDefault="00933C7C" w:rsidP="00814DEA">
            <w:pPr>
              <w:pStyle w:val="TableParagraph"/>
              <w:rPr>
                <w:sz w:val="20"/>
              </w:rPr>
            </w:pPr>
            <w:r w:rsidRPr="00D93764">
              <w:rPr>
                <w:sz w:val="20"/>
              </w:rPr>
              <w:t>Penyediaan</w:t>
            </w:r>
            <w:r w:rsidRPr="00D93764">
              <w:rPr>
                <w:sz w:val="20"/>
              </w:rPr>
              <w:tab/>
              <w:t>layanan</w:t>
            </w:r>
          </w:p>
          <w:p w14:paraId="6C95B76C" w14:textId="77777777" w:rsidR="00933C7C" w:rsidRPr="00D93764" w:rsidRDefault="00933C7C" w:rsidP="00814DEA">
            <w:pPr>
              <w:pStyle w:val="TableParagraph"/>
              <w:rPr>
                <w:sz w:val="20"/>
              </w:rPr>
            </w:pPr>
            <w:r w:rsidRPr="00D93764">
              <w:rPr>
                <w:sz w:val="20"/>
              </w:rPr>
              <w:t>kesehatan untuk UKP dan UKM rujukan tingkat kota</w:t>
            </w:r>
          </w:p>
        </w:tc>
        <w:tc>
          <w:tcPr>
            <w:tcW w:w="1378" w:type="dxa"/>
            <w:tcBorders>
              <w:top w:val="single" w:sz="8" w:space="0" w:color="000000"/>
              <w:left w:val="single" w:sz="8" w:space="0" w:color="000000"/>
              <w:bottom w:val="single" w:sz="8" w:space="0" w:color="000000"/>
              <w:right w:val="single" w:sz="8" w:space="0" w:color="000000"/>
            </w:tcBorders>
          </w:tcPr>
          <w:p w14:paraId="46AAA1D2" w14:textId="77777777" w:rsidR="00933C7C" w:rsidRPr="00D93764" w:rsidRDefault="00933C7C" w:rsidP="00814DEA">
            <w:pPr>
              <w:pStyle w:val="TableParagraph"/>
              <w:spacing w:line="203" w:lineRule="exact"/>
              <w:jc w:val="both"/>
              <w:rPr>
                <w:i/>
                <w:sz w:val="21"/>
              </w:rPr>
            </w:pPr>
            <w:r w:rsidRPr="00D93764">
              <w:rPr>
                <w:i/>
                <w:sz w:val="21"/>
              </w:rPr>
              <w:t>Dinas</w:t>
            </w:r>
          </w:p>
          <w:p w14:paraId="1B0ECB3C" w14:textId="77777777" w:rsidR="00933C7C" w:rsidRPr="00D93764" w:rsidRDefault="00933C7C" w:rsidP="00814DEA">
            <w:pPr>
              <w:pStyle w:val="TableParagraph"/>
              <w:spacing w:line="203" w:lineRule="exact"/>
              <w:jc w:val="both"/>
              <w:rPr>
                <w:i/>
                <w:sz w:val="21"/>
              </w:rPr>
            </w:pPr>
            <w:r w:rsidRPr="00D93764">
              <w:rPr>
                <w:i/>
                <w:sz w:val="21"/>
              </w:rPr>
              <w:t>Kesehatan</w:t>
            </w:r>
          </w:p>
        </w:tc>
        <w:tc>
          <w:tcPr>
            <w:tcW w:w="1425" w:type="dxa"/>
            <w:tcBorders>
              <w:top w:val="single" w:sz="8" w:space="0" w:color="000000"/>
              <w:left w:val="single" w:sz="8" w:space="0" w:color="000000"/>
              <w:bottom w:val="single" w:sz="8" w:space="0" w:color="000000"/>
              <w:right w:val="single" w:sz="8" w:space="0" w:color="000000"/>
            </w:tcBorders>
          </w:tcPr>
          <w:p w14:paraId="21977D63" w14:textId="77777777" w:rsidR="00933C7C" w:rsidRPr="00D93764" w:rsidRDefault="00933C7C" w:rsidP="00814DEA">
            <w:pPr>
              <w:pStyle w:val="TableParagraph"/>
              <w:spacing w:line="241" w:lineRule="exact"/>
              <w:ind w:left="117"/>
              <w:rPr>
                <w:sz w:val="21"/>
              </w:rPr>
            </w:pPr>
            <w:r w:rsidRPr="00D93764">
              <w:rPr>
                <w:sz w:val="21"/>
              </w:rPr>
              <w:t>_</w:t>
            </w:r>
          </w:p>
        </w:tc>
      </w:tr>
      <w:tr w:rsidR="00933C7C" w14:paraId="39F01E42" w14:textId="77777777" w:rsidTr="00814DEA">
        <w:trPr>
          <w:trHeight w:val="1597"/>
          <w:jc w:val="center"/>
        </w:trPr>
        <w:tc>
          <w:tcPr>
            <w:tcW w:w="849" w:type="dxa"/>
            <w:vMerge/>
            <w:tcBorders>
              <w:top w:val="nil"/>
            </w:tcBorders>
          </w:tcPr>
          <w:p w14:paraId="07FBC4B4" w14:textId="77777777" w:rsidR="00933C7C" w:rsidRDefault="00933C7C" w:rsidP="00814DEA">
            <w:pPr>
              <w:pStyle w:val="TableParagraph"/>
              <w:rPr>
                <w:sz w:val="20"/>
              </w:rPr>
            </w:pPr>
          </w:p>
        </w:tc>
        <w:tc>
          <w:tcPr>
            <w:tcW w:w="1298" w:type="dxa"/>
            <w:tcBorders>
              <w:top w:val="single" w:sz="8" w:space="0" w:color="000000"/>
              <w:left w:val="single" w:sz="8" w:space="0" w:color="000000"/>
              <w:bottom w:val="single" w:sz="8" w:space="0" w:color="000000"/>
              <w:right w:val="single" w:sz="8" w:space="0" w:color="000000"/>
            </w:tcBorders>
          </w:tcPr>
          <w:p w14:paraId="60B5F073" w14:textId="77777777" w:rsidR="00933C7C" w:rsidRDefault="00933C7C" w:rsidP="00814DEA">
            <w:pPr>
              <w:pStyle w:val="TableParagraph"/>
              <w:rPr>
                <w:sz w:val="20"/>
              </w:rPr>
            </w:pPr>
          </w:p>
        </w:tc>
        <w:tc>
          <w:tcPr>
            <w:tcW w:w="2147" w:type="dxa"/>
            <w:tcBorders>
              <w:top w:val="single" w:sz="8" w:space="0" w:color="000000"/>
              <w:left w:val="single" w:sz="8" w:space="0" w:color="000000"/>
              <w:bottom w:val="single" w:sz="8" w:space="0" w:color="000000"/>
              <w:right w:val="single" w:sz="8" w:space="0" w:color="000000"/>
            </w:tcBorders>
          </w:tcPr>
          <w:p w14:paraId="3ED65B6C" w14:textId="77777777" w:rsidR="00933C7C" w:rsidRPr="00D93764" w:rsidRDefault="00933C7C" w:rsidP="00814DEA">
            <w:pPr>
              <w:pStyle w:val="TableParagraph"/>
              <w:rPr>
                <w:sz w:val="20"/>
              </w:rPr>
            </w:pPr>
            <w:r w:rsidRPr="00D93764">
              <w:rPr>
                <w:sz w:val="20"/>
              </w:rPr>
              <w:t>2.</w:t>
            </w:r>
            <w:r w:rsidRPr="00D93764">
              <w:rPr>
                <w:sz w:val="20"/>
              </w:rPr>
              <w:tab/>
              <w:t>Program</w:t>
            </w:r>
          </w:p>
          <w:p w14:paraId="407E0A70" w14:textId="77777777" w:rsidR="00933C7C" w:rsidRPr="00D93764" w:rsidRDefault="00933C7C" w:rsidP="00814DEA">
            <w:pPr>
              <w:pStyle w:val="TableParagraph"/>
              <w:rPr>
                <w:sz w:val="20"/>
              </w:rPr>
            </w:pPr>
            <w:r w:rsidRPr="00D93764">
              <w:rPr>
                <w:sz w:val="20"/>
              </w:rPr>
              <w:t>Pemberdayaan Masyarakat bidang kesehatan</w:t>
            </w:r>
          </w:p>
        </w:tc>
        <w:tc>
          <w:tcPr>
            <w:tcW w:w="2371" w:type="dxa"/>
            <w:tcBorders>
              <w:top w:val="single" w:sz="8" w:space="0" w:color="000000"/>
              <w:left w:val="single" w:sz="8" w:space="0" w:color="000000"/>
              <w:bottom w:val="single" w:sz="8" w:space="0" w:color="000000"/>
              <w:right w:val="single" w:sz="8" w:space="0" w:color="000000"/>
            </w:tcBorders>
          </w:tcPr>
          <w:p w14:paraId="3E633A1D" w14:textId="77777777" w:rsidR="00933C7C" w:rsidRPr="00D93764" w:rsidRDefault="00933C7C" w:rsidP="00814DEA">
            <w:pPr>
              <w:pStyle w:val="TableParagraph"/>
              <w:rPr>
                <w:sz w:val="20"/>
              </w:rPr>
            </w:pPr>
            <w:r w:rsidRPr="00D93764">
              <w:rPr>
                <w:sz w:val="20"/>
              </w:rPr>
              <w:t>Promosi,</w:t>
            </w:r>
            <w:r w:rsidRPr="00D93764">
              <w:rPr>
                <w:sz w:val="20"/>
              </w:rPr>
              <w:tab/>
              <w:t>Advokasi menumbuhkan Kesadaran keluarga</w:t>
            </w:r>
            <w:r w:rsidRPr="00D93764">
              <w:rPr>
                <w:sz w:val="20"/>
              </w:rPr>
              <w:tab/>
            </w:r>
            <w:r w:rsidRPr="00D93764">
              <w:rPr>
                <w:sz w:val="20"/>
              </w:rPr>
              <w:tab/>
              <w:t>dalam</w:t>
            </w:r>
          </w:p>
          <w:p w14:paraId="7FB932B0" w14:textId="77777777" w:rsidR="00933C7C" w:rsidRPr="00D93764" w:rsidRDefault="00933C7C" w:rsidP="00814DEA">
            <w:pPr>
              <w:pStyle w:val="TableParagraph"/>
              <w:rPr>
                <w:sz w:val="20"/>
              </w:rPr>
            </w:pPr>
            <w:r w:rsidRPr="00D93764">
              <w:rPr>
                <w:sz w:val="20"/>
              </w:rPr>
              <w:t>peningkatan</w:t>
            </w:r>
            <w:r w:rsidRPr="00D93764">
              <w:rPr>
                <w:sz w:val="20"/>
              </w:rPr>
              <w:tab/>
              <w:t>derajat Kesehatan Keluarga dan Lingkungan</w:t>
            </w:r>
            <w:r w:rsidRPr="00D93764">
              <w:rPr>
                <w:sz w:val="20"/>
              </w:rPr>
              <w:tab/>
              <w:t>dengan Menerapkan   Perilaku</w:t>
            </w:r>
          </w:p>
          <w:p w14:paraId="7EDA8710" w14:textId="77777777" w:rsidR="00933C7C" w:rsidRPr="00D93764" w:rsidRDefault="00933C7C" w:rsidP="00814DEA">
            <w:pPr>
              <w:pStyle w:val="TableParagraph"/>
              <w:rPr>
                <w:sz w:val="20"/>
              </w:rPr>
            </w:pPr>
            <w:r w:rsidRPr="00D93764">
              <w:rPr>
                <w:sz w:val="20"/>
              </w:rPr>
              <w:t>Hidup Bersih dan Sehat</w:t>
            </w:r>
          </w:p>
        </w:tc>
        <w:tc>
          <w:tcPr>
            <w:tcW w:w="1378" w:type="dxa"/>
            <w:tcBorders>
              <w:top w:val="single" w:sz="8" w:space="0" w:color="000000"/>
              <w:left w:val="single" w:sz="8" w:space="0" w:color="000000"/>
              <w:bottom w:val="single" w:sz="8" w:space="0" w:color="000000"/>
              <w:right w:val="single" w:sz="8" w:space="0" w:color="000000"/>
            </w:tcBorders>
          </w:tcPr>
          <w:p w14:paraId="207C7E34" w14:textId="77777777" w:rsidR="00933C7C" w:rsidRPr="00D93764" w:rsidRDefault="00933C7C" w:rsidP="00814DEA">
            <w:pPr>
              <w:pStyle w:val="TableParagraph"/>
              <w:spacing w:line="203" w:lineRule="exact"/>
              <w:jc w:val="both"/>
              <w:rPr>
                <w:i/>
                <w:sz w:val="21"/>
              </w:rPr>
            </w:pPr>
            <w:r w:rsidRPr="00D93764">
              <w:rPr>
                <w:i/>
                <w:sz w:val="21"/>
              </w:rPr>
              <w:t>Dinas</w:t>
            </w:r>
          </w:p>
          <w:p w14:paraId="63026170" w14:textId="77777777" w:rsidR="00933C7C" w:rsidRPr="00D93764" w:rsidRDefault="00933C7C" w:rsidP="00814DEA">
            <w:pPr>
              <w:pStyle w:val="TableParagraph"/>
              <w:spacing w:line="203" w:lineRule="exact"/>
              <w:jc w:val="both"/>
              <w:rPr>
                <w:i/>
                <w:sz w:val="21"/>
              </w:rPr>
            </w:pPr>
            <w:r w:rsidRPr="00D93764">
              <w:rPr>
                <w:i/>
                <w:sz w:val="21"/>
              </w:rPr>
              <w:t>Kesehatan</w:t>
            </w:r>
          </w:p>
        </w:tc>
        <w:tc>
          <w:tcPr>
            <w:tcW w:w="1425" w:type="dxa"/>
            <w:tcBorders>
              <w:top w:val="single" w:sz="8" w:space="0" w:color="000000"/>
              <w:left w:val="single" w:sz="8" w:space="0" w:color="000000"/>
              <w:bottom w:val="single" w:sz="8" w:space="0" w:color="000000"/>
              <w:right w:val="single" w:sz="8" w:space="0" w:color="000000"/>
            </w:tcBorders>
          </w:tcPr>
          <w:p w14:paraId="6D60E9A4" w14:textId="77777777" w:rsidR="00933C7C" w:rsidRDefault="00933C7C" w:rsidP="00814DEA">
            <w:pPr>
              <w:pStyle w:val="TableParagraph"/>
              <w:spacing w:line="241" w:lineRule="exact"/>
              <w:ind w:left="117"/>
              <w:rPr>
                <w:sz w:val="21"/>
              </w:rPr>
            </w:pPr>
            <w:r w:rsidRPr="00D93764">
              <w:rPr>
                <w:sz w:val="21"/>
              </w:rPr>
              <w:t xml:space="preserve">Dinas Pengendalian </w:t>
            </w:r>
            <w:r>
              <w:rPr>
                <w:sz w:val="21"/>
              </w:rPr>
              <w:t>Penduduk</w:t>
            </w:r>
            <w:r w:rsidRPr="00D93764">
              <w:rPr>
                <w:sz w:val="21"/>
              </w:rPr>
              <w:t xml:space="preserve"> </w:t>
            </w:r>
            <w:r>
              <w:rPr>
                <w:sz w:val="21"/>
              </w:rPr>
              <w:t xml:space="preserve">dan </w:t>
            </w:r>
            <w:r w:rsidRPr="00D93764">
              <w:rPr>
                <w:sz w:val="21"/>
              </w:rPr>
              <w:t>Keluarga Berencana</w:t>
            </w:r>
          </w:p>
        </w:tc>
      </w:tr>
      <w:tr w:rsidR="00933C7C" w14:paraId="7EE60019" w14:textId="77777777" w:rsidTr="00814DEA">
        <w:trPr>
          <w:trHeight w:val="1597"/>
          <w:jc w:val="center"/>
        </w:trPr>
        <w:tc>
          <w:tcPr>
            <w:tcW w:w="849" w:type="dxa"/>
            <w:vMerge/>
            <w:tcBorders>
              <w:top w:val="nil"/>
            </w:tcBorders>
          </w:tcPr>
          <w:p w14:paraId="4BC5902F" w14:textId="77777777" w:rsidR="00933C7C" w:rsidRDefault="00933C7C" w:rsidP="00814DEA">
            <w:pPr>
              <w:pStyle w:val="TableParagraph"/>
              <w:spacing w:line="203" w:lineRule="exact"/>
              <w:ind w:left="118"/>
              <w:rPr>
                <w:sz w:val="21"/>
              </w:rPr>
            </w:pPr>
            <w:r>
              <w:rPr>
                <w:spacing w:val="-5"/>
                <w:sz w:val="21"/>
              </w:rPr>
              <w:t>b.</w:t>
            </w:r>
          </w:p>
        </w:tc>
        <w:tc>
          <w:tcPr>
            <w:tcW w:w="1298" w:type="dxa"/>
            <w:tcBorders>
              <w:top w:val="single" w:sz="8" w:space="0" w:color="000000"/>
              <w:left w:val="single" w:sz="8" w:space="0" w:color="000000"/>
              <w:bottom w:val="single" w:sz="8" w:space="0" w:color="000000"/>
              <w:right w:val="single" w:sz="8" w:space="0" w:color="000000"/>
            </w:tcBorders>
          </w:tcPr>
          <w:p w14:paraId="75393C7A" w14:textId="77777777" w:rsidR="00933C7C" w:rsidRPr="00D93764" w:rsidRDefault="00933C7C" w:rsidP="00814DEA">
            <w:pPr>
              <w:pStyle w:val="TableParagraph"/>
              <w:rPr>
                <w:sz w:val="20"/>
              </w:rPr>
            </w:pPr>
            <w:r w:rsidRPr="00D93764">
              <w:rPr>
                <w:sz w:val="20"/>
              </w:rPr>
              <w:t>Angka</w:t>
            </w:r>
          </w:p>
          <w:p w14:paraId="2FD2199E" w14:textId="77777777" w:rsidR="00933C7C" w:rsidRPr="00D93764" w:rsidRDefault="00933C7C" w:rsidP="00814DEA">
            <w:pPr>
              <w:pStyle w:val="TableParagraph"/>
              <w:rPr>
                <w:sz w:val="20"/>
              </w:rPr>
            </w:pPr>
            <w:r w:rsidRPr="00D93764">
              <w:rPr>
                <w:sz w:val="20"/>
              </w:rPr>
              <w:t>Harapan Hidup</w:t>
            </w:r>
          </w:p>
        </w:tc>
        <w:tc>
          <w:tcPr>
            <w:tcW w:w="2147" w:type="dxa"/>
            <w:tcBorders>
              <w:top w:val="single" w:sz="8" w:space="0" w:color="000000"/>
              <w:left w:val="single" w:sz="8" w:space="0" w:color="000000"/>
              <w:bottom w:val="single" w:sz="8" w:space="0" w:color="000000"/>
              <w:right w:val="single" w:sz="8" w:space="0" w:color="000000"/>
            </w:tcBorders>
          </w:tcPr>
          <w:p w14:paraId="2A2DA1A2" w14:textId="77777777" w:rsidR="00933C7C" w:rsidRPr="00D93764" w:rsidRDefault="00933C7C" w:rsidP="00814DEA">
            <w:pPr>
              <w:pStyle w:val="TableParagraph"/>
              <w:rPr>
                <w:sz w:val="20"/>
              </w:rPr>
            </w:pPr>
            <w:r w:rsidRPr="00D93764">
              <w:rPr>
                <w:sz w:val="20"/>
              </w:rPr>
              <w:t>1. Program pemenuhan</w:t>
            </w:r>
          </w:p>
          <w:p w14:paraId="339E9886" w14:textId="77777777" w:rsidR="00933C7C" w:rsidRPr="00D93764" w:rsidRDefault="00933C7C" w:rsidP="00814DEA">
            <w:pPr>
              <w:pStyle w:val="TableParagraph"/>
              <w:rPr>
                <w:sz w:val="20"/>
              </w:rPr>
            </w:pPr>
            <w:r w:rsidRPr="00D93764">
              <w:rPr>
                <w:sz w:val="20"/>
              </w:rPr>
              <w:t>upaya</w:t>
            </w:r>
            <w:r w:rsidRPr="00D93764">
              <w:rPr>
                <w:sz w:val="20"/>
              </w:rPr>
              <w:tab/>
              <w:t>kesehatan perorangan dan upaya</w:t>
            </w:r>
          </w:p>
          <w:p w14:paraId="664E09E5" w14:textId="77777777" w:rsidR="00933C7C" w:rsidRPr="00D93764" w:rsidRDefault="00933C7C" w:rsidP="00814DEA">
            <w:pPr>
              <w:pStyle w:val="TableParagraph"/>
              <w:rPr>
                <w:sz w:val="20"/>
              </w:rPr>
            </w:pPr>
            <w:r w:rsidRPr="00D93764">
              <w:rPr>
                <w:sz w:val="20"/>
              </w:rPr>
              <w:t>kesehatan masyarakat</w:t>
            </w:r>
          </w:p>
        </w:tc>
        <w:tc>
          <w:tcPr>
            <w:tcW w:w="2371" w:type="dxa"/>
            <w:tcBorders>
              <w:top w:val="single" w:sz="8" w:space="0" w:color="000000"/>
              <w:left w:val="single" w:sz="8" w:space="0" w:color="000000"/>
              <w:bottom w:val="single" w:sz="8" w:space="0" w:color="000000"/>
              <w:right w:val="single" w:sz="8" w:space="0" w:color="000000"/>
            </w:tcBorders>
          </w:tcPr>
          <w:p w14:paraId="5ADE7F64" w14:textId="77777777" w:rsidR="00933C7C" w:rsidRPr="00D93764" w:rsidRDefault="00933C7C" w:rsidP="00814DEA">
            <w:pPr>
              <w:pStyle w:val="TableParagraph"/>
              <w:rPr>
                <w:sz w:val="20"/>
              </w:rPr>
            </w:pPr>
            <w:r w:rsidRPr="00D93764">
              <w:rPr>
                <w:sz w:val="20"/>
              </w:rPr>
              <w:t>Penyediaan</w:t>
            </w:r>
            <w:r w:rsidRPr="00D93764">
              <w:rPr>
                <w:sz w:val="20"/>
              </w:rPr>
              <w:tab/>
              <w:t>layanan</w:t>
            </w:r>
          </w:p>
          <w:p w14:paraId="24C9FA11" w14:textId="77777777" w:rsidR="00933C7C" w:rsidRPr="00D93764" w:rsidRDefault="00933C7C" w:rsidP="00814DEA">
            <w:pPr>
              <w:pStyle w:val="TableParagraph"/>
              <w:rPr>
                <w:sz w:val="20"/>
              </w:rPr>
            </w:pPr>
            <w:r w:rsidRPr="00D93764">
              <w:rPr>
                <w:sz w:val="20"/>
              </w:rPr>
              <w:t>kesehatan untuk UKP dan UKM rujukan tingkat kota</w:t>
            </w:r>
          </w:p>
        </w:tc>
        <w:tc>
          <w:tcPr>
            <w:tcW w:w="1378" w:type="dxa"/>
            <w:tcBorders>
              <w:top w:val="single" w:sz="8" w:space="0" w:color="000000"/>
              <w:left w:val="single" w:sz="8" w:space="0" w:color="000000"/>
              <w:bottom w:val="single" w:sz="8" w:space="0" w:color="000000"/>
              <w:right w:val="single" w:sz="8" w:space="0" w:color="000000"/>
            </w:tcBorders>
          </w:tcPr>
          <w:p w14:paraId="738B36BD" w14:textId="77777777" w:rsidR="00933C7C" w:rsidRPr="00D93764" w:rsidRDefault="00933C7C" w:rsidP="00814DEA">
            <w:pPr>
              <w:pStyle w:val="TableParagraph"/>
              <w:spacing w:line="203" w:lineRule="exact"/>
              <w:jc w:val="both"/>
              <w:rPr>
                <w:i/>
                <w:sz w:val="21"/>
              </w:rPr>
            </w:pPr>
            <w:r w:rsidRPr="00D93764">
              <w:rPr>
                <w:i/>
                <w:sz w:val="21"/>
              </w:rPr>
              <w:t>Dinas</w:t>
            </w:r>
          </w:p>
          <w:p w14:paraId="3EBFE553" w14:textId="77777777" w:rsidR="00933C7C" w:rsidRPr="00D93764" w:rsidRDefault="00933C7C" w:rsidP="00814DEA">
            <w:pPr>
              <w:pStyle w:val="TableParagraph"/>
              <w:spacing w:line="203" w:lineRule="exact"/>
              <w:jc w:val="both"/>
              <w:rPr>
                <w:i/>
                <w:sz w:val="21"/>
              </w:rPr>
            </w:pPr>
            <w:r w:rsidRPr="00D93764">
              <w:rPr>
                <w:i/>
                <w:sz w:val="21"/>
              </w:rPr>
              <w:t>Kesehatan</w:t>
            </w:r>
          </w:p>
        </w:tc>
        <w:tc>
          <w:tcPr>
            <w:tcW w:w="1425" w:type="dxa"/>
            <w:tcBorders>
              <w:top w:val="single" w:sz="8" w:space="0" w:color="000000"/>
              <w:left w:val="single" w:sz="8" w:space="0" w:color="000000"/>
              <w:bottom w:val="single" w:sz="8" w:space="0" w:color="000000"/>
              <w:right w:val="single" w:sz="8" w:space="0" w:color="000000"/>
            </w:tcBorders>
          </w:tcPr>
          <w:p w14:paraId="62CD73F2" w14:textId="77777777" w:rsidR="00933C7C" w:rsidRPr="00D93764" w:rsidRDefault="00933C7C" w:rsidP="00814DEA">
            <w:pPr>
              <w:pStyle w:val="TableParagraph"/>
              <w:spacing w:line="241" w:lineRule="exact"/>
              <w:ind w:left="117"/>
              <w:rPr>
                <w:sz w:val="21"/>
              </w:rPr>
            </w:pPr>
            <w:r w:rsidRPr="00D93764">
              <w:rPr>
                <w:sz w:val="21"/>
              </w:rPr>
              <w:t>_</w:t>
            </w:r>
          </w:p>
        </w:tc>
      </w:tr>
      <w:tr w:rsidR="00933C7C" w14:paraId="6DAEE0D3" w14:textId="77777777" w:rsidTr="00814DEA">
        <w:trPr>
          <w:trHeight w:val="1597"/>
          <w:jc w:val="center"/>
        </w:trPr>
        <w:tc>
          <w:tcPr>
            <w:tcW w:w="849" w:type="dxa"/>
            <w:vMerge/>
            <w:tcBorders>
              <w:top w:val="nil"/>
            </w:tcBorders>
          </w:tcPr>
          <w:p w14:paraId="589EC294" w14:textId="77777777" w:rsidR="00933C7C" w:rsidRDefault="00933C7C" w:rsidP="00814DEA">
            <w:pPr>
              <w:rPr>
                <w:sz w:val="2"/>
                <w:szCs w:val="2"/>
              </w:rPr>
            </w:pPr>
          </w:p>
        </w:tc>
        <w:tc>
          <w:tcPr>
            <w:tcW w:w="1298" w:type="dxa"/>
            <w:tcBorders>
              <w:top w:val="single" w:sz="8" w:space="0" w:color="000000"/>
              <w:left w:val="single" w:sz="8" w:space="0" w:color="000000"/>
              <w:bottom w:val="single" w:sz="8" w:space="0" w:color="000000"/>
              <w:right w:val="single" w:sz="8" w:space="0" w:color="000000"/>
            </w:tcBorders>
          </w:tcPr>
          <w:p w14:paraId="5D9B9F93" w14:textId="77777777" w:rsidR="00933C7C" w:rsidRPr="00D93764" w:rsidRDefault="00933C7C" w:rsidP="00814DEA">
            <w:pPr>
              <w:pStyle w:val="TableParagraph"/>
              <w:rPr>
                <w:sz w:val="20"/>
              </w:rPr>
            </w:pPr>
          </w:p>
        </w:tc>
        <w:tc>
          <w:tcPr>
            <w:tcW w:w="2147" w:type="dxa"/>
            <w:tcBorders>
              <w:top w:val="single" w:sz="8" w:space="0" w:color="000000"/>
              <w:left w:val="single" w:sz="8" w:space="0" w:color="000000"/>
              <w:bottom w:val="single" w:sz="8" w:space="0" w:color="000000"/>
              <w:right w:val="single" w:sz="8" w:space="0" w:color="000000"/>
            </w:tcBorders>
          </w:tcPr>
          <w:p w14:paraId="3645B540" w14:textId="77777777" w:rsidR="00933C7C" w:rsidRPr="00D93764" w:rsidRDefault="00933C7C" w:rsidP="00814DEA">
            <w:pPr>
              <w:pStyle w:val="TableParagraph"/>
              <w:rPr>
                <w:sz w:val="20"/>
              </w:rPr>
            </w:pPr>
            <w:r w:rsidRPr="00D93764">
              <w:rPr>
                <w:sz w:val="20"/>
              </w:rPr>
              <w:t>2.Program peningkatan kapasitas sumber daya manusia kesehatan;</w:t>
            </w:r>
          </w:p>
        </w:tc>
        <w:tc>
          <w:tcPr>
            <w:tcW w:w="2371" w:type="dxa"/>
            <w:tcBorders>
              <w:top w:val="single" w:sz="8" w:space="0" w:color="000000"/>
              <w:left w:val="single" w:sz="8" w:space="0" w:color="000000"/>
              <w:bottom w:val="single" w:sz="8" w:space="0" w:color="000000"/>
              <w:right w:val="single" w:sz="8" w:space="0" w:color="000000"/>
            </w:tcBorders>
          </w:tcPr>
          <w:p w14:paraId="2B4732D7" w14:textId="77777777" w:rsidR="00933C7C" w:rsidRPr="00D93764" w:rsidRDefault="00933C7C" w:rsidP="00814DEA">
            <w:pPr>
              <w:pStyle w:val="TableParagraph"/>
              <w:rPr>
                <w:sz w:val="20"/>
              </w:rPr>
            </w:pPr>
            <w:r w:rsidRPr="00D93764">
              <w:rPr>
                <w:sz w:val="20"/>
              </w:rPr>
              <w:t>Pengembangan mutu dan peningkatan kompetensi teknis  Sumber  Daya</w:t>
            </w:r>
          </w:p>
          <w:p w14:paraId="65762CBB" w14:textId="77777777" w:rsidR="00933C7C" w:rsidRPr="00D93764" w:rsidRDefault="00933C7C" w:rsidP="00814DEA">
            <w:pPr>
              <w:pStyle w:val="TableParagraph"/>
              <w:rPr>
                <w:sz w:val="20"/>
              </w:rPr>
            </w:pPr>
            <w:r w:rsidRPr="00D93764">
              <w:rPr>
                <w:sz w:val="20"/>
              </w:rPr>
              <w:t>Manusia kesehatan tingkat kota</w:t>
            </w:r>
          </w:p>
        </w:tc>
        <w:tc>
          <w:tcPr>
            <w:tcW w:w="1378" w:type="dxa"/>
            <w:tcBorders>
              <w:top w:val="single" w:sz="8" w:space="0" w:color="000000"/>
              <w:left w:val="single" w:sz="8" w:space="0" w:color="000000"/>
              <w:bottom w:val="single" w:sz="8" w:space="0" w:color="000000"/>
              <w:right w:val="single" w:sz="8" w:space="0" w:color="000000"/>
            </w:tcBorders>
          </w:tcPr>
          <w:p w14:paraId="019EFED8" w14:textId="77777777" w:rsidR="00933C7C" w:rsidRPr="00D93764" w:rsidRDefault="00933C7C" w:rsidP="00814DEA">
            <w:pPr>
              <w:pStyle w:val="TableParagraph"/>
              <w:spacing w:line="203" w:lineRule="exact"/>
              <w:jc w:val="both"/>
              <w:rPr>
                <w:i/>
                <w:sz w:val="21"/>
              </w:rPr>
            </w:pPr>
            <w:r w:rsidRPr="00D93764">
              <w:rPr>
                <w:i/>
                <w:sz w:val="21"/>
              </w:rPr>
              <w:t>Dinas</w:t>
            </w:r>
          </w:p>
          <w:p w14:paraId="4BA35014" w14:textId="77777777" w:rsidR="00933C7C" w:rsidRPr="00D93764" w:rsidRDefault="00933C7C" w:rsidP="00814DEA">
            <w:pPr>
              <w:pStyle w:val="TableParagraph"/>
              <w:spacing w:line="203" w:lineRule="exact"/>
              <w:jc w:val="both"/>
              <w:rPr>
                <w:i/>
                <w:sz w:val="21"/>
              </w:rPr>
            </w:pPr>
            <w:r w:rsidRPr="00D93764">
              <w:rPr>
                <w:i/>
                <w:sz w:val="21"/>
              </w:rPr>
              <w:t>Kesehatan</w:t>
            </w:r>
          </w:p>
        </w:tc>
        <w:tc>
          <w:tcPr>
            <w:tcW w:w="1425" w:type="dxa"/>
            <w:tcBorders>
              <w:top w:val="single" w:sz="8" w:space="0" w:color="000000"/>
              <w:left w:val="single" w:sz="8" w:space="0" w:color="000000"/>
              <w:bottom w:val="single" w:sz="8" w:space="0" w:color="000000"/>
              <w:right w:val="single" w:sz="8" w:space="0" w:color="000000"/>
            </w:tcBorders>
          </w:tcPr>
          <w:p w14:paraId="5343DE2A" w14:textId="77777777" w:rsidR="00933C7C" w:rsidRPr="00D93764" w:rsidRDefault="00933C7C" w:rsidP="00814DEA">
            <w:pPr>
              <w:pStyle w:val="TableParagraph"/>
              <w:spacing w:line="241" w:lineRule="exact"/>
              <w:ind w:left="117"/>
              <w:rPr>
                <w:sz w:val="21"/>
              </w:rPr>
            </w:pPr>
            <w:r w:rsidRPr="00D93764">
              <w:rPr>
                <w:sz w:val="21"/>
              </w:rPr>
              <w:t>_</w:t>
            </w:r>
          </w:p>
        </w:tc>
      </w:tr>
      <w:tr w:rsidR="00933C7C" w14:paraId="52AB7F90" w14:textId="77777777" w:rsidTr="00814DEA">
        <w:trPr>
          <w:trHeight w:val="1597"/>
          <w:jc w:val="center"/>
        </w:trPr>
        <w:tc>
          <w:tcPr>
            <w:tcW w:w="849" w:type="dxa"/>
            <w:vMerge/>
            <w:tcBorders>
              <w:top w:val="nil"/>
            </w:tcBorders>
          </w:tcPr>
          <w:p w14:paraId="68F3EA3F" w14:textId="77777777" w:rsidR="00933C7C" w:rsidRDefault="00933C7C" w:rsidP="00814DEA">
            <w:pPr>
              <w:rPr>
                <w:sz w:val="2"/>
                <w:szCs w:val="2"/>
              </w:rPr>
            </w:pPr>
          </w:p>
        </w:tc>
        <w:tc>
          <w:tcPr>
            <w:tcW w:w="1298" w:type="dxa"/>
            <w:tcBorders>
              <w:top w:val="single" w:sz="8" w:space="0" w:color="000000"/>
              <w:left w:val="single" w:sz="8" w:space="0" w:color="000000"/>
              <w:bottom w:val="single" w:sz="8" w:space="0" w:color="000000"/>
              <w:right w:val="single" w:sz="8" w:space="0" w:color="000000"/>
            </w:tcBorders>
          </w:tcPr>
          <w:p w14:paraId="706E6CCB" w14:textId="77777777" w:rsidR="00933C7C" w:rsidRPr="00D93764" w:rsidRDefault="00933C7C" w:rsidP="00814DEA">
            <w:pPr>
              <w:pStyle w:val="TableParagraph"/>
              <w:rPr>
                <w:sz w:val="20"/>
              </w:rPr>
            </w:pPr>
          </w:p>
        </w:tc>
        <w:tc>
          <w:tcPr>
            <w:tcW w:w="2147" w:type="dxa"/>
            <w:tcBorders>
              <w:top w:val="single" w:sz="8" w:space="0" w:color="000000"/>
              <w:left w:val="single" w:sz="8" w:space="0" w:color="000000"/>
              <w:bottom w:val="single" w:sz="8" w:space="0" w:color="000000"/>
              <w:right w:val="single" w:sz="8" w:space="0" w:color="000000"/>
            </w:tcBorders>
          </w:tcPr>
          <w:p w14:paraId="575095E4" w14:textId="77777777" w:rsidR="00933C7C" w:rsidRPr="00D93764" w:rsidRDefault="00933C7C" w:rsidP="00814DEA">
            <w:pPr>
              <w:pStyle w:val="TableParagraph"/>
              <w:rPr>
                <w:sz w:val="20"/>
              </w:rPr>
            </w:pPr>
            <w:r w:rsidRPr="00D93764">
              <w:rPr>
                <w:sz w:val="20"/>
              </w:rPr>
              <w:t>3.</w:t>
            </w:r>
            <w:r w:rsidRPr="00D93764">
              <w:rPr>
                <w:sz w:val="20"/>
              </w:rPr>
              <w:tab/>
              <w:t>Program</w:t>
            </w:r>
            <w:r w:rsidRPr="00D93764">
              <w:rPr>
                <w:sz w:val="20"/>
              </w:rPr>
              <w:tab/>
              <w:t>sediaan farmasi,</w:t>
            </w:r>
            <w:r w:rsidRPr="00D93764">
              <w:rPr>
                <w:sz w:val="20"/>
              </w:rPr>
              <w:tab/>
            </w:r>
            <w:r w:rsidRPr="00D93764">
              <w:rPr>
                <w:sz w:val="20"/>
              </w:rPr>
              <w:tab/>
              <w:t>alat</w:t>
            </w:r>
          </w:p>
          <w:p w14:paraId="49932644" w14:textId="77777777" w:rsidR="00933C7C" w:rsidRPr="00D93764" w:rsidRDefault="00933C7C" w:rsidP="00814DEA">
            <w:pPr>
              <w:pStyle w:val="TableParagraph"/>
              <w:rPr>
                <w:sz w:val="20"/>
              </w:rPr>
            </w:pPr>
            <w:r w:rsidRPr="00D93764">
              <w:rPr>
                <w:sz w:val="20"/>
              </w:rPr>
              <w:t>kesehatan</w:t>
            </w:r>
            <w:r w:rsidRPr="00D93764">
              <w:rPr>
                <w:sz w:val="20"/>
              </w:rPr>
              <w:tab/>
              <w:t>dan makanan minuman</w:t>
            </w:r>
          </w:p>
        </w:tc>
        <w:tc>
          <w:tcPr>
            <w:tcW w:w="2371" w:type="dxa"/>
            <w:tcBorders>
              <w:top w:val="single" w:sz="8" w:space="0" w:color="000000"/>
              <w:left w:val="single" w:sz="8" w:space="0" w:color="000000"/>
              <w:bottom w:val="single" w:sz="8" w:space="0" w:color="000000"/>
              <w:right w:val="single" w:sz="8" w:space="0" w:color="000000"/>
            </w:tcBorders>
          </w:tcPr>
          <w:p w14:paraId="2D2FE1C3" w14:textId="77777777" w:rsidR="00933C7C" w:rsidRPr="00D93764" w:rsidRDefault="00933C7C" w:rsidP="00814DEA">
            <w:pPr>
              <w:pStyle w:val="TableParagraph"/>
              <w:rPr>
                <w:sz w:val="20"/>
              </w:rPr>
            </w:pPr>
            <w:r w:rsidRPr="00D93764">
              <w:rPr>
                <w:sz w:val="20"/>
              </w:rPr>
              <w:t>Pengadaan obat, bahan habis pakai, bahan medis habis pakai, vaksin, makanan dan minuman di Fasilitas Kesehatan</w:t>
            </w:r>
          </w:p>
        </w:tc>
        <w:tc>
          <w:tcPr>
            <w:tcW w:w="1378" w:type="dxa"/>
            <w:tcBorders>
              <w:top w:val="single" w:sz="8" w:space="0" w:color="000000"/>
              <w:left w:val="single" w:sz="8" w:space="0" w:color="000000"/>
              <w:bottom w:val="single" w:sz="8" w:space="0" w:color="000000"/>
              <w:right w:val="single" w:sz="8" w:space="0" w:color="000000"/>
            </w:tcBorders>
          </w:tcPr>
          <w:p w14:paraId="20F4AE43" w14:textId="77777777" w:rsidR="00933C7C" w:rsidRPr="00D93764" w:rsidRDefault="00933C7C" w:rsidP="00814DEA">
            <w:pPr>
              <w:pStyle w:val="TableParagraph"/>
              <w:spacing w:line="203" w:lineRule="exact"/>
              <w:jc w:val="both"/>
              <w:rPr>
                <w:i/>
                <w:sz w:val="21"/>
              </w:rPr>
            </w:pPr>
            <w:r w:rsidRPr="00D93764">
              <w:rPr>
                <w:i/>
                <w:sz w:val="21"/>
              </w:rPr>
              <w:t>Dinas</w:t>
            </w:r>
          </w:p>
          <w:p w14:paraId="65CE118F" w14:textId="77777777" w:rsidR="00933C7C" w:rsidRPr="00D93764" w:rsidRDefault="00933C7C" w:rsidP="00814DEA">
            <w:pPr>
              <w:pStyle w:val="TableParagraph"/>
              <w:spacing w:line="203" w:lineRule="exact"/>
              <w:jc w:val="both"/>
              <w:rPr>
                <w:i/>
                <w:sz w:val="21"/>
              </w:rPr>
            </w:pPr>
            <w:r w:rsidRPr="00D93764">
              <w:rPr>
                <w:i/>
                <w:sz w:val="21"/>
              </w:rPr>
              <w:t>Kesehatan</w:t>
            </w:r>
          </w:p>
        </w:tc>
        <w:tc>
          <w:tcPr>
            <w:tcW w:w="1425" w:type="dxa"/>
            <w:tcBorders>
              <w:top w:val="single" w:sz="8" w:space="0" w:color="000000"/>
              <w:left w:val="single" w:sz="8" w:space="0" w:color="000000"/>
              <w:bottom w:val="single" w:sz="8" w:space="0" w:color="000000"/>
              <w:right w:val="single" w:sz="8" w:space="0" w:color="000000"/>
            </w:tcBorders>
          </w:tcPr>
          <w:p w14:paraId="2D849742" w14:textId="77777777" w:rsidR="00933C7C" w:rsidRPr="00D93764" w:rsidRDefault="00933C7C" w:rsidP="00814DEA">
            <w:pPr>
              <w:pStyle w:val="TableParagraph"/>
              <w:spacing w:line="241" w:lineRule="exact"/>
              <w:ind w:left="117"/>
              <w:rPr>
                <w:sz w:val="21"/>
              </w:rPr>
            </w:pPr>
            <w:r w:rsidRPr="00D93764">
              <w:rPr>
                <w:sz w:val="21"/>
              </w:rPr>
              <w:t>_</w:t>
            </w:r>
          </w:p>
        </w:tc>
      </w:tr>
    </w:tbl>
    <w:p w14:paraId="1849A72F" w14:textId="77777777" w:rsidR="00933C7C" w:rsidRDefault="00933C7C" w:rsidP="00933C7C">
      <w:pPr>
        <w:tabs>
          <w:tab w:val="left" w:pos="0"/>
        </w:tabs>
        <w:spacing w:line="360" w:lineRule="auto"/>
        <w:ind w:right="-330"/>
        <w:jc w:val="center"/>
        <w:rPr>
          <w:rFonts w:ascii="Times New Roman" w:eastAsia="PlusJakartaSans" w:hAnsi="Times New Roman" w:cs="Times New Roman"/>
          <w:color w:val="231F20"/>
          <w:kern w:val="2"/>
          <w:sz w:val="24"/>
          <w:szCs w:val="24"/>
          <w:lang w:bidi="ar"/>
          <w14:ligatures w14:val="standardContextual"/>
        </w:rPr>
      </w:pPr>
    </w:p>
    <w:p w14:paraId="5C9F70D1"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color w:val="231F20"/>
          <w:kern w:val="2"/>
          <w:sz w:val="24"/>
          <w:szCs w:val="24"/>
          <w:lang w:bidi="ar"/>
          <w14:ligatures w14:val="standardContextual"/>
        </w:rPr>
        <w:t>Kabupaten Sumedang untuk menangani stunting, yang merupakan bagian dari upaya percepatan penurunan angka stunting melalui pendekatan konvergensi program lintas sektoral serta intervensi kesehatan langsung:</w:t>
      </w:r>
    </w:p>
    <w:p w14:paraId="6BB7EB59"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Segoe UI Emoji" w:eastAsia="PlusJakartaSans" w:hAnsi="Segoe UI Emoji" w:cs="Segoe UI Emoji"/>
          <w:color w:val="231F20"/>
          <w:kern w:val="2"/>
          <w:sz w:val="24"/>
          <w:szCs w:val="24"/>
          <w:lang w:bidi="ar"/>
          <w14:ligatures w14:val="standardContextual"/>
        </w:rPr>
        <w:t>🧭</w:t>
      </w:r>
      <w:r w:rsidRPr="00A56E48">
        <w:rPr>
          <w:rFonts w:ascii="Times New Roman" w:eastAsia="PlusJakartaSans" w:hAnsi="Times New Roman" w:cs="Times New Roman"/>
          <w:color w:val="231F20"/>
          <w:kern w:val="2"/>
          <w:sz w:val="24"/>
          <w:szCs w:val="24"/>
          <w:lang w:bidi="ar"/>
          <w14:ligatures w14:val="standardContextual"/>
        </w:rPr>
        <w:t xml:space="preserve"> Rencana Aksi Bidang Kesehatan – Penanganan Stunting</w:t>
      </w:r>
    </w:p>
    <w:p w14:paraId="09CCA4FB"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color w:val="231F20"/>
          <w:kern w:val="2"/>
          <w:sz w:val="24"/>
          <w:szCs w:val="24"/>
          <w:lang w:bidi="ar"/>
          <w14:ligatures w14:val="standardContextual"/>
        </w:rPr>
        <w:t>1. Pelaksanaan Delapan Aksi Konvergensi Stunting</w:t>
      </w:r>
    </w:p>
    <w:p w14:paraId="0AE1D72D"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color w:val="231F20"/>
          <w:kern w:val="2"/>
          <w:sz w:val="24"/>
          <w:szCs w:val="24"/>
          <w:lang w:bidi="ar"/>
          <w14:ligatures w14:val="standardContextual"/>
        </w:rPr>
        <w:t>Rencana aksi ini mengikuti Delapan Aksi Konvergensi penurunan stunting yang menjadi acuan nasional, antara lain:</w:t>
      </w:r>
    </w:p>
    <w:p w14:paraId="15089059"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Segoe UI Emoji" w:eastAsia="PlusJakartaSans" w:hAnsi="Segoe UI Emoji" w:cs="Segoe UI Emoji"/>
          <w:color w:val="231F20"/>
          <w:kern w:val="2"/>
          <w:sz w:val="24"/>
          <w:szCs w:val="24"/>
          <w:lang w:bidi="ar"/>
          <w14:ligatures w14:val="standardContextual"/>
        </w:rPr>
        <w:t>✅</w:t>
      </w:r>
      <w:r w:rsidRPr="00A56E48">
        <w:rPr>
          <w:rFonts w:ascii="Times New Roman" w:eastAsia="PlusJakartaSans" w:hAnsi="Times New Roman" w:cs="Times New Roman"/>
          <w:color w:val="231F20"/>
          <w:kern w:val="2"/>
          <w:sz w:val="24"/>
          <w:szCs w:val="24"/>
          <w:lang w:bidi="ar"/>
          <w14:ligatures w14:val="standardContextual"/>
        </w:rPr>
        <w:t xml:space="preserve"> Analisis situasi dan identifikasi kebutuhan gizi serta determinan stunting di tingkat desa/kelurahan.</w:t>
      </w:r>
    </w:p>
    <w:p w14:paraId="04966640"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Segoe UI Emoji" w:eastAsia="PlusJakartaSans" w:hAnsi="Segoe UI Emoji" w:cs="Segoe UI Emoji"/>
          <w:color w:val="231F20"/>
          <w:kern w:val="2"/>
          <w:sz w:val="24"/>
          <w:szCs w:val="24"/>
          <w:lang w:bidi="ar"/>
          <w14:ligatures w14:val="standardContextual"/>
        </w:rPr>
        <w:t>✅</w:t>
      </w:r>
      <w:r w:rsidRPr="00A56E48">
        <w:rPr>
          <w:rFonts w:ascii="Times New Roman" w:eastAsia="PlusJakartaSans" w:hAnsi="Times New Roman" w:cs="Times New Roman"/>
          <w:color w:val="231F20"/>
          <w:kern w:val="2"/>
          <w:sz w:val="24"/>
          <w:szCs w:val="24"/>
          <w:lang w:bidi="ar"/>
          <w14:ligatures w14:val="standardContextual"/>
        </w:rPr>
        <w:t xml:space="preserve"> Penyusunan rencana kegiatan dan intervensi prioritas bersama lintas sektor.</w:t>
      </w:r>
    </w:p>
    <w:p w14:paraId="18DD5668"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Segoe UI Emoji" w:eastAsia="PlusJakartaSans" w:hAnsi="Segoe UI Emoji" w:cs="Segoe UI Emoji"/>
          <w:color w:val="231F20"/>
          <w:kern w:val="2"/>
          <w:sz w:val="24"/>
          <w:szCs w:val="24"/>
          <w:lang w:bidi="ar"/>
          <w14:ligatures w14:val="standardContextual"/>
        </w:rPr>
        <w:t>✅</w:t>
      </w:r>
      <w:r w:rsidRPr="00A56E48">
        <w:rPr>
          <w:rFonts w:ascii="Times New Roman" w:eastAsia="PlusJakartaSans" w:hAnsi="Times New Roman" w:cs="Times New Roman"/>
          <w:color w:val="231F20"/>
          <w:kern w:val="2"/>
          <w:sz w:val="24"/>
          <w:szCs w:val="24"/>
          <w:lang w:bidi="ar"/>
          <w14:ligatures w14:val="standardContextual"/>
        </w:rPr>
        <w:t xml:space="preserve"> Rembuk Stunting sebagai forum musyawarah intervensi di masyarakat.</w:t>
      </w:r>
    </w:p>
    <w:p w14:paraId="7E488D3F"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Segoe UI Emoji" w:eastAsia="PlusJakartaSans" w:hAnsi="Segoe UI Emoji" w:cs="Segoe UI Emoji"/>
          <w:color w:val="231F20"/>
          <w:kern w:val="2"/>
          <w:sz w:val="24"/>
          <w:szCs w:val="24"/>
          <w:lang w:bidi="ar"/>
          <w14:ligatures w14:val="standardContextual"/>
        </w:rPr>
        <w:t>✅</w:t>
      </w:r>
      <w:r w:rsidRPr="00A56E48">
        <w:rPr>
          <w:rFonts w:ascii="Times New Roman" w:eastAsia="PlusJakartaSans" w:hAnsi="Times New Roman" w:cs="Times New Roman"/>
          <w:color w:val="231F20"/>
          <w:kern w:val="2"/>
          <w:sz w:val="24"/>
          <w:szCs w:val="24"/>
          <w:lang w:bidi="ar"/>
          <w14:ligatures w14:val="standardContextual"/>
        </w:rPr>
        <w:t xml:space="preserve"> Pemberdayaan desa untuk berperan aktif dalam pencegahan dan penanganan.</w:t>
      </w:r>
    </w:p>
    <w:p w14:paraId="405FB64D"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Segoe UI Emoji" w:eastAsia="PlusJakartaSans" w:hAnsi="Segoe UI Emoji" w:cs="Segoe UI Emoji"/>
          <w:color w:val="231F20"/>
          <w:kern w:val="2"/>
          <w:sz w:val="24"/>
          <w:szCs w:val="24"/>
          <w:lang w:bidi="ar"/>
          <w14:ligatures w14:val="standardContextual"/>
        </w:rPr>
        <w:t>✅</w:t>
      </w:r>
      <w:r w:rsidRPr="00A56E48">
        <w:rPr>
          <w:rFonts w:ascii="Times New Roman" w:eastAsia="PlusJakartaSans" w:hAnsi="Times New Roman" w:cs="Times New Roman"/>
          <w:color w:val="231F20"/>
          <w:kern w:val="2"/>
          <w:sz w:val="24"/>
          <w:szCs w:val="24"/>
          <w:lang w:bidi="ar"/>
          <w14:ligatures w14:val="standardContextual"/>
        </w:rPr>
        <w:t xml:space="preserve"> Penguatan peran kader, bidan, dan tenaga kesehatan.</w:t>
      </w:r>
    </w:p>
    <w:p w14:paraId="32E19119"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Segoe UI Emoji" w:eastAsia="PlusJakartaSans" w:hAnsi="Segoe UI Emoji" w:cs="Segoe UI Emoji"/>
          <w:color w:val="231F20"/>
          <w:kern w:val="2"/>
          <w:sz w:val="24"/>
          <w:szCs w:val="24"/>
          <w:lang w:bidi="ar"/>
          <w14:ligatures w14:val="standardContextual"/>
        </w:rPr>
        <w:t>✅</w:t>
      </w:r>
      <w:r w:rsidRPr="00A56E48">
        <w:rPr>
          <w:rFonts w:ascii="Times New Roman" w:eastAsia="PlusJakartaSans" w:hAnsi="Times New Roman" w:cs="Times New Roman"/>
          <w:color w:val="231F20"/>
          <w:kern w:val="2"/>
          <w:sz w:val="24"/>
          <w:szCs w:val="24"/>
          <w:lang w:bidi="ar"/>
          <w14:ligatures w14:val="standardContextual"/>
        </w:rPr>
        <w:t xml:space="preserve"> Manajemen data yang kuat dan terintegrasi.</w:t>
      </w:r>
    </w:p>
    <w:p w14:paraId="12883FDB"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Segoe UI Emoji" w:eastAsia="PlusJakartaSans" w:hAnsi="Segoe UI Emoji" w:cs="Segoe UI Emoji"/>
          <w:color w:val="231F20"/>
          <w:kern w:val="2"/>
          <w:sz w:val="24"/>
          <w:szCs w:val="24"/>
          <w:lang w:bidi="ar"/>
          <w14:ligatures w14:val="standardContextual"/>
        </w:rPr>
        <w:t>✅</w:t>
      </w:r>
      <w:r w:rsidRPr="00A56E48">
        <w:rPr>
          <w:rFonts w:ascii="Times New Roman" w:eastAsia="PlusJakartaSans" w:hAnsi="Times New Roman" w:cs="Times New Roman"/>
          <w:color w:val="231F20"/>
          <w:kern w:val="2"/>
          <w:sz w:val="24"/>
          <w:szCs w:val="24"/>
          <w:lang w:bidi="ar"/>
          <w14:ligatures w14:val="standardContextual"/>
        </w:rPr>
        <w:t xml:space="preserve"> Pengukuran, monitoring, dan publikasi hasil kinerja.</w:t>
      </w:r>
    </w:p>
    <w:p w14:paraId="10066AE3"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Segoe UI Emoji" w:eastAsia="PlusJakartaSans" w:hAnsi="Segoe UI Emoji" w:cs="Segoe UI Emoji"/>
          <w:color w:val="231F20"/>
          <w:kern w:val="2"/>
          <w:sz w:val="24"/>
          <w:szCs w:val="24"/>
          <w:lang w:bidi="ar"/>
          <w14:ligatures w14:val="standardContextual"/>
        </w:rPr>
        <w:t>✅</w:t>
      </w:r>
      <w:r w:rsidRPr="00A56E48">
        <w:rPr>
          <w:rFonts w:ascii="Times New Roman" w:eastAsia="PlusJakartaSans" w:hAnsi="Times New Roman" w:cs="Times New Roman"/>
          <w:color w:val="231F20"/>
          <w:kern w:val="2"/>
          <w:sz w:val="24"/>
          <w:szCs w:val="24"/>
          <w:lang w:bidi="ar"/>
          <w14:ligatures w14:val="standardContextual"/>
        </w:rPr>
        <w:t xml:space="preserve"> Review kinerja tahunan untuk perbaikan berkelanjutan.</w:t>
      </w:r>
    </w:p>
    <w:p w14:paraId="613F2E06"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color w:val="231F20"/>
          <w:kern w:val="2"/>
          <w:sz w:val="24"/>
          <w:szCs w:val="24"/>
          <w:lang w:bidi="ar"/>
          <w14:ligatures w14:val="standardContextual"/>
        </w:rPr>
        <w:t>2. Penguatan Sistem Informasi dan Data</w:t>
      </w:r>
    </w:p>
    <w:p w14:paraId="4FD598C9"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Segoe UI Emoji" w:eastAsia="PlusJakartaSans" w:hAnsi="Segoe UI Emoji" w:cs="Segoe UI Emoji"/>
          <w:color w:val="231F20"/>
          <w:kern w:val="2"/>
          <w:sz w:val="24"/>
          <w:szCs w:val="24"/>
          <w:lang w:bidi="ar"/>
          <w14:ligatures w14:val="standardContextual"/>
        </w:rPr>
        <w:t>📌</w:t>
      </w:r>
      <w:r w:rsidRPr="00A56E48">
        <w:rPr>
          <w:rFonts w:ascii="Times New Roman" w:eastAsia="PlusJakartaSans" w:hAnsi="Times New Roman" w:cs="Times New Roman"/>
          <w:color w:val="231F20"/>
          <w:kern w:val="2"/>
          <w:sz w:val="24"/>
          <w:szCs w:val="24"/>
          <w:lang w:bidi="ar"/>
          <w14:ligatures w14:val="standardContextual"/>
        </w:rPr>
        <w:t xml:space="preserve"> Penerapan teknologi Sistem Pencegahan Stunting Terintegrasi (SIMPATI) sebagai alat utama untuk:</w:t>
      </w:r>
    </w:p>
    <w:p w14:paraId="5053337B"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color w:val="231F20"/>
          <w:kern w:val="2"/>
          <w:sz w:val="24"/>
          <w:szCs w:val="24"/>
          <w:lang w:bidi="ar"/>
          <w14:ligatures w14:val="standardContextual"/>
        </w:rPr>
        <w:t>Mencatat dan memantau data gizi, tinggi &amp; berat badan balita secara real time;</w:t>
      </w:r>
    </w:p>
    <w:p w14:paraId="22EAD512"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hint="eastAsia"/>
          <w:color w:val="231F20"/>
          <w:kern w:val="2"/>
          <w:sz w:val="24"/>
          <w:szCs w:val="24"/>
          <w:lang w:bidi="ar"/>
          <w14:ligatures w14:val="standardContextual"/>
        </w:rPr>
        <w:t xml:space="preserve">Menghubungkan data dari Posyandu </w:t>
      </w:r>
      <w:r w:rsidRPr="00A56E48">
        <w:rPr>
          <w:rFonts w:ascii="Times New Roman" w:eastAsia="PlusJakartaSans" w:hAnsi="Times New Roman" w:cs="Times New Roman" w:hint="eastAsia"/>
          <w:color w:val="231F20"/>
          <w:kern w:val="2"/>
          <w:sz w:val="24"/>
          <w:szCs w:val="24"/>
          <w:lang w:bidi="ar"/>
          <w14:ligatures w14:val="standardContextual"/>
        </w:rPr>
        <w:t>→</w:t>
      </w:r>
      <w:r w:rsidRPr="00A56E48">
        <w:rPr>
          <w:rFonts w:ascii="Times New Roman" w:eastAsia="PlusJakartaSans" w:hAnsi="Times New Roman" w:cs="Times New Roman" w:hint="eastAsia"/>
          <w:color w:val="231F20"/>
          <w:kern w:val="2"/>
          <w:sz w:val="24"/>
          <w:szCs w:val="24"/>
          <w:lang w:bidi="ar"/>
          <w14:ligatures w14:val="standardContextual"/>
        </w:rPr>
        <w:t xml:space="preserve"> Puskesmas </w:t>
      </w:r>
      <w:r w:rsidRPr="00A56E48">
        <w:rPr>
          <w:rFonts w:ascii="Times New Roman" w:eastAsia="PlusJakartaSans" w:hAnsi="Times New Roman" w:cs="Times New Roman" w:hint="eastAsia"/>
          <w:color w:val="231F20"/>
          <w:kern w:val="2"/>
          <w:sz w:val="24"/>
          <w:szCs w:val="24"/>
          <w:lang w:bidi="ar"/>
          <w14:ligatures w14:val="standardContextual"/>
        </w:rPr>
        <w:t>→</w:t>
      </w:r>
      <w:r w:rsidRPr="00A56E48">
        <w:rPr>
          <w:rFonts w:ascii="Times New Roman" w:eastAsia="PlusJakartaSans" w:hAnsi="Times New Roman" w:cs="Times New Roman" w:hint="eastAsia"/>
          <w:color w:val="231F20"/>
          <w:kern w:val="2"/>
          <w:sz w:val="24"/>
          <w:szCs w:val="24"/>
          <w:lang w:bidi="ar"/>
          <w14:ligatures w14:val="standardContextual"/>
        </w:rPr>
        <w:t xml:space="preserve"> Desa </w:t>
      </w:r>
      <w:r w:rsidRPr="00A56E48">
        <w:rPr>
          <w:rFonts w:ascii="Times New Roman" w:eastAsia="PlusJakartaSans" w:hAnsi="Times New Roman" w:cs="Times New Roman" w:hint="eastAsia"/>
          <w:color w:val="231F20"/>
          <w:kern w:val="2"/>
          <w:sz w:val="24"/>
          <w:szCs w:val="24"/>
          <w:lang w:bidi="ar"/>
          <w14:ligatures w14:val="standardContextual"/>
        </w:rPr>
        <w:t>→</w:t>
      </w:r>
      <w:r w:rsidRPr="00A56E48">
        <w:rPr>
          <w:rFonts w:ascii="Times New Roman" w:eastAsia="PlusJakartaSans" w:hAnsi="Times New Roman" w:cs="Times New Roman" w:hint="eastAsia"/>
          <w:color w:val="231F20"/>
          <w:kern w:val="2"/>
          <w:sz w:val="24"/>
          <w:szCs w:val="24"/>
          <w:lang w:bidi="ar"/>
          <w14:ligatures w14:val="standardContextual"/>
        </w:rPr>
        <w:t xml:space="preserve"> Dinas Kesehatan;</w:t>
      </w:r>
    </w:p>
    <w:p w14:paraId="25FCCFC9"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color w:val="231F20"/>
          <w:kern w:val="2"/>
          <w:sz w:val="24"/>
          <w:szCs w:val="24"/>
          <w:lang w:bidi="ar"/>
          <w14:ligatures w14:val="standardContextual"/>
        </w:rPr>
        <w:t>Memberikan laporan status gizi atau risiko stunting kepada orang tua dan petugas.</w:t>
      </w:r>
    </w:p>
    <w:p w14:paraId="6EBC06FE"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color w:val="231F20"/>
          <w:kern w:val="2"/>
          <w:sz w:val="24"/>
          <w:szCs w:val="24"/>
          <w:lang w:bidi="ar"/>
          <w14:ligatures w14:val="standardContextual"/>
        </w:rPr>
        <w:lastRenderedPageBreak/>
        <w:t>Ini mempermudah perencanaan intervensi berbasis data by name by address sesuai kebutuhan desa.</w:t>
      </w:r>
    </w:p>
    <w:p w14:paraId="3E652839"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color w:val="231F20"/>
          <w:kern w:val="2"/>
          <w:sz w:val="24"/>
          <w:szCs w:val="24"/>
          <w:lang w:bidi="ar"/>
          <w14:ligatures w14:val="standardContextual"/>
        </w:rPr>
        <w:t>3. Intervensi Gizi Spesifik</w:t>
      </w:r>
    </w:p>
    <w:p w14:paraId="49C4E68D"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color w:val="231F20"/>
          <w:kern w:val="2"/>
          <w:sz w:val="24"/>
          <w:szCs w:val="24"/>
          <w:lang w:bidi="ar"/>
          <w14:ligatures w14:val="standardContextual"/>
        </w:rPr>
        <w:t>Program kesehatan juga difokuskan pada pemenuhan nutrisi kritis:</w:t>
      </w:r>
    </w:p>
    <w:p w14:paraId="21CD92E1"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Segoe UI Emoji" w:eastAsia="PlusJakartaSans" w:hAnsi="Segoe UI Emoji" w:cs="Segoe UI Emoji"/>
          <w:color w:val="231F20"/>
          <w:kern w:val="2"/>
          <w:sz w:val="24"/>
          <w:szCs w:val="24"/>
          <w:lang w:bidi="ar"/>
          <w14:ligatures w14:val="standardContextual"/>
        </w:rPr>
        <w:t>🍎</w:t>
      </w:r>
      <w:r w:rsidRPr="00A56E48">
        <w:rPr>
          <w:rFonts w:ascii="Times New Roman" w:eastAsia="PlusJakartaSans" w:hAnsi="Times New Roman" w:cs="Times New Roman"/>
          <w:color w:val="231F20"/>
          <w:kern w:val="2"/>
          <w:sz w:val="24"/>
          <w:szCs w:val="24"/>
          <w:lang w:bidi="ar"/>
          <w14:ligatures w14:val="standardContextual"/>
        </w:rPr>
        <w:t xml:space="preserve"> Pemberian makanan tambahan bergizi untuk ibu hamil, balita, dan anak usia 6–24 bulan.</w:t>
      </w:r>
    </w:p>
    <w:p w14:paraId="66888B8A"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Segoe UI Emoji" w:eastAsia="PlusJakartaSans" w:hAnsi="Segoe UI Emoji" w:cs="Segoe UI Emoji"/>
          <w:color w:val="231F20"/>
          <w:kern w:val="2"/>
          <w:sz w:val="24"/>
          <w:szCs w:val="24"/>
          <w:lang w:bidi="ar"/>
          <w14:ligatures w14:val="standardContextual"/>
        </w:rPr>
        <w:t>🥚</w:t>
      </w:r>
      <w:r w:rsidRPr="00A56E48">
        <w:rPr>
          <w:rFonts w:ascii="Times New Roman" w:eastAsia="PlusJakartaSans" w:hAnsi="Times New Roman" w:cs="Times New Roman"/>
          <w:color w:val="231F20"/>
          <w:kern w:val="2"/>
          <w:sz w:val="24"/>
          <w:szCs w:val="24"/>
          <w:lang w:bidi="ar"/>
          <w14:ligatures w14:val="standardContextual"/>
        </w:rPr>
        <w:t xml:space="preserve"> Pemberian protein hewani seperti telur melalui skema kartu telur untuk mendukung pertumbuhan optimal.</w:t>
      </w:r>
    </w:p>
    <w:p w14:paraId="1F5E2A1E"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color w:val="231F20"/>
          <w:kern w:val="2"/>
          <w:sz w:val="24"/>
          <w:szCs w:val="24"/>
          <w:lang w:bidi="ar"/>
          <w14:ligatures w14:val="standardContextual"/>
        </w:rPr>
        <w:t>🩺 Penyuluhan tentang gizi seimbang, ASI eksklusif sampai 6 bulan, serta pola makan keluarga yang sehat.</w:t>
      </w:r>
    </w:p>
    <w:p w14:paraId="7A827379"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color w:val="231F20"/>
          <w:kern w:val="2"/>
          <w:sz w:val="24"/>
          <w:szCs w:val="24"/>
          <w:lang w:bidi="ar"/>
          <w14:ligatures w14:val="standardContextual"/>
        </w:rPr>
        <w:t>4. Pendidikan dan Konseling Kesehatan</w:t>
      </w:r>
    </w:p>
    <w:p w14:paraId="7994DA18"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color w:val="231F20"/>
          <w:kern w:val="2"/>
          <w:sz w:val="24"/>
          <w:szCs w:val="24"/>
          <w:lang w:bidi="ar"/>
          <w14:ligatures w14:val="standardContextual"/>
        </w:rPr>
        <w:t>Ada serangkaian edukasi bagi:</w:t>
      </w:r>
    </w:p>
    <w:p w14:paraId="5E7FD5B6"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color w:val="231F20"/>
          <w:kern w:val="2"/>
          <w:sz w:val="24"/>
          <w:szCs w:val="24"/>
          <w:lang w:bidi="ar"/>
          <w14:ligatures w14:val="standardContextual"/>
        </w:rPr>
        <w:t>Ibu hamil tentang pentingnya pemeriksaan kehamilan rutin dan suplementasi tablet tambah darah.</w:t>
      </w:r>
    </w:p>
    <w:p w14:paraId="69367EDB"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color w:val="231F20"/>
          <w:kern w:val="2"/>
          <w:sz w:val="24"/>
          <w:szCs w:val="24"/>
          <w:lang w:bidi="ar"/>
          <w14:ligatures w14:val="standardContextual"/>
        </w:rPr>
        <w:t>Orang tua tentang pola asuh dan nutrisi anak untuk mencegah kekurangan gizi.</w:t>
      </w:r>
    </w:p>
    <w:p w14:paraId="6AAD8C4B"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color w:val="231F20"/>
          <w:kern w:val="2"/>
          <w:sz w:val="24"/>
          <w:szCs w:val="24"/>
          <w:lang w:bidi="ar"/>
          <w14:ligatures w14:val="standardContextual"/>
        </w:rPr>
        <w:t>Remaja tentang pentingnya kesehatan reproduksi dan pencegahan pernikahan dini demi mengurangi risiko stunting generasi berikutnya.</w:t>
      </w:r>
    </w:p>
    <w:p w14:paraId="1EEC194D"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color w:val="231F20"/>
          <w:kern w:val="2"/>
          <w:sz w:val="24"/>
          <w:szCs w:val="24"/>
          <w:lang w:bidi="ar"/>
          <w14:ligatures w14:val="standardContextual"/>
        </w:rPr>
        <w:t>5. Kolaborasi Lintas Sektor</w:t>
      </w:r>
    </w:p>
    <w:p w14:paraId="629362B5"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color w:val="231F20"/>
          <w:kern w:val="2"/>
          <w:sz w:val="24"/>
          <w:szCs w:val="24"/>
          <w:lang w:bidi="ar"/>
          <w14:ligatures w14:val="standardContextual"/>
        </w:rPr>
        <w:t>Penanganan stunting tidak hanya oleh Dinas Kesehatan, tetapi juga melibatkan:</w:t>
      </w:r>
    </w:p>
    <w:p w14:paraId="4B3E9B63"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Segoe UI Emoji" w:eastAsia="PlusJakartaSans" w:hAnsi="Segoe UI Emoji" w:cs="Segoe UI Emoji"/>
          <w:color w:val="231F20"/>
          <w:kern w:val="2"/>
          <w:sz w:val="24"/>
          <w:szCs w:val="24"/>
          <w:lang w:bidi="ar"/>
          <w14:ligatures w14:val="standardContextual"/>
        </w:rPr>
        <w:t>🤝</w:t>
      </w:r>
      <w:r w:rsidRPr="00A56E48">
        <w:rPr>
          <w:rFonts w:ascii="Times New Roman" w:eastAsia="PlusJakartaSans" w:hAnsi="Times New Roman" w:cs="Times New Roman"/>
          <w:color w:val="231F20"/>
          <w:kern w:val="2"/>
          <w:sz w:val="24"/>
          <w:szCs w:val="24"/>
          <w:lang w:bidi="ar"/>
          <w14:ligatures w14:val="standardContextual"/>
        </w:rPr>
        <w:t xml:space="preserve"> Perangkat desa, kader PKK &amp; KB, Babinsa/Bhabinkamtibmas, Dinas Pertanian &amp; Ketahanan Pangan, Pendidikan, serta sektor swasta dan komunitas.</w:t>
      </w:r>
    </w:p>
    <w:p w14:paraId="3BDBF271"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color w:val="231F20"/>
          <w:kern w:val="2"/>
          <w:sz w:val="24"/>
          <w:szCs w:val="24"/>
          <w:lang w:bidi="ar"/>
          <w14:ligatures w14:val="standardContextual"/>
        </w:rPr>
        <w:t>Kolaborasi ini memperkuat aksi pencegahan di tingkat rumah tangga dan komunitas.</w:t>
      </w:r>
    </w:p>
    <w:p w14:paraId="7FF0ABD8"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color w:val="231F20"/>
          <w:kern w:val="2"/>
          <w:sz w:val="24"/>
          <w:szCs w:val="24"/>
          <w:lang w:bidi="ar"/>
          <w14:ligatures w14:val="standardContextual"/>
        </w:rPr>
        <w:t>6. Monitoring, Evaluasi, dan Publikasi Hasil</w:t>
      </w:r>
    </w:p>
    <w:p w14:paraId="4EFD72A8"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Times New Roman" w:eastAsia="PlusJakartaSans" w:hAnsi="Times New Roman" w:cs="Times New Roman"/>
          <w:color w:val="231F20"/>
          <w:kern w:val="2"/>
          <w:sz w:val="24"/>
          <w:szCs w:val="24"/>
          <w:lang w:bidi="ar"/>
          <w14:ligatures w14:val="standardContextual"/>
        </w:rPr>
        <w:t>Tim percepatan melakukan:</w:t>
      </w:r>
    </w:p>
    <w:p w14:paraId="6C24742A"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Segoe UI Symbol" w:eastAsia="PlusJakartaSans" w:hAnsi="Segoe UI Symbol" w:cs="Segoe UI Symbol"/>
          <w:color w:val="231F20"/>
          <w:kern w:val="2"/>
          <w:sz w:val="24"/>
          <w:szCs w:val="24"/>
          <w:lang w:bidi="ar"/>
          <w14:ligatures w14:val="standardContextual"/>
        </w:rPr>
        <w:t>✔</w:t>
      </w:r>
      <w:r w:rsidRPr="00A56E48">
        <w:rPr>
          <w:rFonts w:ascii="Times New Roman" w:eastAsia="PlusJakartaSans" w:hAnsi="Times New Roman" w:cs="Times New Roman"/>
          <w:color w:val="231F20"/>
          <w:kern w:val="2"/>
          <w:sz w:val="24"/>
          <w:szCs w:val="24"/>
          <w:lang w:bidi="ar"/>
          <w14:ligatures w14:val="standardContextual"/>
        </w:rPr>
        <w:t xml:space="preserve"> Pengukuran antropometri balita secara berkala (0–59 bulan).</w:t>
      </w:r>
    </w:p>
    <w:p w14:paraId="4D8966FE"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Segoe UI Symbol" w:eastAsia="PlusJakartaSans" w:hAnsi="Segoe UI Symbol" w:cs="Segoe UI Symbol"/>
          <w:color w:val="231F20"/>
          <w:kern w:val="2"/>
          <w:sz w:val="24"/>
          <w:szCs w:val="24"/>
          <w:lang w:bidi="ar"/>
          <w14:ligatures w14:val="standardContextual"/>
        </w:rPr>
        <w:t>✔</w:t>
      </w:r>
      <w:r w:rsidRPr="00A56E48">
        <w:rPr>
          <w:rFonts w:ascii="Times New Roman" w:eastAsia="PlusJakartaSans" w:hAnsi="Times New Roman" w:cs="Times New Roman"/>
          <w:color w:val="231F20"/>
          <w:kern w:val="2"/>
          <w:sz w:val="24"/>
          <w:szCs w:val="24"/>
          <w:lang w:bidi="ar"/>
          <w14:ligatures w14:val="standardContextual"/>
        </w:rPr>
        <w:t xml:space="preserve"> Evaluasi capaian intervensi, termasuk faktor risiko seperti merokok di rumah dan akses sanitasi.</w:t>
      </w:r>
    </w:p>
    <w:p w14:paraId="2B41024E"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Segoe UI Symbol" w:eastAsia="PlusJakartaSans" w:hAnsi="Segoe UI Symbol" w:cs="Segoe UI Symbol"/>
          <w:color w:val="231F20"/>
          <w:kern w:val="2"/>
          <w:sz w:val="24"/>
          <w:szCs w:val="24"/>
          <w:lang w:bidi="ar"/>
          <w14:ligatures w14:val="standardContextual"/>
        </w:rPr>
        <w:t>✔</w:t>
      </w:r>
      <w:r w:rsidRPr="00A56E48">
        <w:rPr>
          <w:rFonts w:ascii="Times New Roman" w:eastAsia="PlusJakartaSans" w:hAnsi="Times New Roman" w:cs="Times New Roman"/>
          <w:color w:val="231F20"/>
          <w:kern w:val="2"/>
          <w:sz w:val="24"/>
          <w:szCs w:val="24"/>
          <w:lang w:bidi="ar"/>
          <w14:ligatures w14:val="standardContextual"/>
        </w:rPr>
        <w:t xml:space="preserve"> Publikasi data secara transparan untuk menilai efektivitas strategi penanganan stunting.</w:t>
      </w:r>
    </w:p>
    <w:p w14:paraId="7802309E"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Segoe UI Emoji" w:eastAsia="PlusJakartaSans" w:hAnsi="Segoe UI Emoji" w:cs="Segoe UI Emoji"/>
          <w:color w:val="231F20"/>
          <w:kern w:val="2"/>
          <w:sz w:val="24"/>
          <w:szCs w:val="24"/>
          <w:lang w:bidi="ar"/>
          <w14:ligatures w14:val="standardContextual"/>
        </w:rPr>
        <w:t>📊</w:t>
      </w:r>
      <w:r w:rsidRPr="00A56E48">
        <w:rPr>
          <w:rFonts w:ascii="Times New Roman" w:eastAsia="PlusJakartaSans" w:hAnsi="Times New Roman" w:cs="Times New Roman"/>
          <w:color w:val="231F20"/>
          <w:kern w:val="2"/>
          <w:sz w:val="24"/>
          <w:szCs w:val="24"/>
          <w:lang w:bidi="ar"/>
          <w14:ligatures w14:val="standardContextual"/>
        </w:rPr>
        <w:t xml:space="preserve"> Target Akhir</w:t>
      </w:r>
    </w:p>
    <w:p w14:paraId="071005C7" w14:textId="77777777" w:rsidR="00933C7C" w:rsidRPr="00A56E48"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Segoe UI Emoji" w:eastAsia="PlusJakartaSans" w:hAnsi="Segoe UI Emoji" w:cs="Segoe UI Emoji"/>
          <w:color w:val="231F20"/>
          <w:kern w:val="2"/>
          <w:sz w:val="24"/>
          <w:szCs w:val="24"/>
          <w:lang w:bidi="ar"/>
          <w14:ligatures w14:val="standardContextual"/>
        </w:rPr>
        <w:t>🎯</w:t>
      </w:r>
      <w:r w:rsidRPr="00A56E48">
        <w:rPr>
          <w:rFonts w:ascii="Times New Roman" w:eastAsia="PlusJakartaSans" w:hAnsi="Times New Roman" w:cs="Times New Roman"/>
          <w:color w:val="231F20"/>
          <w:kern w:val="2"/>
          <w:sz w:val="24"/>
          <w:szCs w:val="24"/>
          <w:lang w:bidi="ar"/>
          <w14:ligatures w14:val="standardContextual"/>
        </w:rPr>
        <w:t xml:space="preserve"> Zero New Stunting: target jangka pendek untuk memastikan tidak ada bayi baru lahir yang mengalami stunting.</w:t>
      </w:r>
    </w:p>
    <w:p w14:paraId="0CBA57D2" w14:textId="77777777" w:rsidR="00933C7C"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A56E48">
        <w:rPr>
          <w:rFonts w:ascii="Segoe UI Emoji" w:eastAsia="PlusJakartaSans" w:hAnsi="Segoe UI Emoji" w:cs="Segoe UI Emoji"/>
          <w:color w:val="231F20"/>
          <w:kern w:val="2"/>
          <w:sz w:val="24"/>
          <w:szCs w:val="24"/>
          <w:lang w:bidi="ar"/>
          <w14:ligatures w14:val="standardContextual"/>
        </w:rPr>
        <w:t>🎯</w:t>
      </w:r>
      <w:r w:rsidRPr="00A56E48">
        <w:rPr>
          <w:rFonts w:ascii="Times New Roman" w:eastAsia="PlusJakartaSans" w:hAnsi="Times New Roman" w:cs="Times New Roman"/>
          <w:color w:val="231F20"/>
          <w:kern w:val="2"/>
          <w:sz w:val="24"/>
          <w:szCs w:val="24"/>
          <w:lang w:bidi="ar"/>
          <w14:ligatures w14:val="standardContextual"/>
        </w:rPr>
        <w:t xml:space="preserve"> Penurunan prevalensi stunting terus diperkuat dengan inovasi digital, data akurat, dan intervensi kesehatan.</w:t>
      </w:r>
    </w:p>
    <w:p w14:paraId="63C7D36D"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lastRenderedPageBreak/>
        <w:t>Kabupaten Sumedang untuk menangani penurunan Angka Kematian Bayi (AKB), Angka Kematian Ibu (AKI), dan peningkatan Indeks Keluarga Sehat. Rencana aksi ini mengacu pada fokus kesehatan ibu dan anak, sinergi sektor, dan praktik yang diterapkan di daerah serta nasional.</w:t>
      </w:r>
    </w:p>
    <w:p w14:paraId="0406E906"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Segoe UI Emoji" w:eastAsia="PlusJakartaSans" w:hAnsi="Segoe UI Emoji" w:cs="Segoe UI Emoji"/>
          <w:color w:val="231F20"/>
          <w:kern w:val="2"/>
          <w:sz w:val="24"/>
          <w:szCs w:val="24"/>
          <w:lang w:bidi="ar"/>
          <w14:ligatures w14:val="standardContextual"/>
        </w:rPr>
        <w:t>🎯</w:t>
      </w:r>
      <w:r w:rsidRPr="00EC276F">
        <w:rPr>
          <w:rFonts w:ascii="Times New Roman" w:eastAsia="PlusJakartaSans" w:hAnsi="Times New Roman" w:cs="Times New Roman"/>
          <w:color w:val="231F20"/>
          <w:kern w:val="2"/>
          <w:sz w:val="24"/>
          <w:szCs w:val="24"/>
          <w:lang w:bidi="ar"/>
          <w14:ligatures w14:val="standardContextual"/>
        </w:rPr>
        <w:t xml:space="preserve"> A. Tujuan Umum</w:t>
      </w:r>
    </w:p>
    <w:p w14:paraId="1826384A"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Menurunkan Angka Kematian Ibu (AKI) sampai mendekati nol melalui layanan kesehatan yang aman dan bermutu.</w:t>
      </w:r>
    </w:p>
    <w:p w14:paraId="0D4A2FB3"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Menurunkan Angka Kematian Bayi (AKB) dengan deteksi dini dan layanan neonatal berkualitas.</w:t>
      </w:r>
    </w:p>
    <w:p w14:paraId="72149E12"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Meningkatkan Indeks Keluarga Sehat melalui peningkatan akses pelayanan kesehatan, pendidikan keluarga, dan promotif-preventif.</w:t>
      </w:r>
    </w:p>
    <w:p w14:paraId="1C0113A6"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Segoe UI Emoji" w:eastAsia="PlusJakartaSans" w:hAnsi="Segoe UI Emoji" w:cs="Segoe UI Emoji"/>
          <w:color w:val="231F20"/>
          <w:kern w:val="2"/>
          <w:sz w:val="24"/>
          <w:szCs w:val="24"/>
          <w:lang w:bidi="ar"/>
          <w14:ligatures w14:val="standardContextual"/>
        </w:rPr>
        <w:t>➡️</w:t>
      </w:r>
      <w:r w:rsidRPr="00EC276F">
        <w:rPr>
          <w:rFonts w:ascii="Times New Roman" w:eastAsia="PlusJakartaSans" w:hAnsi="Times New Roman" w:cs="Times New Roman"/>
          <w:color w:val="231F20"/>
          <w:kern w:val="2"/>
          <w:sz w:val="24"/>
          <w:szCs w:val="24"/>
          <w:lang w:bidi="ar"/>
          <w14:ligatures w14:val="standardContextual"/>
        </w:rPr>
        <w:t xml:space="preserve"> Target ini sesuai arah kebijakan di tingkat provinsi dan nasional yang menekankan penurunan kematian ibu dan bayi melalui sistem rujukan yang kuat, pelatihan tenaga kesehatan, dan pendekatan preventif.</w:t>
      </w:r>
    </w:p>
    <w:p w14:paraId="705B8B90"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Segoe UI Emoji" w:eastAsia="PlusJakartaSans" w:hAnsi="Segoe UI Emoji" w:cs="Segoe UI Emoji"/>
          <w:color w:val="231F20"/>
          <w:kern w:val="2"/>
          <w:sz w:val="24"/>
          <w:szCs w:val="24"/>
          <w:lang w:bidi="ar"/>
          <w14:ligatures w14:val="standardContextual"/>
        </w:rPr>
        <w:t>🧩</w:t>
      </w:r>
      <w:r w:rsidRPr="00EC276F">
        <w:rPr>
          <w:rFonts w:ascii="Times New Roman" w:eastAsia="PlusJakartaSans" w:hAnsi="Times New Roman" w:cs="Times New Roman"/>
          <w:color w:val="231F20"/>
          <w:kern w:val="2"/>
          <w:sz w:val="24"/>
          <w:szCs w:val="24"/>
          <w:lang w:bidi="ar"/>
          <w14:ligatures w14:val="standardContextual"/>
        </w:rPr>
        <w:t xml:space="preserve"> B. Rencana Aksi Utama</w:t>
      </w:r>
    </w:p>
    <w:p w14:paraId="0305FF5D"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1. Penguatan Pelayanan Kesehatan Ibu &amp; Anak</w:t>
      </w:r>
    </w:p>
    <w:p w14:paraId="18224391"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Aksi yang dilakukan:</w:t>
      </w:r>
    </w:p>
    <w:p w14:paraId="7586CEAB"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Stabilisasi mutu pelayanan antenatal care (ANC) dan pemeriksaan rutin ibu hamil di puskesmas dan fasyankes primer.</w:t>
      </w:r>
    </w:p>
    <w:p w14:paraId="4FB3616B"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Standardisasi pelayanan persalinan oleh tenaga kesehatan terlatih (bidan/dokter) di fasilitas kesehatan sesuai standar.</w:t>
      </w:r>
    </w:p>
    <w:p w14:paraId="2FAD23E8"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Penguatan layanan emergensi obstetri dan neonatal termasuk rujukan cepat dari puskesmas ke RS apabila diperlukan.</w:t>
      </w:r>
    </w:p>
    <w:p w14:paraId="2047538D"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Audit klinis kasus kematian ibu dan bayi untuk menilai penyebab dan rekomendasi perbaikan layanan.</w:t>
      </w:r>
    </w:p>
    <w:p w14:paraId="6B5CFAA6"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Indikator keberhasilan:</w:t>
      </w:r>
    </w:p>
    <w:p w14:paraId="69089582"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hint="eastAsia"/>
          <w:color w:val="231F20"/>
          <w:kern w:val="2"/>
          <w:sz w:val="24"/>
          <w:szCs w:val="24"/>
          <w:lang w:bidi="ar"/>
          <w14:ligatures w14:val="standardContextual"/>
        </w:rPr>
        <w:t xml:space="preserve">Presentase ibu hamil yang menerima ANC </w:t>
      </w:r>
      <w:r w:rsidRPr="00EC276F">
        <w:rPr>
          <w:rFonts w:ascii="Times New Roman" w:eastAsia="PlusJakartaSans" w:hAnsi="Times New Roman" w:cs="Times New Roman" w:hint="eastAsia"/>
          <w:color w:val="231F20"/>
          <w:kern w:val="2"/>
          <w:sz w:val="24"/>
          <w:szCs w:val="24"/>
          <w:lang w:bidi="ar"/>
          <w14:ligatures w14:val="standardContextual"/>
        </w:rPr>
        <w:t>≥</w:t>
      </w:r>
      <w:r w:rsidRPr="00EC276F">
        <w:rPr>
          <w:rFonts w:ascii="Times New Roman" w:eastAsia="PlusJakartaSans" w:hAnsi="Times New Roman" w:cs="Times New Roman" w:hint="eastAsia"/>
          <w:color w:val="231F20"/>
          <w:kern w:val="2"/>
          <w:sz w:val="24"/>
          <w:szCs w:val="24"/>
          <w:lang w:bidi="ar"/>
          <w14:ligatures w14:val="standardContextual"/>
        </w:rPr>
        <w:t xml:space="preserve"> 4 kali kunjungan.</w:t>
      </w:r>
    </w:p>
    <w:p w14:paraId="095C88F4"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Persalinan yang ditolong tenaga medis kompeten &gt; 95%.</w:t>
      </w:r>
    </w:p>
    <w:p w14:paraId="3DFE9B42"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Penurunan angka AKI dan AKB per 100.000 kelahiran hidup.</w:t>
      </w:r>
    </w:p>
    <w:p w14:paraId="6B9709AB"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2. Pendidikan dan Konseling Kesehatan Keluarga</w:t>
      </w:r>
    </w:p>
    <w:p w14:paraId="1C5AC508"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Aksi yang dilakukan:</w:t>
      </w:r>
    </w:p>
    <w:p w14:paraId="61458A90"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Edukasi keluarga tentang kewaspadaan tanda bahaya kehamilan, pentingnya imunisasi lengkap, dan perawatan bayi baru lahir.</w:t>
      </w:r>
    </w:p>
    <w:p w14:paraId="43E19B2B"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lastRenderedPageBreak/>
        <w:t>Konseling gizi ibu hamil dan bayi, termasuk promosi ASI eksklusif hingga 6 bulan serta MP-ASI yang tepat.</w:t>
      </w:r>
    </w:p>
    <w:p w14:paraId="410A86D4"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Promosi pendewasaan usia pernikahan dan perencanaan kehamilan.</w:t>
      </w:r>
    </w:p>
    <w:p w14:paraId="4BE3546C"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Penyuluhan stress psikososial bagi ibu hamil melalui kelompok dukungan sebaya (KDS).</w:t>
      </w:r>
    </w:p>
    <w:p w14:paraId="6B2A922B"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Indikator keberhasilan:</w:t>
      </w:r>
    </w:p>
    <w:p w14:paraId="5B365AC7"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Peningkatan pengetahuan keluarga tentang kesehatan ibu dan anak.</w:t>
      </w:r>
    </w:p>
    <w:p w14:paraId="4F457882"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Peningkatan kunjungan posyandu dan capaian imunisasi.</w:t>
      </w:r>
    </w:p>
    <w:p w14:paraId="372CE280"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3. Peningkatan Kapasitas Tenaga Kesehatan</w:t>
      </w:r>
    </w:p>
    <w:p w14:paraId="4FFA2915"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Aksi yang dilakukan:</w:t>
      </w:r>
    </w:p>
    <w:p w14:paraId="4B06E9A3"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Pelatihan berkelanjutan bagi bidan, perawat, dan tenaga kesehatan komunitas untuk peningkatan keterampilan maternal-neonatal.</w:t>
      </w:r>
    </w:p>
    <w:p w14:paraId="633DF857"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Kolaborasi dengan proyek dan lembaga pendukung untuk transfer pengetahuan dan praktik terbaik dalam manajemen persalinan dan resusitasi neonatal.</w:t>
      </w:r>
    </w:p>
    <w:p w14:paraId="5B6D118C"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Indikator keberhasilan:</w:t>
      </w:r>
    </w:p>
    <w:p w14:paraId="02470FF0"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Jumlah tenaga kesehatan yang tersertifikasi dalam layanan maternal dan neonatal.</w:t>
      </w:r>
    </w:p>
    <w:p w14:paraId="7B3B2920"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Penurunan kasus malpraktik melalui peningkatan standardisasi layanan.</w:t>
      </w:r>
    </w:p>
    <w:p w14:paraId="27A5A0A6"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4. Keterlibatan Komunitas dan Pendekatan Lintas Sektor</w:t>
      </w:r>
    </w:p>
    <w:p w14:paraId="1810B9A1"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Aksi yang dilakukan:</w:t>
      </w:r>
    </w:p>
    <w:p w14:paraId="54AE073D"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Forum sinergi antar OPD, fomasi desa, kader kesehatan, dan organisasi masyarakat untuk intervensi bersama.</w:t>
      </w:r>
    </w:p>
    <w:p w14:paraId="3358A061"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Penguatan sistem referral dan koordinasi antar fasilitas kesehatan.</w:t>
      </w:r>
    </w:p>
    <w:p w14:paraId="6A0D6E52"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Integrasi program kesehatan dengan program keluarga berencana, gizi, pendidikan, dan sanitasi untuk mendukung keluarga sehat secara holistik.</w:t>
      </w:r>
    </w:p>
    <w:p w14:paraId="204E2BC3"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Indikator keberhasilan:</w:t>
      </w:r>
    </w:p>
    <w:p w14:paraId="71F1A7DC"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Jumlah desa yang menjalankan rencana aksi desa untuk keluarga sehat.</w:t>
      </w:r>
    </w:p>
    <w:p w14:paraId="5EC1A2D3"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Koordinasi lintas sektor yang berkelanjutan sepanjang tahun.</w:t>
      </w:r>
    </w:p>
    <w:p w14:paraId="459054E4"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Segoe UI Emoji" w:eastAsia="PlusJakartaSans" w:hAnsi="Segoe UI Emoji" w:cs="Segoe UI Emoji"/>
          <w:color w:val="231F20"/>
          <w:kern w:val="2"/>
          <w:sz w:val="24"/>
          <w:szCs w:val="24"/>
          <w:lang w:bidi="ar"/>
          <w14:ligatures w14:val="standardContextual"/>
        </w:rPr>
        <w:t>📊</w:t>
      </w:r>
      <w:r w:rsidRPr="00EC276F">
        <w:rPr>
          <w:rFonts w:ascii="Times New Roman" w:eastAsia="PlusJakartaSans" w:hAnsi="Times New Roman" w:cs="Times New Roman"/>
          <w:color w:val="231F20"/>
          <w:kern w:val="2"/>
          <w:sz w:val="24"/>
          <w:szCs w:val="24"/>
          <w:lang w:bidi="ar"/>
          <w14:ligatures w14:val="standardContextual"/>
        </w:rPr>
        <w:t xml:space="preserve"> C. Indikator Keluarga Sehat</w:t>
      </w:r>
    </w:p>
    <w:p w14:paraId="4D15794E"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Fokus capaian Indeks Keluarga Sehat:</w:t>
      </w:r>
    </w:p>
    <w:p w14:paraId="4BDB944E"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Ibu hamil mendapatkan layanan ANC lengkap.</w:t>
      </w:r>
    </w:p>
    <w:p w14:paraId="41D54E8D"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Bayi lahir hidup dan mendapatkan imunisasi dasar lengkap.</w:t>
      </w:r>
    </w:p>
    <w:p w14:paraId="2F334560"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Keluarga menerapkan pola hidup sehat dan akses jaminan kesehatan.</w:t>
      </w:r>
    </w:p>
    <w:p w14:paraId="5CF938A8"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Segoe UI Emoji" w:eastAsia="PlusJakartaSans" w:hAnsi="Segoe UI Emoji" w:cs="Segoe UI Emoji"/>
          <w:color w:val="231F20"/>
          <w:kern w:val="2"/>
          <w:sz w:val="24"/>
          <w:szCs w:val="24"/>
          <w:lang w:bidi="ar"/>
          <w14:ligatures w14:val="standardContextual"/>
        </w:rPr>
        <w:t>➡️</w:t>
      </w:r>
      <w:r w:rsidRPr="00EC276F">
        <w:rPr>
          <w:rFonts w:ascii="Times New Roman" w:eastAsia="PlusJakartaSans" w:hAnsi="Times New Roman" w:cs="Times New Roman"/>
          <w:color w:val="231F20"/>
          <w:kern w:val="2"/>
          <w:sz w:val="24"/>
          <w:szCs w:val="24"/>
          <w:lang w:bidi="ar"/>
          <w14:ligatures w14:val="standardContextual"/>
        </w:rPr>
        <w:t xml:space="preserve"> Indeks Keluarga Sehat meningkat dengan dukungan pelayanan dasar dan perilaku hidup sehat dalam keluarga.</w:t>
      </w:r>
    </w:p>
    <w:p w14:paraId="5FFF7B7E"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Segoe UI Emoji" w:eastAsia="PlusJakartaSans" w:hAnsi="Segoe UI Emoji" w:cs="Segoe UI Emoji"/>
          <w:color w:val="231F20"/>
          <w:kern w:val="2"/>
          <w:sz w:val="24"/>
          <w:szCs w:val="24"/>
          <w:lang w:bidi="ar"/>
          <w14:ligatures w14:val="standardContextual"/>
        </w:rPr>
        <w:lastRenderedPageBreak/>
        <w:t>📌</w:t>
      </w:r>
      <w:r w:rsidRPr="00EC276F">
        <w:rPr>
          <w:rFonts w:ascii="Times New Roman" w:eastAsia="PlusJakartaSans" w:hAnsi="Times New Roman" w:cs="Times New Roman"/>
          <w:color w:val="231F20"/>
          <w:kern w:val="2"/>
          <w:sz w:val="24"/>
          <w:szCs w:val="24"/>
          <w:lang w:bidi="ar"/>
          <w14:ligatures w14:val="standardContextual"/>
        </w:rPr>
        <w:t xml:space="preserve"> Kesimpulan Rencana Aksi</w:t>
      </w:r>
    </w:p>
    <w:p w14:paraId="67317147"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Pelayanan Maternal-Neonatal komprehensif di seluruh tingkatan fasilitas kesehatan.</w:t>
      </w:r>
    </w:p>
    <w:p w14:paraId="6ED3AF32"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Edukasi keluarga dan pertumbuhan komunitas sehat secara promotif-preventif.</w:t>
      </w:r>
    </w:p>
    <w:p w14:paraId="49F4FB6A" w14:textId="77777777" w:rsidR="00933C7C" w:rsidRPr="00EC276F"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Peningkatan kapabilitas tenaga kesehatan dan penguatan sistem rujukan.</w:t>
      </w:r>
    </w:p>
    <w:p w14:paraId="565DDADD" w14:textId="77777777" w:rsidR="00933C7C" w:rsidRPr="00D93764" w:rsidRDefault="00933C7C" w:rsidP="00933C7C">
      <w:pPr>
        <w:tabs>
          <w:tab w:val="left" w:pos="0"/>
        </w:tabs>
        <w:spacing w:line="360" w:lineRule="auto"/>
        <w:ind w:right="-330"/>
        <w:rPr>
          <w:rFonts w:ascii="Times New Roman" w:eastAsia="PlusJakartaSans" w:hAnsi="Times New Roman" w:cs="Times New Roman"/>
          <w:color w:val="231F20"/>
          <w:kern w:val="2"/>
          <w:sz w:val="24"/>
          <w:szCs w:val="24"/>
          <w:lang w:bidi="ar"/>
          <w14:ligatures w14:val="standardContextual"/>
        </w:rPr>
      </w:pPr>
      <w:r w:rsidRPr="00EC276F">
        <w:rPr>
          <w:rFonts w:ascii="Times New Roman" w:eastAsia="PlusJakartaSans" w:hAnsi="Times New Roman" w:cs="Times New Roman"/>
          <w:color w:val="231F20"/>
          <w:kern w:val="2"/>
          <w:sz w:val="24"/>
          <w:szCs w:val="24"/>
          <w:lang w:bidi="ar"/>
          <w14:ligatures w14:val="standardContextual"/>
        </w:rPr>
        <w:t>Kolaborasi lintas sektor dan masyarakat untuk sinergi penurunan AKI/AKB serta peningkatan Indeks Keluarga Sehat.</w:t>
      </w:r>
    </w:p>
    <w:p w14:paraId="69A22374" w14:textId="77777777" w:rsidR="00933C7C" w:rsidRDefault="00933C7C" w:rsidP="00933C7C">
      <w:pPr>
        <w:spacing w:after="200" w:line="360" w:lineRule="auto"/>
        <w:ind w:left="284" w:hanging="284"/>
        <w:rPr>
          <w:rFonts w:ascii="Times New Roman" w:eastAsiaTheme="minorHAnsi" w:hAnsi="Times New Roman" w:cs="Times New Roman"/>
          <w:b/>
          <w:kern w:val="2"/>
          <w:sz w:val="24"/>
          <w:szCs w:val="24"/>
          <w:lang w:eastAsia="en-US"/>
          <w14:ligatures w14:val="standardContextual"/>
        </w:rPr>
      </w:pPr>
      <w:r w:rsidRPr="00E06140">
        <w:rPr>
          <w:rFonts w:ascii="Times New Roman" w:eastAsiaTheme="minorHAnsi" w:hAnsi="Times New Roman" w:cs="Times New Roman"/>
          <w:b/>
          <w:kern w:val="2"/>
          <w:sz w:val="24"/>
          <w:szCs w:val="24"/>
          <w:lang w:eastAsia="en-US"/>
          <w14:ligatures w14:val="standardContextual"/>
        </w:rPr>
        <w:t>3.2</w:t>
      </w:r>
      <w:r>
        <w:rPr>
          <w:rFonts w:ascii="Times New Roman" w:eastAsiaTheme="minorHAnsi" w:hAnsi="Times New Roman" w:cs="Times New Roman"/>
          <w:b/>
          <w:kern w:val="2"/>
          <w:sz w:val="24"/>
          <w:szCs w:val="24"/>
          <w:lang w:eastAsia="en-US"/>
          <w14:ligatures w14:val="standardContextual"/>
        </w:rPr>
        <w:t>.</w:t>
      </w:r>
      <w:r w:rsidRPr="00E06140">
        <w:rPr>
          <w:rFonts w:ascii="Times New Roman" w:eastAsiaTheme="minorHAnsi" w:hAnsi="Times New Roman" w:cs="Times New Roman"/>
          <w:b/>
          <w:kern w:val="2"/>
          <w:sz w:val="24"/>
          <w:szCs w:val="24"/>
          <w:lang w:eastAsia="en-US"/>
          <w14:ligatures w14:val="standardContextual"/>
        </w:rPr>
        <w:t>2.</w:t>
      </w:r>
      <w:r>
        <w:rPr>
          <w:rFonts w:ascii="Times New Roman" w:eastAsiaTheme="minorHAnsi" w:hAnsi="Times New Roman" w:cs="Times New Roman"/>
          <w:b/>
          <w:kern w:val="2"/>
          <w:sz w:val="24"/>
          <w:szCs w:val="24"/>
          <w:lang w:eastAsia="en-US"/>
          <w14:ligatures w14:val="standardContextual"/>
        </w:rPr>
        <w:t>3</w:t>
      </w:r>
      <w:r w:rsidRPr="00E06140">
        <w:rPr>
          <w:rFonts w:ascii="Times New Roman" w:eastAsiaTheme="minorHAnsi" w:hAnsi="Times New Roman" w:cs="Times New Roman"/>
          <w:b/>
          <w:kern w:val="2"/>
          <w:sz w:val="24"/>
          <w:szCs w:val="24"/>
          <w:lang w:eastAsia="en-US"/>
          <w14:ligatures w14:val="standardContextual"/>
        </w:rPr>
        <w:t xml:space="preserve"> Rencana Aksi Peningkatan Kualitas Penduduk Bidang </w:t>
      </w:r>
      <w:r>
        <w:rPr>
          <w:rFonts w:ascii="Times New Roman" w:eastAsiaTheme="minorHAnsi" w:hAnsi="Times New Roman" w:cs="Times New Roman"/>
          <w:b/>
          <w:kern w:val="2"/>
          <w:sz w:val="24"/>
          <w:szCs w:val="24"/>
          <w:lang w:eastAsia="en-US"/>
          <w14:ligatures w14:val="standardContextual"/>
        </w:rPr>
        <w:t>Ekonomi</w:t>
      </w:r>
    </w:p>
    <w:p w14:paraId="0C370ACF" w14:textId="77777777" w:rsidR="00933C7C" w:rsidRDefault="00933C7C" w:rsidP="00933C7C">
      <w:pPr>
        <w:spacing w:after="200" w:line="360" w:lineRule="auto"/>
        <w:rPr>
          <w:rFonts w:ascii="Times New Roman" w:hAnsi="Times New Roman" w:cs="Times New Roman"/>
          <w:sz w:val="24"/>
          <w:szCs w:val="24"/>
        </w:rPr>
      </w:pPr>
      <w:r w:rsidRPr="00EC276F">
        <w:rPr>
          <w:rFonts w:ascii="Times New Roman" w:hAnsi="Times New Roman" w:cs="Times New Roman"/>
          <w:sz w:val="24"/>
          <w:szCs w:val="24"/>
        </w:rPr>
        <w:t>Rencana</w:t>
      </w:r>
      <w:r w:rsidRPr="00EC276F">
        <w:rPr>
          <w:rFonts w:ascii="Times New Roman" w:hAnsi="Times New Roman" w:cs="Times New Roman"/>
          <w:spacing w:val="-15"/>
          <w:sz w:val="24"/>
          <w:szCs w:val="24"/>
        </w:rPr>
        <w:t xml:space="preserve"> </w:t>
      </w:r>
      <w:r w:rsidRPr="00EC276F">
        <w:rPr>
          <w:rFonts w:ascii="Times New Roman" w:hAnsi="Times New Roman" w:cs="Times New Roman"/>
          <w:sz w:val="24"/>
          <w:szCs w:val="24"/>
        </w:rPr>
        <w:t>Aksi</w:t>
      </w:r>
      <w:r w:rsidRPr="00EC276F">
        <w:rPr>
          <w:rFonts w:ascii="Times New Roman" w:hAnsi="Times New Roman" w:cs="Times New Roman"/>
          <w:spacing w:val="-15"/>
          <w:sz w:val="24"/>
          <w:szCs w:val="24"/>
        </w:rPr>
        <w:t xml:space="preserve"> </w:t>
      </w:r>
      <w:r w:rsidRPr="00EC276F">
        <w:rPr>
          <w:rFonts w:ascii="Times New Roman" w:hAnsi="Times New Roman" w:cs="Times New Roman"/>
          <w:sz w:val="24"/>
          <w:szCs w:val="24"/>
        </w:rPr>
        <w:t>dalam</w:t>
      </w:r>
      <w:r w:rsidRPr="00EC276F">
        <w:rPr>
          <w:rFonts w:ascii="Times New Roman" w:hAnsi="Times New Roman" w:cs="Times New Roman"/>
          <w:spacing w:val="-14"/>
          <w:sz w:val="24"/>
          <w:szCs w:val="24"/>
        </w:rPr>
        <w:t xml:space="preserve"> </w:t>
      </w:r>
      <w:r w:rsidRPr="00EC276F">
        <w:rPr>
          <w:rFonts w:ascii="Times New Roman" w:hAnsi="Times New Roman" w:cs="Times New Roman"/>
          <w:sz w:val="24"/>
          <w:szCs w:val="24"/>
        </w:rPr>
        <w:t>bidang ekonomi</w:t>
      </w:r>
      <w:r w:rsidRPr="00EC276F">
        <w:rPr>
          <w:rFonts w:ascii="Times New Roman" w:hAnsi="Times New Roman" w:cs="Times New Roman"/>
          <w:spacing w:val="17"/>
          <w:sz w:val="24"/>
          <w:szCs w:val="24"/>
        </w:rPr>
        <w:t xml:space="preserve"> </w:t>
      </w:r>
      <w:r w:rsidRPr="00EC276F">
        <w:rPr>
          <w:rFonts w:ascii="Times New Roman" w:hAnsi="Times New Roman" w:cs="Times New Roman"/>
          <w:sz w:val="24"/>
          <w:szCs w:val="24"/>
        </w:rPr>
        <w:t>merupakan</w:t>
      </w:r>
      <w:r w:rsidRPr="00EC276F">
        <w:rPr>
          <w:rFonts w:ascii="Times New Roman" w:hAnsi="Times New Roman" w:cs="Times New Roman"/>
          <w:spacing w:val="-9"/>
          <w:sz w:val="24"/>
          <w:szCs w:val="24"/>
        </w:rPr>
        <w:t xml:space="preserve"> </w:t>
      </w:r>
      <w:r w:rsidRPr="00EC276F">
        <w:rPr>
          <w:rFonts w:ascii="Times New Roman" w:hAnsi="Times New Roman" w:cs="Times New Roman"/>
          <w:sz w:val="24"/>
          <w:szCs w:val="24"/>
        </w:rPr>
        <w:t>aspek</w:t>
      </w:r>
      <w:r w:rsidRPr="00EC276F">
        <w:rPr>
          <w:rFonts w:ascii="Times New Roman" w:hAnsi="Times New Roman" w:cs="Times New Roman"/>
          <w:spacing w:val="-15"/>
          <w:sz w:val="24"/>
          <w:szCs w:val="24"/>
        </w:rPr>
        <w:t xml:space="preserve"> </w:t>
      </w:r>
      <w:r w:rsidRPr="00EC276F">
        <w:rPr>
          <w:rFonts w:ascii="Times New Roman" w:hAnsi="Times New Roman" w:cs="Times New Roman"/>
          <w:sz w:val="24"/>
          <w:szCs w:val="24"/>
        </w:rPr>
        <w:t>yang</w:t>
      </w:r>
      <w:r w:rsidRPr="00EC276F">
        <w:rPr>
          <w:rFonts w:ascii="Times New Roman" w:hAnsi="Times New Roman" w:cs="Times New Roman"/>
          <w:spacing w:val="-9"/>
          <w:sz w:val="24"/>
          <w:szCs w:val="24"/>
        </w:rPr>
        <w:t xml:space="preserve"> </w:t>
      </w:r>
      <w:r w:rsidRPr="00EC276F">
        <w:rPr>
          <w:rFonts w:ascii="Times New Roman" w:hAnsi="Times New Roman" w:cs="Times New Roman"/>
          <w:sz w:val="24"/>
          <w:szCs w:val="24"/>
        </w:rPr>
        <w:t>penting bagi</w:t>
      </w:r>
      <w:r w:rsidRPr="00EC276F">
        <w:rPr>
          <w:rFonts w:ascii="Times New Roman" w:hAnsi="Times New Roman" w:cs="Times New Roman"/>
          <w:spacing w:val="-5"/>
          <w:sz w:val="24"/>
          <w:szCs w:val="24"/>
        </w:rPr>
        <w:t xml:space="preserve"> </w:t>
      </w:r>
      <w:r w:rsidRPr="00EC276F">
        <w:rPr>
          <w:rFonts w:ascii="Times New Roman" w:hAnsi="Times New Roman" w:cs="Times New Roman"/>
          <w:sz w:val="24"/>
          <w:szCs w:val="24"/>
        </w:rPr>
        <w:t>penduduk</w:t>
      </w:r>
      <w:r>
        <w:rPr>
          <w:rFonts w:ascii="Times New Roman" w:hAnsi="Times New Roman" w:cs="Times New Roman"/>
          <w:sz w:val="24"/>
          <w:szCs w:val="24"/>
        </w:rPr>
        <w:t xml:space="preserve"> </w:t>
      </w:r>
      <w:r w:rsidRPr="00EC276F">
        <w:rPr>
          <w:rFonts w:ascii="Times New Roman" w:hAnsi="Times New Roman" w:cs="Times New Roman"/>
          <w:sz w:val="24"/>
          <w:szCs w:val="24"/>
        </w:rPr>
        <w:t>Kabupaten Sumedang dalam upaya meningkatkan kesejahteraan dan menurunkan tingkat</w:t>
      </w:r>
      <w:r>
        <w:rPr>
          <w:rFonts w:ascii="Times New Roman" w:hAnsi="Times New Roman" w:cs="Times New Roman"/>
          <w:sz w:val="24"/>
          <w:szCs w:val="24"/>
        </w:rPr>
        <w:t xml:space="preserve"> </w:t>
      </w:r>
      <w:r w:rsidRPr="00EC276F">
        <w:rPr>
          <w:rFonts w:ascii="Times New Roman" w:hAnsi="Times New Roman" w:cs="Times New Roman"/>
          <w:sz w:val="24"/>
          <w:szCs w:val="24"/>
        </w:rPr>
        <w:t>kemiskinan dan menurunkan tingkat pengangguran serta</w:t>
      </w:r>
      <w:r w:rsidRPr="00EC276F">
        <w:rPr>
          <w:rFonts w:ascii="Times New Roman" w:hAnsi="Times New Roman" w:cs="Times New Roman"/>
          <w:spacing w:val="-13"/>
          <w:sz w:val="24"/>
          <w:szCs w:val="24"/>
        </w:rPr>
        <w:t xml:space="preserve"> </w:t>
      </w:r>
      <w:r w:rsidRPr="00EC276F">
        <w:rPr>
          <w:rFonts w:ascii="Times New Roman" w:hAnsi="Times New Roman" w:cs="Times New Roman"/>
          <w:sz w:val="24"/>
          <w:szCs w:val="24"/>
        </w:rPr>
        <w:t>mengurangi tingkat kesenjangan</w:t>
      </w:r>
      <w:r>
        <w:rPr>
          <w:rFonts w:ascii="Times New Roman" w:hAnsi="Times New Roman" w:cs="Times New Roman"/>
          <w:sz w:val="24"/>
          <w:szCs w:val="24"/>
        </w:rPr>
        <w:t xml:space="preserve"> </w:t>
      </w:r>
      <w:r w:rsidRPr="00EC276F">
        <w:rPr>
          <w:rFonts w:ascii="Times New Roman" w:hAnsi="Times New Roman" w:cs="Times New Roman"/>
          <w:sz w:val="24"/>
          <w:szCs w:val="24"/>
        </w:rPr>
        <w:t>pendapatan penduduk Kabupaten Sumedang</w:t>
      </w:r>
      <w:r>
        <w:rPr>
          <w:rFonts w:ascii="Times New Roman" w:hAnsi="Times New Roman" w:cs="Times New Roman"/>
          <w:sz w:val="24"/>
          <w:szCs w:val="24"/>
        </w:rPr>
        <w:t>.</w:t>
      </w:r>
    </w:p>
    <w:p w14:paraId="36A66FBB" w14:textId="77777777" w:rsidR="00933C7C" w:rsidRDefault="00933C7C" w:rsidP="00933C7C">
      <w:pPr>
        <w:spacing w:after="200" w:line="360" w:lineRule="auto"/>
        <w:rPr>
          <w:rFonts w:ascii="Times New Roman" w:hAnsi="Times New Roman" w:cs="Times New Roman"/>
          <w:sz w:val="24"/>
          <w:szCs w:val="24"/>
        </w:rPr>
      </w:pPr>
    </w:p>
    <w:p w14:paraId="2A192C2E" w14:textId="77777777" w:rsidR="00933C7C" w:rsidRDefault="00933C7C" w:rsidP="00933C7C">
      <w:pPr>
        <w:spacing w:after="200" w:line="360" w:lineRule="auto"/>
        <w:rPr>
          <w:rFonts w:ascii="Times New Roman" w:hAnsi="Times New Roman" w:cs="Times New Roman"/>
          <w:sz w:val="24"/>
          <w:szCs w:val="24"/>
        </w:rPr>
      </w:pPr>
    </w:p>
    <w:p w14:paraId="22C0B2FC" w14:textId="77777777" w:rsidR="00933C7C" w:rsidRDefault="00933C7C" w:rsidP="00933C7C">
      <w:pPr>
        <w:spacing w:after="200" w:line="360" w:lineRule="auto"/>
        <w:rPr>
          <w:rFonts w:ascii="Times New Roman" w:hAnsi="Times New Roman" w:cs="Times New Roman"/>
          <w:sz w:val="24"/>
          <w:szCs w:val="24"/>
        </w:rPr>
      </w:pPr>
    </w:p>
    <w:p w14:paraId="559F31F5" w14:textId="77777777" w:rsidR="00933C7C" w:rsidRDefault="00933C7C" w:rsidP="00933C7C">
      <w:pPr>
        <w:spacing w:after="200" w:line="360" w:lineRule="auto"/>
        <w:rPr>
          <w:rFonts w:ascii="Times New Roman" w:hAnsi="Times New Roman" w:cs="Times New Roman"/>
          <w:sz w:val="24"/>
          <w:szCs w:val="24"/>
        </w:rPr>
      </w:pPr>
    </w:p>
    <w:p w14:paraId="574C579F" w14:textId="77777777" w:rsidR="00933C7C" w:rsidRDefault="00933C7C" w:rsidP="00933C7C">
      <w:pPr>
        <w:spacing w:after="200" w:line="360" w:lineRule="auto"/>
        <w:rPr>
          <w:rFonts w:ascii="Times New Roman" w:hAnsi="Times New Roman" w:cs="Times New Roman"/>
          <w:sz w:val="24"/>
          <w:szCs w:val="24"/>
        </w:rPr>
      </w:pPr>
    </w:p>
    <w:p w14:paraId="26CA63E0" w14:textId="77777777" w:rsidR="00933C7C" w:rsidRDefault="00933C7C" w:rsidP="00933C7C">
      <w:pPr>
        <w:spacing w:after="200" w:line="360" w:lineRule="auto"/>
        <w:rPr>
          <w:rFonts w:ascii="Times New Roman" w:hAnsi="Times New Roman" w:cs="Times New Roman"/>
          <w:sz w:val="24"/>
          <w:szCs w:val="24"/>
        </w:rPr>
      </w:pPr>
    </w:p>
    <w:p w14:paraId="3D665E8B" w14:textId="77777777" w:rsidR="00933C7C" w:rsidRDefault="00933C7C" w:rsidP="00933C7C">
      <w:pPr>
        <w:spacing w:after="200" w:line="360" w:lineRule="auto"/>
        <w:rPr>
          <w:rFonts w:ascii="Times New Roman" w:hAnsi="Times New Roman" w:cs="Times New Roman"/>
          <w:sz w:val="24"/>
          <w:szCs w:val="24"/>
        </w:rPr>
        <w:sectPr w:rsidR="00933C7C" w:rsidSect="00635F01">
          <w:pgSz w:w="11906" w:h="16838"/>
          <w:pgMar w:top="1440" w:right="1440" w:bottom="1440" w:left="1440" w:header="720" w:footer="720" w:gutter="0"/>
          <w:pgNumType w:start="1"/>
          <w:cols w:space="720"/>
          <w:docGrid w:linePitch="360"/>
        </w:sectPr>
      </w:pPr>
    </w:p>
    <w:p w14:paraId="1B45CFFE" w14:textId="77777777" w:rsidR="00933C7C" w:rsidRDefault="00933C7C" w:rsidP="00933C7C">
      <w:pPr>
        <w:spacing w:after="200" w:line="360" w:lineRule="auto"/>
        <w:rPr>
          <w:rFonts w:ascii="Times New Roman" w:hAnsi="Times New Roman" w:cs="Times New Roman"/>
          <w:sz w:val="24"/>
          <w:szCs w:val="24"/>
        </w:rPr>
      </w:pPr>
    </w:p>
    <w:tbl>
      <w:tblPr>
        <w:tblW w:w="977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99"/>
        <w:gridCol w:w="1276"/>
        <w:gridCol w:w="2551"/>
        <w:gridCol w:w="2127"/>
        <w:gridCol w:w="1559"/>
        <w:gridCol w:w="1558"/>
      </w:tblGrid>
      <w:tr w:rsidR="00933C7C" w14:paraId="193C9554" w14:textId="77777777" w:rsidTr="00933C7C">
        <w:trPr>
          <w:trHeight w:val="668"/>
        </w:trPr>
        <w:tc>
          <w:tcPr>
            <w:tcW w:w="699" w:type="dxa"/>
            <w:shd w:val="clear" w:color="auto" w:fill="C5DFB3"/>
          </w:tcPr>
          <w:p w14:paraId="6049006A" w14:textId="77777777" w:rsidR="00933C7C" w:rsidRDefault="00933C7C" w:rsidP="00814DEA">
            <w:pPr>
              <w:pStyle w:val="TableParagraph"/>
              <w:spacing w:before="74"/>
              <w:ind w:left="134" w:right="122" w:firstLine="96"/>
              <w:rPr>
                <w:b/>
                <w:sz w:val="21"/>
              </w:rPr>
            </w:pPr>
            <w:r>
              <w:rPr>
                <w:b/>
                <w:spacing w:val="-4"/>
                <w:sz w:val="21"/>
              </w:rPr>
              <w:t xml:space="preserve">No. </w:t>
            </w:r>
            <w:r>
              <w:rPr>
                <w:b/>
                <w:spacing w:val="-10"/>
                <w:sz w:val="21"/>
              </w:rPr>
              <w:t>Indik</w:t>
            </w:r>
          </w:p>
        </w:tc>
        <w:tc>
          <w:tcPr>
            <w:tcW w:w="1276" w:type="dxa"/>
            <w:shd w:val="clear" w:color="auto" w:fill="C5DFB3"/>
          </w:tcPr>
          <w:p w14:paraId="6BA1C4BD" w14:textId="77777777" w:rsidR="00933C7C" w:rsidRDefault="00933C7C" w:rsidP="00814DEA">
            <w:pPr>
              <w:pStyle w:val="TableParagraph"/>
              <w:spacing w:before="186"/>
              <w:ind w:left="390"/>
              <w:jc w:val="center"/>
              <w:rPr>
                <w:b/>
                <w:sz w:val="21"/>
              </w:rPr>
            </w:pPr>
            <w:r>
              <w:rPr>
                <w:b/>
                <w:spacing w:val="-2"/>
                <w:sz w:val="21"/>
              </w:rPr>
              <w:t>Indikator</w:t>
            </w:r>
          </w:p>
        </w:tc>
        <w:tc>
          <w:tcPr>
            <w:tcW w:w="2551" w:type="dxa"/>
            <w:shd w:val="clear" w:color="auto" w:fill="C5DFB3"/>
          </w:tcPr>
          <w:p w14:paraId="38056585" w14:textId="77777777" w:rsidR="00933C7C" w:rsidRDefault="00933C7C" w:rsidP="00814DEA">
            <w:pPr>
              <w:pStyle w:val="TableParagraph"/>
              <w:spacing w:before="186"/>
              <w:ind w:left="534"/>
              <w:rPr>
                <w:b/>
                <w:sz w:val="21"/>
              </w:rPr>
            </w:pPr>
            <w:r>
              <w:rPr>
                <w:b/>
                <w:spacing w:val="-2"/>
                <w:sz w:val="21"/>
              </w:rPr>
              <w:t>Program</w:t>
            </w:r>
          </w:p>
        </w:tc>
        <w:tc>
          <w:tcPr>
            <w:tcW w:w="2127" w:type="dxa"/>
            <w:shd w:val="clear" w:color="auto" w:fill="C5DFB3"/>
          </w:tcPr>
          <w:p w14:paraId="421477A8" w14:textId="77777777" w:rsidR="00933C7C" w:rsidRDefault="00933C7C" w:rsidP="00814DEA">
            <w:pPr>
              <w:pStyle w:val="TableParagraph"/>
              <w:spacing w:before="186"/>
              <w:ind w:left="17"/>
              <w:jc w:val="center"/>
              <w:rPr>
                <w:b/>
                <w:sz w:val="21"/>
              </w:rPr>
            </w:pPr>
            <w:r>
              <w:rPr>
                <w:b/>
                <w:spacing w:val="-2"/>
                <w:sz w:val="21"/>
              </w:rPr>
              <w:t>Kegiatan</w:t>
            </w:r>
          </w:p>
        </w:tc>
        <w:tc>
          <w:tcPr>
            <w:tcW w:w="1559" w:type="dxa"/>
            <w:shd w:val="clear" w:color="auto" w:fill="C5DFB3"/>
          </w:tcPr>
          <w:p w14:paraId="263F47CB" w14:textId="77777777" w:rsidR="00933C7C" w:rsidRDefault="00933C7C" w:rsidP="00814DEA">
            <w:pPr>
              <w:pStyle w:val="TableParagraph"/>
              <w:spacing w:before="186"/>
              <w:ind w:left="101"/>
              <w:rPr>
                <w:b/>
                <w:sz w:val="21"/>
              </w:rPr>
            </w:pPr>
            <w:r>
              <w:rPr>
                <w:b/>
                <w:spacing w:val="-2"/>
                <w:sz w:val="21"/>
              </w:rPr>
              <w:t xml:space="preserve">Instansi </w:t>
            </w:r>
            <w:r>
              <w:rPr>
                <w:b/>
                <w:spacing w:val="-4"/>
                <w:sz w:val="21"/>
              </w:rPr>
              <w:t>Utama</w:t>
            </w:r>
          </w:p>
        </w:tc>
        <w:tc>
          <w:tcPr>
            <w:tcW w:w="1558" w:type="dxa"/>
            <w:shd w:val="clear" w:color="auto" w:fill="C5DFB3"/>
          </w:tcPr>
          <w:p w14:paraId="64B1EF77" w14:textId="77777777" w:rsidR="00933C7C" w:rsidRDefault="00933C7C" w:rsidP="00814DEA">
            <w:pPr>
              <w:pStyle w:val="TableParagraph"/>
              <w:spacing w:before="74"/>
              <w:ind w:left="214" w:right="180" w:firstLine="144"/>
              <w:rPr>
                <w:b/>
                <w:sz w:val="21"/>
              </w:rPr>
            </w:pPr>
            <w:r>
              <w:rPr>
                <w:b/>
                <w:spacing w:val="-2"/>
                <w:sz w:val="21"/>
              </w:rPr>
              <w:t xml:space="preserve">Instansi </w:t>
            </w:r>
            <w:r>
              <w:rPr>
                <w:b/>
                <w:spacing w:val="-4"/>
                <w:sz w:val="21"/>
              </w:rPr>
              <w:t>Pendukung</w:t>
            </w:r>
          </w:p>
        </w:tc>
      </w:tr>
      <w:tr w:rsidR="00933C7C" w14:paraId="74626D3F" w14:textId="77777777" w:rsidTr="00933C7C">
        <w:trPr>
          <w:trHeight w:val="3824"/>
        </w:trPr>
        <w:tc>
          <w:tcPr>
            <w:tcW w:w="699" w:type="dxa"/>
          </w:tcPr>
          <w:p w14:paraId="44397CF9" w14:textId="77777777" w:rsidR="00933C7C" w:rsidRDefault="00933C7C" w:rsidP="00814DEA">
            <w:pPr>
              <w:pStyle w:val="TableParagraph"/>
              <w:spacing w:line="220" w:lineRule="exact"/>
              <w:ind w:left="118"/>
              <w:rPr>
                <w:sz w:val="21"/>
              </w:rPr>
            </w:pPr>
            <w:r>
              <w:rPr>
                <w:spacing w:val="-5"/>
                <w:sz w:val="21"/>
              </w:rPr>
              <w:t>10</w:t>
            </w:r>
          </w:p>
        </w:tc>
        <w:tc>
          <w:tcPr>
            <w:tcW w:w="1276" w:type="dxa"/>
          </w:tcPr>
          <w:p w14:paraId="6C7C44E8" w14:textId="77777777" w:rsidR="00933C7C" w:rsidRDefault="00933C7C" w:rsidP="00814DEA">
            <w:pPr>
              <w:pStyle w:val="TableParagraph"/>
              <w:spacing w:line="223" w:lineRule="auto"/>
              <w:ind w:left="118" w:right="469"/>
              <w:rPr>
                <w:sz w:val="21"/>
              </w:rPr>
            </w:pPr>
            <w:r>
              <w:rPr>
                <w:spacing w:val="-2"/>
                <w:sz w:val="21"/>
              </w:rPr>
              <w:t xml:space="preserve">Tingkat </w:t>
            </w:r>
            <w:r>
              <w:rPr>
                <w:spacing w:val="-4"/>
                <w:sz w:val="21"/>
              </w:rPr>
              <w:t>Kemiskinan</w:t>
            </w:r>
          </w:p>
        </w:tc>
        <w:tc>
          <w:tcPr>
            <w:tcW w:w="2551" w:type="dxa"/>
          </w:tcPr>
          <w:p w14:paraId="766C5A0F" w14:textId="77777777" w:rsidR="00933C7C" w:rsidRDefault="00933C7C" w:rsidP="00814DEA">
            <w:pPr>
              <w:pStyle w:val="TableParagraph"/>
              <w:tabs>
                <w:tab w:val="left" w:pos="1445"/>
              </w:tabs>
              <w:spacing w:line="223" w:lineRule="auto"/>
              <w:ind w:left="118" w:right="95"/>
              <w:rPr>
                <w:sz w:val="21"/>
              </w:rPr>
            </w:pPr>
            <w:r w:rsidRPr="00661485">
              <w:rPr>
                <w:sz w:val="21"/>
              </w:rPr>
              <w:t>Program Rehabilitasi Sosial</w:t>
            </w:r>
            <w:r>
              <w:rPr>
                <w:sz w:val="21"/>
              </w:rPr>
              <w:t>.</w:t>
            </w:r>
          </w:p>
          <w:p w14:paraId="35C7F34D" w14:textId="77777777" w:rsidR="00933C7C" w:rsidRDefault="00933C7C" w:rsidP="00814DEA">
            <w:pPr>
              <w:pStyle w:val="TableParagraph"/>
              <w:tabs>
                <w:tab w:val="left" w:pos="1445"/>
              </w:tabs>
              <w:spacing w:line="223" w:lineRule="auto"/>
              <w:ind w:left="118" w:right="95"/>
              <w:rPr>
                <w:sz w:val="21"/>
              </w:rPr>
            </w:pPr>
          </w:p>
          <w:p w14:paraId="52CDA292" w14:textId="77777777" w:rsidR="00933C7C" w:rsidRDefault="00933C7C" w:rsidP="00814DEA">
            <w:pPr>
              <w:pStyle w:val="TableParagraph"/>
              <w:tabs>
                <w:tab w:val="left" w:pos="1445"/>
              </w:tabs>
              <w:spacing w:line="223" w:lineRule="auto"/>
              <w:ind w:left="118" w:right="95"/>
              <w:rPr>
                <w:sz w:val="21"/>
              </w:rPr>
            </w:pPr>
            <w:r w:rsidRPr="00661485">
              <w:rPr>
                <w:sz w:val="21"/>
              </w:rPr>
              <w:t>Program Perlindungan dan Jaminan Sosial</w:t>
            </w:r>
          </w:p>
          <w:p w14:paraId="35E28D76" w14:textId="77777777" w:rsidR="00933C7C" w:rsidRDefault="00933C7C" w:rsidP="00814DEA">
            <w:pPr>
              <w:pStyle w:val="TableParagraph"/>
              <w:tabs>
                <w:tab w:val="left" w:pos="1445"/>
              </w:tabs>
              <w:spacing w:line="223" w:lineRule="auto"/>
              <w:ind w:left="118" w:right="95"/>
              <w:rPr>
                <w:sz w:val="21"/>
              </w:rPr>
            </w:pPr>
          </w:p>
          <w:p w14:paraId="4F59BA36" w14:textId="77777777" w:rsidR="00933C7C" w:rsidRDefault="00933C7C" w:rsidP="00814DEA">
            <w:pPr>
              <w:pStyle w:val="TableParagraph"/>
              <w:tabs>
                <w:tab w:val="left" w:pos="1445"/>
              </w:tabs>
              <w:spacing w:line="223" w:lineRule="auto"/>
              <w:ind w:left="118" w:right="95"/>
              <w:rPr>
                <w:sz w:val="21"/>
              </w:rPr>
            </w:pPr>
            <w:r w:rsidRPr="00661485">
              <w:rPr>
                <w:sz w:val="21"/>
              </w:rPr>
              <w:t>Program Penanganan Bencana</w:t>
            </w:r>
          </w:p>
          <w:p w14:paraId="40499B5C" w14:textId="77777777" w:rsidR="00933C7C" w:rsidRDefault="00933C7C" w:rsidP="00814DEA">
            <w:pPr>
              <w:pStyle w:val="TableParagraph"/>
              <w:tabs>
                <w:tab w:val="left" w:pos="1445"/>
              </w:tabs>
              <w:spacing w:line="223" w:lineRule="auto"/>
              <w:ind w:left="118" w:right="95"/>
              <w:rPr>
                <w:sz w:val="21"/>
              </w:rPr>
            </w:pPr>
          </w:p>
          <w:p w14:paraId="62D9E7EB" w14:textId="77777777" w:rsidR="00933C7C" w:rsidRDefault="00933C7C" w:rsidP="00814DEA">
            <w:pPr>
              <w:rPr>
                <w:rFonts w:ascii="Arial" w:hAnsi="Arial" w:cs="Arial"/>
                <w:lang w:val="en-ID"/>
              </w:rPr>
            </w:pPr>
            <w:r>
              <w:rPr>
                <w:rFonts w:ascii="Arial" w:hAnsi="Arial" w:cs="Arial"/>
                <w:sz w:val="22"/>
                <w:szCs w:val="22"/>
                <w:lang w:val="id-ID"/>
              </w:rPr>
              <w:t>Program Penanganan Bencana</w:t>
            </w:r>
          </w:p>
          <w:p w14:paraId="5CA317DB" w14:textId="77777777" w:rsidR="00933C7C" w:rsidRDefault="00933C7C" w:rsidP="00814DEA">
            <w:pPr>
              <w:pStyle w:val="TableParagraph"/>
              <w:tabs>
                <w:tab w:val="left" w:pos="1445"/>
              </w:tabs>
              <w:spacing w:line="223" w:lineRule="auto"/>
              <w:ind w:left="118" w:right="95"/>
              <w:rPr>
                <w:sz w:val="21"/>
              </w:rPr>
            </w:pPr>
          </w:p>
        </w:tc>
        <w:tc>
          <w:tcPr>
            <w:tcW w:w="2127" w:type="dxa"/>
          </w:tcPr>
          <w:p w14:paraId="77D72591" w14:textId="77777777" w:rsidR="00933C7C" w:rsidRDefault="00933C7C" w:rsidP="00814DEA">
            <w:pPr>
              <w:pStyle w:val="TableParagraph"/>
              <w:spacing w:line="228" w:lineRule="auto"/>
              <w:ind w:right="80"/>
              <w:jc w:val="both"/>
              <w:rPr>
                <w:sz w:val="21"/>
              </w:rPr>
            </w:pPr>
            <w:r w:rsidRPr="00661485">
              <w:rPr>
                <w:sz w:val="21"/>
              </w:rPr>
              <w:t>Rehabilitasi sosial dasar penyandang disabilitas terlantar, anak terlantar, lanjut usia terlantar, serta gelandangan pengemis di luar panti sosial</w:t>
            </w:r>
          </w:p>
          <w:p w14:paraId="13C912EE" w14:textId="77777777" w:rsidR="00933C7C" w:rsidRDefault="00933C7C" w:rsidP="00814DEA">
            <w:pPr>
              <w:pStyle w:val="TableParagraph"/>
              <w:spacing w:line="228" w:lineRule="auto"/>
              <w:ind w:right="80"/>
              <w:jc w:val="both"/>
              <w:rPr>
                <w:sz w:val="21"/>
              </w:rPr>
            </w:pPr>
          </w:p>
          <w:p w14:paraId="23E7F3A1" w14:textId="77777777" w:rsidR="00933C7C" w:rsidRDefault="00933C7C" w:rsidP="00814DEA">
            <w:pPr>
              <w:pStyle w:val="TableParagraph"/>
              <w:spacing w:line="228" w:lineRule="auto"/>
              <w:ind w:right="80"/>
              <w:jc w:val="both"/>
              <w:rPr>
                <w:sz w:val="21"/>
              </w:rPr>
            </w:pPr>
            <w:r w:rsidRPr="00661485">
              <w:rPr>
                <w:sz w:val="21"/>
              </w:rPr>
              <w:t>Rehabilitasi sosial Penyandang Masalah Kesejahteraan Sosial lainnya bukan korban HIV/AIDS dan Napza di luar panti sosial</w:t>
            </w:r>
          </w:p>
          <w:p w14:paraId="147A1FB0" w14:textId="77777777" w:rsidR="00933C7C" w:rsidRDefault="00933C7C" w:rsidP="00814DEA">
            <w:pPr>
              <w:pStyle w:val="TableParagraph"/>
              <w:spacing w:line="228" w:lineRule="auto"/>
              <w:ind w:right="80"/>
              <w:jc w:val="both"/>
              <w:rPr>
                <w:sz w:val="21"/>
              </w:rPr>
            </w:pPr>
            <w:r w:rsidRPr="00661485">
              <w:rPr>
                <w:sz w:val="21"/>
              </w:rPr>
              <w:t>Pengelolaan data fakir miskin cakupan daerah kabupaten/kota</w:t>
            </w:r>
          </w:p>
          <w:p w14:paraId="2C1E5F42" w14:textId="77777777" w:rsidR="00933C7C" w:rsidRDefault="00933C7C" w:rsidP="00814DEA">
            <w:pPr>
              <w:pStyle w:val="TableParagraph"/>
              <w:spacing w:line="228" w:lineRule="auto"/>
              <w:ind w:right="80"/>
              <w:jc w:val="both"/>
              <w:rPr>
                <w:sz w:val="21"/>
              </w:rPr>
            </w:pPr>
          </w:p>
          <w:p w14:paraId="243922EC" w14:textId="77777777" w:rsidR="00933C7C" w:rsidRDefault="00933C7C" w:rsidP="00814DEA">
            <w:pPr>
              <w:jc w:val="both"/>
              <w:rPr>
                <w:rFonts w:ascii="Arial" w:hAnsi="Arial" w:cs="Arial"/>
                <w:color w:val="000000"/>
                <w:lang w:val="en-ID"/>
              </w:rPr>
            </w:pPr>
            <w:r>
              <w:rPr>
                <w:rFonts w:ascii="Arial" w:hAnsi="Arial" w:cs="Arial"/>
                <w:color w:val="000000"/>
                <w:sz w:val="22"/>
                <w:szCs w:val="22"/>
                <w:lang w:val="id-ID"/>
              </w:rPr>
              <w:t>Perlindungan sosial korban bencana alam dan sosial Kabupaten /kota</w:t>
            </w:r>
          </w:p>
          <w:p w14:paraId="3EFD7733" w14:textId="77777777" w:rsidR="00933C7C" w:rsidRDefault="00933C7C" w:rsidP="00814DEA">
            <w:pPr>
              <w:pStyle w:val="TableParagraph"/>
              <w:spacing w:line="228" w:lineRule="auto"/>
              <w:ind w:right="80"/>
              <w:jc w:val="both"/>
              <w:rPr>
                <w:sz w:val="21"/>
              </w:rPr>
            </w:pPr>
          </w:p>
          <w:p w14:paraId="1CD2B399" w14:textId="77777777" w:rsidR="00933C7C" w:rsidRDefault="00933C7C" w:rsidP="00814DEA">
            <w:pPr>
              <w:jc w:val="both"/>
              <w:rPr>
                <w:rFonts w:ascii="Arial" w:hAnsi="Arial" w:cs="Arial"/>
                <w:color w:val="000000"/>
                <w:lang w:val="en-ID"/>
              </w:rPr>
            </w:pPr>
            <w:r>
              <w:rPr>
                <w:rFonts w:ascii="Arial" w:hAnsi="Arial" w:cs="Arial"/>
                <w:color w:val="000000"/>
                <w:sz w:val="22"/>
                <w:szCs w:val="22"/>
              </w:rPr>
              <w:t>Penyelengaraan pemberdayaan masyarakat terhadap kesiapsiagaan bencana kabupaten/kota</w:t>
            </w:r>
          </w:p>
          <w:p w14:paraId="5A40C6C7" w14:textId="77777777" w:rsidR="00933C7C" w:rsidRDefault="00933C7C" w:rsidP="00814DEA">
            <w:pPr>
              <w:pStyle w:val="TableParagraph"/>
              <w:spacing w:line="228" w:lineRule="auto"/>
              <w:ind w:right="80"/>
              <w:jc w:val="both"/>
              <w:rPr>
                <w:sz w:val="21"/>
              </w:rPr>
            </w:pPr>
          </w:p>
          <w:p w14:paraId="0216A41A" w14:textId="77777777" w:rsidR="00933C7C" w:rsidRDefault="00933C7C" w:rsidP="00814DEA">
            <w:pPr>
              <w:pStyle w:val="TableParagraph"/>
              <w:spacing w:line="228" w:lineRule="auto"/>
              <w:ind w:right="80"/>
              <w:jc w:val="both"/>
              <w:rPr>
                <w:sz w:val="21"/>
              </w:rPr>
            </w:pPr>
          </w:p>
          <w:p w14:paraId="39A22AD3" w14:textId="77777777" w:rsidR="00933C7C" w:rsidRDefault="00933C7C" w:rsidP="00814DEA">
            <w:pPr>
              <w:pStyle w:val="TableParagraph"/>
              <w:spacing w:line="230" w:lineRule="auto"/>
              <w:ind w:left="101" w:right="81"/>
              <w:jc w:val="both"/>
              <w:rPr>
                <w:sz w:val="21"/>
              </w:rPr>
            </w:pPr>
          </w:p>
        </w:tc>
        <w:tc>
          <w:tcPr>
            <w:tcW w:w="1559" w:type="dxa"/>
          </w:tcPr>
          <w:p w14:paraId="1D51AF08" w14:textId="77777777" w:rsidR="00933C7C" w:rsidRDefault="00933C7C" w:rsidP="00814DEA">
            <w:pPr>
              <w:pStyle w:val="TableParagraph"/>
              <w:rPr>
                <w:sz w:val="21"/>
              </w:rPr>
            </w:pPr>
            <w:r>
              <w:rPr>
                <w:sz w:val="21"/>
              </w:rPr>
              <w:lastRenderedPageBreak/>
              <w:t>Dinas</w:t>
            </w:r>
            <w:r>
              <w:rPr>
                <w:spacing w:val="-2"/>
                <w:sz w:val="21"/>
              </w:rPr>
              <w:t xml:space="preserve"> Sosial</w:t>
            </w:r>
          </w:p>
        </w:tc>
        <w:tc>
          <w:tcPr>
            <w:tcW w:w="1558" w:type="dxa"/>
          </w:tcPr>
          <w:p w14:paraId="61B4903C" w14:textId="77777777" w:rsidR="00933C7C" w:rsidRDefault="00933C7C" w:rsidP="00814DEA">
            <w:pPr>
              <w:rPr>
                <w:rFonts w:ascii="Arial" w:hAnsi="Arial" w:cs="Arial"/>
                <w:color w:val="000000"/>
                <w:lang w:val="en-ID"/>
              </w:rPr>
            </w:pPr>
            <w:r>
              <w:rPr>
                <w:rFonts w:ascii="Arial" w:hAnsi="Arial" w:cs="Arial"/>
                <w:color w:val="000000"/>
                <w:spacing w:val="-2"/>
                <w:sz w:val="22"/>
                <w:szCs w:val="22"/>
                <w:lang w:val="id-ID"/>
              </w:rPr>
              <w:t>BAPPEDA, DINKES, DPPKBP3A, DISDIK, DPMD, PUSKESMAS, RSUD, KECAMATAN, DESA, SATPOL PP, BAZNAS, DISDUKCAPIL, DISNAKERTRAN</w:t>
            </w:r>
          </w:p>
          <w:p w14:paraId="670E2ED4" w14:textId="77777777" w:rsidR="00933C7C" w:rsidRDefault="00933C7C" w:rsidP="00814DEA">
            <w:pPr>
              <w:pStyle w:val="TableParagraph"/>
              <w:spacing w:line="220" w:lineRule="exact"/>
              <w:ind w:left="117"/>
              <w:rPr>
                <w:sz w:val="21"/>
              </w:rPr>
            </w:pPr>
            <w:r>
              <w:rPr>
                <w:sz w:val="21"/>
              </w:rPr>
              <w:t xml:space="preserve"> </w:t>
            </w:r>
          </w:p>
          <w:p w14:paraId="26275D79" w14:textId="77777777" w:rsidR="00933C7C" w:rsidRDefault="00933C7C" w:rsidP="00814DEA">
            <w:pPr>
              <w:pStyle w:val="TableParagraph"/>
              <w:spacing w:line="220" w:lineRule="exact"/>
              <w:ind w:left="117"/>
              <w:rPr>
                <w:sz w:val="21"/>
              </w:rPr>
            </w:pPr>
          </w:p>
          <w:p w14:paraId="4F39B85B" w14:textId="77777777" w:rsidR="00933C7C" w:rsidRDefault="00933C7C" w:rsidP="00814DEA">
            <w:pPr>
              <w:pStyle w:val="TableParagraph"/>
              <w:spacing w:line="220" w:lineRule="exact"/>
              <w:ind w:left="117"/>
              <w:rPr>
                <w:sz w:val="21"/>
              </w:rPr>
            </w:pPr>
            <w:r w:rsidRPr="00CE52A4">
              <w:rPr>
                <w:sz w:val="21"/>
              </w:rPr>
              <w:t>BAPPEDA, DINKES,  DISDIK, DPMD,  RSUD, KECAMATAN, DESA,, BAZNAS, DISDUKCAPIL, BPJS KESEHATAN, BPBD, PMI, BPS, KEMENSOS RI</w:t>
            </w:r>
          </w:p>
        </w:tc>
      </w:tr>
      <w:tr w:rsidR="00933C7C" w14:paraId="06E579F9" w14:textId="77777777" w:rsidTr="00933C7C">
        <w:trPr>
          <w:trHeight w:val="3824"/>
        </w:trPr>
        <w:tc>
          <w:tcPr>
            <w:tcW w:w="699" w:type="dxa"/>
            <w:tcBorders>
              <w:top w:val="single" w:sz="8" w:space="0" w:color="000000"/>
              <w:left w:val="single" w:sz="8" w:space="0" w:color="000000"/>
              <w:bottom w:val="single" w:sz="8" w:space="0" w:color="000000"/>
              <w:right w:val="single" w:sz="8" w:space="0" w:color="000000"/>
            </w:tcBorders>
          </w:tcPr>
          <w:p w14:paraId="7F060331" w14:textId="77777777" w:rsidR="00933C7C" w:rsidRPr="00D75630" w:rsidRDefault="00933C7C" w:rsidP="00814DEA">
            <w:pPr>
              <w:pStyle w:val="TableParagraph"/>
              <w:spacing w:line="220" w:lineRule="exact"/>
              <w:ind w:left="118"/>
              <w:rPr>
                <w:spacing w:val="-5"/>
                <w:sz w:val="21"/>
              </w:rPr>
            </w:pPr>
            <w:r>
              <w:rPr>
                <w:spacing w:val="-5"/>
                <w:sz w:val="21"/>
              </w:rPr>
              <w:t>11.</w:t>
            </w:r>
          </w:p>
        </w:tc>
        <w:tc>
          <w:tcPr>
            <w:tcW w:w="1276" w:type="dxa"/>
            <w:tcBorders>
              <w:top w:val="single" w:sz="8" w:space="0" w:color="000000"/>
              <w:left w:val="single" w:sz="8" w:space="0" w:color="000000"/>
              <w:bottom w:val="single" w:sz="8" w:space="0" w:color="000000"/>
              <w:right w:val="single" w:sz="8" w:space="0" w:color="000000"/>
            </w:tcBorders>
          </w:tcPr>
          <w:p w14:paraId="24B57201" w14:textId="77777777" w:rsidR="00933C7C" w:rsidRPr="00D75630" w:rsidRDefault="00933C7C" w:rsidP="00814DEA">
            <w:pPr>
              <w:pStyle w:val="TableParagraph"/>
              <w:spacing w:line="223" w:lineRule="auto"/>
              <w:ind w:left="118" w:right="469"/>
              <w:rPr>
                <w:spacing w:val="-2"/>
                <w:sz w:val="21"/>
              </w:rPr>
            </w:pPr>
            <w:r>
              <w:rPr>
                <w:spacing w:val="-2"/>
                <w:sz w:val="21"/>
              </w:rPr>
              <w:t>Tingkat Partisipasi</w:t>
            </w:r>
          </w:p>
          <w:p w14:paraId="5FE345EF" w14:textId="77777777" w:rsidR="00933C7C" w:rsidRPr="00D75630" w:rsidRDefault="00933C7C" w:rsidP="00814DEA">
            <w:pPr>
              <w:pStyle w:val="TableParagraph"/>
              <w:spacing w:line="223" w:lineRule="auto"/>
              <w:ind w:left="118" w:right="469"/>
              <w:rPr>
                <w:spacing w:val="-2"/>
                <w:sz w:val="21"/>
              </w:rPr>
            </w:pPr>
            <w:r w:rsidRPr="00D75630">
              <w:rPr>
                <w:spacing w:val="-2"/>
                <w:sz w:val="21"/>
              </w:rPr>
              <w:t xml:space="preserve">Angkatan </w:t>
            </w:r>
            <w:r>
              <w:rPr>
                <w:spacing w:val="-2"/>
                <w:sz w:val="21"/>
              </w:rPr>
              <w:t>Kerja</w:t>
            </w:r>
          </w:p>
          <w:p w14:paraId="2CFEDD28" w14:textId="77777777" w:rsidR="00933C7C" w:rsidRPr="00D75630" w:rsidRDefault="00933C7C" w:rsidP="00814DEA">
            <w:pPr>
              <w:pStyle w:val="TableParagraph"/>
              <w:spacing w:line="223" w:lineRule="auto"/>
              <w:ind w:left="118" w:right="469"/>
              <w:rPr>
                <w:spacing w:val="-2"/>
                <w:sz w:val="21"/>
              </w:rPr>
            </w:pPr>
            <w:r>
              <w:rPr>
                <w:spacing w:val="-2"/>
                <w:sz w:val="21"/>
              </w:rPr>
              <w:t>Perempuan</w:t>
            </w:r>
          </w:p>
        </w:tc>
        <w:tc>
          <w:tcPr>
            <w:tcW w:w="2551" w:type="dxa"/>
            <w:tcBorders>
              <w:top w:val="single" w:sz="8" w:space="0" w:color="000000"/>
              <w:left w:val="single" w:sz="8" w:space="0" w:color="000000"/>
              <w:bottom w:val="single" w:sz="8" w:space="0" w:color="000000"/>
              <w:right w:val="single" w:sz="8" w:space="0" w:color="000000"/>
            </w:tcBorders>
          </w:tcPr>
          <w:p w14:paraId="4877209F" w14:textId="77777777" w:rsidR="00933C7C" w:rsidRDefault="00933C7C" w:rsidP="00933C7C">
            <w:pPr>
              <w:pStyle w:val="TableParagraph"/>
              <w:numPr>
                <w:ilvl w:val="0"/>
                <w:numId w:val="95"/>
              </w:numPr>
              <w:tabs>
                <w:tab w:val="left" w:pos="198"/>
                <w:tab w:val="left" w:pos="838"/>
              </w:tabs>
              <w:autoSpaceDE w:val="0"/>
              <w:autoSpaceDN w:val="0"/>
              <w:spacing w:before="18" w:line="230" w:lineRule="auto"/>
              <w:ind w:right="96" w:hanging="176"/>
              <w:rPr>
                <w:sz w:val="21"/>
              </w:rPr>
            </w:pPr>
            <w:r w:rsidRPr="00D75630">
              <w:rPr>
                <w:sz w:val="21"/>
              </w:rPr>
              <w:tab/>
              <w:t xml:space="preserve">Program peningkatan </w:t>
            </w:r>
            <w:r>
              <w:rPr>
                <w:sz w:val="21"/>
              </w:rPr>
              <w:t>keterampilan</w:t>
            </w:r>
            <w:r w:rsidRPr="00D75630">
              <w:rPr>
                <w:sz w:val="21"/>
              </w:rPr>
              <w:t xml:space="preserve"> </w:t>
            </w:r>
            <w:r>
              <w:rPr>
                <w:sz w:val="21"/>
              </w:rPr>
              <w:t>dan pendidikan</w:t>
            </w:r>
            <w:r w:rsidRPr="00D75630">
              <w:rPr>
                <w:sz w:val="21"/>
              </w:rPr>
              <w:t xml:space="preserve"> </w:t>
            </w:r>
            <w:r>
              <w:rPr>
                <w:sz w:val="21"/>
              </w:rPr>
              <w:t>usaha bagi</w:t>
            </w:r>
            <w:r w:rsidRPr="00D75630">
              <w:rPr>
                <w:sz w:val="21"/>
              </w:rPr>
              <w:t xml:space="preserve"> </w:t>
            </w:r>
            <w:r>
              <w:rPr>
                <w:sz w:val="21"/>
              </w:rPr>
              <w:t>perempuan</w:t>
            </w:r>
          </w:p>
          <w:p w14:paraId="1D2B4C7B" w14:textId="77777777" w:rsidR="00933C7C" w:rsidRDefault="00933C7C" w:rsidP="00933C7C">
            <w:pPr>
              <w:pStyle w:val="TableParagraph"/>
              <w:numPr>
                <w:ilvl w:val="0"/>
                <w:numId w:val="95"/>
              </w:numPr>
              <w:tabs>
                <w:tab w:val="left" w:pos="198"/>
                <w:tab w:val="left" w:pos="838"/>
              </w:tabs>
              <w:autoSpaceDE w:val="0"/>
              <w:autoSpaceDN w:val="0"/>
              <w:spacing w:before="26" w:line="230" w:lineRule="auto"/>
              <w:ind w:right="260" w:hanging="176"/>
              <w:rPr>
                <w:sz w:val="21"/>
              </w:rPr>
            </w:pPr>
            <w:r w:rsidRPr="00D75630">
              <w:rPr>
                <w:sz w:val="21"/>
              </w:rPr>
              <w:tab/>
              <w:t>Program pemberdayaan perempuan</w:t>
            </w:r>
          </w:p>
        </w:tc>
        <w:tc>
          <w:tcPr>
            <w:tcW w:w="2127" w:type="dxa"/>
            <w:tcBorders>
              <w:top w:val="single" w:sz="8" w:space="0" w:color="000000"/>
              <w:left w:val="single" w:sz="8" w:space="0" w:color="000000"/>
              <w:bottom w:val="single" w:sz="8" w:space="0" w:color="000000"/>
              <w:right w:val="single" w:sz="8" w:space="0" w:color="000000"/>
            </w:tcBorders>
          </w:tcPr>
          <w:p w14:paraId="2121C08F" w14:textId="77777777" w:rsidR="00933C7C" w:rsidRDefault="00933C7C" w:rsidP="00814DEA">
            <w:pPr>
              <w:pStyle w:val="TableParagraph"/>
              <w:spacing w:line="228" w:lineRule="auto"/>
              <w:ind w:right="80"/>
              <w:jc w:val="both"/>
              <w:rPr>
                <w:sz w:val="21"/>
              </w:rPr>
            </w:pPr>
            <w:r w:rsidRPr="00D75630">
              <w:rPr>
                <w:sz w:val="21"/>
              </w:rPr>
              <w:t>Memberikan pendampingan,</w:t>
            </w:r>
            <w:r>
              <w:rPr>
                <w:sz w:val="21"/>
              </w:rPr>
              <w:tab/>
            </w:r>
            <w:r w:rsidRPr="00D75630">
              <w:rPr>
                <w:sz w:val="21"/>
              </w:rPr>
              <w:t xml:space="preserve">pelatihan </w:t>
            </w:r>
            <w:r>
              <w:rPr>
                <w:sz w:val="21"/>
              </w:rPr>
              <w:t>manajemen,</w:t>
            </w:r>
            <w:r w:rsidRPr="00D75630">
              <w:rPr>
                <w:sz w:val="21"/>
              </w:rPr>
              <w:t xml:space="preserve"> </w:t>
            </w:r>
            <w:r>
              <w:rPr>
                <w:sz w:val="21"/>
              </w:rPr>
              <w:t>akses</w:t>
            </w:r>
            <w:r w:rsidRPr="00D75630">
              <w:rPr>
                <w:sz w:val="21"/>
              </w:rPr>
              <w:t xml:space="preserve"> </w:t>
            </w:r>
            <w:r>
              <w:rPr>
                <w:sz w:val="21"/>
              </w:rPr>
              <w:t>modal, dan</w:t>
            </w:r>
            <w:r w:rsidRPr="00D75630">
              <w:rPr>
                <w:sz w:val="21"/>
              </w:rPr>
              <w:t xml:space="preserve"> </w:t>
            </w:r>
            <w:r>
              <w:rPr>
                <w:sz w:val="21"/>
              </w:rPr>
              <w:t>pemasaran</w:t>
            </w:r>
            <w:r w:rsidRPr="00D75630">
              <w:rPr>
                <w:sz w:val="21"/>
              </w:rPr>
              <w:t xml:space="preserve"> </w:t>
            </w:r>
            <w:r>
              <w:rPr>
                <w:sz w:val="21"/>
              </w:rPr>
              <w:t>untuk</w:t>
            </w:r>
            <w:r w:rsidRPr="00D75630">
              <w:rPr>
                <w:sz w:val="21"/>
              </w:rPr>
              <w:t xml:space="preserve"> </w:t>
            </w:r>
            <w:r>
              <w:rPr>
                <w:sz w:val="21"/>
              </w:rPr>
              <w:t xml:space="preserve">usaha </w:t>
            </w:r>
            <w:r w:rsidRPr="00D75630">
              <w:rPr>
                <w:sz w:val="21"/>
              </w:rPr>
              <w:t>mikro, kecil, dan menengah yang</w:t>
            </w:r>
            <w:r>
              <w:rPr>
                <w:sz w:val="21"/>
              </w:rPr>
              <w:tab/>
            </w:r>
            <w:r w:rsidRPr="00D75630">
              <w:rPr>
                <w:sz w:val="21"/>
              </w:rPr>
              <w:t>dijalankan</w:t>
            </w:r>
            <w:r>
              <w:rPr>
                <w:sz w:val="21"/>
              </w:rPr>
              <w:tab/>
            </w:r>
            <w:r w:rsidRPr="00D75630">
              <w:rPr>
                <w:sz w:val="21"/>
              </w:rPr>
              <w:t>oleh perempuan.</w:t>
            </w:r>
          </w:p>
          <w:p w14:paraId="26E4F86E" w14:textId="77777777" w:rsidR="00933C7C" w:rsidRDefault="00933C7C" w:rsidP="00814DEA">
            <w:pPr>
              <w:pStyle w:val="TableParagraph"/>
              <w:spacing w:line="228" w:lineRule="auto"/>
              <w:ind w:right="80"/>
              <w:jc w:val="both"/>
              <w:rPr>
                <w:sz w:val="21"/>
              </w:rPr>
            </w:pPr>
            <w:r>
              <w:rPr>
                <w:sz w:val="21"/>
              </w:rPr>
              <w:t>Mengadakan</w:t>
            </w:r>
            <w:r w:rsidRPr="00D75630">
              <w:rPr>
                <w:sz w:val="21"/>
              </w:rPr>
              <w:t xml:space="preserve"> </w:t>
            </w:r>
            <w:r>
              <w:rPr>
                <w:sz w:val="21"/>
              </w:rPr>
              <w:t>kampanye</w:t>
            </w:r>
            <w:r w:rsidRPr="00D75630">
              <w:rPr>
                <w:sz w:val="21"/>
              </w:rPr>
              <w:t xml:space="preserve"> di</w:t>
            </w:r>
          </w:p>
          <w:p w14:paraId="391B5C91" w14:textId="77777777" w:rsidR="00933C7C" w:rsidRDefault="00933C7C" w:rsidP="00814DEA">
            <w:pPr>
              <w:pStyle w:val="TableParagraph"/>
              <w:spacing w:line="228" w:lineRule="auto"/>
              <w:ind w:right="80"/>
              <w:jc w:val="both"/>
              <w:rPr>
                <w:sz w:val="21"/>
              </w:rPr>
            </w:pPr>
            <w:r>
              <w:rPr>
                <w:sz w:val="21"/>
              </w:rPr>
              <w:t>tingkat kota untuk menumbuhkan kesadaran akan</w:t>
            </w:r>
            <w:r w:rsidRPr="00D75630">
              <w:rPr>
                <w:sz w:val="21"/>
              </w:rPr>
              <w:t xml:space="preserve"> </w:t>
            </w:r>
            <w:r>
              <w:rPr>
                <w:sz w:val="21"/>
              </w:rPr>
              <w:t>pentingnya</w:t>
            </w:r>
            <w:r w:rsidRPr="00D75630">
              <w:rPr>
                <w:sz w:val="21"/>
              </w:rPr>
              <w:t xml:space="preserve"> </w:t>
            </w:r>
            <w:r>
              <w:rPr>
                <w:sz w:val="21"/>
              </w:rPr>
              <w:t>partisipasi perempuan</w:t>
            </w:r>
            <w:r w:rsidRPr="00D75630">
              <w:rPr>
                <w:sz w:val="21"/>
              </w:rPr>
              <w:t xml:space="preserve"> </w:t>
            </w:r>
            <w:r>
              <w:rPr>
                <w:sz w:val="21"/>
              </w:rPr>
              <w:t>dalam</w:t>
            </w:r>
            <w:r w:rsidRPr="00D75630">
              <w:rPr>
                <w:sz w:val="21"/>
              </w:rPr>
              <w:t xml:space="preserve"> </w:t>
            </w:r>
            <w:r>
              <w:rPr>
                <w:sz w:val="21"/>
              </w:rPr>
              <w:t xml:space="preserve">angkatan </w:t>
            </w:r>
            <w:r w:rsidRPr="00D75630">
              <w:rPr>
                <w:sz w:val="21"/>
              </w:rPr>
              <w:t>kerja dan peran gender yang setara.</w:t>
            </w:r>
          </w:p>
        </w:tc>
        <w:tc>
          <w:tcPr>
            <w:tcW w:w="1559" w:type="dxa"/>
            <w:tcBorders>
              <w:top w:val="single" w:sz="8" w:space="0" w:color="000000"/>
              <w:left w:val="single" w:sz="8" w:space="0" w:color="000000"/>
              <w:bottom w:val="single" w:sz="8" w:space="0" w:color="000000"/>
              <w:right w:val="single" w:sz="8" w:space="0" w:color="000000"/>
            </w:tcBorders>
          </w:tcPr>
          <w:p w14:paraId="69BB00E3" w14:textId="77777777" w:rsidR="00933C7C" w:rsidRDefault="00933C7C" w:rsidP="00814DEA">
            <w:pPr>
              <w:pStyle w:val="TableParagraph"/>
              <w:rPr>
                <w:sz w:val="21"/>
              </w:rPr>
            </w:pPr>
            <w:r w:rsidRPr="00D75630">
              <w:rPr>
                <w:sz w:val="21"/>
              </w:rPr>
              <w:t>Dinas</w:t>
            </w:r>
            <w:r>
              <w:rPr>
                <w:sz w:val="21"/>
              </w:rPr>
              <w:tab/>
            </w:r>
            <w:r w:rsidRPr="00D75630">
              <w:rPr>
                <w:sz w:val="21"/>
              </w:rPr>
              <w:t>Tenaga Kerja</w:t>
            </w:r>
          </w:p>
        </w:tc>
        <w:tc>
          <w:tcPr>
            <w:tcW w:w="1558" w:type="dxa"/>
            <w:tcBorders>
              <w:top w:val="single" w:sz="8" w:space="0" w:color="000000"/>
              <w:left w:val="single" w:sz="8" w:space="0" w:color="000000"/>
              <w:bottom w:val="single" w:sz="8" w:space="0" w:color="000000"/>
              <w:right w:val="single" w:sz="8" w:space="0" w:color="000000"/>
            </w:tcBorders>
          </w:tcPr>
          <w:p w14:paraId="461DF8FA" w14:textId="77777777" w:rsidR="00933C7C" w:rsidRPr="00D75630" w:rsidRDefault="00933C7C" w:rsidP="00814DEA">
            <w:pPr>
              <w:rPr>
                <w:rFonts w:ascii="Arial" w:hAnsi="Arial" w:cs="Arial"/>
                <w:color w:val="000000"/>
                <w:spacing w:val="-2"/>
                <w:sz w:val="22"/>
                <w:szCs w:val="22"/>
                <w:lang w:val="id-ID"/>
              </w:rPr>
            </w:pPr>
          </w:p>
        </w:tc>
      </w:tr>
      <w:tr w:rsidR="00933C7C" w14:paraId="065D843A" w14:textId="77777777" w:rsidTr="00933C7C">
        <w:trPr>
          <w:trHeight w:val="3824"/>
        </w:trPr>
        <w:tc>
          <w:tcPr>
            <w:tcW w:w="699" w:type="dxa"/>
            <w:tcBorders>
              <w:top w:val="single" w:sz="8" w:space="0" w:color="000000"/>
              <w:left w:val="single" w:sz="8" w:space="0" w:color="000000"/>
              <w:bottom w:val="single" w:sz="8" w:space="0" w:color="000000"/>
              <w:right w:val="single" w:sz="8" w:space="0" w:color="000000"/>
            </w:tcBorders>
          </w:tcPr>
          <w:p w14:paraId="2C84EF32" w14:textId="77777777" w:rsidR="00933C7C" w:rsidRPr="00D75630" w:rsidRDefault="00933C7C" w:rsidP="00814DEA">
            <w:pPr>
              <w:pStyle w:val="TableParagraph"/>
              <w:spacing w:line="220" w:lineRule="exact"/>
              <w:ind w:left="118"/>
              <w:rPr>
                <w:spacing w:val="-5"/>
                <w:sz w:val="21"/>
              </w:rPr>
            </w:pPr>
            <w:r>
              <w:rPr>
                <w:spacing w:val="-5"/>
                <w:sz w:val="21"/>
              </w:rPr>
              <w:lastRenderedPageBreak/>
              <w:t>12</w:t>
            </w:r>
          </w:p>
        </w:tc>
        <w:tc>
          <w:tcPr>
            <w:tcW w:w="1276" w:type="dxa"/>
            <w:tcBorders>
              <w:top w:val="single" w:sz="8" w:space="0" w:color="000000"/>
              <w:left w:val="single" w:sz="8" w:space="0" w:color="000000"/>
              <w:bottom w:val="single" w:sz="8" w:space="0" w:color="000000"/>
              <w:right w:val="single" w:sz="8" w:space="0" w:color="000000"/>
            </w:tcBorders>
          </w:tcPr>
          <w:p w14:paraId="02D90B50" w14:textId="77777777" w:rsidR="00933C7C" w:rsidRPr="00D75630" w:rsidRDefault="00933C7C" w:rsidP="00814DEA">
            <w:pPr>
              <w:pStyle w:val="TableParagraph"/>
              <w:spacing w:line="223" w:lineRule="auto"/>
              <w:ind w:left="118" w:right="469"/>
              <w:rPr>
                <w:spacing w:val="-2"/>
                <w:sz w:val="21"/>
              </w:rPr>
            </w:pPr>
            <w:r>
              <w:rPr>
                <w:spacing w:val="-2"/>
                <w:sz w:val="21"/>
              </w:rPr>
              <w:t>Persentase</w:t>
            </w:r>
          </w:p>
          <w:p w14:paraId="5B93ADBD" w14:textId="77777777" w:rsidR="00933C7C" w:rsidRPr="00D75630" w:rsidRDefault="00933C7C" w:rsidP="00814DEA">
            <w:pPr>
              <w:pStyle w:val="TableParagraph"/>
              <w:spacing w:line="223" w:lineRule="auto"/>
              <w:ind w:left="118" w:right="469"/>
              <w:rPr>
                <w:spacing w:val="-2"/>
                <w:sz w:val="21"/>
              </w:rPr>
            </w:pPr>
            <w:r w:rsidRPr="00D75630">
              <w:rPr>
                <w:spacing w:val="-2"/>
                <w:sz w:val="21"/>
              </w:rPr>
              <w:t>Pekerja</w:t>
            </w:r>
            <w:r>
              <w:rPr>
                <w:spacing w:val="-2"/>
                <w:sz w:val="21"/>
              </w:rPr>
              <w:t xml:space="preserve"> Informal</w:t>
            </w:r>
          </w:p>
        </w:tc>
        <w:tc>
          <w:tcPr>
            <w:tcW w:w="2551" w:type="dxa"/>
            <w:tcBorders>
              <w:top w:val="single" w:sz="8" w:space="0" w:color="000000"/>
              <w:left w:val="single" w:sz="8" w:space="0" w:color="000000"/>
              <w:bottom w:val="single" w:sz="8" w:space="0" w:color="000000"/>
              <w:right w:val="single" w:sz="8" w:space="0" w:color="000000"/>
            </w:tcBorders>
          </w:tcPr>
          <w:p w14:paraId="4B7D15E9" w14:textId="77777777" w:rsidR="00933C7C" w:rsidRDefault="00933C7C" w:rsidP="00814DEA">
            <w:pPr>
              <w:pStyle w:val="TableParagraph"/>
              <w:tabs>
                <w:tab w:val="left" w:pos="1444"/>
              </w:tabs>
              <w:spacing w:line="223" w:lineRule="auto"/>
              <w:ind w:left="118" w:right="95"/>
              <w:rPr>
                <w:sz w:val="21"/>
              </w:rPr>
            </w:pPr>
            <w:r w:rsidRPr="00D75630">
              <w:rPr>
                <w:sz w:val="21"/>
              </w:rPr>
              <w:t>Pembinaan</w:t>
            </w:r>
            <w:r>
              <w:rPr>
                <w:sz w:val="21"/>
              </w:rPr>
              <w:tab/>
            </w:r>
            <w:r w:rsidRPr="00D75630">
              <w:rPr>
                <w:sz w:val="21"/>
              </w:rPr>
              <w:t>dan</w:t>
            </w:r>
          </w:p>
          <w:p w14:paraId="18BE6BDB" w14:textId="77777777" w:rsidR="00933C7C" w:rsidRDefault="00933C7C" w:rsidP="00814DEA">
            <w:pPr>
              <w:pStyle w:val="TableParagraph"/>
              <w:tabs>
                <w:tab w:val="left" w:pos="1445"/>
              </w:tabs>
              <w:spacing w:line="223" w:lineRule="auto"/>
              <w:ind w:left="118" w:right="95"/>
              <w:rPr>
                <w:sz w:val="21"/>
              </w:rPr>
            </w:pPr>
            <w:r w:rsidRPr="00D75630">
              <w:rPr>
                <w:sz w:val="21"/>
              </w:rPr>
              <w:t>peningkatan kualitas</w:t>
            </w:r>
            <w:r>
              <w:rPr>
                <w:sz w:val="21"/>
              </w:rPr>
              <w:tab/>
            </w:r>
            <w:r w:rsidRPr="00D75630">
              <w:rPr>
                <w:sz w:val="21"/>
              </w:rPr>
              <w:t>pekerja informal</w:t>
            </w:r>
          </w:p>
        </w:tc>
        <w:tc>
          <w:tcPr>
            <w:tcW w:w="2127" w:type="dxa"/>
            <w:tcBorders>
              <w:top w:val="single" w:sz="8" w:space="0" w:color="000000"/>
              <w:left w:val="single" w:sz="8" w:space="0" w:color="000000"/>
              <w:bottom w:val="single" w:sz="8" w:space="0" w:color="000000"/>
              <w:right w:val="single" w:sz="8" w:space="0" w:color="000000"/>
            </w:tcBorders>
          </w:tcPr>
          <w:p w14:paraId="5C3C6CBA" w14:textId="77777777" w:rsidR="00933C7C" w:rsidRDefault="00933C7C" w:rsidP="00814DEA">
            <w:pPr>
              <w:pStyle w:val="TableParagraph"/>
              <w:spacing w:line="228" w:lineRule="auto"/>
              <w:ind w:right="80"/>
              <w:jc w:val="both"/>
              <w:rPr>
                <w:sz w:val="21"/>
              </w:rPr>
            </w:pPr>
            <w:r w:rsidRPr="00D75630">
              <w:rPr>
                <w:sz w:val="21"/>
              </w:rPr>
              <w:t>Menyediakan pelatihan dan</w:t>
            </w:r>
          </w:p>
          <w:p w14:paraId="1523EFF1" w14:textId="77777777" w:rsidR="00933C7C" w:rsidRDefault="00933C7C" w:rsidP="00814DEA">
            <w:pPr>
              <w:pStyle w:val="TableParagraph"/>
              <w:spacing w:line="228" w:lineRule="auto"/>
              <w:ind w:right="80"/>
              <w:jc w:val="both"/>
              <w:rPr>
                <w:sz w:val="21"/>
              </w:rPr>
            </w:pPr>
            <w:r w:rsidRPr="00D75630">
              <w:rPr>
                <w:sz w:val="21"/>
              </w:rPr>
              <w:t>pendampingan bagi pekerja informal</w:t>
            </w:r>
            <w:r>
              <w:rPr>
                <w:sz w:val="21"/>
              </w:rPr>
              <w:tab/>
            </w:r>
            <w:r w:rsidRPr="00D75630">
              <w:rPr>
                <w:sz w:val="21"/>
              </w:rPr>
              <w:t>secara berkelanjutan.</w:t>
            </w:r>
          </w:p>
          <w:p w14:paraId="1EB8B842" w14:textId="77777777" w:rsidR="00933C7C" w:rsidRDefault="00933C7C" w:rsidP="00814DEA">
            <w:pPr>
              <w:pStyle w:val="TableParagraph"/>
              <w:spacing w:line="228" w:lineRule="auto"/>
              <w:ind w:right="80"/>
              <w:jc w:val="both"/>
              <w:rPr>
                <w:sz w:val="21"/>
              </w:rPr>
            </w:pPr>
            <w:r>
              <w:rPr>
                <w:sz w:val="21"/>
              </w:rPr>
              <w:t xml:space="preserve">Memfasilitasi akses pasar </w:t>
            </w:r>
            <w:r w:rsidRPr="00D75630">
              <w:rPr>
                <w:sz w:val="21"/>
              </w:rPr>
              <w:t xml:space="preserve">bagi pelaku usaha informal, </w:t>
            </w:r>
            <w:r>
              <w:rPr>
                <w:sz w:val="21"/>
              </w:rPr>
              <w:t>termasuk dengan</w:t>
            </w:r>
            <w:r w:rsidRPr="00D75630">
              <w:rPr>
                <w:sz w:val="21"/>
              </w:rPr>
              <w:t xml:space="preserve"> </w:t>
            </w:r>
            <w:r>
              <w:rPr>
                <w:sz w:val="21"/>
              </w:rPr>
              <w:t>membuat kemitraan dengan sektor formal</w:t>
            </w:r>
            <w:r w:rsidRPr="00D75630">
              <w:rPr>
                <w:sz w:val="21"/>
              </w:rPr>
              <w:t xml:space="preserve">  </w:t>
            </w:r>
            <w:r>
              <w:rPr>
                <w:sz w:val="21"/>
              </w:rPr>
              <w:t>dan</w:t>
            </w:r>
            <w:r w:rsidRPr="00D75630">
              <w:rPr>
                <w:sz w:val="21"/>
              </w:rPr>
              <w:t xml:space="preserve">  mengadakan</w:t>
            </w:r>
          </w:p>
          <w:p w14:paraId="2F818F4C" w14:textId="77777777" w:rsidR="00933C7C" w:rsidRDefault="00933C7C" w:rsidP="00814DEA">
            <w:pPr>
              <w:pStyle w:val="TableParagraph"/>
              <w:spacing w:line="228" w:lineRule="auto"/>
              <w:ind w:right="80"/>
              <w:jc w:val="both"/>
              <w:rPr>
                <w:sz w:val="21"/>
              </w:rPr>
            </w:pPr>
            <w:r>
              <w:rPr>
                <w:sz w:val="21"/>
              </w:rPr>
              <w:t>pameran</w:t>
            </w:r>
            <w:r w:rsidRPr="00D75630">
              <w:rPr>
                <w:sz w:val="21"/>
              </w:rPr>
              <w:t xml:space="preserve"> produk.</w:t>
            </w:r>
          </w:p>
        </w:tc>
        <w:tc>
          <w:tcPr>
            <w:tcW w:w="1559" w:type="dxa"/>
            <w:tcBorders>
              <w:top w:val="single" w:sz="8" w:space="0" w:color="000000"/>
              <w:left w:val="single" w:sz="8" w:space="0" w:color="000000"/>
              <w:bottom w:val="single" w:sz="8" w:space="0" w:color="000000"/>
              <w:right w:val="single" w:sz="8" w:space="0" w:color="000000"/>
            </w:tcBorders>
          </w:tcPr>
          <w:p w14:paraId="18632FDA" w14:textId="77777777" w:rsidR="00933C7C" w:rsidRDefault="00933C7C" w:rsidP="00814DEA">
            <w:pPr>
              <w:pStyle w:val="TableParagraph"/>
              <w:rPr>
                <w:sz w:val="21"/>
              </w:rPr>
            </w:pPr>
            <w:r w:rsidRPr="00D75630">
              <w:rPr>
                <w:sz w:val="21"/>
              </w:rPr>
              <w:t>Disnaker</w:t>
            </w:r>
          </w:p>
        </w:tc>
        <w:tc>
          <w:tcPr>
            <w:tcW w:w="1558" w:type="dxa"/>
            <w:tcBorders>
              <w:top w:val="single" w:sz="8" w:space="0" w:color="000000"/>
              <w:left w:val="single" w:sz="8" w:space="0" w:color="000000"/>
              <w:bottom w:val="single" w:sz="8" w:space="0" w:color="000000"/>
              <w:right w:val="single" w:sz="8" w:space="0" w:color="000000"/>
            </w:tcBorders>
          </w:tcPr>
          <w:p w14:paraId="302F7E7C" w14:textId="77777777" w:rsidR="00933C7C" w:rsidRPr="00D75630" w:rsidRDefault="00933C7C" w:rsidP="00814DEA">
            <w:pPr>
              <w:rPr>
                <w:rFonts w:ascii="Arial" w:hAnsi="Arial" w:cs="Arial"/>
                <w:color w:val="000000"/>
                <w:spacing w:val="-2"/>
                <w:sz w:val="22"/>
                <w:szCs w:val="22"/>
                <w:lang w:val="id-ID"/>
              </w:rPr>
            </w:pPr>
            <w:r w:rsidRPr="00D75630">
              <w:rPr>
                <w:rFonts w:ascii="Arial" w:hAnsi="Arial" w:cs="Arial"/>
                <w:color w:val="000000"/>
                <w:spacing w:val="-2"/>
                <w:sz w:val="22"/>
                <w:szCs w:val="22"/>
                <w:lang w:val="id-ID"/>
              </w:rPr>
              <w:t>Dinas Pertanian dan peternakan, Dinas Perdagangan dan perindustrian, Dinas Sosial, Dinas Pendidikan, Bappppeda, BKAD</w:t>
            </w:r>
          </w:p>
          <w:p w14:paraId="29142F0B" w14:textId="77777777" w:rsidR="00933C7C" w:rsidRPr="00D75630" w:rsidRDefault="00933C7C" w:rsidP="00814DEA">
            <w:pPr>
              <w:rPr>
                <w:rFonts w:ascii="Arial" w:hAnsi="Arial" w:cs="Arial"/>
                <w:color w:val="000000"/>
                <w:spacing w:val="-2"/>
                <w:sz w:val="22"/>
                <w:szCs w:val="22"/>
                <w:lang w:val="id-ID"/>
              </w:rPr>
            </w:pPr>
          </w:p>
        </w:tc>
      </w:tr>
      <w:tr w:rsidR="00933C7C" w14:paraId="3A580E62" w14:textId="77777777" w:rsidTr="00933C7C">
        <w:trPr>
          <w:trHeight w:val="3824"/>
        </w:trPr>
        <w:tc>
          <w:tcPr>
            <w:tcW w:w="699" w:type="dxa"/>
            <w:tcBorders>
              <w:top w:val="single" w:sz="8" w:space="0" w:color="000000"/>
              <w:left w:val="single" w:sz="8" w:space="0" w:color="000000"/>
              <w:bottom w:val="single" w:sz="8" w:space="0" w:color="000000"/>
              <w:right w:val="single" w:sz="8" w:space="0" w:color="000000"/>
            </w:tcBorders>
          </w:tcPr>
          <w:p w14:paraId="4CA666A2" w14:textId="77777777" w:rsidR="00933C7C" w:rsidRPr="00D75630" w:rsidRDefault="00933C7C" w:rsidP="00814DEA">
            <w:pPr>
              <w:pStyle w:val="TableParagraph"/>
              <w:spacing w:line="220" w:lineRule="exact"/>
              <w:ind w:left="118"/>
              <w:rPr>
                <w:spacing w:val="-5"/>
                <w:sz w:val="21"/>
              </w:rPr>
            </w:pPr>
            <w:r>
              <w:rPr>
                <w:spacing w:val="-5"/>
                <w:sz w:val="21"/>
              </w:rPr>
              <w:t>13</w:t>
            </w:r>
          </w:p>
        </w:tc>
        <w:tc>
          <w:tcPr>
            <w:tcW w:w="1276" w:type="dxa"/>
            <w:tcBorders>
              <w:top w:val="single" w:sz="8" w:space="0" w:color="000000"/>
              <w:left w:val="single" w:sz="8" w:space="0" w:color="000000"/>
              <w:bottom w:val="single" w:sz="8" w:space="0" w:color="000000"/>
              <w:right w:val="single" w:sz="8" w:space="0" w:color="000000"/>
            </w:tcBorders>
          </w:tcPr>
          <w:p w14:paraId="26BC2C38" w14:textId="77777777" w:rsidR="00933C7C" w:rsidRPr="00D75630" w:rsidRDefault="00933C7C" w:rsidP="00814DEA">
            <w:pPr>
              <w:pStyle w:val="TableParagraph"/>
              <w:spacing w:line="223" w:lineRule="auto"/>
              <w:ind w:left="118" w:right="469"/>
              <w:rPr>
                <w:spacing w:val="-2"/>
                <w:sz w:val="21"/>
              </w:rPr>
            </w:pPr>
            <w:r>
              <w:rPr>
                <w:spacing w:val="-2"/>
                <w:sz w:val="21"/>
              </w:rPr>
              <w:t>Persentase Penyandang</w:t>
            </w:r>
          </w:p>
          <w:p w14:paraId="1BF9323E" w14:textId="77777777" w:rsidR="00933C7C" w:rsidRPr="00D75630" w:rsidRDefault="00933C7C" w:rsidP="00814DEA">
            <w:pPr>
              <w:pStyle w:val="TableParagraph"/>
              <w:spacing w:line="223" w:lineRule="auto"/>
              <w:ind w:left="118" w:right="469"/>
              <w:rPr>
                <w:spacing w:val="-2"/>
                <w:sz w:val="21"/>
              </w:rPr>
            </w:pPr>
            <w:r>
              <w:rPr>
                <w:spacing w:val="-2"/>
                <w:sz w:val="21"/>
              </w:rPr>
              <w:t xml:space="preserve">Disabilitas </w:t>
            </w:r>
            <w:r w:rsidRPr="00D75630">
              <w:rPr>
                <w:spacing w:val="-2"/>
                <w:sz w:val="21"/>
              </w:rPr>
              <w:t xml:space="preserve">Bekerja di Sektor </w:t>
            </w:r>
            <w:r>
              <w:rPr>
                <w:spacing w:val="-2"/>
                <w:sz w:val="21"/>
              </w:rPr>
              <w:t>Formal</w:t>
            </w:r>
          </w:p>
        </w:tc>
        <w:tc>
          <w:tcPr>
            <w:tcW w:w="2551" w:type="dxa"/>
            <w:tcBorders>
              <w:top w:val="single" w:sz="8" w:space="0" w:color="000000"/>
              <w:left w:val="single" w:sz="8" w:space="0" w:color="000000"/>
              <w:bottom w:val="single" w:sz="8" w:space="0" w:color="000000"/>
              <w:right w:val="single" w:sz="8" w:space="0" w:color="000000"/>
            </w:tcBorders>
          </w:tcPr>
          <w:p w14:paraId="42093C74" w14:textId="77777777" w:rsidR="00933C7C" w:rsidRDefault="00933C7C" w:rsidP="00814DEA">
            <w:pPr>
              <w:pStyle w:val="TableParagraph"/>
              <w:tabs>
                <w:tab w:val="left" w:pos="1445"/>
              </w:tabs>
              <w:spacing w:line="223" w:lineRule="auto"/>
              <w:ind w:right="95"/>
              <w:rPr>
                <w:sz w:val="21"/>
              </w:rPr>
            </w:pPr>
            <w:r w:rsidRPr="00D75630">
              <w:rPr>
                <w:sz w:val="21"/>
              </w:rPr>
              <w:t xml:space="preserve">Program pemberdayaan </w:t>
            </w:r>
            <w:r>
              <w:rPr>
                <w:sz w:val="21"/>
              </w:rPr>
              <w:t>ekonomi</w:t>
            </w:r>
            <w:r w:rsidRPr="00D75630">
              <w:rPr>
                <w:sz w:val="21"/>
              </w:rPr>
              <w:t xml:space="preserve"> </w:t>
            </w:r>
            <w:r>
              <w:rPr>
                <w:sz w:val="21"/>
              </w:rPr>
              <w:t>bernama "UMKM Melesat"</w:t>
            </w:r>
            <w:r w:rsidRPr="00D75630">
              <w:rPr>
                <w:sz w:val="21"/>
              </w:rPr>
              <w:t xml:space="preserve"> </w:t>
            </w:r>
            <w:r>
              <w:rPr>
                <w:sz w:val="21"/>
              </w:rPr>
              <w:t xml:space="preserve">yang </w:t>
            </w:r>
            <w:r w:rsidRPr="00D75630">
              <w:rPr>
                <w:sz w:val="21"/>
              </w:rPr>
              <w:t>memberikan pelatihan pengelolaan keuangan dan ruang untuk memamerkan keterampilan (kerajinan</w:t>
            </w:r>
            <w:r>
              <w:rPr>
                <w:sz w:val="21"/>
              </w:rPr>
              <w:tab/>
            </w:r>
            <w:r w:rsidRPr="00D75630">
              <w:rPr>
                <w:sz w:val="21"/>
              </w:rPr>
              <w:t xml:space="preserve">tangan, </w:t>
            </w:r>
            <w:r>
              <w:rPr>
                <w:sz w:val="21"/>
              </w:rPr>
              <w:t>kuliner,</w:t>
            </w:r>
            <w:r w:rsidRPr="00D75630">
              <w:rPr>
                <w:sz w:val="21"/>
              </w:rPr>
              <w:t xml:space="preserve"> </w:t>
            </w:r>
            <w:r>
              <w:rPr>
                <w:sz w:val="21"/>
              </w:rPr>
              <w:t>pijat)</w:t>
            </w:r>
            <w:r w:rsidRPr="00D75630">
              <w:rPr>
                <w:sz w:val="21"/>
              </w:rPr>
              <w:t xml:space="preserve"> </w:t>
            </w:r>
            <w:r>
              <w:rPr>
                <w:sz w:val="21"/>
              </w:rPr>
              <w:t xml:space="preserve">bagi </w:t>
            </w:r>
            <w:r w:rsidRPr="00D75630">
              <w:rPr>
                <w:sz w:val="21"/>
              </w:rPr>
              <w:t>penyandang</w:t>
            </w:r>
          </w:p>
          <w:p w14:paraId="7761165D" w14:textId="77777777" w:rsidR="00933C7C" w:rsidRDefault="00933C7C" w:rsidP="00814DEA">
            <w:pPr>
              <w:pStyle w:val="TableParagraph"/>
              <w:tabs>
                <w:tab w:val="left" w:pos="1445"/>
              </w:tabs>
              <w:spacing w:line="223" w:lineRule="auto"/>
              <w:ind w:left="118" w:right="95"/>
              <w:rPr>
                <w:sz w:val="21"/>
              </w:rPr>
            </w:pPr>
            <w:r w:rsidRPr="00D75630">
              <w:rPr>
                <w:sz w:val="21"/>
              </w:rPr>
              <w:t>disabilitas,</w:t>
            </w:r>
          </w:p>
          <w:p w14:paraId="62A3E106" w14:textId="77777777" w:rsidR="00933C7C" w:rsidRDefault="00933C7C" w:rsidP="00814DEA">
            <w:pPr>
              <w:pStyle w:val="TableParagraph"/>
              <w:tabs>
                <w:tab w:val="left" w:pos="1445"/>
              </w:tabs>
              <w:spacing w:line="223" w:lineRule="auto"/>
              <w:ind w:left="118" w:right="95"/>
              <w:rPr>
                <w:sz w:val="21"/>
              </w:rPr>
            </w:pPr>
            <w:r w:rsidRPr="00D75630">
              <w:rPr>
                <w:sz w:val="21"/>
              </w:rPr>
              <w:t>meskipun</w:t>
            </w:r>
            <w:r>
              <w:rPr>
                <w:sz w:val="21"/>
              </w:rPr>
              <w:tab/>
            </w:r>
            <w:r w:rsidRPr="00D75630">
              <w:rPr>
                <w:sz w:val="21"/>
              </w:rPr>
              <w:t>fokus</w:t>
            </w:r>
          </w:p>
          <w:p w14:paraId="43FC8B1B" w14:textId="77777777" w:rsidR="00933C7C" w:rsidRDefault="00933C7C" w:rsidP="00814DEA">
            <w:pPr>
              <w:pStyle w:val="TableParagraph"/>
              <w:tabs>
                <w:tab w:val="left" w:pos="1445"/>
              </w:tabs>
              <w:spacing w:line="223" w:lineRule="auto"/>
              <w:ind w:left="118" w:right="95"/>
              <w:rPr>
                <w:sz w:val="21"/>
              </w:rPr>
            </w:pPr>
            <w:r w:rsidRPr="00D75630">
              <w:rPr>
                <w:sz w:val="21"/>
              </w:rPr>
              <w:t>utamanya</w:t>
            </w:r>
            <w:r>
              <w:rPr>
                <w:sz w:val="21"/>
              </w:rPr>
              <w:tab/>
            </w:r>
            <w:r w:rsidRPr="00D75630">
              <w:rPr>
                <w:sz w:val="21"/>
              </w:rPr>
              <w:t>pada kewirausahaan dan kemandirian ekonomi.</w:t>
            </w:r>
          </w:p>
        </w:tc>
        <w:tc>
          <w:tcPr>
            <w:tcW w:w="2127" w:type="dxa"/>
            <w:tcBorders>
              <w:top w:val="single" w:sz="8" w:space="0" w:color="000000"/>
              <w:left w:val="single" w:sz="8" w:space="0" w:color="000000"/>
              <w:bottom w:val="single" w:sz="8" w:space="0" w:color="000000"/>
              <w:right w:val="single" w:sz="8" w:space="0" w:color="000000"/>
            </w:tcBorders>
          </w:tcPr>
          <w:p w14:paraId="4A71622D" w14:textId="77777777" w:rsidR="00933C7C" w:rsidRDefault="00933C7C" w:rsidP="00814DEA">
            <w:pPr>
              <w:pStyle w:val="TableParagraph"/>
              <w:spacing w:line="228" w:lineRule="auto"/>
              <w:ind w:right="80"/>
              <w:jc w:val="both"/>
              <w:rPr>
                <w:sz w:val="21"/>
              </w:rPr>
            </w:pPr>
            <w:r w:rsidRPr="00D75630">
              <w:rPr>
                <w:sz w:val="21"/>
              </w:rPr>
              <w:t xml:space="preserve">Menyelenggarakan </w:t>
            </w:r>
            <w:r>
              <w:rPr>
                <w:sz w:val="21"/>
              </w:rPr>
              <w:t>pelatihan</w:t>
            </w:r>
            <w:r w:rsidRPr="00D75630">
              <w:rPr>
                <w:sz w:val="21"/>
              </w:rPr>
              <w:t xml:space="preserve"> </w:t>
            </w:r>
            <w:r>
              <w:rPr>
                <w:sz w:val="21"/>
              </w:rPr>
              <w:t>kerja</w:t>
            </w:r>
            <w:r w:rsidRPr="00D75630">
              <w:rPr>
                <w:sz w:val="21"/>
              </w:rPr>
              <w:t xml:space="preserve"> </w:t>
            </w:r>
            <w:r>
              <w:rPr>
                <w:sz w:val="21"/>
              </w:rPr>
              <w:t>khusus</w:t>
            </w:r>
            <w:r w:rsidRPr="00D75630">
              <w:rPr>
                <w:sz w:val="21"/>
              </w:rPr>
              <w:t xml:space="preserve"> bagi</w:t>
            </w:r>
          </w:p>
          <w:p w14:paraId="7AD02A3E" w14:textId="77777777" w:rsidR="00933C7C" w:rsidRDefault="00933C7C" w:rsidP="00814DEA">
            <w:pPr>
              <w:pStyle w:val="TableParagraph"/>
              <w:spacing w:line="228" w:lineRule="auto"/>
              <w:ind w:right="80"/>
              <w:jc w:val="both"/>
              <w:rPr>
                <w:sz w:val="21"/>
              </w:rPr>
            </w:pPr>
            <w:r>
              <w:rPr>
                <w:sz w:val="21"/>
              </w:rPr>
              <w:t xml:space="preserve">penyandang disabilitas untuk meningkatkan daya </w:t>
            </w:r>
            <w:r w:rsidRPr="00D75630">
              <w:rPr>
                <w:sz w:val="21"/>
              </w:rPr>
              <w:t xml:space="preserve">saing mereka di dunia kerja, </w:t>
            </w:r>
            <w:r>
              <w:rPr>
                <w:sz w:val="21"/>
              </w:rPr>
              <w:t>termasuk keterampilan di era digital.</w:t>
            </w:r>
          </w:p>
          <w:p w14:paraId="1EF17AD2" w14:textId="77777777" w:rsidR="00933C7C" w:rsidRDefault="00933C7C" w:rsidP="00814DEA">
            <w:pPr>
              <w:pStyle w:val="TableParagraph"/>
              <w:spacing w:line="228" w:lineRule="auto"/>
              <w:ind w:right="80"/>
              <w:jc w:val="both"/>
              <w:rPr>
                <w:sz w:val="21"/>
              </w:rPr>
            </w:pPr>
          </w:p>
          <w:p w14:paraId="31018C27" w14:textId="77777777" w:rsidR="00933C7C" w:rsidRDefault="00933C7C" w:rsidP="00814DEA">
            <w:pPr>
              <w:pStyle w:val="TableParagraph"/>
              <w:spacing w:line="228" w:lineRule="auto"/>
              <w:ind w:right="80"/>
              <w:jc w:val="both"/>
              <w:rPr>
                <w:sz w:val="21"/>
              </w:rPr>
            </w:pPr>
            <w:r>
              <w:rPr>
                <w:sz w:val="21"/>
              </w:rPr>
              <w:t xml:space="preserve">Menyelenggarakan bursa kerja (Job Fair) yang menyediakan fasilitas dan </w:t>
            </w:r>
            <w:r w:rsidRPr="00D75630">
              <w:rPr>
                <w:sz w:val="21"/>
              </w:rPr>
              <w:t xml:space="preserve">lowongan kerja khusus bagi </w:t>
            </w:r>
            <w:r>
              <w:rPr>
                <w:sz w:val="21"/>
              </w:rPr>
              <w:t>penyandang disabilitas.</w:t>
            </w:r>
          </w:p>
          <w:p w14:paraId="236A810C" w14:textId="77777777" w:rsidR="00933C7C" w:rsidRDefault="00933C7C" w:rsidP="00814DEA">
            <w:pPr>
              <w:pStyle w:val="TableParagraph"/>
              <w:spacing w:line="228" w:lineRule="auto"/>
              <w:ind w:right="80"/>
              <w:jc w:val="both"/>
              <w:rPr>
                <w:sz w:val="21"/>
              </w:rPr>
            </w:pPr>
          </w:p>
          <w:p w14:paraId="47E56AC6" w14:textId="77777777" w:rsidR="00933C7C" w:rsidRDefault="00933C7C" w:rsidP="00814DEA">
            <w:pPr>
              <w:pStyle w:val="TableParagraph"/>
              <w:spacing w:line="228" w:lineRule="auto"/>
              <w:ind w:right="80"/>
              <w:jc w:val="both"/>
              <w:rPr>
                <w:sz w:val="21"/>
              </w:rPr>
            </w:pPr>
            <w:r>
              <w:rPr>
                <w:sz w:val="21"/>
              </w:rPr>
              <w:t xml:space="preserve">Pelayanan antarkerja dan </w:t>
            </w:r>
            <w:r w:rsidRPr="00D75630">
              <w:rPr>
                <w:sz w:val="21"/>
              </w:rPr>
              <w:t>sosialisasi</w:t>
            </w:r>
            <w:r>
              <w:rPr>
                <w:sz w:val="21"/>
              </w:rPr>
              <w:tab/>
            </w:r>
            <w:r>
              <w:rPr>
                <w:sz w:val="21"/>
              </w:rPr>
              <w:tab/>
            </w:r>
            <w:r w:rsidRPr="00D75630">
              <w:rPr>
                <w:sz w:val="21"/>
              </w:rPr>
              <w:t xml:space="preserve">kepada </w:t>
            </w:r>
            <w:r>
              <w:rPr>
                <w:sz w:val="21"/>
              </w:rPr>
              <w:t xml:space="preserve">perusahaan mengenai </w:t>
            </w:r>
            <w:r>
              <w:rPr>
                <w:sz w:val="21"/>
              </w:rPr>
              <w:lastRenderedPageBreak/>
              <w:t>hak- hak penyandang</w:t>
            </w:r>
            <w:r w:rsidRPr="00D75630">
              <w:rPr>
                <w:sz w:val="21"/>
              </w:rPr>
              <w:t xml:space="preserve"> </w:t>
            </w:r>
            <w:r>
              <w:rPr>
                <w:sz w:val="21"/>
              </w:rPr>
              <w:t xml:space="preserve">disabilitas </w:t>
            </w:r>
            <w:r w:rsidRPr="00D75630">
              <w:rPr>
                <w:sz w:val="21"/>
              </w:rPr>
              <w:t>dan</w:t>
            </w:r>
            <w:r>
              <w:rPr>
                <w:sz w:val="21"/>
              </w:rPr>
              <w:tab/>
            </w:r>
            <w:r w:rsidRPr="00D75630">
              <w:rPr>
                <w:sz w:val="21"/>
              </w:rPr>
              <w:t>kewajiban</w:t>
            </w:r>
          </w:p>
          <w:p w14:paraId="473DF75C" w14:textId="77777777" w:rsidR="00933C7C" w:rsidRDefault="00933C7C" w:rsidP="00814DEA">
            <w:pPr>
              <w:pStyle w:val="TableParagraph"/>
              <w:spacing w:line="228" w:lineRule="auto"/>
              <w:ind w:right="80"/>
              <w:jc w:val="both"/>
              <w:rPr>
                <w:sz w:val="21"/>
              </w:rPr>
            </w:pPr>
            <w:r>
              <w:rPr>
                <w:sz w:val="21"/>
              </w:rPr>
              <w:t>mempekerjakan mereka, serta memastikan tidak adanya</w:t>
            </w:r>
            <w:r w:rsidRPr="00D75630">
              <w:rPr>
                <w:sz w:val="21"/>
              </w:rPr>
              <w:t xml:space="preserve"> </w:t>
            </w:r>
            <w:r>
              <w:rPr>
                <w:sz w:val="21"/>
              </w:rPr>
              <w:t>diskriminasi</w:t>
            </w:r>
            <w:r w:rsidRPr="00D75630">
              <w:rPr>
                <w:sz w:val="21"/>
              </w:rPr>
              <w:t xml:space="preserve"> dalam</w:t>
            </w:r>
          </w:p>
          <w:p w14:paraId="2F475E90" w14:textId="77777777" w:rsidR="00933C7C" w:rsidRDefault="00933C7C" w:rsidP="00814DEA">
            <w:pPr>
              <w:pStyle w:val="TableParagraph"/>
              <w:spacing w:line="228" w:lineRule="auto"/>
              <w:ind w:right="80"/>
              <w:jc w:val="both"/>
              <w:rPr>
                <w:sz w:val="21"/>
              </w:rPr>
            </w:pPr>
            <w:r>
              <w:rPr>
                <w:sz w:val="21"/>
              </w:rPr>
              <w:t>proses rekrutmen dan kenaikan jabatan</w:t>
            </w:r>
          </w:p>
        </w:tc>
        <w:tc>
          <w:tcPr>
            <w:tcW w:w="1559" w:type="dxa"/>
            <w:tcBorders>
              <w:top w:val="single" w:sz="8" w:space="0" w:color="000000"/>
              <w:left w:val="single" w:sz="8" w:space="0" w:color="000000"/>
              <w:bottom w:val="single" w:sz="8" w:space="0" w:color="000000"/>
              <w:right w:val="single" w:sz="8" w:space="0" w:color="000000"/>
            </w:tcBorders>
          </w:tcPr>
          <w:p w14:paraId="6003817E" w14:textId="77777777" w:rsidR="00933C7C" w:rsidRDefault="00933C7C" w:rsidP="00814DEA">
            <w:pPr>
              <w:pStyle w:val="TableParagraph"/>
              <w:rPr>
                <w:sz w:val="21"/>
              </w:rPr>
            </w:pPr>
            <w:r>
              <w:rPr>
                <w:sz w:val="21"/>
              </w:rPr>
              <w:lastRenderedPageBreak/>
              <w:t>Dinas</w:t>
            </w:r>
            <w:r w:rsidRPr="00D75630">
              <w:rPr>
                <w:sz w:val="21"/>
              </w:rPr>
              <w:t xml:space="preserve"> Sosial</w:t>
            </w:r>
          </w:p>
          <w:p w14:paraId="018BAE0C" w14:textId="77777777" w:rsidR="00933C7C" w:rsidRDefault="00933C7C" w:rsidP="00814DEA">
            <w:pPr>
              <w:pStyle w:val="TableParagraph"/>
              <w:rPr>
                <w:sz w:val="21"/>
              </w:rPr>
            </w:pPr>
          </w:p>
          <w:p w14:paraId="66A0ABB8" w14:textId="77777777" w:rsidR="00933C7C" w:rsidRDefault="00933C7C" w:rsidP="00814DEA">
            <w:pPr>
              <w:pStyle w:val="TableParagraph"/>
              <w:rPr>
                <w:sz w:val="21"/>
              </w:rPr>
            </w:pPr>
          </w:p>
          <w:p w14:paraId="3CE895E0" w14:textId="77777777" w:rsidR="00933C7C" w:rsidRDefault="00933C7C" w:rsidP="00814DEA">
            <w:pPr>
              <w:pStyle w:val="TableParagraph"/>
              <w:rPr>
                <w:sz w:val="21"/>
              </w:rPr>
            </w:pPr>
          </w:p>
          <w:p w14:paraId="41CA841F" w14:textId="77777777" w:rsidR="00933C7C" w:rsidRDefault="00933C7C" w:rsidP="00814DEA">
            <w:pPr>
              <w:pStyle w:val="TableParagraph"/>
              <w:rPr>
                <w:sz w:val="21"/>
              </w:rPr>
            </w:pPr>
          </w:p>
          <w:p w14:paraId="113B799F" w14:textId="77777777" w:rsidR="00933C7C" w:rsidRDefault="00933C7C" w:rsidP="00814DEA">
            <w:pPr>
              <w:pStyle w:val="TableParagraph"/>
              <w:rPr>
                <w:sz w:val="21"/>
              </w:rPr>
            </w:pPr>
          </w:p>
          <w:p w14:paraId="31B592DE" w14:textId="77777777" w:rsidR="00933C7C" w:rsidRDefault="00933C7C" w:rsidP="00814DEA">
            <w:pPr>
              <w:pStyle w:val="TableParagraph"/>
              <w:rPr>
                <w:sz w:val="21"/>
              </w:rPr>
            </w:pPr>
            <w:r w:rsidRPr="00D75630">
              <w:rPr>
                <w:sz w:val="21"/>
              </w:rPr>
              <w:t>Dinas</w:t>
            </w:r>
            <w:r>
              <w:rPr>
                <w:sz w:val="21"/>
              </w:rPr>
              <w:tab/>
            </w:r>
            <w:r w:rsidRPr="00D75630">
              <w:rPr>
                <w:sz w:val="21"/>
              </w:rPr>
              <w:t>Tenaga Kerja</w:t>
            </w:r>
          </w:p>
          <w:p w14:paraId="1DD01AC7" w14:textId="77777777" w:rsidR="00933C7C" w:rsidRDefault="00933C7C" w:rsidP="00814DEA">
            <w:pPr>
              <w:pStyle w:val="TableParagraph"/>
              <w:rPr>
                <w:sz w:val="21"/>
              </w:rPr>
            </w:pPr>
          </w:p>
          <w:p w14:paraId="53A00CBF" w14:textId="77777777" w:rsidR="00933C7C" w:rsidRDefault="00933C7C" w:rsidP="00814DEA">
            <w:pPr>
              <w:pStyle w:val="TableParagraph"/>
              <w:rPr>
                <w:sz w:val="21"/>
              </w:rPr>
            </w:pPr>
          </w:p>
          <w:p w14:paraId="3E15EE07" w14:textId="77777777" w:rsidR="00933C7C" w:rsidRDefault="00933C7C" w:rsidP="00814DEA">
            <w:pPr>
              <w:pStyle w:val="TableParagraph"/>
              <w:rPr>
                <w:sz w:val="21"/>
              </w:rPr>
            </w:pPr>
            <w:r w:rsidRPr="00D75630">
              <w:rPr>
                <w:sz w:val="21"/>
              </w:rPr>
              <w:t>Dinas</w:t>
            </w:r>
            <w:r>
              <w:rPr>
                <w:sz w:val="21"/>
              </w:rPr>
              <w:tab/>
            </w:r>
            <w:r w:rsidRPr="00D75630">
              <w:rPr>
                <w:sz w:val="21"/>
              </w:rPr>
              <w:t>Tenaga Kerja</w:t>
            </w:r>
          </w:p>
        </w:tc>
        <w:tc>
          <w:tcPr>
            <w:tcW w:w="1558" w:type="dxa"/>
            <w:tcBorders>
              <w:top w:val="single" w:sz="8" w:space="0" w:color="000000"/>
              <w:left w:val="single" w:sz="8" w:space="0" w:color="000000"/>
              <w:bottom w:val="single" w:sz="8" w:space="0" w:color="000000"/>
              <w:right w:val="single" w:sz="8" w:space="0" w:color="000000"/>
            </w:tcBorders>
          </w:tcPr>
          <w:p w14:paraId="6A5958EF" w14:textId="77777777" w:rsidR="00933C7C" w:rsidRPr="00D75630" w:rsidRDefault="00933C7C" w:rsidP="00814DEA">
            <w:pPr>
              <w:rPr>
                <w:rFonts w:ascii="Arial" w:hAnsi="Arial" w:cs="Arial"/>
                <w:color w:val="000000"/>
                <w:spacing w:val="-2"/>
                <w:sz w:val="22"/>
                <w:szCs w:val="22"/>
                <w:lang w:val="id-ID"/>
              </w:rPr>
            </w:pPr>
            <w:r w:rsidRPr="00D75630">
              <w:rPr>
                <w:rFonts w:ascii="Arial" w:hAnsi="Arial" w:cs="Arial"/>
                <w:color w:val="000000"/>
                <w:spacing w:val="-2"/>
                <w:sz w:val="22"/>
                <w:szCs w:val="22"/>
                <w:lang w:val="id-ID"/>
              </w:rPr>
              <w:t>Dinas Pertanian dan peternakan, Dinas Perdagangan dan perindustrian, Dinas Sosial, Dinas Pendidikan, Bappppeda, BKAD</w:t>
            </w:r>
          </w:p>
          <w:p w14:paraId="00B5B33A" w14:textId="77777777" w:rsidR="00933C7C" w:rsidRPr="00D75630" w:rsidRDefault="00933C7C" w:rsidP="00814DEA">
            <w:pPr>
              <w:rPr>
                <w:rFonts w:ascii="Arial" w:hAnsi="Arial" w:cs="Arial"/>
                <w:color w:val="000000"/>
                <w:spacing w:val="-2"/>
                <w:sz w:val="22"/>
                <w:szCs w:val="22"/>
                <w:lang w:val="id-ID"/>
              </w:rPr>
            </w:pPr>
          </w:p>
          <w:p w14:paraId="55A968D9" w14:textId="77777777" w:rsidR="00933C7C" w:rsidRPr="00D75630" w:rsidRDefault="00933C7C" w:rsidP="00814DEA">
            <w:pPr>
              <w:rPr>
                <w:rFonts w:ascii="Arial" w:hAnsi="Arial" w:cs="Arial"/>
                <w:color w:val="000000"/>
                <w:spacing w:val="-2"/>
                <w:sz w:val="22"/>
                <w:szCs w:val="22"/>
                <w:lang w:val="id-ID"/>
              </w:rPr>
            </w:pPr>
          </w:p>
          <w:p w14:paraId="5F283030" w14:textId="77777777" w:rsidR="00933C7C" w:rsidRPr="00D75630" w:rsidRDefault="00933C7C" w:rsidP="00814DEA">
            <w:pPr>
              <w:rPr>
                <w:rFonts w:ascii="Arial" w:hAnsi="Arial" w:cs="Arial"/>
                <w:color w:val="000000"/>
                <w:spacing w:val="-2"/>
                <w:sz w:val="22"/>
                <w:szCs w:val="22"/>
                <w:lang w:val="id-ID"/>
              </w:rPr>
            </w:pPr>
          </w:p>
          <w:p w14:paraId="23CD8133" w14:textId="77777777" w:rsidR="00933C7C" w:rsidRPr="00D75630" w:rsidRDefault="00933C7C" w:rsidP="00814DEA">
            <w:pPr>
              <w:rPr>
                <w:rFonts w:ascii="Arial" w:hAnsi="Arial" w:cs="Arial"/>
                <w:color w:val="000000"/>
                <w:spacing w:val="-2"/>
                <w:sz w:val="22"/>
                <w:szCs w:val="22"/>
                <w:lang w:val="id-ID"/>
              </w:rPr>
            </w:pPr>
          </w:p>
          <w:p w14:paraId="1DE23A40" w14:textId="77777777" w:rsidR="00933C7C" w:rsidRPr="00D75630" w:rsidRDefault="00933C7C" w:rsidP="00814DEA">
            <w:pPr>
              <w:rPr>
                <w:rFonts w:ascii="Arial" w:hAnsi="Arial" w:cs="Arial"/>
                <w:color w:val="000000"/>
                <w:spacing w:val="-2"/>
                <w:sz w:val="22"/>
                <w:szCs w:val="22"/>
                <w:lang w:val="id-ID"/>
              </w:rPr>
            </w:pPr>
            <w:r w:rsidRPr="00D75630">
              <w:rPr>
                <w:rFonts w:ascii="Arial" w:hAnsi="Arial" w:cs="Arial"/>
                <w:color w:val="000000"/>
                <w:spacing w:val="-2"/>
                <w:sz w:val="22"/>
                <w:szCs w:val="22"/>
                <w:lang w:val="id-ID"/>
              </w:rPr>
              <w:t>Dinas social</w:t>
            </w:r>
          </w:p>
          <w:p w14:paraId="0AE16FFC" w14:textId="77777777" w:rsidR="00933C7C" w:rsidRPr="00D75630" w:rsidRDefault="00933C7C" w:rsidP="00814DEA">
            <w:pPr>
              <w:rPr>
                <w:rFonts w:ascii="Arial" w:hAnsi="Arial" w:cs="Arial"/>
                <w:color w:val="000000"/>
                <w:spacing w:val="-2"/>
                <w:sz w:val="22"/>
                <w:szCs w:val="22"/>
                <w:lang w:val="id-ID"/>
              </w:rPr>
            </w:pPr>
          </w:p>
          <w:p w14:paraId="0591DC02" w14:textId="77777777" w:rsidR="00933C7C" w:rsidRPr="00D75630" w:rsidRDefault="00933C7C" w:rsidP="00814DEA">
            <w:pPr>
              <w:rPr>
                <w:rFonts w:ascii="Arial" w:hAnsi="Arial" w:cs="Arial"/>
                <w:color w:val="000000"/>
                <w:spacing w:val="-2"/>
                <w:sz w:val="22"/>
                <w:szCs w:val="22"/>
                <w:lang w:val="id-ID"/>
              </w:rPr>
            </w:pPr>
          </w:p>
          <w:p w14:paraId="47B1FAD0" w14:textId="77777777" w:rsidR="00933C7C" w:rsidRPr="00D75630" w:rsidRDefault="00933C7C" w:rsidP="00814DEA">
            <w:pPr>
              <w:rPr>
                <w:rFonts w:ascii="Arial" w:hAnsi="Arial" w:cs="Arial"/>
                <w:color w:val="000000"/>
                <w:spacing w:val="-2"/>
                <w:sz w:val="22"/>
                <w:szCs w:val="22"/>
                <w:lang w:val="id-ID"/>
              </w:rPr>
            </w:pPr>
          </w:p>
          <w:p w14:paraId="11EFDF59" w14:textId="77777777" w:rsidR="00933C7C" w:rsidRPr="00D75630" w:rsidRDefault="00933C7C" w:rsidP="00814DEA">
            <w:pPr>
              <w:rPr>
                <w:rFonts w:ascii="Arial" w:hAnsi="Arial" w:cs="Arial"/>
                <w:color w:val="000000"/>
                <w:spacing w:val="-2"/>
                <w:sz w:val="22"/>
                <w:szCs w:val="22"/>
                <w:lang w:val="id-ID"/>
              </w:rPr>
            </w:pPr>
            <w:r w:rsidRPr="00D75630">
              <w:rPr>
                <w:rFonts w:ascii="Arial" w:hAnsi="Arial" w:cs="Arial"/>
                <w:color w:val="000000"/>
                <w:spacing w:val="-2"/>
                <w:sz w:val="22"/>
                <w:szCs w:val="22"/>
                <w:lang w:val="id-ID"/>
              </w:rPr>
              <w:lastRenderedPageBreak/>
              <w:t>Dinas sosial</w:t>
            </w:r>
          </w:p>
        </w:tc>
      </w:tr>
    </w:tbl>
    <w:p w14:paraId="5F2C9027" w14:textId="77777777" w:rsidR="00933C7C" w:rsidRDefault="00933C7C" w:rsidP="00814DEA">
      <w:pPr>
        <w:pStyle w:val="TableParagraph"/>
        <w:spacing w:line="220" w:lineRule="exact"/>
        <w:ind w:left="118"/>
        <w:rPr>
          <w:spacing w:val="-5"/>
          <w:sz w:val="21"/>
        </w:rPr>
        <w:sectPr w:rsidR="00933C7C" w:rsidSect="00FC5F61">
          <w:pgSz w:w="16838" w:h="11906" w:orient="landscape"/>
          <w:pgMar w:top="1440" w:right="1440" w:bottom="1440" w:left="1440" w:header="720" w:footer="720" w:gutter="0"/>
          <w:pgNumType w:start="1"/>
          <w:cols w:space="720"/>
          <w:docGrid w:linePitch="360"/>
        </w:sectPr>
      </w:pPr>
    </w:p>
    <w:tbl>
      <w:tblPr>
        <w:tblW w:w="14733" w:type="dxa"/>
        <w:tblInd w:w="-5" w:type="dxa"/>
        <w:tblLayout w:type="fixed"/>
        <w:tblLook w:val="04A0" w:firstRow="1" w:lastRow="0" w:firstColumn="1" w:lastColumn="0" w:noHBand="0" w:noVBand="1"/>
      </w:tblPr>
      <w:tblGrid>
        <w:gridCol w:w="709"/>
        <w:gridCol w:w="4253"/>
        <w:gridCol w:w="3543"/>
        <w:gridCol w:w="3039"/>
        <w:gridCol w:w="1214"/>
        <w:gridCol w:w="1739"/>
        <w:gridCol w:w="236"/>
      </w:tblGrid>
      <w:tr w:rsidR="00933C7C" w:rsidRPr="002D07D4" w14:paraId="6ECF545C" w14:textId="77777777" w:rsidTr="00933C7C">
        <w:trPr>
          <w:gridAfter w:val="1"/>
          <w:wAfter w:w="236" w:type="dxa"/>
          <w:trHeight w:val="423"/>
        </w:trPr>
        <w:tc>
          <w:tcPr>
            <w:tcW w:w="709" w:type="dxa"/>
            <w:vMerge w:val="restart"/>
            <w:tcBorders>
              <w:top w:val="single" w:sz="4" w:space="0" w:color="auto"/>
              <w:left w:val="single" w:sz="4" w:space="0" w:color="auto"/>
              <w:bottom w:val="single" w:sz="4" w:space="0" w:color="auto"/>
              <w:right w:val="single" w:sz="4" w:space="0" w:color="auto"/>
            </w:tcBorders>
            <w:shd w:val="clear" w:color="FFD965" w:fill="FFD965"/>
            <w:noWrap/>
            <w:vAlign w:val="center"/>
            <w:hideMark/>
          </w:tcPr>
          <w:p w14:paraId="4BA31E1B" w14:textId="77777777" w:rsidR="00933C7C" w:rsidRPr="002D07D4" w:rsidRDefault="00933C7C" w:rsidP="00814DEA">
            <w:pPr>
              <w:jc w:val="center"/>
              <w:rPr>
                <w:rFonts w:ascii="Arial" w:eastAsia="Times New Roman" w:hAnsi="Arial" w:cs="Arial"/>
                <w:b/>
                <w:bCs/>
                <w:color w:val="000000"/>
                <w:sz w:val="24"/>
                <w:szCs w:val="24"/>
                <w:lang w:val="en-ID" w:eastAsia="en-ID"/>
              </w:rPr>
            </w:pPr>
            <w:r w:rsidRPr="002D07D4">
              <w:rPr>
                <w:rFonts w:ascii="Arial" w:eastAsia="Times New Roman" w:hAnsi="Arial" w:cs="Arial"/>
                <w:b/>
                <w:bCs/>
                <w:color w:val="000000"/>
                <w:sz w:val="24"/>
                <w:szCs w:val="24"/>
                <w:lang w:val="en-ID" w:eastAsia="en-ID"/>
              </w:rPr>
              <w:lastRenderedPageBreak/>
              <w:t>NO</w:t>
            </w:r>
          </w:p>
        </w:tc>
        <w:tc>
          <w:tcPr>
            <w:tcW w:w="4253" w:type="dxa"/>
            <w:vMerge w:val="restart"/>
            <w:tcBorders>
              <w:top w:val="single" w:sz="4" w:space="0" w:color="auto"/>
              <w:left w:val="single" w:sz="4" w:space="0" w:color="auto"/>
              <w:bottom w:val="single" w:sz="4" w:space="0" w:color="auto"/>
              <w:right w:val="single" w:sz="4" w:space="0" w:color="auto"/>
            </w:tcBorders>
            <w:shd w:val="clear" w:color="FFD965" w:fill="FFD965"/>
            <w:noWrap/>
            <w:vAlign w:val="center"/>
            <w:hideMark/>
          </w:tcPr>
          <w:p w14:paraId="4BC6C7E7" w14:textId="77777777" w:rsidR="00933C7C" w:rsidRPr="002D07D4" w:rsidRDefault="00933C7C" w:rsidP="00814DEA">
            <w:pPr>
              <w:jc w:val="center"/>
              <w:rPr>
                <w:rFonts w:ascii="Arial" w:eastAsia="Times New Roman" w:hAnsi="Arial" w:cs="Arial"/>
                <w:b/>
                <w:bCs/>
                <w:color w:val="000000"/>
                <w:sz w:val="24"/>
                <w:szCs w:val="24"/>
                <w:lang w:val="en-ID" w:eastAsia="en-ID"/>
              </w:rPr>
            </w:pPr>
            <w:r w:rsidRPr="002D07D4">
              <w:rPr>
                <w:rFonts w:ascii="Arial" w:eastAsia="Times New Roman" w:hAnsi="Arial" w:cs="Arial"/>
                <w:b/>
                <w:bCs/>
                <w:color w:val="000000"/>
                <w:sz w:val="24"/>
                <w:szCs w:val="24"/>
                <w:lang w:val="en-ID" w:eastAsia="en-ID"/>
              </w:rPr>
              <w:t>INDIKATOR</w:t>
            </w:r>
          </w:p>
        </w:tc>
        <w:tc>
          <w:tcPr>
            <w:tcW w:w="3543" w:type="dxa"/>
            <w:vMerge w:val="restart"/>
            <w:tcBorders>
              <w:top w:val="single" w:sz="4" w:space="0" w:color="auto"/>
              <w:left w:val="single" w:sz="4" w:space="0" w:color="auto"/>
              <w:bottom w:val="single" w:sz="4" w:space="0" w:color="auto"/>
              <w:right w:val="single" w:sz="4" w:space="0" w:color="auto"/>
            </w:tcBorders>
            <w:shd w:val="clear" w:color="FFD965" w:fill="FFD965"/>
            <w:noWrap/>
            <w:vAlign w:val="center"/>
            <w:hideMark/>
          </w:tcPr>
          <w:p w14:paraId="23EFB772" w14:textId="77777777" w:rsidR="00933C7C" w:rsidRPr="002D07D4" w:rsidRDefault="00933C7C" w:rsidP="00814DEA">
            <w:pPr>
              <w:jc w:val="center"/>
              <w:rPr>
                <w:rFonts w:ascii="Arial" w:eastAsia="Times New Roman" w:hAnsi="Arial" w:cs="Arial"/>
                <w:b/>
                <w:bCs/>
                <w:color w:val="000000"/>
                <w:sz w:val="24"/>
                <w:szCs w:val="24"/>
                <w:lang w:val="en-ID" w:eastAsia="en-ID"/>
              </w:rPr>
            </w:pPr>
            <w:r w:rsidRPr="002D07D4">
              <w:rPr>
                <w:rFonts w:ascii="Arial" w:eastAsia="Times New Roman" w:hAnsi="Arial" w:cs="Arial"/>
                <w:b/>
                <w:bCs/>
                <w:color w:val="000000"/>
                <w:sz w:val="24"/>
                <w:szCs w:val="24"/>
                <w:lang w:val="en-ID" w:eastAsia="en-ID"/>
              </w:rPr>
              <w:t>PROGRAM</w:t>
            </w:r>
          </w:p>
        </w:tc>
        <w:tc>
          <w:tcPr>
            <w:tcW w:w="3039" w:type="dxa"/>
            <w:vMerge w:val="restart"/>
            <w:tcBorders>
              <w:top w:val="single" w:sz="4" w:space="0" w:color="auto"/>
              <w:left w:val="single" w:sz="4" w:space="0" w:color="auto"/>
              <w:bottom w:val="single" w:sz="4" w:space="0" w:color="auto"/>
              <w:right w:val="single" w:sz="4" w:space="0" w:color="auto"/>
            </w:tcBorders>
            <w:shd w:val="clear" w:color="FFD965" w:fill="FFD965"/>
            <w:noWrap/>
            <w:vAlign w:val="center"/>
            <w:hideMark/>
          </w:tcPr>
          <w:p w14:paraId="3E5D51AD" w14:textId="77777777" w:rsidR="00933C7C" w:rsidRPr="002D07D4" w:rsidRDefault="00933C7C" w:rsidP="00814DEA">
            <w:pPr>
              <w:jc w:val="center"/>
              <w:rPr>
                <w:rFonts w:ascii="Arial" w:eastAsia="Times New Roman" w:hAnsi="Arial" w:cs="Arial"/>
                <w:b/>
                <w:bCs/>
                <w:color w:val="000000"/>
                <w:sz w:val="24"/>
                <w:szCs w:val="24"/>
                <w:lang w:val="en-ID" w:eastAsia="en-ID"/>
              </w:rPr>
            </w:pPr>
            <w:r w:rsidRPr="002D07D4">
              <w:rPr>
                <w:rFonts w:ascii="Arial" w:eastAsia="Times New Roman" w:hAnsi="Arial" w:cs="Arial"/>
                <w:b/>
                <w:bCs/>
                <w:color w:val="000000"/>
                <w:sz w:val="24"/>
                <w:szCs w:val="24"/>
                <w:lang w:val="en-ID" w:eastAsia="en-ID"/>
              </w:rPr>
              <w:t>KEGIATAN</w:t>
            </w:r>
          </w:p>
        </w:tc>
        <w:tc>
          <w:tcPr>
            <w:tcW w:w="1214" w:type="dxa"/>
            <w:vMerge w:val="restart"/>
            <w:tcBorders>
              <w:top w:val="single" w:sz="4" w:space="0" w:color="auto"/>
              <w:left w:val="single" w:sz="4" w:space="0" w:color="auto"/>
              <w:bottom w:val="single" w:sz="4" w:space="0" w:color="auto"/>
              <w:right w:val="single" w:sz="4" w:space="0" w:color="auto"/>
            </w:tcBorders>
            <w:shd w:val="clear" w:color="FFD965" w:fill="FFD965"/>
            <w:vAlign w:val="center"/>
            <w:hideMark/>
          </w:tcPr>
          <w:p w14:paraId="1D133BB5" w14:textId="77777777" w:rsidR="00933C7C" w:rsidRPr="002D07D4" w:rsidRDefault="00933C7C" w:rsidP="00814DEA">
            <w:pPr>
              <w:jc w:val="center"/>
              <w:rPr>
                <w:rFonts w:ascii="Arial" w:eastAsia="Times New Roman" w:hAnsi="Arial" w:cs="Arial"/>
                <w:b/>
                <w:bCs/>
                <w:color w:val="000000"/>
                <w:sz w:val="24"/>
                <w:szCs w:val="24"/>
                <w:lang w:val="en-ID" w:eastAsia="en-ID"/>
              </w:rPr>
            </w:pPr>
            <w:r w:rsidRPr="002D07D4">
              <w:rPr>
                <w:rFonts w:ascii="Arial" w:eastAsia="Times New Roman" w:hAnsi="Arial" w:cs="Arial"/>
                <w:b/>
                <w:bCs/>
                <w:color w:val="000000"/>
                <w:sz w:val="24"/>
                <w:szCs w:val="24"/>
                <w:lang w:val="en-ID" w:eastAsia="en-ID"/>
              </w:rPr>
              <w:t>INSTANSI UTAMA</w:t>
            </w:r>
          </w:p>
        </w:tc>
        <w:tc>
          <w:tcPr>
            <w:tcW w:w="1739" w:type="dxa"/>
            <w:vMerge w:val="restart"/>
            <w:tcBorders>
              <w:top w:val="single" w:sz="4" w:space="0" w:color="auto"/>
              <w:left w:val="single" w:sz="4" w:space="0" w:color="auto"/>
              <w:bottom w:val="single" w:sz="4" w:space="0" w:color="auto"/>
              <w:right w:val="single" w:sz="4" w:space="0" w:color="auto"/>
            </w:tcBorders>
            <w:shd w:val="clear" w:color="FFD965" w:fill="FFD965"/>
            <w:vAlign w:val="center"/>
            <w:hideMark/>
          </w:tcPr>
          <w:p w14:paraId="05E64AC6" w14:textId="77777777" w:rsidR="00933C7C" w:rsidRPr="002D07D4" w:rsidRDefault="00933C7C" w:rsidP="00814DEA">
            <w:pPr>
              <w:jc w:val="center"/>
              <w:rPr>
                <w:rFonts w:ascii="Arial" w:eastAsia="Times New Roman" w:hAnsi="Arial" w:cs="Arial"/>
                <w:b/>
                <w:bCs/>
                <w:color w:val="000000"/>
                <w:sz w:val="24"/>
                <w:szCs w:val="24"/>
                <w:lang w:val="en-ID" w:eastAsia="en-ID"/>
              </w:rPr>
            </w:pPr>
            <w:r w:rsidRPr="002D07D4">
              <w:rPr>
                <w:rFonts w:ascii="Arial" w:eastAsia="Times New Roman" w:hAnsi="Arial" w:cs="Arial"/>
                <w:b/>
                <w:bCs/>
                <w:color w:val="000000"/>
                <w:sz w:val="24"/>
                <w:szCs w:val="24"/>
                <w:lang w:val="en-ID" w:eastAsia="en-ID"/>
              </w:rPr>
              <w:t>INSTANSI PENDUKUNG</w:t>
            </w:r>
          </w:p>
        </w:tc>
      </w:tr>
      <w:tr w:rsidR="00933C7C" w:rsidRPr="002D07D4" w14:paraId="64EAD209" w14:textId="77777777" w:rsidTr="00933C7C">
        <w:trPr>
          <w:trHeight w:val="28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2E443BC" w14:textId="77777777" w:rsidR="00933C7C" w:rsidRPr="002D07D4" w:rsidRDefault="00933C7C" w:rsidP="00814DEA">
            <w:pPr>
              <w:rPr>
                <w:rFonts w:ascii="Arial" w:eastAsia="Times New Roman" w:hAnsi="Arial" w:cs="Arial"/>
                <w:b/>
                <w:bCs/>
                <w:color w:val="000000"/>
                <w:sz w:val="24"/>
                <w:szCs w:val="24"/>
                <w:lang w:val="en-ID" w:eastAsia="en-ID"/>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14:paraId="2A0755F2" w14:textId="77777777" w:rsidR="00933C7C" w:rsidRPr="002D07D4" w:rsidRDefault="00933C7C" w:rsidP="00814DEA">
            <w:pPr>
              <w:rPr>
                <w:rFonts w:ascii="Arial" w:eastAsia="Times New Roman" w:hAnsi="Arial" w:cs="Arial"/>
                <w:b/>
                <w:bCs/>
                <w:color w:val="000000"/>
                <w:sz w:val="24"/>
                <w:szCs w:val="24"/>
                <w:lang w:val="en-ID" w:eastAsia="en-ID"/>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14:paraId="7678E5CD" w14:textId="77777777" w:rsidR="00933C7C" w:rsidRPr="002D07D4" w:rsidRDefault="00933C7C" w:rsidP="00814DEA">
            <w:pPr>
              <w:rPr>
                <w:rFonts w:ascii="Arial" w:eastAsia="Times New Roman" w:hAnsi="Arial" w:cs="Arial"/>
                <w:b/>
                <w:bCs/>
                <w:color w:val="000000"/>
                <w:sz w:val="24"/>
                <w:szCs w:val="24"/>
                <w:lang w:val="en-ID" w:eastAsia="en-ID"/>
              </w:rPr>
            </w:pPr>
          </w:p>
        </w:tc>
        <w:tc>
          <w:tcPr>
            <w:tcW w:w="3039" w:type="dxa"/>
            <w:vMerge/>
            <w:tcBorders>
              <w:top w:val="single" w:sz="4" w:space="0" w:color="auto"/>
              <w:left w:val="single" w:sz="4" w:space="0" w:color="auto"/>
              <w:bottom w:val="single" w:sz="4" w:space="0" w:color="auto"/>
              <w:right w:val="single" w:sz="4" w:space="0" w:color="auto"/>
            </w:tcBorders>
            <w:vAlign w:val="center"/>
            <w:hideMark/>
          </w:tcPr>
          <w:p w14:paraId="1714CEDA" w14:textId="77777777" w:rsidR="00933C7C" w:rsidRPr="002D07D4" w:rsidRDefault="00933C7C" w:rsidP="00814DEA">
            <w:pPr>
              <w:rPr>
                <w:rFonts w:ascii="Arial" w:eastAsia="Times New Roman" w:hAnsi="Arial" w:cs="Arial"/>
                <w:b/>
                <w:bCs/>
                <w:color w:val="000000"/>
                <w:sz w:val="24"/>
                <w:szCs w:val="24"/>
                <w:lang w:val="en-ID" w:eastAsia="en-ID"/>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14:paraId="145051E5" w14:textId="77777777" w:rsidR="00933C7C" w:rsidRPr="002D07D4" w:rsidRDefault="00933C7C" w:rsidP="00814DEA">
            <w:pPr>
              <w:rPr>
                <w:rFonts w:ascii="Arial" w:eastAsia="Times New Roman" w:hAnsi="Arial" w:cs="Arial"/>
                <w:b/>
                <w:bCs/>
                <w:color w:val="000000"/>
                <w:sz w:val="24"/>
                <w:szCs w:val="24"/>
                <w:lang w:val="en-ID" w:eastAsia="en-ID"/>
              </w:rPr>
            </w:pPr>
          </w:p>
        </w:tc>
        <w:tc>
          <w:tcPr>
            <w:tcW w:w="1739" w:type="dxa"/>
            <w:vMerge/>
            <w:tcBorders>
              <w:top w:val="single" w:sz="4" w:space="0" w:color="auto"/>
              <w:left w:val="single" w:sz="4" w:space="0" w:color="auto"/>
              <w:bottom w:val="single" w:sz="4" w:space="0" w:color="auto"/>
              <w:right w:val="single" w:sz="4" w:space="0" w:color="auto"/>
            </w:tcBorders>
            <w:vAlign w:val="center"/>
            <w:hideMark/>
          </w:tcPr>
          <w:p w14:paraId="686289B8" w14:textId="77777777" w:rsidR="00933C7C" w:rsidRPr="002D07D4" w:rsidRDefault="00933C7C" w:rsidP="00814DEA">
            <w:pPr>
              <w:rPr>
                <w:rFonts w:ascii="Arial" w:eastAsia="Times New Roman" w:hAnsi="Arial" w:cs="Arial"/>
                <w:b/>
                <w:bCs/>
                <w:color w:val="000000"/>
                <w:sz w:val="24"/>
                <w:szCs w:val="24"/>
                <w:lang w:val="en-ID" w:eastAsia="en-ID"/>
              </w:rPr>
            </w:pPr>
          </w:p>
        </w:tc>
        <w:tc>
          <w:tcPr>
            <w:tcW w:w="236" w:type="dxa"/>
            <w:tcBorders>
              <w:top w:val="nil"/>
              <w:left w:val="nil"/>
              <w:bottom w:val="nil"/>
              <w:right w:val="nil"/>
            </w:tcBorders>
            <w:noWrap/>
            <w:vAlign w:val="bottom"/>
            <w:hideMark/>
          </w:tcPr>
          <w:p w14:paraId="274A3548" w14:textId="77777777" w:rsidR="00933C7C" w:rsidRPr="002D07D4" w:rsidRDefault="00933C7C" w:rsidP="00814DEA">
            <w:pPr>
              <w:jc w:val="center"/>
              <w:rPr>
                <w:rFonts w:ascii="Arial" w:eastAsia="Times New Roman" w:hAnsi="Arial" w:cs="Arial"/>
                <w:b/>
                <w:bCs/>
                <w:color w:val="000000"/>
                <w:sz w:val="24"/>
                <w:szCs w:val="24"/>
                <w:lang w:val="en-ID" w:eastAsia="en-ID"/>
              </w:rPr>
            </w:pPr>
          </w:p>
        </w:tc>
      </w:tr>
      <w:tr w:rsidR="00933C7C" w:rsidRPr="002D07D4" w14:paraId="028D1222"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0000"/>
            <w:noWrap/>
            <w:vAlign w:val="center"/>
            <w:hideMark/>
          </w:tcPr>
          <w:p w14:paraId="1F889D08"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15</w:t>
            </w:r>
          </w:p>
        </w:tc>
        <w:tc>
          <w:tcPr>
            <w:tcW w:w="4253" w:type="dxa"/>
            <w:tcBorders>
              <w:top w:val="nil"/>
              <w:left w:val="nil"/>
              <w:bottom w:val="single" w:sz="4" w:space="0" w:color="auto"/>
              <w:right w:val="single" w:sz="4" w:space="0" w:color="auto"/>
            </w:tcBorders>
            <w:shd w:val="clear" w:color="FFFFFF" w:fill="FF0000"/>
            <w:vAlign w:val="center"/>
            <w:hideMark/>
          </w:tcPr>
          <w:p w14:paraId="56FCF5C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Gini Ratio</w:t>
            </w:r>
          </w:p>
        </w:tc>
        <w:tc>
          <w:tcPr>
            <w:tcW w:w="3543" w:type="dxa"/>
            <w:tcBorders>
              <w:top w:val="nil"/>
              <w:left w:val="nil"/>
              <w:bottom w:val="single" w:sz="4" w:space="0" w:color="auto"/>
              <w:right w:val="single" w:sz="4" w:space="0" w:color="auto"/>
            </w:tcBorders>
            <w:shd w:val="clear" w:color="000000" w:fill="FF0000"/>
            <w:noWrap/>
            <w:hideMark/>
          </w:tcPr>
          <w:p w14:paraId="416CA948"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3039" w:type="dxa"/>
            <w:tcBorders>
              <w:top w:val="nil"/>
              <w:left w:val="nil"/>
              <w:bottom w:val="single" w:sz="4" w:space="0" w:color="auto"/>
              <w:right w:val="single" w:sz="4" w:space="0" w:color="auto"/>
            </w:tcBorders>
            <w:shd w:val="clear" w:color="000000" w:fill="FF0000"/>
            <w:noWrap/>
            <w:vAlign w:val="bottom"/>
            <w:hideMark/>
          </w:tcPr>
          <w:p w14:paraId="00A70388"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1214" w:type="dxa"/>
            <w:tcBorders>
              <w:top w:val="nil"/>
              <w:left w:val="nil"/>
              <w:bottom w:val="single" w:sz="4" w:space="0" w:color="auto"/>
              <w:right w:val="single" w:sz="4" w:space="0" w:color="auto"/>
            </w:tcBorders>
            <w:shd w:val="clear" w:color="000000" w:fill="FF0000"/>
            <w:noWrap/>
            <w:vAlign w:val="center"/>
            <w:hideMark/>
          </w:tcPr>
          <w:p w14:paraId="223F19C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BAPPERIDA</w:t>
            </w:r>
          </w:p>
        </w:tc>
        <w:tc>
          <w:tcPr>
            <w:tcW w:w="1739" w:type="dxa"/>
            <w:tcBorders>
              <w:top w:val="nil"/>
              <w:left w:val="nil"/>
              <w:bottom w:val="single" w:sz="4" w:space="0" w:color="auto"/>
              <w:right w:val="single" w:sz="4" w:space="0" w:color="auto"/>
            </w:tcBorders>
            <w:shd w:val="clear" w:color="000000" w:fill="FF0000"/>
            <w:noWrap/>
            <w:vAlign w:val="center"/>
            <w:hideMark/>
          </w:tcPr>
          <w:p w14:paraId="69CBAE1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45E1CD48"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5D527F4B"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8FD670F"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2C6799F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Cakupan Kepesertaan Jaminan Kesehatan Nasional</w:t>
            </w:r>
          </w:p>
        </w:tc>
        <w:tc>
          <w:tcPr>
            <w:tcW w:w="3543" w:type="dxa"/>
            <w:tcBorders>
              <w:top w:val="nil"/>
              <w:left w:val="nil"/>
              <w:bottom w:val="single" w:sz="4" w:space="0" w:color="auto"/>
              <w:right w:val="single" w:sz="4" w:space="0" w:color="auto"/>
            </w:tcBorders>
            <w:shd w:val="clear" w:color="000000" w:fill="FFFFFF"/>
            <w:vAlign w:val="center"/>
            <w:hideMark/>
          </w:tcPr>
          <w:p w14:paraId="1D89AE43"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PROGRAM PEMENUHAN UPAYA KESEHATAN PERORANGAN DAN UPAYA KESEHATAN MASYARAKAT</w:t>
            </w:r>
          </w:p>
        </w:tc>
        <w:tc>
          <w:tcPr>
            <w:tcW w:w="3039" w:type="dxa"/>
            <w:tcBorders>
              <w:top w:val="nil"/>
              <w:left w:val="nil"/>
              <w:bottom w:val="single" w:sz="4" w:space="0" w:color="auto"/>
              <w:right w:val="single" w:sz="4" w:space="0" w:color="auto"/>
            </w:tcBorders>
            <w:shd w:val="clear" w:color="000000" w:fill="FFFFFF"/>
            <w:vAlign w:val="center"/>
            <w:hideMark/>
          </w:tcPr>
          <w:p w14:paraId="45EEEF8B"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Penyediaan Layanan Kesehatan untuk UKM dan UKP Rujukan Tingkat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7A6891F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DINKES</w:t>
            </w:r>
          </w:p>
        </w:tc>
        <w:tc>
          <w:tcPr>
            <w:tcW w:w="1739" w:type="dxa"/>
            <w:tcBorders>
              <w:top w:val="nil"/>
              <w:left w:val="nil"/>
              <w:bottom w:val="single" w:sz="4" w:space="0" w:color="auto"/>
              <w:right w:val="single" w:sz="4" w:space="0" w:color="auto"/>
            </w:tcBorders>
            <w:shd w:val="clear" w:color="000000" w:fill="FFFFFF"/>
            <w:noWrap/>
            <w:vAlign w:val="center"/>
            <w:hideMark/>
          </w:tcPr>
          <w:p w14:paraId="18B4B53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67986B1F"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DF6B2CA"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0EA43D3"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vAlign w:val="center"/>
            <w:hideMark/>
          </w:tcPr>
          <w:p w14:paraId="7638DED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Angka Partisipasi Kasar (APK) Pendidikan PAUD (%)</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CA2BEE"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PROGRAM PENGELOLAAN PENDIDIKAN</w:t>
            </w:r>
          </w:p>
        </w:tc>
        <w:tc>
          <w:tcPr>
            <w:tcW w:w="3039" w:type="dxa"/>
            <w:tcBorders>
              <w:top w:val="nil"/>
              <w:left w:val="nil"/>
              <w:bottom w:val="single" w:sz="4" w:space="0" w:color="auto"/>
              <w:right w:val="single" w:sz="4" w:space="0" w:color="auto"/>
            </w:tcBorders>
            <w:shd w:val="clear" w:color="000000" w:fill="FFFFFF"/>
            <w:vAlign w:val="center"/>
            <w:hideMark/>
          </w:tcPr>
          <w:p w14:paraId="2D044877"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Pengelolaan Pendidikan Sekolah anAK Usia Dini (PAUD)</w:t>
            </w:r>
          </w:p>
        </w:tc>
        <w:tc>
          <w:tcPr>
            <w:tcW w:w="1214" w:type="dxa"/>
            <w:tcBorders>
              <w:top w:val="nil"/>
              <w:left w:val="nil"/>
              <w:bottom w:val="single" w:sz="4" w:space="0" w:color="auto"/>
              <w:right w:val="single" w:sz="4" w:space="0" w:color="auto"/>
            </w:tcBorders>
            <w:shd w:val="clear" w:color="000000" w:fill="FFFFFF"/>
            <w:noWrap/>
            <w:vAlign w:val="center"/>
            <w:hideMark/>
          </w:tcPr>
          <w:p w14:paraId="185CD29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DISDIK</w:t>
            </w:r>
          </w:p>
        </w:tc>
        <w:tc>
          <w:tcPr>
            <w:tcW w:w="1739" w:type="dxa"/>
            <w:tcBorders>
              <w:top w:val="nil"/>
              <w:left w:val="nil"/>
              <w:bottom w:val="single" w:sz="4" w:space="0" w:color="auto"/>
              <w:right w:val="single" w:sz="4" w:space="0" w:color="auto"/>
            </w:tcBorders>
            <w:shd w:val="clear" w:color="000000" w:fill="FFFFFF"/>
            <w:noWrap/>
            <w:vAlign w:val="center"/>
            <w:hideMark/>
          </w:tcPr>
          <w:p w14:paraId="3C0726F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796EE290"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1ECD95BB"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C35A840"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vAlign w:val="center"/>
            <w:hideMark/>
          </w:tcPr>
          <w:p w14:paraId="61849A4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Angka Partisipasi Kasar (APK) Pendidikan SD (%)</w:t>
            </w:r>
          </w:p>
        </w:tc>
        <w:tc>
          <w:tcPr>
            <w:tcW w:w="3543" w:type="dxa"/>
            <w:vMerge/>
            <w:tcBorders>
              <w:top w:val="nil"/>
              <w:left w:val="single" w:sz="4" w:space="0" w:color="auto"/>
              <w:bottom w:val="single" w:sz="4" w:space="0" w:color="auto"/>
              <w:right w:val="single" w:sz="4" w:space="0" w:color="auto"/>
            </w:tcBorders>
            <w:vAlign w:val="center"/>
            <w:hideMark/>
          </w:tcPr>
          <w:p w14:paraId="371F9FE3" w14:textId="77777777" w:rsidR="00933C7C" w:rsidRPr="002D07D4" w:rsidRDefault="00933C7C" w:rsidP="00814DEA">
            <w:pPr>
              <w:rPr>
                <w:rFonts w:ascii="Arial" w:eastAsia="Times New Roman" w:hAnsi="Arial" w:cs="Arial"/>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5345983D"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Pengelolaan Pendidikan Sekolah Dasar</w:t>
            </w:r>
          </w:p>
        </w:tc>
        <w:tc>
          <w:tcPr>
            <w:tcW w:w="1214" w:type="dxa"/>
            <w:tcBorders>
              <w:top w:val="nil"/>
              <w:left w:val="nil"/>
              <w:bottom w:val="single" w:sz="4" w:space="0" w:color="auto"/>
              <w:right w:val="single" w:sz="4" w:space="0" w:color="auto"/>
            </w:tcBorders>
            <w:shd w:val="clear" w:color="000000" w:fill="FFFFFF"/>
            <w:noWrap/>
            <w:vAlign w:val="center"/>
            <w:hideMark/>
          </w:tcPr>
          <w:p w14:paraId="2FEE2EA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DISDIK</w:t>
            </w:r>
          </w:p>
        </w:tc>
        <w:tc>
          <w:tcPr>
            <w:tcW w:w="1739" w:type="dxa"/>
            <w:tcBorders>
              <w:top w:val="nil"/>
              <w:left w:val="nil"/>
              <w:bottom w:val="single" w:sz="4" w:space="0" w:color="auto"/>
              <w:right w:val="single" w:sz="4" w:space="0" w:color="auto"/>
            </w:tcBorders>
            <w:shd w:val="clear" w:color="000000" w:fill="FFFFFF"/>
            <w:noWrap/>
            <w:vAlign w:val="center"/>
            <w:hideMark/>
          </w:tcPr>
          <w:p w14:paraId="5F80BC5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68C66996"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36B91743"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FF5F289"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vAlign w:val="center"/>
            <w:hideMark/>
          </w:tcPr>
          <w:p w14:paraId="2966562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Angka Partisipasi Kasar (APK) Pendidikan SMP (%)</w:t>
            </w:r>
          </w:p>
        </w:tc>
        <w:tc>
          <w:tcPr>
            <w:tcW w:w="3543" w:type="dxa"/>
            <w:vMerge/>
            <w:tcBorders>
              <w:top w:val="nil"/>
              <w:left w:val="single" w:sz="4" w:space="0" w:color="auto"/>
              <w:bottom w:val="single" w:sz="4" w:space="0" w:color="auto"/>
              <w:right w:val="single" w:sz="4" w:space="0" w:color="auto"/>
            </w:tcBorders>
            <w:vAlign w:val="center"/>
            <w:hideMark/>
          </w:tcPr>
          <w:p w14:paraId="5604BF1C" w14:textId="77777777" w:rsidR="00933C7C" w:rsidRPr="002D07D4" w:rsidRDefault="00933C7C" w:rsidP="00814DEA">
            <w:pPr>
              <w:rPr>
                <w:rFonts w:ascii="Arial" w:eastAsia="Times New Roman" w:hAnsi="Arial" w:cs="Arial"/>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0F2468F2"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Pengelolaan Pendidikan Sekolah Menengah</w:t>
            </w:r>
          </w:p>
        </w:tc>
        <w:tc>
          <w:tcPr>
            <w:tcW w:w="1214" w:type="dxa"/>
            <w:tcBorders>
              <w:top w:val="nil"/>
              <w:left w:val="nil"/>
              <w:bottom w:val="single" w:sz="4" w:space="0" w:color="auto"/>
              <w:right w:val="single" w:sz="4" w:space="0" w:color="auto"/>
            </w:tcBorders>
            <w:shd w:val="clear" w:color="000000" w:fill="FFFFFF"/>
            <w:noWrap/>
            <w:vAlign w:val="center"/>
            <w:hideMark/>
          </w:tcPr>
          <w:p w14:paraId="02DAC23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DISDIK</w:t>
            </w:r>
          </w:p>
        </w:tc>
        <w:tc>
          <w:tcPr>
            <w:tcW w:w="1739" w:type="dxa"/>
            <w:tcBorders>
              <w:top w:val="nil"/>
              <w:left w:val="nil"/>
              <w:bottom w:val="single" w:sz="4" w:space="0" w:color="auto"/>
              <w:right w:val="single" w:sz="4" w:space="0" w:color="auto"/>
            </w:tcBorders>
            <w:shd w:val="clear" w:color="000000" w:fill="FFFFFF"/>
            <w:noWrap/>
            <w:vAlign w:val="center"/>
            <w:hideMark/>
          </w:tcPr>
          <w:p w14:paraId="1D5A6C1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30F15E3D"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D9011C7"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5BE3BA7"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vAlign w:val="center"/>
            <w:hideMark/>
          </w:tcPr>
          <w:p w14:paraId="1E037F7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Angka Partisipasi Kasar (APK) Pendidikan Kesetaraan (%)</w:t>
            </w:r>
          </w:p>
        </w:tc>
        <w:tc>
          <w:tcPr>
            <w:tcW w:w="3543" w:type="dxa"/>
            <w:vMerge/>
            <w:tcBorders>
              <w:top w:val="nil"/>
              <w:left w:val="single" w:sz="4" w:space="0" w:color="auto"/>
              <w:bottom w:val="single" w:sz="4" w:space="0" w:color="auto"/>
              <w:right w:val="single" w:sz="4" w:space="0" w:color="auto"/>
            </w:tcBorders>
            <w:vAlign w:val="center"/>
            <w:hideMark/>
          </w:tcPr>
          <w:p w14:paraId="073DAD35" w14:textId="77777777" w:rsidR="00933C7C" w:rsidRPr="002D07D4" w:rsidRDefault="00933C7C" w:rsidP="00814DEA">
            <w:pPr>
              <w:rPr>
                <w:rFonts w:ascii="Arial" w:eastAsia="Times New Roman" w:hAnsi="Arial" w:cs="Arial"/>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642A8DD6"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Pengelolaan Pendidikan Nonformal/Kesetaraan</w:t>
            </w:r>
          </w:p>
        </w:tc>
        <w:tc>
          <w:tcPr>
            <w:tcW w:w="1214" w:type="dxa"/>
            <w:tcBorders>
              <w:top w:val="nil"/>
              <w:left w:val="nil"/>
              <w:bottom w:val="single" w:sz="4" w:space="0" w:color="auto"/>
              <w:right w:val="single" w:sz="4" w:space="0" w:color="auto"/>
            </w:tcBorders>
            <w:shd w:val="clear" w:color="000000" w:fill="FFFFFF"/>
            <w:noWrap/>
            <w:vAlign w:val="center"/>
            <w:hideMark/>
          </w:tcPr>
          <w:p w14:paraId="4F9044C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DISDIK</w:t>
            </w:r>
          </w:p>
        </w:tc>
        <w:tc>
          <w:tcPr>
            <w:tcW w:w="1739" w:type="dxa"/>
            <w:tcBorders>
              <w:top w:val="nil"/>
              <w:left w:val="nil"/>
              <w:bottom w:val="single" w:sz="4" w:space="0" w:color="auto"/>
              <w:right w:val="single" w:sz="4" w:space="0" w:color="auto"/>
            </w:tcBorders>
            <w:shd w:val="clear" w:color="000000" w:fill="FFFFFF"/>
            <w:noWrap/>
            <w:vAlign w:val="center"/>
            <w:hideMark/>
          </w:tcPr>
          <w:p w14:paraId="6CAC423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277423D9"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11DED81D"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B06BFE2"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vAlign w:val="center"/>
            <w:hideMark/>
          </w:tcPr>
          <w:p w14:paraId="1CFC0A9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Rumah Tidak Layak Huni yang Tertangani (%)</w:t>
            </w:r>
          </w:p>
        </w:tc>
        <w:tc>
          <w:tcPr>
            <w:tcW w:w="3543" w:type="dxa"/>
            <w:tcBorders>
              <w:top w:val="nil"/>
              <w:left w:val="nil"/>
              <w:bottom w:val="single" w:sz="4" w:space="0" w:color="auto"/>
              <w:right w:val="single" w:sz="4" w:space="0" w:color="auto"/>
            </w:tcBorders>
            <w:shd w:val="clear" w:color="000000" w:fill="FFFFFF"/>
            <w:hideMark/>
          </w:tcPr>
          <w:p w14:paraId="0C2FBD6B"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PROGRAM PERUMAHAN DAN KAWASAN PERMUKIMAN KUMUH</w:t>
            </w:r>
          </w:p>
        </w:tc>
        <w:tc>
          <w:tcPr>
            <w:tcW w:w="3039" w:type="dxa"/>
            <w:tcBorders>
              <w:top w:val="nil"/>
              <w:left w:val="nil"/>
              <w:bottom w:val="single" w:sz="4" w:space="0" w:color="auto"/>
              <w:right w:val="single" w:sz="4" w:space="0" w:color="auto"/>
            </w:tcBorders>
            <w:shd w:val="clear" w:color="000000" w:fill="FFFFFF"/>
            <w:vAlign w:val="bottom"/>
            <w:hideMark/>
          </w:tcPr>
          <w:p w14:paraId="1E8274EF"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Pencegahan Perumahan dan Kawasan Permukiman Kumuh pada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0DCCBE1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DISPERKIMTAN</w:t>
            </w:r>
          </w:p>
        </w:tc>
        <w:tc>
          <w:tcPr>
            <w:tcW w:w="1739" w:type="dxa"/>
            <w:tcBorders>
              <w:top w:val="nil"/>
              <w:left w:val="nil"/>
              <w:bottom w:val="single" w:sz="4" w:space="0" w:color="auto"/>
              <w:right w:val="single" w:sz="4" w:space="0" w:color="auto"/>
            </w:tcBorders>
            <w:shd w:val="clear" w:color="000000" w:fill="FFFFFF"/>
            <w:noWrap/>
            <w:vAlign w:val="center"/>
            <w:hideMark/>
          </w:tcPr>
          <w:p w14:paraId="02A5DE0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3042E884"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B3A9C33"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D1597F1"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3072D65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Potensi dan Sumber Kesejahteraan Sosial (PSKS) perorangan sosial yang melaksanakan pelayanan sosial sesuai standar</w:t>
            </w:r>
          </w:p>
        </w:tc>
        <w:tc>
          <w:tcPr>
            <w:tcW w:w="354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967125"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PROGRAM PEMBERDAYAAN SOSIAL</w:t>
            </w:r>
          </w:p>
        </w:tc>
        <w:tc>
          <w:tcPr>
            <w:tcW w:w="3039" w:type="dxa"/>
            <w:tcBorders>
              <w:top w:val="nil"/>
              <w:left w:val="nil"/>
              <w:bottom w:val="single" w:sz="4" w:space="0" w:color="auto"/>
              <w:right w:val="single" w:sz="4" w:space="0" w:color="auto"/>
            </w:tcBorders>
            <w:shd w:val="clear" w:color="000000" w:fill="FFFFFF"/>
            <w:vAlign w:val="bottom"/>
            <w:hideMark/>
          </w:tcPr>
          <w:p w14:paraId="667F7D98"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Peningkatan Kemampuan Potensi Sumber Kesejahteraan Sosial Perseorangan Kewenangan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4402124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DINSOS</w:t>
            </w:r>
          </w:p>
        </w:tc>
        <w:tc>
          <w:tcPr>
            <w:tcW w:w="1739" w:type="dxa"/>
            <w:tcBorders>
              <w:top w:val="nil"/>
              <w:left w:val="nil"/>
              <w:bottom w:val="single" w:sz="4" w:space="0" w:color="auto"/>
              <w:right w:val="single" w:sz="4" w:space="0" w:color="auto"/>
            </w:tcBorders>
            <w:shd w:val="clear" w:color="000000" w:fill="FFFFFF"/>
            <w:noWrap/>
            <w:vAlign w:val="center"/>
            <w:hideMark/>
          </w:tcPr>
          <w:p w14:paraId="1E84E4E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6B4E059F"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4288858C"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28718B0"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13CAC858"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6574987B" w14:textId="77777777" w:rsidR="00933C7C" w:rsidRPr="002D07D4" w:rsidRDefault="00933C7C" w:rsidP="00814DEA">
            <w:pPr>
              <w:rPr>
                <w:rFonts w:ascii="Arial" w:eastAsia="Times New Roman" w:hAnsi="Arial" w:cs="Arial"/>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bottom"/>
            <w:hideMark/>
          </w:tcPr>
          <w:p w14:paraId="450AA696"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Peningkatan Kemampuan Potensi Sumber           Kesejahteraan Sosial Keluarga  Kewenangan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44A5A4A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DINSOS</w:t>
            </w:r>
          </w:p>
        </w:tc>
        <w:tc>
          <w:tcPr>
            <w:tcW w:w="1739" w:type="dxa"/>
            <w:tcBorders>
              <w:top w:val="nil"/>
              <w:left w:val="nil"/>
              <w:bottom w:val="single" w:sz="4" w:space="0" w:color="auto"/>
              <w:right w:val="single" w:sz="4" w:space="0" w:color="auto"/>
            </w:tcBorders>
            <w:shd w:val="clear" w:color="000000" w:fill="FFFFFF"/>
            <w:noWrap/>
            <w:vAlign w:val="center"/>
            <w:hideMark/>
          </w:tcPr>
          <w:p w14:paraId="21AA848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25AB9539"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49D39B90"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A781D89"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lastRenderedPageBreak/>
              <w:t> </w:t>
            </w:r>
          </w:p>
        </w:tc>
        <w:tc>
          <w:tcPr>
            <w:tcW w:w="4253" w:type="dxa"/>
            <w:vMerge/>
            <w:tcBorders>
              <w:top w:val="nil"/>
              <w:left w:val="single" w:sz="4" w:space="0" w:color="auto"/>
              <w:bottom w:val="single" w:sz="4" w:space="0" w:color="auto"/>
              <w:right w:val="single" w:sz="4" w:space="0" w:color="auto"/>
            </w:tcBorders>
            <w:vAlign w:val="center"/>
            <w:hideMark/>
          </w:tcPr>
          <w:p w14:paraId="3D11C3CC"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6D913755" w14:textId="77777777" w:rsidR="00933C7C" w:rsidRPr="002D07D4" w:rsidRDefault="00933C7C" w:rsidP="00814DEA">
            <w:pPr>
              <w:rPr>
                <w:rFonts w:ascii="Arial" w:eastAsia="Times New Roman" w:hAnsi="Arial" w:cs="Arial"/>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bottom"/>
            <w:hideMark/>
          </w:tcPr>
          <w:p w14:paraId="7704A9FE"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Peningkatan Kemampuan Potensi Sumber Kesejahteraan Sosial Kelembagaan Masyarakat Kewenangan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08FA67B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DINSOS</w:t>
            </w:r>
          </w:p>
        </w:tc>
        <w:tc>
          <w:tcPr>
            <w:tcW w:w="1739" w:type="dxa"/>
            <w:tcBorders>
              <w:top w:val="nil"/>
              <w:left w:val="nil"/>
              <w:bottom w:val="single" w:sz="4" w:space="0" w:color="auto"/>
              <w:right w:val="single" w:sz="4" w:space="0" w:color="auto"/>
            </w:tcBorders>
            <w:shd w:val="clear" w:color="000000" w:fill="FFFFFF"/>
            <w:noWrap/>
            <w:vAlign w:val="center"/>
            <w:hideMark/>
          </w:tcPr>
          <w:p w14:paraId="0968B2D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10A29FA8"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7B16D159" w14:textId="77777777" w:rsidTr="00933C7C">
        <w:trPr>
          <w:trHeight w:val="11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603D19B"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6B8D0F8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Penanganan Warga Negara Korban Tindak Kekerasan</w:t>
            </w:r>
          </w:p>
        </w:tc>
        <w:tc>
          <w:tcPr>
            <w:tcW w:w="3543" w:type="dxa"/>
            <w:tcBorders>
              <w:top w:val="nil"/>
              <w:left w:val="nil"/>
              <w:bottom w:val="single" w:sz="4" w:space="0" w:color="auto"/>
              <w:right w:val="single" w:sz="4" w:space="0" w:color="auto"/>
            </w:tcBorders>
            <w:shd w:val="clear" w:color="000000" w:fill="FFFFFF"/>
            <w:vAlign w:val="center"/>
            <w:hideMark/>
          </w:tcPr>
          <w:p w14:paraId="1D99C7A6"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PROGRAM PENANGANAN WARGA NEGARA MIGRAN KORBAN TINDAK KEKERASAN</w:t>
            </w:r>
          </w:p>
        </w:tc>
        <w:tc>
          <w:tcPr>
            <w:tcW w:w="3039" w:type="dxa"/>
            <w:tcBorders>
              <w:top w:val="nil"/>
              <w:left w:val="nil"/>
              <w:bottom w:val="single" w:sz="4" w:space="0" w:color="auto"/>
              <w:right w:val="single" w:sz="4" w:space="0" w:color="auto"/>
            </w:tcBorders>
            <w:shd w:val="clear" w:color="000000" w:fill="FFFFFF"/>
            <w:vAlign w:val="bottom"/>
            <w:hideMark/>
          </w:tcPr>
          <w:p w14:paraId="2F8CECDE"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Pemulangan    Warga    Negara    Migran Korban   Tindak   Kekerasan   dari   Titik Debarkasi  di  Daerah  Kabupaten/Kota untuk Dipulangkan ke Desa/Kelurahan Asal</w:t>
            </w:r>
          </w:p>
        </w:tc>
        <w:tc>
          <w:tcPr>
            <w:tcW w:w="1214" w:type="dxa"/>
            <w:tcBorders>
              <w:top w:val="nil"/>
              <w:left w:val="nil"/>
              <w:bottom w:val="single" w:sz="4" w:space="0" w:color="auto"/>
              <w:right w:val="single" w:sz="4" w:space="0" w:color="auto"/>
            </w:tcBorders>
            <w:shd w:val="clear" w:color="000000" w:fill="FFFFFF"/>
            <w:noWrap/>
            <w:vAlign w:val="center"/>
            <w:hideMark/>
          </w:tcPr>
          <w:p w14:paraId="4C67D80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DINSOS</w:t>
            </w:r>
          </w:p>
        </w:tc>
        <w:tc>
          <w:tcPr>
            <w:tcW w:w="1739" w:type="dxa"/>
            <w:tcBorders>
              <w:top w:val="nil"/>
              <w:left w:val="nil"/>
              <w:bottom w:val="single" w:sz="4" w:space="0" w:color="auto"/>
              <w:right w:val="single" w:sz="4" w:space="0" w:color="auto"/>
            </w:tcBorders>
            <w:shd w:val="clear" w:color="000000" w:fill="FFFFFF"/>
            <w:noWrap/>
            <w:vAlign w:val="center"/>
            <w:hideMark/>
          </w:tcPr>
          <w:p w14:paraId="46D6E35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3CDCBBA1"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7890A341" w14:textId="77777777" w:rsidTr="00933C7C">
        <w:trPr>
          <w:trHeight w:val="5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56A3693"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46BC66F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penyandang disabilitas terlantar yang terpenuhi kebutuhan dasarnya di luar panti</w:t>
            </w:r>
          </w:p>
        </w:tc>
        <w:tc>
          <w:tcPr>
            <w:tcW w:w="354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4C6E919"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PROGRAM REHABILITASI SOSIAL</w:t>
            </w:r>
          </w:p>
        </w:tc>
        <w:tc>
          <w:tcPr>
            <w:tcW w:w="30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E935FB"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Rehabilitasi  Sosial  Dasar  Penyandang Disabilitas  Terlantar,  Anak Terlantar, Lanjut Usia Terlantar,         serta Gelandangan  Pengemis di Luar Panti Sosial</w:t>
            </w:r>
          </w:p>
        </w:tc>
        <w:tc>
          <w:tcPr>
            <w:tcW w:w="1214" w:type="dxa"/>
            <w:tcBorders>
              <w:top w:val="nil"/>
              <w:left w:val="nil"/>
              <w:bottom w:val="single" w:sz="4" w:space="0" w:color="auto"/>
              <w:right w:val="single" w:sz="4" w:space="0" w:color="auto"/>
            </w:tcBorders>
            <w:shd w:val="clear" w:color="000000" w:fill="FFFFFF"/>
            <w:noWrap/>
            <w:vAlign w:val="center"/>
            <w:hideMark/>
          </w:tcPr>
          <w:p w14:paraId="16C8A61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DINSOS</w:t>
            </w:r>
          </w:p>
        </w:tc>
        <w:tc>
          <w:tcPr>
            <w:tcW w:w="1739" w:type="dxa"/>
            <w:tcBorders>
              <w:top w:val="nil"/>
              <w:left w:val="nil"/>
              <w:bottom w:val="single" w:sz="4" w:space="0" w:color="auto"/>
              <w:right w:val="single" w:sz="4" w:space="0" w:color="auto"/>
            </w:tcBorders>
            <w:shd w:val="clear" w:color="000000" w:fill="FFFFFF"/>
            <w:noWrap/>
            <w:vAlign w:val="center"/>
            <w:hideMark/>
          </w:tcPr>
          <w:p w14:paraId="2A998EC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60069BB7"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4D432398" w14:textId="77777777" w:rsidTr="00933C7C">
        <w:trPr>
          <w:trHeight w:val="5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FD3E468"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5EEE43E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anak terlantar yang terpenuhi kebutuhan dasarnya di luar panti</w:t>
            </w:r>
          </w:p>
        </w:tc>
        <w:tc>
          <w:tcPr>
            <w:tcW w:w="3543" w:type="dxa"/>
            <w:vMerge/>
            <w:tcBorders>
              <w:top w:val="nil"/>
              <w:left w:val="single" w:sz="4" w:space="0" w:color="auto"/>
              <w:bottom w:val="single" w:sz="4" w:space="0" w:color="auto"/>
              <w:right w:val="single" w:sz="4" w:space="0" w:color="auto"/>
            </w:tcBorders>
            <w:vAlign w:val="center"/>
            <w:hideMark/>
          </w:tcPr>
          <w:p w14:paraId="75B07BEA" w14:textId="77777777" w:rsidR="00933C7C" w:rsidRPr="002D07D4" w:rsidRDefault="00933C7C" w:rsidP="00814DEA">
            <w:pPr>
              <w:rPr>
                <w:rFonts w:ascii="Arial" w:eastAsia="Times New Roman" w:hAnsi="Arial" w:cs="Arial"/>
                <w:sz w:val="22"/>
                <w:szCs w:val="22"/>
                <w:lang w:val="en-ID" w:eastAsia="en-ID"/>
              </w:rPr>
            </w:pPr>
          </w:p>
        </w:tc>
        <w:tc>
          <w:tcPr>
            <w:tcW w:w="3039" w:type="dxa"/>
            <w:vMerge/>
            <w:tcBorders>
              <w:top w:val="nil"/>
              <w:left w:val="single" w:sz="4" w:space="0" w:color="auto"/>
              <w:bottom w:val="single" w:sz="4" w:space="0" w:color="auto"/>
              <w:right w:val="single" w:sz="4" w:space="0" w:color="auto"/>
            </w:tcBorders>
            <w:vAlign w:val="center"/>
            <w:hideMark/>
          </w:tcPr>
          <w:p w14:paraId="0E8EAF48" w14:textId="77777777" w:rsidR="00933C7C" w:rsidRPr="002D07D4" w:rsidRDefault="00933C7C" w:rsidP="00814DEA">
            <w:pPr>
              <w:rPr>
                <w:rFonts w:ascii="Arial" w:eastAsia="Times New Roman" w:hAnsi="Arial" w:cs="Arial"/>
                <w:sz w:val="22"/>
                <w:szCs w:val="22"/>
                <w:lang w:val="en-ID" w:eastAsia="en-ID"/>
              </w:rPr>
            </w:pPr>
          </w:p>
        </w:tc>
        <w:tc>
          <w:tcPr>
            <w:tcW w:w="1214" w:type="dxa"/>
            <w:tcBorders>
              <w:top w:val="nil"/>
              <w:left w:val="nil"/>
              <w:bottom w:val="single" w:sz="4" w:space="0" w:color="auto"/>
              <w:right w:val="single" w:sz="4" w:space="0" w:color="auto"/>
            </w:tcBorders>
            <w:shd w:val="clear" w:color="000000" w:fill="FFFFFF"/>
            <w:noWrap/>
            <w:vAlign w:val="center"/>
            <w:hideMark/>
          </w:tcPr>
          <w:p w14:paraId="12E7069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DINSOS</w:t>
            </w:r>
          </w:p>
        </w:tc>
        <w:tc>
          <w:tcPr>
            <w:tcW w:w="1739" w:type="dxa"/>
            <w:tcBorders>
              <w:top w:val="nil"/>
              <w:left w:val="nil"/>
              <w:bottom w:val="single" w:sz="4" w:space="0" w:color="auto"/>
              <w:right w:val="single" w:sz="4" w:space="0" w:color="auto"/>
            </w:tcBorders>
            <w:shd w:val="clear" w:color="000000" w:fill="FFFFFF"/>
            <w:noWrap/>
            <w:vAlign w:val="center"/>
            <w:hideMark/>
          </w:tcPr>
          <w:p w14:paraId="43F4B9D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1E8AC8B9"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70BC1040" w14:textId="77777777" w:rsidTr="00933C7C">
        <w:trPr>
          <w:trHeight w:val="5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3B95583"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18124D8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lanjut usia terlantar yang terpenuhi kebutuhan dasarnya di luar panti</w:t>
            </w:r>
          </w:p>
        </w:tc>
        <w:tc>
          <w:tcPr>
            <w:tcW w:w="3543" w:type="dxa"/>
            <w:vMerge/>
            <w:tcBorders>
              <w:top w:val="nil"/>
              <w:left w:val="single" w:sz="4" w:space="0" w:color="auto"/>
              <w:bottom w:val="single" w:sz="4" w:space="0" w:color="auto"/>
              <w:right w:val="single" w:sz="4" w:space="0" w:color="auto"/>
            </w:tcBorders>
            <w:vAlign w:val="center"/>
            <w:hideMark/>
          </w:tcPr>
          <w:p w14:paraId="1134B35F" w14:textId="77777777" w:rsidR="00933C7C" w:rsidRPr="002D07D4" w:rsidRDefault="00933C7C" w:rsidP="00814DEA">
            <w:pPr>
              <w:rPr>
                <w:rFonts w:ascii="Arial" w:eastAsia="Times New Roman" w:hAnsi="Arial" w:cs="Arial"/>
                <w:sz w:val="22"/>
                <w:szCs w:val="22"/>
                <w:lang w:val="en-ID" w:eastAsia="en-ID"/>
              </w:rPr>
            </w:pPr>
          </w:p>
        </w:tc>
        <w:tc>
          <w:tcPr>
            <w:tcW w:w="3039" w:type="dxa"/>
            <w:vMerge/>
            <w:tcBorders>
              <w:top w:val="nil"/>
              <w:left w:val="single" w:sz="4" w:space="0" w:color="auto"/>
              <w:bottom w:val="single" w:sz="4" w:space="0" w:color="auto"/>
              <w:right w:val="single" w:sz="4" w:space="0" w:color="auto"/>
            </w:tcBorders>
            <w:vAlign w:val="center"/>
            <w:hideMark/>
          </w:tcPr>
          <w:p w14:paraId="2DD20500" w14:textId="77777777" w:rsidR="00933C7C" w:rsidRPr="002D07D4" w:rsidRDefault="00933C7C" w:rsidP="00814DEA">
            <w:pPr>
              <w:rPr>
                <w:rFonts w:ascii="Arial" w:eastAsia="Times New Roman" w:hAnsi="Arial" w:cs="Arial"/>
                <w:sz w:val="22"/>
                <w:szCs w:val="22"/>
                <w:lang w:val="en-ID" w:eastAsia="en-ID"/>
              </w:rPr>
            </w:pPr>
          </w:p>
        </w:tc>
        <w:tc>
          <w:tcPr>
            <w:tcW w:w="1214" w:type="dxa"/>
            <w:tcBorders>
              <w:top w:val="nil"/>
              <w:left w:val="nil"/>
              <w:bottom w:val="single" w:sz="4" w:space="0" w:color="auto"/>
              <w:right w:val="single" w:sz="4" w:space="0" w:color="auto"/>
            </w:tcBorders>
            <w:shd w:val="clear" w:color="000000" w:fill="FFFFFF"/>
            <w:noWrap/>
            <w:vAlign w:val="center"/>
            <w:hideMark/>
          </w:tcPr>
          <w:p w14:paraId="6D16A16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DINSOS</w:t>
            </w:r>
          </w:p>
        </w:tc>
        <w:tc>
          <w:tcPr>
            <w:tcW w:w="1739" w:type="dxa"/>
            <w:tcBorders>
              <w:top w:val="nil"/>
              <w:left w:val="nil"/>
              <w:bottom w:val="single" w:sz="4" w:space="0" w:color="auto"/>
              <w:right w:val="single" w:sz="4" w:space="0" w:color="auto"/>
            </w:tcBorders>
            <w:shd w:val="clear" w:color="000000" w:fill="FFFFFF"/>
            <w:noWrap/>
            <w:vAlign w:val="center"/>
            <w:hideMark/>
          </w:tcPr>
          <w:p w14:paraId="183A9C1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1B824C76"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09AD8683" w14:textId="77777777" w:rsidTr="00933C7C">
        <w:trPr>
          <w:trHeight w:val="5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9C848BA"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139B13E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gelandangan pengemis yang terpenuhi kebutuhan dasarnya di luar panti</w:t>
            </w:r>
          </w:p>
        </w:tc>
        <w:tc>
          <w:tcPr>
            <w:tcW w:w="3543" w:type="dxa"/>
            <w:vMerge/>
            <w:tcBorders>
              <w:top w:val="nil"/>
              <w:left w:val="single" w:sz="4" w:space="0" w:color="auto"/>
              <w:bottom w:val="single" w:sz="4" w:space="0" w:color="auto"/>
              <w:right w:val="single" w:sz="4" w:space="0" w:color="auto"/>
            </w:tcBorders>
            <w:vAlign w:val="center"/>
            <w:hideMark/>
          </w:tcPr>
          <w:p w14:paraId="3F57B3BA" w14:textId="77777777" w:rsidR="00933C7C" w:rsidRPr="002D07D4" w:rsidRDefault="00933C7C" w:rsidP="00814DEA">
            <w:pPr>
              <w:rPr>
                <w:rFonts w:ascii="Arial" w:eastAsia="Times New Roman" w:hAnsi="Arial" w:cs="Arial"/>
                <w:sz w:val="22"/>
                <w:szCs w:val="22"/>
                <w:lang w:val="en-ID" w:eastAsia="en-ID"/>
              </w:rPr>
            </w:pPr>
          </w:p>
        </w:tc>
        <w:tc>
          <w:tcPr>
            <w:tcW w:w="3039" w:type="dxa"/>
            <w:vMerge/>
            <w:tcBorders>
              <w:top w:val="nil"/>
              <w:left w:val="single" w:sz="4" w:space="0" w:color="auto"/>
              <w:bottom w:val="single" w:sz="4" w:space="0" w:color="auto"/>
              <w:right w:val="single" w:sz="4" w:space="0" w:color="auto"/>
            </w:tcBorders>
            <w:vAlign w:val="center"/>
            <w:hideMark/>
          </w:tcPr>
          <w:p w14:paraId="2296B77F" w14:textId="77777777" w:rsidR="00933C7C" w:rsidRPr="002D07D4" w:rsidRDefault="00933C7C" w:rsidP="00814DEA">
            <w:pPr>
              <w:rPr>
                <w:rFonts w:ascii="Arial" w:eastAsia="Times New Roman" w:hAnsi="Arial" w:cs="Arial"/>
                <w:sz w:val="22"/>
                <w:szCs w:val="22"/>
                <w:lang w:val="en-ID" w:eastAsia="en-ID"/>
              </w:rPr>
            </w:pPr>
          </w:p>
        </w:tc>
        <w:tc>
          <w:tcPr>
            <w:tcW w:w="1214" w:type="dxa"/>
            <w:tcBorders>
              <w:top w:val="nil"/>
              <w:left w:val="nil"/>
              <w:bottom w:val="single" w:sz="4" w:space="0" w:color="auto"/>
              <w:right w:val="single" w:sz="4" w:space="0" w:color="auto"/>
            </w:tcBorders>
            <w:shd w:val="clear" w:color="000000" w:fill="FFFFFF"/>
            <w:noWrap/>
            <w:vAlign w:val="center"/>
            <w:hideMark/>
          </w:tcPr>
          <w:p w14:paraId="0B0A3D3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DINSOS</w:t>
            </w:r>
          </w:p>
        </w:tc>
        <w:tc>
          <w:tcPr>
            <w:tcW w:w="1739" w:type="dxa"/>
            <w:tcBorders>
              <w:top w:val="nil"/>
              <w:left w:val="nil"/>
              <w:bottom w:val="single" w:sz="4" w:space="0" w:color="auto"/>
              <w:right w:val="single" w:sz="4" w:space="0" w:color="auto"/>
            </w:tcBorders>
            <w:shd w:val="clear" w:color="000000" w:fill="FFFFFF"/>
            <w:noWrap/>
            <w:vAlign w:val="center"/>
            <w:hideMark/>
          </w:tcPr>
          <w:p w14:paraId="22DAEB5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4382BD86"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308D5A55"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10E1858"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74C8D01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Pesentase Penerima manfaat yang terpenuhi kebutuhan dasar</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E4FB2B"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PROGRAM PERLINDUNGAN DAN JAMINAN SOSIAL</w:t>
            </w:r>
          </w:p>
        </w:tc>
        <w:tc>
          <w:tcPr>
            <w:tcW w:w="3039" w:type="dxa"/>
            <w:tcBorders>
              <w:top w:val="nil"/>
              <w:left w:val="nil"/>
              <w:bottom w:val="single" w:sz="4" w:space="0" w:color="auto"/>
              <w:right w:val="single" w:sz="4" w:space="0" w:color="auto"/>
            </w:tcBorders>
            <w:shd w:val="clear" w:color="000000" w:fill="FFFFFF"/>
            <w:vAlign w:val="bottom"/>
            <w:hideMark/>
          </w:tcPr>
          <w:p w14:paraId="29848C98"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Pengelolaan Data Fakir Miskin Cakupan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5D12733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DINSOS</w:t>
            </w:r>
          </w:p>
        </w:tc>
        <w:tc>
          <w:tcPr>
            <w:tcW w:w="1739" w:type="dxa"/>
            <w:tcBorders>
              <w:top w:val="nil"/>
              <w:left w:val="nil"/>
              <w:bottom w:val="single" w:sz="4" w:space="0" w:color="auto"/>
              <w:right w:val="single" w:sz="4" w:space="0" w:color="auto"/>
            </w:tcBorders>
            <w:shd w:val="clear" w:color="000000" w:fill="FFFFFF"/>
            <w:noWrap/>
            <w:vAlign w:val="center"/>
            <w:hideMark/>
          </w:tcPr>
          <w:p w14:paraId="27DBEB1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3AD5A0FA"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13AAB6F6"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9CF3B9B"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5E2E8325"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396A1A7A" w14:textId="77777777" w:rsidR="00933C7C" w:rsidRPr="002D07D4" w:rsidRDefault="00933C7C" w:rsidP="00814DEA">
            <w:pPr>
              <w:rPr>
                <w:rFonts w:ascii="Arial" w:eastAsia="Times New Roman" w:hAnsi="Arial" w:cs="Arial"/>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bottom"/>
            <w:hideMark/>
          </w:tcPr>
          <w:p w14:paraId="368693B6"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Pengelolaan Data Fakir Miskin Cakupan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63DD7B5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DINSOS</w:t>
            </w:r>
          </w:p>
        </w:tc>
        <w:tc>
          <w:tcPr>
            <w:tcW w:w="1739" w:type="dxa"/>
            <w:tcBorders>
              <w:top w:val="nil"/>
              <w:left w:val="nil"/>
              <w:bottom w:val="single" w:sz="4" w:space="0" w:color="auto"/>
              <w:right w:val="single" w:sz="4" w:space="0" w:color="auto"/>
            </w:tcBorders>
            <w:shd w:val="clear" w:color="000000" w:fill="FFFFFF"/>
            <w:noWrap/>
            <w:vAlign w:val="center"/>
            <w:hideMark/>
          </w:tcPr>
          <w:p w14:paraId="42D1AAB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008F4730"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4FDE9765"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739A987"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1A295AD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ketersediaan informasi kesempatan kerja pada sektor formal dan non formal</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8E2A61"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PROGRAM PENEMPATAN TENAGA KERJA</w:t>
            </w:r>
          </w:p>
        </w:tc>
        <w:tc>
          <w:tcPr>
            <w:tcW w:w="3039" w:type="dxa"/>
            <w:tcBorders>
              <w:top w:val="nil"/>
              <w:left w:val="nil"/>
              <w:bottom w:val="single" w:sz="4" w:space="0" w:color="auto"/>
              <w:right w:val="single" w:sz="4" w:space="0" w:color="auto"/>
            </w:tcBorders>
            <w:shd w:val="clear" w:color="000000" w:fill="FFFFFF"/>
            <w:noWrap/>
            <w:vAlign w:val="center"/>
            <w:hideMark/>
          </w:tcPr>
          <w:p w14:paraId="4BFCA5A4"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Pelayanan antar Kerja di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366B510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DISNAKER</w:t>
            </w:r>
          </w:p>
        </w:tc>
        <w:tc>
          <w:tcPr>
            <w:tcW w:w="1739" w:type="dxa"/>
            <w:tcBorders>
              <w:top w:val="nil"/>
              <w:left w:val="nil"/>
              <w:bottom w:val="single" w:sz="4" w:space="0" w:color="auto"/>
              <w:right w:val="single" w:sz="4" w:space="0" w:color="auto"/>
            </w:tcBorders>
            <w:shd w:val="clear" w:color="000000" w:fill="FFFFFF"/>
            <w:noWrap/>
            <w:vAlign w:val="center"/>
            <w:hideMark/>
          </w:tcPr>
          <w:p w14:paraId="4E0F77B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426FA375"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7BE06E39"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962DA01"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505229CF"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7B1AD50B" w14:textId="77777777" w:rsidR="00933C7C" w:rsidRPr="002D07D4" w:rsidRDefault="00933C7C" w:rsidP="00814DEA">
            <w:pPr>
              <w:rPr>
                <w:rFonts w:ascii="Arial" w:eastAsia="Times New Roman" w:hAnsi="Arial" w:cs="Arial"/>
                <w:sz w:val="22"/>
                <w:szCs w:val="22"/>
                <w:lang w:val="en-ID" w:eastAsia="en-ID"/>
              </w:rPr>
            </w:pPr>
          </w:p>
        </w:tc>
        <w:tc>
          <w:tcPr>
            <w:tcW w:w="3039" w:type="dxa"/>
            <w:tcBorders>
              <w:top w:val="nil"/>
              <w:left w:val="nil"/>
              <w:bottom w:val="single" w:sz="4" w:space="0" w:color="auto"/>
              <w:right w:val="single" w:sz="4" w:space="0" w:color="auto"/>
            </w:tcBorders>
            <w:shd w:val="clear" w:color="000000" w:fill="FFFFFF"/>
            <w:noWrap/>
            <w:vAlign w:val="center"/>
            <w:hideMark/>
          </w:tcPr>
          <w:p w14:paraId="4F6C07F2"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Pengelolaan Informasi Pasar Kerja</w:t>
            </w:r>
          </w:p>
        </w:tc>
        <w:tc>
          <w:tcPr>
            <w:tcW w:w="1214" w:type="dxa"/>
            <w:tcBorders>
              <w:top w:val="nil"/>
              <w:left w:val="nil"/>
              <w:bottom w:val="single" w:sz="4" w:space="0" w:color="auto"/>
              <w:right w:val="single" w:sz="4" w:space="0" w:color="auto"/>
            </w:tcBorders>
            <w:shd w:val="clear" w:color="000000" w:fill="FFFFFF"/>
            <w:noWrap/>
            <w:vAlign w:val="center"/>
            <w:hideMark/>
          </w:tcPr>
          <w:p w14:paraId="7E79BFF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DISNAKER</w:t>
            </w:r>
          </w:p>
        </w:tc>
        <w:tc>
          <w:tcPr>
            <w:tcW w:w="1739" w:type="dxa"/>
            <w:tcBorders>
              <w:top w:val="nil"/>
              <w:left w:val="nil"/>
              <w:bottom w:val="single" w:sz="4" w:space="0" w:color="auto"/>
              <w:right w:val="single" w:sz="4" w:space="0" w:color="auto"/>
            </w:tcBorders>
            <w:shd w:val="clear" w:color="000000" w:fill="FFFFFF"/>
            <w:noWrap/>
            <w:vAlign w:val="center"/>
            <w:hideMark/>
          </w:tcPr>
          <w:p w14:paraId="1FC6DDB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2B33C384"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80575BC" w14:textId="77777777" w:rsidTr="00933C7C">
        <w:trPr>
          <w:trHeight w:val="11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BF187A7"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lastRenderedPageBreak/>
              <w:t> </w:t>
            </w:r>
          </w:p>
        </w:tc>
        <w:tc>
          <w:tcPr>
            <w:tcW w:w="4253" w:type="dxa"/>
            <w:tcBorders>
              <w:top w:val="nil"/>
              <w:left w:val="nil"/>
              <w:bottom w:val="single" w:sz="4" w:space="0" w:color="auto"/>
              <w:right w:val="single" w:sz="4" w:space="0" w:color="auto"/>
            </w:tcBorders>
            <w:shd w:val="clear" w:color="FFFFFF" w:fill="FFFFFF"/>
            <w:vAlign w:val="center"/>
            <w:hideMark/>
          </w:tcPr>
          <w:p w14:paraId="2BEDF0C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xml:space="preserve">Persentase Pemberdayaan usaha menengah, usaha kecil, dan usaha mikro (UMKM) </w:t>
            </w:r>
          </w:p>
        </w:tc>
        <w:tc>
          <w:tcPr>
            <w:tcW w:w="3543" w:type="dxa"/>
            <w:tcBorders>
              <w:top w:val="nil"/>
              <w:left w:val="nil"/>
              <w:bottom w:val="single" w:sz="4" w:space="0" w:color="auto"/>
              <w:right w:val="single" w:sz="4" w:space="0" w:color="auto"/>
            </w:tcBorders>
            <w:shd w:val="clear" w:color="000000" w:fill="FFFFFF"/>
            <w:hideMark/>
          </w:tcPr>
          <w:p w14:paraId="6239E2EB"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PROGRAM PEMBERDAYAAN USAHA MENENGAH, USAHA KECIL, DAN USAHA MIKRO (UMKM)</w:t>
            </w:r>
          </w:p>
        </w:tc>
        <w:tc>
          <w:tcPr>
            <w:tcW w:w="3039" w:type="dxa"/>
            <w:tcBorders>
              <w:top w:val="nil"/>
              <w:left w:val="nil"/>
              <w:bottom w:val="single" w:sz="4" w:space="0" w:color="auto"/>
              <w:right w:val="single" w:sz="4" w:space="0" w:color="auto"/>
            </w:tcBorders>
            <w:shd w:val="clear" w:color="000000" w:fill="FFFFFF"/>
            <w:vAlign w:val="bottom"/>
            <w:hideMark/>
          </w:tcPr>
          <w:p w14:paraId="61C34429"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Pemberdayaan Usaha Mikro yang Dilakukan melalui Pendataan, Kemitraan, Kemudahan Perizinan, Penguatan Kelembagaan dan Koordinasi dengan Para Pemangku Kepentingan</w:t>
            </w:r>
          </w:p>
        </w:tc>
        <w:tc>
          <w:tcPr>
            <w:tcW w:w="1214" w:type="dxa"/>
            <w:tcBorders>
              <w:top w:val="nil"/>
              <w:left w:val="nil"/>
              <w:bottom w:val="single" w:sz="4" w:space="0" w:color="auto"/>
              <w:right w:val="single" w:sz="4" w:space="0" w:color="auto"/>
            </w:tcBorders>
            <w:shd w:val="clear" w:color="000000" w:fill="FFFFFF"/>
            <w:noWrap/>
            <w:vAlign w:val="center"/>
            <w:hideMark/>
          </w:tcPr>
          <w:p w14:paraId="1B1ABD3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DISKOPUKMPP</w:t>
            </w:r>
          </w:p>
        </w:tc>
        <w:tc>
          <w:tcPr>
            <w:tcW w:w="1739" w:type="dxa"/>
            <w:tcBorders>
              <w:top w:val="nil"/>
              <w:left w:val="nil"/>
              <w:bottom w:val="single" w:sz="4" w:space="0" w:color="auto"/>
              <w:right w:val="single" w:sz="4" w:space="0" w:color="auto"/>
            </w:tcBorders>
            <w:shd w:val="clear" w:color="000000" w:fill="FFFFFF"/>
            <w:noWrap/>
            <w:vAlign w:val="center"/>
            <w:hideMark/>
          </w:tcPr>
          <w:p w14:paraId="6BDA15D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2885972E"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7B2DA6DC"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48285B6"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4E507DD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Usaha Mikro yang Bertransformasi dari Informal ke Formal (IKK)</w:t>
            </w:r>
          </w:p>
        </w:tc>
        <w:tc>
          <w:tcPr>
            <w:tcW w:w="3543" w:type="dxa"/>
            <w:tcBorders>
              <w:top w:val="nil"/>
              <w:left w:val="nil"/>
              <w:bottom w:val="single" w:sz="4" w:space="0" w:color="auto"/>
              <w:right w:val="single" w:sz="4" w:space="0" w:color="auto"/>
            </w:tcBorders>
            <w:shd w:val="clear" w:color="000000" w:fill="FFFFFF"/>
            <w:noWrap/>
            <w:hideMark/>
          </w:tcPr>
          <w:p w14:paraId="00F8A283"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PROGRAM PENGEMBANGAN UMKM</w:t>
            </w:r>
          </w:p>
        </w:tc>
        <w:tc>
          <w:tcPr>
            <w:tcW w:w="3039" w:type="dxa"/>
            <w:tcBorders>
              <w:top w:val="nil"/>
              <w:left w:val="nil"/>
              <w:bottom w:val="single" w:sz="4" w:space="0" w:color="auto"/>
              <w:right w:val="single" w:sz="4" w:space="0" w:color="auto"/>
            </w:tcBorders>
            <w:shd w:val="clear" w:color="000000" w:fill="FFFFFF"/>
            <w:vAlign w:val="bottom"/>
            <w:hideMark/>
          </w:tcPr>
          <w:p w14:paraId="5D7F234D"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Pengembangan Usaha Mikro dengan Orientasi Peningkatan Skala Usaha Menjadi Usaha Kecil</w:t>
            </w:r>
          </w:p>
        </w:tc>
        <w:tc>
          <w:tcPr>
            <w:tcW w:w="1214" w:type="dxa"/>
            <w:tcBorders>
              <w:top w:val="nil"/>
              <w:left w:val="nil"/>
              <w:bottom w:val="single" w:sz="4" w:space="0" w:color="auto"/>
              <w:right w:val="single" w:sz="4" w:space="0" w:color="auto"/>
            </w:tcBorders>
            <w:shd w:val="clear" w:color="000000" w:fill="FFFFFF"/>
            <w:noWrap/>
            <w:vAlign w:val="center"/>
            <w:hideMark/>
          </w:tcPr>
          <w:p w14:paraId="717A252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DISKOPUKMPP</w:t>
            </w:r>
          </w:p>
        </w:tc>
        <w:tc>
          <w:tcPr>
            <w:tcW w:w="1739" w:type="dxa"/>
            <w:tcBorders>
              <w:top w:val="nil"/>
              <w:left w:val="nil"/>
              <w:bottom w:val="single" w:sz="4" w:space="0" w:color="auto"/>
              <w:right w:val="single" w:sz="4" w:space="0" w:color="auto"/>
            </w:tcBorders>
            <w:shd w:val="clear" w:color="000000" w:fill="FFFFFF"/>
            <w:noWrap/>
            <w:vAlign w:val="center"/>
            <w:hideMark/>
          </w:tcPr>
          <w:p w14:paraId="75F028D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195C0B63"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126A5D6A"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1673438"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0F4B0A3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Ketersediaan pangan pokok</w:t>
            </w:r>
          </w:p>
        </w:tc>
        <w:tc>
          <w:tcPr>
            <w:tcW w:w="3543" w:type="dxa"/>
            <w:tcBorders>
              <w:top w:val="nil"/>
              <w:left w:val="nil"/>
              <w:bottom w:val="single" w:sz="4" w:space="0" w:color="auto"/>
              <w:right w:val="single" w:sz="4" w:space="0" w:color="auto"/>
            </w:tcBorders>
            <w:shd w:val="clear" w:color="000000" w:fill="FFFFFF"/>
            <w:hideMark/>
          </w:tcPr>
          <w:p w14:paraId="4CD36021"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PROGRAM   PENGELOLAAN   SUMBER DAYA EKONOMI UNTUK KEDAULATAN DAN KEMANDIRIAN PANGAN</w:t>
            </w:r>
          </w:p>
        </w:tc>
        <w:tc>
          <w:tcPr>
            <w:tcW w:w="3039" w:type="dxa"/>
            <w:tcBorders>
              <w:top w:val="nil"/>
              <w:left w:val="nil"/>
              <w:bottom w:val="single" w:sz="4" w:space="0" w:color="auto"/>
              <w:right w:val="single" w:sz="4" w:space="0" w:color="auto"/>
            </w:tcBorders>
            <w:shd w:val="clear" w:color="000000" w:fill="FFFFFF"/>
            <w:vAlign w:val="bottom"/>
            <w:hideMark/>
          </w:tcPr>
          <w:p w14:paraId="641BB9C3"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Penyediaan Infrastruktur dan Seluruh Pendukung      Kemandirian Pangan   sesuai   Kewenangan Daerah Kabupaten/Kota</w:t>
            </w:r>
          </w:p>
        </w:tc>
        <w:tc>
          <w:tcPr>
            <w:tcW w:w="1214" w:type="dxa"/>
            <w:tcBorders>
              <w:top w:val="nil"/>
              <w:left w:val="nil"/>
              <w:bottom w:val="single" w:sz="4" w:space="0" w:color="auto"/>
              <w:right w:val="single" w:sz="4" w:space="0" w:color="auto"/>
            </w:tcBorders>
            <w:shd w:val="clear" w:color="000000" w:fill="FFFFFF"/>
            <w:vAlign w:val="center"/>
            <w:hideMark/>
          </w:tcPr>
          <w:p w14:paraId="16B25DA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KETAHANAN PANGAN</w:t>
            </w:r>
          </w:p>
        </w:tc>
        <w:tc>
          <w:tcPr>
            <w:tcW w:w="1739" w:type="dxa"/>
            <w:tcBorders>
              <w:top w:val="nil"/>
              <w:left w:val="nil"/>
              <w:bottom w:val="single" w:sz="4" w:space="0" w:color="auto"/>
              <w:right w:val="single" w:sz="4" w:space="0" w:color="auto"/>
            </w:tcBorders>
            <w:shd w:val="clear" w:color="000000" w:fill="FFFFFF"/>
            <w:noWrap/>
            <w:vAlign w:val="center"/>
            <w:hideMark/>
          </w:tcPr>
          <w:p w14:paraId="53BEE9F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5E237C74"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3ABEE032" w14:textId="77777777" w:rsidTr="00933C7C">
        <w:trPr>
          <w:trHeight w:val="11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58E54DF"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105AACA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Skor Pola Pangan Harapan</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9F557F"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PROGRAM PENINGKATAN DIVERSIFIKASI DAN KETAHANAN PANGAN MASYARAKAT</w:t>
            </w:r>
          </w:p>
        </w:tc>
        <w:tc>
          <w:tcPr>
            <w:tcW w:w="3039" w:type="dxa"/>
            <w:tcBorders>
              <w:top w:val="nil"/>
              <w:left w:val="nil"/>
              <w:bottom w:val="single" w:sz="4" w:space="0" w:color="auto"/>
              <w:right w:val="single" w:sz="4" w:space="0" w:color="auto"/>
            </w:tcBorders>
            <w:shd w:val="clear" w:color="000000" w:fill="FFFFFF"/>
            <w:vAlign w:val="bottom"/>
            <w:hideMark/>
          </w:tcPr>
          <w:p w14:paraId="589FAB26"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Penyediaan   dan   Penyaluran   Pangan Pokok   atau   Pangan   Lainnya   sesuai dengan Kebutuhan             Daerah Kabupaten/Kota dalam rangka Stabilisasi       Pasokan dan Harga Pangan</w:t>
            </w:r>
          </w:p>
        </w:tc>
        <w:tc>
          <w:tcPr>
            <w:tcW w:w="1214" w:type="dxa"/>
            <w:tcBorders>
              <w:top w:val="nil"/>
              <w:left w:val="nil"/>
              <w:bottom w:val="single" w:sz="4" w:space="0" w:color="auto"/>
              <w:right w:val="single" w:sz="4" w:space="0" w:color="auto"/>
            </w:tcBorders>
            <w:shd w:val="clear" w:color="000000" w:fill="FFFFFF"/>
            <w:vAlign w:val="center"/>
            <w:hideMark/>
          </w:tcPr>
          <w:p w14:paraId="0075ABA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KETAHANAN PANGAN</w:t>
            </w:r>
          </w:p>
        </w:tc>
        <w:tc>
          <w:tcPr>
            <w:tcW w:w="1739" w:type="dxa"/>
            <w:tcBorders>
              <w:top w:val="nil"/>
              <w:left w:val="nil"/>
              <w:bottom w:val="single" w:sz="4" w:space="0" w:color="auto"/>
              <w:right w:val="single" w:sz="4" w:space="0" w:color="auto"/>
            </w:tcBorders>
            <w:shd w:val="clear" w:color="000000" w:fill="FFFFFF"/>
            <w:noWrap/>
            <w:vAlign w:val="center"/>
            <w:hideMark/>
          </w:tcPr>
          <w:p w14:paraId="3D45B76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36998638"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0DF8A689"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7ABAD70"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20298246"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73777013" w14:textId="77777777" w:rsidR="00933C7C" w:rsidRPr="002D07D4" w:rsidRDefault="00933C7C" w:rsidP="00814DEA">
            <w:pPr>
              <w:rPr>
                <w:rFonts w:ascii="Arial" w:eastAsia="Times New Roman" w:hAnsi="Arial" w:cs="Arial"/>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bottom"/>
            <w:hideMark/>
          </w:tcPr>
          <w:p w14:paraId="48136F08"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Pengelolaan dan Keseimbangan Cadangan Pangan Kabupaten/Kota</w:t>
            </w:r>
          </w:p>
        </w:tc>
        <w:tc>
          <w:tcPr>
            <w:tcW w:w="1214" w:type="dxa"/>
            <w:tcBorders>
              <w:top w:val="nil"/>
              <w:left w:val="nil"/>
              <w:bottom w:val="single" w:sz="4" w:space="0" w:color="auto"/>
              <w:right w:val="single" w:sz="4" w:space="0" w:color="auto"/>
            </w:tcBorders>
            <w:shd w:val="clear" w:color="000000" w:fill="FFFFFF"/>
            <w:vAlign w:val="center"/>
            <w:hideMark/>
          </w:tcPr>
          <w:p w14:paraId="2C974F9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KETAHANAN PANGAN</w:t>
            </w:r>
          </w:p>
        </w:tc>
        <w:tc>
          <w:tcPr>
            <w:tcW w:w="1739" w:type="dxa"/>
            <w:tcBorders>
              <w:top w:val="nil"/>
              <w:left w:val="nil"/>
              <w:bottom w:val="single" w:sz="4" w:space="0" w:color="auto"/>
              <w:right w:val="single" w:sz="4" w:space="0" w:color="auto"/>
            </w:tcBorders>
            <w:shd w:val="clear" w:color="000000" w:fill="FFFFFF"/>
            <w:noWrap/>
            <w:vAlign w:val="center"/>
            <w:hideMark/>
          </w:tcPr>
          <w:p w14:paraId="43D40FF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39766475"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09564A6E"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7199AEE"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4C59690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Daerah Rentan Rawan Pangan</w:t>
            </w:r>
          </w:p>
        </w:tc>
        <w:tc>
          <w:tcPr>
            <w:tcW w:w="3543" w:type="dxa"/>
            <w:tcBorders>
              <w:top w:val="nil"/>
              <w:left w:val="nil"/>
              <w:bottom w:val="single" w:sz="4" w:space="0" w:color="auto"/>
              <w:right w:val="single" w:sz="4" w:space="0" w:color="auto"/>
            </w:tcBorders>
            <w:shd w:val="clear" w:color="000000" w:fill="FFFFFF"/>
            <w:hideMark/>
          </w:tcPr>
          <w:p w14:paraId="1D1F708A"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PROGRAM PENANGANAN KERAWANAN PANGAN</w:t>
            </w:r>
          </w:p>
        </w:tc>
        <w:tc>
          <w:tcPr>
            <w:tcW w:w="3039" w:type="dxa"/>
            <w:tcBorders>
              <w:top w:val="nil"/>
              <w:left w:val="nil"/>
              <w:bottom w:val="single" w:sz="4" w:space="0" w:color="auto"/>
              <w:right w:val="single" w:sz="4" w:space="0" w:color="auto"/>
            </w:tcBorders>
            <w:shd w:val="clear" w:color="000000" w:fill="FFFFFF"/>
            <w:vAlign w:val="bottom"/>
            <w:hideMark/>
          </w:tcPr>
          <w:p w14:paraId="5A2D11AF"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Penanganan Kerawanan Pangan Kewenangan Kabupaten/Kota</w:t>
            </w:r>
          </w:p>
        </w:tc>
        <w:tc>
          <w:tcPr>
            <w:tcW w:w="1214" w:type="dxa"/>
            <w:tcBorders>
              <w:top w:val="nil"/>
              <w:left w:val="nil"/>
              <w:bottom w:val="single" w:sz="4" w:space="0" w:color="auto"/>
              <w:right w:val="single" w:sz="4" w:space="0" w:color="auto"/>
            </w:tcBorders>
            <w:shd w:val="clear" w:color="000000" w:fill="FFFFFF"/>
            <w:vAlign w:val="center"/>
            <w:hideMark/>
          </w:tcPr>
          <w:p w14:paraId="0E0C3F3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KETAHA</w:t>
            </w:r>
            <w:r w:rsidRPr="002D07D4">
              <w:rPr>
                <w:rFonts w:ascii="Arial" w:eastAsia="Times New Roman" w:hAnsi="Arial" w:cs="Arial"/>
                <w:color w:val="000000"/>
                <w:sz w:val="22"/>
                <w:szCs w:val="22"/>
                <w:lang w:val="en-ID" w:eastAsia="en-ID"/>
              </w:rPr>
              <w:lastRenderedPageBreak/>
              <w:t>NAN PANGAN</w:t>
            </w:r>
          </w:p>
        </w:tc>
        <w:tc>
          <w:tcPr>
            <w:tcW w:w="1739" w:type="dxa"/>
            <w:tcBorders>
              <w:top w:val="nil"/>
              <w:left w:val="nil"/>
              <w:bottom w:val="single" w:sz="4" w:space="0" w:color="auto"/>
              <w:right w:val="single" w:sz="4" w:space="0" w:color="auto"/>
            </w:tcBorders>
            <w:shd w:val="clear" w:color="000000" w:fill="FFFFFF"/>
            <w:noWrap/>
            <w:vAlign w:val="center"/>
            <w:hideMark/>
          </w:tcPr>
          <w:p w14:paraId="06E1F64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lastRenderedPageBreak/>
              <w:t> </w:t>
            </w:r>
          </w:p>
        </w:tc>
        <w:tc>
          <w:tcPr>
            <w:tcW w:w="236" w:type="dxa"/>
            <w:vAlign w:val="center"/>
            <w:hideMark/>
          </w:tcPr>
          <w:p w14:paraId="25B0C3DA"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63DC4B98"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E721555"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09A940A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Pengendalian Bencana Pertanian</w:t>
            </w:r>
          </w:p>
        </w:tc>
        <w:tc>
          <w:tcPr>
            <w:tcW w:w="3543" w:type="dxa"/>
            <w:tcBorders>
              <w:top w:val="nil"/>
              <w:left w:val="nil"/>
              <w:bottom w:val="single" w:sz="4" w:space="0" w:color="auto"/>
              <w:right w:val="single" w:sz="4" w:space="0" w:color="auto"/>
            </w:tcBorders>
            <w:shd w:val="clear" w:color="000000" w:fill="FFFFFF"/>
            <w:hideMark/>
          </w:tcPr>
          <w:p w14:paraId="3D217020"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PROGRAM PENGENDALIAN DAN PENANGGULANGAN BENCANA PERTANIAN</w:t>
            </w:r>
          </w:p>
        </w:tc>
        <w:tc>
          <w:tcPr>
            <w:tcW w:w="3039" w:type="dxa"/>
            <w:tcBorders>
              <w:top w:val="nil"/>
              <w:left w:val="nil"/>
              <w:bottom w:val="single" w:sz="4" w:space="0" w:color="auto"/>
              <w:right w:val="single" w:sz="4" w:space="0" w:color="auto"/>
            </w:tcBorders>
            <w:shd w:val="clear" w:color="000000" w:fill="FFFFFF"/>
            <w:vAlign w:val="center"/>
            <w:hideMark/>
          </w:tcPr>
          <w:p w14:paraId="46D75D55"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Pengendalian dan Penanggulangan Bencana Pertanian Kabupaten/Kota</w:t>
            </w:r>
          </w:p>
        </w:tc>
        <w:tc>
          <w:tcPr>
            <w:tcW w:w="1214" w:type="dxa"/>
            <w:tcBorders>
              <w:top w:val="nil"/>
              <w:left w:val="nil"/>
              <w:bottom w:val="single" w:sz="4" w:space="0" w:color="auto"/>
              <w:right w:val="single" w:sz="4" w:space="0" w:color="auto"/>
            </w:tcBorders>
            <w:shd w:val="clear" w:color="000000" w:fill="FFFFFF"/>
            <w:vAlign w:val="center"/>
            <w:hideMark/>
          </w:tcPr>
          <w:p w14:paraId="4F245A5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KETAHANAN PANGAN</w:t>
            </w:r>
          </w:p>
        </w:tc>
        <w:tc>
          <w:tcPr>
            <w:tcW w:w="1739" w:type="dxa"/>
            <w:tcBorders>
              <w:top w:val="nil"/>
              <w:left w:val="nil"/>
              <w:bottom w:val="single" w:sz="4" w:space="0" w:color="auto"/>
              <w:right w:val="single" w:sz="4" w:space="0" w:color="auto"/>
            </w:tcBorders>
            <w:shd w:val="clear" w:color="000000" w:fill="FFFFFF"/>
            <w:noWrap/>
            <w:vAlign w:val="center"/>
            <w:hideMark/>
          </w:tcPr>
          <w:p w14:paraId="40A9F0D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5288C437"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1C7AF21B"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54CE95A"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42A0E11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Peningkatan Kapasitas Petani</w:t>
            </w:r>
          </w:p>
        </w:tc>
        <w:tc>
          <w:tcPr>
            <w:tcW w:w="3543" w:type="dxa"/>
            <w:tcBorders>
              <w:top w:val="nil"/>
              <w:left w:val="nil"/>
              <w:bottom w:val="single" w:sz="4" w:space="0" w:color="auto"/>
              <w:right w:val="single" w:sz="4" w:space="0" w:color="auto"/>
            </w:tcBorders>
            <w:shd w:val="clear" w:color="000000" w:fill="FFFFFF"/>
            <w:vAlign w:val="center"/>
            <w:hideMark/>
          </w:tcPr>
          <w:p w14:paraId="30E7D618"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PROGRAM PENYULUHAN PERTANIAN</w:t>
            </w:r>
          </w:p>
        </w:tc>
        <w:tc>
          <w:tcPr>
            <w:tcW w:w="3039" w:type="dxa"/>
            <w:tcBorders>
              <w:top w:val="nil"/>
              <w:left w:val="nil"/>
              <w:bottom w:val="single" w:sz="4" w:space="0" w:color="auto"/>
              <w:right w:val="single" w:sz="4" w:space="0" w:color="auto"/>
            </w:tcBorders>
            <w:shd w:val="clear" w:color="000000" w:fill="FFFFFF"/>
            <w:vAlign w:val="center"/>
            <w:hideMark/>
          </w:tcPr>
          <w:p w14:paraId="490D2D09"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xml:space="preserve"> Pelaksanaan Penyuluhan Pertanian</w:t>
            </w:r>
          </w:p>
        </w:tc>
        <w:tc>
          <w:tcPr>
            <w:tcW w:w="1214" w:type="dxa"/>
            <w:tcBorders>
              <w:top w:val="nil"/>
              <w:left w:val="nil"/>
              <w:bottom w:val="single" w:sz="4" w:space="0" w:color="auto"/>
              <w:right w:val="single" w:sz="4" w:space="0" w:color="auto"/>
            </w:tcBorders>
            <w:shd w:val="clear" w:color="000000" w:fill="FFFFFF"/>
            <w:vAlign w:val="center"/>
            <w:hideMark/>
          </w:tcPr>
          <w:p w14:paraId="198595B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KETAHANAN PANGAN</w:t>
            </w:r>
          </w:p>
        </w:tc>
        <w:tc>
          <w:tcPr>
            <w:tcW w:w="1739" w:type="dxa"/>
            <w:tcBorders>
              <w:top w:val="nil"/>
              <w:left w:val="nil"/>
              <w:bottom w:val="single" w:sz="4" w:space="0" w:color="auto"/>
              <w:right w:val="single" w:sz="4" w:space="0" w:color="auto"/>
            </w:tcBorders>
            <w:shd w:val="clear" w:color="000000" w:fill="FFFFFF"/>
            <w:noWrap/>
            <w:vAlign w:val="center"/>
            <w:hideMark/>
          </w:tcPr>
          <w:p w14:paraId="34CCCF4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30392CDD"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42B2CFC0"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0000"/>
            <w:noWrap/>
            <w:vAlign w:val="center"/>
            <w:hideMark/>
          </w:tcPr>
          <w:p w14:paraId="33A6A4CA"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16</w:t>
            </w:r>
          </w:p>
        </w:tc>
        <w:tc>
          <w:tcPr>
            <w:tcW w:w="4253" w:type="dxa"/>
            <w:tcBorders>
              <w:top w:val="nil"/>
              <w:left w:val="nil"/>
              <w:bottom w:val="single" w:sz="4" w:space="0" w:color="auto"/>
              <w:right w:val="single" w:sz="4" w:space="0" w:color="auto"/>
            </w:tcBorders>
            <w:shd w:val="clear" w:color="FFFFFF" w:fill="FF0000"/>
            <w:vAlign w:val="center"/>
            <w:hideMark/>
          </w:tcPr>
          <w:p w14:paraId="1B0CAEF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Produk Domestik Regional Bruto (PDRB) Perkapita</w:t>
            </w:r>
          </w:p>
        </w:tc>
        <w:tc>
          <w:tcPr>
            <w:tcW w:w="3543" w:type="dxa"/>
            <w:tcBorders>
              <w:top w:val="nil"/>
              <w:left w:val="nil"/>
              <w:bottom w:val="single" w:sz="4" w:space="0" w:color="auto"/>
              <w:right w:val="single" w:sz="4" w:space="0" w:color="auto"/>
            </w:tcBorders>
            <w:shd w:val="clear" w:color="000000" w:fill="FF0000"/>
            <w:vAlign w:val="center"/>
            <w:hideMark/>
          </w:tcPr>
          <w:p w14:paraId="50A08AC0" w14:textId="77777777" w:rsidR="00933C7C" w:rsidRPr="002D07D4" w:rsidRDefault="00933C7C" w:rsidP="00814DEA">
            <w:pPr>
              <w:jc w:val="cente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3039" w:type="dxa"/>
            <w:tcBorders>
              <w:top w:val="nil"/>
              <w:left w:val="nil"/>
              <w:bottom w:val="single" w:sz="4" w:space="0" w:color="auto"/>
              <w:right w:val="single" w:sz="4" w:space="0" w:color="auto"/>
            </w:tcBorders>
            <w:shd w:val="clear" w:color="000000" w:fill="FF0000"/>
            <w:vAlign w:val="center"/>
            <w:hideMark/>
          </w:tcPr>
          <w:p w14:paraId="39F7C5DC" w14:textId="77777777" w:rsidR="00933C7C" w:rsidRPr="002D07D4" w:rsidRDefault="00933C7C" w:rsidP="00814DEA">
            <w:pPr>
              <w:jc w:val="cente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1214" w:type="dxa"/>
            <w:tcBorders>
              <w:top w:val="nil"/>
              <w:left w:val="nil"/>
              <w:bottom w:val="single" w:sz="4" w:space="0" w:color="auto"/>
              <w:right w:val="single" w:sz="4" w:space="0" w:color="auto"/>
            </w:tcBorders>
            <w:shd w:val="clear" w:color="000000" w:fill="FF0000"/>
            <w:noWrap/>
            <w:vAlign w:val="center"/>
            <w:hideMark/>
          </w:tcPr>
          <w:p w14:paraId="716E682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BAPPERIDA</w:t>
            </w:r>
          </w:p>
        </w:tc>
        <w:tc>
          <w:tcPr>
            <w:tcW w:w="1739" w:type="dxa"/>
            <w:tcBorders>
              <w:top w:val="nil"/>
              <w:left w:val="nil"/>
              <w:bottom w:val="single" w:sz="4" w:space="0" w:color="auto"/>
              <w:right w:val="single" w:sz="4" w:space="0" w:color="auto"/>
            </w:tcBorders>
            <w:shd w:val="clear" w:color="000000" w:fill="FF0000"/>
            <w:noWrap/>
            <w:vAlign w:val="center"/>
            <w:hideMark/>
          </w:tcPr>
          <w:p w14:paraId="339E9B3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66B4D741"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7D492A11"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0D8CB3F"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77FA093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Pertumbuhan Volume Usaha Koperasi</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3FD72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PELAYANAN IZIN USAHA SIMPAN PINJAM</w:t>
            </w:r>
          </w:p>
        </w:tc>
        <w:tc>
          <w:tcPr>
            <w:tcW w:w="3039" w:type="dxa"/>
            <w:tcBorders>
              <w:top w:val="nil"/>
              <w:left w:val="nil"/>
              <w:bottom w:val="single" w:sz="4" w:space="0" w:color="auto"/>
              <w:right w:val="single" w:sz="4" w:space="0" w:color="auto"/>
            </w:tcBorders>
            <w:shd w:val="clear" w:color="000000" w:fill="FFFFFF"/>
            <w:vAlign w:val="center"/>
            <w:hideMark/>
          </w:tcPr>
          <w:p w14:paraId="022D9CC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Penerbitan Izin Usaha Simpan Pinjam untuk Koperasi dengan Wilayah Keanggotaan dalam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2AE36AB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DISKOPUKMPP</w:t>
            </w:r>
          </w:p>
        </w:tc>
        <w:tc>
          <w:tcPr>
            <w:tcW w:w="1739" w:type="dxa"/>
            <w:tcBorders>
              <w:top w:val="nil"/>
              <w:left w:val="nil"/>
              <w:bottom w:val="single" w:sz="4" w:space="0" w:color="auto"/>
              <w:right w:val="single" w:sz="4" w:space="0" w:color="auto"/>
            </w:tcBorders>
            <w:shd w:val="clear" w:color="000000" w:fill="FFFFFF"/>
            <w:noWrap/>
            <w:vAlign w:val="center"/>
            <w:hideMark/>
          </w:tcPr>
          <w:p w14:paraId="71809BD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6DE8210F"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B0F8EBA" w14:textId="77777777" w:rsidTr="00933C7C">
        <w:trPr>
          <w:trHeight w:val="11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ADFC47C"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7581C20E"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0DFE7A6A"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76AAFA9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Penerbitan Izin Pembukaan Kantor Cabang, Cabang Pembantu dan Kantor Kas Koperasi Simpan Pinjam untuk Koperasi dengan Wilayah Keanggotaan dalam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185B602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DISKOPUKMPP</w:t>
            </w:r>
          </w:p>
        </w:tc>
        <w:tc>
          <w:tcPr>
            <w:tcW w:w="1739" w:type="dxa"/>
            <w:tcBorders>
              <w:top w:val="nil"/>
              <w:left w:val="nil"/>
              <w:bottom w:val="single" w:sz="4" w:space="0" w:color="auto"/>
              <w:right w:val="single" w:sz="4" w:space="0" w:color="auto"/>
            </w:tcBorders>
            <w:shd w:val="clear" w:color="000000" w:fill="FFFFFF"/>
            <w:noWrap/>
            <w:vAlign w:val="center"/>
            <w:hideMark/>
          </w:tcPr>
          <w:p w14:paraId="048452C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6368158C"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61173C70" w14:textId="77777777" w:rsidTr="00933C7C">
        <w:trPr>
          <w:trHeight w:val="11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EE33A82"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3E4844E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Pengawasan dan Pemeriksaan Koperasi</w:t>
            </w:r>
          </w:p>
        </w:tc>
        <w:tc>
          <w:tcPr>
            <w:tcW w:w="3543" w:type="dxa"/>
            <w:tcBorders>
              <w:top w:val="nil"/>
              <w:left w:val="nil"/>
              <w:bottom w:val="single" w:sz="4" w:space="0" w:color="auto"/>
              <w:right w:val="single" w:sz="4" w:space="0" w:color="auto"/>
            </w:tcBorders>
            <w:shd w:val="clear" w:color="000000" w:fill="FFFFFF"/>
            <w:vAlign w:val="center"/>
            <w:hideMark/>
          </w:tcPr>
          <w:p w14:paraId="758803D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PENILAIAN KESEHATAN KSP/USP KOPERASI</w:t>
            </w:r>
          </w:p>
        </w:tc>
        <w:tc>
          <w:tcPr>
            <w:tcW w:w="3039" w:type="dxa"/>
            <w:tcBorders>
              <w:top w:val="nil"/>
              <w:left w:val="nil"/>
              <w:bottom w:val="single" w:sz="4" w:space="0" w:color="auto"/>
              <w:right w:val="single" w:sz="4" w:space="0" w:color="auto"/>
            </w:tcBorders>
            <w:shd w:val="clear" w:color="000000" w:fill="FFFFFF"/>
            <w:vAlign w:val="center"/>
            <w:hideMark/>
          </w:tcPr>
          <w:p w14:paraId="7E07681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xml:space="preserve">Penilaian Kesehatan Koperasi Simpan Pinjam/Unit Simpan Pinjam Koperasi yang Wilayah Keanggotaanya dalam 1 </w:t>
            </w:r>
            <w:r w:rsidRPr="002D07D4">
              <w:rPr>
                <w:rFonts w:ascii="Arial" w:eastAsia="Times New Roman" w:hAnsi="Arial" w:cs="Arial"/>
                <w:color w:val="000000"/>
                <w:sz w:val="22"/>
                <w:szCs w:val="22"/>
                <w:lang w:val="en-ID" w:eastAsia="en-ID"/>
              </w:rPr>
              <w:lastRenderedPageBreak/>
              <w:t>(satu)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7D30AA8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lastRenderedPageBreak/>
              <w:t>DISKOPUKMPP</w:t>
            </w:r>
          </w:p>
        </w:tc>
        <w:tc>
          <w:tcPr>
            <w:tcW w:w="1739" w:type="dxa"/>
            <w:tcBorders>
              <w:top w:val="nil"/>
              <w:left w:val="nil"/>
              <w:bottom w:val="single" w:sz="4" w:space="0" w:color="auto"/>
              <w:right w:val="single" w:sz="4" w:space="0" w:color="auto"/>
            </w:tcBorders>
            <w:shd w:val="clear" w:color="000000" w:fill="FFFFFF"/>
            <w:noWrap/>
            <w:vAlign w:val="center"/>
            <w:hideMark/>
          </w:tcPr>
          <w:p w14:paraId="4F0B8A4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08C3F83F"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33C6880"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3766D54"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014D04C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koperasi yang mendapatkan pendidikan dan latihan perkoperasian</w:t>
            </w:r>
          </w:p>
        </w:tc>
        <w:tc>
          <w:tcPr>
            <w:tcW w:w="3543" w:type="dxa"/>
            <w:tcBorders>
              <w:top w:val="nil"/>
              <w:left w:val="nil"/>
              <w:bottom w:val="single" w:sz="4" w:space="0" w:color="auto"/>
              <w:right w:val="single" w:sz="4" w:space="0" w:color="auto"/>
            </w:tcBorders>
            <w:shd w:val="clear" w:color="FFFFFF" w:fill="FFFFFF"/>
            <w:vAlign w:val="center"/>
            <w:hideMark/>
          </w:tcPr>
          <w:p w14:paraId="02BD61A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PENDIDIKAN DAN LATIHAN PERKOPERASIAN</w:t>
            </w:r>
          </w:p>
        </w:tc>
        <w:tc>
          <w:tcPr>
            <w:tcW w:w="3039" w:type="dxa"/>
            <w:tcBorders>
              <w:top w:val="nil"/>
              <w:left w:val="nil"/>
              <w:bottom w:val="single" w:sz="4" w:space="0" w:color="auto"/>
              <w:right w:val="single" w:sz="4" w:space="0" w:color="auto"/>
            </w:tcBorders>
            <w:shd w:val="clear" w:color="000000" w:fill="FFFFFF"/>
            <w:vAlign w:val="center"/>
            <w:hideMark/>
          </w:tcPr>
          <w:p w14:paraId="3656D8F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xml:space="preserve">Pendidikan dan Latihan Perkoperasian Bagi Koperasi yang Wilayah Keanggotaan dalam Daerah Kabupaten/Kota </w:t>
            </w:r>
          </w:p>
        </w:tc>
        <w:tc>
          <w:tcPr>
            <w:tcW w:w="1214" w:type="dxa"/>
            <w:tcBorders>
              <w:top w:val="nil"/>
              <w:left w:val="nil"/>
              <w:bottom w:val="single" w:sz="4" w:space="0" w:color="auto"/>
              <w:right w:val="single" w:sz="4" w:space="0" w:color="auto"/>
            </w:tcBorders>
            <w:shd w:val="clear" w:color="000000" w:fill="FFFFFF"/>
            <w:noWrap/>
            <w:vAlign w:val="center"/>
            <w:hideMark/>
          </w:tcPr>
          <w:p w14:paraId="3CCF718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DISKOPUKMPP</w:t>
            </w:r>
          </w:p>
        </w:tc>
        <w:tc>
          <w:tcPr>
            <w:tcW w:w="1739" w:type="dxa"/>
            <w:tcBorders>
              <w:top w:val="nil"/>
              <w:left w:val="nil"/>
              <w:bottom w:val="single" w:sz="4" w:space="0" w:color="auto"/>
              <w:right w:val="single" w:sz="4" w:space="0" w:color="auto"/>
            </w:tcBorders>
            <w:shd w:val="clear" w:color="000000" w:fill="FFFFFF"/>
            <w:noWrap/>
            <w:vAlign w:val="center"/>
            <w:hideMark/>
          </w:tcPr>
          <w:p w14:paraId="7D4262A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76CFF6CF"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566FE760"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F81AF5E"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0D31A42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xml:space="preserve">Persentase koperasi yang diberdayakan dan mendapat perlindungan </w:t>
            </w:r>
          </w:p>
        </w:tc>
        <w:tc>
          <w:tcPr>
            <w:tcW w:w="3543" w:type="dxa"/>
            <w:tcBorders>
              <w:top w:val="nil"/>
              <w:left w:val="nil"/>
              <w:bottom w:val="single" w:sz="4" w:space="0" w:color="auto"/>
              <w:right w:val="single" w:sz="4" w:space="0" w:color="auto"/>
            </w:tcBorders>
            <w:shd w:val="clear" w:color="000000" w:fill="FFFFFF"/>
            <w:vAlign w:val="center"/>
            <w:hideMark/>
          </w:tcPr>
          <w:p w14:paraId="44745C4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PEMBERDAYAAN DAN PERLINDUNGAN KOPERASI</w:t>
            </w:r>
          </w:p>
        </w:tc>
        <w:tc>
          <w:tcPr>
            <w:tcW w:w="3039" w:type="dxa"/>
            <w:tcBorders>
              <w:top w:val="nil"/>
              <w:left w:val="nil"/>
              <w:bottom w:val="single" w:sz="4" w:space="0" w:color="auto"/>
              <w:right w:val="single" w:sz="4" w:space="0" w:color="auto"/>
            </w:tcBorders>
            <w:shd w:val="clear" w:color="000000" w:fill="FFFFFF"/>
            <w:vAlign w:val="center"/>
            <w:hideMark/>
          </w:tcPr>
          <w:p w14:paraId="3F056C1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Pemberdayaan dan Perlindungan Koperasi yang Keanggotaannya dalam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4E103C5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DISKOPUKMPP</w:t>
            </w:r>
          </w:p>
        </w:tc>
        <w:tc>
          <w:tcPr>
            <w:tcW w:w="1739" w:type="dxa"/>
            <w:tcBorders>
              <w:top w:val="nil"/>
              <w:left w:val="nil"/>
              <w:bottom w:val="single" w:sz="4" w:space="0" w:color="auto"/>
              <w:right w:val="single" w:sz="4" w:space="0" w:color="auto"/>
            </w:tcBorders>
            <w:shd w:val="clear" w:color="000000" w:fill="FFFFFF"/>
            <w:noWrap/>
            <w:vAlign w:val="center"/>
            <w:hideMark/>
          </w:tcPr>
          <w:p w14:paraId="5FE8BAB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7E4FCCC7"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7C58A393" w14:textId="77777777" w:rsidTr="00933C7C">
        <w:trPr>
          <w:trHeight w:val="11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E0C3C19"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566A45F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xml:space="preserve">Persentase Pemberdayaan usaha menengah, usaha kecil, dan usaha mikro (UMKM) </w:t>
            </w:r>
          </w:p>
        </w:tc>
        <w:tc>
          <w:tcPr>
            <w:tcW w:w="3543" w:type="dxa"/>
            <w:tcBorders>
              <w:top w:val="nil"/>
              <w:left w:val="nil"/>
              <w:bottom w:val="single" w:sz="4" w:space="0" w:color="auto"/>
              <w:right w:val="single" w:sz="4" w:space="0" w:color="auto"/>
            </w:tcBorders>
            <w:shd w:val="clear" w:color="000000" w:fill="FFFFFF"/>
            <w:vAlign w:val="center"/>
            <w:hideMark/>
          </w:tcPr>
          <w:p w14:paraId="460B58D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PEMBERDAYAAN USAHA MENENGAH, USAHA KECIL, DAN USAHA MIKRO (UMKM)</w:t>
            </w:r>
          </w:p>
        </w:tc>
        <w:tc>
          <w:tcPr>
            <w:tcW w:w="3039" w:type="dxa"/>
            <w:tcBorders>
              <w:top w:val="nil"/>
              <w:left w:val="nil"/>
              <w:bottom w:val="single" w:sz="4" w:space="0" w:color="auto"/>
              <w:right w:val="single" w:sz="4" w:space="0" w:color="auto"/>
            </w:tcBorders>
            <w:shd w:val="clear" w:color="000000" w:fill="FFFFFF"/>
            <w:vAlign w:val="center"/>
            <w:hideMark/>
          </w:tcPr>
          <w:p w14:paraId="3C5B315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Pemberdayaan Usaha Mikro yang Dilakukan melalui Pendataan, Kemitraan, Kemudahan Perizinan, Penguatan Kelembagaan dan Koordinasi dengan Para Pemangku Kepentingan</w:t>
            </w:r>
          </w:p>
        </w:tc>
        <w:tc>
          <w:tcPr>
            <w:tcW w:w="1214" w:type="dxa"/>
            <w:tcBorders>
              <w:top w:val="nil"/>
              <w:left w:val="nil"/>
              <w:bottom w:val="single" w:sz="4" w:space="0" w:color="auto"/>
              <w:right w:val="single" w:sz="4" w:space="0" w:color="auto"/>
            </w:tcBorders>
            <w:shd w:val="clear" w:color="000000" w:fill="FFFFFF"/>
            <w:noWrap/>
            <w:vAlign w:val="center"/>
            <w:hideMark/>
          </w:tcPr>
          <w:p w14:paraId="1180307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DISKOPUKMPP</w:t>
            </w:r>
          </w:p>
        </w:tc>
        <w:tc>
          <w:tcPr>
            <w:tcW w:w="1739" w:type="dxa"/>
            <w:tcBorders>
              <w:top w:val="nil"/>
              <w:left w:val="nil"/>
              <w:bottom w:val="single" w:sz="4" w:space="0" w:color="auto"/>
              <w:right w:val="single" w:sz="4" w:space="0" w:color="auto"/>
            </w:tcBorders>
            <w:shd w:val="clear" w:color="000000" w:fill="FFFFFF"/>
            <w:noWrap/>
            <w:vAlign w:val="center"/>
            <w:hideMark/>
          </w:tcPr>
          <w:p w14:paraId="7DD033F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3766C321"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6EE748A2"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F882F64"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568F0C3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Usaha Mikro yang Bertransformasi dari Informal ke Formal</w:t>
            </w:r>
          </w:p>
        </w:tc>
        <w:tc>
          <w:tcPr>
            <w:tcW w:w="3543" w:type="dxa"/>
            <w:tcBorders>
              <w:top w:val="nil"/>
              <w:left w:val="nil"/>
              <w:bottom w:val="single" w:sz="4" w:space="0" w:color="auto"/>
              <w:right w:val="single" w:sz="4" w:space="0" w:color="auto"/>
            </w:tcBorders>
            <w:shd w:val="clear" w:color="000000" w:fill="FFFFFF"/>
            <w:vAlign w:val="center"/>
            <w:hideMark/>
          </w:tcPr>
          <w:p w14:paraId="48D52BD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PENGEMBANGAN UMKM</w:t>
            </w:r>
          </w:p>
        </w:tc>
        <w:tc>
          <w:tcPr>
            <w:tcW w:w="3039" w:type="dxa"/>
            <w:tcBorders>
              <w:top w:val="nil"/>
              <w:left w:val="nil"/>
              <w:bottom w:val="single" w:sz="4" w:space="0" w:color="auto"/>
              <w:right w:val="single" w:sz="4" w:space="0" w:color="auto"/>
            </w:tcBorders>
            <w:shd w:val="clear" w:color="000000" w:fill="FFFFFF"/>
            <w:vAlign w:val="center"/>
            <w:hideMark/>
          </w:tcPr>
          <w:p w14:paraId="34FFD35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Pengembangan Usaha Mikro dengan Orientasi Peningkatan Skala Usaha Menjadi Usaha Kecil</w:t>
            </w:r>
          </w:p>
        </w:tc>
        <w:tc>
          <w:tcPr>
            <w:tcW w:w="1214" w:type="dxa"/>
            <w:tcBorders>
              <w:top w:val="nil"/>
              <w:left w:val="nil"/>
              <w:bottom w:val="single" w:sz="4" w:space="0" w:color="auto"/>
              <w:right w:val="single" w:sz="4" w:space="0" w:color="auto"/>
            </w:tcBorders>
            <w:shd w:val="clear" w:color="000000" w:fill="FFFFFF"/>
            <w:noWrap/>
            <w:vAlign w:val="center"/>
            <w:hideMark/>
          </w:tcPr>
          <w:p w14:paraId="555B6A3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DISKOPUKMPP</w:t>
            </w:r>
          </w:p>
        </w:tc>
        <w:tc>
          <w:tcPr>
            <w:tcW w:w="1739" w:type="dxa"/>
            <w:tcBorders>
              <w:top w:val="nil"/>
              <w:left w:val="nil"/>
              <w:bottom w:val="single" w:sz="4" w:space="0" w:color="auto"/>
              <w:right w:val="single" w:sz="4" w:space="0" w:color="auto"/>
            </w:tcBorders>
            <w:shd w:val="clear" w:color="000000" w:fill="FFFFFF"/>
            <w:noWrap/>
            <w:vAlign w:val="center"/>
            <w:hideMark/>
          </w:tcPr>
          <w:p w14:paraId="2F0700B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3AB28D66"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7310A956"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9DA731A"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0C7E76D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Izin Usaha Perdagangan yang Difasilitasi</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A24AD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PERIZINAN DAN PENDAFTARAN PERUSAHAAN</w:t>
            </w:r>
          </w:p>
        </w:tc>
        <w:tc>
          <w:tcPr>
            <w:tcW w:w="3039" w:type="dxa"/>
            <w:tcBorders>
              <w:top w:val="nil"/>
              <w:left w:val="nil"/>
              <w:bottom w:val="single" w:sz="4" w:space="0" w:color="auto"/>
              <w:right w:val="single" w:sz="4" w:space="0" w:color="auto"/>
            </w:tcBorders>
            <w:shd w:val="clear" w:color="000000" w:fill="FFFFFF"/>
            <w:vAlign w:val="center"/>
            <w:hideMark/>
          </w:tcPr>
          <w:p w14:paraId="6F1DABB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Penerbitan Izin Pengelolaan Pasar Rakyat, Pusat Perbelanjaan, dan Izin Usaha Toko Swalayan</w:t>
            </w:r>
          </w:p>
        </w:tc>
        <w:tc>
          <w:tcPr>
            <w:tcW w:w="1214" w:type="dxa"/>
            <w:tcBorders>
              <w:top w:val="nil"/>
              <w:left w:val="nil"/>
              <w:bottom w:val="single" w:sz="4" w:space="0" w:color="auto"/>
              <w:right w:val="single" w:sz="4" w:space="0" w:color="auto"/>
            </w:tcBorders>
            <w:shd w:val="clear" w:color="000000" w:fill="FFFFFF"/>
            <w:noWrap/>
            <w:vAlign w:val="center"/>
            <w:hideMark/>
          </w:tcPr>
          <w:p w14:paraId="6051594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DISKOPUKMPP</w:t>
            </w:r>
          </w:p>
        </w:tc>
        <w:tc>
          <w:tcPr>
            <w:tcW w:w="1739" w:type="dxa"/>
            <w:tcBorders>
              <w:top w:val="nil"/>
              <w:left w:val="nil"/>
              <w:bottom w:val="single" w:sz="4" w:space="0" w:color="auto"/>
              <w:right w:val="single" w:sz="4" w:space="0" w:color="auto"/>
            </w:tcBorders>
            <w:shd w:val="clear" w:color="000000" w:fill="FFFFFF"/>
            <w:noWrap/>
            <w:vAlign w:val="center"/>
            <w:hideMark/>
          </w:tcPr>
          <w:p w14:paraId="2BDA016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6575CB99"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6580BC22"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13D32A3"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03CC94B9"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5A723A33"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6B2F8AD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Penerbitan Surat Tanda Pendaftaran Waralaba (STPW) untuk Penerima Waralaba dari Waralaba Dalam Negeri</w:t>
            </w:r>
          </w:p>
        </w:tc>
        <w:tc>
          <w:tcPr>
            <w:tcW w:w="1214" w:type="dxa"/>
            <w:tcBorders>
              <w:top w:val="nil"/>
              <w:left w:val="nil"/>
              <w:bottom w:val="single" w:sz="4" w:space="0" w:color="auto"/>
              <w:right w:val="single" w:sz="4" w:space="0" w:color="auto"/>
            </w:tcBorders>
            <w:shd w:val="clear" w:color="000000" w:fill="FFFFFF"/>
            <w:noWrap/>
            <w:vAlign w:val="center"/>
            <w:hideMark/>
          </w:tcPr>
          <w:p w14:paraId="19ED816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DISKOPUKMPP</w:t>
            </w:r>
          </w:p>
        </w:tc>
        <w:tc>
          <w:tcPr>
            <w:tcW w:w="1739" w:type="dxa"/>
            <w:tcBorders>
              <w:top w:val="nil"/>
              <w:left w:val="nil"/>
              <w:bottom w:val="single" w:sz="4" w:space="0" w:color="auto"/>
              <w:right w:val="single" w:sz="4" w:space="0" w:color="auto"/>
            </w:tcBorders>
            <w:shd w:val="clear" w:color="000000" w:fill="FFFFFF"/>
            <w:noWrap/>
            <w:vAlign w:val="center"/>
            <w:hideMark/>
          </w:tcPr>
          <w:p w14:paraId="4789B0C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084F4E6F"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304447E"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6BE4CF4"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lastRenderedPageBreak/>
              <w:t> </w:t>
            </w:r>
          </w:p>
        </w:tc>
        <w:tc>
          <w:tcPr>
            <w:tcW w:w="4253" w:type="dxa"/>
            <w:vMerge/>
            <w:tcBorders>
              <w:top w:val="nil"/>
              <w:left w:val="single" w:sz="4" w:space="0" w:color="auto"/>
              <w:bottom w:val="single" w:sz="4" w:space="0" w:color="auto"/>
              <w:right w:val="single" w:sz="4" w:space="0" w:color="auto"/>
            </w:tcBorders>
            <w:vAlign w:val="center"/>
            <w:hideMark/>
          </w:tcPr>
          <w:p w14:paraId="1D9AF5FF"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5CDC0ACE"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0097728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Penerbitan Surat Tanda Pendaftaran Waralaba (STPW) untuk Penerima Waralaba Lanjutan dari Waralaba Luar Negeri</w:t>
            </w:r>
          </w:p>
        </w:tc>
        <w:tc>
          <w:tcPr>
            <w:tcW w:w="1214" w:type="dxa"/>
            <w:tcBorders>
              <w:top w:val="nil"/>
              <w:left w:val="nil"/>
              <w:bottom w:val="single" w:sz="4" w:space="0" w:color="auto"/>
              <w:right w:val="single" w:sz="4" w:space="0" w:color="auto"/>
            </w:tcBorders>
            <w:shd w:val="clear" w:color="000000" w:fill="FFFFFF"/>
            <w:noWrap/>
            <w:vAlign w:val="center"/>
            <w:hideMark/>
          </w:tcPr>
          <w:p w14:paraId="4D10876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DISKOPUKMPP</w:t>
            </w:r>
          </w:p>
        </w:tc>
        <w:tc>
          <w:tcPr>
            <w:tcW w:w="1739" w:type="dxa"/>
            <w:tcBorders>
              <w:top w:val="nil"/>
              <w:left w:val="nil"/>
              <w:bottom w:val="single" w:sz="4" w:space="0" w:color="auto"/>
              <w:right w:val="single" w:sz="4" w:space="0" w:color="auto"/>
            </w:tcBorders>
            <w:shd w:val="clear" w:color="000000" w:fill="FFFFFF"/>
            <w:noWrap/>
            <w:vAlign w:val="center"/>
            <w:hideMark/>
          </w:tcPr>
          <w:p w14:paraId="0E2700F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095BD4ED"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5C4215D0" w14:textId="77777777" w:rsidTr="00933C7C">
        <w:trPr>
          <w:trHeight w:val="11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5C458AE"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088B1349"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5A6F8599"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036533A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Penerbitan Surat Izin Usaha Perdagangan Minuman Beralkohol Golongan B dan C untuk Pengecer dan Penjual Langsung Minum di Tempat</w:t>
            </w:r>
          </w:p>
        </w:tc>
        <w:tc>
          <w:tcPr>
            <w:tcW w:w="1214" w:type="dxa"/>
            <w:tcBorders>
              <w:top w:val="nil"/>
              <w:left w:val="nil"/>
              <w:bottom w:val="single" w:sz="4" w:space="0" w:color="auto"/>
              <w:right w:val="single" w:sz="4" w:space="0" w:color="auto"/>
            </w:tcBorders>
            <w:shd w:val="clear" w:color="000000" w:fill="FFFFFF"/>
            <w:noWrap/>
            <w:vAlign w:val="center"/>
            <w:hideMark/>
          </w:tcPr>
          <w:p w14:paraId="5C7A29F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DISKOPUKMPP</w:t>
            </w:r>
          </w:p>
        </w:tc>
        <w:tc>
          <w:tcPr>
            <w:tcW w:w="1739" w:type="dxa"/>
            <w:tcBorders>
              <w:top w:val="nil"/>
              <w:left w:val="nil"/>
              <w:bottom w:val="single" w:sz="4" w:space="0" w:color="auto"/>
              <w:right w:val="single" w:sz="4" w:space="0" w:color="auto"/>
            </w:tcBorders>
            <w:shd w:val="clear" w:color="000000" w:fill="FFFFFF"/>
            <w:noWrap/>
            <w:vAlign w:val="center"/>
            <w:hideMark/>
          </w:tcPr>
          <w:p w14:paraId="55A89BF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4074CF50"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1B1D4BDC" w14:textId="77777777" w:rsidTr="00933C7C">
        <w:trPr>
          <w:trHeight w:val="11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E4BC006"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6B12A2DC"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44FEB55A"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7A80190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Pengendalian Fasilitas Penyimpanan Bahan Berbahaya dan Pengawasan Distribusi, Pengemasan dan Pelabelan Bahan Berbahaya di Tingkat Daerah Kabupaten/ Kota</w:t>
            </w:r>
          </w:p>
        </w:tc>
        <w:tc>
          <w:tcPr>
            <w:tcW w:w="1214" w:type="dxa"/>
            <w:tcBorders>
              <w:top w:val="nil"/>
              <w:left w:val="nil"/>
              <w:bottom w:val="single" w:sz="4" w:space="0" w:color="auto"/>
              <w:right w:val="single" w:sz="4" w:space="0" w:color="auto"/>
            </w:tcBorders>
            <w:shd w:val="clear" w:color="000000" w:fill="FFFFFF"/>
            <w:noWrap/>
            <w:vAlign w:val="center"/>
            <w:hideMark/>
          </w:tcPr>
          <w:p w14:paraId="1F4D31D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DISKOPUKMPP</w:t>
            </w:r>
          </w:p>
        </w:tc>
        <w:tc>
          <w:tcPr>
            <w:tcW w:w="1739" w:type="dxa"/>
            <w:tcBorders>
              <w:top w:val="nil"/>
              <w:left w:val="nil"/>
              <w:bottom w:val="single" w:sz="4" w:space="0" w:color="auto"/>
              <w:right w:val="single" w:sz="4" w:space="0" w:color="auto"/>
            </w:tcBorders>
            <w:shd w:val="clear" w:color="000000" w:fill="FFFFFF"/>
            <w:noWrap/>
            <w:vAlign w:val="center"/>
            <w:hideMark/>
          </w:tcPr>
          <w:p w14:paraId="6F7E726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60F7BD12"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7B0979C6"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DF3F51D"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230F2A3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Tingkat ketersedian  Barang Kebutuhan Pokok dan Barang Penting</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D40B5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STABILISASI HARGA BARANG KEBUTUHAN POKOK DAN BARANG PENTING</w:t>
            </w:r>
          </w:p>
        </w:tc>
        <w:tc>
          <w:tcPr>
            <w:tcW w:w="3039" w:type="dxa"/>
            <w:tcBorders>
              <w:top w:val="nil"/>
              <w:left w:val="nil"/>
              <w:bottom w:val="single" w:sz="4" w:space="0" w:color="auto"/>
              <w:right w:val="single" w:sz="4" w:space="0" w:color="auto"/>
            </w:tcBorders>
            <w:shd w:val="clear" w:color="000000" w:fill="FFFFFF"/>
            <w:vAlign w:val="center"/>
            <w:hideMark/>
          </w:tcPr>
          <w:p w14:paraId="3CC34C9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Menjamin Ketersediaan Barang Kebutuhan Pokok dan Barang Penting di Tingkat Daerah Kabupaten/ Kota</w:t>
            </w:r>
          </w:p>
        </w:tc>
        <w:tc>
          <w:tcPr>
            <w:tcW w:w="1214" w:type="dxa"/>
            <w:tcBorders>
              <w:top w:val="nil"/>
              <w:left w:val="nil"/>
              <w:bottom w:val="single" w:sz="4" w:space="0" w:color="auto"/>
              <w:right w:val="single" w:sz="4" w:space="0" w:color="auto"/>
            </w:tcBorders>
            <w:shd w:val="clear" w:color="000000" w:fill="FFFFFF"/>
            <w:noWrap/>
            <w:vAlign w:val="center"/>
            <w:hideMark/>
          </w:tcPr>
          <w:p w14:paraId="2B5E03B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DISKOPUKMPP</w:t>
            </w:r>
          </w:p>
        </w:tc>
        <w:tc>
          <w:tcPr>
            <w:tcW w:w="1739" w:type="dxa"/>
            <w:tcBorders>
              <w:top w:val="nil"/>
              <w:left w:val="nil"/>
              <w:bottom w:val="single" w:sz="4" w:space="0" w:color="auto"/>
              <w:right w:val="single" w:sz="4" w:space="0" w:color="auto"/>
            </w:tcBorders>
            <w:shd w:val="clear" w:color="000000" w:fill="FFFFFF"/>
            <w:noWrap/>
            <w:vAlign w:val="center"/>
            <w:hideMark/>
          </w:tcPr>
          <w:p w14:paraId="50C23D0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46AD224B"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414FF410"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5919BAA"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2E0D909E"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5971B84A"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7AB7E63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Pengendalian Harga, dan Stok Barang Kebutuhan Pokok dan Barang Penting di Tingkat Pasar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7C08BFE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DISKOPUKMPP</w:t>
            </w:r>
          </w:p>
        </w:tc>
        <w:tc>
          <w:tcPr>
            <w:tcW w:w="1739" w:type="dxa"/>
            <w:tcBorders>
              <w:top w:val="nil"/>
              <w:left w:val="nil"/>
              <w:bottom w:val="single" w:sz="4" w:space="0" w:color="auto"/>
              <w:right w:val="single" w:sz="4" w:space="0" w:color="auto"/>
            </w:tcBorders>
            <w:shd w:val="clear" w:color="000000" w:fill="FFFFFF"/>
            <w:noWrap/>
            <w:vAlign w:val="center"/>
            <w:hideMark/>
          </w:tcPr>
          <w:p w14:paraId="76B7B40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00831F2F"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0DC505A1" w14:textId="77777777" w:rsidTr="00933C7C">
        <w:trPr>
          <w:trHeight w:val="5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352E72D"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0E7B74BB"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3139D312"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126328A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Pengawasan Pupuk dan Pestisida Bersubsidi di Tingkat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011BD46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DISKOPUKMPP</w:t>
            </w:r>
          </w:p>
        </w:tc>
        <w:tc>
          <w:tcPr>
            <w:tcW w:w="1739" w:type="dxa"/>
            <w:tcBorders>
              <w:top w:val="nil"/>
              <w:left w:val="nil"/>
              <w:bottom w:val="single" w:sz="4" w:space="0" w:color="auto"/>
              <w:right w:val="single" w:sz="4" w:space="0" w:color="auto"/>
            </w:tcBorders>
            <w:shd w:val="clear" w:color="000000" w:fill="FFFFFF"/>
            <w:noWrap/>
            <w:vAlign w:val="center"/>
            <w:hideMark/>
          </w:tcPr>
          <w:p w14:paraId="23B05AA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3F933780"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058BD084" w14:textId="77777777" w:rsidTr="00933C7C">
        <w:trPr>
          <w:trHeight w:val="5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A759E4B"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6D4694E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Produk Lokal yang Terstandarisasi</w:t>
            </w:r>
          </w:p>
        </w:tc>
        <w:tc>
          <w:tcPr>
            <w:tcW w:w="3543" w:type="dxa"/>
            <w:tcBorders>
              <w:top w:val="nil"/>
              <w:left w:val="nil"/>
              <w:bottom w:val="single" w:sz="4" w:space="0" w:color="auto"/>
              <w:right w:val="single" w:sz="4" w:space="0" w:color="auto"/>
            </w:tcBorders>
            <w:shd w:val="clear" w:color="000000" w:fill="FFFFFF"/>
            <w:vAlign w:val="center"/>
            <w:hideMark/>
          </w:tcPr>
          <w:p w14:paraId="47CB9D8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PENGGUNAAN DAN PEMASARAN PRODUK DALAM NEGERI</w:t>
            </w:r>
          </w:p>
        </w:tc>
        <w:tc>
          <w:tcPr>
            <w:tcW w:w="3039" w:type="dxa"/>
            <w:tcBorders>
              <w:top w:val="nil"/>
              <w:left w:val="nil"/>
              <w:bottom w:val="single" w:sz="4" w:space="0" w:color="auto"/>
              <w:right w:val="single" w:sz="4" w:space="0" w:color="auto"/>
            </w:tcBorders>
            <w:shd w:val="clear" w:color="000000" w:fill="FFFFFF"/>
            <w:vAlign w:val="center"/>
            <w:hideMark/>
          </w:tcPr>
          <w:p w14:paraId="69678A6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xml:space="preserve">Pelaksanaan Promosi, Pemasaran dan </w:t>
            </w:r>
            <w:r w:rsidRPr="002D07D4">
              <w:rPr>
                <w:rFonts w:ascii="Arial" w:eastAsia="Times New Roman" w:hAnsi="Arial" w:cs="Arial"/>
                <w:color w:val="000000"/>
                <w:sz w:val="22"/>
                <w:szCs w:val="22"/>
                <w:lang w:val="en-ID" w:eastAsia="en-ID"/>
              </w:rPr>
              <w:lastRenderedPageBreak/>
              <w:t>Peningkatan Penggunaan Produk Dalam Negeri</w:t>
            </w:r>
          </w:p>
        </w:tc>
        <w:tc>
          <w:tcPr>
            <w:tcW w:w="1214" w:type="dxa"/>
            <w:tcBorders>
              <w:top w:val="nil"/>
              <w:left w:val="nil"/>
              <w:bottom w:val="single" w:sz="4" w:space="0" w:color="auto"/>
              <w:right w:val="single" w:sz="4" w:space="0" w:color="auto"/>
            </w:tcBorders>
            <w:shd w:val="clear" w:color="000000" w:fill="FFFFFF"/>
            <w:noWrap/>
            <w:vAlign w:val="center"/>
            <w:hideMark/>
          </w:tcPr>
          <w:p w14:paraId="44347D8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lastRenderedPageBreak/>
              <w:t>DISKOPUKMPP</w:t>
            </w:r>
          </w:p>
        </w:tc>
        <w:tc>
          <w:tcPr>
            <w:tcW w:w="1739" w:type="dxa"/>
            <w:tcBorders>
              <w:top w:val="nil"/>
              <w:left w:val="nil"/>
              <w:bottom w:val="single" w:sz="4" w:space="0" w:color="auto"/>
              <w:right w:val="single" w:sz="4" w:space="0" w:color="auto"/>
            </w:tcBorders>
            <w:shd w:val="clear" w:color="000000" w:fill="FFFFFF"/>
            <w:noWrap/>
            <w:vAlign w:val="center"/>
            <w:hideMark/>
          </w:tcPr>
          <w:p w14:paraId="2CBFCF0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5575069E"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551EF632"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FCB07C1"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0AF572F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Pertumbuhan Industri Kecil</w:t>
            </w:r>
          </w:p>
        </w:tc>
        <w:tc>
          <w:tcPr>
            <w:tcW w:w="3543" w:type="dxa"/>
            <w:tcBorders>
              <w:top w:val="nil"/>
              <w:left w:val="nil"/>
              <w:bottom w:val="single" w:sz="4" w:space="0" w:color="auto"/>
              <w:right w:val="single" w:sz="4" w:space="0" w:color="auto"/>
            </w:tcBorders>
            <w:shd w:val="clear" w:color="000000" w:fill="FFFFFF"/>
            <w:vAlign w:val="center"/>
            <w:hideMark/>
          </w:tcPr>
          <w:p w14:paraId="0548779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PERENCANAAN DAN PEMBANGUNAN INDUSTRI</w:t>
            </w:r>
          </w:p>
        </w:tc>
        <w:tc>
          <w:tcPr>
            <w:tcW w:w="3039" w:type="dxa"/>
            <w:tcBorders>
              <w:top w:val="nil"/>
              <w:left w:val="nil"/>
              <w:bottom w:val="single" w:sz="4" w:space="0" w:color="auto"/>
              <w:right w:val="single" w:sz="4" w:space="0" w:color="auto"/>
            </w:tcBorders>
            <w:shd w:val="clear" w:color="000000" w:fill="FFFFFF"/>
            <w:vAlign w:val="center"/>
            <w:hideMark/>
          </w:tcPr>
          <w:p w14:paraId="48210AD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Penyusunan dan Evaluasi Rencana Pembangunan Industri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36A8AC6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DISKOPUKMPP</w:t>
            </w:r>
          </w:p>
        </w:tc>
        <w:tc>
          <w:tcPr>
            <w:tcW w:w="1739" w:type="dxa"/>
            <w:tcBorders>
              <w:top w:val="nil"/>
              <w:left w:val="nil"/>
              <w:bottom w:val="single" w:sz="4" w:space="0" w:color="auto"/>
              <w:right w:val="single" w:sz="4" w:space="0" w:color="auto"/>
            </w:tcBorders>
            <w:shd w:val="clear" w:color="000000" w:fill="FFFFFF"/>
            <w:noWrap/>
            <w:vAlign w:val="center"/>
            <w:hideMark/>
          </w:tcPr>
          <w:p w14:paraId="7FEB836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091DBE6C"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1D6C427F"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FD7C883"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3434161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xml:space="preserve">Tersedianya informasi industri secara lengkap, akurat, dan terkini </w:t>
            </w:r>
          </w:p>
        </w:tc>
        <w:tc>
          <w:tcPr>
            <w:tcW w:w="3543" w:type="dxa"/>
            <w:tcBorders>
              <w:top w:val="nil"/>
              <w:left w:val="nil"/>
              <w:bottom w:val="single" w:sz="4" w:space="0" w:color="auto"/>
              <w:right w:val="single" w:sz="4" w:space="0" w:color="auto"/>
            </w:tcBorders>
            <w:shd w:val="clear" w:color="000000" w:fill="FFFFFF"/>
            <w:vAlign w:val="center"/>
            <w:hideMark/>
          </w:tcPr>
          <w:p w14:paraId="4D405BA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PENGELOLAAN SISTEM INFORMASI INDUSTRI NASIONAL</w:t>
            </w:r>
          </w:p>
        </w:tc>
        <w:tc>
          <w:tcPr>
            <w:tcW w:w="3039" w:type="dxa"/>
            <w:tcBorders>
              <w:top w:val="nil"/>
              <w:left w:val="nil"/>
              <w:bottom w:val="single" w:sz="4" w:space="0" w:color="auto"/>
              <w:right w:val="single" w:sz="4" w:space="0" w:color="auto"/>
            </w:tcBorders>
            <w:shd w:val="clear" w:color="000000" w:fill="FFFFFF"/>
            <w:vAlign w:val="center"/>
            <w:hideMark/>
          </w:tcPr>
          <w:p w14:paraId="3908F3B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Penyediaan Informasi Industri untuk  IUI, IPUI, IUKI dan IPKI Kewenangan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277A18A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DISKOPUKMPP</w:t>
            </w:r>
          </w:p>
        </w:tc>
        <w:tc>
          <w:tcPr>
            <w:tcW w:w="1739" w:type="dxa"/>
            <w:tcBorders>
              <w:top w:val="nil"/>
              <w:left w:val="nil"/>
              <w:bottom w:val="single" w:sz="4" w:space="0" w:color="auto"/>
              <w:right w:val="single" w:sz="4" w:space="0" w:color="auto"/>
            </w:tcBorders>
            <w:shd w:val="clear" w:color="000000" w:fill="FFFFFF"/>
            <w:noWrap/>
            <w:vAlign w:val="center"/>
            <w:hideMark/>
          </w:tcPr>
          <w:p w14:paraId="1210BDD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274F047F"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43486337"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D3FCB1E"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7360149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Ketersediaan pangan pokok</w:t>
            </w:r>
          </w:p>
        </w:tc>
        <w:tc>
          <w:tcPr>
            <w:tcW w:w="3543" w:type="dxa"/>
            <w:tcBorders>
              <w:top w:val="nil"/>
              <w:left w:val="nil"/>
              <w:bottom w:val="single" w:sz="4" w:space="0" w:color="auto"/>
              <w:right w:val="single" w:sz="4" w:space="0" w:color="auto"/>
            </w:tcBorders>
            <w:shd w:val="clear" w:color="000000" w:fill="FFFFFF"/>
            <w:vAlign w:val="center"/>
            <w:hideMark/>
          </w:tcPr>
          <w:p w14:paraId="4802C4C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PENGELOLAAN   SUMBER DAYA EKONOMI UNTUK KEDAULATAN DAN KEMANDIRIAN PANGAN</w:t>
            </w:r>
          </w:p>
        </w:tc>
        <w:tc>
          <w:tcPr>
            <w:tcW w:w="3039" w:type="dxa"/>
            <w:tcBorders>
              <w:top w:val="nil"/>
              <w:left w:val="nil"/>
              <w:bottom w:val="single" w:sz="4" w:space="0" w:color="auto"/>
              <w:right w:val="single" w:sz="4" w:space="0" w:color="auto"/>
            </w:tcBorders>
            <w:shd w:val="clear" w:color="000000" w:fill="FFFFFF"/>
            <w:vAlign w:val="center"/>
            <w:hideMark/>
          </w:tcPr>
          <w:p w14:paraId="2D4359D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Penyediaan Infrastruktur dan Seluruh Pendukung Kemandirian Pangan sesuai Kewenangan Daerah Kabupaten/Kota</w:t>
            </w:r>
          </w:p>
        </w:tc>
        <w:tc>
          <w:tcPr>
            <w:tcW w:w="1214" w:type="dxa"/>
            <w:tcBorders>
              <w:top w:val="nil"/>
              <w:left w:val="nil"/>
              <w:bottom w:val="single" w:sz="4" w:space="0" w:color="auto"/>
              <w:right w:val="single" w:sz="4" w:space="0" w:color="auto"/>
            </w:tcBorders>
            <w:shd w:val="clear" w:color="000000" w:fill="FFFFFF"/>
            <w:vAlign w:val="center"/>
            <w:hideMark/>
          </w:tcPr>
          <w:p w14:paraId="0BDB31C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KETAHANAN PANGAN</w:t>
            </w:r>
          </w:p>
        </w:tc>
        <w:tc>
          <w:tcPr>
            <w:tcW w:w="1739" w:type="dxa"/>
            <w:tcBorders>
              <w:top w:val="nil"/>
              <w:left w:val="nil"/>
              <w:bottom w:val="single" w:sz="4" w:space="0" w:color="auto"/>
              <w:right w:val="single" w:sz="4" w:space="0" w:color="auto"/>
            </w:tcBorders>
            <w:shd w:val="clear" w:color="000000" w:fill="FFFFFF"/>
            <w:noWrap/>
            <w:vAlign w:val="center"/>
            <w:hideMark/>
          </w:tcPr>
          <w:p w14:paraId="7311657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7D6FC0E7"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0B7BD519" w14:textId="77777777" w:rsidTr="00933C7C">
        <w:trPr>
          <w:trHeight w:val="11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B131437"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35FB56A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Skor Pola Pangan Harapan</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3801E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PENINGKATAN DIVERSIFIKASI DAN KETAHANAN PANGAN MASYARAKAT</w:t>
            </w:r>
          </w:p>
        </w:tc>
        <w:tc>
          <w:tcPr>
            <w:tcW w:w="3039" w:type="dxa"/>
            <w:tcBorders>
              <w:top w:val="nil"/>
              <w:left w:val="nil"/>
              <w:bottom w:val="single" w:sz="4" w:space="0" w:color="auto"/>
              <w:right w:val="single" w:sz="4" w:space="0" w:color="auto"/>
            </w:tcBorders>
            <w:shd w:val="clear" w:color="000000" w:fill="FFFFFF"/>
            <w:vAlign w:val="center"/>
            <w:hideMark/>
          </w:tcPr>
          <w:p w14:paraId="2DAD244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Penyediaan dan Penyaluran Pangan Pokok atau Pangan   Lainnya   sesuai dengan Kebutuhan  Daerah Kabupaten/Kota dalam  rangka Stabilisasi  Pasokan dan Harga Pangan</w:t>
            </w:r>
          </w:p>
        </w:tc>
        <w:tc>
          <w:tcPr>
            <w:tcW w:w="1214" w:type="dxa"/>
            <w:tcBorders>
              <w:top w:val="nil"/>
              <w:left w:val="nil"/>
              <w:bottom w:val="single" w:sz="4" w:space="0" w:color="auto"/>
              <w:right w:val="single" w:sz="4" w:space="0" w:color="auto"/>
            </w:tcBorders>
            <w:shd w:val="clear" w:color="000000" w:fill="FFFFFF"/>
            <w:vAlign w:val="center"/>
            <w:hideMark/>
          </w:tcPr>
          <w:p w14:paraId="665678B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KETAHANAN PANGAN</w:t>
            </w:r>
          </w:p>
        </w:tc>
        <w:tc>
          <w:tcPr>
            <w:tcW w:w="1739" w:type="dxa"/>
            <w:tcBorders>
              <w:top w:val="nil"/>
              <w:left w:val="nil"/>
              <w:bottom w:val="single" w:sz="4" w:space="0" w:color="auto"/>
              <w:right w:val="single" w:sz="4" w:space="0" w:color="auto"/>
            </w:tcBorders>
            <w:shd w:val="clear" w:color="000000" w:fill="FFFFFF"/>
            <w:noWrap/>
            <w:vAlign w:val="center"/>
            <w:hideMark/>
          </w:tcPr>
          <w:p w14:paraId="1E61B6A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25AA25E0"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5664644B"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8AAE7F1"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3F90C372"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2FA6BD6A"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2ABD4C8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Pengelolaan dan  Keseimbangan Cadangan Pangan Kabupaten/Kota</w:t>
            </w:r>
          </w:p>
        </w:tc>
        <w:tc>
          <w:tcPr>
            <w:tcW w:w="1214" w:type="dxa"/>
            <w:tcBorders>
              <w:top w:val="nil"/>
              <w:left w:val="nil"/>
              <w:bottom w:val="single" w:sz="4" w:space="0" w:color="auto"/>
              <w:right w:val="single" w:sz="4" w:space="0" w:color="auto"/>
            </w:tcBorders>
            <w:shd w:val="clear" w:color="000000" w:fill="FFFFFF"/>
            <w:vAlign w:val="center"/>
            <w:hideMark/>
          </w:tcPr>
          <w:p w14:paraId="3B2E63D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KETAHANAN PANGAN</w:t>
            </w:r>
          </w:p>
        </w:tc>
        <w:tc>
          <w:tcPr>
            <w:tcW w:w="1739" w:type="dxa"/>
            <w:tcBorders>
              <w:top w:val="nil"/>
              <w:left w:val="nil"/>
              <w:bottom w:val="single" w:sz="4" w:space="0" w:color="auto"/>
              <w:right w:val="single" w:sz="4" w:space="0" w:color="auto"/>
            </w:tcBorders>
            <w:shd w:val="clear" w:color="000000" w:fill="FFFFFF"/>
            <w:noWrap/>
            <w:vAlign w:val="center"/>
            <w:hideMark/>
          </w:tcPr>
          <w:p w14:paraId="7DB7EAF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13BD0B3A"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7A787972"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468823C"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185934B5"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3147AF5D"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261F51B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Pelaksanaan Pencapaian Target Konsumsi Pangan    Perkapita/Tahun sesuai dengan Angka Kecukupan Gizi</w:t>
            </w:r>
          </w:p>
        </w:tc>
        <w:tc>
          <w:tcPr>
            <w:tcW w:w="1214" w:type="dxa"/>
            <w:tcBorders>
              <w:top w:val="nil"/>
              <w:left w:val="nil"/>
              <w:bottom w:val="single" w:sz="4" w:space="0" w:color="auto"/>
              <w:right w:val="single" w:sz="4" w:space="0" w:color="auto"/>
            </w:tcBorders>
            <w:shd w:val="clear" w:color="000000" w:fill="FFFFFF"/>
            <w:vAlign w:val="center"/>
            <w:hideMark/>
          </w:tcPr>
          <w:p w14:paraId="1A8D8AA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KETAHANAN PANGAN</w:t>
            </w:r>
          </w:p>
        </w:tc>
        <w:tc>
          <w:tcPr>
            <w:tcW w:w="1739" w:type="dxa"/>
            <w:tcBorders>
              <w:top w:val="nil"/>
              <w:left w:val="nil"/>
              <w:bottom w:val="single" w:sz="4" w:space="0" w:color="auto"/>
              <w:right w:val="single" w:sz="4" w:space="0" w:color="auto"/>
            </w:tcBorders>
            <w:shd w:val="clear" w:color="000000" w:fill="FFFFFF"/>
            <w:noWrap/>
            <w:vAlign w:val="center"/>
            <w:hideMark/>
          </w:tcPr>
          <w:p w14:paraId="430E027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0B814D20"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7F1CA80A"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AD80CC9"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lastRenderedPageBreak/>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4D6F7D5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Daerah Rentan Rawan Pangan</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2787D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PENANGANAN KERAWANAN PANGAN</w:t>
            </w:r>
          </w:p>
        </w:tc>
        <w:tc>
          <w:tcPr>
            <w:tcW w:w="3039" w:type="dxa"/>
            <w:tcBorders>
              <w:top w:val="nil"/>
              <w:left w:val="nil"/>
              <w:bottom w:val="single" w:sz="4" w:space="0" w:color="auto"/>
              <w:right w:val="single" w:sz="4" w:space="0" w:color="auto"/>
            </w:tcBorders>
            <w:shd w:val="clear" w:color="000000" w:fill="FFFFFF"/>
            <w:vAlign w:val="center"/>
            <w:hideMark/>
          </w:tcPr>
          <w:p w14:paraId="0C92D67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Penyusunan    Peta    Kerentanan    dan Ketahanan Pangan Kecamatan</w:t>
            </w:r>
          </w:p>
        </w:tc>
        <w:tc>
          <w:tcPr>
            <w:tcW w:w="1214" w:type="dxa"/>
            <w:tcBorders>
              <w:top w:val="nil"/>
              <w:left w:val="nil"/>
              <w:bottom w:val="single" w:sz="4" w:space="0" w:color="auto"/>
              <w:right w:val="single" w:sz="4" w:space="0" w:color="auto"/>
            </w:tcBorders>
            <w:shd w:val="clear" w:color="000000" w:fill="FFFFFF"/>
            <w:vAlign w:val="center"/>
            <w:hideMark/>
          </w:tcPr>
          <w:p w14:paraId="78395B4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KETAHANAN PANGAN</w:t>
            </w:r>
          </w:p>
        </w:tc>
        <w:tc>
          <w:tcPr>
            <w:tcW w:w="1739" w:type="dxa"/>
            <w:tcBorders>
              <w:top w:val="nil"/>
              <w:left w:val="nil"/>
              <w:bottom w:val="single" w:sz="4" w:space="0" w:color="auto"/>
              <w:right w:val="single" w:sz="4" w:space="0" w:color="auto"/>
            </w:tcBorders>
            <w:shd w:val="clear" w:color="000000" w:fill="FFFFFF"/>
            <w:noWrap/>
            <w:vAlign w:val="center"/>
            <w:hideMark/>
          </w:tcPr>
          <w:p w14:paraId="4B6FB5C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179D0D87"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0A445FD0"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9678A16"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64292A9B"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1A547A7E"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35EBE2C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Penanganan        Kerawanan        Pangan</w:t>
            </w:r>
            <w:r w:rsidRPr="002D07D4">
              <w:rPr>
                <w:rFonts w:ascii="Arial" w:eastAsia="Times New Roman" w:hAnsi="Arial" w:cs="Arial"/>
                <w:color w:val="000000"/>
                <w:sz w:val="22"/>
                <w:szCs w:val="22"/>
                <w:lang w:val="en-ID" w:eastAsia="en-ID"/>
              </w:rPr>
              <w:br/>
              <w:t>Kewenangan Kabupaten/Kota</w:t>
            </w:r>
          </w:p>
        </w:tc>
        <w:tc>
          <w:tcPr>
            <w:tcW w:w="1214" w:type="dxa"/>
            <w:tcBorders>
              <w:top w:val="nil"/>
              <w:left w:val="nil"/>
              <w:bottom w:val="single" w:sz="4" w:space="0" w:color="auto"/>
              <w:right w:val="single" w:sz="4" w:space="0" w:color="auto"/>
            </w:tcBorders>
            <w:shd w:val="clear" w:color="000000" w:fill="FFFFFF"/>
            <w:vAlign w:val="center"/>
            <w:hideMark/>
          </w:tcPr>
          <w:p w14:paraId="3566DBA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KETAHANAN PANGAN</w:t>
            </w:r>
          </w:p>
        </w:tc>
        <w:tc>
          <w:tcPr>
            <w:tcW w:w="1739" w:type="dxa"/>
            <w:tcBorders>
              <w:top w:val="nil"/>
              <w:left w:val="nil"/>
              <w:bottom w:val="single" w:sz="4" w:space="0" w:color="auto"/>
              <w:right w:val="single" w:sz="4" w:space="0" w:color="auto"/>
            </w:tcBorders>
            <w:shd w:val="clear" w:color="000000" w:fill="FFFFFF"/>
            <w:noWrap/>
            <w:vAlign w:val="center"/>
            <w:hideMark/>
          </w:tcPr>
          <w:p w14:paraId="46068CA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044FF3B0"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76B1F56F"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C1C5CDD"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6723943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Pangan Segar yang Memenuhi Persyaratan dan Mutu Keamanan Pangan</w:t>
            </w:r>
          </w:p>
        </w:tc>
        <w:tc>
          <w:tcPr>
            <w:tcW w:w="3543" w:type="dxa"/>
            <w:tcBorders>
              <w:top w:val="nil"/>
              <w:left w:val="nil"/>
              <w:bottom w:val="single" w:sz="4" w:space="0" w:color="auto"/>
              <w:right w:val="single" w:sz="4" w:space="0" w:color="auto"/>
            </w:tcBorders>
            <w:shd w:val="clear" w:color="000000" w:fill="FFFFFF"/>
            <w:vAlign w:val="center"/>
            <w:hideMark/>
          </w:tcPr>
          <w:p w14:paraId="5AFA5E5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PENGAWASAN KEAMANAN PANGAN</w:t>
            </w:r>
          </w:p>
        </w:tc>
        <w:tc>
          <w:tcPr>
            <w:tcW w:w="3039" w:type="dxa"/>
            <w:tcBorders>
              <w:top w:val="nil"/>
              <w:left w:val="nil"/>
              <w:bottom w:val="single" w:sz="4" w:space="0" w:color="auto"/>
              <w:right w:val="single" w:sz="4" w:space="0" w:color="auto"/>
            </w:tcBorders>
            <w:shd w:val="clear" w:color="000000" w:fill="FFFFFF"/>
            <w:vAlign w:val="center"/>
            <w:hideMark/>
          </w:tcPr>
          <w:p w14:paraId="520237A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Pelaksanaan   Pengawasan   Keamanan Pangan Segar Daerah Kabupaten/Kota</w:t>
            </w:r>
          </w:p>
        </w:tc>
        <w:tc>
          <w:tcPr>
            <w:tcW w:w="1214" w:type="dxa"/>
            <w:tcBorders>
              <w:top w:val="nil"/>
              <w:left w:val="nil"/>
              <w:bottom w:val="single" w:sz="4" w:space="0" w:color="auto"/>
              <w:right w:val="single" w:sz="4" w:space="0" w:color="auto"/>
            </w:tcBorders>
            <w:shd w:val="clear" w:color="000000" w:fill="FFFFFF"/>
            <w:vAlign w:val="center"/>
            <w:hideMark/>
          </w:tcPr>
          <w:p w14:paraId="3A1EBC4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KETAHANAN PANGAN</w:t>
            </w:r>
          </w:p>
        </w:tc>
        <w:tc>
          <w:tcPr>
            <w:tcW w:w="1739" w:type="dxa"/>
            <w:tcBorders>
              <w:top w:val="nil"/>
              <w:left w:val="nil"/>
              <w:bottom w:val="single" w:sz="4" w:space="0" w:color="auto"/>
              <w:right w:val="single" w:sz="4" w:space="0" w:color="auto"/>
            </w:tcBorders>
            <w:shd w:val="clear" w:color="000000" w:fill="FFFFFF"/>
            <w:noWrap/>
            <w:vAlign w:val="center"/>
            <w:hideMark/>
          </w:tcPr>
          <w:p w14:paraId="482A57E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1B7BC7F0"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6B55C319"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421ACD2"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3AEFB3C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Luas Intensifikasi Komoditas Pertanian</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CFC72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PENYEDIAAN DAN PENGEMBANGAN SARANA PERTANIAN</w:t>
            </w:r>
          </w:p>
        </w:tc>
        <w:tc>
          <w:tcPr>
            <w:tcW w:w="3039" w:type="dxa"/>
            <w:tcBorders>
              <w:top w:val="nil"/>
              <w:left w:val="nil"/>
              <w:bottom w:val="single" w:sz="4" w:space="0" w:color="auto"/>
              <w:right w:val="single" w:sz="4" w:space="0" w:color="auto"/>
            </w:tcBorders>
            <w:shd w:val="clear" w:color="000000" w:fill="FFFFFF"/>
            <w:vAlign w:val="center"/>
            <w:hideMark/>
          </w:tcPr>
          <w:p w14:paraId="7619284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Pengawasan Penggunaan Sarana Pertanian</w:t>
            </w:r>
          </w:p>
        </w:tc>
        <w:tc>
          <w:tcPr>
            <w:tcW w:w="1214" w:type="dxa"/>
            <w:tcBorders>
              <w:top w:val="nil"/>
              <w:left w:val="nil"/>
              <w:bottom w:val="single" w:sz="4" w:space="0" w:color="auto"/>
              <w:right w:val="single" w:sz="4" w:space="0" w:color="auto"/>
            </w:tcBorders>
            <w:shd w:val="clear" w:color="000000" w:fill="FFFFFF"/>
            <w:vAlign w:val="center"/>
            <w:hideMark/>
          </w:tcPr>
          <w:p w14:paraId="3E2AC2D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KETAHANAN PANGAN</w:t>
            </w:r>
          </w:p>
        </w:tc>
        <w:tc>
          <w:tcPr>
            <w:tcW w:w="1739" w:type="dxa"/>
            <w:tcBorders>
              <w:top w:val="nil"/>
              <w:left w:val="nil"/>
              <w:bottom w:val="single" w:sz="4" w:space="0" w:color="auto"/>
              <w:right w:val="single" w:sz="4" w:space="0" w:color="auto"/>
            </w:tcBorders>
            <w:shd w:val="clear" w:color="000000" w:fill="FFFFFF"/>
            <w:noWrap/>
            <w:vAlign w:val="center"/>
            <w:hideMark/>
          </w:tcPr>
          <w:p w14:paraId="0982BCC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7790067C"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02633129"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42A8041"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7D872649"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44D4B535"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2F38814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Pengelolaan Sumber Daya Genetik (SDG) Hewan, Tumbuhan, dan Mikro Organisme Kewenangan Kabupaten/Kota</w:t>
            </w:r>
          </w:p>
        </w:tc>
        <w:tc>
          <w:tcPr>
            <w:tcW w:w="1214" w:type="dxa"/>
            <w:tcBorders>
              <w:top w:val="nil"/>
              <w:left w:val="nil"/>
              <w:bottom w:val="single" w:sz="4" w:space="0" w:color="auto"/>
              <w:right w:val="single" w:sz="4" w:space="0" w:color="auto"/>
            </w:tcBorders>
            <w:shd w:val="clear" w:color="000000" w:fill="FFFFFF"/>
            <w:vAlign w:val="center"/>
            <w:hideMark/>
          </w:tcPr>
          <w:p w14:paraId="25C5590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KETAHANAN PANGAN</w:t>
            </w:r>
          </w:p>
        </w:tc>
        <w:tc>
          <w:tcPr>
            <w:tcW w:w="1739" w:type="dxa"/>
            <w:tcBorders>
              <w:top w:val="nil"/>
              <w:left w:val="nil"/>
              <w:bottom w:val="single" w:sz="4" w:space="0" w:color="auto"/>
              <w:right w:val="single" w:sz="4" w:space="0" w:color="auto"/>
            </w:tcBorders>
            <w:shd w:val="clear" w:color="000000" w:fill="FFFFFF"/>
            <w:noWrap/>
            <w:vAlign w:val="center"/>
            <w:hideMark/>
          </w:tcPr>
          <w:p w14:paraId="1EF4B37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2C959ADF"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3390372B"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261A4B2"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66F8205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Prasarana Pertanian yang Dibangun/Direhabilitas</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FDE57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PENYEDIAAN DAN PENGEMBANGAN PRASARANA PERTANIAN</w:t>
            </w:r>
          </w:p>
        </w:tc>
        <w:tc>
          <w:tcPr>
            <w:tcW w:w="3039" w:type="dxa"/>
            <w:tcBorders>
              <w:top w:val="nil"/>
              <w:left w:val="nil"/>
              <w:bottom w:val="single" w:sz="4" w:space="0" w:color="auto"/>
              <w:right w:val="single" w:sz="4" w:space="0" w:color="auto"/>
            </w:tcBorders>
            <w:shd w:val="clear" w:color="000000" w:fill="FFFFFF"/>
            <w:vAlign w:val="center"/>
            <w:hideMark/>
          </w:tcPr>
          <w:p w14:paraId="425854E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Pengembangan Prasarana Pertanian</w:t>
            </w:r>
          </w:p>
        </w:tc>
        <w:tc>
          <w:tcPr>
            <w:tcW w:w="1214" w:type="dxa"/>
            <w:tcBorders>
              <w:top w:val="nil"/>
              <w:left w:val="nil"/>
              <w:bottom w:val="single" w:sz="4" w:space="0" w:color="auto"/>
              <w:right w:val="single" w:sz="4" w:space="0" w:color="auto"/>
            </w:tcBorders>
            <w:shd w:val="clear" w:color="000000" w:fill="FFFFFF"/>
            <w:vAlign w:val="center"/>
            <w:hideMark/>
          </w:tcPr>
          <w:p w14:paraId="51BEF45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KETAHA</w:t>
            </w:r>
            <w:r w:rsidRPr="002D07D4">
              <w:rPr>
                <w:rFonts w:ascii="Arial" w:eastAsia="Times New Roman" w:hAnsi="Arial" w:cs="Arial"/>
                <w:color w:val="000000"/>
                <w:sz w:val="22"/>
                <w:szCs w:val="22"/>
                <w:lang w:val="en-ID" w:eastAsia="en-ID"/>
              </w:rPr>
              <w:lastRenderedPageBreak/>
              <w:t>NAN PANGAN</w:t>
            </w:r>
          </w:p>
        </w:tc>
        <w:tc>
          <w:tcPr>
            <w:tcW w:w="1739" w:type="dxa"/>
            <w:tcBorders>
              <w:top w:val="nil"/>
              <w:left w:val="nil"/>
              <w:bottom w:val="single" w:sz="4" w:space="0" w:color="auto"/>
              <w:right w:val="single" w:sz="4" w:space="0" w:color="auto"/>
            </w:tcBorders>
            <w:shd w:val="clear" w:color="000000" w:fill="FFFFFF"/>
            <w:noWrap/>
            <w:vAlign w:val="center"/>
            <w:hideMark/>
          </w:tcPr>
          <w:p w14:paraId="25B1A60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lastRenderedPageBreak/>
              <w:t> </w:t>
            </w:r>
          </w:p>
        </w:tc>
        <w:tc>
          <w:tcPr>
            <w:tcW w:w="236" w:type="dxa"/>
            <w:vAlign w:val="center"/>
            <w:hideMark/>
          </w:tcPr>
          <w:p w14:paraId="2B3BE36B"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70CA38EB"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EA14869"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4C63AB2D"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26AABEAE"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7F61F12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Pembangunan Prasarana Pertanian</w:t>
            </w:r>
          </w:p>
        </w:tc>
        <w:tc>
          <w:tcPr>
            <w:tcW w:w="1214" w:type="dxa"/>
            <w:tcBorders>
              <w:top w:val="nil"/>
              <w:left w:val="nil"/>
              <w:bottom w:val="single" w:sz="4" w:space="0" w:color="auto"/>
              <w:right w:val="single" w:sz="4" w:space="0" w:color="auto"/>
            </w:tcBorders>
            <w:shd w:val="clear" w:color="000000" w:fill="FFFFFF"/>
            <w:vAlign w:val="center"/>
            <w:hideMark/>
          </w:tcPr>
          <w:p w14:paraId="6B6E2EA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KETAHANAN PANGAN</w:t>
            </w:r>
          </w:p>
        </w:tc>
        <w:tc>
          <w:tcPr>
            <w:tcW w:w="1739" w:type="dxa"/>
            <w:tcBorders>
              <w:top w:val="nil"/>
              <w:left w:val="nil"/>
              <w:bottom w:val="single" w:sz="4" w:space="0" w:color="auto"/>
              <w:right w:val="single" w:sz="4" w:space="0" w:color="auto"/>
            </w:tcBorders>
            <w:shd w:val="clear" w:color="000000" w:fill="FFFFFF"/>
            <w:noWrap/>
            <w:vAlign w:val="center"/>
            <w:hideMark/>
          </w:tcPr>
          <w:p w14:paraId="7CFFA3E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763F2DBA"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AD3C19F"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8F6956C"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46CF021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Pengendalian Bencana Pertanian</w:t>
            </w:r>
          </w:p>
        </w:tc>
        <w:tc>
          <w:tcPr>
            <w:tcW w:w="3543" w:type="dxa"/>
            <w:tcBorders>
              <w:top w:val="nil"/>
              <w:left w:val="nil"/>
              <w:bottom w:val="single" w:sz="4" w:space="0" w:color="auto"/>
              <w:right w:val="single" w:sz="4" w:space="0" w:color="auto"/>
            </w:tcBorders>
            <w:shd w:val="clear" w:color="000000" w:fill="FFFFFF"/>
            <w:vAlign w:val="center"/>
            <w:hideMark/>
          </w:tcPr>
          <w:p w14:paraId="0E8EF1A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PENGENDALIAN DAN PENANGGULANGAN BENCANA PERTANIAN</w:t>
            </w:r>
          </w:p>
        </w:tc>
        <w:tc>
          <w:tcPr>
            <w:tcW w:w="3039" w:type="dxa"/>
            <w:tcBorders>
              <w:top w:val="nil"/>
              <w:left w:val="nil"/>
              <w:bottom w:val="single" w:sz="4" w:space="0" w:color="auto"/>
              <w:right w:val="single" w:sz="4" w:space="0" w:color="auto"/>
            </w:tcBorders>
            <w:shd w:val="clear" w:color="000000" w:fill="FFFFFF"/>
            <w:vAlign w:val="center"/>
            <w:hideMark/>
          </w:tcPr>
          <w:p w14:paraId="1CD8BB2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Pengendalian dan Penanggulangan Bencana Pertanian Kabupaten/Kota</w:t>
            </w:r>
          </w:p>
        </w:tc>
        <w:tc>
          <w:tcPr>
            <w:tcW w:w="1214" w:type="dxa"/>
            <w:tcBorders>
              <w:top w:val="nil"/>
              <w:left w:val="nil"/>
              <w:bottom w:val="single" w:sz="4" w:space="0" w:color="auto"/>
              <w:right w:val="single" w:sz="4" w:space="0" w:color="auto"/>
            </w:tcBorders>
            <w:shd w:val="clear" w:color="000000" w:fill="FFFFFF"/>
            <w:vAlign w:val="center"/>
            <w:hideMark/>
          </w:tcPr>
          <w:p w14:paraId="419199B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KETAHANAN PANGAN</w:t>
            </w:r>
          </w:p>
        </w:tc>
        <w:tc>
          <w:tcPr>
            <w:tcW w:w="1739" w:type="dxa"/>
            <w:tcBorders>
              <w:top w:val="nil"/>
              <w:left w:val="nil"/>
              <w:bottom w:val="single" w:sz="4" w:space="0" w:color="auto"/>
              <w:right w:val="single" w:sz="4" w:space="0" w:color="auto"/>
            </w:tcBorders>
            <w:shd w:val="clear" w:color="000000" w:fill="FFFFFF"/>
            <w:noWrap/>
            <w:vAlign w:val="center"/>
            <w:hideMark/>
          </w:tcPr>
          <w:p w14:paraId="09C20E2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74A64C8D"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324FCF94"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8B7C91B"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5DAACA3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Peningkatan Kapasitas Penyuluh Pertanian</w:t>
            </w:r>
          </w:p>
        </w:tc>
        <w:tc>
          <w:tcPr>
            <w:tcW w:w="3543" w:type="dxa"/>
            <w:tcBorders>
              <w:top w:val="nil"/>
              <w:left w:val="nil"/>
              <w:bottom w:val="single" w:sz="4" w:space="0" w:color="auto"/>
              <w:right w:val="single" w:sz="4" w:space="0" w:color="auto"/>
            </w:tcBorders>
            <w:shd w:val="clear" w:color="000000" w:fill="FFFFFF"/>
            <w:vAlign w:val="center"/>
            <w:hideMark/>
          </w:tcPr>
          <w:p w14:paraId="7C1C0BF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PENYULUHAN PERTANIAN</w:t>
            </w:r>
          </w:p>
        </w:tc>
        <w:tc>
          <w:tcPr>
            <w:tcW w:w="3039" w:type="dxa"/>
            <w:tcBorders>
              <w:top w:val="nil"/>
              <w:left w:val="nil"/>
              <w:bottom w:val="single" w:sz="4" w:space="0" w:color="auto"/>
              <w:right w:val="single" w:sz="4" w:space="0" w:color="auto"/>
            </w:tcBorders>
            <w:shd w:val="clear" w:color="000000" w:fill="FFFFFF"/>
            <w:vAlign w:val="center"/>
            <w:hideMark/>
          </w:tcPr>
          <w:p w14:paraId="5B043C8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Pelaksanaan Penyuluhan Pertanian</w:t>
            </w:r>
          </w:p>
        </w:tc>
        <w:tc>
          <w:tcPr>
            <w:tcW w:w="1214" w:type="dxa"/>
            <w:tcBorders>
              <w:top w:val="nil"/>
              <w:left w:val="nil"/>
              <w:bottom w:val="single" w:sz="4" w:space="0" w:color="auto"/>
              <w:right w:val="single" w:sz="4" w:space="0" w:color="auto"/>
            </w:tcBorders>
            <w:shd w:val="clear" w:color="000000" w:fill="FFFFFF"/>
            <w:vAlign w:val="center"/>
            <w:hideMark/>
          </w:tcPr>
          <w:p w14:paraId="4C93D90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KETAHANAN PANGAN</w:t>
            </w:r>
          </w:p>
        </w:tc>
        <w:tc>
          <w:tcPr>
            <w:tcW w:w="1739" w:type="dxa"/>
            <w:tcBorders>
              <w:top w:val="nil"/>
              <w:left w:val="nil"/>
              <w:bottom w:val="single" w:sz="4" w:space="0" w:color="auto"/>
              <w:right w:val="single" w:sz="4" w:space="0" w:color="auto"/>
            </w:tcBorders>
            <w:shd w:val="clear" w:color="000000" w:fill="FFFFFF"/>
            <w:noWrap/>
            <w:vAlign w:val="center"/>
            <w:hideMark/>
          </w:tcPr>
          <w:p w14:paraId="5EFA637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46C5EE32"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50404CF" w14:textId="77777777" w:rsidTr="00933C7C">
        <w:trPr>
          <w:trHeight w:val="11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ADB2B52"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0519B85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Produksi Perikanan Tangkap</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C29DE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PENGELOLAAN PERIKANAN TANGKAP</w:t>
            </w:r>
          </w:p>
        </w:tc>
        <w:tc>
          <w:tcPr>
            <w:tcW w:w="3039" w:type="dxa"/>
            <w:tcBorders>
              <w:top w:val="nil"/>
              <w:left w:val="nil"/>
              <w:bottom w:val="single" w:sz="4" w:space="0" w:color="auto"/>
              <w:right w:val="single" w:sz="4" w:space="0" w:color="auto"/>
            </w:tcBorders>
            <w:shd w:val="clear" w:color="000000" w:fill="FFFFFF"/>
            <w:vAlign w:val="center"/>
            <w:hideMark/>
          </w:tcPr>
          <w:p w14:paraId="332F8F4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Pengelolaan Penangkapan Ikan di Wilayah Sungai, Danau, Waduk, Rawa, dan Genangan Air Lainnya yang Dapat Diusahakan dalam 1 (Satu) Daerah Kabupaten/ Kota</w:t>
            </w:r>
          </w:p>
        </w:tc>
        <w:tc>
          <w:tcPr>
            <w:tcW w:w="1214" w:type="dxa"/>
            <w:tcBorders>
              <w:top w:val="nil"/>
              <w:left w:val="nil"/>
              <w:bottom w:val="single" w:sz="4" w:space="0" w:color="auto"/>
              <w:right w:val="single" w:sz="4" w:space="0" w:color="auto"/>
            </w:tcBorders>
            <w:shd w:val="clear" w:color="000000" w:fill="FFFFFF"/>
            <w:noWrap/>
            <w:vAlign w:val="center"/>
            <w:hideMark/>
          </w:tcPr>
          <w:p w14:paraId="4297E4F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DISKANAK</w:t>
            </w:r>
          </w:p>
        </w:tc>
        <w:tc>
          <w:tcPr>
            <w:tcW w:w="1739" w:type="dxa"/>
            <w:tcBorders>
              <w:top w:val="nil"/>
              <w:left w:val="nil"/>
              <w:bottom w:val="single" w:sz="4" w:space="0" w:color="auto"/>
              <w:right w:val="single" w:sz="4" w:space="0" w:color="auto"/>
            </w:tcBorders>
            <w:shd w:val="clear" w:color="000000" w:fill="FFFFFF"/>
            <w:noWrap/>
            <w:vAlign w:val="center"/>
            <w:hideMark/>
          </w:tcPr>
          <w:p w14:paraId="5837B99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6CD791DF"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21C1106"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6394926"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7EB8095F"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754C8828"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1410501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Pemberdayaan Nelayan Kecil dalam Daerah Kabupaten /  Kota</w:t>
            </w:r>
          </w:p>
        </w:tc>
        <w:tc>
          <w:tcPr>
            <w:tcW w:w="1214" w:type="dxa"/>
            <w:tcBorders>
              <w:top w:val="nil"/>
              <w:left w:val="nil"/>
              <w:bottom w:val="single" w:sz="4" w:space="0" w:color="auto"/>
              <w:right w:val="single" w:sz="4" w:space="0" w:color="auto"/>
            </w:tcBorders>
            <w:shd w:val="clear" w:color="000000" w:fill="FFFFFF"/>
            <w:noWrap/>
            <w:vAlign w:val="center"/>
            <w:hideMark/>
          </w:tcPr>
          <w:p w14:paraId="50DDF31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DISKANAK</w:t>
            </w:r>
          </w:p>
        </w:tc>
        <w:tc>
          <w:tcPr>
            <w:tcW w:w="1739" w:type="dxa"/>
            <w:tcBorders>
              <w:top w:val="nil"/>
              <w:left w:val="nil"/>
              <w:bottom w:val="single" w:sz="4" w:space="0" w:color="auto"/>
              <w:right w:val="single" w:sz="4" w:space="0" w:color="auto"/>
            </w:tcBorders>
            <w:shd w:val="clear" w:color="000000" w:fill="FFFFFF"/>
            <w:noWrap/>
            <w:vAlign w:val="center"/>
            <w:hideMark/>
          </w:tcPr>
          <w:p w14:paraId="6DC3F75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11F5E9EE"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6F5E9998" w14:textId="77777777" w:rsidTr="00933C7C">
        <w:trPr>
          <w:trHeight w:val="5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9C5EA8C"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28C3CEC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Produksi Perikanan Budidaya</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DFB06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PENGELOLAAN PERIKANAN BUDIDAYA</w:t>
            </w:r>
          </w:p>
        </w:tc>
        <w:tc>
          <w:tcPr>
            <w:tcW w:w="3039" w:type="dxa"/>
            <w:tcBorders>
              <w:top w:val="nil"/>
              <w:left w:val="nil"/>
              <w:bottom w:val="single" w:sz="4" w:space="0" w:color="auto"/>
              <w:right w:val="single" w:sz="4" w:space="0" w:color="auto"/>
            </w:tcBorders>
            <w:shd w:val="clear" w:color="000000" w:fill="FFFFFF"/>
            <w:vAlign w:val="center"/>
            <w:hideMark/>
          </w:tcPr>
          <w:p w14:paraId="727F6E0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Pemberdayaan Pembudi Daya Ikan Kecil</w:t>
            </w:r>
          </w:p>
        </w:tc>
        <w:tc>
          <w:tcPr>
            <w:tcW w:w="1214" w:type="dxa"/>
            <w:tcBorders>
              <w:top w:val="nil"/>
              <w:left w:val="nil"/>
              <w:bottom w:val="single" w:sz="4" w:space="0" w:color="auto"/>
              <w:right w:val="single" w:sz="4" w:space="0" w:color="auto"/>
            </w:tcBorders>
            <w:shd w:val="clear" w:color="000000" w:fill="FFFFFF"/>
            <w:noWrap/>
            <w:vAlign w:val="center"/>
            <w:hideMark/>
          </w:tcPr>
          <w:p w14:paraId="1DAC0FA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DISKANAK</w:t>
            </w:r>
          </w:p>
        </w:tc>
        <w:tc>
          <w:tcPr>
            <w:tcW w:w="1739" w:type="dxa"/>
            <w:tcBorders>
              <w:top w:val="nil"/>
              <w:left w:val="nil"/>
              <w:bottom w:val="single" w:sz="4" w:space="0" w:color="auto"/>
              <w:right w:val="single" w:sz="4" w:space="0" w:color="auto"/>
            </w:tcBorders>
            <w:shd w:val="clear" w:color="000000" w:fill="FFFFFF"/>
            <w:noWrap/>
            <w:vAlign w:val="center"/>
            <w:hideMark/>
          </w:tcPr>
          <w:p w14:paraId="6CE24EA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40F0C266"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59BBA9A6"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B37548E"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lastRenderedPageBreak/>
              <w:t> </w:t>
            </w:r>
          </w:p>
        </w:tc>
        <w:tc>
          <w:tcPr>
            <w:tcW w:w="4253" w:type="dxa"/>
            <w:vMerge/>
            <w:tcBorders>
              <w:top w:val="nil"/>
              <w:left w:val="single" w:sz="4" w:space="0" w:color="auto"/>
              <w:bottom w:val="single" w:sz="4" w:space="0" w:color="auto"/>
              <w:right w:val="single" w:sz="4" w:space="0" w:color="auto"/>
            </w:tcBorders>
            <w:vAlign w:val="center"/>
            <w:hideMark/>
          </w:tcPr>
          <w:p w14:paraId="34B39AA3"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69402AE4"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5DBA583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Pengelolaan Pembudidayaan Ikan</w:t>
            </w:r>
          </w:p>
        </w:tc>
        <w:tc>
          <w:tcPr>
            <w:tcW w:w="1214" w:type="dxa"/>
            <w:tcBorders>
              <w:top w:val="nil"/>
              <w:left w:val="nil"/>
              <w:bottom w:val="single" w:sz="4" w:space="0" w:color="auto"/>
              <w:right w:val="single" w:sz="4" w:space="0" w:color="auto"/>
            </w:tcBorders>
            <w:shd w:val="clear" w:color="000000" w:fill="FFFFFF"/>
            <w:noWrap/>
            <w:vAlign w:val="center"/>
            <w:hideMark/>
          </w:tcPr>
          <w:p w14:paraId="50D6818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DISKANAK</w:t>
            </w:r>
          </w:p>
        </w:tc>
        <w:tc>
          <w:tcPr>
            <w:tcW w:w="1739" w:type="dxa"/>
            <w:tcBorders>
              <w:top w:val="nil"/>
              <w:left w:val="nil"/>
              <w:bottom w:val="single" w:sz="4" w:space="0" w:color="auto"/>
              <w:right w:val="single" w:sz="4" w:space="0" w:color="auto"/>
            </w:tcBorders>
            <w:shd w:val="clear" w:color="000000" w:fill="FFFFFF"/>
            <w:noWrap/>
            <w:vAlign w:val="center"/>
            <w:hideMark/>
          </w:tcPr>
          <w:p w14:paraId="5034128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78B88462"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4B3E4A35" w14:textId="77777777" w:rsidTr="00933C7C">
        <w:trPr>
          <w:trHeight w:val="11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F681D80"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284062F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Pengawasan Sumberdaya Perikanan</w:t>
            </w:r>
          </w:p>
        </w:tc>
        <w:tc>
          <w:tcPr>
            <w:tcW w:w="3543" w:type="dxa"/>
            <w:tcBorders>
              <w:top w:val="nil"/>
              <w:left w:val="nil"/>
              <w:bottom w:val="single" w:sz="4" w:space="0" w:color="auto"/>
              <w:right w:val="single" w:sz="4" w:space="0" w:color="auto"/>
            </w:tcBorders>
            <w:shd w:val="clear" w:color="000000" w:fill="FFFFFF"/>
            <w:vAlign w:val="center"/>
            <w:hideMark/>
          </w:tcPr>
          <w:p w14:paraId="4921385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PENGAWASAN SUMBER DAYA KELAUTAN DAN PERIKANAN</w:t>
            </w:r>
          </w:p>
        </w:tc>
        <w:tc>
          <w:tcPr>
            <w:tcW w:w="3039" w:type="dxa"/>
            <w:tcBorders>
              <w:top w:val="nil"/>
              <w:left w:val="nil"/>
              <w:bottom w:val="single" w:sz="4" w:space="0" w:color="auto"/>
              <w:right w:val="single" w:sz="4" w:space="0" w:color="auto"/>
            </w:tcBorders>
            <w:shd w:val="clear" w:color="000000" w:fill="FFFFFF"/>
            <w:vAlign w:val="center"/>
            <w:hideMark/>
          </w:tcPr>
          <w:p w14:paraId="1A7ADAD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Pengawasan Sumber Daya Perikanan di Wilayah Sungai, Danau, Waduk, Rawa, dan Genangan Air Lainnya yang Dapat Diusahakan Dalam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762B1CC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DISKANAK</w:t>
            </w:r>
          </w:p>
        </w:tc>
        <w:tc>
          <w:tcPr>
            <w:tcW w:w="1739" w:type="dxa"/>
            <w:tcBorders>
              <w:top w:val="nil"/>
              <w:left w:val="nil"/>
              <w:bottom w:val="single" w:sz="4" w:space="0" w:color="auto"/>
              <w:right w:val="single" w:sz="4" w:space="0" w:color="auto"/>
            </w:tcBorders>
            <w:shd w:val="clear" w:color="000000" w:fill="FFFFFF"/>
            <w:noWrap/>
            <w:vAlign w:val="center"/>
            <w:hideMark/>
          </w:tcPr>
          <w:p w14:paraId="6EFC365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5CBC9F76"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5C4254D"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FB1B303"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4F2D592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Peningkatan Jumlah Unit Usaha Pengolahan dan Pemasaran Hasil Perikanan</w:t>
            </w:r>
          </w:p>
        </w:tc>
        <w:tc>
          <w:tcPr>
            <w:tcW w:w="3543" w:type="dxa"/>
            <w:tcBorders>
              <w:top w:val="nil"/>
              <w:left w:val="nil"/>
              <w:bottom w:val="single" w:sz="4" w:space="0" w:color="auto"/>
              <w:right w:val="single" w:sz="4" w:space="0" w:color="auto"/>
            </w:tcBorders>
            <w:shd w:val="clear" w:color="000000" w:fill="FFFFFF"/>
            <w:vAlign w:val="center"/>
            <w:hideMark/>
          </w:tcPr>
          <w:p w14:paraId="19C2DA1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PENGOLAHAN DAN PEMASARAN HASIL PERIKANAN</w:t>
            </w:r>
          </w:p>
        </w:tc>
        <w:tc>
          <w:tcPr>
            <w:tcW w:w="3039" w:type="dxa"/>
            <w:tcBorders>
              <w:top w:val="nil"/>
              <w:left w:val="nil"/>
              <w:bottom w:val="single" w:sz="4" w:space="0" w:color="auto"/>
              <w:right w:val="single" w:sz="4" w:space="0" w:color="auto"/>
            </w:tcBorders>
            <w:shd w:val="clear" w:color="000000" w:fill="FFFFFF"/>
            <w:vAlign w:val="center"/>
            <w:hideMark/>
          </w:tcPr>
          <w:p w14:paraId="63351D1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Pembinaan Mutu dan Keamanan Hasil Perikanan bagi Usaha Pengolahan dan Pemasaran Skala Mikro dan Kecil</w:t>
            </w:r>
          </w:p>
        </w:tc>
        <w:tc>
          <w:tcPr>
            <w:tcW w:w="1214" w:type="dxa"/>
            <w:tcBorders>
              <w:top w:val="nil"/>
              <w:left w:val="nil"/>
              <w:bottom w:val="single" w:sz="4" w:space="0" w:color="auto"/>
              <w:right w:val="single" w:sz="4" w:space="0" w:color="auto"/>
            </w:tcBorders>
            <w:shd w:val="clear" w:color="000000" w:fill="FFFFFF"/>
            <w:noWrap/>
            <w:vAlign w:val="center"/>
            <w:hideMark/>
          </w:tcPr>
          <w:p w14:paraId="07A9BD7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DISKANAK</w:t>
            </w:r>
          </w:p>
        </w:tc>
        <w:tc>
          <w:tcPr>
            <w:tcW w:w="1739" w:type="dxa"/>
            <w:tcBorders>
              <w:top w:val="nil"/>
              <w:left w:val="nil"/>
              <w:bottom w:val="single" w:sz="4" w:space="0" w:color="auto"/>
              <w:right w:val="single" w:sz="4" w:space="0" w:color="auto"/>
            </w:tcBorders>
            <w:shd w:val="clear" w:color="000000" w:fill="FFFFFF"/>
            <w:noWrap/>
            <w:vAlign w:val="center"/>
            <w:hideMark/>
          </w:tcPr>
          <w:p w14:paraId="15D579D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39AFBBCB"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0B594AA8"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0D7CA8B"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218232F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Peningkatan Populasi Ternak</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E9893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PENYEDIAAN DAN PENGEMBANGAN SARANA PETERNAKAN</w:t>
            </w:r>
          </w:p>
        </w:tc>
        <w:tc>
          <w:tcPr>
            <w:tcW w:w="3039" w:type="dxa"/>
            <w:tcBorders>
              <w:top w:val="nil"/>
              <w:left w:val="nil"/>
              <w:bottom w:val="single" w:sz="4" w:space="0" w:color="auto"/>
              <w:right w:val="single" w:sz="4" w:space="0" w:color="auto"/>
            </w:tcBorders>
            <w:shd w:val="clear" w:color="000000" w:fill="FFFFFF"/>
            <w:vAlign w:val="center"/>
            <w:hideMark/>
          </w:tcPr>
          <w:p w14:paraId="0C42D7C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Pengawasan Penggunaan Sarana Pertanian</w:t>
            </w:r>
          </w:p>
        </w:tc>
        <w:tc>
          <w:tcPr>
            <w:tcW w:w="1214" w:type="dxa"/>
            <w:tcBorders>
              <w:top w:val="nil"/>
              <w:left w:val="nil"/>
              <w:bottom w:val="single" w:sz="4" w:space="0" w:color="auto"/>
              <w:right w:val="single" w:sz="4" w:space="0" w:color="auto"/>
            </w:tcBorders>
            <w:shd w:val="clear" w:color="000000" w:fill="FFFFFF"/>
            <w:noWrap/>
            <w:vAlign w:val="center"/>
            <w:hideMark/>
          </w:tcPr>
          <w:p w14:paraId="7B5BE4D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DISKANAK</w:t>
            </w:r>
          </w:p>
        </w:tc>
        <w:tc>
          <w:tcPr>
            <w:tcW w:w="1739" w:type="dxa"/>
            <w:tcBorders>
              <w:top w:val="nil"/>
              <w:left w:val="nil"/>
              <w:bottom w:val="single" w:sz="4" w:space="0" w:color="auto"/>
              <w:right w:val="single" w:sz="4" w:space="0" w:color="auto"/>
            </w:tcBorders>
            <w:shd w:val="clear" w:color="000000" w:fill="FFFFFF"/>
            <w:noWrap/>
            <w:vAlign w:val="center"/>
            <w:hideMark/>
          </w:tcPr>
          <w:p w14:paraId="0F673B9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0665D2EC"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DC65011"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B91B4DE"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1FD49E70"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3ACEF6D8"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30E0933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Pengelolaan Sumber Daya Genetik (SDG)  Hewan, Tumbuhan,  dan  Mikro Organisme Kewenangan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327D4BA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DISKANAK</w:t>
            </w:r>
          </w:p>
        </w:tc>
        <w:tc>
          <w:tcPr>
            <w:tcW w:w="1739" w:type="dxa"/>
            <w:tcBorders>
              <w:top w:val="nil"/>
              <w:left w:val="nil"/>
              <w:bottom w:val="single" w:sz="4" w:space="0" w:color="auto"/>
              <w:right w:val="single" w:sz="4" w:space="0" w:color="auto"/>
            </w:tcBorders>
            <w:shd w:val="clear" w:color="000000" w:fill="FFFFFF"/>
            <w:noWrap/>
            <w:vAlign w:val="center"/>
            <w:hideMark/>
          </w:tcPr>
          <w:p w14:paraId="0BCCEE6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4FE20AD4"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67DDEF42"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BFA68FB"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409A1FA1"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73BC3109"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15B2266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Penyediaan Benih/Bibit Ternak dan Hijauan Pakan Ternak yang Sumbernya dalam 1 (Satu) Daerah Kabupaten/Kota Lain</w:t>
            </w:r>
          </w:p>
        </w:tc>
        <w:tc>
          <w:tcPr>
            <w:tcW w:w="1214" w:type="dxa"/>
            <w:tcBorders>
              <w:top w:val="nil"/>
              <w:left w:val="nil"/>
              <w:bottom w:val="single" w:sz="4" w:space="0" w:color="auto"/>
              <w:right w:val="single" w:sz="4" w:space="0" w:color="auto"/>
            </w:tcBorders>
            <w:shd w:val="clear" w:color="000000" w:fill="FFFFFF"/>
            <w:noWrap/>
            <w:vAlign w:val="center"/>
            <w:hideMark/>
          </w:tcPr>
          <w:p w14:paraId="6E77E1E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DISKANAK</w:t>
            </w:r>
          </w:p>
        </w:tc>
        <w:tc>
          <w:tcPr>
            <w:tcW w:w="1739" w:type="dxa"/>
            <w:tcBorders>
              <w:top w:val="nil"/>
              <w:left w:val="nil"/>
              <w:bottom w:val="single" w:sz="4" w:space="0" w:color="auto"/>
              <w:right w:val="single" w:sz="4" w:space="0" w:color="auto"/>
            </w:tcBorders>
            <w:shd w:val="clear" w:color="000000" w:fill="FFFFFF"/>
            <w:noWrap/>
            <w:vAlign w:val="center"/>
            <w:hideMark/>
          </w:tcPr>
          <w:p w14:paraId="08226CB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2BB207B2"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4B5A863F" w14:textId="77777777" w:rsidTr="00933C7C">
        <w:trPr>
          <w:trHeight w:val="5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830AEA3"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0EA8802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Tenaga Kerja Bersertifikat Kompetensi</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482E7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PELATIHAN KERJA DAN PRODUKTIVITAS TENAGA KERJA</w:t>
            </w:r>
          </w:p>
        </w:tc>
        <w:tc>
          <w:tcPr>
            <w:tcW w:w="3039" w:type="dxa"/>
            <w:tcBorders>
              <w:top w:val="nil"/>
              <w:left w:val="nil"/>
              <w:bottom w:val="single" w:sz="4" w:space="0" w:color="auto"/>
              <w:right w:val="single" w:sz="4" w:space="0" w:color="auto"/>
            </w:tcBorders>
            <w:shd w:val="clear" w:color="000000" w:fill="FFFFFF"/>
            <w:vAlign w:val="center"/>
            <w:hideMark/>
          </w:tcPr>
          <w:p w14:paraId="792B086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Pelaksanaan Pelatihan berdasarkan Unit Kompetensi</w:t>
            </w:r>
          </w:p>
        </w:tc>
        <w:tc>
          <w:tcPr>
            <w:tcW w:w="1214" w:type="dxa"/>
            <w:tcBorders>
              <w:top w:val="nil"/>
              <w:left w:val="nil"/>
              <w:bottom w:val="single" w:sz="4" w:space="0" w:color="auto"/>
              <w:right w:val="single" w:sz="4" w:space="0" w:color="auto"/>
            </w:tcBorders>
            <w:shd w:val="clear" w:color="000000" w:fill="FFFFFF"/>
            <w:noWrap/>
            <w:vAlign w:val="center"/>
            <w:hideMark/>
          </w:tcPr>
          <w:p w14:paraId="02ED755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DISNAKER</w:t>
            </w:r>
          </w:p>
        </w:tc>
        <w:tc>
          <w:tcPr>
            <w:tcW w:w="1739" w:type="dxa"/>
            <w:tcBorders>
              <w:top w:val="nil"/>
              <w:left w:val="nil"/>
              <w:bottom w:val="single" w:sz="4" w:space="0" w:color="auto"/>
              <w:right w:val="single" w:sz="4" w:space="0" w:color="auto"/>
            </w:tcBorders>
            <w:shd w:val="clear" w:color="000000" w:fill="FFFFFF"/>
            <w:noWrap/>
            <w:vAlign w:val="center"/>
            <w:hideMark/>
          </w:tcPr>
          <w:p w14:paraId="6ABB471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2DA26DC9"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671B82EE"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ADCEAA3"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3822618E"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1A05659F"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5C1840D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Pembinaan Lembaga Pelatihan Kerja Swasta</w:t>
            </w:r>
          </w:p>
        </w:tc>
        <w:tc>
          <w:tcPr>
            <w:tcW w:w="1214" w:type="dxa"/>
            <w:tcBorders>
              <w:top w:val="nil"/>
              <w:left w:val="nil"/>
              <w:bottom w:val="single" w:sz="4" w:space="0" w:color="auto"/>
              <w:right w:val="single" w:sz="4" w:space="0" w:color="auto"/>
            </w:tcBorders>
            <w:shd w:val="clear" w:color="000000" w:fill="FFFFFF"/>
            <w:noWrap/>
            <w:vAlign w:val="center"/>
            <w:hideMark/>
          </w:tcPr>
          <w:p w14:paraId="297CDEF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DISNAKER</w:t>
            </w:r>
          </w:p>
        </w:tc>
        <w:tc>
          <w:tcPr>
            <w:tcW w:w="1739" w:type="dxa"/>
            <w:tcBorders>
              <w:top w:val="nil"/>
              <w:left w:val="nil"/>
              <w:bottom w:val="single" w:sz="4" w:space="0" w:color="auto"/>
              <w:right w:val="single" w:sz="4" w:space="0" w:color="auto"/>
            </w:tcBorders>
            <w:shd w:val="clear" w:color="000000" w:fill="FFFFFF"/>
            <w:noWrap/>
            <w:vAlign w:val="center"/>
            <w:hideMark/>
          </w:tcPr>
          <w:p w14:paraId="36824F3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4025041C"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1877F800"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57ADFB8"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lastRenderedPageBreak/>
              <w:t> </w:t>
            </w:r>
          </w:p>
        </w:tc>
        <w:tc>
          <w:tcPr>
            <w:tcW w:w="4253" w:type="dxa"/>
            <w:vMerge/>
            <w:tcBorders>
              <w:top w:val="nil"/>
              <w:left w:val="single" w:sz="4" w:space="0" w:color="auto"/>
              <w:bottom w:val="single" w:sz="4" w:space="0" w:color="auto"/>
              <w:right w:val="single" w:sz="4" w:space="0" w:color="auto"/>
            </w:tcBorders>
            <w:vAlign w:val="center"/>
            <w:hideMark/>
          </w:tcPr>
          <w:p w14:paraId="75E567F6"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7CD24B90"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2AA9D59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Perizinan dan Pendaftaran Lembaga Pelatihan Kerja</w:t>
            </w:r>
          </w:p>
        </w:tc>
        <w:tc>
          <w:tcPr>
            <w:tcW w:w="1214" w:type="dxa"/>
            <w:tcBorders>
              <w:top w:val="nil"/>
              <w:left w:val="nil"/>
              <w:bottom w:val="single" w:sz="4" w:space="0" w:color="auto"/>
              <w:right w:val="single" w:sz="4" w:space="0" w:color="auto"/>
            </w:tcBorders>
            <w:shd w:val="clear" w:color="000000" w:fill="FFFFFF"/>
            <w:noWrap/>
            <w:vAlign w:val="center"/>
            <w:hideMark/>
          </w:tcPr>
          <w:p w14:paraId="5074BD1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DISNAKER</w:t>
            </w:r>
          </w:p>
        </w:tc>
        <w:tc>
          <w:tcPr>
            <w:tcW w:w="1739" w:type="dxa"/>
            <w:tcBorders>
              <w:top w:val="nil"/>
              <w:left w:val="nil"/>
              <w:bottom w:val="single" w:sz="4" w:space="0" w:color="auto"/>
              <w:right w:val="single" w:sz="4" w:space="0" w:color="auto"/>
            </w:tcBorders>
            <w:shd w:val="clear" w:color="000000" w:fill="FFFFFF"/>
            <w:noWrap/>
            <w:vAlign w:val="center"/>
            <w:hideMark/>
          </w:tcPr>
          <w:p w14:paraId="2986885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2928ACC0"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5501E43C"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D71DEF5"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2483375F"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58EFED3C"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076CF9B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Pengukuran Produktivitas Tingkat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7AB43F3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DISNAKER</w:t>
            </w:r>
          </w:p>
        </w:tc>
        <w:tc>
          <w:tcPr>
            <w:tcW w:w="1739" w:type="dxa"/>
            <w:tcBorders>
              <w:top w:val="nil"/>
              <w:left w:val="nil"/>
              <w:bottom w:val="single" w:sz="4" w:space="0" w:color="auto"/>
              <w:right w:val="single" w:sz="4" w:space="0" w:color="auto"/>
            </w:tcBorders>
            <w:shd w:val="clear" w:color="000000" w:fill="FFFFFF"/>
            <w:noWrap/>
            <w:vAlign w:val="center"/>
            <w:hideMark/>
          </w:tcPr>
          <w:p w14:paraId="6FEAE09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20B82F78"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6BA0558D"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49DC33D"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7357D52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ketersediaan informasi kesempatan kerja pada sektor formal dan non formal</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98F26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PENEMPATAN TENAGA KERJA</w:t>
            </w:r>
          </w:p>
        </w:tc>
        <w:tc>
          <w:tcPr>
            <w:tcW w:w="3039" w:type="dxa"/>
            <w:tcBorders>
              <w:top w:val="nil"/>
              <w:left w:val="nil"/>
              <w:bottom w:val="single" w:sz="4" w:space="0" w:color="auto"/>
              <w:right w:val="single" w:sz="4" w:space="0" w:color="auto"/>
            </w:tcBorders>
            <w:shd w:val="clear" w:color="000000" w:fill="FFFFFF"/>
            <w:vAlign w:val="center"/>
            <w:hideMark/>
          </w:tcPr>
          <w:p w14:paraId="05989DA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Pelayanan antar Kerja di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4AE5050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DISNAKER</w:t>
            </w:r>
          </w:p>
        </w:tc>
        <w:tc>
          <w:tcPr>
            <w:tcW w:w="1739" w:type="dxa"/>
            <w:tcBorders>
              <w:top w:val="nil"/>
              <w:left w:val="nil"/>
              <w:bottom w:val="single" w:sz="4" w:space="0" w:color="auto"/>
              <w:right w:val="single" w:sz="4" w:space="0" w:color="auto"/>
            </w:tcBorders>
            <w:shd w:val="clear" w:color="000000" w:fill="FFFFFF"/>
            <w:noWrap/>
            <w:vAlign w:val="center"/>
            <w:hideMark/>
          </w:tcPr>
          <w:p w14:paraId="4EFDE26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7CE4ABD0"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0799911D"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0FF0055"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51BC64F7"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437A3864"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42D21F6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Pengelolaan Informasi Pasar Kerja</w:t>
            </w:r>
          </w:p>
        </w:tc>
        <w:tc>
          <w:tcPr>
            <w:tcW w:w="1214" w:type="dxa"/>
            <w:tcBorders>
              <w:top w:val="nil"/>
              <w:left w:val="nil"/>
              <w:bottom w:val="single" w:sz="4" w:space="0" w:color="auto"/>
              <w:right w:val="single" w:sz="4" w:space="0" w:color="auto"/>
            </w:tcBorders>
            <w:shd w:val="clear" w:color="000000" w:fill="FFFFFF"/>
            <w:noWrap/>
            <w:vAlign w:val="center"/>
            <w:hideMark/>
          </w:tcPr>
          <w:p w14:paraId="120BB2C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DISNAKER</w:t>
            </w:r>
          </w:p>
        </w:tc>
        <w:tc>
          <w:tcPr>
            <w:tcW w:w="1739" w:type="dxa"/>
            <w:tcBorders>
              <w:top w:val="nil"/>
              <w:left w:val="nil"/>
              <w:bottom w:val="single" w:sz="4" w:space="0" w:color="auto"/>
              <w:right w:val="single" w:sz="4" w:space="0" w:color="auto"/>
            </w:tcBorders>
            <w:shd w:val="clear" w:color="000000" w:fill="FFFFFF"/>
            <w:noWrap/>
            <w:vAlign w:val="center"/>
            <w:hideMark/>
          </w:tcPr>
          <w:p w14:paraId="65D60F2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6011027E"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7D2892FC" w14:textId="77777777" w:rsidTr="00933C7C">
        <w:trPr>
          <w:trHeight w:val="11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960CA3F"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013B9C0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REALISASI TOTAL TERHADAP TARGET INVESTASI</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DD2A1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PENGEMBANGAN</w:t>
            </w:r>
            <w:r w:rsidRPr="002D07D4">
              <w:rPr>
                <w:rFonts w:ascii="Arial" w:eastAsia="Times New Roman" w:hAnsi="Arial" w:cs="Arial"/>
                <w:color w:val="000000"/>
                <w:sz w:val="22"/>
                <w:szCs w:val="22"/>
                <w:lang w:val="en-ID" w:eastAsia="en-ID"/>
              </w:rPr>
              <w:br/>
              <w:t>IKLIM PENANAMAN MODAL</w:t>
            </w:r>
          </w:p>
        </w:tc>
        <w:tc>
          <w:tcPr>
            <w:tcW w:w="3039" w:type="dxa"/>
            <w:tcBorders>
              <w:top w:val="nil"/>
              <w:left w:val="nil"/>
              <w:bottom w:val="single" w:sz="4" w:space="0" w:color="auto"/>
              <w:right w:val="single" w:sz="4" w:space="0" w:color="auto"/>
            </w:tcBorders>
            <w:shd w:val="clear" w:color="000000" w:fill="FFFFFF"/>
            <w:vAlign w:val="center"/>
            <w:hideMark/>
          </w:tcPr>
          <w:p w14:paraId="4DA43F4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Penetapan Pemberian</w:t>
            </w:r>
            <w:r w:rsidRPr="002D07D4">
              <w:rPr>
                <w:rFonts w:ascii="Arial" w:eastAsia="Times New Roman" w:hAnsi="Arial" w:cs="Arial"/>
                <w:color w:val="000000"/>
                <w:sz w:val="22"/>
                <w:szCs w:val="22"/>
                <w:lang w:val="en-ID" w:eastAsia="en-ID"/>
              </w:rPr>
              <w:br/>
              <w:t>Fasilitas/Insentif Dibidang Penanaman</w:t>
            </w:r>
            <w:r w:rsidRPr="002D07D4">
              <w:rPr>
                <w:rFonts w:ascii="Arial" w:eastAsia="Times New Roman" w:hAnsi="Arial" w:cs="Arial"/>
                <w:color w:val="000000"/>
                <w:sz w:val="22"/>
                <w:szCs w:val="22"/>
                <w:lang w:val="en-ID" w:eastAsia="en-ID"/>
              </w:rPr>
              <w:br/>
              <w:t>Modal yang Menjadi Kewenangan</w:t>
            </w:r>
            <w:r w:rsidRPr="002D07D4">
              <w:rPr>
                <w:rFonts w:ascii="Arial" w:eastAsia="Times New Roman" w:hAnsi="Arial" w:cs="Arial"/>
                <w:color w:val="000000"/>
                <w:sz w:val="22"/>
                <w:szCs w:val="22"/>
                <w:lang w:val="en-ID" w:eastAsia="en-ID"/>
              </w:rPr>
              <w:br/>
              <w:t>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311D197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DPMPTSP</w:t>
            </w:r>
          </w:p>
        </w:tc>
        <w:tc>
          <w:tcPr>
            <w:tcW w:w="1739" w:type="dxa"/>
            <w:tcBorders>
              <w:top w:val="nil"/>
              <w:left w:val="nil"/>
              <w:bottom w:val="single" w:sz="4" w:space="0" w:color="auto"/>
              <w:right w:val="single" w:sz="4" w:space="0" w:color="auto"/>
            </w:tcBorders>
            <w:shd w:val="clear" w:color="000000" w:fill="FFFFFF"/>
            <w:noWrap/>
            <w:vAlign w:val="center"/>
            <w:hideMark/>
          </w:tcPr>
          <w:p w14:paraId="4467597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4BE07656"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0EFFE2FB"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89BD445"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2D2B2552"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6B4394DA"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1AB255C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Pembuatan Peta Potensi Investasi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46915A0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DPMPTSP</w:t>
            </w:r>
          </w:p>
        </w:tc>
        <w:tc>
          <w:tcPr>
            <w:tcW w:w="1739" w:type="dxa"/>
            <w:tcBorders>
              <w:top w:val="nil"/>
              <w:left w:val="nil"/>
              <w:bottom w:val="single" w:sz="4" w:space="0" w:color="auto"/>
              <w:right w:val="single" w:sz="4" w:space="0" w:color="auto"/>
            </w:tcBorders>
            <w:shd w:val="clear" w:color="000000" w:fill="FFFFFF"/>
            <w:noWrap/>
            <w:vAlign w:val="center"/>
            <w:hideMark/>
          </w:tcPr>
          <w:p w14:paraId="5137BB3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62165D23"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E8A7CE4"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9B373CE"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446E574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PENINGKATAN INVESTOR YANG BERINVESTASI</w:t>
            </w:r>
          </w:p>
        </w:tc>
        <w:tc>
          <w:tcPr>
            <w:tcW w:w="3543" w:type="dxa"/>
            <w:tcBorders>
              <w:top w:val="nil"/>
              <w:left w:val="nil"/>
              <w:bottom w:val="single" w:sz="4" w:space="0" w:color="auto"/>
              <w:right w:val="single" w:sz="4" w:space="0" w:color="auto"/>
            </w:tcBorders>
            <w:shd w:val="clear" w:color="000000" w:fill="FFFFFF"/>
            <w:vAlign w:val="center"/>
            <w:hideMark/>
          </w:tcPr>
          <w:p w14:paraId="5817873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PROMOSI PENANAMAN MODAL</w:t>
            </w:r>
          </w:p>
        </w:tc>
        <w:tc>
          <w:tcPr>
            <w:tcW w:w="3039" w:type="dxa"/>
            <w:tcBorders>
              <w:top w:val="nil"/>
              <w:left w:val="nil"/>
              <w:bottom w:val="single" w:sz="4" w:space="0" w:color="auto"/>
              <w:right w:val="single" w:sz="4" w:space="0" w:color="auto"/>
            </w:tcBorders>
            <w:shd w:val="clear" w:color="000000" w:fill="FFFFFF"/>
            <w:vAlign w:val="center"/>
            <w:hideMark/>
          </w:tcPr>
          <w:p w14:paraId="19AB91A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Penyelenggaraan Promosi Penanaman Modal yang Menjadi Kewenangan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65FF04B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DPMPTSP</w:t>
            </w:r>
          </w:p>
        </w:tc>
        <w:tc>
          <w:tcPr>
            <w:tcW w:w="1739" w:type="dxa"/>
            <w:tcBorders>
              <w:top w:val="nil"/>
              <w:left w:val="nil"/>
              <w:bottom w:val="single" w:sz="4" w:space="0" w:color="auto"/>
              <w:right w:val="single" w:sz="4" w:space="0" w:color="auto"/>
            </w:tcBorders>
            <w:shd w:val="clear" w:color="000000" w:fill="FFFFFF"/>
            <w:noWrap/>
            <w:vAlign w:val="center"/>
            <w:hideMark/>
          </w:tcPr>
          <w:p w14:paraId="0363B20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22B25598"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0EA8E837" w14:textId="77777777" w:rsidTr="00933C7C">
        <w:trPr>
          <w:trHeight w:val="12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1E5F40C"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3DD0333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xml:space="preserve">PERSENTASE PELAKU USAHA YANG MEMPEROLEH IZIN SESUAI KETENTUAN </w:t>
            </w:r>
          </w:p>
        </w:tc>
        <w:tc>
          <w:tcPr>
            <w:tcW w:w="3543" w:type="dxa"/>
            <w:tcBorders>
              <w:top w:val="nil"/>
              <w:left w:val="nil"/>
              <w:bottom w:val="single" w:sz="4" w:space="0" w:color="auto"/>
              <w:right w:val="single" w:sz="4" w:space="0" w:color="auto"/>
            </w:tcBorders>
            <w:shd w:val="clear" w:color="000000" w:fill="FFFFFF"/>
            <w:vAlign w:val="center"/>
            <w:hideMark/>
          </w:tcPr>
          <w:p w14:paraId="7748DFE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PELAYANAN PENANAMAN MODAL</w:t>
            </w:r>
          </w:p>
        </w:tc>
        <w:tc>
          <w:tcPr>
            <w:tcW w:w="3039" w:type="dxa"/>
            <w:tcBorders>
              <w:top w:val="nil"/>
              <w:left w:val="nil"/>
              <w:bottom w:val="single" w:sz="4" w:space="0" w:color="auto"/>
              <w:right w:val="single" w:sz="4" w:space="0" w:color="auto"/>
            </w:tcBorders>
            <w:shd w:val="clear" w:color="000000" w:fill="FFFFFF"/>
            <w:vAlign w:val="center"/>
            <w:hideMark/>
          </w:tcPr>
          <w:p w14:paraId="41C2797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Pelayanan Perizinan dan Non Perizinan Secara Terpadu Satu Pintu dibidang Penanaman Modal yang Menjadi Kewenangan Daerah</w:t>
            </w:r>
            <w:r w:rsidRPr="002D07D4">
              <w:rPr>
                <w:rFonts w:ascii="Arial" w:eastAsia="Times New Roman" w:hAnsi="Arial" w:cs="Arial"/>
                <w:color w:val="000000"/>
                <w:sz w:val="22"/>
                <w:szCs w:val="22"/>
                <w:lang w:val="en-ID" w:eastAsia="en-ID"/>
              </w:rPr>
              <w:br/>
              <w:t>Kabupaten/ Kota</w:t>
            </w:r>
          </w:p>
        </w:tc>
        <w:tc>
          <w:tcPr>
            <w:tcW w:w="1214" w:type="dxa"/>
            <w:tcBorders>
              <w:top w:val="nil"/>
              <w:left w:val="nil"/>
              <w:bottom w:val="single" w:sz="4" w:space="0" w:color="auto"/>
              <w:right w:val="single" w:sz="4" w:space="0" w:color="auto"/>
            </w:tcBorders>
            <w:shd w:val="clear" w:color="000000" w:fill="FFFFFF"/>
            <w:noWrap/>
            <w:vAlign w:val="center"/>
            <w:hideMark/>
          </w:tcPr>
          <w:p w14:paraId="5CBB587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DPMPTSP</w:t>
            </w:r>
          </w:p>
        </w:tc>
        <w:tc>
          <w:tcPr>
            <w:tcW w:w="1739" w:type="dxa"/>
            <w:tcBorders>
              <w:top w:val="nil"/>
              <w:left w:val="nil"/>
              <w:bottom w:val="single" w:sz="4" w:space="0" w:color="auto"/>
              <w:right w:val="single" w:sz="4" w:space="0" w:color="auto"/>
            </w:tcBorders>
            <w:shd w:val="clear" w:color="000000" w:fill="FFFFFF"/>
            <w:noWrap/>
            <w:vAlign w:val="center"/>
            <w:hideMark/>
          </w:tcPr>
          <w:p w14:paraId="1A3EE0C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7942B1B8"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51245B64"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0E14FF0"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5EC4686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xml:space="preserve">PERSENTASE PELAKU USAHA YANG MEMPEROLEH IZIN SESUAI KETENTUAN </w:t>
            </w:r>
          </w:p>
        </w:tc>
        <w:tc>
          <w:tcPr>
            <w:tcW w:w="3543" w:type="dxa"/>
            <w:tcBorders>
              <w:top w:val="nil"/>
              <w:left w:val="nil"/>
              <w:bottom w:val="single" w:sz="4" w:space="0" w:color="auto"/>
              <w:right w:val="single" w:sz="4" w:space="0" w:color="auto"/>
            </w:tcBorders>
            <w:shd w:val="clear" w:color="000000" w:fill="FFFFFF"/>
            <w:vAlign w:val="center"/>
            <w:hideMark/>
          </w:tcPr>
          <w:p w14:paraId="2FE521F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PENGENDALIAN PELAKSANAAN PENANAMAN MODAL</w:t>
            </w:r>
          </w:p>
        </w:tc>
        <w:tc>
          <w:tcPr>
            <w:tcW w:w="3039" w:type="dxa"/>
            <w:tcBorders>
              <w:top w:val="nil"/>
              <w:left w:val="nil"/>
              <w:bottom w:val="single" w:sz="4" w:space="0" w:color="auto"/>
              <w:right w:val="single" w:sz="4" w:space="0" w:color="auto"/>
            </w:tcBorders>
            <w:shd w:val="clear" w:color="000000" w:fill="FFFFFF"/>
            <w:vAlign w:val="center"/>
            <w:hideMark/>
          </w:tcPr>
          <w:p w14:paraId="0453CB2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Pengendalian Pelaksanaan Penanaman Modal yang Menjadi Kewenangan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1DA6792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DPMPTSP</w:t>
            </w:r>
          </w:p>
        </w:tc>
        <w:tc>
          <w:tcPr>
            <w:tcW w:w="1739" w:type="dxa"/>
            <w:tcBorders>
              <w:top w:val="nil"/>
              <w:left w:val="nil"/>
              <w:bottom w:val="single" w:sz="4" w:space="0" w:color="auto"/>
              <w:right w:val="single" w:sz="4" w:space="0" w:color="auto"/>
            </w:tcBorders>
            <w:shd w:val="clear" w:color="000000" w:fill="FFFFFF"/>
            <w:noWrap/>
            <w:vAlign w:val="center"/>
            <w:hideMark/>
          </w:tcPr>
          <w:p w14:paraId="1681C38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0B36D209"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176364EC"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AD2E709"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lastRenderedPageBreak/>
              <w:t> </w:t>
            </w:r>
          </w:p>
        </w:tc>
        <w:tc>
          <w:tcPr>
            <w:tcW w:w="4253" w:type="dxa"/>
            <w:tcBorders>
              <w:top w:val="nil"/>
              <w:left w:val="nil"/>
              <w:bottom w:val="single" w:sz="4" w:space="0" w:color="auto"/>
              <w:right w:val="single" w:sz="4" w:space="0" w:color="auto"/>
            </w:tcBorders>
            <w:shd w:val="clear" w:color="FFFFFF" w:fill="FFFFFF"/>
            <w:vAlign w:val="center"/>
            <w:hideMark/>
          </w:tcPr>
          <w:p w14:paraId="07F6511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PEMANFAATAN DATA DAN INFORMASI PENANAMAN MODAL</w:t>
            </w:r>
          </w:p>
        </w:tc>
        <w:tc>
          <w:tcPr>
            <w:tcW w:w="3543" w:type="dxa"/>
            <w:tcBorders>
              <w:top w:val="nil"/>
              <w:left w:val="nil"/>
              <w:bottom w:val="single" w:sz="4" w:space="0" w:color="auto"/>
              <w:right w:val="single" w:sz="4" w:space="0" w:color="auto"/>
            </w:tcBorders>
            <w:shd w:val="clear" w:color="000000" w:fill="FFFFFF"/>
            <w:vAlign w:val="center"/>
            <w:hideMark/>
          </w:tcPr>
          <w:p w14:paraId="0F9091F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PENGELOLAAN DATA DAN SISTEM INFORMASI PENANAMAN MODAL</w:t>
            </w:r>
          </w:p>
        </w:tc>
        <w:tc>
          <w:tcPr>
            <w:tcW w:w="3039" w:type="dxa"/>
            <w:tcBorders>
              <w:top w:val="nil"/>
              <w:left w:val="nil"/>
              <w:bottom w:val="single" w:sz="4" w:space="0" w:color="auto"/>
              <w:right w:val="single" w:sz="4" w:space="0" w:color="auto"/>
            </w:tcBorders>
            <w:shd w:val="clear" w:color="000000" w:fill="FFFFFF"/>
            <w:vAlign w:val="center"/>
            <w:hideMark/>
          </w:tcPr>
          <w:p w14:paraId="383D026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Pengelolaan Data dan Informasi Perizinan dan Non Perizinan yang Terintegrasi pada Tingkat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179125E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DPMPTSP</w:t>
            </w:r>
          </w:p>
        </w:tc>
        <w:tc>
          <w:tcPr>
            <w:tcW w:w="1739" w:type="dxa"/>
            <w:tcBorders>
              <w:top w:val="nil"/>
              <w:left w:val="nil"/>
              <w:bottom w:val="single" w:sz="4" w:space="0" w:color="auto"/>
              <w:right w:val="single" w:sz="4" w:space="0" w:color="auto"/>
            </w:tcBorders>
            <w:shd w:val="clear" w:color="000000" w:fill="FFFFFF"/>
            <w:noWrap/>
            <w:vAlign w:val="center"/>
            <w:hideMark/>
          </w:tcPr>
          <w:p w14:paraId="36688AA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639CF4AC"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1F77F5EC"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B235D91"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76C9677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Luas layanan irigasi multikomoditas kewenangan kab/kota</w:t>
            </w:r>
          </w:p>
        </w:tc>
        <w:tc>
          <w:tcPr>
            <w:tcW w:w="3543" w:type="dxa"/>
            <w:tcBorders>
              <w:top w:val="nil"/>
              <w:left w:val="nil"/>
              <w:bottom w:val="single" w:sz="4" w:space="0" w:color="auto"/>
              <w:right w:val="single" w:sz="4" w:space="0" w:color="auto"/>
            </w:tcBorders>
            <w:shd w:val="clear" w:color="000000" w:fill="FFFFFF"/>
            <w:vAlign w:val="center"/>
            <w:hideMark/>
          </w:tcPr>
          <w:p w14:paraId="2793B16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PENGELOLAAN SUMBER DAYA AIR (SDA)</w:t>
            </w:r>
          </w:p>
        </w:tc>
        <w:tc>
          <w:tcPr>
            <w:tcW w:w="3039" w:type="dxa"/>
            <w:tcBorders>
              <w:top w:val="nil"/>
              <w:left w:val="nil"/>
              <w:bottom w:val="single" w:sz="4" w:space="0" w:color="auto"/>
              <w:right w:val="single" w:sz="4" w:space="0" w:color="auto"/>
            </w:tcBorders>
            <w:shd w:val="clear" w:color="000000" w:fill="FFFFFF"/>
            <w:vAlign w:val="center"/>
            <w:hideMark/>
          </w:tcPr>
          <w:p w14:paraId="680A710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Pengelolaan SDA dan Bangunan Pengaman Pantai pada Wilayah Sungai (WS) dalam 1 (Satu)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739FBA0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PUTR</w:t>
            </w:r>
          </w:p>
        </w:tc>
        <w:tc>
          <w:tcPr>
            <w:tcW w:w="1739" w:type="dxa"/>
            <w:tcBorders>
              <w:top w:val="nil"/>
              <w:left w:val="nil"/>
              <w:bottom w:val="single" w:sz="4" w:space="0" w:color="auto"/>
              <w:right w:val="single" w:sz="4" w:space="0" w:color="auto"/>
            </w:tcBorders>
            <w:shd w:val="clear" w:color="000000" w:fill="FFFFFF"/>
            <w:noWrap/>
            <w:vAlign w:val="center"/>
            <w:hideMark/>
          </w:tcPr>
          <w:p w14:paraId="51B0116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6A998B0A"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6BDDE13" w14:textId="77777777" w:rsidTr="00933C7C">
        <w:trPr>
          <w:trHeight w:val="11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82218CD"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2F1E67E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Luas layanan irigasi multikomoditas kewenangan kab/kota</w:t>
            </w:r>
          </w:p>
        </w:tc>
        <w:tc>
          <w:tcPr>
            <w:tcW w:w="3543" w:type="dxa"/>
            <w:tcBorders>
              <w:top w:val="nil"/>
              <w:left w:val="nil"/>
              <w:bottom w:val="single" w:sz="4" w:space="0" w:color="auto"/>
              <w:right w:val="single" w:sz="4" w:space="0" w:color="auto"/>
            </w:tcBorders>
            <w:shd w:val="clear" w:color="000000" w:fill="FFFFFF"/>
            <w:vAlign w:val="center"/>
            <w:hideMark/>
          </w:tcPr>
          <w:p w14:paraId="3C851DA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PENGELOLAAN SUMBER DAYA AIR (SDA)</w:t>
            </w:r>
          </w:p>
        </w:tc>
        <w:tc>
          <w:tcPr>
            <w:tcW w:w="3039" w:type="dxa"/>
            <w:tcBorders>
              <w:top w:val="nil"/>
              <w:left w:val="nil"/>
              <w:bottom w:val="single" w:sz="4" w:space="0" w:color="auto"/>
              <w:right w:val="single" w:sz="4" w:space="0" w:color="auto"/>
            </w:tcBorders>
            <w:shd w:val="clear" w:color="000000" w:fill="FFFFFF"/>
            <w:vAlign w:val="center"/>
            <w:hideMark/>
          </w:tcPr>
          <w:p w14:paraId="59CF587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Pengembangan dan Pengelolaan Sistem Irigasi Primer dan Sekunder pada Daerah Irigasi yang Luasnya di Bawah 1000 Ha dalam 1 (Satu)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0282EF4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PUTR</w:t>
            </w:r>
          </w:p>
        </w:tc>
        <w:tc>
          <w:tcPr>
            <w:tcW w:w="1739" w:type="dxa"/>
            <w:tcBorders>
              <w:top w:val="nil"/>
              <w:left w:val="nil"/>
              <w:bottom w:val="single" w:sz="4" w:space="0" w:color="auto"/>
              <w:right w:val="single" w:sz="4" w:space="0" w:color="auto"/>
            </w:tcBorders>
            <w:shd w:val="clear" w:color="000000" w:fill="FFFFFF"/>
            <w:noWrap/>
            <w:vAlign w:val="center"/>
            <w:hideMark/>
          </w:tcPr>
          <w:p w14:paraId="742178C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4322BD1D"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4DFB0C85"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CFD3EE4"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7A628F4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xml:space="preserve">Persentase Kapasitas yang dapat terlayani melalui SPAM jaringan Perpipaan dan Bukan Jaringan Perpipaan </w:t>
            </w:r>
          </w:p>
        </w:tc>
        <w:tc>
          <w:tcPr>
            <w:tcW w:w="3543" w:type="dxa"/>
            <w:tcBorders>
              <w:top w:val="nil"/>
              <w:left w:val="nil"/>
              <w:bottom w:val="single" w:sz="4" w:space="0" w:color="auto"/>
              <w:right w:val="single" w:sz="4" w:space="0" w:color="auto"/>
            </w:tcBorders>
            <w:shd w:val="clear" w:color="000000" w:fill="FFFFFF"/>
            <w:vAlign w:val="center"/>
            <w:hideMark/>
          </w:tcPr>
          <w:p w14:paraId="3220CBC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PENGELOLAAN DAN PENGEMBANGAN SISTEM PENYEDIAAN AIR MINUM</w:t>
            </w:r>
          </w:p>
        </w:tc>
        <w:tc>
          <w:tcPr>
            <w:tcW w:w="3039" w:type="dxa"/>
            <w:tcBorders>
              <w:top w:val="nil"/>
              <w:left w:val="nil"/>
              <w:bottom w:val="single" w:sz="4" w:space="0" w:color="auto"/>
              <w:right w:val="single" w:sz="4" w:space="0" w:color="auto"/>
            </w:tcBorders>
            <w:shd w:val="clear" w:color="000000" w:fill="FFFFFF"/>
            <w:vAlign w:val="center"/>
            <w:hideMark/>
          </w:tcPr>
          <w:p w14:paraId="2F36515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Pengelolaan dan Pengembangan Sistem Penyediaan Air Minum (SPAM) di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51DBF58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PUTR</w:t>
            </w:r>
          </w:p>
        </w:tc>
        <w:tc>
          <w:tcPr>
            <w:tcW w:w="1739" w:type="dxa"/>
            <w:tcBorders>
              <w:top w:val="nil"/>
              <w:left w:val="nil"/>
              <w:bottom w:val="single" w:sz="4" w:space="0" w:color="auto"/>
              <w:right w:val="single" w:sz="4" w:space="0" w:color="auto"/>
            </w:tcBorders>
            <w:shd w:val="clear" w:color="000000" w:fill="FFFFFF"/>
            <w:noWrap/>
            <w:vAlign w:val="center"/>
            <w:hideMark/>
          </w:tcPr>
          <w:p w14:paraId="7E667A2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3C6A1D83"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68144FC4"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31C33AB"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5BF6E96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Tingkat Kemantapan Jalan</w:t>
            </w:r>
          </w:p>
        </w:tc>
        <w:tc>
          <w:tcPr>
            <w:tcW w:w="3543" w:type="dxa"/>
            <w:tcBorders>
              <w:top w:val="nil"/>
              <w:left w:val="nil"/>
              <w:bottom w:val="single" w:sz="4" w:space="0" w:color="auto"/>
              <w:right w:val="single" w:sz="4" w:space="0" w:color="auto"/>
            </w:tcBorders>
            <w:shd w:val="clear" w:color="000000" w:fill="FFFFFF"/>
            <w:vAlign w:val="center"/>
            <w:hideMark/>
          </w:tcPr>
          <w:p w14:paraId="2A6617A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PENYELENGGARAAN JALAN</w:t>
            </w:r>
          </w:p>
        </w:tc>
        <w:tc>
          <w:tcPr>
            <w:tcW w:w="3039" w:type="dxa"/>
            <w:tcBorders>
              <w:top w:val="nil"/>
              <w:left w:val="nil"/>
              <w:bottom w:val="single" w:sz="4" w:space="0" w:color="auto"/>
              <w:right w:val="single" w:sz="4" w:space="0" w:color="auto"/>
            </w:tcBorders>
            <w:shd w:val="clear" w:color="000000" w:fill="FFFFFF"/>
            <w:vAlign w:val="center"/>
            <w:hideMark/>
          </w:tcPr>
          <w:p w14:paraId="29A60A5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Penyelenggaraan Jalan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61E810B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PUTR</w:t>
            </w:r>
          </w:p>
        </w:tc>
        <w:tc>
          <w:tcPr>
            <w:tcW w:w="1739" w:type="dxa"/>
            <w:tcBorders>
              <w:top w:val="nil"/>
              <w:left w:val="nil"/>
              <w:bottom w:val="single" w:sz="4" w:space="0" w:color="auto"/>
              <w:right w:val="single" w:sz="4" w:space="0" w:color="auto"/>
            </w:tcBorders>
            <w:shd w:val="clear" w:color="000000" w:fill="FFFFFF"/>
            <w:noWrap/>
            <w:vAlign w:val="center"/>
            <w:hideMark/>
          </w:tcPr>
          <w:p w14:paraId="1ED6E7A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35827020"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3DC2CE0E"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E4511BB"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6AC6129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Tingkat Partisipasi Masyarakat Terhadap Pengembangan Kebudayaan</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C50F9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PENGEMBANGAN KEBUDAYAAN</w:t>
            </w:r>
          </w:p>
        </w:tc>
        <w:tc>
          <w:tcPr>
            <w:tcW w:w="3039" w:type="dxa"/>
            <w:tcBorders>
              <w:top w:val="nil"/>
              <w:left w:val="nil"/>
              <w:bottom w:val="single" w:sz="4" w:space="0" w:color="auto"/>
              <w:right w:val="single" w:sz="4" w:space="0" w:color="auto"/>
            </w:tcBorders>
            <w:shd w:val="clear" w:color="000000" w:fill="FFFFFF"/>
            <w:vAlign w:val="center"/>
            <w:hideMark/>
          </w:tcPr>
          <w:p w14:paraId="61F3E5C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Pengelolaan Kebudayaan yang Masyarakat Pelakunya dalam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64C1E50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DISPARBUDPORA</w:t>
            </w:r>
          </w:p>
        </w:tc>
        <w:tc>
          <w:tcPr>
            <w:tcW w:w="1739" w:type="dxa"/>
            <w:tcBorders>
              <w:top w:val="nil"/>
              <w:left w:val="nil"/>
              <w:bottom w:val="single" w:sz="4" w:space="0" w:color="auto"/>
              <w:right w:val="single" w:sz="4" w:space="0" w:color="auto"/>
            </w:tcBorders>
            <w:shd w:val="clear" w:color="000000" w:fill="FFFFFF"/>
            <w:noWrap/>
            <w:vAlign w:val="center"/>
            <w:hideMark/>
          </w:tcPr>
          <w:p w14:paraId="7D7CBF3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35C0BA96"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0B0F0071"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567C673"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2935220A"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7667A1A3"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00B0D96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Pelestarian Kesenian Tradisional yang Masyarakat Pelakunya dalam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1B9159E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DISPARBUDPORA</w:t>
            </w:r>
          </w:p>
        </w:tc>
        <w:tc>
          <w:tcPr>
            <w:tcW w:w="1739" w:type="dxa"/>
            <w:tcBorders>
              <w:top w:val="nil"/>
              <w:left w:val="nil"/>
              <w:bottom w:val="single" w:sz="4" w:space="0" w:color="auto"/>
              <w:right w:val="single" w:sz="4" w:space="0" w:color="auto"/>
            </w:tcBorders>
            <w:shd w:val="clear" w:color="000000" w:fill="FFFFFF"/>
            <w:noWrap/>
            <w:vAlign w:val="center"/>
            <w:hideMark/>
          </w:tcPr>
          <w:p w14:paraId="3232B4B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5E4B5529"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06615F4"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990B87B"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lastRenderedPageBreak/>
              <w:t> </w:t>
            </w:r>
          </w:p>
        </w:tc>
        <w:tc>
          <w:tcPr>
            <w:tcW w:w="4253" w:type="dxa"/>
            <w:vMerge/>
            <w:tcBorders>
              <w:top w:val="nil"/>
              <w:left w:val="single" w:sz="4" w:space="0" w:color="auto"/>
              <w:bottom w:val="single" w:sz="4" w:space="0" w:color="auto"/>
              <w:right w:val="single" w:sz="4" w:space="0" w:color="auto"/>
            </w:tcBorders>
            <w:vAlign w:val="center"/>
            <w:hideMark/>
          </w:tcPr>
          <w:p w14:paraId="200220D3"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0CB205D6"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2496ABA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Pembinaan Lembaga Adat yang Penganutnya dalam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4343CF0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DISPARBUDPORA</w:t>
            </w:r>
          </w:p>
        </w:tc>
        <w:tc>
          <w:tcPr>
            <w:tcW w:w="1739" w:type="dxa"/>
            <w:tcBorders>
              <w:top w:val="nil"/>
              <w:left w:val="nil"/>
              <w:bottom w:val="single" w:sz="4" w:space="0" w:color="auto"/>
              <w:right w:val="single" w:sz="4" w:space="0" w:color="auto"/>
            </w:tcBorders>
            <w:shd w:val="clear" w:color="000000" w:fill="FFFFFF"/>
            <w:noWrap/>
            <w:vAlign w:val="center"/>
            <w:hideMark/>
          </w:tcPr>
          <w:p w14:paraId="1B6A239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51E384AF"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44B702DE"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764E618"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44DBDFE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Pertumbuhan Kunjungan Wisatawan</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28F80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PENINGKATAN DAYA TARIK DESTINASI PARIWISATA</w:t>
            </w:r>
          </w:p>
        </w:tc>
        <w:tc>
          <w:tcPr>
            <w:tcW w:w="3039" w:type="dxa"/>
            <w:tcBorders>
              <w:top w:val="nil"/>
              <w:left w:val="nil"/>
              <w:bottom w:val="single" w:sz="4" w:space="0" w:color="auto"/>
              <w:right w:val="single" w:sz="4" w:space="0" w:color="auto"/>
            </w:tcBorders>
            <w:shd w:val="clear" w:color="000000" w:fill="FFFFFF"/>
            <w:vAlign w:val="center"/>
            <w:hideMark/>
          </w:tcPr>
          <w:p w14:paraId="38BF37D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Pengelolaan Daya Tarik Wisata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1ACD5DF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DISPARBUDPORA</w:t>
            </w:r>
          </w:p>
        </w:tc>
        <w:tc>
          <w:tcPr>
            <w:tcW w:w="1739" w:type="dxa"/>
            <w:tcBorders>
              <w:top w:val="nil"/>
              <w:left w:val="nil"/>
              <w:bottom w:val="single" w:sz="4" w:space="0" w:color="auto"/>
              <w:right w:val="single" w:sz="4" w:space="0" w:color="auto"/>
            </w:tcBorders>
            <w:shd w:val="clear" w:color="000000" w:fill="FFFFFF"/>
            <w:noWrap/>
            <w:vAlign w:val="center"/>
            <w:hideMark/>
          </w:tcPr>
          <w:p w14:paraId="539B7F9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0F798A30"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CBD1482"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BF5D7AA"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615F6681"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23EC4339"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39DBABD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Pengelolaan Kawasan Strategis Pariwisata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3B5B16B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DISPARBUDPORA</w:t>
            </w:r>
          </w:p>
        </w:tc>
        <w:tc>
          <w:tcPr>
            <w:tcW w:w="1739" w:type="dxa"/>
            <w:tcBorders>
              <w:top w:val="nil"/>
              <w:left w:val="nil"/>
              <w:bottom w:val="single" w:sz="4" w:space="0" w:color="auto"/>
              <w:right w:val="single" w:sz="4" w:space="0" w:color="auto"/>
            </w:tcBorders>
            <w:shd w:val="clear" w:color="000000" w:fill="FFFFFF"/>
            <w:noWrap/>
            <w:vAlign w:val="center"/>
            <w:hideMark/>
          </w:tcPr>
          <w:p w14:paraId="30824CC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11C77AC2"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64B5AD28"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CC88342"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6360787B"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06FAEA1E"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62F435C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Pengelolaan Destinasi Pariwisata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4DC0B61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DISPARBUDPORA</w:t>
            </w:r>
          </w:p>
        </w:tc>
        <w:tc>
          <w:tcPr>
            <w:tcW w:w="1739" w:type="dxa"/>
            <w:tcBorders>
              <w:top w:val="nil"/>
              <w:left w:val="nil"/>
              <w:bottom w:val="single" w:sz="4" w:space="0" w:color="auto"/>
              <w:right w:val="single" w:sz="4" w:space="0" w:color="auto"/>
            </w:tcBorders>
            <w:shd w:val="clear" w:color="000000" w:fill="FFFFFF"/>
            <w:noWrap/>
            <w:vAlign w:val="center"/>
            <w:hideMark/>
          </w:tcPr>
          <w:p w14:paraId="7516682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77A73553"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36547EE6"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8C0C90D"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06EDB252"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67DEA8E9"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6402EA8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Penetapan Tanda Daftar Usaha Pariwisata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5EEC2ED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DISPARBUDPORA</w:t>
            </w:r>
          </w:p>
        </w:tc>
        <w:tc>
          <w:tcPr>
            <w:tcW w:w="1739" w:type="dxa"/>
            <w:tcBorders>
              <w:top w:val="nil"/>
              <w:left w:val="nil"/>
              <w:bottom w:val="single" w:sz="4" w:space="0" w:color="auto"/>
              <w:right w:val="single" w:sz="4" w:space="0" w:color="auto"/>
            </w:tcBorders>
            <w:shd w:val="clear" w:color="000000" w:fill="FFFFFF"/>
            <w:noWrap/>
            <w:vAlign w:val="center"/>
            <w:hideMark/>
          </w:tcPr>
          <w:p w14:paraId="25CE846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7EB9BB54"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743ED794"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2952148"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0E2ABE4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Kunjungan Media Pemasaran</w:t>
            </w:r>
          </w:p>
        </w:tc>
        <w:tc>
          <w:tcPr>
            <w:tcW w:w="3543" w:type="dxa"/>
            <w:tcBorders>
              <w:top w:val="nil"/>
              <w:left w:val="nil"/>
              <w:bottom w:val="single" w:sz="4" w:space="0" w:color="auto"/>
              <w:right w:val="single" w:sz="4" w:space="0" w:color="auto"/>
            </w:tcBorders>
            <w:shd w:val="clear" w:color="000000" w:fill="FFFFFF"/>
            <w:vAlign w:val="center"/>
            <w:hideMark/>
          </w:tcPr>
          <w:p w14:paraId="18D315B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PEMASARAN PARIWISATA</w:t>
            </w:r>
          </w:p>
        </w:tc>
        <w:tc>
          <w:tcPr>
            <w:tcW w:w="3039" w:type="dxa"/>
            <w:tcBorders>
              <w:top w:val="nil"/>
              <w:left w:val="nil"/>
              <w:bottom w:val="single" w:sz="4" w:space="0" w:color="auto"/>
              <w:right w:val="single" w:sz="4" w:space="0" w:color="auto"/>
            </w:tcBorders>
            <w:shd w:val="clear" w:color="000000" w:fill="FFFFFF"/>
            <w:vAlign w:val="center"/>
            <w:hideMark/>
          </w:tcPr>
          <w:p w14:paraId="74F5F35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Pemasaran Pariwisata Dalam dan Luar Negeri Daya Tarik, Destinasi dan Kawasan Strategis Pariwisata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1A8517D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DISPARBUDPORA</w:t>
            </w:r>
          </w:p>
        </w:tc>
        <w:tc>
          <w:tcPr>
            <w:tcW w:w="1739" w:type="dxa"/>
            <w:tcBorders>
              <w:top w:val="nil"/>
              <w:left w:val="nil"/>
              <w:bottom w:val="single" w:sz="4" w:space="0" w:color="auto"/>
              <w:right w:val="single" w:sz="4" w:space="0" w:color="auto"/>
            </w:tcBorders>
            <w:shd w:val="clear" w:color="000000" w:fill="FFFFFF"/>
            <w:noWrap/>
            <w:vAlign w:val="center"/>
            <w:hideMark/>
          </w:tcPr>
          <w:p w14:paraId="7EF1493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0993555F"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E3B7A42" w14:textId="77777777" w:rsidTr="00933C7C">
        <w:trPr>
          <w:trHeight w:val="142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9E14034"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4168D30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Persentase Pelaku Ekonomi Kreatif yang Memiliki Kekayaan Intelektual</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754A2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PENGEMBANGAN EKONOMI KREATIF MELALUI PEMANFAATAN DAN PERLINDUNGAN HAK KEKAYAAN INTELEKTUAL</w:t>
            </w:r>
          </w:p>
        </w:tc>
        <w:tc>
          <w:tcPr>
            <w:tcW w:w="3039" w:type="dxa"/>
            <w:tcBorders>
              <w:top w:val="nil"/>
              <w:left w:val="nil"/>
              <w:bottom w:val="single" w:sz="4" w:space="0" w:color="auto"/>
              <w:right w:val="single" w:sz="4" w:space="0" w:color="auto"/>
            </w:tcBorders>
            <w:shd w:val="clear" w:color="000000" w:fill="FFFFFF"/>
            <w:vAlign w:val="center"/>
            <w:hideMark/>
          </w:tcPr>
          <w:p w14:paraId="47A9948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Penyediaan Prasarana (Zona Kreatif/Ruang Kreatif/Kota Kreatif) sebagai Ruang Berekspresi, Berpromosi dan Berinteraksi bagi Insan Kreatif di Daerah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4FB2DB7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DISPARBUDPORA</w:t>
            </w:r>
          </w:p>
        </w:tc>
        <w:tc>
          <w:tcPr>
            <w:tcW w:w="1739" w:type="dxa"/>
            <w:tcBorders>
              <w:top w:val="nil"/>
              <w:left w:val="nil"/>
              <w:bottom w:val="single" w:sz="4" w:space="0" w:color="auto"/>
              <w:right w:val="single" w:sz="4" w:space="0" w:color="auto"/>
            </w:tcBorders>
            <w:shd w:val="clear" w:color="000000" w:fill="FFFFFF"/>
            <w:noWrap/>
            <w:vAlign w:val="center"/>
            <w:hideMark/>
          </w:tcPr>
          <w:p w14:paraId="1B9A9D2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158BC619"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20A0B17"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ACE1343"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tcBorders>
              <w:top w:val="nil"/>
              <w:left w:val="single" w:sz="4" w:space="0" w:color="auto"/>
              <w:bottom w:val="single" w:sz="4" w:space="0" w:color="auto"/>
              <w:right w:val="single" w:sz="4" w:space="0" w:color="auto"/>
            </w:tcBorders>
            <w:vAlign w:val="center"/>
            <w:hideMark/>
          </w:tcPr>
          <w:p w14:paraId="0EC5D0A7"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55E24BF1"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65883C0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Pengembangan Ekosistem Ekonomi Kreatif</w:t>
            </w:r>
          </w:p>
        </w:tc>
        <w:tc>
          <w:tcPr>
            <w:tcW w:w="1214" w:type="dxa"/>
            <w:tcBorders>
              <w:top w:val="nil"/>
              <w:left w:val="nil"/>
              <w:bottom w:val="single" w:sz="4" w:space="0" w:color="auto"/>
              <w:right w:val="single" w:sz="4" w:space="0" w:color="auto"/>
            </w:tcBorders>
            <w:shd w:val="clear" w:color="000000" w:fill="FFFFFF"/>
            <w:noWrap/>
            <w:vAlign w:val="center"/>
            <w:hideMark/>
          </w:tcPr>
          <w:p w14:paraId="3673024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DISPARBUDPORA</w:t>
            </w:r>
          </w:p>
        </w:tc>
        <w:tc>
          <w:tcPr>
            <w:tcW w:w="1739" w:type="dxa"/>
            <w:tcBorders>
              <w:top w:val="nil"/>
              <w:left w:val="nil"/>
              <w:bottom w:val="single" w:sz="4" w:space="0" w:color="auto"/>
              <w:right w:val="single" w:sz="4" w:space="0" w:color="auto"/>
            </w:tcBorders>
            <w:shd w:val="clear" w:color="000000" w:fill="FFFFFF"/>
            <w:noWrap/>
            <w:vAlign w:val="center"/>
            <w:hideMark/>
          </w:tcPr>
          <w:p w14:paraId="752C1B3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381BEAC3"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3445F2A4" w14:textId="77777777" w:rsidTr="00933C7C">
        <w:trPr>
          <w:trHeight w:val="8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658396F"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vMerge w:val="restart"/>
            <w:tcBorders>
              <w:top w:val="nil"/>
              <w:left w:val="single" w:sz="4" w:space="0" w:color="auto"/>
              <w:bottom w:val="single" w:sz="4" w:space="0" w:color="auto"/>
              <w:right w:val="single" w:sz="4" w:space="0" w:color="auto"/>
            </w:tcBorders>
            <w:shd w:val="clear" w:color="FFFFFF" w:fill="FFFFFF"/>
            <w:vAlign w:val="center"/>
            <w:hideMark/>
          </w:tcPr>
          <w:p w14:paraId="31A04D7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xml:space="preserve">Persentase Pelaku Pariwisata dan Ekonomi Kreatif yang Aktif </w:t>
            </w:r>
          </w:p>
        </w:tc>
        <w:tc>
          <w:tcPr>
            <w:tcW w:w="35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C9791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PENGEMBANGAN SUMBER DAYA PARIWISATA DAN EKONOMI KREATIF</w:t>
            </w:r>
          </w:p>
        </w:tc>
        <w:tc>
          <w:tcPr>
            <w:tcW w:w="3039" w:type="dxa"/>
            <w:tcBorders>
              <w:top w:val="nil"/>
              <w:left w:val="nil"/>
              <w:bottom w:val="single" w:sz="4" w:space="0" w:color="auto"/>
              <w:right w:val="single" w:sz="4" w:space="0" w:color="auto"/>
            </w:tcBorders>
            <w:shd w:val="clear" w:color="000000" w:fill="FFFFFF"/>
            <w:vAlign w:val="center"/>
            <w:hideMark/>
          </w:tcPr>
          <w:p w14:paraId="6538636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Pelaksanaan Peningkatan Kapasitas Sumber Daya Manusia Pariwisata dan Ekonomi Kreatif Tingkat Dasar</w:t>
            </w:r>
          </w:p>
        </w:tc>
        <w:tc>
          <w:tcPr>
            <w:tcW w:w="1214" w:type="dxa"/>
            <w:tcBorders>
              <w:top w:val="nil"/>
              <w:left w:val="nil"/>
              <w:bottom w:val="single" w:sz="4" w:space="0" w:color="auto"/>
              <w:right w:val="single" w:sz="4" w:space="0" w:color="auto"/>
            </w:tcBorders>
            <w:shd w:val="clear" w:color="000000" w:fill="FFFFFF"/>
            <w:noWrap/>
            <w:vAlign w:val="center"/>
            <w:hideMark/>
          </w:tcPr>
          <w:p w14:paraId="3F49D7F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DISPARBUDPORA</w:t>
            </w:r>
          </w:p>
        </w:tc>
        <w:tc>
          <w:tcPr>
            <w:tcW w:w="1739" w:type="dxa"/>
            <w:tcBorders>
              <w:top w:val="nil"/>
              <w:left w:val="nil"/>
              <w:bottom w:val="single" w:sz="4" w:space="0" w:color="auto"/>
              <w:right w:val="single" w:sz="4" w:space="0" w:color="auto"/>
            </w:tcBorders>
            <w:shd w:val="clear" w:color="000000" w:fill="FFFFFF"/>
            <w:noWrap/>
            <w:vAlign w:val="center"/>
            <w:hideMark/>
          </w:tcPr>
          <w:p w14:paraId="0EEEA9A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74EFF2E3"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1D53B75D" w14:textId="77777777" w:rsidTr="00933C7C">
        <w:trPr>
          <w:trHeight w:val="6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A7A40EF"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lastRenderedPageBreak/>
              <w:t> </w:t>
            </w:r>
          </w:p>
        </w:tc>
        <w:tc>
          <w:tcPr>
            <w:tcW w:w="4253" w:type="dxa"/>
            <w:vMerge/>
            <w:tcBorders>
              <w:top w:val="nil"/>
              <w:left w:val="single" w:sz="4" w:space="0" w:color="auto"/>
              <w:bottom w:val="single" w:sz="4" w:space="0" w:color="auto"/>
              <w:right w:val="single" w:sz="4" w:space="0" w:color="auto"/>
            </w:tcBorders>
            <w:vAlign w:val="center"/>
            <w:hideMark/>
          </w:tcPr>
          <w:p w14:paraId="3F1A1C57"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67BE17D6"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shd w:val="clear" w:color="000000" w:fill="FFFFFF"/>
            <w:vAlign w:val="center"/>
            <w:hideMark/>
          </w:tcPr>
          <w:p w14:paraId="02A54B9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Pengembangan Kapasitas Pelaku Ekonomi Kreatif</w:t>
            </w:r>
          </w:p>
        </w:tc>
        <w:tc>
          <w:tcPr>
            <w:tcW w:w="1214" w:type="dxa"/>
            <w:tcBorders>
              <w:top w:val="nil"/>
              <w:left w:val="nil"/>
              <w:bottom w:val="single" w:sz="4" w:space="0" w:color="auto"/>
              <w:right w:val="single" w:sz="4" w:space="0" w:color="auto"/>
            </w:tcBorders>
            <w:shd w:val="clear" w:color="000000" w:fill="FFFFFF"/>
            <w:noWrap/>
            <w:vAlign w:val="center"/>
            <w:hideMark/>
          </w:tcPr>
          <w:p w14:paraId="1A522B2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DISPARBUDPORA</w:t>
            </w:r>
          </w:p>
        </w:tc>
        <w:tc>
          <w:tcPr>
            <w:tcW w:w="1739" w:type="dxa"/>
            <w:tcBorders>
              <w:top w:val="nil"/>
              <w:left w:val="nil"/>
              <w:bottom w:val="single" w:sz="4" w:space="0" w:color="auto"/>
              <w:right w:val="single" w:sz="4" w:space="0" w:color="auto"/>
            </w:tcBorders>
            <w:shd w:val="clear" w:color="000000" w:fill="FFFFFF"/>
            <w:noWrap/>
            <w:vAlign w:val="center"/>
            <w:hideMark/>
          </w:tcPr>
          <w:p w14:paraId="5D4DAF8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0854191A"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032F6060" w14:textId="77777777" w:rsidTr="00933C7C">
        <w:trPr>
          <w:trHeight w:val="5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FAE381D"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49AB756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Tingkat Pemenuhan Sarana dan Prasarana Jalan</w:t>
            </w:r>
          </w:p>
        </w:tc>
        <w:tc>
          <w:tcPr>
            <w:tcW w:w="3543" w:type="dxa"/>
            <w:tcBorders>
              <w:top w:val="nil"/>
              <w:left w:val="nil"/>
              <w:bottom w:val="single" w:sz="4" w:space="0" w:color="auto"/>
              <w:right w:val="single" w:sz="4" w:space="0" w:color="auto"/>
            </w:tcBorders>
            <w:shd w:val="clear" w:color="000000" w:fill="FFFFFF"/>
            <w:vAlign w:val="center"/>
            <w:hideMark/>
          </w:tcPr>
          <w:p w14:paraId="51C37AC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PROGRAM PENYELENGGARAAN LALU LINTAS DAN ANGKUTAN JALAN (LLAJ)</w:t>
            </w:r>
          </w:p>
        </w:tc>
        <w:tc>
          <w:tcPr>
            <w:tcW w:w="3039" w:type="dxa"/>
            <w:tcBorders>
              <w:top w:val="nil"/>
              <w:left w:val="nil"/>
              <w:bottom w:val="single" w:sz="4" w:space="0" w:color="auto"/>
              <w:right w:val="single" w:sz="4" w:space="0" w:color="auto"/>
            </w:tcBorders>
            <w:shd w:val="clear" w:color="000000" w:fill="FFFFFF"/>
            <w:vAlign w:val="center"/>
            <w:hideMark/>
          </w:tcPr>
          <w:p w14:paraId="534940D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Penetapan Rencana Induk Jaringan LLAJ Kabupaten/Kota</w:t>
            </w:r>
          </w:p>
        </w:tc>
        <w:tc>
          <w:tcPr>
            <w:tcW w:w="1214" w:type="dxa"/>
            <w:tcBorders>
              <w:top w:val="nil"/>
              <w:left w:val="nil"/>
              <w:bottom w:val="single" w:sz="4" w:space="0" w:color="auto"/>
              <w:right w:val="single" w:sz="4" w:space="0" w:color="auto"/>
            </w:tcBorders>
            <w:shd w:val="clear" w:color="000000" w:fill="FFFFFF"/>
            <w:noWrap/>
            <w:vAlign w:val="center"/>
            <w:hideMark/>
          </w:tcPr>
          <w:p w14:paraId="3C4A36B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DISHUB</w:t>
            </w:r>
          </w:p>
        </w:tc>
        <w:tc>
          <w:tcPr>
            <w:tcW w:w="1739" w:type="dxa"/>
            <w:tcBorders>
              <w:top w:val="nil"/>
              <w:left w:val="nil"/>
              <w:bottom w:val="single" w:sz="4" w:space="0" w:color="auto"/>
              <w:right w:val="single" w:sz="4" w:space="0" w:color="auto"/>
            </w:tcBorders>
            <w:shd w:val="clear" w:color="000000" w:fill="FFFFFF"/>
            <w:noWrap/>
            <w:vAlign w:val="center"/>
            <w:hideMark/>
          </w:tcPr>
          <w:p w14:paraId="062157C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48306213"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494DC33A" w14:textId="77777777" w:rsidTr="00933C7C">
        <w:trPr>
          <w:trHeight w:val="630"/>
        </w:trPr>
        <w:tc>
          <w:tcPr>
            <w:tcW w:w="709" w:type="dxa"/>
            <w:tcBorders>
              <w:top w:val="nil"/>
              <w:left w:val="single" w:sz="4" w:space="0" w:color="auto"/>
              <w:bottom w:val="single" w:sz="4" w:space="0" w:color="auto"/>
              <w:right w:val="single" w:sz="4" w:space="0" w:color="auto"/>
            </w:tcBorders>
            <w:noWrap/>
            <w:vAlign w:val="center"/>
            <w:hideMark/>
          </w:tcPr>
          <w:p w14:paraId="4B9104D0"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4253" w:type="dxa"/>
            <w:tcBorders>
              <w:top w:val="nil"/>
              <w:left w:val="nil"/>
              <w:bottom w:val="single" w:sz="4" w:space="0" w:color="auto"/>
              <w:right w:val="single" w:sz="4" w:space="0" w:color="auto"/>
            </w:tcBorders>
            <w:shd w:val="clear" w:color="FFFFFF" w:fill="FFFFFF"/>
            <w:vAlign w:val="center"/>
            <w:hideMark/>
          </w:tcPr>
          <w:p w14:paraId="1572736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3543" w:type="dxa"/>
            <w:tcBorders>
              <w:top w:val="nil"/>
              <w:left w:val="nil"/>
              <w:bottom w:val="single" w:sz="4" w:space="0" w:color="auto"/>
              <w:right w:val="single" w:sz="4" w:space="0" w:color="auto"/>
            </w:tcBorders>
            <w:vAlign w:val="center"/>
            <w:hideMark/>
          </w:tcPr>
          <w:p w14:paraId="62C25770" w14:textId="77777777" w:rsidR="00933C7C" w:rsidRPr="002D07D4" w:rsidRDefault="00933C7C" w:rsidP="00814DEA">
            <w:pPr>
              <w:jc w:val="cente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3039" w:type="dxa"/>
            <w:tcBorders>
              <w:top w:val="nil"/>
              <w:left w:val="nil"/>
              <w:bottom w:val="single" w:sz="4" w:space="0" w:color="auto"/>
              <w:right w:val="single" w:sz="4" w:space="0" w:color="auto"/>
            </w:tcBorders>
            <w:noWrap/>
            <w:vAlign w:val="bottom"/>
            <w:hideMark/>
          </w:tcPr>
          <w:p w14:paraId="54A14ACA" w14:textId="77777777" w:rsidR="00933C7C" w:rsidRPr="002D07D4" w:rsidRDefault="00933C7C" w:rsidP="00814DEA">
            <w:pP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 </w:t>
            </w:r>
          </w:p>
        </w:tc>
        <w:tc>
          <w:tcPr>
            <w:tcW w:w="1214" w:type="dxa"/>
            <w:tcBorders>
              <w:top w:val="nil"/>
              <w:left w:val="nil"/>
              <w:bottom w:val="single" w:sz="4" w:space="0" w:color="auto"/>
              <w:right w:val="single" w:sz="4" w:space="0" w:color="auto"/>
            </w:tcBorders>
            <w:noWrap/>
            <w:vAlign w:val="center"/>
            <w:hideMark/>
          </w:tcPr>
          <w:p w14:paraId="4ABEFED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1739" w:type="dxa"/>
            <w:tcBorders>
              <w:top w:val="nil"/>
              <w:left w:val="nil"/>
              <w:bottom w:val="single" w:sz="4" w:space="0" w:color="auto"/>
              <w:right w:val="single" w:sz="4" w:space="0" w:color="auto"/>
            </w:tcBorders>
            <w:noWrap/>
            <w:vAlign w:val="center"/>
            <w:hideMark/>
          </w:tcPr>
          <w:p w14:paraId="1C42BD8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476D5B20"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7E09816F" w14:textId="77777777" w:rsidTr="00933C7C">
        <w:trPr>
          <w:trHeight w:val="855"/>
        </w:trPr>
        <w:tc>
          <w:tcPr>
            <w:tcW w:w="709" w:type="dxa"/>
            <w:vMerge w:val="restart"/>
            <w:tcBorders>
              <w:top w:val="nil"/>
              <w:left w:val="single" w:sz="4" w:space="0" w:color="auto"/>
              <w:bottom w:val="single" w:sz="4" w:space="0" w:color="auto"/>
              <w:right w:val="single" w:sz="4" w:space="0" w:color="auto"/>
            </w:tcBorders>
            <w:noWrap/>
            <w:hideMark/>
          </w:tcPr>
          <w:p w14:paraId="4747516D"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17</w:t>
            </w:r>
          </w:p>
        </w:tc>
        <w:tc>
          <w:tcPr>
            <w:tcW w:w="4253" w:type="dxa"/>
            <w:vMerge w:val="restart"/>
            <w:tcBorders>
              <w:top w:val="nil"/>
              <w:left w:val="single" w:sz="4" w:space="0" w:color="auto"/>
              <w:bottom w:val="single" w:sz="4" w:space="0" w:color="auto"/>
              <w:right w:val="single" w:sz="4" w:space="0" w:color="auto"/>
            </w:tcBorders>
            <w:shd w:val="clear" w:color="FFFFFF" w:fill="FFFFFF"/>
            <w:hideMark/>
          </w:tcPr>
          <w:p w14:paraId="160B95C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Tingkat Pengangguran Terbuka</w:t>
            </w:r>
          </w:p>
        </w:tc>
        <w:tc>
          <w:tcPr>
            <w:tcW w:w="3543" w:type="dxa"/>
            <w:vMerge w:val="restart"/>
            <w:tcBorders>
              <w:top w:val="nil"/>
              <w:left w:val="single" w:sz="4" w:space="0" w:color="auto"/>
              <w:bottom w:val="single" w:sz="4" w:space="0" w:color="auto"/>
              <w:right w:val="single" w:sz="4" w:space="0" w:color="auto"/>
            </w:tcBorders>
            <w:hideMark/>
          </w:tcPr>
          <w:p w14:paraId="557D71DE" w14:textId="77777777" w:rsidR="00933C7C" w:rsidRPr="002D07D4" w:rsidRDefault="00933C7C" w:rsidP="00814DEA">
            <w:pPr>
              <w:jc w:val="cente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2.07.02 - PROGRAM PERENCANAAN TENAGA KERJA</w:t>
            </w:r>
          </w:p>
        </w:tc>
        <w:tc>
          <w:tcPr>
            <w:tcW w:w="3039" w:type="dxa"/>
            <w:tcBorders>
              <w:top w:val="nil"/>
              <w:left w:val="nil"/>
              <w:bottom w:val="single" w:sz="4" w:space="0" w:color="auto"/>
              <w:right w:val="single" w:sz="4" w:space="0" w:color="auto"/>
            </w:tcBorders>
            <w:vAlign w:val="center"/>
            <w:hideMark/>
          </w:tcPr>
          <w:p w14:paraId="4886408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2.07.02.2.01 - Penyusunan Rencana Tenaga Kerja (RTK)</w:t>
            </w:r>
          </w:p>
        </w:tc>
        <w:tc>
          <w:tcPr>
            <w:tcW w:w="1214" w:type="dxa"/>
            <w:tcBorders>
              <w:top w:val="nil"/>
              <w:left w:val="nil"/>
              <w:bottom w:val="single" w:sz="4" w:space="0" w:color="auto"/>
              <w:right w:val="single" w:sz="4" w:space="0" w:color="auto"/>
            </w:tcBorders>
            <w:vAlign w:val="center"/>
            <w:hideMark/>
          </w:tcPr>
          <w:p w14:paraId="6166E7B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Tenaga Kerja dan Transmigrasi</w:t>
            </w:r>
          </w:p>
        </w:tc>
        <w:tc>
          <w:tcPr>
            <w:tcW w:w="1739" w:type="dxa"/>
            <w:tcBorders>
              <w:top w:val="nil"/>
              <w:left w:val="nil"/>
              <w:bottom w:val="single" w:sz="4" w:space="0" w:color="auto"/>
              <w:right w:val="single" w:sz="4" w:space="0" w:color="auto"/>
            </w:tcBorders>
            <w:vAlign w:val="center"/>
            <w:hideMark/>
          </w:tcPr>
          <w:p w14:paraId="43D5364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peternakan, Dinas Perdagangan dan perindustrian, Dinas Sosial, Dinas Pendidikan, Bappppeda, BKAD</w:t>
            </w:r>
          </w:p>
        </w:tc>
        <w:tc>
          <w:tcPr>
            <w:tcW w:w="236" w:type="dxa"/>
            <w:vAlign w:val="center"/>
            <w:hideMark/>
          </w:tcPr>
          <w:p w14:paraId="6590C604"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52DFF3E3" w14:textId="77777777" w:rsidTr="00933C7C">
        <w:trPr>
          <w:trHeight w:val="855"/>
        </w:trPr>
        <w:tc>
          <w:tcPr>
            <w:tcW w:w="709" w:type="dxa"/>
            <w:vMerge/>
            <w:tcBorders>
              <w:top w:val="nil"/>
              <w:left w:val="single" w:sz="4" w:space="0" w:color="auto"/>
              <w:bottom w:val="single" w:sz="4" w:space="0" w:color="auto"/>
              <w:right w:val="single" w:sz="4" w:space="0" w:color="auto"/>
            </w:tcBorders>
            <w:vAlign w:val="center"/>
            <w:hideMark/>
          </w:tcPr>
          <w:p w14:paraId="4DB77470"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11FAC2EF"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5C1500EC"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vAlign w:val="center"/>
            <w:hideMark/>
          </w:tcPr>
          <w:p w14:paraId="2CD13D1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2.07.02.2.01.0001 - Penyusunan Rencana Tenaga Kerja Makro</w:t>
            </w:r>
          </w:p>
        </w:tc>
        <w:tc>
          <w:tcPr>
            <w:tcW w:w="1214" w:type="dxa"/>
            <w:tcBorders>
              <w:top w:val="nil"/>
              <w:left w:val="nil"/>
              <w:bottom w:val="single" w:sz="4" w:space="0" w:color="auto"/>
              <w:right w:val="single" w:sz="4" w:space="0" w:color="auto"/>
            </w:tcBorders>
            <w:vAlign w:val="center"/>
            <w:hideMark/>
          </w:tcPr>
          <w:p w14:paraId="72228A8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Tenaga Kerja dan Transmigrasi</w:t>
            </w:r>
          </w:p>
        </w:tc>
        <w:tc>
          <w:tcPr>
            <w:tcW w:w="1739" w:type="dxa"/>
            <w:tcBorders>
              <w:top w:val="nil"/>
              <w:left w:val="nil"/>
              <w:bottom w:val="single" w:sz="4" w:space="0" w:color="auto"/>
              <w:right w:val="single" w:sz="4" w:space="0" w:color="auto"/>
            </w:tcBorders>
            <w:vAlign w:val="center"/>
            <w:hideMark/>
          </w:tcPr>
          <w:p w14:paraId="3228523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peternakan, Dinas Perdagangan dan perindustrian, Dinas Sosial, Dinas Pendidikan, Bappppeda, BKAD</w:t>
            </w:r>
          </w:p>
        </w:tc>
        <w:tc>
          <w:tcPr>
            <w:tcW w:w="236" w:type="dxa"/>
            <w:vAlign w:val="center"/>
            <w:hideMark/>
          </w:tcPr>
          <w:p w14:paraId="4FE6588D"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7E860142" w14:textId="77777777" w:rsidTr="00933C7C">
        <w:trPr>
          <w:trHeight w:val="855"/>
        </w:trPr>
        <w:tc>
          <w:tcPr>
            <w:tcW w:w="709" w:type="dxa"/>
            <w:vMerge/>
            <w:tcBorders>
              <w:top w:val="nil"/>
              <w:left w:val="single" w:sz="4" w:space="0" w:color="auto"/>
              <w:bottom w:val="single" w:sz="4" w:space="0" w:color="auto"/>
              <w:right w:val="single" w:sz="4" w:space="0" w:color="auto"/>
            </w:tcBorders>
            <w:vAlign w:val="center"/>
            <w:hideMark/>
          </w:tcPr>
          <w:p w14:paraId="749C1D0F"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2413C13C"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val="restart"/>
            <w:tcBorders>
              <w:top w:val="nil"/>
              <w:left w:val="single" w:sz="4" w:space="0" w:color="auto"/>
              <w:bottom w:val="single" w:sz="4" w:space="0" w:color="auto"/>
              <w:right w:val="single" w:sz="4" w:space="0" w:color="auto"/>
            </w:tcBorders>
            <w:hideMark/>
          </w:tcPr>
          <w:p w14:paraId="24E8ED25" w14:textId="77777777" w:rsidR="00933C7C" w:rsidRPr="002D07D4" w:rsidRDefault="00933C7C" w:rsidP="00814DEA">
            <w:pPr>
              <w:jc w:val="cente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2.07.03 - PROGRAM PELATIHAN KERJA DAN PRODUKTIVITAS TENAGA KERJA</w:t>
            </w:r>
          </w:p>
        </w:tc>
        <w:tc>
          <w:tcPr>
            <w:tcW w:w="3039" w:type="dxa"/>
            <w:tcBorders>
              <w:top w:val="nil"/>
              <w:left w:val="nil"/>
              <w:bottom w:val="single" w:sz="4" w:space="0" w:color="auto"/>
              <w:right w:val="single" w:sz="4" w:space="0" w:color="auto"/>
            </w:tcBorders>
            <w:vAlign w:val="center"/>
            <w:hideMark/>
          </w:tcPr>
          <w:p w14:paraId="16DE6FD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2.07.03.2.01 - Pelaksanaan Pelatihan berdasarkan Unit Kompetensi</w:t>
            </w:r>
          </w:p>
        </w:tc>
        <w:tc>
          <w:tcPr>
            <w:tcW w:w="1214" w:type="dxa"/>
            <w:tcBorders>
              <w:top w:val="nil"/>
              <w:left w:val="nil"/>
              <w:bottom w:val="single" w:sz="4" w:space="0" w:color="auto"/>
              <w:right w:val="single" w:sz="4" w:space="0" w:color="auto"/>
            </w:tcBorders>
            <w:vAlign w:val="center"/>
            <w:hideMark/>
          </w:tcPr>
          <w:p w14:paraId="6E749AC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Tenaga Kerja dan Transmigrasi</w:t>
            </w:r>
          </w:p>
        </w:tc>
        <w:tc>
          <w:tcPr>
            <w:tcW w:w="1739" w:type="dxa"/>
            <w:tcBorders>
              <w:top w:val="nil"/>
              <w:left w:val="nil"/>
              <w:bottom w:val="single" w:sz="4" w:space="0" w:color="auto"/>
              <w:right w:val="single" w:sz="4" w:space="0" w:color="auto"/>
            </w:tcBorders>
            <w:vAlign w:val="center"/>
            <w:hideMark/>
          </w:tcPr>
          <w:p w14:paraId="0A63068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peternakan, Dinas Perdagangan dan perindustrian, Dinas Sosial, Dinas Pendidikan, Bappppeda, BKAD</w:t>
            </w:r>
          </w:p>
        </w:tc>
        <w:tc>
          <w:tcPr>
            <w:tcW w:w="236" w:type="dxa"/>
            <w:vAlign w:val="center"/>
            <w:hideMark/>
          </w:tcPr>
          <w:p w14:paraId="13FD7BE0"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7F42C165" w14:textId="77777777" w:rsidTr="00933C7C">
        <w:trPr>
          <w:trHeight w:val="855"/>
        </w:trPr>
        <w:tc>
          <w:tcPr>
            <w:tcW w:w="709" w:type="dxa"/>
            <w:vMerge/>
            <w:tcBorders>
              <w:top w:val="nil"/>
              <w:left w:val="single" w:sz="4" w:space="0" w:color="auto"/>
              <w:bottom w:val="single" w:sz="4" w:space="0" w:color="auto"/>
              <w:right w:val="single" w:sz="4" w:space="0" w:color="auto"/>
            </w:tcBorders>
            <w:vAlign w:val="center"/>
            <w:hideMark/>
          </w:tcPr>
          <w:p w14:paraId="75EB4CB7"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5EEAFF8A"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785A4318"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vAlign w:val="center"/>
            <w:hideMark/>
          </w:tcPr>
          <w:p w14:paraId="39CCFA7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2.07.03.2.01.0001 - Proses Pelaksanaan Pendidikan dan Pelatihan Keterampilan bagi Pencari Kerja berdasarkan Klaster Kompetensi</w:t>
            </w:r>
          </w:p>
        </w:tc>
        <w:tc>
          <w:tcPr>
            <w:tcW w:w="1214" w:type="dxa"/>
            <w:tcBorders>
              <w:top w:val="nil"/>
              <w:left w:val="nil"/>
              <w:bottom w:val="single" w:sz="4" w:space="0" w:color="auto"/>
              <w:right w:val="single" w:sz="4" w:space="0" w:color="auto"/>
            </w:tcBorders>
            <w:vAlign w:val="center"/>
            <w:hideMark/>
          </w:tcPr>
          <w:p w14:paraId="07B2502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Tenaga Kerja dan Transmigrasi</w:t>
            </w:r>
          </w:p>
        </w:tc>
        <w:tc>
          <w:tcPr>
            <w:tcW w:w="1739" w:type="dxa"/>
            <w:tcBorders>
              <w:top w:val="nil"/>
              <w:left w:val="nil"/>
              <w:bottom w:val="single" w:sz="4" w:space="0" w:color="auto"/>
              <w:right w:val="single" w:sz="4" w:space="0" w:color="auto"/>
            </w:tcBorders>
            <w:vAlign w:val="center"/>
            <w:hideMark/>
          </w:tcPr>
          <w:p w14:paraId="5EBA7BC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peternakan, Dinas Perdagangan dan perindustrian, Dinas Sosial, Dinas Pendidikan, Bappppeda, BKAD</w:t>
            </w:r>
          </w:p>
        </w:tc>
        <w:tc>
          <w:tcPr>
            <w:tcW w:w="236" w:type="dxa"/>
            <w:vAlign w:val="center"/>
            <w:hideMark/>
          </w:tcPr>
          <w:p w14:paraId="332A77CD"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41C7BA3D" w14:textId="77777777" w:rsidTr="00933C7C">
        <w:trPr>
          <w:trHeight w:val="855"/>
        </w:trPr>
        <w:tc>
          <w:tcPr>
            <w:tcW w:w="709" w:type="dxa"/>
            <w:vMerge/>
            <w:tcBorders>
              <w:top w:val="nil"/>
              <w:left w:val="single" w:sz="4" w:space="0" w:color="auto"/>
              <w:bottom w:val="single" w:sz="4" w:space="0" w:color="auto"/>
              <w:right w:val="single" w:sz="4" w:space="0" w:color="auto"/>
            </w:tcBorders>
            <w:vAlign w:val="center"/>
            <w:hideMark/>
          </w:tcPr>
          <w:p w14:paraId="3F023C4C"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53D00C25"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6F6ECDCA"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vAlign w:val="center"/>
            <w:hideMark/>
          </w:tcPr>
          <w:p w14:paraId="08D9C33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2.07.03.2.05 - Pengukuran Produktivitas Tingkat Daerah Kabupaten/Kota</w:t>
            </w:r>
          </w:p>
        </w:tc>
        <w:tc>
          <w:tcPr>
            <w:tcW w:w="1214" w:type="dxa"/>
            <w:tcBorders>
              <w:top w:val="nil"/>
              <w:left w:val="nil"/>
              <w:bottom w:val="single" w:sz="4" w:space="0" w:color="auto"/>
              <w:right w:val="single" w:sz="4" w:space="0" w:color="auto"/>
            </w:tcBorders>
            <w:vAlign w:val="center"/>
            <w:hideMark/>
          </w:tcPr>
          <w:p w14:paraId="25238A3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Tenaga Kerja dan Transmigrasi</w:t>
            </w:r>
          </w:p>
        </w:tc>
        <w:tc>
          <w:tcPr>
            <w:tcW w:w="1739" w:type="dxa"/>
            <w:tcBorders>
              <w:top w:val="nil"/>
              <w:left w:val="nil"/>
              <w:bottom w:val="single" w:sz="4" w:space="0" w:color="auto"/>
              <w:right w:val="single" w:sz="4" w:space="0" w:color="auto"/>
            </w:tcBorders>
            <w:vAlign w:val="center"/>
            <w:hideMark/>
          </w:tcPr>
          <w:p w14:paraId="5F7A73B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xml:space="preserve">Dinas Pertanian dan peternakan, Dinas Perdagangan dan perindustrian, Dinas Sosial, Dinas Pendidikan, </w:t>
            </w:r>
            <w:r w:rsidRPr="002D07D4">
              <w:rPr>
                <w:rFonts w:ascii="Arial" w:eastAsia="Times New Roman" w:hAnsi="Arial" w:cs="Arial"/>
                <w:color w:val="000000"/>
                <w:sz w:val="22"/>
                <w:szCs w:val="22"/>
                <w:lang w:val="en-ID" w:eastAsia="en-ID"/>
              </w:rPr>
              <w:lastRenderedPageBreak/>
              <w:t>Bappppeda, BKAD</w:t>
            </w:r>
          </w:p>
        </w:tc>
        <w:tc>
          <w:tcPr>
            <w:tcW w:w="236" w:type="dxa"/>
            <w:vAlign w:val="center"/>
            <w:hideMark/>
          </w:tcPr>
          <w:p w14:paraId="77B6FAFD"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7182738F" w14:textId="77777777" w:rsidTr="00933C7C">
        <w:trPr>
          <w:trHeight w:val="855"/>
        </w:trPr>
        <w:tc>
          <w:tcPr>
            <w:tcW w:w="709" w:type="dxa"/>
            <w:vMerge/>
            <w:tcBorders>
              <w:top w:val="nil"/>
              <w:left w:val="single" w:sz="4" w:space="0" w:color="auto"/>
              <w:bottom w:val="single" w:sz="4" w:space="0" w:color="auto"/>
              <w:right w:val="single" w:sz="4" w:space="0" w:color="auto"/>
            </w:tcBorders>
            <w:vAlign w:val="center"/>
            <w:hideMark/>
          </w:tcPr>
          <w:p w14:paraId="26409998"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1751111F"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1C0A8EE2"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vAlign w:val="center"/>
            <w:hideMark/>
          </w:tcPr>
          <w:p w14:paraId="5C18258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2.07.03.2.05.0001 - Pengukuran Kompetensi dan Produktivitas Tenaga Kerja</w:t>
            </w:r>
          </w:p>
        </w:tc>
        <w:tc>
          <w:tcPr>
            <w:tcW w:w="1214" w:type="dxa"/>
            <w:tcBorders>
              <w:top w:val="nil"/>
              <w:left w:val="nil"/>
              <w:bottom w:val="single" w:sz="4" w:space="0" w:color="auto"/>
              <w:right w:val="single" w:sz="4" w:space="0" w:color="auto"/>
            </w:tcBorders>
            <w:vAlign w:val="center"/>
            <w:hideMark/>
          </w:tcPr>
          <w:p w14:paraId="25658DE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Tenaga Kerja dan Transmigrasi</w:t>
            </w:r>
          </w:p>
        </w:tc>
        <w:tc>
          <w:tcPr>
            <w:tcW w:w="1739" w:type="dxa"/>
            <w:tcBorders>
              <w:top w:val="nil"/>
              <w:left w:val="nil"/>
              <w:bottom w:val="single" w:sz="4" w:space="0" w:color="auto"/>
              <w:right w:val="single" w:sz="4" w:space="0" w:color="auto"/>
            </w:tcBorders>
            <w:vAlign w:val="center"/>
            <w:hideMark/>
          </w:tcPr>
          <w:p w14:paraId="4402B90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peternakan, Dinas Perdagangan dan perindustrian, Dinas Sosial, Dinas Pendidikan, Bappppeda, BKAD</w:t>
            </w:r>
          </w:p>
        </w:tc>
        <w:tc>
          <w:tcPr>
            <w:tcW w:w="236" w:type="dxa"/>
            <w:vAlign w:val="center"/>
            <w:hideMark/>
          </w:tcPr>
          <w:p w14:paraId="37812C04"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101D456E" w14:textId="77777777" w:rsidTr="00933C7C">
        <w:trPr>
          <w:trHeight w:val="855"/>
        </w:trPr>
        <w:tc>
          <w:tcPr>
            <w:tcW w:w="709" w:type="dxa"/>
            <w:vMerge/>
            <w:tcBorders>
              <w:top w:val="nil"/>
              <w:left w:val="single" w:sz="4" w:space="0" w:color="auto"/>
              <w:bottom w:val="single" w:sz="4" w:space="0" w:color="auto"/>
              <w:right w:val="single" w:sz="4" w:space="0" w:color="auto"/>
            </w:tcBorders>
            <w:vAlign w:val="center"/>
            <w:hideMark/>
          </w:tcPr>
          <w:p w14:paraId="34983A8C"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4F0AE19A"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val="restart"/>
            <w:tcBorders>
              <w:top w:val="nil"/>
              <w:left w:val="single" w:sz="4" w:space="0" w:color="auto"/>
              <w:bottom w:val="single" w:sz="4" w:space="0" w:color="auto"/>
              <w:right w:val="single" w:sz="4" w:space="0" w:color="auto"/>
            </w:tcBorders>
            <w:hideMark/>
          </w:tcPr>
          <w:p w14:paraId="6F7DBB7E" w14:textId="77777777" w:rsidR="00933C7C" w:rsidRPr="002D07D4" w:rsidRDefault="00933C7C" w:rsidP="00814DEA">
            <w:pPr>
              <w:jc w:val="cente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2.07.04 - PROGRAM PENEMPATAN TENAGA KERJA</w:t>
            </w:r>
          </w:p>
        </w:tc>
        <w:tc>
          <w:tcPr>
            <w:tcW w:w="3039" w:type="dxa"/>
            <w:tcBorders>
              <w:top w:val="nil"/>
              <w:left w:val="nil"/>
              <w:bottom w:val="single" w:sz="4" w:space="0" w:color="auto"/>
              <w:right w:val="single" w:sz="4" w:space="0" w:color="auto"/>
            </w:tcBorders>
            <w:vAlign w:val="center"/>
            <w:hideMark/>
          </w:tcPr>
          <w:p w14:paraId="458EB5D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2.07.04.2.01 - Pelayanan antar Kerja di Daerah Kabupaten/Kota</w:t>
            </w:r>
          </w:p>
        </w:tc>
        <w:tc>
          <w:tcPr>
            <w:tcW w:w="1214" w:type="dxa"/>
            <w:tcBorders>
              <w:top w:val="nil"/>
              <w:left w:val="nil"/>
              <w:bottom w:val="single" w:sz="4" w:space="0" w:color="auto"/>
              <w:right w:val="single" w:sz="4" w:space="0" w:color="auto"/>
            </w:tcBorders>
            <w:vAlign w:val="center"/>
            <w:hideMark/>
          </w:tcPr>
          <w:p w14:paraId="0EE3476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Tenaga Kerja dan Transmigrasi</w:t>
            </w:r>
          </w:p>
        </w:tc>
        <w:tc>
          <w:tcPr>
            <w:tcW w:w="1739" w:type="dxa"/>
            <w:tcBorders>
              <w:top w:val="nil"/>
              <w:left w:val="nil"/>
              <w:bottom w:val="single" w:sz="4" w:space="0" w:color="auto"/>
              <w:right w:val="single" w:sz="4" w:space="0" w:color="auto"/>
            </w:tcBorders>
            <w:vAlign w:val="center"/>
            <w:hideMark/>
          </w:tcPr>
          <w:p w14:paraId="4036569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peternakan, Dinas Perdagangan dan perindustrian, Dinas Sosial, Dinas Pendidikan, Bappppeda, BKAD</w:t>
            </w:r>
          </w:p>
        </w:tc>
        <w:tc>
          <w:tcPr>
            <w:tcW w:w="236" w:type="dxa"/>
            <w:vAlign w:val="center"/>
            <w:hideMark/>
          </w:tcPr>
          <w:p w14:paraId="7FA5A0F8"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462091A" w14:textId="77777777" w:rsidTr="00933C7C">
        <w:trPr>
          <w:trHeight w:val="855"/>
        </w:trPr>
        <w:tc>
          <w:tcPr>
            <w:tcW w:w="709" w:type="dxa"/>
            <w:vMerge/>
            <w:tcBorders>
              <w:top w:val="nil"/>
              <w:left w:val="single" w:sz="4" w:space="0" w:color="auto"/>
              <w:bottom w:val="single" w:sz="4" w:space="0" w:color="auto"/>
              <w:right w:val="single" w:sz="4" w:space="0" w:color="auto"/>
            </w:tcBorders>
            <w:vAlign w:val="center"/>
            <w:hideMark/>
          </w:tcPr>
          <w:p w14:paraId="4DFD3FD6"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0786DB66"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5B9B85AF"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vAlign w:val="center"/>
            <w:hideMark/>
          </w:tcPr>
          <w:p w14:paraId="78647C2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2.07.04.2.01.0002 - Pelayanan antar Kerja</w:t>
            </w:r>
          </w:p>
        </w:tc>
        <w:tc>
          <w:tcPr>
            <w:tcW w:w="1214" w:type="dxa"/>
            <w:tcBorders>
              <w:top w:val="nil"/>
              <w:left w:val="nil"/>
              <w:bottom w:val="single" w:sz="4" w:space="0" w:color="auto"/>
              <w:right w:val="single" w:sz="4" w:space="0" w:color="auto"/>
            </w:tcBorders>
            <w:vAlign w:val="center"/>
            <w:hideMark/>
          </w:tcPr>
          <w:p w14:paraId="41FC3F2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Tenaga Kerja dan Transmigrasi</w:t>
            </w:r>
          </w:p>
        </w:tc>
        <w:tc>
          <w:tcPr>
            <w:tcW w:w="1739" w:type="dxa"/>
            <w:tcBorders>
              <w:top w:val="nil"/>
              <w:left w:val="nil"/>
              <w:bottom w:val="single" w:sz="4" w:space="0" w:color="auto"/>
              <w:right w:val="single" w:sz="4" w:space="0" w:color="auto"/>
            </w:tcBorders>
            <w:vAlign w:val="center"/>
            <w:hideMark/>
          </w:tcPr>
          <w:p w14:paraId="0510C58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xml:space="preserve">Dinas Pertanian dan peternakan, Dinas Perdagangan dan perindustrian, Dinas Sosial, </w:t>
            </w:r>
            <w:r w:rsidRPr="002D07D4">
              <w:rPr>
                <w:rFonts w:ascii="Arial" w:eastAsia="Times New Roman" w:hAnsi="Arial" w:cs="Arial"/>
                <w:color w:val="000000"/>
                <w:sz w:val="22"/>
                <w:szCs w:val="22"/>
                <w:lang w:val="en-ID" w:eastAsia="en-ID"/>
              </w:rPr>
              <w:lastRenderedPageBreak/>
              <w:t>Dinas Pendidikan, Bappppeda, BKAD</w:t>
            </w:r>
          </w:p>
        </w:tc>
        <w:tc>
          <w:tcPr>
            <w:tcW w:w="236" w:type="dxa"/>
            <w:vAlign w:val="center"/>
            <w:hideMark/>
          </w:tcPr>
          <w:p w14:paraId="6F7631D1"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3BDCF48A" w14:textId="77777777" w:rsidTr="00933C7C">
        <w:trPr>
          <w:trHeight w:val="855"/>
        </w:trPr>
        <w:tc>
          <w:tcPr>
            <w:tcW w:w="709" w:type="dxa"/>
            <w:vMerge/>
            <w:tcBorders>
              <w:top w:val="nil"/>
              <w:left w:val="single" w:sz="4" w:space="0" w:color="auto"/>
              <w:bottom w:val="single" w:sz="4" w:space="0" w:color="auto"/>
              <w:right w:val="single" w:sz="4" w:space="0" w:color="auto"/>
            </w:tcBorders>
            <w:vAlign w:val="center"/>
            <w:hideMark/>
          </w:tcPr>
          <w:p w14:paraId="6003ECC1"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119E9ECE"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0D3EED87"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vAlign w:val="center"/>
            <w:hideMark/>
          </w:tcPr>
          <w:p w14:paraId="422AF95C"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2.07.04.2.01.0004 - Penyelenggaraan Unit Layanan Disabilitas Ketenagakerjaan</w:t>
            </w:r>
          </w:p>
        </w:tc>
        <w:tc>
          <w:tcPr>
            <w:tcW w:w="1214" w:type="dxa"/>
            <w:tcBorders>
              <w:top w:val="nil"/>
              <w:left w:val="nil"/>
              <w:bottom w:val="single" w:sz="4" w:space="0" w:color="auto"/>
              <w:right w:val="single" w:sz="4" w:space="0" w:color="auto"/>
            </w:tcBorders>
            <w:vAlign w:val="center"/>
            <w:hideMark/>
          </w:tcPr>
          <w:p w14:paraId="05AD036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Tenaga Kerja dan Transmigrasi</w:t>
            </w:r>
          </w:p>
        </w:tc>
        <w:tc>
          <w:tcPr>
            <w:tcW w:w="1739" w:type="dxa"/>
            <w:tcBorders>
              <w:top w:val="nil"/>
              <w:left w:val="nil"/>
              <w:bottom w:val="single" w:sz="4" w:space="0" w:color="auto"/>
              <w:right w:val="single" w:sz="4" w:space="0" w:color="auto"/>
            </w:tcBorders>
            <w:vAlign w:val="center"/>
            <w:hideMark/>
          </w:tcPr>
          <w:p w14:paraId="596977F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peternakan, Dinas Perdagangan dan perindustrian, Dinas Sosial, Dinas Pendidikan, Bappppeda, BKAD</w:t>
            </w:r>
          </w:p>
        </w:tc>
        <w:tc>
          <w:tcPr>
            <w:tcW w:w="236" w:type="dxa"/>
            <w:vAlign w:val="center"/>
            <w:hideMark/>
          </w:tcPr>
          <w:p w14:paraId="3E2C12E0"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10C24FE9" w14:textId="77777777" w:rsidTr="00933C7C">
        <w:trPr>
          <w:trHeight w:val="855"/>
        </w:trPr>
        <w:tc>
          <w:tcPr>
            <w:tcW w:w="709" w:type="dxa"/>
            <w:vMerge/>
            <w:tcBorders>
              <w:top w:val="nil"/>
              <w:left w:val="single" w:sz="4" w:space="0" w:color="auto"/>
              <w:bottom w:val="single" w:sz="4" w:space="0" w:color="auto"/>
              <w:right w:val="single" w:sz="4" w:space="0" w:color="auto"/>
            </w:tcBorders>
            <w:vAlign w:val="center"/>
            <w:hideMark/>
          </w:tcPr>
          <w:p w14:paraId="269E31D1"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1DE9F70B"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33B72BDA"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vAlign w:val="center"/>
            <w:hideMark/>
          </w:tcPr>
          <w:p w14:paraId="151A0F4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2.07.04.2.01.0005 - Perluasan Kesempatan Kerja</w:t>
            </w:r>
          </w:p>
        </w:tc>
        <w:tc>
          <w:tcPr>
            <w:tcW w:w="1214" w:type="dxa"/>
            <w:tcBorders>
              <w:top w:val="nil"/>
              <w:left w:val="nil"/>
              <w:bottom w:val="single" w:sz="4" w:space="0" w:color="auto"/>
              <w:right w:val="single" w:sz="4" w:space="0" w:color="auto"/>
            </w:tcBorders>
            <w:vAlign w:val="center"/>
            <w:hideMark/>
          </w:tcPr>
          <w:p w14:paraId="23C902C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Tenaga Kerja dan Transmigrasi</w:t>
            </w:r>
          </w:p>
        </w:tc>
        <w:tc>
          <w:tcPr>
            <w:tcW w:w="1739" w:type="dxa"/>
            <w:tcBorders>
              <w:top w:val="nil"/>
              <w:left w:val="nil"/>
              <w:bottom w:val="single" w:sz="4" w:space="0" w:color="auto"/>
              <w:right w:val="single" w:sz="4" w:space="0" w:color="auto"/>
            </w:tcBorders>
            <w:vAlign w:val="center"/>
            <w:hideMark/>
          </w:tcPr>
          <w:p w14:paraId="717BE93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peternakan, Dinas Perdagangan dan perindustrian, Dinas Sosial, Dinas Pendidikan, Bappppeda, BKAD</w:t>
            </w:r>
          </w:p>
        </w:tc>
        <w:tc>
          <w:tcPr>
            <w:tcW w:w="236" w:type="dxa"/>
            <w:vAlign w:val="center"/>
            <w:hideMark/>
          </w:tcPr>
          <w:p w14:paraId="39AF2F9C"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44CBC557" w14:textId="77777777" w:rsidTr="00933C7C">
        <w:trPr>
          <w:trHeight w:val="855"/>
        </w:trPr>
        <w:tc>
          <w:tcPr>
            <w:tcW w:w="709" w:type="dxa"/>
            <w:vMerge/>
            <w:tcBorders>
              <w:top w:val="nil"/>
              <w:left w:val="single" w:sz="4" w:space="0" w:color="auto"/>
              <w:bottom w:val="single" w:sz="4" w:space="0" w:color="auto"/>
              <w:right w:val="single" w:sz="4" w:space="0" w:color="auto"/>
            </w:tcBorders>
            <w:vAlign w:val="center"/>
            <w:hideMark/>
          </w:tcPr>
          <w:p w14:paraId="09806820"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1E275C3C"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670A1DA5"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vAlign w:val="center"/>
            <w:hideMark/>
          </w:tcPr>
          <w:p w14:paraId="0A20377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2.07.04.2.03 - Pengelolaan Informasi Pasar Kerja</w:t>
            </w:r>
          </w:p>
        </w:tc>
        <w:tc>
          <w:tcPr>
            <w:tcW w:w="1214" w:type="dxa"/>
            <w:tcBorders>
              <w:top w:val="nil"/>
              <w:left w:val="nil"/>
              <w:bottom w:val="single" w:sz="4" w:space="0" w:color="auto"/>
              <w:right w:val="single" w:sz="4" w:space="0" w:color="auto"/>
            </w:tcBorders>
            <w:vAlign w:val="center"/>
            <w:hideMark/>
          </w:tcPr>
          <w:p w14:paraId="10FC484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Tenaga Kerja dan Transmigrasi</w:t>
            </w:r>
          </w:p>
        </w:tc>
        <w:tc>
          <w:tcPr>
            <w:tcW w:w="1739" w:type="dxa"/>
            <w:tcBorders>
              <w:top w:val="nil"/>
              <w:left w:val="nil"/>
              <w:bottom w:val="single" w:sz="4" w:space="0" w:color="auto"/>
              <w:right w:val="single" w:sz="4" w:space="0" w:color="auto"/>
            </w:tcBorders>
            <w:vAlign w:val="center"/>
            <w:hideMark/>
          </w:tcPr>
          <w:p w14:paraId="396E0EF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xml:space="preserve">Dinas Pertanian dan peternakan, Dinas Perdagangan dan perindustrian, </w:t>
            </w:r>
            <w:r w:rsidRPr="002D07D4">
              <w:rPr>
                <w:rFonts w:ascii="Arial" w:eastAsia="Times New Roman" w:hAnsi="Arial" w:cs="Arial"/>
                <w:color w:val="000000"/>
                <w:sz w:val="22"/>
                <w:szCs w:val="22"/>
                <w:lang w:val="en-ID" w:eastAsia="en-ID"/>
              </w:rPr>
              <w:lastRenderedPageBreak/>
              <w:t>Dinas Sosial, Dinas Pendidikan, Bappppeda, BKAD</w:t>
            </w:r>
          </w:p>
        </w:tc>
        <w:tc>
          <w:tcPr>
            <w:tcW w:w="236" w:type="dxa"/>
            <w:vAlign w:val="center"/>
            <w:hideMark/>
          </w:tcPr>
          <w:p w14:paraId="4E4193B1"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4D94AAB3" w14:textId="77777777" w:rsidTr="00933C7C">
        <w:trPr>
          <w:trHeight w:val="855"/>
        </w:trPr>
        <w:tc>
          <w:tcPr>
            <w:tcW w:w="709" w:type="dxa"/>
            <w:vMerge/>
            <w:tcBorders>
              <w:top w:val="nil"/>
              <w:left w:val="single" w:sz="4" w:space="0" w:color="auto"/>
              <w:bottom w:val="single" w:sz="4" w:space="0" w:color="auto"/>
              <w:right w:val="single" w:sz="4" w:space="0" w:color="auto"/>
            </w:tcBorders>
            <w:vAlign w:val="center"/>
            <w:hideMark/>
          </w:tcPr>
          <w:p w14:paraId="585E84DA"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3D1B8EC4"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6540BA6F"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vAlign w:val="center"/>
            <w:hideMark/>
          </w:tcPr>
          <w:p w14:paraId="7F3D2E3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2.07.04.2.03.0002 - Pelayanan dan Penyediaan Informasi Pasar Kerja Online</w:t>
            </w:r>
          </w:p>
        </w:tc>
        <w:tc>
          <w:tcPr>
            <w:tcW w:w="1214" w:type="dxa"/>
            <w:tcBorders>
              <w:top w:val="nil"/>
              <w:left w:val="nil"/>
              <w:bottom w:val="single" w:sz="4" w:space="0" w:color="auto"/>
              <w:right w:val="single" w:sz="4" w:space="0" w:color="auto"/>
            </w:tcBorders>
            <w:vAlign w:val="center"/>
            <w:hideMark/>
          </w:tcPr>
          <w:p w14:paraId="69237B9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Tenaga Kerja dan Transmigrasi</w:t>
            </w:r>
          </w:p>
        </w:tc>
        <w:tc>
          <w:tcPr>
            <w:tcW w:w="1739" w:type="dxa"/>
            <w:tcBorders>
              <w:top w:val="nil"/>
              <w:left w:val="nil"/>
              <w:bottom w:val="single" w:sz="4" w:space="0" w:color="auto"/>
              <w:right w:val="single" w:sz="4" w:space="0" w:color="auto"/>
            </w:tcBorders>
            <w:vAlign w:val="center"/>
            <w:hideMark/>
          </w:tcPr>
          <w:p w14:paraId="1148B73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peternakan, Dinas Perdagangan dan perindustrian, Dinas Sosial, Dinas Pendidikan, Bappppeda, BKAD</w:t>
            </w:r>
          </w:p>
        </w:tc>
        <w:tc>
          <w:tcPr>
            <w:tcW w:w="236" w:type="dxa"/>
            <w:vAlign w:val="center"/>
            <w:hideMark/>
          </w:tcPr>
          <w:p w14:paraId="2DA928F3"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6EBA69A9" w14:textId="77777777" w:rsidTr="00933C7C">
        <w:trPr>
          <w:trHeight w:val="855"/>
        </w:trPr>
        <w:tc>
          <w:tcPr>
            <w:tcW w:w="709" w:type="dxa"/>
            <w:vMerge/>
            <w:tcBorders>
              <w:top w:val="nil"/>
              <w:left w:val="single" w:sz="4" w:space="0" w:color="auto"/>
              <w:bottom w:val="single" w:sz="4" w:space="0" w:color="auto"/>
              <w:right w:val="single" w:sz="4" w:space="0" w:color="auto"/>
            </w:tcBorders>
            <w:vAlign w:val="center"/>
            <w:hideMark/>
          </w:tcPr>
          <w:p w14:paraId="5B656640"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5C107B31"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7F52EDC0"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vAlign w:val="center"/>
            <w:hideMark/>
          </w:tcPr>
          <w:p w14:paraId="2B77CE9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2.07.04.2.03.0003 - Job Fair/Bursa Kerja</w:t>
            </w:r>
          </w:p>
        </w:tc>
        <w:tc>
          <w:tcPr>
            <w:tcW w:w="1214" w:type="dxa"/>
            <w:tcBorders>
              <w:top w:val="nil"/>
              <w:left w:val="nil"/>
              <w:bottom w:val="single" w:sz="4" w:space="0" w:color="auto"/>
              <w:right w:val="single" w:sz="4" w:space="0" w:color="auto"/>
            </w:tcBorders>
            <w:vAlign w:val="center"/>
            <w:hideMark/>
          </w:tcPr>
          <w:p w14:paraId="2E3E649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Tenaga Kerja dan Transmigrasi</w:t>
            </w:r>
          </w:p>
        </w:tc>
        <w:tc>
          <w:tcPr>
            <w:tcW w:w="1739" w:type="dxa"/>
            <w:tcBorders>
              <w:top w:val="nil"/>
              <w:left w:val="nil"/>
              <w:bottom w:val="single" w:sz="4" w:space="0" w:color="auto"/>
              <w:right w:val="single" w:sz="4" w:space="0" w:color="auto"/>
            </w:tcBorders>
            <w:vAlign w:val="center"/>
            <w:hideMark/>
          </w:tcPr>
          <w:p w14:paraId="2AA5722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peternakan, Dinas Perdagangan dan perindustrian, Dinas Sosial, Dinas Pendidikan, Bappppeda, BKAD</w:t>
            </w:r>
          </w:p>
        </w:tc>
        <w:tc>
          <w:tcPr>
            <w:tcW w:w="236" w:type="dxa"/>
            <w:vAlign w:val="center"/>
            <w:hideMark/>
          </w:tcPr>
          <w:p w14:paraId="2819540E"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447ABD80" w14:textId="77777777" w:rsidTr="00933C7C">
        <w:trPr>
          <w:trHeight w:val="1140"/>
        </w:trPr>
        <w:tc>
          <w:tcPr>
            <w:tcW w:w="709" w:type="dxa"/>
            <w:vMerge/>
            <w:tcBorders>
              <w:top w:val="nil"/>
              <w:left w:val="single" w:sz="4" w:space="0" w:color="auto"/>
              <w:bottom w:val="single" w:sz="4" w:space="0" w:color="auto"/>
              <w:right w:val="single" w:sz="4" w:space="0" w:color="auto"/>
            </w:tcBorders>
            <w:vAlign w:val="center"/>
            <w:hideMark/>
          </w:tcPr>
          <w:p w14:paraId="00746AAA"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0D2CAF63"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val="restart"/>
            <w:tcBorders>
              <w:top w:val="nil"/>
              <w:left w:val="single" w:sz="4" w:space="0" w:color="auto"/>
              <w:bottom w:val="single" w:sz="4" w:space="0" w:color="auto"/>
              <w:right w:val="single" w:sz="4" w:space="0" w:color="auto"/>
            </w:tcBorders>
            <w:hideMark/>
          </w:tcPr>
          <w:p w14:paraId="06512237" w14:textId="77777777" w:rsidR="00933C7C" w:rsidRPr="002D07D4" w:rsidRDefault="00933C7C" w:rsidP="00814DEA">
            <w:pPr>
              <w:jc w:val="cente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2.07.05 - PROGRAM HUBUNGAN INDUSTRIAL</w:t>
            </w:r>
          </w:p>
        </w:tc>
        <w:tc>
          <w:tcPr>
            <w:tcW w:w="3039" w:type="dxa"/>
            <w:tcBorders>
              <w:top w:val="nil"/>
              <w:left w:val="nil"/>
              <w:bottom w:val="single" w:sz="4" w:space="0" w:color="auto"/>
              <w:right w:val="single" w:sz="4" w:space="0" w:color="auto"/>
            </w:tcBorders>
            <w:vAlign w:val="center"/>
            <w:hideMark/>
          </w:tcPr>
          <w:p w14:paraId="719A4E4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xml:space="preserve">2.07.05.2.01 - Pengesahan Peraturan Perusahaan dan Pendaftaran Perjanjian Kerja Bersama untuk Perusahaan yang Hanya Beroperasi </w:t>
            </w:r>
            <w:r w:rsidRPr="002D07D4">
              <w:rPr>
                <w:rFonts w:ascii="Arial" w:eastAsia="Times New Roman" w:hAnsi="Arial" w:cs="Arial"/>
                <w:color w:val="000000"/>
                <w:sz w:val="22"/>
                <w:szCs w:val="22"/>
                <w:lang w:val="en-ID" w:eastAsia="en-ID"/>
              </w:rPr>
              <w:lastRenderedPageBreak/>
              <w:t>dalam 1 (Satu) Daerah Kabupaten/Kota</w:t>
            </w:r>
          </w:p>
        </w:tc>
        <w:tc>
          <w:tcPr>
            <w:tcW w:w="1214" w:type="dxa"/>
            <w:tcBorders>
              <w:top w:val="nil"/>
              <w:left w:val="nil"/>
              <w:bottom w:val="single" w:sz="4" w:space="0" w:color="auto"/>
              <w:right w:val="single" w:sz="4" w:space="0" w:color="auto"/>
            </w:tcBorders>
            <w:vAlign w:val="center"/>
            <w:hideMark/>
          </w:tcPr>
          <w:p w14:paraId="47B9645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lastRenderedPageBreak/>
              <w:t>Dinas Tenaga Kerja dan Transmigrasi</w:t>
            </w:r>
          </w:p>
        </w:tc>
        <w:tc>
          <w:tcPr>
            <w:tcW w:w="1739" w:type="dxa"/>
            <w:tcBorders>
              <w:top w:val="nil"/>
              <w:left w:val="nil"/>
              <w:bottom w:val="single" w:sz="4" w:space="0" w:color="auto"/>
              <w:right w:val="single" w:sz="4" w:space="0" w:color="auto"/>
            </w:tcBorders>
            <w:vAlign w:val="center"/>
            <w:hideMark/>
          </w:tcPr>
          <w:p w14:paraId="2E4AAFA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xml:space="preserve">Dinas Pertanian dan peternakan, Dinas Perdagangan dan </w:t>
            </w:r>
            <w:r w:rsidRPr="002D07D4">
              <w:rPr>
                <w:rFonts w:ascii="Arial" w:eastAsia="Times New Roman" w:hAnsi="Arial" w:cs="Arial"/>
                <w:color w:val="000000"/>
                <w:sz w:val="22"/>
                <w:szCs w:val="22"/>
                <w:lang w:val="en-ID" w:eastAsia="en-ID"/>
              </w:rPr>
              <w:lastRenderedPageBreak/>
              <w:t>perindustrian, Dinas Sosial, Dinas Pendidikan, Bappppeda, BKAD</w:t>
            </w:r>
          </w:p>
        </w:tc>
        <w:tc>
          <w:tcPr>
            <w:tcW w:w="236" w:type="dxa"/>
            <w:vAlign w:val="center"/>
            <w:hideMark/>
          </w:tcPr>
          <w:p w14:paraId="02424C6E"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4B3EBA63" w14:textId="77777777" w:rsidTr="00933C7C">
        <w:trPr>
          <w:trHeight w:val="855"/>
        </w:trPr>
        <w:tc>
          <w:tcPr>
            <w:tcW w:w="709" w:type="dxa"/>
            <w:vMerge/>
            <w:tcBorders>
              <w:top w:val="nil"/>
              <w:left w:val="single" w:sz="4" w:space="0" w:color="auto"/>
              <w:bottom w:val="single" w:sz="4" w:space="0" w:color="auto"/>
              <w:right w:val="single" w:sz="4" w:space="0" w:color="auto"/>
            </w:tcBorders>
            <w:vAlign w:val="center"/>
            <w:hideMark/>
          </w:tcPr>
          <w:p w14:paraId="33C4B16B"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1BD71F27"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26D2E75F"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vAlign w:val="center"/>
            <w:hideMark/>
          </w:tcPr>
          <w:p w14:paraId="0402F6F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2.07.05.2.01.0001 - Pengesahan Peraturan Perusahaan bagi Perusahaan</w:t>
            </w:r>
          </w:p>
        </w:tc>
        <w:tc>
          <w:tcPr>
            <w:tcW w:w="1214" w:type="dxa"/>
            <w:tcBorders>
              <w:top w:val="nil"/>
              <w:left w:val="nil"/>
              <w:bottom w:val="single" w:sz="4" w:space="0" w:color="auto"/>
              <w:right w:val="single" w:sz="4" w:space="0" w:color="auto"/>
            </w:tcBorders>
            <w:vAlign w:val="center"/>
            <w:hideMark/>
          </w:tcPr>
          <w:p w14:paraId="00C81D5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Tenaga Kerja dan Transmigrasi</w:t>
            </w:r>
          </w:p>
        </w:tc>
        <w:tc>
          <w:tcPr>
            <w:tcW w:w="1739" w:type="dxa"/>
            <w:tcBorders>
              <w:top w:val="nil"/>
              <w:left w:val="nil"/>
              <w:bottom w:val="single" w:sz="4" w:space="0" w:color="auto"/>
              <w:right w:val="single" w:sz="4" w:space="0" w:color="auto"/>
            </w:tcBorders>
            <w:vAlign w:val="center"/>
            <w:hideMark/>
          </w:tcPr>
          <w:p w14:paraId="181A8FBD"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peternakan, Dinas Perdagangan dan perindustrian, Dinas Sosial, Dinas Pendidikan, Bappppeda, BKAD</w:t>
            </w:r>
          </w:p>
        </w:tc>
        <w:tc>
          <w:tcPr>
            <w:tcW w:w="236" w:type="dxa"/>
            <w:vAlign w:val="center"/>
            <w:hideMark/>
          </w:tcPr>
          <w:p w14:paraId="4E09062D"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0F10C0F1" w14:textId="77777777" w:rsidTr="00933C7C">
        <w:trPr>
          <w:trHeight w:val="1140"/>
        </w:trPr>
        <w:tc>
          <w:tcPr>
            <w:tcW w:w="709" w:type="dxa"/>
            <w:vMerge/>
            <w:tcBorders>
              <w:top w:val="nil"/>
              <w:left w:val="single" w:sz="4" w:space="0" w:color="auto"/>
              <w:bottom w:val="single" w:sz="4" w:space="0" w:color="auto"/>
              <w:right w:val="single" w:sz="4" w:space="0" w:color="auto"/>
            </w:tcBorders>
            <w:vAlign w:val="center"/>
            <w:hideMark/>
          </w:tcPr>
          <w:p w14:paraId="40813571"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37EC02D9"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74360DA7"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vAlign w:val="center"/>
            <w:hideMark/>
          </w:tcPr>
          <w:p w14:paraId="58B6C32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2.07.05.2.02 - Pencegahan dan Penyelesaian Perselisihan Hubungan Industrial, Mogok Kerja dan Penutupan Perusahaan di Daerah Kabupaten/Kota</w:t>
            </w:r>
          </w:p>
        </w:tc>
        <w:tc>
          <w:tcPr>
            <w:tcW w:w="1214" w:type="dxa"/>
            <w:tcBorders>
              <w:top w:val="nil"/>
              <w:left w:val="nil"/>
              <w:bottom w:val="single" w:sz="4" w:space="0" w:color="auto"/>
              <w:right w:val="single" w:sz="4" w:space="0" w:color="auto"/>
            </w:tcBorders>
            <w:vAlign w:val="center"/>
            <w:hideMark/>
          </w:tcPr>
          <w:p w14:paraId="766A1A1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Tenaga Kerja dan Transmigrasi</w:t>
            </w:r>
          </w:p>
        </w:tc>
        <w:tc>
          <w:tcPr>
            <w:tcW w:w="1739" w:type="dxa"/>
            <w:tcBorders>
              <w:top w:val="nil"/>
              <w:left w:val="nil"/>
              <w:bottom w:val="single" w:sz="4" w:space="0" w:color="auto"/>
              <w:right w:val="single" w:sz="4" w:space="0" w:color="auto"/>
            </w:tcBorders>
            <w:vAlign w:val="center"/>
            <w:hideMark/>
          </w:tcPr>
          <w:p w14:paraId="5F76E90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peternakan, Dinas Perdagangan dan perindustrian, Dinas Sosial, Dinas Pendidikan, Bappppeda, BKAD</w:t>
            </w:r>
          </w:p>
        </w:tc>
        <w:tc>
          <w:tcPr>
            <w:tcW w:w="236" w:type="dxa"/>
            <w:vAlign w:val="center"/>
            <w:hideMark/>
          </w:tcPr>
          <w:p w14:paraId="6FD665EA"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122C8FAC" w14:textId="77777777" w:rsidTr="00933C7C">
        <w:trPr>
          <w:trHeight w:val="855"/>
        </w:trPr>
        <w:tc>
          <w:tcPr>
            <w:tcW w:w="709" w:type="dxa"/>
            <w:vMerge/>
            <w:tcBorders>
              <w:top w:val="nil"/>
              <w:left w:val="single" w:sz="4" w:space="0" w:color="auto"/>
              <w:bottom w:val="single" w:sz="4" w:space="0" w:color="auto"/>
              <w:right w:val="single" w:sz="4" w:space="0" w:color="auto"/>
            </w:tcBorders>
            <w:vAlign w:val="center"/>
            <w:hideMark/>
          </w:tcPr>
          <w:p w14:paraId="10C685A4"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2B019EE0"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7838B6FC"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vAlign w:val="center"/>
            <w:hideMark/>
          </w:tcPr>
          <w:p w14:paraId="32D0E9E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xml:space="preserve">2.07.05.2.02.0005 - Pengembangan Pelaksanaan Jaminan Sosial Tenaga Kerja dan </w:t>
            </w:r>
            <w:r w:rsidRPr="002D07D4">
              <w:rPr>
                <w:rFonts w:ascii="Arial" w:eastAsia="Times New Roman" w:hAnsi="Arial" w:cs="Arial"/>
                <w:color w:val="000000"/>
                <w:sz w:val="22"/>
                <w:szCs w:val="22"/>
                <w:lang w:val="en-ID" w:eastAsia="en-ID"/>
              </w:rPr>
              <w:lastRenderedPageBreak/>
              <w:t>Fasilitas Kesejahteraan Pekerja</w:t>
            </w:r>
          </w:p>
        </w:tc>
        <w:tc>
          <w:tcPr>
            <w:tcW w:w="1214" w:type="dxa"/>
            <w:tcBorders>
              <w:top w:val="nil"/>
              <w:left w:val="nil"/>
              <w:bottom w:val="single" w:sz="4" w:space="0" w:color="auto"/>
              <w:right w:val="single" w:sz="4" w:space="0" w:color="auto"/>
            </w:tcBorders>
            <w:vAlign w:val="center"/>
            <w:hideMark/>
          </w:tcPr>
          <w:p w14:paraId="13AAA65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lastRenderedPageBreak/>
              <w:t>Dinas Tenaga Kerja dan Transmigrasi</w:t>
            </w:r>
          </w:p>
        </w:tc>
        <w:tc>
          <w:tcPr>
            <w:tcW w:w="1739" w:type="dxa"/>
            <w:tcBorders>
              <w:top w:val="nil"/>
              <w:left w:val="nil"/>
              <w:bottom w:val="single" w:sz="4" w:space="0" w:color="auto"/>
              <w:right w:val="single" w:sz="4" w:space="0" w:color="auto"/>
            </w:tcBorders>
            <w:vAlign w:val="center"/>
            <w:hideMark/>
          </w:tcPr>
          <w:p w14:paraId="14BBA2B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xml:space="preserve">Dinas Pertanian dan peternakan, Dinas Perdagangan </w:t>
            </w:r>
            <w:r w:rsidRPr="002D07D4">
              <w:rPr>
                <w:rFonts w:ascii="Arial" w:eastAsia="Times New Roman" w:hAnsi="Arial" w:cs="Arial"/>
                <w:color w:val="000000"/>
                <w:sz w:val="22"/>
                <w:szCs w:val="22"/>
                <w:lang w:val="en-ID" w:eastAsia="en-ID"/>
              </w:rPr>
              <w:lastRenderedPageBreak/>
              <w:t>dan perindustrian, Dinas Sosial, Dinas Pendidikan, Bappppeda, BKAD</w:t>
            </w:r>
          </w:p>
        </w:tc>
        <w:tc>
          <w:tcPr>
            <w:tcW w:w="236" w:type="dxa"/>
            <w:vAlign w:val="center"/>
            <w:hideMark/>
          </w:tcPr>
          <w:p w14:paraId="7D5DCA73"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55973F9" w14:textId="77777777" w:rsidTr="00933C7C">
        <w:trPr>
          <w:trHeight w:val="855"/>
        </w:trPr>
        <w:tc>
          <w:tcPr>
            <w:tcW w:w="709" w:type="dxa"/>
            <w:vMerge/>
            <w:tcBorders>
              <w:top w:val="nil"/>
              <w:left w:val="single" w:sz="4" w:space="0" w:color="auto"/>
              <w:bottom w:val="single" w:sz="4" w:space="0" w:color="auto"/>
              <w:right w:val="single" w:sz="4" w:space="0" w:color="auto"/>
            </w:tcBorders>
            <w:vAlign w:val="center"/>
            <w:hideMark/>
          </w:tcPr>
          <w:p w14:paraId="5290708E"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0A3AE4D6"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val="restart"/>
            <w:tcBorders>
              <w:top w:val="nil"/>
              <w:left w:val="single" w:sz="4" w:space="0" w:color="auto"/>
              <w:bottom w:val="single" w:sz="4" w:space="0" w:color="auto"/>
              <w:right w:val="single" w:sz="4" w:space="0" w:color="auto"/>
            </w:tcBorders>
            <w:hideMark/>
          </w:tcPr>
          <w:p w14:paraId="106992C7" w14:textId="77777777" w:rsidR="00933C7C" w:rsidRPr="002D07D4" w:rsidRDefault="00933C7C" w:rsidP="00814DEA">
            <w:pPr>
              <w:jc w:val="cente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3.32.03 - PROGRAM PEMBANGUNAN KAWASAN TRANSMIGRASI</w:t>
            </w:r>
          </w:p>
        </w:tc>
        <w:tc>
          <w:tcPr>
            <w:tcW w:w="3039" w:type="dxa"/>
            <w:tcBorders>
              <w:top w:val="nil"/>
              <w:left w:val="nil"/>
              <w:bottom w:val="single" w:sz="4" w:space="0" w:color="auto"/>
              <w:right w:val="single" w:sz="4" w:space="0" w:color="auto"/>
            </w:tcBorders>
            <w:vAlign w:val="center"/>
            <w:hideMark/>
          </w:tcPr>
          <w:p w14:paraId="3D30962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3.32.03.2.01 - Penataan Persebaran Penduduk yang Berasal dari 1 (Satu) Daerah Kabupaten/Kota</w:t>
            </w:r>
          </w:p>
        </w:tc>
        <w:tc>
          <w:tcPr>
            <w:tcW w:w="1214" w:type="dxa"/>
            <w:tcBorders>
              <w:top w:val="nil"/>
              <w:left w:val="nil"/>
              <w:bottom w:val="single" w:sz="4" w:space="0" w:color="auto"/>
              <w:right w:val="single" w:sz="4" w:space="0" w:color="auto"/>
            </w:tcBorders>
            <w:vAlign w:val="center"/>
            <w:hideMark/>
          </w:tcPr>
          <w:p w14:paraId="0BFC9F40"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Tenaga Kerja dan Transmigrasi</w:t>
            </w:r>
          </w:p>
        </w:tc>
        <w:tc>
          <w:tcPr>
            <w:tcW w:w="1739" w:type="dxa"/>
            <w:tcBorders>
              <w:top w:val="nil"/>
              <w:left w:val="nil"/>
              <w:bottom w:val="single" w:sz="4" w:space="0" w:color="auto"/>
              <w:right w:val="single" w:sz="4" w:space="0" w:color="auto"/>
            </w:tcBorders>
            <w:vAlign w:val="center"/>
            <w:hideMark/>
          </w:tcPr>
          <w:p w14:paraId="7576084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peternakan, Dinas Perdagangan dan perindustrian, Dinas Sosial, Dinas Pendidikan, Bappppeda, BKAD</w:t>
            </w:r>
          </w:p>
        </w:tc>
        <w:tc>
          <w:tcPr>
            <w:tcW w:w="236" w:type="dxa"/>
            <w:vAlign w:val="center"/>
            <w:hideMark/>
          </w:tcPr>
          <w:p w14:paraId="4C2793AF"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68A54161" w14:textId="77777777" w:rsidTr="00933C7C">
        <w:trPr>
          <w:trHeight w:val="855"/>
        </w:trPr>
        <w:tc>
          <w:tcPr>
            <w:tcW w:w="709" w:type="dxa"/>
            <w:vMerge/>
            <w:tcBorders>
              <w:top w:val="nil"/>
              <w:left w:val="single" w:sz="4" w:space="0" w:color="auto"/>
              <w:bottom w:val="single" w:sz="4" w:space="0" w:color="auto"/>
              <w:right w:val="single" w:sz="4" w:space="0" w:color="auto"/>
            </w:tcBorders>
            <w:vAlign w:val="center"/>
            <w:hideMark/>
          </w:tcPr>
          <w:p w14:paraId="73C2D14D"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13E45982"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3A4A7E4F"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vAlign w:val="center"/>
            <w:hideMark/>
          </w:tcPr>
          <w:p w14:paraId="56DC6B5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3.32.03.2.01.0020 - Monitoring dan Evaluasi ke Lokasi Transmigrasi</w:t>
            </w:r>
          </w:p>
        </w:tc>
        <w:tc>
          <w:tcPr>
            <w:tcW w:w="1214" w:type="dxa"/>
            <w:tcBorders>
              <w:top w:val="nil"/>
              <w:left w:val="nil"/>
              <w:bottom w:val="single" w:sz="4" w:space="0" w:color="auto"/>
              <w:right w:val="single" w:sz="4" w:space="0" w:color="auto"/>
            </w:tcBorders>
            <w:vAlign w:val="center"/>
            <w:hideMark/>
          </w:tcPr>
          <w:p w14:paraId="6110111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Tenaga Kerja dan Transmigrasi</w:t>
            </w:r>
          </w:p>
        </w:tc>
        <w:tc>
          <w:tcPr>
            <w:tcW w:w="1739" w:type="dxa"/>
            <w:tcBorders>
              <w:top w:val="nil"/>
              <w:left w:val="nil"/>
              <w:bottom w:val="single" w:sz="4" w:space="0" w:color="auto"/>
              <w:right w:val="single" w:sz="4" w:space="0" w:color="auto"/>
            </w:tcBorders>
            <w:vAlign w:val="center"/>
            <w:hideMark/>
          </w:tcPr>
          <w:p w14:paraId="406BDF84"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peternakan, Dinas Perdagangan dan perindustrian, Dinas Sosial, Dinas Pendidikan, Bappppeda, BKAD</w:t>
            </w:r>
          </w:p>
        </w:tc>
        <w:tc>
          <w:tcPr>
            <w:tcW w:w="236" w:type="dxa"/>
            <w:vAlign w:val="center"/>
            <w:hideMark/>
          </w:tcPr>
          <w:p w14:paraId="056AAE16"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63795ED2" w14:textId="77777777" w:rsidTr="00933C7C">
        <w:trPr>
          <w:trHeight w:val="855"/>
        </w:trPr>
        <w:tc>
          <w:tcPr>
            <w:tcW w:w="709" w:type="dxa"/>
            <w:vMerge/>
            <w:tcBorders>
              <w:top w:val="nil"/>
              <w:left w:val="single" w:sz="4" w:space="0" w:color="auto"/>
              <w:bottom w:val="single" w:sz="4" w:space="0" w:color="auto"/>
              <w:right w:val="single" w:sz="4" w:space="0" w:color="auto"/>
            </w:tcBorders>
            <w:vAlign w:val="center"/>
            <w:hideMark/>
          </w:tcPr>
          <w:p w14:paraId="26CA19B4"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3248E4B6"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val="restart"/>
            <w:tcBorders>
              <w:top w:val="nil"/>
              <w:left w:val="single" w:sz="4" w:space="0" w:color="auto"/>
              <w:bottom w:val="single" w:sz="4" w:space="0" w:color="auto"/>
              <w:right w:val="single" w:sz="4" w:space="0" w:color="auto"/>
            </w:tcBorders>
            <w:hideMark/>
          </w:tcPr>
          <w:p w14:paraId="317AD72F" w14:textId="77777777" w:rsidR="00933C7C" w:rsidRPr="002D07D4" w:rsidRDefault="00933C7C" w:rsidP="00814DEA">
            <w:pPr>
              <w:jc w:val="cente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3.32.04 - PROGRAM PENGEMBANGAN KAWASAN TRANSMIGRASI</w:t>
            </w:r>
          </w:p>
        </w:tc>
        <w:tc>
          <w:tcPr>
            <w:tcW w:w="3039" w:type="dxa"/>
            <w:tcBorders>
              <w:top w:val="nil"/>
              <w:left w:val="nil"/>
              <w:bottom w:val="single" w:sz="4" w:space="0" w:color="auto"/>
              <w:right w:val="single" w:sz="4" w:space="0" w:color="auto"/>
            </w:tcBorders>
            <w:vAlign w:val="center"/>
            <w:hideMark/>
          </w:tcPr>
          <w:p w14:paraId="509E0156"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3.32.04.2.01 - Pengembangan Satuan Permukiman pada Tahap Kemandirian</w:t>
            </w:r>
          </w:p>
        </w:tc>
        <w:tc>
          <w:tcPr>
            <w:tcW w:w="1214" w:type="dxa"/>
            <w:tcBorders>
              <w:top w:val="nil"/>
              <w:left w:val="nil"/>
              <w:bottom w:val="single" w:sz="4" w:space="0" w:color="auto"/>
              <w:right w:val="single" w:sz="4" w:space="0" w:color="auto"/>
            </w:tcBorders>
            <w:vAlign w:val="center"/>
            <w:hideMark/>
          </w:tcPr>
          <w:p w14:paraId="58A6233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xml:space="preserve">Dinas Tenaga Kerja dan </w:t>
            </w:r>
            <w:r w:rsidRPr="002D07D4">
              <w:rPr>
                <w:rFonts w:ascii="Arial" w:eastAsia="Times New Roman" w:hAnsi="Arial" w:cs="Arial"/>
                <w:color w:val="000000"/>
                <w:sz w:val="22"/>
                <w:szCs w:val="22"/>
                <w:lang w:val="en-ID" w:eastAsia="en-ID"/>
              </w:rPr>
              <w:lastRenderedPageBreak/>
              <w:t>Transmigrasi</w:t>
            </w:r>
          </w:p>
        </w:tc>
        <w:tc>
          <w:tcPr>
            <w:tcW w:w="1739" w:type="dxa"/>
            <w:tcBorders>
              <w:top w:val="nil"/>
              <w:left w:val="nil"/>
              <w:bottom w:val="single" w:sz="4" w:space="0" w:color="auto"/>
              <w:right w:val="single" w:sz="4" w:space="0" w:color="auto"/>
            </w:tcBorders>
            <w:vAlign w:val="center"/>
            <w:hideMark/>
          </w:tcPr>
          <w:p w14:paraId="78A2198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lastRenderedPageBreak/>
              <w:t xml:space="preserve">Dinas Pertanian dan peternakan, Dinas </w:t>
            </w:r>
            <w:r w:rsidRPr="002D07D4">
              <w:rPr>
                <w:rFonts w:ascii="Arial" w:eastAsia="Times New Roman" w:hAnsi="Arial" w:cs="Arial"/>
                <w:color w:val="000000"/>
                <w:sz w:val="22"/>
                <w:szCs w:val="22"/>
                <w:lang w:val="en-ID" w:eastAsia="en-ID"/>
              </w:rPr>
              <w:lastRenderedPageBreak/>
              <w:t>Perdagangan dan perindustrian, Dinas Sosial, Dinas Pendidikan, Bappppeda, BKAD</w:t>
            </w:r>
          </w:p>
        </w:tc>
        <w:tc>
          <w:tcPr>
            <w:tcW w:w="236" w:type="dxa"/>
            <w:vAlign w:val="center"/>
            <w:hideMark/>
          </w:tcPr>
          <w:p w14:paraId="7DB9FF05"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6768AAD0" w14:textId="77777777" w:rsidTr="00933C7C">
        <w:trPr>
          <w:trHeight w:val="855"/>
        </w:trPr>
        <w:tc>
          <w:tcPr>
            <w:tcW w:w="709" w:type="dxa"/>
            <w:vMerge/>
            <w:tcBorders>
              <w:top w:val="nil"/>
              <w:left w:val="single" w:sz="4" w:space="0" w:color="auto"/>
              <w:bottom w:val="single" w:sz="4" w:space="0" w:color="auto"/>
              <w:right w:val="single" w:sz="4" w:space="0" w:color="auto"/>
            </w:tcBorders>
            <w:vAlign w:val="center"/>
            <w:hideMark/>
          </w:tcPr>
          <w:p w14:paraId="42378FCE"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6894B2CA"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2B9BF13C"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vAlign w:val="center"/>
            <w:hideMark/>
          </w:tcPr>
          <w:p w14:paraId="18825C5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3.32.04.2.01.0001 - Penguatan SDM dalam rangka Kemandirian Satuan Pemukiman</w:t>
            </w:r>
          </w:p>
        </w:tc>
        <w:tc>
          <w:tcPr>
            <w:tcW w:w="1214" w:type="dxa"/>
            <w:tcBorders>
              <w:top w:val="nil"/>
              <w:left w:val="nil"/>
              <w:bottom w:val="single" w:sz="4" w:space="0" w:color="auto"/>
              <w:right w:val="single" w:sz="4" w:space="0" w:color="auto"/>
            </w:tcBorders>
            <w:vAlign w:val="center"/>
            <w:hideMark/>
          </w:tcPr>
          <w:p w14:paraId="5C1C813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Tenaga Kerja dan Transmigrasi</w:t>
            </w:r>
          </w:p>
        </w:tc>
        <w:tc>
          <w:tcPr>
            <w:tcW w:w="1739" w:type="dxa"/>
            <w:tcBorders>
              <w:top w:val="nil"/>
              <w:left w:val="nil"/>
              <w:bottom w:val="single" w:sz="4" w:space="0" w:color="auto"/>
              <w:right w:val="single" w:sz="4" w:space="0" w:color="auto"/>
            </w:tcBorders>
            <w:vAlign w:val="center"/>
            <w:hideMark/>
          </w:tcPr>
          <w:p w14:paraId="4C96FDFE"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Dinas Pertanian dan peternakan, Dinas Perdagangan dan perindustrian, Dinas Sosial, Dinas Pendidikan, Bappppeda, BKAD</w:t>
            </w:r>
          </w:p>
        </w:tc>
        <w:tc>
          <w:tcPr>
            <w:tcW w:w="236" w:type="dxa"/>
            <w:vAlign w:val="center"/>
            <w:hideMark/>
          </w:tcPr>
          <w:p w14:paraId="579AC447"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030F7BC9" w14:textId="77777777" w:rsidTr="00933C7C">
        <w:trPr>
          <w:trHeight w:val="570"/>
        </w:trPr>
        <w:tc>
          <w:tcPr>
            <w:tcW w:w="709" w:type="dxa"/>
            <w:vMerge w:val="restart"/>
            <w:tcBorders>
              <w:top w:val="nil"/>
              <w:left w:val="single" w:sz="4" w:space="0" w:color="auto"/>
              <w:bottom w:val="single" w:sz="4" w:space="0" w:color="auto"/>
              <w:right w:val="single" w:sz="4" w:space="0" w:color="auto"/>
            </w:tcBorders>
            <w:noWrap/>
            <w:hideMark/>
          </w:tcPr>
          <w:p w14:paraId="356DD14B" w14:textId="77777777" w:rsidR="00933C7C" w:rsidRPr="002D07D4" w:rsidRDefault="00933C7C" w:rsidP="00814DEA">
            <w:pPr>
              <w:jc w:val="center"/>
              <w:rPr>
                <w:rFonts w:ascii="Arial" w:eastAsia="Times New Roman" w:hAnsi="Arial" w:cs="Arial"/>
                <w:sz w:val="22"/>
                <w:szCs w:val="22"/>
                <w:lang w:val="en-ID" w:eastAsia="en-ID"/>
              </w:rPr>
            </w:pPr>
            <w:r w:rsidRPr="002D07D4">
              <w:rPr>
                <w:rFonts w:ascii="Arial" w:eastAsia="Times New Roman" w:hAnsi="Arial" w:cs="Arial"/>
                <w:sz w:val="22"/>
                <w:szCs w:val="22"/>
                <w:lang w:val="en-ID" w:eastAsia="en-ID"/>
              </w:rPr>
              <w:t>18</w:t>
            </w:r>
          </w:p>
        </w:tc>
        <w:tc>
          <w:tcPr>
            <w:tcW w:w="4253" w:type="dxa"/>
            <w:vMerge w:val="restart"/>
            <w:tcBorders>
              <w:top w:val="nil"/>
              <w:left w:val="single" w:sz="4" w:space="0" w:color="auto"/>
              <w:bottom w:val="single" w:sz="4" w:space="0" w:color="auto"/>
              <w:right w:val="single" w:sz="4" w:space="0" w:color="auto"/>
            </w:tcBorders>
            <w:shd w:val="clear" w:color="000000" w:fill="FFFFFF"/>
            <w:hideMark/>
          </w:tcPr>
          <w:p w14:paraId="5102FB0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xml:space="preserve">Persentase Penambahan Wajib Pajak Hasil Ekstensifikasi </w:t>
            </w:r>
          </w:p>
        </w:tc>
        <w:tc>
          <w:tcPr>
            <w:tcW w:w="3543" w:type="dxa"/>
            <w:vMerge w:val="restart"/>
            <w:tcBorders>
              <w:top w:val="nil"/>
              <w:left w:val="single" w:sz="4" w:space="0" w:color="auto"/>
              <w:bottom w:val="single" w:sz="4" w:space="0" w:color="auto"/>
              <w:right w:val="single" w:sz="4" w:space="0" w:color="auto"/>
            </w:tcBorders>
            <w:hideMark/>
          </w:tcPr>
          <w:p w14:paraId="7A64C14F" w14:textId="77777777" w:rsidR="00933C7C" w:rsidRPr="002D07D4" w:rsidRDefault="00933C7C" w:rsidP="00814DEA">
            <w:pPr>
              <w:jc w:val="cente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Penggalian Potensi Pajak Daerah</w:t>
            </w:r>
          </w:p>
        </w:tc>
        <w:tc>
          <w:tcPr>
            <w:tcW w:w="3039" w:type="dxa"/>
            <w:tcBorders>
              <w:top w:val="nil"/>
              <w:left w:val="nil"/>
              <w:bottom w:val="single" w:sz="4" w:space="0" w:color="auto"/>
              <w:right w:val="single" w:sz="4" w:space="0" w:color="auto"/>
            </w:tcBorders>
            <w:vAlign w:val="center"/>
            <w:hideMark/>
          </w:tcPr>
          <w:p w14:paraId="0658F36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Pelaksanaan Bimbingan Teknis terkait Penggalian Potensi Pajak Daerah\</w:t>
            </w:r>
          </w:p>
        </w:tc>
        <w:tc>
          <w:tcPr>
            <w:tcW w:w="1214" w:type="dxa"/>
            <w:tcBorders>
              <w:top w:val="nil"/>
              <w:left w:val="nil"/>
              <w:bottom w:val="single" w:sz="4" w:space="0" w:color="auto"/>
              <w:right w:val="single" w:sz="4" w:space="0" w:color="auto"/>
            </w:tcBorders>
            <w:noWrap/>
            <w:vAlign w:val="center"/>
            <w:hideMark/>
          </w:tcPr>
          <w:p w14:paraId="1D7D977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BAPPENDA</w:t>
            </w:r>
          </w:p>
        </w:tc>
        <w:tc>
          <w:tcPr>
            <w:tcW w:w="1739" w:type="dxa"/>
            <w:tcBorders>
              <w:top w:val="nil"/>
              <w:left w:val="nil"/>
              <w:bottom w:val="single" w:sz="4" w:space="0" w:color="auto"/>
              <w:right w:val="single" w:sz="4" w:space="0" w:color="auto"/>
            </w:tcBorders>
            <w:noWrap/>
            <w:vAlign w:val="bottom"/>
            <w:hideMark/>
          </w:tcPr>
          <w:p w14:paraId="7629B302"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38C545B1"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4FF9DC0" w14:textId="77777777" w:rsidTr="00933C7C">
        <w:trPr>
          <w:trHeight w:val="480"/>
        </w:trPr>
        <w:tc>
          <w:tcPr>
            <w:tcW w:w="709" w:type="dxa"/>
            <w:vMerge/>
            <w:tcBorders>
              <w:top w:val="nil"/>
              <w:left w:val="single" w:sz="4" w:space="0" w:color="auto"/>
              <w:bottom w:val="single" w:sz="4" w:space="0" w:color="auto"/>
              <w:right w:val="single" w:sz="4" w:space="0" w:color="auto"/>
            </w:tcBorders>
            <w:vAlign w:val="center"/>
            <w:hideMark/>
          </w:tcPr>
          <w:p w14:paraId="040C7164"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6C66B29D"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3ADF2517"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noWrap/>
            <w:vAlign w:val="center"/>
            <w:hideMark/>
          </w:tcPr>
          <w:p w14:paraId="1D9EBBD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Pemetaan Potensi WP Baru</w:t>
            </w:r>
          </w:p>
        </w:tc>
        <w:tc>
          <w:tcPr>
            <w:tcW w:w="1214" w:type="dxa"/>
            <w:tcBorders>
              <w:top w:val="nil"/>
              <w:left w:val="nil"/>
              <w:bottom w:val="single" w:sz="4" w:space="0" w:color="auto"/>
              <w:right w:val="single" w:sz="4" w:space="0" w:color="auto"/>
            </w:tcBorders>
            <w:noWrap/>
            <w:vAlign w:val="center"/>
            <w:hideMark/>
          </w:tcPr>
          <w:p w14:paraId="6D993B29"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BAPPENDA</w:t>
            </w:r>
          </w:p>
        </w:tc>
        <w:tc>
          <w:tcPr>
            <w:tcW w:w="1739" w:type="dxa"/>
            <w:tcBorders>
              <w:top w:val="nil"/>
              <w:left w:val="nil"/>
              <w:bottom w:val="single" w:sz="4" w:space="0" w:color="auto"/>
              <w:right w:val="single" w:sz="4" w:space="0" w:color="auto"/>
            </w:tcBorders>
            <w:noWrap/>
            <w:vAlign w:val="center"/>
            <w:hideMark/>
          </w:tcPr>
          <w:p w14:paraId="2A7F911A"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7AEE5A00"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52067225" w14:textId="77777777" w:rsidTr="00933C7C">
        <w:trPr>
          <w:trHeight w:val="630"/>
        </w:trPr>
        <w:tc>
          <w:tcPr>
            <w:tcW w:w="709" w:type="dxa"/>
            <w:vMerge/>
            <w:tcBorders>
              <w:top w:val="nil"/>
              <w:left w:val="single" w:sz="4" w:space="0" w:color="auto"/>
              <w:bottom w:val="single" w:sz="4" w:space="0" w:color="auto"/>
              <w:right w:val="single" w:sz="4" w:space="0" w:color="auto"/>
            </w:tcBorders>
            <w:vAlign w:val="center"/>
            <w:hideMark/>
          </w:tcPr>
          <w:p w14:paraId="7D538A04"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08E2AF4C"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7B6BA330"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vAlign w:val="center"/>
            <w:hideMark/>
          </w:tcPr>
          <w:p w14:paraId="6B606B8F"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Survei lapangan objek Pajak Daerah dan pembaruan peta potensi dengan pemetaan digital</w:t>
            </w:r>
          </w:p>
        </w:tc>
        <w:tc>
          <w:tcPr>
            <w:tcW w:w="1214" w:type="dxa"/>
            <w:tcBorders>
              <w:top w:val="nil"/>
              <w:left w:val="nil"/>
              <w:bottom w:val="single" w:sz="4" w:space="0" w:color="auto"/>
              <w:right w:val="single" w:sz="4" w:space="0" w:color="auto"/>
            </w:tcBorders>
            <w:noWrap/>
            <w:vAlign w:val="center"/>
            <w:hideMark/>
          </w:tcPr>
          <w:p w14:paraId="6D0B485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BAPPENDA</w:t>
            </w:r>
          </w:p>
        </w:tc>
        <w:tc>
          <w:tcPr>
            <w:tcW w:w="1739" w:type="dxa"/>
            <w:tcBorders>
              <w:top w:val="nil"/>
              <w:left w:val="nil"/>
              <w:bottom w:val="single" w:sz="4" w:space="0" w:color="auto"/>
              <w:right w:val="single" w:sz="4" w:space="0" w:color="auto"/>
            </w:tcBorders>
            <w:noWrap/>
            <w:vAlign w:val="center"/>
            <w:hideMark/>
          </w:tcPr>
          <w:p w14:paraId="64E3AB31"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0D2B5271"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6CD403E" w14:textId="77777777" w:rsidTr="00933C7C">
        <w:trPr>
          <w:trHeight w:val="480"/>
        </w:trPr>
        <w:tc>
          <w:tcPr>
            <w:tcW w:w="709" w:type="dxa"/>
            <w:vMerge/>
            <w:tcBorders>
              <w:top w:val="nil"/>
              <w:left w:val="single" w:sz="4" w:space="0" w:color="auto"/>
              <w:bottom w:val="single" w:sz="4" w:space="0" w:color="auto"/>
              <w:right w:val="single" w:sz="4" w:space="0" w:color="auto"/>
            </w:tcBorders>
            <w:vAlign w:val="center"/>
            <w:hideMark/>
          </w:tcPr>
          <w:p w14:paraId="5C55DF04"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655973AB"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33B75172"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noWrap/>
            <w:vAlign w:val="center"/>
            <w:hideMark/>
          </w:tcPr>
          <w:p w14:paraId="1ABC529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Pendataan dan Verifikasi lapangan</w:t>
            </w:r>
          </w:p>
        </w:tc>
        <w:tc>
          <w:tcPr>
            <w:tcW w:w="1214" w:type="dxa"/>
            <w:tcBorders>
              <w:top w:val="nil"/>
              <w:left w:val="nil"/>
              <w:bottom w:val="single" w:sz="4" w:space="0" w:color="auto"/>
              <w:right w:val="single" w:sz="4" w:space="0" w:color="auto"/>
            </w:tcBorders>
            <w:noWrap/>
            <w:vAlign w:val="center"/>
            <w:hideMark/>
          </w:tcPr>
          <w:p w14:paraId="45B92BF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BAPPENDA</w:t>
            </w:r>
          </w:p>
        </w:tc>
        <w:tc>
          <w:tcPr>
            <w:tcW w:w="1739" w:type="dxa"/>
            <w:tcBorders>
              <w:top w:val="nil"/>
              <w:left w:val="nil"/>
              <w:bottom w:val="single" w:sz="4" w:space="0" w:color="auto"/>
              <w:right w:val="single" w:sz="4" w:space="0" w:color="auto"/>
            </w:tcBorders>
            <w:noWrap/>
            <w:vAlign w:val="center"/>
            <w:hideMark/>
          </w:tcPr>
          <w:p w14:paraId="6BD89D0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700C66B6"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2346CE57" w14:textId="77777777" w:rsidTr="00933C7C">
        <w:trPr>
          <w:trHeight w:val="570"/>
        </w:trPr>
        <w:tc>
          <w:tcPr>
            <w:tcW w:w="709" w:type="dxa"/>
            <w:vMerge/>
            <w:tcBorders>
              <w:top w:val="nil"/>
              <w:left w:val="single" w:sz="4" w:space="0" w:color="auto"/>
              <w:bottom w:val="single" w:sz="4" w:space="0" w:color="auto"/>
              <w:right w:val="single" w:sz="4" w:space="0" w:color="auto"/>
            </w:tcBorders>
            <w:vAlign w:val="center"/>
            <w:hideMark/>
          </w:tcPr>
          <w:p w14:paraId="2B264232"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75C6506D"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vMerge/>
            <w:tcBorders>
              <w:top w:val="nil"/>
              <w:left w:val="single" w:sz="4" w:space="0" w:color="auto"/>
              <w:bottom w:val="single" w:sz="4" w:space="0" w:color="auto"/>
              <w:right w:val="single" w:sz="4" w:space="0" w:color="auto"/>
            </w:tcBorders>
            <w:vAlign w:val="center"/>
            <w:hideMark/>
          </w:tcPr>
          <w:p w14:paraId="540864C0" w14:textId="77777777" w:rsidR="00933C7C" w:rsidRPr="002D07D4" w:rsidRDefault="00933C7C" w:rsidP="00814DEA">
            <w:pPr>
              <w:rPr>
                <w:rFonts w:ascii="Arial" w:eastAsia="Times New Roman" w:hAnsi="Arial" w:cs="Arial"/>
                <w:color w:val="000000"/>
                <w:sz w:val="22"/>
                <w:szCs w:val="22"/>
                <w:lang w:val="en-ID" w:eastAsia="en-ID"/>
              </w:rPr>
            </w:pPr>
          </w:p>
        </w:tc>
        <w:tc>
          <w:tcPr>
            <w:tcW w:w="3039" w:type="dxa"/>
            <w:tcBorders>
              <w:top w:val="nil"/>
              <w:left w:val="nil"/>
              <w:bottom w:val="single" w:sz="4" w:space="0" w:color="auto"/>
              <w:right w:val="single" w:sz="4" w:space="0" w:color="auto"/>
            </w:tcBorders>
            <w:hideMark/>
          </w:tcPr>
          <w:p w14:paraId="610DFD07"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Sosialisasi kependudukan fiskal berbasis NIK, digital campaign, dan edukasi sektor usaha</w:t>
            </w:r>
          </w:p>
        </w:tc>
        <w:tc>
          <w:tcPr>
            <w:tcW w:w="1214" w:type="dxa"/>
            <w:tcBorders>
              <w:top w:val="nil"/>
              <w:left w:val="nil"/>
              <w:bottom w:val="single" w:sz="4" w:space="0" w:color="auto"/>
              <w:right w:val="single" w:sz="4" w:space="0" w:color="auto"/>
            </w:tcBorders>
            <w:noWrap/>
            <w:vAlign w:val="center"/>
            <w:hideMark/>
          </w:tcPr>
          <w:p w14:paraId="70B0E93B"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BAPPENDA</w:t>
            </w:r>
          </w:p>
        </w:tc>
        <w:tc>
          <w:tcPr>
            <w:tcW w:w="1739" w:type="dxa"/>
            <w:tcBorders>
              <w:top w:val="nil"/>
              <w:left w:val="nil"/>
              <w:bottom w:val="single" w:sz="4" w:space="0" w:color="auto"/>
              <w:right w:val="single" w:sz="4" w:space="0" w:color="auto"/>
            </w:tcBorders>
            <w:noWrap/>
            <w:vAlign w:val="bottom"/>
            <w:hideMark/>
          </w:tcPr>
          <w:p w14:paraId="4DF067A8"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 </w:t>
            </w:r>
          </w:p>
        </w:tc>
        <w:tc>
          <w:tcPr>
            <w:tcW w:w="236" w:type="dxa"/>
            <w:vAlign w:val="center"/>
            <w:hideMark/>
          </w:tcPr>
          <w:p w14:paraId="1AC56F2D" w14:textId="77777777" w:rsidR="00933C7C" w:rsidRPr="002D07D4" w:rsidRDefault="00933C7C" w:rsidP="00814DEA">
            <w:pPr>
              <w:rPr>
                <w:rFonts w:ascii="Times New Roman" w:eastAsia="Times New Roman" w:hAnsi="Times New Roman" w:cs="Times New Roman"/>
                <w:lang w:val="en-ID" w:eastAsia="en-ID"/>
              </w:rPr>
            </w:pPr>
          </w:p>
        </w:tc>
      </w:tr>
      <w:tr w:rsidR="00933C7C" w:rsidRPr="002D07D4" w14:paraId="473D4099" w14:textId="77777777" w:rsidTr="00933C7C">
        <w:trPr>
          <w:trHeight w:val="570"/>
        </w:trPr>
        <w:tc>
          <w:tcPr>
            <w:tcW w:w="709" w:type="dxa"/>
            <w:vMerge/>
            <w:tcBorders>
              <w:top w:val="nil"/>
              <w:left w:val="single" w:sz="4" w:space="0" w:color="auto"/>
              <w:bottom w:val="single" w:sz="4" w:space="0" w:color="auto"/>
              <w:right w:val="single" w:sz="4" w:space="0" w:color="auto"/>
            </w:tcBorders>
            <w:vAlign w:val="center"/>
            <w:hideMark/>
          </w:tcPr>
          <w:p w14:paraId="6E66B3E6" w14:textId="77777777" w:rsidR="00933C7C" w:rsidRPr="002D07D4" w:rsidRDefault="00933C7C" w:rsidP="00814DEA">
            <w:pPr>
              <w:rPr>
                <w:rFonts w:ascii="Arial" w:eastAsia="Times New Roman" w:hAnsi="Arial" w:cs="Arial"/>
                <w:sz w:val="22"/>
                <w:szCs w:val="22"/>
                <w:lang w:val="en-ID" w:eastAsia="en-ID"/>
              </w:rPr>
            </w:pPr>
          </w:p>
        </w:tc>
        <w:tc>
          <w:tcPr>
            <w:tcW w:w="4253" w:type="dxa"/>
            <w:vMerge/>
            <w:tcBorders>
              <w:top w:val="nil"/>
              <w:left w:val="single" w:sz="4" w:space="0" w:color="auto"/>
              <w:bottom w:val="single" w:sz="4" w:space="0" w:color="auto"/>
              <w:right w:val="single" w:sz="4" w:space="0" w:color="auto"/>
            </w:tcBorders>
            <w:vAlign w:val="center"/>
            <w:hideMark/>
          </w:tcPr>
          <w:p w14:paraId="751065A7" w14:textId="77777777" w:rsidR="00933C7C" w:rsidRPr="002D07D4" w:rsidRDefault="00933C7C" w:rsidP="00814DEA">
            <w:pPr>
              <w:rPr>
                <w:rFonts w:ascii="Arial" w:eastAsia="Times New Roman" w:hAnsi="Arial" w:cs="Arial"/>
                <w:color w:val="000000"/>
                <w:sz w:val="22"/>
                <w:szCs w:val="22"/>
                <w:lang w:val="en-ID" w:eastAsia="en-ID"/>
              </w:rPr>
            </w:pPr>
          </w:p>
        </w:tc>
        <w:tc>
          <w:tcPr>
            <w:tcW w:w="3543" w:type="dxa"/>
            <w:tcBorders>
              <w:top w:val="nil"/>
              <w:left w:val="nil"/>
              <w:bottom w:val="single" w:sz="4" w:space="0" w:color="auto"/>
              <w:right w:val="single" w:sz="4" w:space="0" w:color="auto"/>
            </w:tcBorders>
            <w:noWrap/>
            <w:vAlign w:val="center"/>
            <w:hideMark/>
          </w:tcPr>
          <w:p w14:paraId="1118B57A" w14:textId="77777777" w:rsidR="00933C7C" w:rsidRPr="002D07D4" w:rsidRDefault="00933C7C" w:rsidP="00814DEA">
            <w:pPr>
              <w:jc w:val="cente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Pemutakhiran Basis Data Wajib Pajak</w:t>
            </w:r>
          </w:p>
        </w:tc>
        <w:tc>
          <w:tcPr>
            <w:tcW w:w="3039" w:type="dxa"/>
            <w:tcBorders>
              <w:top w:val="nil"/>
              <w:left w:val="nil"/>
              <w:bottom w:val="single" w:sz="4" w:space="0" w:color="auto"/>
              <w:right w:val="single" w:sz="4" w:space="0" w:color="auto"/>
            </w:tcBorders>
            <w:vAlign w:val="center"/>
            <w:hideMark/>
          </w:tcPr>
          <w:p w14:paraId="7BF6BBE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Integrasi data NIK, alamat, dan usaha dengan Disdukcapil &amp; DPMPTSP</w:t>
            </w:r>
          </w:p>
        </w:tc>
        <w:tc>
          <w:tcPr>
            <w:tcW w:w="1214" w:type="dxa"/>
            <w:tcBorders>
              <w:top w:val="nil"/>
              <w:left w:val="nil"/>
              <w:bottom w:val="single" w:sz="4" w:space="0" w:color="auto"/>
              <w:right w:val="single" w:sz="4" w:space="0" w:color="auto"/>
            </w:tcBorders>
            <w:noWrap/>
            <w:vAlign w:val="center"/>
            <w:hideMark/>
          </w:tcPr>
          <w:p w14:paraId="43933155"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Bapenda</w:t>
            </w:r>
          </w:p>
        </w:tc>
        <w:tc>
          <w:tcPr>
            <w:tcW w:w="1739" w:type="dxa"/>
            <w:tcBorders>
              <w:top w:val="nil"/>
              <w:left w:val="nil"/>
              <w:bottom w:val="single" w:sz="4" w:space="0" w:color="auto"/>
              <w:right w:val="single" w:sz="4" w:space="0" w:color="auto"/>
            </w:tcBorders>
            <w:noWrap/>
            <w:vAlign w:val="center"/>
            <w:hideMark/>
          </w:tcPr>
          <w:p w14:paraId="00D86E83" w14:textId="77777777" w:rsidR="00933C7C" w:rsidRPr="002D07D4" w:rsidRDefault="00933C7C" w:rsidP="00814DEA">
            <w:pPr>
              <w:rPr>
                <w:rFonts w:ascii="Arial" w:eastAsia="Times New Roman" w:hAnsi="Arial" w:cs="Arial"/>
                <w:color w:val="000000"/>
                <w:sz w:val="22"/>
                <w:szCs w:val="22"/>
                <w:lang w:val="en-ID" w:eastAsia="en-ID"/>
              </w:rPr>
            </w:pPr>
            <w:r w:rsidRPr="002D07D4">
              <w:rPr>
                <w:rFonts w:ascii="Arial" w:eastAsia="Times New Roman" w:hAnsi="Arial" w:cs="Arial"/>
                <w:color w:val="000000"/>
                <w:sz w:val="22"/>
                <w:szCs w:val="22"/>
                <w:lang w:val="en-ID" w:eastAsia="en-ID"/>
              </w:rPr>
              <w:t>Disdukcapil, DPMPTSP</w:t>
            </w:r>
          </w:p>
        </w:tc>
        <w:tc>
          <w:tcPr>
            <w:tcW w:w="236" w:type="dxa"/>
            <w:vAlign w:val="center"/>
            <w:hideMark/>
          </w:tcPr>
          <w:p w14:paraId="0A1448E5" w14:textId="77777777" w:rsidR="00933C7C" w:rsidRPr="002D07D4" w:rsidRDefault="00933C7C" w:rsidP="00814DEA">
            <w:pPr>
              <w:rPr>
                <w:rFonts w:ascii="Times New Roman" w:eastAsia="Times New Roman" w:hAnsi="Times New Roman" w:cs="Times New Roman"/>
                <w:lang w:val="en-ID" w:eastAsia="en-ID"/>
              </w:rPr>
            </w:pPr>
          </w:p>
        </w:tc>
      </w:tr>
    </w:tbl>
    <w:p w14:paraId="13E416E6" w14:textId="77777777" w:rsidR="00933C7C" w:rsidRPr="00EC276F" w:rsidRDefault="00933C7C" w:rsidP="00933C7C">
      <w:pPr>
        <w:spacing w:after="200" w:line="360" w:lineRule="auto"/>
        <w:jc w:val="center"/>
        <w:rPr>
          <w:rFonts w:ascii="Times New Roman" w:hAnsi="Times New Roman" w:cs="Times New Roman"/>
          <w:sz w:val="24"/>
          <w:szCs w:val="24"/>
        </w:rPr>
      </w:pPr>
    </w:p>
    <w:p w14:paraId="304F212A" w14:textId="77777777" w:rsidR="00933C7C" w:rsidRDefault="00933C7C" w:rsidP="00933C7C">
      <w:pPr>
        <w:spacing w:after="160" w:line="259" w:lineRule="auto"/>
        <w:rPr>
          <w:rFonts w:ascii="Times New Roman" w:eastAsia="Calibri" w:hAnsi="Times New Roman" w:cs="Times New Roman"/>
          <w:b/>
          <w:bCs/>
          <w:kern w:val="2"/>
          <w:sz w:val="24"/>
          <w:szCs w:val="24"/>
          <w:lang w:eastAsia="en-US"/>
          <w14:ligatures w14:val="standardContextual"/>
        </w:rPr>
      </w:pPr>
    </w:p>
    <w:p w14:paraId="66B81728" w14:textId="77777777" w:rsidR="00933C7C" w:rsidRDefault="00933C7C" w:rsidP="00933C7C">
      <w:pPr>
        <w:spacing w:after="160" w:line="259" w:lineRule="auto"/>
        <w:rPr>
          <w:rFonts w:ascii="Times New Roman" w:eastAsia="Calibri" w:hAnsi="Times New Roman" w:cs="Times New Roman"/>
          <w:b/>
          <w:bCs/>
          <w:kern w:val="2"/>
          <w:sz w:val="24"/>
          <w:szCs w:val="24"/>
          <w:lang w:eastAsia="en-US"/>
          <w14:ligatures w14:val="standardContextual"/>
        </w:rPr>
      </w:pPr>
    </w:p>
    <w:p w14:paraId="3F5D3DA3" w14:textId="77777777" w:rsidR="00933C7C" w:rsidRDefault="00933C7C" w:rsidP="00933C7C">
      <w:pPr>
        <w:spacing w:after="160" w:line="259" w:lineRule="auto"/>
        <w:rPr>
          <w:rFonts w:ascii="Times New Roman" w:eastAsia="Calibri" w:hAnsi="Times New Roman" w:cs="Times New Roman"/>
          <w:b/>
          <w:bCs/>
          <w:kern w:val="2"/>
          <w:sz w:val="24"/>
          <w:szCs w:val="24"/>
          <w:lang w:eastAsia="en-US"/>
          <w14:ligatures w14:val="standardContextual"/>
        </w:rPr>
      </w:pPr>
    </w:p>
    <w:p w14:paraId="77126376" w14:textId="77777777" w:rsidR="00933C7C" w:rsidRDefault="00933C7C" w:rsidP="00933C7C">
      <w:pPr>
        <w:spacing w:after="160" w:line="259" w:lineRule="auto"/>
        <w:rPr>
          <w:rFonts w:ascii="Times New Roman" w:eastAsia="Calibri" w:hAnsi="Times New Roman" w:cs="Times New Roman"/>
          <w:b/>
          <w:bCs/>
          <w:kern w:val="2"/>
          <w:sz w:val="24"/>
          <w:szCs w:val="24"/>
          <w:lang w:eastAsia="en-US"/>
          <w14:ligatures w14:val="standardContextual"/>
        </w:rPr>
      </w:pPr>
    </w:p>
    <w:p w14:paraId="177EB07D" w14:textId="77777777" w:rsidR="00933C7C" w:rsidRDefault="00933C7C" w:rsidP="00933C7C">
      <w:pPr>
        <w:spacing w:after="160" w:line="259" w:lineRule="auto"/>
        <w:rPr>
          <w:rFonts w:ascii="Times New Roman" w:eastAsia="Calibri" w:hAnsi="Times New Roman" w:cs="Times New Roman"/>
          <w:b/>
          <w:bCs/>
          <w:kern w:val="2"/>
          <w:sz w:val="24"/>
          <w:szCs w:val="24"/>
          <w:lang w:eastAsia="en-US"/>
          <w14:ligatures w14:val="standardContextual"/>
        </w:rPr>
      </w:pPr>
    </w:p>
    <w:p w14:paraId="72456062" w14:textId="77777777" w:rsidR="00933C7C" w:rsidRDefault="00933C7C" w:rsidP="00933C7C">
      <w:pPr>
        <w:spacing w:after="160" w:line="259" w:lineRule="auto"/>
        <w:rPr>
          <w:rFonts w:ascii="Times New Roman" w:eastAsia="Calibri" w:hAnsi="Times New Roman" w:cs="Times New Roman"/>
          <w:b/>
          <w:bCs/>
          <w:kern w:val="2"/>
          <w:sz w:val="24"/>
          <w:szCs w:val="24"/>
          <w:lang w:eastAsia="en-US"/>
          <w14:ligatures w14:val="standardContextual"/>
        </w:rPr>
      </w:pPr>
    </w:p>
    <w:p w14:paraId="6A8F798C" w14:textId="77777777" w:rsidR="00933C7C" w:rsidRDefault="00933C7C" w:rsidP="00933C7C">
      <w:pPr>
        <w:spacing w:after="160" w:line="259" w:lineRule="auto"/>
        <w:rPr>
          <w:rFonts w:ascii="Times New Roman" w:eastAsia="Calibri" w:hAnsi="Times New Roman" w:cs="Times New Roman"/>
          <w:b/>
          <w:bCs/>
          <w:kern w:val="2"/>
          <w:sz w:val="24"/>
          <w:szCs w:val="24"/>
          <w:lang w:eastAsia="en-US"/>
          <w14:ligatures w14:val="standardContextual"/>
        </w:rPr>
      </w:pPr>
    </w:p>
    <w:p w14:paraId="1D36EA12" w14:textId="77777777" w:rsidR="00933C7C" w:rsidRDefault="00933C7C" w:rsidP="00933C7C">
      <w:pPr>
        <w:spacing w:after="160" w:line="259" w:lineRule="auto"/>
        <w:rPr>
          <w:rFonts w:ascii="Times New Roman" w:eastAsia="Calibri" w:hAnsi="Times New Roman" w:cs="Times New Roman"/>
          <w:b/>
          <w:bCs/>
          <w:kern w:val="2"/>
          <w:sz w:val="24"/>
          <w:szCs w:val="24"/>
          <w:lang w:eastAsia="en-US"/>
          <w14:ligatures w14:val="standardContextual"/>
        </w:rPr>
      </w:pPr>
    </w:p>
    <w:p w14:paraId="5EBE71D4" w14:textId="77777777" w:rsidR="00933C7C" w:rsidRDefault="00933C7C" w:rsidP="00933C7C">
      <w:pPr>
        <w:spacing w:after="120" w:line="360" w:lineRule="auto"/>
        <w:ind w:right="-329"/>
        <w:rPr>
          <w:rFonts w:ascii="Times New Roman" w:eastAsia="PlusJakartaSans" w:hAnsi="Times New Roman" w:cs="Times New Roman"/>
          <w:b/>
          <w:color w:val="231F20"/>
          <w:kern w:val="2"/>
          <w:sz w:val="24"/>
          <w:szCs w:val="24"/>
          <w:lang w:bidi="ar"/>
          <w14:ligatures w14:val="standardContextual"/>
        </w:rPr>
        <w:sectPr w:rsidR="00933C7C" w:rsidSect="00FC5F61">
          <w:pgSz w:w="16838" w:h="11906" w:orient="landscape"/>
          <w:pgMar w:top="1440" w:right="1440" w:bottom="1440" w:left="1440" w:header="720" w:footer="720" w:gutter="0"/>
          <w:pgNumType w:start="1"/>
          <w:cols w:space="720"/>
          <w:docGrid w:linePitch="360"/>
        </w:sectPr>
      </w:pPr>
    </w:p>
    <w:p w14:paraId="4B21C22F" w14:textId="77777777" w:rsidR="00933C7C" w:rsidRDefault="00933C7C" w:rsidP="00933C7C">
      <w:pPr>
        <w:spacing w:after="120" w:line="360" w:lineRule="auto"/>
        <w:ind w:right="-329"/>
        <w:rPr>
          <w:rFonts w:ascii="Times New Roman" w:eastAsia="PlusJakartaSans" w:hAnsi="Times New Roman" w:cs="Times New Roman"/>
          <w:b/>
          <w:color w:val="231F20"/>
          <w:kern w:val="2"/>
          <w:sz w:val="24"/>
          <w:szCs w:val="24"/>
          <w:lang w:bidi="ar"/>
          <w14:ligatures w14:val="standardContextual"/>
        </w:rPr>
      </w:pPr>
      <w:r w:rsidRPr="009B096B">
        <w:rPr>
          <w:rFonts w:ascii="Times New Roman" w:eastAsia="PlusJakartaSans" w:hAnsi="Times New Roman" w:cs="Times New Roman"/>
          <w:b/>
          <w:color w:val="231F20"/>
          <w:kern w:val="2"/>
          <w:sz w:val="24"/>
          <w:szCs w:val="24"/>
          <w:lang w:bidi="ar"/>
          <w14:ligatures w14:val="standardContextual"/>
        </w:rPr>
        <w:lastRenderedPageBreak/>
        <w:t>3.2.3 Rencana Aksi Pembangunan Keluarga</w:t>
      </w:r>
    </w:p>
    <w:p w14:paraId="69235BB0" w14:textId="77777777" w:rsidR="00933C7C" w:rsidRPr="007E1937" w:rsidRDefault="00933C7C" w:rsidP="00933C7C">
      <w:pPr>
        <w:spacing w:after="160" w:line="259" w:lineRule="auto"/>
        <w:rPr>
          <w:rFonts w:ascii="Times New Roman" w:hAnsi="Times New Roman" w:cs="Times New Roman"/>
          <w:sz w:val="24"/>
          <w:szCs w:val="24"/>
        </w:rPr>
      </w:pPr>
      <w:r w:rsidRPr="007E1937">
        <w:rPr>
          <w:rFonts w:ascii="Times New Roman" w:hAnsi="Times New Roman" w:cs="Times New Roman"/>
          <w:color w:val="221F1F"/>
          <w:sz w:val="24"/>
          <w:szCs w:val="24"/>
        </w:rPr>
        <w:t>Dari tujuh indikator sasaran dalam pembangunan keluarga, empat diantaranya adalah terkait</w:t>
      </w:r>
      <w:r w:rsidRPr="007E1937">
        <w:rPr>
          <w:rFonts w:ascii="Times New Roman" w:hAnsi="Times New Roman" w:cs="Times New Roman"/>
          <w:color w:val="221F1F"/>
          <w:spacing w:val="-15"/>
          <w:sz w:val="24"/>
          <w:szCs w:val="24"/>
        </w:rPr>
        <w:t xml:space="preserve"> </w:t>
      </w:r>
      <w:r w:rsidRPr="007E1937">
        <w:rPr>
          <w:rFonts w:ascii="Times New Roman" w:hAnsi="Times New Roman" w:cs="Times New Roman"/>
          <w:color w:val="221F1F"/>
          <w:sz w:val="24"/>
          <w:szCs w:val="24"/>
        </w:rPr>
        <w:t>dengan</w:t>
      </w:r>
      <w:r w:rsidRPr="007E1937">
        <w:rPr>
          <w:rFonts w:ascii="Times New Roman" w:hAnsi="Times New Roman" w:cs="Times New Roman"/>
          <w:color w:val="221F1F"/>
          <w:spacing w:val="-15"/>
          <w:sz w:val="24"/>
          <w:szCs w:val="24"/>
        </w:rPr>
        <w:t xml:space="preserve"> </w:t>
      </w:r>
      <w:r w:rsidRPr="007E1937">
        <w:rPr>
          <w:rFonts w:ascii="Times New Roman" w:hAnsi="Times New Roman" w:cs="Times New Roman"/>
          <w:color w:val="221F1F"/>
          <w:sz w:val="24"/>
          <w:szCs w:val="24"/>
        </w:rPr>
        <w:t>keluarga</w:t>
      </w:r>
      <w:r w:rsidRPr="007E1937">
        <w:rPr>
          <w:rFonts w:ascii="Times New Roman" w:hAnsi="Times New Roman" w:cs="Times New Roman"/>
          <w:color w:val="221F1F"/>
          <w:spacing w:val="-15"/>
          <w:sz w:val="24"/>
          <w:szCs w:val="24"/>
        </w:rPr>
        <w:t xml:space="preserve"> </w:t>
      </w:r>
      <w:r w:rsidRPr="007E1937">
        <w:rPr>
          <w:rFonts w:ascii="Times New Roman" w:hAnsi="Times New Roman" w:cs="Times New Roman"/>
          <w:color w:val="221F1F"/>
          <w:sz w:val="24"/>
          <w:szCs w:val="24"/>
        </w:rPr>
        <w:t>yaitu</w:t>
      </w:r>
      <w:r w:rsidRPr="007E1937">
        <w:rPr>
          <w:rFonts w:ascii="Times New Roman" w:hAnsi="Times New Roman" w:cs="Times New Roman"/>
          <w:color w:val="221F1F"/>
          <w:spacing w:val="-15"/>
          <w:sz w:val="24"/>
          <w:szCs w:val="24"/>
        </w:rPr>
        <w:t xml:space="preserve"> </w:t>
      </w:r>
      <w:r w:rsidRPr="007E1937">
        <w:rPr>
          <w:rFonts w:ascii="Times New Roman" w:hAnsi="Times New Roman" w:cs="Times New Roman"/>
          <w:color w:val="221F1F"/>
          <w:sz w:val="24"/>
          <w:szCs w:val="24"/>
        </w:rPr>
        <w:t>I</w:t>
      </w:r>
      <w:r w:rsidRPr="007E1937">
        <w:rPr>
          <w:rFonts w:ascii="Times New Roman" w:hAnsi="Times New Roman" w:cs="Times New Roman"/>
          <w:color w:val="221F1F"/>
          <w:spacing w:val="-15"/>
          <w:sz w:val="24"/>
          <w:szCs w:val="24"/>
        </w:rPr>
        <w:t xml:space="preserve"> </w:t>
      </w:r>
      <w:r w:rsidRPr="007E1937">
        <w:rPr>
          <w:rFonts w:ascii="Times New Roman" w:hAnsi="Times New Roman" w:cs="Times New Roman"/>
          <w:color w:val="221F1F"/>
          <w:sz w:val="24"/>
          <w:szCs w:val="24"/>
        </w:rPr>
        <w:t>Bangga,</w:t>
      </w:r>
      <w:r w:rsidRPr="007E1937">
        <w:rPr>
          <w:rFonts w:ascii="Times New Roman" w:hAnsi="Times New Roman" w:cs="Times New Roman"/>
          <w:color w:val="221F1F"/>
          <w:spacing w:val="-15"/>
          <w:sz w:val="24"/>
          <w:szCs w:val="24"/>
        </w:rPr>
        <w:t xml:space="preserve"> </w:t>
      </w:r>
      <w:r w:rsidRPr="007E1937">
        <w:rPr>
          <w:rFonts w:ascii="Times New Roman" w:hAnsi="Times New Roman" w:cs="Times New Roman"/>
          <w:color w:val="221F1F"/>
          <w:sz w:val="24"/>
          <w:szCs w:val="24"/>
        </w:rPr>
        <w:t>Perlindungan</w:t>
      </w:r>
      <w:r w:rsidRPr="007E1937">
        <w:rPr>
          <w:rFonts w:ascii="Times New Roman" w:hAnsi="Times New Roman" w:cs="Times New Roman"/>
          <w:color w:val="221F1F"/>
          <w:spacing w:val="-9"/>
          <w:sz w:val="24"/>
          <w:szCs w:val="24"/>
        </w:rPr>
        <w:t xml:space="preserve"> </w:t>
      </w:r>
      <w:r w:rsidRPr="007E1937">
        <w:rPr>
          <w:rFonts w:ascii="Times New Roman" w:hAnsi="Times New Roman" w:cs="Times New Roman"/>
          <w:color w:val="221F1F"/>
          <w:sz w:val="24"/>
          <w:szCs w:val="24"/>
        </w:rPr>
        <w:t>Anak,</w:t>
      </w:r>
      <w:r w:rsidRPr="007E1937">
        <w:rPr>
          <w:rFonts w:ascii="Times New Roman" w:hAnsi="Times New Roman" w:cs="Times New Roman"/>
          <w:color w:val="221F1F"/>
          <w:spacing w:val="-15"/>
          <w:sz w:val="24"/>
          <w:szCs w:val="24"/>
        </w:rPr>
        <w:t xml:space="preserve"> </w:t>
      </w:r>
      <w:r w:rsidRPr="007E1937">
        <w:rPr>
          <w:rFonts w:ascii="Times New Roman" w:hAnsi="Times New Roman" w:cs="Times New Roman"/>
          <w:color w:val="221F1F"/>
          <w:sz w:val="24"/>
          <w:szCs w:val="24"/>
        </w:rPr>
        <w:t>Lansia</w:t>
      </w:r>
      <w:r w:rsidRPr="007E1937">
        <w:rPr>
          <w:rFonts w:ascii="Times New Roman" w:hAnsi="Times New Roman" w:cs="Times New Roman"/>
          <w:color w:val="221F1F"/>
          <w:spacing w:val="-12"/>
          <w:sz w:val="24"/>
          <w:szCs w:val="24"/>
        </w:rPr>
        <w:t xml:space="preserve"> </w:t>
      </w:r>
      <w:r w:rsidRPr="007E1937">
        <w:rPr>
          <w:rFonts w:ascii="Times New Roman" w:hAnsi="Times New Roman" w:cs="Times New Roman"/>
          <w:color w:val="221F1F"/>
          <w:sz w:val="24"/>
          <w:szCs w:val="24"/>
        </w:rPr>
        <w:t>Berdaya,</w:t>
      </w:r>
      <w:r w:rsidRPr="007E1937">
        <w:rPr>
          <w:rFonts w:ascii="Times New Roman" w:hAnsi="Times New Roman" w:cs="Times New Roman"/>
          <w:color w:val="221F1F"/>
          <w:spacing w:val="-15"/>
          <w:sz w:val="24"/>
          <w:szCs w:val="24"/>
        </w:rPr>
        <w:t xml:space="preserve"> </w:t>
      </w:r>
      <w:r w:rsidRPr="007E1937">
        <w:rPr>
          <w:rFonts w:ascii="Times New Roman" w:hAnsi="Times New Roman" w:cs="Times New Roman"/>
          <w:color w:val="221F1F"/>
          <w:sz w:val="24"/>
          <w:szCs w:val="24"/>
        </w:rPr>
        <w:t>dan</w:t>
      </w:r>
      <w:r w:rsidRPr="007E1937">
        <w:rPr>
          <w:rFonts w:ascii="Times New Roman" w:hAnsi="Times New Roman" w:cs="Times New Roman"/>
          <w:color w:val="221F1F"/>
          <w:spacing w:val="-15"/>
          <w:sz w:val="24"/>
          <w:szCs w:val="24"/>
        </w:rPr>
        <w:t xml:space="preserve"> </w:t>
      </w:r>
      <w:r w:rsidRPr="007E1937">
        <w:rPr>
          <w:rFonts w:ascii="Times New Roman" w:hAnsi="Times New Roman" w:cs="Times New Roman"/>
          <w:color w:val="221F1F"/>
          <w:sz w:val="24"/>
          <w:szCs w:val="24"/>
        </w:rPr>
        <w:t>Keluarga</w:t>
      </w:r>
      <w:r w:rsidRPr="007E1937">
        <w:rPr>
          <w:rFonts w:ascii="Times New Roman" w:hAnsi="Times New Roman" w:cs="Times New Roman"/>
          <w:color w:val="221F1F"/>
          <w:spacing w:val="-13"/>
          <w:sz w:val="24"/>
          <w:szCs w:val="24"/>
        </w:rPr>
        <w:t xml:space="preserve"> </w:t>
      </w:r>
      <w:r w:rsidRPr="007E1937">
        <w:rPr>
          <w:rFonts w:ascii="Times New Roman" w:hAnsi="Times New Roman" w:cs="Times New Roman"/>
          <w:color w:val="221F1F"/>
          <w:sz w:val="24"/>
          <w:szCs w:val="24"/>
        </w:rPr>
        <w:t>dengan Pengasuhan Remaja. Kemudian dua indicator terdekat dengan perumahan dan satu indikator terkait dengan</w:t>
      </w:r>
      <w:r w:rsidRPr="007E1937">
        <w:rPr>
          <w:rFonts w:ascii="Times New Roman" w:hAnsi="Times New Roman" w:cs="Times New Roman"/>
          <w:color w:val="221F1F"/>
          <w:spacing w:val="-7"/>
          <w:sz w:val="24"/>
          <w:szCs w:val="24"/>
        </w:rPr>
        <w:t xml:space="preserve"> </w:t>
      </w:r>
      <w:r w:rsidRPr="007E1937">
        <w:rPr>
          <w:rFonts w:ascii="Times New Roman" w:hAnsi="Times New Roman" w:cs="Times New Roman"/>
          <w:color w:val="221F1F"/>
          <w:sz w:val="24"/>
          <w:szCs w:val="24"/>
        </w:rPr>
        <w:t>jaminan</w:t>
      </w:r>
      <w:r w:rsidRPr="007E1937">
        <w:rPr>
          <w:rFonts w:ascii="Times New Roman" w:hAnsi="Times New Roman" w:cs="Times New Roman"/>
          <w:color w:val="221F1F"/>
          <w:spacing w:val="30"/>
          <w:sz w:val="24"/>
          <w:szCs w:val="24"/>
        </w:rPr>
        <w:t xml:space="preserve"> </w:t>
      </w:r>
      <w:r w:rsidRPr="007E1937">
        <w:rPr>
          <w:rFonts w:ascii="Times New Roman" w:hAnsi="Times New Roman" w:cs="Times New Roman"/>
          <w:color w:val="221F1F"/>
          <w:sz w:val="24"/>
          <w:szCs w:val="24"/>
        </w:rPr>
        <w:t>kesehatan.</w:t>
      </w:r>
      <w:r w:rsidRPr="007E1937">
        <w:rPr>
          <w:rFonts w:ascii="Times New Roman" w:hAnsi="Times New Roman" w:cs="Times New Roman"/>
          <w:color w:val="221F1F"/>
          <w:spacing w:val="-10"/>
          <w:sz w:val="24"/>
          <w:szCs w:val="24"/>
        </w:rPr>
        <w:t xml:space="preserve"> </w:t>
      </w:r>
      <w:r w:rsidRPr="007E1937">
        <w:rPr>
          <w:rFonts w:ascii="Times New Roman" w:hAnsi="Times New Roman" w:cs="Times New Roman"/>
          <w:color w:val="221F1F"/>
          <w:sz w:val="24"/>
          <w:szCs w:val="24"/>
        </w:rPr>
        <w:t>Rencana aksi, program dan</w:t>
      </w:r>
      <w:r w:rsidRPr="007E1937">
        <w:rPr>
          <w:rFonts w:ascii="Times New Roman" w:hAnsi="Times New Roman" w:cs="Times New Roman"/>
          <w:color w:val="221F1F"/>
          <w:spacing w:val="-7"/>
          <w:sz w:val="24"/>
          <w:szCs w:val="24"/>
        </w:rPr>
        <w:t xml:space="preserve"> </w:t>
      </w:r>
      <w:r w:rsidRPr="007E1937">
        <w:rPr>
          <w:rFonts w:ascii="Times New Roman" w:hAnsi="Times New Roman" w:cs="Times New Roman"/>
          <w:color w:val="221F1F"/>
          <w:sz w:val="24"/>
          <w:szCs w:val="24"/>
        </w:rPr>
        <w:t>kegiatan masing masing indikator dapat</w:t>
      </w:r>
      <w:r w:rsidRPr="007E1937">
        <w:rPr>
          <w:rFonts w:ascii="Times New Roman" w:hAnsi="Times New Roman" w:cs="Times New Roman"/>
          <w:color w:val="221F1F"/>
          <w:spacing w:val="-5"/>
          <w:sz w:val="24"/>
          <w:szCs w:val="24"/>
        </w:rPr>
        <w:t xml:space="preserve"> </w:t>
      </w:r>
      <w:r w:rsidRPr="007E1937">
        <w:rPr>
          <w:rFonts w:ascii="Times New Roman" w:hAnsi="Times New Roman" w:cs="Times New Roman"/>
          <w:color w:val="221F1F"/>
          <w:sz w:val="24"/>
          <w:szCs w:val="24"/>
        </w:rPr>
        <w:t>dilihat</w:t>
      </w:r>
      <w:r w:rsidRPr="007E1937">
        <w:rPr>
          <w:rFonts w:ascii="Times New Roman" w:hAnsi="Times New Roman" w:cs="Times New Roman"/>
          <w:color w:val="221F1F"/>
          <w:spacing w:val="40"/>
          <w:sz w:val="24"/>
          <w:szCs w:val="24"/>
        </w:rPr>
        <w:t xml:space="preserve"> </w:t>
      </w:r>
      <w:r w:rsidRPr="007E1937">
        <w:rPr>
          <w:rFonts w:ascii="Times New Roman" w:hAnsi="Times New Roman" w:cs="Times New Roman"/>
          <w:color w:val="221F1F"/>
          <w:sz w:val="24"/>
          <w:szCs w:val="24"/>
        </w:rPr>
        <w:t>pada tabel</w:t>
      </w:r>
      <w:r w:rsidRPr="007E1937">
        <w:rPr>
          <w:rFonts w:ascii="Times New Roman" w:hAnsi="Times New Roman" w:cs="Times New Roman"/>
          <w:color w:val="221F1F"/>
          <w:spacing w:val="-1"/>
          <w:sz w:val="24"/>
          <w:szCs w:val="24"/>
        </w:rPr>
        <w:t xml:space="preserve"> </w:t>
      </w:r>
      <w:r w:rsidRPr="007E1937">
        <w:rPr>
          <w:rFonts w:ascii="Times New Roman" w:hAnsi="Times New Roman" w:cs="Times New Roman"/>
          <w:sz w:val="24"/>
          <w:szCs w:val="24"/>
        </w:rPr>
        <w:t>Rencana Aksi</w:t>
      </w:r>
      <w:r w:rsidRPr="007E1937">
        <w:rPr>
          <w:rFonts w:ascii="Times New Roman" w:hAnsi="Times New Roman" w:cs="Times New Roman"/>
          <w:spacing w:val="-6"/>
          <w:sz w:val="24"/>
          <w:szCs w:val="24"/>
        </w:rPr>
        <w:t xml:space="preserve"> </w:t>
      </w:r>
      <w:r w:rsidRPr="007E1937">
        <w:rPr>
          <w:rFonts w:ascii="Times New Roman" w:hAnsi="Times New Roman" w:cs="Times New Roman"/>
          <w:sz w:val="24"/>
          <w:szCs w:val="24"/>
        </w:rPr>
        <w:t>Pembangunan Keluarga Tahun 2025-2029.</w:t>
      </w:r>
    </w:p>
    <w:p w14:paraId="0C816E3E" w14:textId="77777777" w:rsidR="00933C7C" w:rsidRPr="007E1937" w:rsidRDefault="00933C7C" w:rsidP="00933C7C">
      <w:pPr>
        <w:pStyle w:val="BodyText"/>
        <w:spacing w:before="69" w:line="360" w:lineRule="auto"/>
        <w:ind w:left="212" w:right="1060" w:firstLine="0"/>
        <w:jc w:val="both"/>
        <w:rPr>
          <w:rFonts w:ascii="Times New Roman" w:hAnsi="Times New Roman"/>
          <w:i w:val="0"/>
          <w:sz w:val="24"/>
          <w:szCs w:val="24"/>
        </w:rPr>
      </w:pPr>
      <w:r w:rsidRPr="007E1937">
        <w:rPr>
          <w:rFonts w:ascii="Times New Roman" w:hAnsi="Times New Roman"/>
          <w:i w:val="0"/>
          <w:color w:val="221F1F"/>
          <w:sz w:val="24"/>
          <w:szCs w:val="24"/>
        </w:rPr>
        <w:t>Indeks Pembangunan Keluarga, Lansia Berdaya dan Keluarga yang memiliki Remaja/ pengasuhan remaja berada dalam tanggung jawab Dinas Pengendalian Penduduk dan Keluarga Berencana untuk melaksanakan program dan kegiatan dari tiga indikator</w:t>
      </w:r>
      <w:r w:rsidRPr="007E1937">
        <w:rPr>
          <w:rFonts w:ascii="Times New Roman" w:hAnsi="Times New Roman"/>
          <w:i w:val="0"/>
          <w:color w:val="221F1F"/>
          <w:spacing w:val="40"/>
          <w:sz w:val="24"/>
          <w:szCs w:val="24"/>
        </w:rPr>
        <w:t xml:space="preserve"> </w:t>
      </w:r>
      <w:r w:rsidRPr="007E1937">
        <w:rPr>
          <w:rFonts w:ascii="Times New Roman" w:hAnsi="Times New Roman"/>
          <w:i w:val="0"/>
          <w:color w:val="221F1F"/>
          <w:sz w:val="24"/>
          <w:szCs w:val="24"/>
        </w:rPr>
        <w:t>tersebut. Sedangkan perlindungan anak, program dan kegiatannya menjadi tanggung jawab Dinas Pemberdayaan Perempuan</w:t>
      </w:r>
      <w:r w:rsidRPr="007E1937">
        <w:rPr>
          <w:rFonts w:ascii="Times New Roman" w:hAnsi="Times New Roman"/>
          <w:i w:val="0"/>
          <w:color w:val="221F1F"/>
          <w:spacing w:val="-4"/>
          <w:sz w:val="24"/>
          <w:szCs w:val="24"/>
        </w:rPr>
        <w:t xml:space="preserve"> </w:t>
      </w:r>
      <w:r w:rsidRPr="007E1937">
        <w:rPr>
          <w:rFonts w:ascii="Times New Roman" w:hAnsi="Times New Roman"/>
          <w:i w:val="0"/>
          <w:color w:val="221F1F"/>
          <w:sz w:val="24"/>
          <w:szCs w:val="24"/>
        </w:rPr>
        <w:t>dan</w:t>
      </w:r>
      <w:r w:rsidRPr="007E1937">
        <w:rPr>
          <w:rFonts w:ascii="Times New Roman" w:hAnsi="Times New Roman"/>
          <w:i w:val="0"/>
          <w:color w:val="221F1F"/>
          <w:spacing w:val="-4"/>
          <w:sz w:val="24"/>
          <w:szCs w:val="24"/>
        </w:rPr>
        <w:t xml:space="preserve"> </w:t>
      </w:r>
      <w:r w:rsidRPr="007E1937">
        <w:rPr>
          <w:rFonts w:ascii="Times New Roman" w:hAnsi="Times New Roman"/>
          <w:i w:val="0"/>
          <w:color w:val="221F1F"/>
          <w:sz w:val="24"/>
          <w:szCs w:val="24"/>
        </w:rPr>
        <w:t>Perlindungan</w:t>
      </w:r>
      <w:r w:rsidRPr="007E1937">
        <w:rPr>
          <w:rFonts w:ascii="Times New Roman" w:hAnsi="Times New Roman"/>
          <w:i w:val="0"/>
          <w:color w:val="221F1F"/>
          <w:spacing w:val="40"/>
          <w:sz w:val="24"/>
          <w:szCs w:val="24"/>
        </w:rPr>
        <w:t xml:space="preserve"> </w:t>
      </w:r>
      <w:r w:rsidRPr="007E1937">
        <w:rPr>
          <w:rFonts w:ascii="Times New Roman" w:hAnsi="Times New Roman"/>
          <w:i w:val="0"/>
          <w:color w:val="221F1F"/>
          <w:sz w:val="24"/>
          <w:szCs w:val="24"/>
        </w:rPr>
        <w:t>Anak. Tetapi kedua instansi tersebut dapat saling mengisi sebagai instansi</w:t>
      </w:r>
      <w:r w:rsidRPr="007E1937">
        <w:rPr>
          <w:rFonts w:ascii="Times New Roman" w:hAnsi="Times New Roman"/>
          <w:i w:val="0"/>
          <w:color w:val="221F1F"/>
          <w:spacing w:val="40"/>
          <w:sz w:val="24"/>
          <w:szCs w:val="24"/>
        </w:rPr>
        <w:t xml:space="preserve"> </w:t>
      </w:r>
      <w:r w:rsidRPr="007E1937">
        <w:rPr>
          <w:rFonts w:ascii="Times New Roman" w:hAnsi="Times New Roman"/>
          <w:i w:val="0"/>
          <w:color w:val="221F1F"/>
          <w:sz w:val="24"/>
          <w:szCs w:val="24"/>
        </w:rPr>
        <w:t>pendukung.</w:t>
      </w:r>
    </w:p>
    <w:p w14:paraId="5C6F0B4D" w14:textId="77777777" w:rsidR="00933C7C" w:rsidRPr="007E1937" w:rsidRDefault="00933C7C" w:rsidP="00933C7C">
      <w:pPr>
        <w:spacing w:before="239" w:line="367" w:lineRule="auto"/>
        <w:ind w:right="1071"/>
        <w:jc w:val="both"/>
        <w:rPr>
          <w:rFonts w:ascii="Times New Roman" w:hAnsi="Times New Roman" w:cs="Times New Roman"/>
          <w:sz w:val="24"/>
          <w:szCs w:val="24"/>
        </w:rPr>
      </w:pPr>
      <w:r w:rsidRPr="007E1937">
        <w:rPr>
          <w:rFonts w:ascii="Times New Roman" w:hAnsi="Times New Roman" w:cs="Times New Roman"/>
          <w:color w:val="221F1F"/>
          <w:sz w:val="24"/>
          <w:szCs w:val="24"/>
        </w:rPr>
        <w:t xml:space="preserve">Indeks Pembangunan Keluarga peningkatan nilainya akan berusaha dicapai melalui program </w:t>
      </w:r>
      <w:r w:rsidRPr="007E1937">
        <w:rPr>
          <w:rFonts w:ascii="Times New Roman" w:hAnsi="Times New Roman" w:cs="Times New Roman"/>
          <w:sz w:val="24"/>
          <w:szCs w:val="24"/>
        </w:rPr>
        <w:t>Mewujudkan</w:t>
      </w:r>
      <w:r w:rsidRPr="007E1937">
        <w:rPr>
          <w:rFonts w:ascii="Times New Roman" w:hAnsi="Times New Roman" w:cs="Times New Roman"/>
          <w:spacing w:val="-14"/>
          <w:sz w:val="24"/>
          <w:szCs w:val="24"/>
        </w:rPr>
        <w:t xml:space="preserve"> </w:t>
      </w:r>
      <w:r w:rsidRPr="007E1937">
        <w:rPr>
          <w:rFonts w:ascii="Times New Roman" w:hAnsi="Times New Roman" w:cs="Times New Roman"/>
          <w:sz w:val="24"/>
          <w:szCs w:val="24"/>
        </w:rPr>
        <w:t>Keluarga yang</w:t>
      </w:r>
      <w:r w:rsidRPr="007E1937">
        <w:rPr>
          <w:rFonts w:ascii="Times New Roman" w:hAnsi="Times New Roman" w:cs="Times New Roman"/>
          <w:spacing w:val="-3"/>
          <w:sz w:val="24"/>
          <w:szCs w:val="24"/>
        </w:rPr>
        <w:t xml:space="preserve"> </w:t>
      </w:r>
      <w:r w:rsidRPr="007E1937">
        <w:rPr>
          <w:rFonts w:ascii="Times New Roman" w:hAnsi="Times New Roman" w:cs="Times New Roman"/>
          <w:sz w:val="24"/>
          <w:szCs w:val="24"/>
        </w:rPr>
        <w:t>Berkualitas Mandiri dan</w:t>
      </w:r>
      <w:r w:rsidRPr="007E1937">
        <w:rPr>
          <w:rFonts w:ascii="Times New Roman" w:hAnsi="Times New Roman" w:cs="Times New Roman"/>
          <w:spacing w:val="-3"/>
          <w:sz w:val="24"/>
          <w:szCs w:val="24"/>
        </w:rPr>
        <w:t xml:space="preserve"> </w:t>
      </w:r>
      <w:r w:rsidRPr="007E1937">
        <w:rPr>
          <w:rFonts w:ascii="Times New Roman" w:hAnsi="Times New Roman" w:cs="Times New Roman"/>
          <w:sz w:val="24"/>
          <w:szCs w:val="24"/>
        </w:rPr>
        <w:t>Bahagia, dengan</w:t>
      </w:r>
      <w:r w:rsidRPr="007E1937">
        <w:rPr>
          <w:rFonts w:ascii="Times New Roman" w:hAnsi="Times New Roman" w:cs="Times New Roman"/>
          <w:spacing w:val="-3"/>
          <w:sz w:val="24"/>
          <w:szCs w:val="24"/>
        </w:rPr>
        <w:t xml:space="preserve"> </w:t>
      </w:r>
      <w:r w:rsidRPr="007E1937">
        <w:rPr>
          <w:rFonts w:ascii="Times New Roman" w:hAnsi="Times New Roman" w:cs="Times New Roman"/>
          <w:sz w:val="24"/>
          <w:szCs w:val="24"/>
        </w:rPr>
        <w:t>kegiatan Meningkatkan ketersediaan</w:t>
      </w:r>
      <w:r w:rsidRPr="007E1937">
        <w:rPr>
          <w:rFonts w:ascii="Times New Roman" w:hAnsi="Times New Roman" w:cs="Times New Roman"/>
          <w:spacing w:val="-2"/>
          <w:sz w:val="24"/>
          <w:szCs w:val="24"/>
        </w:rPr>
        <w:t xml:space="preserve"> </w:t>
      </w:r>
      <w:r w:rsidRPr="007E1937">
        <w:rPr>
          <w:rFonts w:ascii="Times New Roman" w:hAnsi="Times New Roman" w:cs="Times New Roman"/>
          <w:sz w:val="24"/>
          <w:szCs w:val="24"/>
        </w:rPr>
        <w:t>layanan konseling/konsultasi</w:t>
      </w:r>
      <w:r w:rsidRPr="007E1937">
        <w:rPr>
          <w:rFonts w:ascii="Times New Roman" w:hAnsi="Times New Roman" w:cs="Times New Roman"/>
          <w:spacing w:val="-14"/>
          <w:sz w:val="24"/>
          <w:szCs w:val="24"/>
        </w:rPr>
        <w:t xml:space="preserve"> </w:t>
      </w:r>
      <w:r w:rsidRPr="007E1937">
        <w:rPr>
          <w:rFonts w:ascii="Times New Roman" w:hAnsi="Times New Roman" w:cs="Times New Roman"/>
          <w:sz w:val="24"/>
          <w:szCs w:val="24"/>
        </w:rPr>
        <w:t>oleh PUSPAGA, serta kegiatan Pelatihan Ketahanan Keluarga Penguatan</w:t>
      </w:r>
      <w:r w:rsidRPr="007E1937">
        <w:rPr>
          <w:rFonts w:ascii="Times New Roman" w:hAnsi="Times New Roman" w:cs="Times New Roman"/>
          <w:spacing w:val="40"/>
          <w:sz w:val="24"/>
          <w:szCs w:val="24"/>
        </w:rPr>
        <w:t xml:space="preserve"> </w:t>
      </w:r>
      <w:r w:rsidRPr="007E1937">
        <w:rPr>
          <w:rFonts w:ascii="Times New Roman" w:hAnsi="Times New Roman" w:cs="Times New Roman"/>
          <w:sz w:val="24"/>
          <w:szCs w:val="24"/>
        </w:rPr>
        <w:t>Kesehatan</w:t>
      </w:r>
      <w:r w:rsidRPr="007E1937">
        <w:rPr>
          <w:rFonts w:ascii="Times New Roman" w:hAnsi="Times New Roman" w:cs="Times New Roman"/>
          <w:spacing w:val="75"/>
          <w:sz w:val="24"/>
          <w:szCs w:val="24"/>
        </w:rPr>
        <w:t xml:space="preserve"> </w:t>
      </w:r>
      <w:r w:rsidRPr="007E1937">
        <w:rPr>
          <w:rFonts w:ascii="Times New Roman" w:hAnsi="Times New Roman" w:cs="Times New Roman"/>
          <w:sz w:val="24"/>
          <w:szCs w:val="24"/>
        </w:rPr>
        <w:t>Mental</w:t>
      </w:r>
      <w:r w:rsidRPr="007E1937">
        <w:rPr>
          <w:rFonts w:ascii="Times New Roman" w:hAnsi="Times New Roman" w:cs="Times New Roman"/>
          <w:spacing w:val="77"/>
          <w:sz w:val="24"/>
          <w:szCs w:val="24"/>
        </w:rPr>
        <w:t xml:space="preserve"> </w:t>
      </w:r>
      <w:r w:rsidRPr="007E1937">
        <w:rPr>
          <w:rFonts w:ascii="Times New Roman" w:hAnsi="Times New Roman" w:cs="Times New Roman"/>
          <w:sz w:val="24"/>
          <w:szCs w:val="24"/>
        </w:rPr>
        <w:t>untuk</w:t>
      </w:r>
      <w:r w:rsidRPr="007E1937">
        <w:rPr>
          <w:rFonts w:ascii="Times New Roman" w:hAnsi="Times New Roman" w:cs="Times New Roman"/>
          <w:spacing w:val="40"/>
          <w:sz w:val="24"/>
          <w:szCs w:val="24"/>
        </w:rPr>
        <w:t xml:space="preserve"> </w:t>
      </w:r>
      <w:r w:rsidRPr="007E1937">
        <w:rPr>
          <w:rFonts w:ascii="Times New Roman" w:hAnsi="Times New Roman" w:cs="Times New Roman"/>
          <w:sz w:val="24"/>
          <w:szCs w:val="24"/>
        </w:rPr>
        <w:t>membangun</w:t>
      </w:r>
      <w:r w:rsidRPr="007E1937">
        <w:rPr>
          <w:rFonts w:ascii="Times New Roman" w:hAnsi="Times New Roman" w:cs="Times New Roman"/>
          <w:spacing w:val="40"/>
          <w:sz w:val="24"/>
          <w:szCs w:val="24"/>
        </w:rPr>
        <w:t xml:space="preserve"> </w:t>
      </w:r>
      <w:r w:rsidRPr="007E1937">
        <w:rPr>
          <w:rFonts w:ascii="Times New Roman" w:hAnsi="Times New Roman" w:cs="Times New Roman"/>
          <w:sz w:val="24"/>
          <w:szCs w:val="24"/>
        </w:rPr>
        <w:t>Resiliensi</w:t>
      </w:r>
      <w:r w:rsidRPr="007E1937">
        <w:rPr>
          <w:rFonts w:ascii="Times New Roman" w:hAnsi="Times New Roman" w:cs="Times New Roman"/>
          <w:spacing w:val="80"/>
          <w:sz w:val="24"/>
          <w:szCs w:val="24"/>
        </w:rPr>
        <w:t xml:space="preserve"> </w:t>
      </w:r>
      <w:r w:rsidRPr="007E1937">
        <w:rPr>
          <w:rFonts w:ascii="Times New Roman" w:hAnsi="Times New Roman" w:cs="Times New Roman"/>
          <w:sz w:val="24"/>
          <w:szCs w:val="24"/>
        </w:rPr>
        <w:t>dalam</w:t>
      </w:r>
      <w:r w:rsidRPr="007E1937">
        <w:rPr>
          <w:rFonts w:ascii="Times New Roman" w:hAnsi="Times New Roman" w:cs="Times New Roman"/>
          <w:spacing w:val="77"/>
          <w:sz w:val="24"/>
          <w:szCs w:val="24"/>
        </w:rPr>
        <w:t xml:space="preserve"> </w:t>
      </w:r>
      <w:r w:rsidRPr="007E1937">
        <w:rPr>
          <w:rFonts w:ascii="Times New Roman" w:hAnsi="Times New Roman" w:cs="Times New Roman"/>
          <w:sz w:val="24"/>
          <w:szCs w:val="24"/>
        </w:rPr>
        <w:t>rangka</w:t>
      </w:r>
      <w:r w:rsidRPr="007E1937">
        <w:rPr>
          <w:rFonts w:ascii="Times New Roman" w:hAnsi="Times New Roman" w:cs="Times New Roman"/>
          <w:spacing w:val="40"/>
          <w:sz w:val="24"/>
          <w:szCs w:val="24"/>
        </w:rPr>
        <w:t xml:space="preserve"> </w:t>
      </w:r>
      <w:r w:rsidRPr="007E1937">
        <w:rPr>
          <w:rFonts w:ascii="Times New Roman" w:hAnsi="Times New Roman" w:cs="Times New Roman"/>
          <w:sz w:val="24"/>
          <w:szCs w:val="24"/>
        </w:rPr>
        <w:t>Pencegahan</w:t>
      </w:r>
      <w:r w:rsidRPr="007E1937">
        <w:rPr>
          <w:rFonts w:ascii="Times New Roman" w:hAnsi="Times New Roman" w:cs="Times New Roman"/>
          <w:spacing w:val="40"/>
          <w:sz w:val="24"/>
          <w:szCs w:val="24"/>
        </w:rPr>
        <w:t xml:space="preserve"> </w:t>
      </w:r>
      <w:r w:rsidRPr="007E1937">
        <w:rPr>
          <w:rFonts w:ascii="Times New Roman" w:hAnsi="Times New Roman" w:cs="Times New Roman"/>
          <w:sz w:val="24"/>
          <w:szCs w:val="24"/>
        </w:rPr>
        <w:t>Judi</w:t>
      </w:r>
      <w:r w:rsidRPr="007E1937">
        <w:rPr>
          <w:rFonts w:ascii="Times New Roman" w:hAnsi="Times New Roman" w:cs="Times New Roman"/>
          <w:spacing w:val="40"/>
          <w:sz w:val="24"/>
          <w:szCs w:val="24"/>
        </w:rPr>
        <w:t xml:space="preserve"> </w:t>
      </w:r>
      <w:r w:rsidRPr="007E1937">
        <w:rPr>
          <w:rFonts w:ascii="Times New Roman" w:hAnsi="Times New Roman" w:cs="Times New Roman"/>
          <w:sz w:val="24"/>
          <w:szCs w:val="24"/>
        </w:rPr>
        <w:t>Online.</w:t>
      </w:r>
    </w:p>
    <w:p w14:paraId="2B116D74" w14:textId="77777777" w:rsidR="00933C7C" w:rsidRPr="007E1937" w:rsidRDefault="00933C7C" w:rsidP="00933C7C">
      <w:pPr>
        <w:pStyle w:val="BodyText"/>
        <w:spacing w:line="243" w:lineRule="exact"/>
        <w:ind w:left="212" w:firstLine="0"/>
        <w:jc w:val="both"/>
        <w:rPr>
          <w:rFonts w:ascii="Times New Roman" w:hAnsi="Times New Roman"/>
          <w:i w:val="0"/>
          <w:sz w:val="24"/>
          <w:szCs w:val="24"/>
        </w:rPr>
      </w:pPr>
      <w:r w:rsidRPr="007E1937">
        <w:rPr>
          <w:rFonts w:ascii="Times New Roman" w:hAnsi="Times New Roman"/>
          <w:i w:val="0"/>
          <w:sz w:val="24"/>
          <w:szCs w:val="24"/>
        </w:rPr>
        <w:t>Selanjutnya</w:t>
      </w:r>
      <w:r w:rsidRPr="007E1937">
        <w:rPr>
          <w:rFonts w:ascii="Times New Roman" w:hAnsi="Times New Roman"/>
          <w:i w:val="0"/>
          <w:spacing w:val="74"/>
          <w:sz w:val="24"/>
          <w:szCs w:val="24"/>
        </w:rPr>
        <w:t xml:space="preserve"> </w:t>
      </w:r>
      <w:r w:rsidRPr="007E1937">
        <w:rPr>
          <w:rFonts w:ascii="Times New Roman" w:hAnsi="Times New Roman"/>
          <w:i w:val="0"/>
          <w:sz w:val="24"/>
          <w:szCs w:val="24"/>
        </w:rPr>
        <w:t>DPPKBP3A</w:t>
      </w:r>
      <w:r w:rsidRPr="007E1937">
        <w:rPr>
          <w:rFonts w:ascii="Times New Roman" w:hAnsi="Times New Roman"/>
          <w:i w:val="0"/>
          <w:spacing w:val="5"/>
          <w:sz w:val="24"/>
          <w:szCs w:val="24"/>
        </w:rPr>
        <w:t xml:space="preserve"> </w:t>
      </w:r>
      <w:r w:rsidRPr="007E1937">
        <w:rPr>
          <w:rFonts w:ascii="Times New Roman" w:hAnsi="Times New Roman"/>
          <w:i w:val="0"/>
          <w:sz w:val="24"/>
          <w:szCs w:val="24"/>
        </w:rPr>
        <w:t>juga</w:t>
      </w:r>
      <w:r w:rsidRPr="007E1937">
        <w:rPr>
          <w:rFonts w:ascii="Times New Roman" w:hAnsi="Times New Roman"/>
          <w:i w:val="0"/>
          <w:spacing w:val="47"/>
          <w:sz w:val="24"/>
          <w:szCs w:val="24"/>
        </w:rPr>
        <w:t xml:space="preserve"> </w:t>
      </w:r>
      <w:r w:rsidRPr="007E1937">
        <w:rPr>
          <w:rFonts w:ascii="Times New Roman" w:hAnsi="Times New Roman"/>
          <w:i w:val="0"/>
          <w:sz w:val="24"/>
          <w:szCs w:val="24"/>
        </w:rPr>
        <w:t>menjadi</w:t>
      </w:r>
      <w:r w:rsidRPr="007E1937">
        <w:rPr>
          <w:rFonts w:ascii="Times New Roman" w:hAnsi="Times New Roman"/>
          <w:i w:val="0"/>
          <w:spacing w:val="55"/>
          <w:sz w:val="24"/>
          <w:szCs w:val="24"/>
        </w:rPr>
        <w:t xml:space="preserve"> </w:t>
      </w:r>
      <w:r w:rsidRPr="007E1937">
        <w:rPr>
          <w:rFonts w:ascii="Times New Roman" w:hAnsi="Times New Roman"/>
          <w:i w:val="0"/>
          <w:sz w:val="24"/>
          <w:szCs w:val="24"/>
        </w:rPr>
        <w:t>instansi</w:t>
      </w:r>
      <w:r w:rsidRPr="007E1937">
        <w:rPr>
          <w:rFonts w:ascii="Times New Roman" w:hAnsi="Times New Roman"/>
          <w:i w:val="0"/>
          <w:spacing w:val="42"/>
          <w:sz w:val="24"/>
          <w:szCs w:val="24"/>
        </w:rPr>
        <w:t xml:space="preserve"> </w:t>
      </w:r>
      <w:r w:rsidRPr="007E1937">
        <w:rPr>
          <w:rFonts w:ascii="Times New Roman" w:hAnsi="Times New Roman"/>
          <w:i w:val="0"/>
          <w:sz w:val="24"/>
          <w:szCs w:val="24"/>
        </w:rPr>
        <w:t>utama</w:t>
      </w:r>
      <w:r w:rsidRPr="007E1937">
        <w:rPr>
          <w:rFonts w:ascii="Times New Roman" w:hAnsi="Times New Roman"/>
          <w:i w:val="0"/>
          <w:spacing w:val="36"/>
          <w:sz w:val="24"/>
          <w:szCs w:val="24"/>
        </w:rPr>
        <w:t xml:space="preserve"> </w:t>
      </w:r>
      <w:r w:rsidRPr="007E1937">
        <w:rPr>
          <w:rFonts w:ascii="Times New Roman" w:hAnsi="Times New Roman"/>
          <w:i w:val="0"/>
          <w:sz w:val="24"/>
          <w:szCs w:val="24"/>
        </w:rPr>
        <w:t>yang</w:t>
      </w:r>
      <w:r w:rsidRPr="007E1937">
        <w:rPr>
          <w:rFonts w:ascii="Times New Roman" w:hAnsi="Times New Roman"/>
          <w:i w:val="0"/>
          <w:spacing w:val="24"/>
          <w:sz w:val="24"/>
          <w:szCs w:val="24"/>
        </w:rPr>
        <w:t xml:space="preserve"> </w:t>
      </w:r>
      <w:r w:rsidRPr="007E1937">
        <w:rPr>
          <w:rFonts w:ascii="Times New Roman" w:hAnsi="Times New Roman"/>
          <w:i w:val="0"/>
          <w:sz w:val="24"/>
          <w:szCs w:val="24"/>
        </w:rPr>
        <w:t>harus</w:t>
      </w:r>
      <w:r w:rsidRPr="007E1937">
        <w:rPr>
          <w:rFonts w:ascii="Times New Roman" w:hAnsi="Times New Roman"/>
          <w:i w:val="0"/>
          <w:spacing w:val="33"/>
          <w:sz w:val="24"/>
          <w:szCs w:val="24"/>
        </w:rPr>
        <w:t xml:space="preserve"> </w:t>
      </w:r>
      <w:r w:rsidRPr="007E1937">
        <w:rPr>
          <w:rFonts w:ascii="Times New Roman" w:hAnsi="Times New Roman"/>
          <w:i w:val="0"/>
          <w:sz w:val="24"/>
          <w:szCs w:val="24"/>
        </w:rPr>
        <w:t>melaksanakan</w:t>
      </w:r>
      <w:r w:rsidRPr="007E1937">
        <w:rPr>
          <w:rFonts w:ascii="Times New Roman" w:hAnsi="Times New Roman"/>
          <w:i w:val="0"/>
          <w:spacing w:val="50"/>
          <w:sz w:val="24"/>
          <w:szCs w:val="24"/>
        </w:rPr>
        <w:t xml:space="preserve"> </w:t>
      </w:r>
      <w:r w:rsidRPr="007E1937">
        <w:rPr>
          <w:rFonts w:ascii="Times New Roman" w:hAnsi="Times New Roman"/>
          <w:i w:val="0"/>
          <w:sz w:val="24"/>
          <w:szCs w:val="24"/>
        </w:rPr>
        <w:t>program</w:t>
      </w:r>
      <w:r w:rsidRPr="007E1937">
        <w:rPr>
          <w:rFonts w:ascii="Times New Roman" w:hAnsi="Times New Roman"/>
          <w:i w:val="0"/>
          <w:spacing w:val="35"/>
          <w:sz w:val="24"/>
          <w:szCs w:val="24"/>
        </w:rPr>
        <w:t xml:space="preserve"> </w:t>
      </w:r>
      <w:r w:rsidRPr="007E1937">
        <w:rPr>
          <w:rFonts w:ascii="Times New Roman" w:hAnsi="Times New Roman"/>
          <w:i w:val="0"/>
          <w:spacing w:val="-2"/>
          <w:sz w:val="24"/>
          <w:szCs w:val="24"/>
        </w:rPr>
        <w:t>Sekolah</w:t>
      </w:r>
    </w:p>
    <w:p w14:paraId="56A0C4DE" w14:textId="77777777" w:rsidR="00933C7C" w:rsidRDefault="00933C7C" w:rsidP="00933C7C">
      <w:pPr>
        <w:pStyle w:val="BodyText"/>
        <w:spacing w:before="141" w:line="360" w:lineRule="auto"/>
        <w:ind w:right="1069"/>
        <w:jc w:val="both"/>
        <w:rPr>
          <w:rFonts w:ascii="Times New Roman" w:hAnsi="Times New Roman"/>
          <w:i w:val="0"/>
          <w:sz w:val="24"/>
          <w:szCs w:val="24"/>
        </w:rPr>
      </w:pPr>
      <w:r w:rsidRPr="007E1937">
        <w:rPr>
          <w:rFonts w:ascii="Times New Roman" w:hAnsi="Times New Roman"/>
          <w:i w:val="0"/>
          <w:sz w:val="24"/>
          <w:szCs w:val="24"/>
        </w:rPr>
        <w:t>Lansia Tangguh dan program Pemberdayaan</w:t>
      </w:r>
      <w:r w:rsidRPr="007E1937">
        <w:rPr>
          <w:rFonts w:ascii="Times New Roman" w:hAnsi="Times New Roman"/>
          <w:i w:val="0"/>
          <w:spacing w:val="-2"/>
          <w:sz w:val="24"/>
          <w:szCs w:val="24"/>
        </w:rPr>
        <w:t xml:space="preserve"> </w:t>
      </w:r>
      <w:r w:rsidRPr="007E1937">
        <w:rPr>
          <w:rFonts w:ascii="Times New Roman" w:hAnsi="Times New Roman"/>
          <w:i w:val="0"/>
          <w:sz w:val="24"/>
          <w:szCs w:val="24"/>
        </w:rPr>
        <w:t>dan Peningkatan Keluarga Sejahtera</w:t>
      </w:r>
    </w:p>
    <w:p w14:paraId="70AD6EA8" w14:textId="77777777" w:rsidR="00933C7C" w:rsidRDefault="00933C7C" w:rsidP="00933C7C">
      <w:pPr>
        <w:pStyle w:val="BodyText"/>
        <w:spacing w:before="141" w:line="360" w:lineRule="auto"/>
        <w:ind w:right="1069"/>
        <w:jc w:val="both"/>
        <w:rPr>
          <w:rFonts w:ascii="Times New Roman" w:hAnsi="Times New Roman"/>
          <w:i w:val="0"/>
          <w:sz w:val="24"/>
          <w:szCs w:val="24"/>
        </w:rPr>
      </w:pPr>
      <w:r w:rsidRPr="007E1937">
        <w:rPr>
          <w:rFonts w:ascii="Times New Roman" w:hAnsi="Times New Roman"/>
          <w:i w:val="0"/>
          <w:sz w:val="24"/>
          <w:szCs w:val="24"/>
        </w:rPr>
        <w:t>(KS) sebagai program untuk meningkatkan Indeks Lansia Berdaya. Adapun</w:t>
      </w:r>
    </w:p>
    <w:p w14:paraId="487B2675" w14:textId="77777777" w:rsidR="00933C7C" w:rsidRPr="007E1937" w:rsidRDefault="00933C7C" w:rsidP="00933C7C">
      <w:pPr>
        <w:pStyle w:val="BodyText"/>
        <w:spacing w:before="141" w:line="360" w:lineRule="auto"/>
        <w:ind w:right="1069"/>
        <w:jc w:val="both"/>
        <w:rPr>
          <w:rFonts w:ascii="Times New Roman" w:hAnsi="Times New Roman"/>
          <w:i w:val="0"/>
          <w:sz w:val="24"/>
          <w:szCs w:val="24"/>
        </w:rPr>
      </w:pPr>
      <w:r w:rsidRPr="007E1937">
        <w:rPr>
          <w:rFonts w:ascii="Times New Roman" w:hAnsi="Times New Roman"/>
          <w:i w:val="0"/>
          <w:sz w:val="24"/>
          <w:szCs w:val="24"/>
        </w:rPr>
        <w:t>kegiatan yang dilakukan untuk program</w:t>
      </w:r>
      <w:r w:rsidRPr="007E1937">
        <w:rPr>
          <w:rFonts w:ascii="Times New Roman" w:hAnsi="Times New Roman"/>
          <w:i w:val="0"/>
          <w:spacing w:val="-1"/>
          <w:sz w:val="24"/>
          <w:szCs w:val="24"/>
        </w:rPr>
        <w:t xml:space="preserve"> </w:t>
      </w:r>
      <w:r w:rsidRPr="007E1937">
        <w:rPr>
          <w:rFonts w:ascii="Times New Roman" w:hAnsi="Times New Roman"/>
          <w:i w:val="0"/>
          <w:sz w:val="24"/>
          <w:szCs w:val="24"/>
        </w:rPr>
        <w:t>ini adalah:</w:t>
      </w:r>
      <w:r w:rsidRPr="007E1937">
        <w:rPr>
          <w:rFonts w:ascii="Times New Roman" w:hAnsi="Times New Roman"/>
          <w:i w:val="0"/>
          <w:spacing w:val="-6"/>
          <w:sz w:val="24"/>
          <w:szCs w:val="24"/>
        </w:rPr>
        <w:t xml:space="preserve"> </w:t>
      </w:r>
      <w:r w:rsidRPr="007E1937">
        <w:rPr>
          <w:rFonts w:ascii="Times New Roman" w:hAnsi="Times New Roman"/>
          <w:i w:val="0"/>
          <w:sz w:val="24"/>
          <w:szCs w:val="24"/>
        </w:rPr>
        <w:t>1)</w:t>
      </w:r>
      <w:r w:rsidRPr="007E1937">
        <w:rPr>
          <w:rFonts w:ascii="Times New Roman" w:hAnsi="Times New Roman"/>
          <w:i w:val="0"/>
          <w:spacing w:val="-2"/>
          <w:sz w:val="24"/>
          <w:szCs w:val="24"/>
        </w:rPr>
        <w:t xml:space="preserve"> </w:t>
      </w:r>
      <w:r w:rsidRPr="007E1937">
        <w:rPr>
          <w:rFonts w:ascii="Times New Roman" w:hAnsi="Times New Roman"/>
          <w:i w:val="0"/>
          <w:color w:val="000000"/>
          <w:sz w:val="24"/>
          <w:szCs w:val="24"/>
          <w:shd w:val="clear" w:color="auto" w:fill="FFFFFF"/>
        </w:rPr>
        <w:t>Memberikan pengetahuan dan</w:t>
      </w:r>
      <w:r w:rsidRPr="007E1937">
        <w:rPr>
          <w:rFonts w:ascii="Times New Roman" w:hAnsi="Times New Roman"/>
          <w:i w:val="0"/>
          <w:color w:val="000000"/>
          <w:spacing w:val="-10"/>
          <w:sz w:val="24"/>
          <w:szCs w:val="24"/>
          <w:shd w:val="clear" w:color="auto" w:fill="FFFFFF"/>
        </w:rPr>
        <w:t xml:space="preserve"> </w:t>
      </w:r>
      <w:r w:rsidRPr="007E1937">
        <w:rPr>
          <w:rFonts w:ascii="Times New Roman" w:hAnsi="Times New Roman"/>
          <w:i w:val="0"/>
          <w:color w:val="000000"/>
          <w:sz w:val="24"/>
          <w:szCs w:val="24"/>
          <w:shd w:val="clear" w:color="auto" w:fill="FFFFFF"/>
        </w:rPr>
        <w:t>keterampilan untuk meningkatkan kualitas</w:t>
      </w:r>
      <w:r w:rsidRPr="007E1937">
        <w:rPr>
          <w:rFonts w:ascii="Times New Roman" w:hAnsi="Times New Roman"/>
          <w:i w:val="0"/>
          <w:color w:val="000000"/>
          <w:sz w:val="24"/>
          <w:szCs w:val="24"/>
        </w:rPr>
        <w:t xml:space="preserve"> </w:t>
      </w:r>
      <w:r w:rsidRPr="007E1937">
        <w:rPr>
          <w:rFonts w:ascii="Times New Roman" w:hAnsi="Times New Roman"/>
          <w:i w:val="0"/>
          <w:color w:val="000000"/>
          <w:sz w:val="24"/>
          <w:szCs w:val="24"/>
          <w:shd w:val="clear" w:color="auto" w:fill="FFFFFF"/>
        </w:rPr>
        <w:t>hidup</w:t>
      </w:r>
      <w:r w:rsidRPr="007E1937">
        <w:rPr>
          <w:rFonts w:ascii="Times New Roman" w:hAnsi="Times New Roman"/>
          <w:i w:val="0"/>
          <w:color w:val="000000"/>
          <w:spacing w:val="-1"/>
          <w:sz w:val="24"/>
          <w:szCs w:val="24"/>
          <w:shd w:val="clear" w:color="auto" w:fill="FFFFFF"/>
        </w:rPr>
        <w:t xml:space="preserve"> </w:t>
      </w:r>
      <w:r w:rsidRPr="007E1937">
        <w:rPr>
          <w:rFonts w:ascii="Times New Roman" w:hAnsi="Times New Roman"/>
          <w:i w:val="0"/>
          <w:color w:val="000000"/>
          <w:sz w:val="24"/>
          <w:szCs w:val="24"/>
          <w:shd w:val="clear" w:color="auto" w:fill="FFFFFF"/>
        </w:rPr>
        <w:t>lansia di</w:t>
      </w:r>
      <w:r w:rsidRPr="007E1937">
        <w:rPr>
          <w:rFonts w:ascii="Times New Roman" w:hAnsi="Times New Roman"/>
          <w:i w:val="0"/>
          <w:color w:val="000000"/>
          <w:spacing w:val="-10"/>
          <w:sz w:val="24"/>
          <w:szCs w:val="24"/>
          <w:shd w:val="clear" w:color="auto" w:fill="FFFFFF"/>
        </w:rPr>
        <w:t xml:space="preserve"> </w:t>
      </w:r>
      <w:r w:rsidRPr="007E1937">
        <w:rPr>
          <w:rFonts w:ascii="Times New Roman" w:hAnsi="Times New Roman"/>
          <w:i w:val="0"/>
          <w:color w:val="000000"/>
          <w:sz w:val="24"/>
          <w:szCs w:val="24"/>
          <w:shd w:val="clear" w:color="auto" w:fill="FFFFFF"/>
        </w:rPr>
        <w:t>usia</w:t>
      </w:r>
      <w:r w:rsidRPr="007E1937">
        <w:rPr>
          <w:rFonts w:ascii="Times New Roman" w:hAnsi="Times New Roman"/>
          <w:i w:val="0"/>
          <w:color w:val="000000"/>
          <w:spacing w:val="-5"/>
          <w:sz w:val="24"/>
          <w:szCs w:val="24"/>
          <w:shd w:val="clear" w:color="auto" w:fill="FFFFFF"/>
        </w:rPr>
        <w:t xml:space="preserve"> </w:t>
      </w:r>
      <w:r w:rsidRPr="007E1937">
        <w:rPr>
          <w:rFonts w:ascii="Times New Roman" w:hAnsi="Times New Roman"/>
          <w:i w:val="0"/>
          <w:color w:val="000000"/>
          <w:sz w:val="24"/>
          <w:szCs w:val="24"/>
          <w:shd w:val="clear" w:color="auto" w:fill="FFFFFF"/>
        </w:rPr>
        <w:t>senja,</w:t>
      </w:r>
      <w:r w:rsidRPr="007E1937">
        <w:rPr>
          <w:rFonts w:ascii="Times New Roman" w:hAnsi="Times New Roman"/>
          <w:i w:val="0"/>
          <w:color w:val="000000"/>
          <w:spacing w:val="-6"/>
          <w:sz w:val="24"/>
          <w:szCs w:val="24"/>
          <w:shd w:val="clear" w:color="auto" w:fill="FFFFFF"/>
        </w:rPr>
        <w:t xml:space="preserve"> </w:t>
      </w:r>
      <w:r w:rsidRPr="007E1937">
        <w:rPr>
          <w:rFonts w:ascii="Times New Roman" w:hAnsi="Times New Roman"/>
          <w:i w:val="0"/>
          <w:color w:val="000000"/>
          <w:sz w:val="24"/>
          <w:szCs w:val="24"/>
          <w:shd w:val="clear" w:color="auto" w:fill="FFFFFF"/>
        </w:rPr>
        <w:t>dengan</w:t>
      </w:r>
      <w:r w:rsidRPr="007E1937">
        <w:rPr>
          <w:rFonts w:ascii="Times New Roman" w:hAnsi="Times New Roman"/>
          <w:i w:val="0"/>
          <w:color w:val="000000"/>
          <w:spacing w:val="-14"/>
          <w:sz w:val="24"/>
          <w:szCs w:val="24"/>
          <w:shd w:val="clear" w:color="auto" w:fill="FFFFFF"/>
        </w:rPr>
        <w:t xml:space="preserve"> </w:t>
      </w:r>
      <w:r w:rsidRPr="007E1937">
        <w:rPr>
          <w:rFonts w:ascii="Times New Roman" w:hAnsi="Times New Roman"/>
          <w:i w:val="0"/>
          <w:color w:val="000000"/>
          <w:sz w:val="24"/>
          <w:szCs w:val="24"/>
          <w:shd w:val="clear" w:color="auto" w:fill="FFFFFF"/>
        </w:rPr>
        <w:t>fokus pada</w:t>
      </w:r>
      <w:r w:rsidRPr="007E1937">
        <w:rPr>
          <w:rFonts w:ascii="Times New Roman" w:hAnsi="Times New Roman"/>
          <w:i w:val="0"/>
          <w:color w:val="000000"/>
          <w:spacing w:val="-15"/>
          <w:sz w:val="24"/>
          <w:szCs w:val="24"/>
          <w:shd w:val="clear" w:color="auto" w:fill="FFFFFF"/>
        </w:rPr>
        <w:t xml:space="preserve"> </w:t>
      </w:r>
      <w:r w:rsidRPr="007E1937">
        <w:rPr>
          <w:rFonts w:ascii="Times New Roman" w:hAnsi="Times New Roman"/>
          <w:i w:val="0"/>
          <w:color w:val="000000"/>
          <w:sz w:val="24"/>
          <w:szCs w:val="24"/>
          <w:shd w:val="clear" w:color="auto" w:fill="FFFFFF"/>
        </w:rPr>
        <w:t>aspek</w:t>
      </w:r>
      <w:r w:rsidRPr="007E1937">
        <w:rPr>
          <w:rFonts w:ascii="Times New Roman" w:hAnsi="Times New Roman"/>
          <w:i w:val="0"/>
          <w:color w:val="000000"/>
          <w:spacing w:val="-15"/>
          <w:sz w:val="24"/>
          <w:szCs w:val="24"/>
          <w:shd w:val="clear" w:color="auto" w:fill="FFFFFF"/>
        </w:rPr>
        <w:t xml:space="preserve"> </w:t>
      </w:r>
      <w:r w:rsidRPr="007E1937">
        <w:rPr>
          <w:rFonts w:ascii="Times New Roman" w:hAnsi="Times New Roman"/>
          <w:i w:val="0"/>
          <w:color w:val="000000"/>
          <w:sz w:val="24"/>
          <w:szCs w:val="24"/>
          <w:shd w:val="clear" w:color="auto" w:fill="FFFFFF"/>
        </w:rPr>
        <w:t>spiritual,</w:t>
      </w:r>
      <w:r w:rsidRPr="007E1937">
        <w:rPr>
          <w:rFonts w:ascii="Times New Roman" w:hAnsi="Times New Roman"/>
          <w:i w:val="0"/>
          <w:color w:val="000000"/>
          <w:spacing w:val="26"/>
          <w:sz w:val="24"/>
          <w:szCs w:val="24"/>
          <w:shd w:val="clear" w:color="auto" w:fill="FFFFFF"/>
        </w:rPr>
        <w:t xml:space="preserve"> </w:t>
      </w:r>
      <w:r w:rsidRPr="007E1937">
        <w:rPr>
          <w:rFonts w:ascii="Times New Roman" w:hAnsi="Times New Roman"/>
          <w:i w:val="0"/>
          <w:color w:val="000000"/>
          <w:sz w:val="24"/>
          <w:szCs w:val="24"/>
          <w:shd w:val="clear" w:color="auto" w:fill="FFFFFF"/>
        </w:rPr>
        <w:t>fisik, intelektual,</w:t>
      </w:r>
      <w:r w:rsidRPr="007E1937">
        <w:rPr>
          <w:rFonts w:ascii="Times New Roman" w:hAnsi="Times New Roman"/>
          <w:i w:val="0"/>
          <w:color w:val="000000"/>
          <w:spacing w:val="26"/>
          <w:sz w:val="24"/>
          <w:szCs w:val="24"/>
          <w:shd w:val="clear" w:color="auto" w:fill="FFFFFF"/>
        </w:rPr>
        <w:t xml:space="preserve"> </w:t>
      </w:r>
      <w:r w:rsidRPr="007E1937">
        <w:rPr>
          <w:rFonts w:ascii="Times New Roman" w:hAnsi="Times New Roman"/>
          <w:i w:val="0"/>
          <w:color w:val="000000"/>
          <w:sz w:val="24"/>
          <w:szCs w:val="24"/>
          <w:shd w:val="clear" w:color="auto" w:fill="FFFFFF"/>
        </w:rPr>
        <w:t>emosional, sosial,</w:t>
      </w:r>
      <w:r w:rsidRPr="007E1937">
        <w:rPr>
          <w:rFonts w:ascii="Times New Roman" w:hAnsi="Times New Roman"/>
          <w:i w:val="0"/>
          <w:color w:val="000000"/>
          <w:sz w:val="24"/>
          <w:szCs w:val="24"/>
        </w:rPr>
        <w:t xml:space="preserve"> </w:t>
      </w:r>
      <w:r w:rsidRPr="007E1937">
        <w:rPr>
          <w:rFonts w:ascii="Times New Roman" w:hAnsi="Times New Roman"/>
          <w:i w:val="0"/>
          <w:color w:val="000000"/>
          <w:sz w:val="24"/>
          <w:szCs w:val="24"/>
          <w:shd w:val="clear" w:color="auto" w:fill="FFFFFF"/>
        </w:rPr>
        <w:t>vokasional, dan lingkungan;</w:t>
      </w:r>
      <w:r w:rsidRPr="007E1937">
        <w:rPr>
          <w:rFonts w:ascii="Times New Roman" w:hAnsi="Times New Roman"/>
          <w:i w:val="0"/>
          <w:color w:val="000000"/>
          <w:spacing w:val="40"/>
          <w:sz w:val="24"/>
          <w:szCs w:val="24"/>
          <w:shd w:val="clear" w:color="auto" w:fill="FFFFFF"/>
        </w:rPr>
        <w:t xml:space="preserve"> </w:t>
      </w:r>
      <w:r w:rsidRPr="007E1937">
        <w:rPr>
          <w:rFonts w:ascii="Times New Roman" w:hAnsi="Times New Roman"/>
          <w:i w:val="0"/>
          <w:color w:val="000000"/>
          <w:sz w:val="24"/>
          <w:szCs w:val="24"/>
          <w:shd w:val="clear" w:color="auto" w:fill="FFFFFF"/>
        </w:rPr>
        <w:t>2) Pelatihan urban farming dan berkebun untuk menghasilkan</w:t>
      </w:r>
      <w:r w:rsidRPr="007E1937">
        <w:rPr>
          <w:rFonts w:ascii="Times New Roman" w:hAnsi="Times New Roman"/>
          <w:i w:val="0"/>
          <w:color w:val="000000"/>
          <w:sz w:val="24"/>
          <w:szCs w:val="24"/>
        </w:rPr>
        <w:t xml:space="preserve"> </w:t>
      </w:r>
      <w:r w:rsidRPr="007E1937">
        <w:rPr>
          <w:rFonts w:ascii="Times New Roman" w:hAnsi="Times New Roman"/>
          <w:i w:val="0"/>
          <w:color w:val="000000"/>
          <w:sz w:val="24"/>
          <w:szCs w:val="24"/>
          <w:shd w:val="clear" w:color="auto" w:fill="FFFFFF"/>
        </w:rPr>
        <w:t>pendapatan,</w:t>
      </w:r>
      <w:r w:rsidRPr="007E1937">
        <w:rPr>
          <w:rFonts w:ascii="Times New Roman" w:hAnsi="Times New Roman"/>
          <w:i w:val="0"/>
          <w:color w:val="000000"/>
          <w:spacing w:val="-3"/>
          <w:sz w:val="24"/>
          <w:szCs w:val="24"/>
          <w:shd w:val="clear" w:color="auto" w:fill="FFFFFF"/>
        </w:rPr>
        <w:t xml:space="preserve"> </w:t>
      </w:r>
      <w:r w:rsidRPr="007E1937">
        <w:rPr>
          <w:rFonts w:ascii="Times New Roman" w:hAnsi="Times New Roman"/>
          <w:i w:val="0"/>
          <w:color w:val="000000"/>
          <w:sz w:val="24"/>
          <w:szCs w:val="24"/>
          <w:shd w:val="clear" w:color="auto" w:fill="FFFFFF"/>
        </w:rPr>
        <w:t>dan</w:t>
      </w:r>
      <w:r w:rsidRPr="007E1937">
        <w:rPr>
          <w:rFonts w:ascii="Times New Roman" w:hAnsi="Times New Roman"/>
          <w:i w:val="0"/>
          <w:color w:val="000000"/>
          <w:spacing w:val="-15"/>
          <w:sz w:val="24"/>
          <w:szCs w:val="24"/>
          <w:shd w:val="clear" w:color="auto" w:fill="FFFFFF"/>
        </w:rPr>
        <w:t xml:space="preserve"> </w:t>
      </w:r>
      <w:r w:rsidRPr="007E1937">
        <w:rPr>
          <w:rFonts w:ascii="Times New Roman" w:hAnsi="Times New Roman"/>
          <w:i w:val="0"/>
          <w:color w:val="000000"/>
          <w:sz w:val="24"/>
          <w:szCs w:val="24"/>
          <w:shd w:val="clear" w:color="auto" w:fill="FFFFFF"/>
        </w:rPr>
        <w:t>3)</w:t>
      </w:r>
      <w:r w:rsidRPr="007E1937">
        <w:rPr>
          <w:rFonts w:ascii="Times New Roman" w:hAnsi="Times New Roman"/>
          <w:i w:val="0"/>
          <w:color w:val="000000"/>
          <w:spacing w:val="-8"/>
          <w:sz w:val="24"/>
          <w:szCs w:val="24"/>
        </w:rPr>
        <w:t xml:space="preserve"> </w:t>
      </w:r>
      <w:r w:rsidRPr="007E1937">
        <w:rPr>
          <w:rFonts w:ascii="Times New Roman" w:hAnsi="Times New Roman"/>
          <w:i w:val="0"/>
          <w:color w:val="000000"/>
          <w:sz w:val="24"/>
          <w:szCs w:val="24"/>
        </w:rPr>
        <w:t>Pembentukan</w:t>
      </w:r>
      <w:r w:rsidRPr="007E1937">
        <w:rPr>
          <w:rFonts w:ascii="Times New Roman" w:hAnsi="Times New Roman"/>
          <w:i w:val="0"/>
          <w:color w:val="000000"/>
          <w:spacing w:val="-5"/>
          <w:sz w:val="24"/>
          <w:szCs w:val="24"/>
        </w:rPr>
        <w:t xml:space="preserve"> </w:t>
      </w:r>
      <w:r w:rsidRPr="007E1937">
        <w:rPr>
          <w:rFonts w:ascii="Times New Roman" w:hAnsi="Times New Roman"/>
          <w:i w:val="0"/>
          <w:color w:val="000000"/>
          <w:sz w:val="24"/>
          <w:szCs w:val="24"/>
        </w:rPr>
        <w:t>Kelompok</w:t>
      </w:r>
      <w:r w:rsidRPr="007E1937">
        <w:rPr>
          <w:rFonts w:ascii="Times New Roman" w:hAnsi="Times New Roman"/>
          <w:i w:val="0"/>
          <w:color w:val="000000"/>
          <w:spacing w:val="20"/>
          <w:sz w:val="24"/>
          <w:szCs w:val="24"/>
        </w:rPr>
        <w:t xml:space="preserve"> </w:t>
      </w:r>
      <w:r w:rsidRPr="007E1937">
        <w:rPr>
          <w:rFonts w:ascii="Times New Roman" w:hAnsi="Times New Roman"/>
          <w:i w:val="0"/>
          <w:color w:val="000000"/>
          <w:sz w:val="24"/>
          <w:szCs w:val="24"/>
        </w:rPr>
        <w:t>Ketahanan</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dan</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Kesejahteraan</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Bina Keluarga</w:t>
      </w:r>
      <w:r w:rsidRPr="007E1937">
        <w:rPr>
          <w:rFonts w:ascii="Times New Roman" w:hAnsi="Times New Roman"/>
          <w:i w:val="0"/>
          <w:color w:val="000000"/>
          <w:spacing w:val="-6"/>
          <w:sz w:val="24"/>
          <w:szCs w:val="24"/>
        </w:rPr>
        <w:t xml:space="preserve"> </w:t>
      </w:r>
      <w:r w:rsidRPr="007E1937">
        <w:rPr>
          <w:rFonts w:ascii="Times New Roman" w:hAnsi="Times New Roman"/>
          <w:i w:val="0"/>
          <w:color w:val="000000"/>
          <w:sz w:val="24"/>
          <w:szCs w:val="24"/>
        </w:rPr>
        <w:t>Lansia. Program: Pemberdayaan dan Peningkatan Keluarga Sejahtera (KS) juga merupakan program untuk</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meningkatkan</w:t>
      </w:r>
      <w:r w:rsidRPr="007E1937">
        <w:rPr>
          <w:rFonts w:ascii="Times New Roman" w:hAnsi="Times New Roman"/>
          <w:i w:val="0"/>
          <w:color w:val="000000"/>
          <w:spacing w:val="-13"/>
          <w:sz w:val="24"/>
          <w:szCs w:val="24"/>
        </w:rPr>
        <w:t xml:space="preserve"> </w:t>
      </w:r>
      <w:r w:rsidRPr="007E1937">
        <w:rPr>
          <w:rFonts w:ascii="Times New Roman" w:hAnsi="Times New Roman"/>
          <w:i w:val="0"/>
          <w:color w:val="000000"/>
          <w:sz w:val="24"/>
          <w:szCs w:val="24"/>
        </w:rPr>
        <w:t>Indeks</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Pengasuhan</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Keluarga</w:t>
      </w:r>
      <w:r w:rsidRPr="007E1937">
        <w:rPr>
          <w:rFonts w:ascii="Times New Roman" w:hAnsi="Times New Roman"/>
          <w:i w:val="0"/>
          <w:color w:val="000000"/>
          <w:spacing w:val="-4"/>
          <w:sz w:val="24"/>
          <w:szCs w:val="24"/>
        </w:rPr>
        <w:t xml:space="preserve"> </w:t>
      </w:r>
      <w:r w:rsidRPr="007E1937">
        <w:rPr>
          <w:rFonts w:ascii="Times New Roman" w:hAnsi="Times New Roman"/>
          <w:i w:val="0"/>
          <w:color w:val="000000"/>
          <w:sz w:val="24"/>
          <w:szCs w:val="24"/>
        </w:rPr>
        <w:t>Yang</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Memiliki</w:t>
      </w:r>
      <w:r w:rsidRPr="007E1937">
        <w:rPr>
          <w:rFonts w:ascii="Times New Roman" w:hAnsi="Times New Roman"/>
          <w:i w:val="0"/>
          <w:color w:val="000000"/>
          <w:spacing w:val="22"/>
          <w:sz w:val="24"/>
          <w:szCs w:val="24"/>
        </w:rPr>
        <w:t xml:space="preserve"> </w:t>
      </w:r>
      <w:r w:rsidRPr="007E1937">
        <w:rPr>
          <w:rFonts w:ascii="Times New Roman" w:hAnsi="Times New Roman"/>
          <w:i w:val="0"/>
          <w:color w:val="000000"/>
          <w:sz w:val="24"/>
          <w:szCs w:val="24"/>
        </w:rPr>
        <w:t>Remaja,</w:t>
      </w:r>
      <w:r w:rsidRPr="007E1937">
        <w:rPr>
          <w:rFonts w:ascii="Times New Roman" w:hAnsi="Times New Roman"/>
          <w:i w:val="0"/>
          <w:color w:val="000000"/>
          <w:spacing w:val="-7"/>
          <w:sz w:val="24"/>
          <w:szCs w:val="24"/>
        </w:rPr>
        <w:t xml:space="preserve"> </w:t>
      </w:r>
      <w:r w:rsidRPr="007E1937">
        <w:rPr>
          <w:rFonts w:ascii="Times New Roman" w:hAnsi="Times New Roman"/>
          <w:i w:val="0"/>
          <w:color w:val="000000"/>
          <w:sz w:val="24"/>
          <w:szCs w:val="24"/>
        </w:rPr>
        <w:t>tetapi</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dengan</w:t>
      </w:r>
      <w:r w:rsidRPr="007E1937">
        <w:rPr>
          <w:rFonts w:ascii="Times New Roman" w:hAnsi="Times New Roman"/>
          <w:i w:val="0"/>
          <w:color w:val="000000"/>
          <w:spacing w:val="-13"/>
          <w:sz w:val="24"/>
          <w:szCs w:val="24"/>
        </w:rPr>
        <w:t xml:space="preserve"> </w:t>
      </w:r>
      <w:r w:rsidRPr="007E1937">
        <w:rPr>
          <w:rFonts w:ascii="Times New Roman" w:hAnsi="Times New Roman"/>
          <w:i w:val="0"/>
          <w:color w:val="000000"/>
          <w:sz w:val="24"/>
          <w:szCs w:val="24"/>
        </w:rPr>
        <w:t>kegiatan yang</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tentunya</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berbeda</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dengan</w:t>
      </w:r>
      <w:r w:rsidRPr="007E1937">
        <w:rPr>
          <w:rFonts w:ascii="Times New Roman" w:hAnsi="Times New Roman"/>
          <w:i w:val="0"/>
          <w:color w:val="000000"/>
          <w:spacing w:val="-12"/>
          <w:sz w:val="24"/>
          <w:szCs w:val="24"/>
        </w:rPr>
        <w:t xml:space="preserve"> </w:t>
      </w:r>
      <w:r w:rsidRPr="007E1937">
        <w:rPr>
          <w:rFonts w:ascii="Times New Roman" w:hAnsi="Times New Roman"/>
          <w:i w:val="0"/>
          <w:color w:val="000000"/>
          <w:sz w:val="24"/>
          <w:szCs w:val="24"/>
        </w:rPr>
        <w:t>program</w:t>
      </w:r>
      <w:r w:rsidRPr="007E1937">
        <w:rPr>
          <w:rFonts w:ascii="Times New Roman" w:hAnsi="Times New Roman"/>
          <w:i w:val="0"/>
          <w:color w:val="000000"/>
          <w:spacing w:val="-12"/>
          <w:sz w:val="24"/>
          <w:szCs w:val="24"/>
        </w:rPr>
        <w:t xml:space="preserve"> </w:t>
      </w:r>
      <w:r w:rsidRPr="007E1937">
        <w:rPr>
          <w:rFonts w:ascii="Times New Roman" w:hAnsi="Times New Roman"/>
          <w:i w:val="0"/>
          <w:color w:val="000000"/>
          <w:sz w:val="24"/>
          <w:szCs w:val="24"/>
        </w:rPr>
        <w:t>untuk</w:t>
      </w:r>
      <w:r w:rsidRPr="007E1937">
        <w:rPr>
          <w:rFonts w:ascii="Times New Roman" w:hAnsi="Times New Roman"/>
          <w:i w:val="0"/>
          <w:color w:val="000000"/>
          <w:spacing w:val="-10"/>
          <w:sz w:val="24"/>
          <w:szCs w:val="24"/>
        </w:rPr>
        <w:t xml:space="preserve"> </w:t>
      </w:r>
      <w:r w:rsidRPr="007E1937">
        <w:rPr>
          <w:rFonts w:ascii="Times New Roman" w:hAnsi="Times New Roman"/>
          <w:i w:val="0"/>
          <w:color w:val="000000"/>
          <w:sz w:val="24"/>
          <w:szCs w:val="24"/>
        </w:rPr>
        <w:t>Lansia</w:t>
      </w:r>
      <w:r w:rsidRPr="007E1937">
        <w:rPr>
          <w:rFonts w:ascii="Times New Roman" w:hAnsi="Times New Roman"/>
          <w:i w:val="0"/>
          <w:color w:val="000000"/>
          <w:spacing w:val="-1"/>
          <w:sz w:val="24"/>
          <w:szCs w:val="24"/>
        </w:rPr>
        <w:t xml:space="preserve"> </w:t>
      </w:r>
      <w:r w:rsidRPr="007E1937">
        <w:rPr>
          <w:rFonts w:ascii="Times New Roman" w:hAnsi="Times New Roman"/>
          <w:i w:val="0"/>
          <w:color w:val="000000"/>
          <w:sz w:val="24"/>
          <w:szCs w:val="24"/>
        </w:rPr>
        <w:t>Berdaya.</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Kegiatan</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untuk indeks</w:t>
      </w:r>
      <w:r w:rsidRPr="007E1937">
        <w:rPr>
          <w:rFonts w:ascii="Times New Roman" w:hAnsi="Times New Roman"/>
          <w:i w:val="0"/>
          <w:color w:val="000000"/>
          <w:spacing w:val="-2"/>
          <w:sz w:val="24"/>
          <w:szCs w:val="24"/>
        </w:rPr>
        <w:t xml:space="preserve"> </w:t>
      </w:r>
      <w:r w:rsidRPr="007E1937">
        <w:rPr>
          <w:rFonts w:ascii="Times New Roman" w:hAnsi="Times New Roman"/>
          <w:i w:val="0"/>
          <w:color w:val="000000"/>
          <w:sz w:val="24"/>
          <w:szCs w:val="24"/>
        </w:rPr>
        <w:t>pengasuhan remaja</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adalah</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1)</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Pelatihan</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Kesehatan</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Mental</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Remaja</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di</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Sekolah</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Dalam</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membangun</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SDM</w:t>
      </w:r>
      <w:r w:rsidRPr="007E1937">
        <w:rPr>
          <w:rFonts w:ascii="Times New Roman" w:hAnsi="Times New Roman"/>
          <w:i w:val="0"/>
          <w:color w:val="000000"/>
          <w:spacing w:val="-15"/>
          <w:sz w:val="24"/>
          <w:szCs w:val="24"/>
        </w:rPr>
        <w:t xml:space="preserve"> </w:t>
      </w:r>
      <w:r w:rsidRPr="007E1937">
        <w:rPr>
          <w:rFonts w:ascii="Times New Roman" w:hAnsi="Times New Roman"/>
          <w:i w:val="0"/>
          <w:color w:val="000000"/>
          <w:sz w:val="24"/>
          <w:szCs w:val="24"/>
        </w:rPr>
        <w:t xml:space="preserve">Unggul dan </w:t>
      </w:r>
      <w:r w:rsidRPr="007E1937">
        <w:rPr>
          <w:rFonts w:ascii="Times New Roman" w:hAnsi="Times New Roman"/>
          <w:i w:val="0"/>
          <w:color w:val="000000"/>
          <w:sz w:val="24"/>
          <w:szCs w:val="24"/>
        </w:rPr>
        <w:lastRenderedPageBreak/>
        <w:t>Berdaya Saing dan 2) kegiatan Orientasi/Pelatihan</w:t>
      </w:r>
      <w:r w:rsidRPr="007E1937">
        <w:rPr>
          <w:rFonts w:ascii="Times New Roman" w:hAnsi="Times New Roman"/>
          <w:i w:val="0"/>
          <w:color w:val="000000"/>
          <w:spacing w:val="40"/>
          <w:sz w:val="24"/>
          <w:szCs w:val="24"/>
        </w:rPr>
        <w:t xml:space="preserve"> </w:t>
      </w:r>
      <w:r w:rsidRPr="007E1937">
        <w:rPr>
          <w:rFonts w:ascii="Times New Roman" w:hAnsi="Times New Roman"/>
          <w:i w:val="0"/>
          <w:color w:val="000000"/>
          <w:sz w:val="24"/>
          <w:szCs w:val="24"/>
        </w:rPr>
        <w:t>Teknis Pelaksana/Kader Ketahanan</w:t>
      </w:r>
      <w:r w:rsidRPr="007E1937">
        <w:rPr>
          <w:rFonts w:ascii="Times New Roman" w:hAnsi="Times New Roman"/>
          <w:i w:val="0"/>
          <w:color w:val="000000"/>
          <w:spacing w:val="-1"/>
          <w:sz w:val="24"/>
          <w:szCs w:val="24"/>
        </w:rPr>
        <w:t xml:space="preserve"> </w:t>
      </w:r>
      <w:r w:rsidRPr="007E1937">
        <w:rPr>
          <w:rFonts w:ascii="Times New Roman" w:hAnsi="Times New Roman"/>
          <w:i w:val="0"/>
          <w:color w:val="000000"/>
          <w:sz w:val="24"/>
          <w:szCs w:val="24"/>
        </w:rPr>
        <w:t>dan Kesejahteraan Keluarga Bina Keluarga Remaja dan PIK-R. Dalam melakukan kegiatan bagi program tersebut DPPKB</w:t>
      </w:r>
      <w:r w:rsidRPr="007E1937">
        <w:rPr>
          <w:rFonts w:ascii="Times New Roman" w:hAnsi="Times New Roman"/>
          <w:i w:val="0"/>
          <w:color w:val="000000"/>
          <w:spacing w:val="-10"/>
          <w:sz w:val="24"/>
          <w:szCs w:val="24"/>
        </w:rPr>
        <w:t xml:space="preserve"> </w:t>
      </w:r>
      <w:r w:rsidRPr="007E1937">
        <w:rPr>
          <w:rFonts w:ascii="Times New Roman" w:hAnsi="Times New Roman"/>
          <w:i w:val="0"/>
          <w:color w:val="000000"/>
          <w:sz w:val="24"/>
          <w:szCs w:val="24"/>
        </w:rPr>
        <w:t>dapat didukung</w:t>
      </w:r>
      <w:r w:rsidRPr="007E1937">
        <w:rPr>
          <w:rFonts w:ascii="Times New Roman" w:hAnsi="Times New Roman"/>
          <w:i w:val="0"/>
          <w:color w:val="000000"/>
          <w:spacing w:val="40"/>
          <w:sz w:val="24"/>
          <w:szCs w:val="24"/>
        </w:rPr>
        <w:t xml:space="preserve"> </w:t>
      </w:r>
      <w:r w:rsidRPr="007E1937">
        <w:rPr>
          <w:rFonts w:ascii="Times New Roman" w:hAnsi="Times New Roman"/>
          <w:i w:val="0"/>
          <w:color w:val="000000"/>
          <w:sz w:val="24"/>
          <w:szCs w:val="24"/>
        </w:rPr>
        <w:t>Dinas Pendidikan,</w:t>
      </w:r>
      <w:r w:rsidRPr="007E1937">
        <w:rPr>
          <w:rFonts w:ascii="Times New Roman" w:hAnsi="Times New Roman"/>
          <w:i w:val="0"/>
          <w:color w:val="000000"/>
          <w:spacing w:val="40"/>
          <w:sz w:val="24"/>
          <w:szCs w:val="24"/>
        </w:rPr>
        <w:t xml:space="preserve"> </w:t>
      </w:r>
      <w:r w:rsidRPr="007E1937">
        <w:rPr>
          <w:rFonts w:ascii="Times New Roman" w:hAnsi="Times New Roman"/>
          <w:i w:val="0"/>
          <w:color w:val="000000"/>
          <w:sz w:val="24"/>
          <w:szCs w:val="24"/>
        </w:rPr>
        <w:t>Perguruan Tinggi dan LSM yang bergerak dalam pendampingan</w:t>
      </w:r>
      <w:r w:rsidRPr="007E1937">
        <w:rPr>
          <w:rFonts w:ascii="Times New Roman" w:hAnsi="Times New Roman"/>
          <w:i w:val="0"/>
          <w:color w:val="000000"/>
          <w:spacing w:val="40"/>
          <w:sz w:val="24"/>
          <w:szCs w:val="24"/>
        </w:rPr>
        <w:t xml:space="preserve"> </w:t>
      </w:r>
      <w:r w:rsidRPr="007E1937">
        <w:rPr>
          <w:rFonts w:ascii="Times New Roman" w:hAnsi="Times New Roman"/>
          <w:i w:val="0"/>
          <w:color w:val="000000"/>
          <w:sz w:val="24"/>
          <w:szCs w:val="24"/>
        </w:rPr>
        <w:t>remaja.</w:t>
      </w:r>
    </w:p>
    <w:p w14:paraId="377F210F" w14:textId="77777777" w:rsidR="00933C7C" w:rsidRPr="007E1937" w:rsidRDefault="00933C7C" w:rsidP="00933C7C">
      <w:pPr>
        <w:pStyle w:val="BodyText"/>
        <w:spacing w:before="258" w:line="357" w:lineRule="auto"/>
        <w:ind w:left="1081" w:right="1070" w:firstLine="721"/>
        <w:jc w:val="both"/>
        <w:rPr>
          <w:rFonts w:ascii="Times New Roman" w:hAnsi="Times New Roman"/>
          <w:i w:val="0"/>
          <w:sz w:val="24"/>
          <w:szCs w:val="24"/>
        </w:rPr>
      </w:pPr>
      <w:r w:rsidRPr="007E1937">
        <w:rPr>
          <w:rFonts w:ascii="Times New Roman" w:hAnsi="Times New Roman"/>
          <w:i w:val="0"/>
          <w:color w:val="221F1F"/>
          <w:sz w:val="24"/>
          <w:szCs w:val="24"/>
        </w:rPr>
        <w:t>Satu indikator terkait keluarga lainnya yaitu Perlindungan Anak, seluruh kegiatan akan dilaksanakan oleh DPPPA.</w:t>
      </w:r>
      <w:r w:rsidRPr="007E1937">
        <w:rPr>
          <w:rFonts w:ascii="Times New Roman" w:hAnsi="Times New Roman"/>
          <w:i w:val="0"/>
          <w:color w:val="221F1F"/>
          <w:spacing w:val="-15"/>
          <w:sz w:val="24"/>
          <w:szCs w:val="24"/>
        </w:rPr>
        <w:t xml:space="preserve"> </w:t>
      </w:r>
      <w:r w:rsidRPr="007E1937">
        <w:rPr>
          <w:rFonts w:ascii="Times New Roman" w:hAnsi="Times New Roman"/>
          <w:i w:val="0"/>
          <w:color w:val="221F1F"/>
          <w:sz w:val="24"/>
          <w:szCs w:val="24"/>
        </w:rPr>
        <w:t>Terdapat</w:t>
      </w:r>
      <w:r w:rsidRPr="007E1937">
        <w:rPr>
          <w:rFonts w:ascii="Times New Roman" w:hAnsi="Times New Roman"/>
          <w:i w:val="0"/>
          <w:color w:val="221F1F"/>
          <w:spacing w:val="-14"/>
          <w:sz w:val="24"/>
          <w:szCs w:val="24"/>
        </w:rPr>
        <w:t xml:space="preserve"> </w:t>
      </w:r>
      <w:r w:rsidRPr="007E1937">
        <w:rPr>
          <w:rFonts w:ascii="Times New Roman" w:hAnsi="Times New Roman"/>
          <w:i w:val="0"/>
          <w:color w:val="221F1F"/>
          <w:sz w:val="24"/>
          <w:szCs w:val="24"/>
        </w:rPr>
        <w:t>tiga program yang</w:t>
      </w:r>
      <w:r w:rsidRPr="007E1937">
        <w:rPr>
          <w:rFonts w:ascii="Times New Roman" w:hAnsi="Times New Roman"/>
          <w:i w:val="0"/>
          <w:color w:val="221F1F"/>
          <w:spacing w:val="-7"/>
          <w:sz w:val="24"/>
          <w:szCs w:val="24"/>
        </w:rPr>
        <w:t xml:space="preserve"> </w:t>
      </w:r>
      <w:r w:rsidRPr="007E1937">
        <w:rPr>
          <w:rFonts w:ascii="Times New Roman" w:hAnsi="Times New Roman"/>
          <w:i w:val="0"/>
          <w:color w:val="221F1F"/>
          <w:sz w:val="24"/>
          <w:szCs w:val="24"/>
        </w:rPr>
        <w:t>direncanakan untuk Perlindungan</w:t>
      </w:r>
      <w:r w:rsidRPr="007E1937">
        <w:rPr>
          <w:rFonts w:ascii="Times New Roman" w:hAnsi="Times New Roman"/>
          <w:i w:val="0"/>
          <w:color w:val="221F1F"/>
          <w:spacing w:val="40"/>
          <w:sz w:val="24"/>
          <w:szCs w:val="24"/>
        </w:rPr>
        <w:t xml:space="preserve"> </w:t>
      </w:r>
      <w:r w:rsidRPr="007E1937">
        <w:rPr>
          <w:rFonts w:ascii="Times New Roman" w:hAnsi="Times New Roman"/>
          <w:i w:val="0"/>
          <w:color w:val="221F1F"/>
          <w:sz w:val="24"/>
          <w:szCs w:val="24"/>
        </w:rPr>
        <w:t>Anak, masing-masing</w:t>
      </w:r>
      <w:r w:rsidRPr="007E1937">
        <w:rPr>
          <w:rFonts w:ascii="Times New Roman" w:hAnsi="Times New Roman"/>
          <w:i w:val="0"/>
          <w:color w:val="221F1F"/>
          <w:spacing w:val="40"/>
          <w:sz w:val="24"/>
          <w:szCs w:val="24"/>
        </w:rPr>
        <w:t xml:space="preserve"> </w:t>
      </w:r>
      <w:r w:rsidRPr="007E1937">
        <w:rPr>
          <w:rFonts w:ascii="Times New Roman" w:hAnsi="Times New Roman"/>
          <w:i w:val="0"/>
          <w:color w:val="221F1F"/>
          <w:sz w:val="24"/>
          <w:szCs w:val="24"/>
        </w:rPr>
        <w:t>adalah</w:t>
      </w:r>
      <w:r w:rsidRPr="007E1937">
        <w:rPr>
          <w:rFonts w:ascii="Times New Roman" w:hAnsi="Times New Roman"/>
          <w:i w:val="0"/>
          <w:color w:val="221F1F"/>
          <w:spacing w:val="-3"/>
          <w:sz w:val="24"/>
          <w:szCs w:val="24"/>
        </w:rPr>
        <w:t xml:space="preserve"> </w:t>
      </w:r>
      <w:r w:rsidRPr="007E1937">
        <w:rPr>
          <w:rFonts w:ascii="Times New Roman" w:hAnsi="Times New Roman"/>
          <w:i w:val="0"/>
          <w:color w:val="221F1F"/>
          <w:sz w:val="24"/>
          <w:szCs w:val="24"/>
        </w:rPr>
        <w:t>1)</w:t>
      </w:r>
      <w:r w:rsidRPr="007E1937">
        <w:rPr>
          <w:rFonts w:ascii="Times New Roman" w:hAnsi="Times New Roman"/>
          <w:i w:val="0"/>
          <w:color w:val="221F1F"/>
          <w:spacing w:val="-7"/>
          <w:sz w:val="24"/>
          <w:szCs w:val="24"/>
        </w:rPr>
        <w:t xml:space="preserve"> </w:t>
      </w:r>
      <w:r w:rsidRPr="007E1937">
        <w:rPr>
          <w:rFonts w:ascii="Times New Roman" w:hAnsi="Times New Roman"/>
          <w:i w:val="0"/>
          <w:sz w:val="24"/>
          <w:szCs w:val="24"/>
        </w:rPr>
        <w:t>Program</w:t>
      </w:r>
      <w:r w:rsidRPr="007E1937">
        <w:rPr>
          <w:rFonts w:ascii="Times New Roman" w:hAnsi="Times New Roman"/>
          <w:i w:val="0"/>
          <w:spacing w:val="-6"/>
          <w:sz w:val="24"/>
          <w:szCs w:val="24"/>
        </w:rPr>
        <w:t xml:space="preserve"> </w:t>
      </w:r>
      <w:r w:rsidRPr="007E1937">
        <w:rPr>
          <w:rFonts w:ascii="Times New Roman" w:hAnsi="Times New Roman"/>
          <w:i w:val="0"/>
          <w:sz w:val="24"/>
          <w:szCs w:val="24"/>
        </w:rPr>
        <w:t>Pemenuhan</w:t>
      </w:r>
      <w:r w:rsidRPr="007E1937">
        <w:rPr>
          <w:rFonts w:ascii="Times New Roman" w:hAnsi="Times New Roman"/>
          <w:i w:val="0"/>
          <w:spacing w:val="-3"/>
          <w:sz w:val="24"/>
          <w:szCs w:val="24"/>
        </w:rPr>
        <w:t xml:space="preserve"> </w:t>
      </w:r>
      <w:r w:rsidRPr="007E1937">
        <w:rPr>
          <w:rFonts w:ascii="Times New Roman" w:hAnsi="Times New Roman"/>
          <w:i w:val="0"/>
          <w:sz w:val="24"/>
          <w:szCs w:val="24"/>
        </w:rPr>
        <w:t>Hak</w:t>
      </w:r>
      <w:r w:rsidRPr="007E1937">
        <w:rPr>
          <w:rFonts w:ascii="Times New Roman" w:hAnsi="Times New Roman"/>
          <w:i w:val="0"/>
          <w:spacing w:val="-15"/>
          <w:sz w:val="24"/>
          <w:szCs w:val="24"/>
        </w:rPr>
        <w:t xml:space="preserve"> </w:t>
      </w:r>
      <w:r w:rsidRPr="007E1937">
        <w:rPr>
          <w:rFonts w:ascii="Times New Roman" w:hAnsi="Times New Roman"/>
          <w:i w:val="0"/>
          <w:sz w:val="24"/>
          <w:szCs w:val="24"/>
        </w:rPr>
        <w:t>Anak, 2)</w:t>
      </w:r>
      <w:r w:rsidRPr="007E1937">
        <w:rPr>
          <w:rFonts w:ascii="Times New Roman" w:hAnsi="Times New Roman"/>
          <w:i w:val="0"/>
          <w:spacing w:val="-10"/>
          <w:sz w:val="24"/>
          <w:szCs w:val="24"/>
        </w:rPr>
        <w:t xml:space="preserve"> </w:t>
      </w:r>
      <w:r w:rsidRPr="007E1937">
        <w:rPr>
          <w:rFonts w:ascii="Times New Roman" w:hAnsi="Times New Roman"/>
          <w:i w:val="0"/>
          <w:sz w:val="24"/>
          <w:szCs w:val="24"/>
        </w:rPr>
        <w:t>Program</w:t>
      </w:r>
      <w:r w:rsidRPr="007E1937">
        <w:rPr>
          <w:rFonts w:ascii="Times New Roman" w:hAnsi="Times New Roman"/>
          <w:i w:val="0"/>
          <w:spacing w:val="-6"/>
          <w:sz w:val="24"/>
          <w:szCs w:val="24"/>
        </w:rPr>
        <w:t xml:space="preserve"> </w:t>
      </w:r>
      <w:r w:rsidRPr="007E1937">
        <w:rPr>
          <w:rFonts w:ascii="Times New Roman" w:hAnsi="Times New Roman"/>
          <w:i w:val="0"/>
          <w:sz w:val="24"/>
          <w:szCs w:val="24"/>
        </w:rPr>
        <w:t>Peningkatan Perlindungan khusus Anak dari Tindak Pidana Perdagangan Orang (TPPO), dan 3) Penguatan Kelembagaan Pusat</w:t>
      </w:r>
      <w:r w:rsidRPr="007E1937">
        <w:rPr>
          <w:rFonts w:ascii="Times New Roman" w:hAnsi="Times New Roman"/>
          <w:i w:val="0"/>
          <w:spacing w:val="-17"/>
          <w:sz w:val="24"/>
          <w:szCs w:val="24"/>
        </w:rPr>
        <w:t xml:space="preserve"> </w:t>
      </w:r>
      <w:r w:rsidRPr="007E1937">
        <w:rPr>
          <w:rFonts w:ascii="Times New Roman" w:hAnsi="Times New Roman"/>
          <w:i w:val="0"/>
          <w:sz w:val="24"/>
          <w:szCs w:val="24"/>
        </w:rPr>
        <w:t>Pembelajaran</w:t>
      </w:r>
      <w:r w:rsidRPr="007E1937">
        <w:rPr>
          <w:rFonts w:ascii="Times New Roman" w:hAnsi="Times New Roman"/>
          <w:i w:val="0"/>
          <w:spacing w:val="-14"/>
          <w:sz w:val="24"/>
          <w:szCs w:val="24"/>
        </w:rPr>
        <w:t xml:space="preserve"> </w:t>
      </w:r>
      <w:r w:rsidRPr="007E1937">
        <w:rPr>
          <w:rFonts w:ascii="Times New Roman" w:hAnsi="Times New Roman"/>
          <w:i w:val="0"/>
          <w:sz w:val="24"/>
          <w:szCs w:val="24"/>
        </w:rPr>
        <w:t>Keluarga</w:t>
      </w:r>
      <w:r w:rsidRPr="007E1937">
        <w:rPr>
          <w:rFonts w:ascii="Times New Roman" w:hAnsi="Times New Roman"/>
          <w:i w:val="0"/>
          <w:spacing w:val="2"/>
          <w:sz w:val="24"/>
          <w:szCs w:val="24"/>
        </w:rPr>
        <w:t xml:space="preserve"> </w:t>
      </w:r>
      <w:r w:rsidRPr="007E1937">
        <w:rPr>
          <w:rFonts w:ascii="Times New Roman" w:hAnsi="Times New Roman"/>
          <w:i w:val="0"/>
          <w:sz w:val="24"/>
          <w:szCs w:val="24"/>
        </w:rPr>
        <w:t>(PUSPAGA)</w:t>
      </w:r>
      <w:r w:rsidRPr="007E1937">
        <w:rPr>
          <w:rFonts w:ascii="Times New Roman" w:hAnsi="Times New Roman"/>
          <w:i w:val="0"/>
          <w:spacing w:val="-15"/>
          <w:sz w:val="24"/>
          <w:szCs w:val="24"/>
        </w:rPr>
        <w:t xml:space="preserve"> </w:t>
      </w:r>
      <w:r w:rsidRPr="007E1937">
        <w:rPr>
          <w:rFonts w:ascii="Times New Roman" w:hAnsi="Times New Roman"/>
          <w:i w:val="0"/>
          <w:sz w:val="24"/>
          <w:szCs w:val="24"/>
        </w:rPr>
        <w:t>dan</w:t>
      </w:r>
      <w:r w:rsidRPr="007E1937">
        <w:rPr>
          <w:rFonts w:ascii="Times New Roman" w:hAnsi="Times New Roman"/>
          <w:i w:val="0"/>
          <w:spacing w:val="-15"/>
          <w:sz w:val="24"/>
          <w:szCs w:val="24"/>
        </w:rPr>
        <w:t xml:space="preserve"> </w:t>
      </w:r>
      <w:r w:rsidRPr="007E1937">
        <w:rPr>
          <w:rFonts w:ascii="Times New Roman" w:hAnsi="Times New Roman"/>
          <w:i w:val="0"/>
          <w:sz w:val="24"/>
          <w:szCs w:val="24"/>
        </w:rPr>
        <w:t>Perlindungan</w:t>
      </w:r>
      <w:r w:rsidRPr="007E1937">
        <w:rPr>
          <w:rFonts w:ascii="Times New Roman" w:hAnsi="Times New Roman"/>
          <w:i w:val="0"/>
          <w:spacing w:val="23"/>
          <w:sz w:val="24"/>
          <w:szCs w:val="24"/>
        </w:rPr>
        <w:t xml:space="preserve"> </w:t>
      </w:r>
      <w:r w:rsidRPr="007E1937">
        <w:rPr>
          <w:rFonts w:ascii="Times New Roman" w:hAnsi="Times New Roman"/>
          <w:i w:val="0"/>
          <w:sz w:val="24"/>
          <w:szCs w:val="24"/>
        </w:rPr>
        <w:t>Anak</w:t>
      </w:r>
      <w:r w:rsidRPr="007E1937">
        <w:rPr>
          <w:rFonts w:ascii="Times New Roman" w:hAnsi="Times New Roman"/>
          <w:i w:val="0"/>
          <w:spacing w:val="-15"/>
          <w:sz w:val="24"/>
          <w:szCs w:val="24"/>
        </w:rPr>
        <w:t xml:space="preserve"> </w:t>
      </w:r>
      <w:r w:rsidRPr="007E1937">
        <w:rPr>
          <w:rFonts w:ascii="Times New Roman" w:hAnsi="Times New Roman"/>
          <w:i w:val="0"/>
          <w:sz w:val="24"/>
          <w:szCs w:val="24"/>
        </w:rPr>
        <w:t>Terpadu</w:t>
      </w:r>
      <w:r w:rsidRPr="007E1937">
        <w:rPr>
          <w:rFonts w:ascii="Times New Roman" w:hAnsi="Times New Roman"/>
          <w:i w:val="0"/>
          <w:spacing w:val="-3"/>
          <w:sz w:val="24"/>
          <w:szCs w:val="24"/>
        </w:rPr>
        <w:t xml:space="preserve"> </w:t>
      </w:r>
      <w:r w:rsidRPr="007E1937">
        <w:rPr>
          <w:rFonts w:ascii="Times New Roman" w:hAnsi="Times New Roman"/>
          <w:i w:val="0"/>
          <w:sz w:val="24"/>
          <w:szCs w:val="24"/>
        </w:rPr>
        <w:t>Berbasis</w:t>
      </w:r>
      <w:r w:rsidRPr="007E1937">
        <w:rPr>
          <w:rFonts w:ascii="Times New Roman" w:hAnsi="Times New Roman"/>
          <w:i w:val="0"/>
          <w:spacing w:val="-6"/>
          <w:sz w:val="24"/>
          <w:szCs w:val="24"/>
        </w:rPr>
        <w:t xml:space="preserve"> </w:t>
      </w:r>
      <w:r w:rsidRPr="007E1937">
        <w:rPr>
          <w:rFonts w:ascii="Times New Roman" w:hAnsi="Times New Roman"/>
          <w:i w:val="0"/>
          <w:spacing w:val="-2"/>
          <w:sz w:val="24"/>
          <w:szCs w:val="24"/>
        </w:rPr>
        <w:t>Masyarakat</w:t>
      </w:r>
    </w:p>
    <w:p w14:paraId="23240C06" w14:textId="77777777" w:rsidR="00933C7C" w:rsidRPr="00917CE7" w:rsidRDefault="00933C7C" w:rsidP="00933C7C">
      <w:pPr>
        <w:pStyle w:val="BodyText"/>
        <w:spacing w:before="69" w:line="360" w:lineRule="auto"/>
        <w:ind w:left="1081" w:right="1064"/>
        <w:jc w:val="both"/>
        <w:rPr>
          <w:rFonts w:ascii="Times New Roman" w:hAnsi="Times New Roman"/>
          <w:i w:val="0"/>
          <w:iCs/>
          <w:sz w:val="24"/>
          <w:szCs w:val="24"/>
        </w:rPr>
      </w:pPr>
      <w:r w:rsidRPr="00917CE7">
        <w:rPr>
          <w:rFonts w:ascii="Times New Roman" w:hAnsi="Times New Roman"/>
          <w:i w:val="0"/>
          <w:iCs/>
          <w:sz w:val="24"/>
          <w:szCs w:val="24"/>
        </w:rPr>
        <w:t>(PATBM).</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Adapun</w:t>
      </w:r>
      <w:r w:rsidRPr="00917CE7">
        <w:rPr>
          <w:rFonts w:ascii="Times New Roman" w:hAnsi="Times New Roman"/>
          <w:i w:val="0"/>
          <w:iCs/>
          <w:spacing w:val="-9"/>
          <w:sz w:val="24"/>
          <w:szCs w:val="24"/>
        </w:rPr>
        <w:t xml:space="preserve"> </w:t>
      </w:r>
      <w:r w:rsidRPr="00917CE7">
        <w:rPr>
          <w:rFonts w:ascii="Times New Roman" w:hAnsi="Times New Roman"/>
          <w:i w:val="0"/>
          <w:iCs/>
          <w:sz w:val="24"/>
          <w:szCs w:val="24"/>
        </w:rPr>
        <w:t>kegiatan untuk Program</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Pemenuhan</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Hak</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Anak</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terdapat</w:t>
      </w:r>
      <w:r w:rsidRPr="00917CE7">
        <w:rPr>
          <w:rFonts w:ascii="Times New Roman" w:hAnsi="Times New Roman"/>
          <w:i w:val="0"/>
          <w:iCs/>
          <w:spacing w:val="-11"/>
          <w:sz w:val="24"/>
          <w:szCs w:val="24"/>
        </w:rPr>
        <w:t xml:space="preserve"> </w:t>
      </w:r>
      <w:r w:rsidRPr="00917CE7">
        <w:rPr>
          <w:rFonts w:ascii="Times New Roman" w:hAnsi="Times New Roman"/>
          <w:i w:val="0"/>
          <w:iCs/>
          <w:sz w:val="24"/>
          <w:szCs w:val="24"/>
        </w:rPr>
        <w:t>tiga kegiatan yaitu 1) Sosialisasi</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Pencegahan</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Kekerasan</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terhadap Perempuan</w:t>
      </w:r>
      <w:r w:rsidRPr="00917CE7">
        <w:rPr>
          <w:rFonts w:ascii="Times New Roman" w:hAnsi="Times New Roman"/>
          <w:i w:val="0"/>
          <w:iCs/>
          <w:spacing w:val="-12"/>
          <w:sz w:val="24"/>
          <w:szCs w:val="24"/>
        </w:rPr>
        <w:t xml:space="preserve"> </w:t>
      </w:r>
      <w:r w:rsidRPr="00917CE7">
        <w:rPr>
          <w:rFonts w:ascii="Times New Roman" w:hAnsi="Times New Roman"/>
          <w:i w:val="0"/>
          <w:iCs/>
          <w:sz w:val="24"/>
          <w:szCs w:val="24"/>
        </w:rPr>
        <w:t>dan</w:t>
      </w:r>
      <w:r w:rsidRPr="00917CE7">
        <w:rPr>
          <w:rFonts w:ascii="Times New Roman" w:hAnsi="Times New Roman"/>
          <w:i w:val="0"/>
          <w:iCs/>
          <w:spacing w:val="-12"/>
          <w:sz w:val="24"/>
          <w:szCs w:val="24"/>
        </w:rPr>
        <w:t xml:space="preserve"> </w:t>
      </w:r>
      <w:r w:rsidRPr="00917CE7">
        <w:rPr>
          <w:rFonts w:ascii="Times New Roman" w:hAnsi="Times New Roman"/>
          <w:i w:val="0"/>
          <w:iCs/>
          <w:sz w:val="24"/>
          <w:szCs w:val="24"/>
        </w:rPr>
        <w:t>Anak,</w:t>
      </w:r>
      <w:r w:rsidRPr="00917CE7">
        <w:rPr>
          <w:rFonts w:ascii="Times New Roman" w:hAnsi="Times New Roman"/>
          <w:i w:val="0"/>
          <w:iCs/>
          <w:spacing w:val="-1"/>
          <w:sz w:val="24"/>
          <w:szCs w:val="24"/>
        </w:rPr>
        <w:t xml:space="preserve"> </w:t>
      </w:r>
      <w:r w:rsidRPr="00917CE7">
        <w:rPr>
          <w:rFonts w:ascii="Times New Roman" w:hAnsi="Times New Roman"/>
          <w:i w:val="0"/>
          <w:iCs/>
          <w:sz w:val="24"/>
          <w:szCs w:val="24"/>
        </w:rPr>
        <w:t>2) Penguatan</w:t>
      </w:r>
      <w:r w:rsidRPr="00917CE7">
        <w:rPr>
          <w:rFonts w:ascii="Times New Roman" w:hAnsi="Times New Roman"/>
          <w:i w:val="0"/>
          <w:iCs/>
          <w:spacing w:val="-12"/>
          <w:sz w:val="24"/>
          <w:szCs w:val="24"/>
        </w:rPr>
        <w:t xml:space="preserve"> </w:t>
      </w:r>
      <w:r w:rsidRPr="00917CE7">
        <w:rPr>
          <w:rFonts w:ascii="Times New Roman" w:hAnsi="Times New Roman"/>
          <w:i w:val="0"/>
          <w:iCs/>
          <w:sz w:val="24"/>
          <w:szCs w:val="24"/>
        </w:rPr>
        <w:t>Model Posyandu Multifungsi.</w:t>
      </w:r>
      <w:r w:rsidRPr="00917CE7">
        <w:rPr>
          <w:rFonts w:ascii="Times New Roman" w:hAnsi="Times New Roman"/>
          <w:i w:val="0"/>
          <w:iCs/>
          <w:spacing w:val="4"/>
          <w:sz w:val="24"/>
          <w:szCs w:val="24"/>
        </w:rPr>
        <w:t xml:space="preserve"> </w:t>
      </w:r>
      <w:r w:rsidRPr="00917CE7">
        <w:rPr>
          <w:rFonts w:ascii="Times New Roman" w:hAnsi="Times New Roman"/>
          <w:i w:val="0"/>
          <w:iCs/>
          <w:sz w:val="24"/>
          <w:szCs w:val="24"/>
        </w:rPr>
        <w:t>Posyandu</w:t>
      </w:r>
      <w:r w:rsidRPr="00917CE7">
        <w:rPr>
          <w:rFonts w:ascii="Times New Roman" w:hAnsi="Times New Roman"/>
          <w:i w:val="0"/>
          <w:iCs/>
          <w:spacing w:val="-12"/>
          <w:sz w:val="24"/>
          <w:szCs w:val="24"/>
        </w:rPr>
        <w:t xml:space="preserve"> </w:t>
      </w:r>
      <w:r w:rsidRPr="00917CE7">
        <w:rPr>
          <w:rFonts w:ascii="Times New Roman" w:hAnsi="Times New Roman"/>
          <w:i w:val="0"/>
          <w:iCs/>
          <w:sz w:val="24"/>
          <w:szCs w:val="24"/>
        </w:rPr>
        <w:t>multifungsi</w:t>
      </w:r>
      <w:r w:rsidRPr="00917CE7">
        <w:rPr>
          <w:rFonts w:ascii="Times New Roman" w:hAnsi="Times New Roman"/>
          <w:i w:val="0"/>
          <w:iCs/>
          <w:spacing w:val="24"/>
          <w:sz w:val="24"/>
          <w:szCs w:val="24"/>
        </w:rPr>
        <w:t xml:space="preserve"> </w:t>
      </w:r>
      <w:r w:rsidRPr="00917CE7">
        <w:rPr>
          <w:rFonts w:ascii="Times New Roman" w:hAnsi="Times New Roman"/>
          <w:i w:val="0"/>
          <w:iCs/>
          <w:sz w:val="24"/>
          <w:szCs w:val="24"/>
        </w:rPr>
        <w:t>menyelenggarakan program</w:t>
      </w:r>
      <w:r w:rsidRPr="00917CE7">
        <w:rPr>
          <w:rFonts w:ascii="Times New Roman" w:hAnsi="Times New Roman"/>
          <w:i w:val="0"/>
          <w:iCs/>
          <w:spacing w:val="-14"/>
          <w:sz w:val="24"/>
          <w:szCs w:val="24"/>
        </w:rPr>
        <w:t xml:space="preserve"> </w:t>
      </w:r>
      <w:r w:rsidRPr="00917CE7">
        <w:rPr>
          <w:rFonts w:ascii="Times New Roman" w:hAnsi="Times New Roman"/>
          <w:i w:val="0"/>
          <w:iCs/>
          <w:sz w:val="24"/>
          <w:szCs w:val="24"/>
        </w:rPr>
        <w:t>dasar</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dan</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tambahan</w:t>
      </w:r>
      <w:r w:rsidRPr="00917CE7">
        <w:rPr>
          <w:rFonts w:ascii="Times New Roman" w:hAnsi="Times New Roman"/>
          <w:i w:val="0"/>
          <w:iCs/>
          <w:spacing w:val="-12"/>
          <w:sz w:val="24"/>
          <w:szCs w:val="24"/>
        </w:rPr>
        <w:t xml:space="preserve"> </w:t>
      </w:r>
      <w:r w:rsidRPr="00917CE7">
        <w:rPr>
          <w:rFonts w:ascii="Times New Roman" w:hAnsi="Times New Roman"/>
          <w:i w:val="0"/>
          <w:iCs/>
          <w:sz w:val="24"/>
          <w:szCs w:val="24"/>
        </w:rPr>
        <w:t>seperti</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BKB, PAUD, serta sosialisasi masalah seperti perdagangan manusia dan KDRT, 3) Kegiatan Pengembangan Kota layak Anak (KLA).</w:t>
      </w:r>
      <w:r w:rsidRPr="00917CE7">
        <w:rPr>
          <w:rFonts w:ascii="Times New Roman" w:hAnsi="Times New Roman"/>
          <w:i w:val="0"/>
          <w:iCs/>
          <w:spacing w:val="40"/>
          <w:sz w:val="24"/>
          <w:szCs w:val="24"/>
        </w:rPr>
        <w:t xml:space="preserve"> </w:t>
      </w:r>
      <w:r w:rsidRPr="00917CE7">
        <w:rPr>
          <w:rFonts w:ascii="Times New Roman" w:hAnsi="Times New Roman"/>
          <w:i w:val="0"/>
          <w:iCs/>
          <w:sz w:val="24"/>
          <w:szCs w:val="24"/>
        </w:rPr>
        <w:t>Kegiatan Peningkatan Kapasitas Lembaga Penyedia Layanan Perlindungan anak dan Tindak Pidana akan</w:t>
      </w:r>
      <w:r w:rsidRPr="00917CE7">
        <w:rPr>
          <w:rFonts w:ascii="Times New Roman" w:hAnsi="Times New Roman"/>
          <w:i w:val="0"/>
          <w:iCs/>
          <w:spacing w:val="-4"/>
          <w:sz w:val="24"/>
          <w:szCs w:val="24"/>
        </w:rPr>
        <w:t xml:space="preserve"> </w:t>
      </w:r>
      <w:r w:rsidRPr="00917CE7">
        <w:rPr>
          <w:rFonts w:ascii="Times New Roman" w:hAnsi="Times New Roman"/>
          <w:i w:val="0"/>
          <w:iCs/>
          <w:sz w:val="24"/>
          <w:szCs w:val="24"/>
        </w:rPr>
        <w:t>dilaksanakan untuk program Peningkatan Perlindungan</w:t>
      </w:r>
      <w:r w:rsidRPr="00917CE7">
        <w:rPr>
          <w:rFonts w:ascii="Times New Roman" w:hAnsi="Times New Roman"/>
          <w:i w:val="0"/>
          <w:iCs/>
          <w:spacing w:val="35"/>
          <w:sz w:val="24"/>
          <w:szCs w:val="24"/>
        </w:rPr>
        <w:t xml:space="preserve"> </w:t>
      </w:r>
      <w:r w:rsidRPr="00917CE7">
        <w:rPr>
          <w:rFonts w:ascii="Times New Roman" w:hAnsi="Times New Roman"/>
          <w:i w:val="0"/>
          <w:iCs/>
          <w:sz w:val="24"/>
          <w:szCs w:val="24"/>
        </w:rPr>
        <w:t>khusus Anak</w:t>
      </w:r>
      <w:r w:rsidRPr="00917CE7">
        <w:rPr>
          <w:rFonts w:ascii="Times New Roman" w:hAnsi="Times New Roman"/>
          <w:i w:val="0"/>
          <w:iCs/>
          <w:spacing w:val="-3"/>
          <w:sz w:val="24"/>
          <w:szCs w:val="24"/>
        </w:rPr>
        <w:t xml:space="preserve"> </w:t>
      </w:r>
      <w:r w:rsidRPr="00917CE7">
        <w:rPr>
          <w:rFonts w:ascii="Times New Roman" w:hAnsi="Times New Roman"/>
          <w:i w:val="0"/>
          <w:iCs/>
          <w:sz w:val="24"/>
          <w:szCs w:val="24"/>
        </w:rPr>
        <w:t>dan</w:t>
      </w:r>
      <w:r w:rsidRPr="00917CE7">
        <w:rPr>
          <w:rFonts w:ascii="Times New Roman" w:hAnsi="Times New Roman"/>
          <w:i w:val="0"/>
          <w:iCs/>
          <w:spacing w:val="-3"/>
          <w:sz w:val="24"/>
          <w:szCs w:val="24"/>
        </w:rPr>
        <w:t xml:space="preserve"> </w:t>
      </w:r>
      <w:r w:rsidRPr="00917CE7">
        <w:rPr>
          <w:rFonts w:ascii="Times New Roman" w:hAnsi="Times New Roman"/>
          <w:i w:val="0"/>
          <w:iCs/>
          <w:sz w:val="24"/>
          <w:szCs w:val="24"/>
        </w:rPr>
        <w:t>Tindak Pidana Perdagangan</w:t>
      </w:r>
      <w:r w:rsidRPr="00917CE7">
        <w:rPr>
          <w:rFonts w:ascii="Times New Roman" w:hAnsi="Times New Roman"/>
          <w:i w:val="0"/>
          <w:iCs/>
          <w:spacing w:val="-3"/>
          <w:sz w:val="24"/>
          <w:szCs w:val="24"/>
        </w:rPr>
        <w:t xml:space="preserve"> </w:t>
      </w:r>
      <w:r w:rsidRPr="00917CE7">
        <w:rPr>
          <w:rFonts w:ascii="Times New Roman" w:hAnsi="Times New Roman"/>
          <w:i w:val="0"/>
          <w:iCs/>
          <w:sz w:val="24"/>
          <w:szCs w:val="24"/>
        </w:rPr>
        <w:t>Orang</w:t>
      </w:r>
      <w:r w:rsidRPr="00917CE7">
        <w:rPr>
          <w:rFonts w:ascii="Times New Roman" w:hAnsi="Times New Roman"/>
          <w:i w:val="0"/>
          <w:iCs/>
          <w:spacing w:val="-3"/>
          <w:sz w:val="24"/>
          <w:szCs w:val="24"/>
        </w:rPr>
        <w:t xml:space="preserve"> </w:t>
      </w:r>
      <w:r w:rsidRPr="00917CE7">
        <w:rPr>
          <w:rFonts w:ascii="Times New Roman" w:hAnsi="Times New Roman"/>
          <w:i w:val="0"/>
          <w:iCs/>
          <w:sz w:val="24"/>
          <w:szCs w:val="24"/>
        </w:rPr>
        <w:t>(TPPO).</w:t>
      </w:r>
      <w:r w:rsidRPr="00917CE7">
        <w:rPr>
          <w:rFonts w:ascii="Times New Roman" w:hAnsi="Times New Roman"/>
          <w:i w:val="0"/>
          <w:iCs/>
          <w:spacing w:val="-7"/>
          <w:sz w:val="24"/>
          <w:szCs w:val="24"/>
        </w:rPr>
        <w:t xml:space="preserve"> </w:t>
      </w:r>
      <w:r w:rsidRPr="00917CE7">
        <w:rPr>
          <w:rFonts w:ascii="Times New Roman" w:hAnsi="Times New Roman"/>
          <w:i w:val="0"/>
          <w:iCs/>
          <w:sz w:val="24"/>
          <w:szCs w:val="24"/>
        </w:rPr>
        <w:t>Sedangkan program terakhir yaitu Penguatan Kelembagaan Pusat Pembelajaran Keluarga (PUSPAGA) dan Perlindungan Anak Terpadu Berbasis Masyarakat (PATBM). Dilaksanakan melalui kegiatan Sosialisasi</w:t>
      </w:r>
      <w:r w:rsidRPr="00917CE7">
        <w:rPr>
          <w:rFonts w:ascii="Times New Roman" w:hAnsi="Times New Roman"/>
          <w:i w:val="0"/>
          <w:iCs/>
          <w:spacing w:val="40"/>
          <w:sz w:val="24"/>
          <w:szCs w:val="24"/>
        </w:rPr>
        <w:t xml:space="preserve"> </w:t>
      </w:r>
      <w:r w:rsidRPr="00917CE7">
        <w:rPr>
          <w:rFonts w:ascii="Times New Roman" w:hAnsi="Times New Roman"/>
          <w:i w:val="0"/>
          <w:iCs/>
          <w:sz w:val="24"/>
          <w:szCs w:val="24"/>
        </w:rPr>
        <w:t>PUSPAGA</w:t>
      </w:r>
      <w:r w:rsidRPr="00917CE7">
        <w:rPr>
          <w:rFonts w:ascii="Times New Roman" w:hAnsi="Times New Roman"/>
          <w:i w:val="0"/>
          <w:iCs/>
          <w:spacing w:val="-3"/>
          <w:sz w:val="24"/>
          <w:szCs w:val="24"/>
        </w:rPr>
        <w:t xml:space="preserve"> </w:t>
      </w:r>
      <w:r w:rsidRPr="00917CE7">
        <w:rPr>
          <w:rFonts w:ascii="Times New Roman" w:hAnsi="Times New Roman"/>
          <w:i w:val="0"/>
          <w:iCs/>
          <w:sz w:val="24"/>
          <w:szCs w:val="24"/>
        </w:rPr>
        <w:t>dan PATBM</w:t>
      </w:r>
      <w:r w:rsidRPr="00917CE7">
        <w:rPr>
          <w:rFonts w:ascii="Times New Roman" w:hAnsi="Times New Roman"/>
          <w:i w:val="0"/>
          <w:iCs/>
          <w:spacing w:val="-10"/>
          <w:sz w:val="24"/>
          <w:szCs w:val="24"/>
        </w:rPr>
        <w:t xml:space="preserve"> </w:t>
      </w:r>
      <w:r w:rsidRPr="00917CE7">
        <w:rPr>
          <w:rFonts w:ascii="Times New Roman" w:hAnsi="Times New Roman"/>
          <w:i w:val="0"/>
          <w:iCs/>
          <w:sz w:val="24"/>
          <w:szCs w:val="24"/>
        </w:rPr>
        <w:t>dan Pelatihan Konvensi Hak Anak bagi masyarakat. Untuk melaksanakan kegiatan ini</w:t>
      </w:r>
      <w:r w:rsidRPr="00917CE7">
        <w:rPr>
          <w:rFonts w:ascii="Times New Roman" w:hAnsi="Times New Roman"/>
          <w:i w:val="0"/>
          <w:iCs/>
          <w:spacing w:val="40"/>
          <w:sz w:val="24"/>
          <w:szCs w:val="24"/>
        </w:rPr>
        <w:t xml:space="preserve"> </w:t>
      </w:r>
      <w:r w:rsidRPr="00917CE7">
        <w:rPr>
          <w:rFonts w:ascii="Times New Roman" w:hAnsi="Times New Roman"/>
          <w:i w:val="0"/>
          <w:iCs/>
          <w:sz w:val="24"/>
          <w:szCs w:val="24"/>
        </w:rPr>
        <w:t>DPPPA dapat didukung oleh DPPKB.</w:t>
      </w:r>
    </w:p>
    <w:p w14:paraId="38EE1846" w14:textId="77777777" w:rsidR="00933C7C" w:rsidRDefault="00933C7C" w:rsidP="00933C7C">
      <w:pPr>
        <w:pStyle w:val="BodyText"/>
        <w:spacing w:before="251" w:line="360" w:lineRule="auto"/>
        <w:ind w:left="1081" w:right="1058" w:firstLine="721"/>
        <w:jc w:val="both"/>
        <w:rPr>
          <w:rFonts w:ascii="Times New Roman" w:hAnsi="Times New Roman"/>
          <w:i w:val="0"/>
          <w:iCs/>
          <w:color w:val="000000"/>
          <w:sz w:val="24"/>
          <w:szCs w:val="24"/>
          <w:shd w:val="clear" w:color="auto" w:fill="FFFFFF"/>
        </w:rPr>
      </w:pPr>
      <w:r w:rsidRPr="00917CE7">
        <w:rPr>
          <w:rFonts w:ascii="Times New Roman" w:hAnsi="Times New Roman"/>
          <w:i w:val="0"/>
          <w:iCs/>
          <w:color w:val="221F1F"/>
          <w:sz w:val="24"/>
          <w:szCs w:val="24"/>
        </w:rPr>
        <w:t>Selanjutnya</w:t>
      </w:r>
      <w:r w:rsidRPr="00917CE7">
        <w:rPr>
          <w:rFonts w:ascii="Times New Roman" w:hAnsi="Times New Roman"/>
          <w:i w:val="0"/>
          <w:iCs/>
          <w:color w:val="221F1F"/>
          <w:spacing w:val="40"/>
          <w:sz w:val="24"/>
          <w:szCs w:val="24"/>
        </w:rPr>
        <w:t xml:space="preserve"> </w:t>
      </w:r>
      <w:r w:rsidRPr="00917CE7">
        <w:rPr>
          <w:rFonts w:ascii="Times New Roman" w:hAnsi="Times New Roman"/>
          <w:i w:val="0"/>
          <w:iCs/>
          <w:color w:val="221F1F"/>
          <w:sz w:val="24"/>
          <w:szCs w:val="24"/>
        </w:rPr>
        <w:t xml:space="preserve">untuk dua indicator terkait perumahan yaitu </w:t>
      </w:r>
      <w:r w:rsidRPr="00917CE7">
        <w:rPr>
          <w:rFonts w:ascii="Times New Roman" w:hAnsi="Times New Roman"/>
          <w:i w:val="0"/>
          <w:iCs/>
          <w:sz w:val="24"/>
          <w:szCs w:val="24"/>
        </w:rPr>
        <w:t>Rumah Tangga Dengan Akses Hunian Layak,</w:t>
      </w:r>
      <w:r w:rsidRPr="00917CE7">
        <w:rPr>
          <w:rFonts w:ascii="Times New Roman" w:hAnsi="Times New Roman"/>
          <w:i w:val="0"/>
          <w:iCs/>
          <w:spacing w:val="-7"/>
          <w:sz w:val="24"/>
          <w:szCs w:val="24"/>
        </w:rPr>
        <w:t xml:space="preserve"> </w:t>
      </w:r>
      <w:r w:rsidRPr="00917CE7">
        <w:rPr>
          <w:rFonts w:ascii="Times New Roman" w:hAnsi="Times New Roman"/>
          <w:i w:val="0"/>
          <w:iCs/>
          <w:sz w:val="24"/>
          <w:szCs w:val="24"/>
        </w:rPr>
        <w:t>Terjangkau Dan</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Berkelanjutan dan</w:t>
      </w:r>
      <w:r w:rsidRPr="00917CE7">
        <w:rPr>
          <w:rFonts w:ascii="Times New Roman" w:hAnsi="Times New Roman"/>
          <w:i w:val="0"/>
          <w:iCs/>
          <w:spacing w:val="-4"/>
          <w:sz w:val="24"/>
          <w:szCs w:val="24"/>
        </w:rPr>
        <w:t xml:space="preserve"> </w:t>
      </w:r>
      <w:r w:rsidRPr="00917CE7">
        <w:rPr>
          <w:rFonts w:ascii="Times New Roman" w:hAnsi="Times New Roman"/>
          <w:i w:val="0"/>
          <w:iCs/>
          <w:sz w:val="24"/>
          <w:szCs w:val="24"/>
        </w:rPr>
        <w:t>Rumah</w:t>
      </w:r>
      <w:r w:rsidRPr="00917CE7">
        <w:rPr>
          <w:rFonts w:ascii="Times New Roman" w:hAnsi="Times New Roman"/>
          <w:i w:val="0"/>
          <w:iCs/>
          <w:spacing w:val="-4"/>
          <w:sz w:val="24"/>
          <w:szCs w:val="24"/>
        </w:rPr>
        <w:t xml:space="preserve"> </w:t>
      </w:r>
      <w:r w:rsidRPr="00917CE7">
        <w:rPr>
          <w:rFonts w:ascii="Times New Roman" w:hAnsi="Times New Roman"/>
          <w:i w:val="0"/>
          <w:iCs/>
          <w:sz w:val="24"/>
          <w:szCs w:val="24"/>
        </w:rPr>
        <w:t>Tangga dengan</w:t>
      </w:r>
      <w:r w:rsidRPr="00917CE7">
        <w:rPr>
          <w:rFonts w:ascii="Times New Roman" w:hAnsi="Times New Roman"/>
          <w:i w:val="0"/>
          <w:iCs/>
          <w:spacing w:val="-4"/>
          <w:sz w:val="24"/>
          <w:szCs w:val="24"/>
        </w:rPr>
        <w:t xml:space="preserve"> </w:t>
      </w:r>
      <w:r w:rsidRPr="00917CE7">
        <w:rPr>
          <w:rFonts w:ascii="Times New Roman" w:hAnsi="Times New Roman"/>
          <w:i w:val="0"/>
          <w:iCs/>
          <w:sz w:val="24"/>
          <w:szCs w:val="24"/>
        </w:rPr>
        <w:t>Akses</w:t>
      </w:r>
      <w:r w:rsidRPr="00917CE7">
        <w:rPr>
          <w:rFonts w:ascii="Times New Roman" w:hAnsi="Times New Roman"/>
          <w:i w:val="0"/>
          <w:iCs/>
          <w:spacing w:val="-8"/>
          <w:sz w:val="24"/>
          <w:szCs w:val="24"/>
        </w:rPr>
        <w:t xml:space="preserve"> </w:t>
      </w:r>
      <w:r w:rsidRPr="00917CE7">
        <w:rPr>
          <w:rFonts w:ascii="Times New Roman" w:hAnsi="Times New Roman"/>
          <w:i w:val="0"/>
          <w:iCs/>
          <w:sz w:val="24"/>
          <w:szCs w:val="24"/>
        </w:rPr>
        <w:t>Sanitasi Aman, program dan kegiatannya menjadi tanggung jawab Dinas Perumahan dan Permukiman (Dinas Perumkim) dengan didukung</w:t>
      </w:r>
      <w:r w:rsidRPr="00917CE7">
        <w:rPr>
          <w:rFonts w:ascii="Times New Roman" w:hAnsi="Times New Roman"/>
          <w:i w:val="0"/>
          <w:iCs/>
          <w:spacing w:val="40"/>
          <w:sz w:val="24"/>
          <w:szCs w:val="24"/>
        </w:rPr>
        <w:t xml:space="preserve"> </w:t>
      </w:r>
      <w:r w:rsidRPr="00917CE7">
        <w:rPr>
          <w:rFonts w:ascii="Times New Roman" w:hAnsi="Times New Roman"/>
          <w:i w:val="0"/>
          <w:iCs/>
          <w:sz w:val="24"/>
          <w:szCs w:val="24"/>
        </w:rPr>
        <w:t xml:space="preserve">Dinas PUPR. </w:t>
      </w:r>
      <w:r w:rsidRPr="00917CE7">
        <w:rPr>
          <w:rFonts w:ascii="Times New Roman" w:hAnsi="Times New Roman"/>
          <w:i w:val="0"/>
          <w:iCs/>
          <w:sz w:val="24"/>
          <w:szCs w:val="24"/>
        </w:rPr>
        <w:lastRenderedPageBreak/>
        <w:t>Indikator Rumah Tangga Dengan Akses Hunian Layak, Terjangkau Dan</w:t>
      </w:r>
      <w:r w:rsidRPr="00917CE7">
        <w:rPr>
          <w:rFonts w:ascii="Times New Roman" w:hAnsi="Times New Roman"/>
          <w:i w:val="0"/>
          <w:iCs/>
          <w:spacing w:val="-3"/>
          <w:sz w:val="24"/>
          <w:szCs w:val="24"/>
        </w:rPr>
        <w:t xml:space="preserve"> </w:t>
      </w:r>
      <w:r w:rsidRPr="00917CE7">
        <w:rPr>
          <w:rFonts w:ascii="Times New Roman" w:hAnsi="Times New Roman"/>
          <w:i w:val="0"/>
          <w:iCs/>
          <w:sz w:val="24"/>
          <w:szCs w:val="24"/>
        </w:rPr>
        <w:t>Berkelanjutan akan</w:t>
      </w:r>
      <w:r w:rsidRPr="00917CE7">
        <w:rPr>
          <w:rFonts w:ascii="Times New Roman" w:hAnsi="Times New Roman"/>
          <w:i w:val="0"/>
          <w:iCs/>
          <w:spacing w:val="-3"/>
          <w:sz w:val="24"/>
          <w:szCs w:val="24"/>
        </w:rPr>
        <w:t xml:space="preserve"> </w:t>
      </w:r>
      <w:r w:rsidRPr="00917CE7">
        <w:rPr>
          <w:rFonts w:ascii="Times New Roman" w:hAnsi="Times New Roman"/>
          <w:i w:val="0"/>
          <w:iCs/>
          <w:sz w:val="24"/>
          <w:szCs w:val="24"/>
        </w:rPr>
        <w:t>dicapai melalui program Penyediaan tempat tinggal yang</w:t>
      </w:r>
      <w:r w:rsidRPr="00917CE7">
        <w:rPr>
          <w:rFonts w:ascii="Times New Roman" w:hAnsi="Times New Roman"/>
          <w:i w:val="0"/>
          <w:iCs/>
          <w:spacing w:val="-5"/>
          <w:sz w:val="24"/>
          <w:szCs w:val="24"/>
        </w:rPr>
        <w:t xml:space="preserve"> </w:t>
      </w:r>
      <w:r w:rsidRPr="00917CE7">
        <w:rPr>
          <w:rFonts w:ascii="Times New Roman" w:hAnsi="Times New Roman"/>
          <w:i w:val="0"/>
          <w:iCs/>
          <w:sz w:val="24"/>
          <w:szCs w:val="24"/>
        </w:rPr>
        <w:t>layak melalui</w:t>
      </w:r>
      <w:r w:rsidRPr="00917CE7">
        <w:rPr>
          <w:rFonts w:ascii="Times New Roman" w:hAnsi="Times New Roman"/>
          <w:i w:val="0"/>
          <w:iCs/>
          <w:spacing w:val="26"/>
          <w:sz w:val="24"/>
          <w:szCs w:val="24"/>
        </w:rPr>
        <w:t xml:space="preserve"> </w:t>
      </w:r>
      <w:r w:rsidRPr="00917CE7">
        <w:rPr>
          <w:rFonts w:ascii="Times New Roman" w:hAnsi="Times New Roman"/>
          <w:i w:val="0"/>
          <w:iCs/>
          <w:sz w:val="24"/>
          <w:szCs w:val="24"/>
        </w:rPr>
        <w:t>program bedah</w:t>
      </w:r>
      <w:r w:rsidRPr="00917CE7">
        <w:rPr>
          <w:rFonts w:ascii="Times New Roman" w:hAnsi="Times New Roman"/>
          <w:i w:val="0"/>
          <w:iCs/>
          <w:spacing w:val="-4"/>
          <w:sz w:val="24"/>
          <w:szCs w:val="24"/>
        </w:rPr>
        <w:t xml:space="preserve"> </w:t>
      </w:r>
      <w:r w:rsidRPr="00917CE7">
        <w:rPr>
          <w:rFonts w:ascii="Times New Roman" w:hAnsi="Times New Roman"/>
          <w:i w:val="0"/>
          <w:iCs/>
          <w:sz w:val="24"/>
          <w:szCs w:val="24"/>
        </w:rPr>
        <w:t>rumah, bantuan</w:t>
      </w:r>
      <w:r w:rsidRPr="00917CE7">
        <w:rPr>
          <w:rFonts w:ascii="Times New Roman" w:hAnsi="Times New Roman"/>
          <w:i w:val="0"/>
          <w:iCs/>
          <w:spacing w:val="-4"/>
          <w:sz w:val="24"/>
          <w:szCs w:val="24"/>
        </w:rPr>
        <w:t xml:space="preserve"> </w:t>
      </w:r>
      <w:r w:rsidRPr="00917CE7">
        <w:rPr>
          <w:rFonts w:ascii="Times New Roman" w:hAnsi="Times New Roman"/>
          <w:i w:val="0"/>
          <w:iCs/>
          <w:sz w:val="24"/>
          <w:szCs w:val="24"/>
        </w:rPr>
        <w:t>bagi Rumah Tidak Layak</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Huni (RTLH) serta pemberian subsidi rusunawa</w:t>
      </w:r>
      <w:r w:rsidRPr="00917CE7">
        <w:rPr>
          <w:rFonts w:ascii="Times New Roman" w:hAnsi="Times New Roman"/>
          <w:i w:val="0"/>
          <w:iCs/>
          <w:spacing w:val="-11"/>
          <w:sz w:val="24"/>
          <w:szCs w:val="24"/>
        </w:rPr>
        <w:t xml:space="preserve"> </w:t>
      </w:r>
      <w:r w:rsidRPr="00917CE7">
        <w:rPr>
          <w:rFonts w:ascii="Times New Roman" w:hAnsi="Times New Roman"/>
          <w:i w:val="0"/>
          <w:iCs/>
          <w:sz w:val="24"/>
          <w:szCs w:val="24"/>
        </w:rPr>
        <w:t>bagi</w:t>
      </w:r>
      <w:r w:rsidRPr="00917CE7">
        <w:rPr>
          <w:rFonts w:ascii="Times New Roman" w:hAnsi="Times New Roman"/>
          <w:i w:val="0"/>
          <w:iCs/>
          <w:spacing w:val="-6"/>
          <w:sz w:val="24"/>
          <w:szCs w:val="24"/>
        </w:rPr>
        <w:t xml:space="preserve"> </w:t>
      </w:r>
      <w:r w:rsidRPr="00917CE7">
        <w:rPr>
          <w:rFonts w:ascii="Times New Roman" w:hAnsi="Times New Roman"/>
          <w:i w:val="0"/>
          <w:iCs/>
          <w:sz w:val="24"/>
          <w:szCs w:val="24"/>
        </w:rPr>
        <w:t>masyarakat</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kurang mampu, Selanjutnya</w:t>
      </w:r>
      <w:r w:rsidRPr="00917CE7">
        <w:rPr>
          <w:rFonts w:ascii="Times New Roman" w:hAnsi="Times New Roman"/>
          <w:i w:val="0"/>
          <w:iCs/>
          <w:spacing w:val="23"/>
          <w:sz w:val="24"/>
          <w:szCs w:val="24"/>
        </w:rPr>
        <w:t xml:space="preserve"> </w:t>
      </w:r>
      <w:r w:rsidRPr="00917CE7">
        <w:rPr>
          <w:rFonts w:ascii="Times New Roman" w:hAnsi="Times New Roman"/>
          <w:i w:val="0"/>
          <w:iCs/>
          <w:sz w:val="24"/>
          <w:szCs w:val="24"/>
        </w:rPr>
        <w:t>program</w:t>
      </w:r>
      <w:r w:rsidRPr="00917CE7">
        <w:rPr>
          <w:rFonts w:ascii="Times New Roman" w:hAnsi="Times New Roman"/>
          <w:i w:val="0"/>
          <w:iCs/>
          <w:spacing w:val="-1"/>
          <w:sz w:val="24"/>
          <w:szCs w:val="24"/>
        </w:rPr>
        <w:t xml:space="preserve"> </w:t>
      </w:r>
      <w:r w:rsidRPr="00917CE7">
        <w:rPr>
          <w:rFonts w:ascii="Times New Roman" w:hAnsi="Times New Roman"/>
          <w:i w:val="0"/>
          <w:iCs/>
          <w:sz w:val="24"/>
          <w:szCs w:val="24"/>
        </w:rPr>
        <w:t>tersebut</w:t>
      </w:r>
      <w:r w:rsidRPr="00917CE7">
        <w:rPr>
          <w:rFonts w:ascii="Times New Roman" w:hAnsi="Times New Roman"/>
          <w:i w:val="0"/>
          <w:iCs/>
          <w:spacing w:val="-6"/>
          <w:sz w:val="24"/>
          <w:szCs w:val="24"/>
        </w:rPr>
        <w:t xml:space="preserve"> </w:t>
      </w:r>
      <w:r w:rsidRPr="00917CE7">
        <w:rPr>
          <w:rFonts w:ascii="Times New Roman" w:hAnsi="Times New Roman"/>
          <w:i w:val="0"/>
          <w:iCs/>
          <w:sz w:val="24"/>
          <w:szCs w:val="24"/>
        </w:rPr>
        <w:t>akan dilaksanakan</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dengan</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kegiatan</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berupa</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1)</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Penyediaan</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dan</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rehabilitasi</w:t>
      </w:r>
      <w:r w:rsidRPr="00917CE7">
        <w:rPr>
          <w:rFonts w:ascii="Times New Roman" w:hAnsi="Times New Roman"/>
          <w:i w:val="0"/>
          <w:iCs/>
          <w:spacing w:val="10"/>
          <w:sz w:val="24"/>
          <w:szCs w:val="24"/>
        </w:rPr>
        <w:t xml:space="preserve"> </w:t>
      </w:r>
      <w:r w:rsidRPr="00917CE7">
        <w:rPr>
          <w:rFonts w:ascii="Times New Roman" w:hAnsi="Times New Roman"/>
          <w:i w:val="0"/>
          <w:iCs/>
          <w:sz w:val="24"/>
          <w:szCs w:val="24"/>
        </w:rPr>
        <w:t>rumah</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layak</w:t>
      </w:r>
      <w:r w:rsidRPr="00917CE7">
        <w:rPr>
          <w:rFonts w:ascii="Times New Roman" w:hAnsi="Times New Roman"/>
          <w:i w:val="0"/>
          <w:iCs/>
          <w:spacing w:val="-10"/>
          <w:sz w:val="24"/>
          <w:szCs w:val="24"/>
        </w:rPr>
        <w:t xml:space="preserve"> </w:t>
      </w:r>
      <w:r w:rsidRPr="00917CE7">
        <w:rPr>
          <w:rFonts w:ascii="Times New Roman" w:hAnsi="Times New Roman"/>
          <w:i w:val="0"/>
          <w:iCs/>
          <w:sz w:val="24"/>
          <w:szCs w:val="24"/>
        </w:rPr>
        <w:t>huni</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bagi</w:t>
      </w:r>
      <w:r w:rsidRPr="00917CE7">
        <w:rPr>
          <w:rFonts w:ascii="Times New Roman" w:hAnsi="Times New Roman"/>
          <w:i w:val="0"/>
          <w:iCs/>
          <w:spacing w:val="-15"/>
          <w:sz w:val="24"/>
          <w:szCs w:val="24"/>
        </w:rPr>
        <w:t xml:space="preserve"> </w:t>
      </w:r>
      <w:r w:rsidRPr="00917CE7">
        <w:rPr>
          <w:rFonts w:ascii="Times New Roman" w:hAnsi="Times New Roman"/>
          <w:i w:val="0"/>
          <w:iCs/>
          <w:sz w:val="24"/>
          <w:szCs w:val="24"/>
        </w:rPr>
        <w:t xml:space="preserve">korban bencana, dan 2) </w:t>
      </w:r>
      <w:r w:rsidRPr="00917CE7">
        <w:rPr>
          <w:rFonts w:ascii="Times New Roman" w:hAnsi="Times New Roman"/>
          <w:i w:val="0"/>
          <w:iCs/>
          <w:color w:val="212121"/>
          <w:sz w:val="24"/>
          <w:szCs w:val="24"/>
          <w:shd w:val="clear" w:color="auto" w:fill="FFFFFF"/>
        </w:rPr>
        <w:t>Peningkatan bedah rumah dengan syarat rumah</w:t>
      </w:r>
      <w:r w:rsidRPr="00917CE7">
        <w:rPr>
          <w:rFonts w:ascii="Times New Roman" w:hAnsi="Times New Roman"/>
          <w:i w:val="0"/>
          <w:iCs/>
          <w:color w:val="212121"/>
          <w:spacing w:val="40"/>
          <w:sz w:val="24"/>
          <w:szCs w:val="24"/>
          <w:shd w:val="clear" w:color="auto" w:fill="FFFFFF"/>
        </w:rPr>
        <w:t xml:space="preserve"> </w:t>
      </w:r>
      <w:r w:rsidRPr="00917CE7">
        <w:rPr>
          <w:rFonts w:ascii="Times New Roman" w:hAnsi="Times New Roman"/>
          <w:i w:val="0"/>
          <w:iCs/>
          <w:color w:val="212121"/>
          <w:sz w:val="24"/>
          <w:szCs w:val="24"/>
          <w:shd w:val="clear" w:color="auto" w:fill="FFFFFF"/>
        </w:rPr>
        <w:t>kondisi rusak parah hingga</w:t>
      </w:r>
      <w:r w:rsidRPr="00917CE7">
        <w:rPr>
          <w:rFonts w:ascii="Times New Roman" w:hAnsi="Times New Roman"/>
          <w:i w:val="0"/>
          <w:iCs/>
          <w:color w:val="212121"/>
          <w:sz w:val="24"/>
          <w:szCs w:val="24"/>
        </w:rPr>
        <w:t xml:space="preserve"> </w:t>
      </w:r>
      <w:r w:rsidRPr="00917CE7">
        <w:rPr>
          <w:rFonts w:ascii="Times New Roman" w:hAnsi="Times New Roman"/>
          <w:i w:val="0"/>
          <w:iCs/>
          <w:color w:val="212121"/>
          <w:sz w:val="24"/>
          <w:szCs w:val="24"/>
          <w:shd w:val="clear" w:color="auto" w:fill="FFFFFF"/>
        </w:rPr>
        <w:t>mengancam keselamatan jiwa, dan memiliki anggota keluarga yang menderita TBC. Perlu</w:t>
      </w:r>
      <w:r w:rsidRPr="00917CE7">
        <w:rPr>
          <w:rFonts w:ascii="Times New Roman" w:hAnsi="Times New Roman"/>
          <w:i w:val="0"/>
          <w:iCs/>
          <w:color w:val="212121"/>
          <w:sz w:val="24"/>
          <w:szCs w:val="24"/>
        </w:rPr>
        <w:t xml:space="preserve"> </w:t>
      </w:r>
      <w:r w:rsidRPr="00917CE7">
        <w:rPr>
          <w:rFonts w:ascii="Times New Roman" w:hAnsi="Times New Roman"/>
          <w:i w:val="0"/>
          <w:iCs/>
          <w:color w:val="212121"/>
          <w:sz w:val="24"/>
          <w:szCs w:val="24"/>
          <w:shd w:val="clear" w:color="auto" w:fill="FFFFFF"/>
        </w:rPr>
        <w:t>kolaborasi antara Dinas Perkim dengan Dinas Kesehatan, serta 3)</w:t>
      </w:r>
      <w:r w:rsidRPr="00917CE7">
        <w:rPr>
          <w:rFonts w:ascii="Times New Roman" w:hAnsi="Times New Roman"/>
          <w:i w:val="0"/>
          <w:iCs/>
          <w:color w:val="212121"/>
          <w:sz w:val="24"/>
          <w:szCs w:val="24"/>
        </w:rPr>
        <w:t xml:space="preserve"> </w:t>
      </w:r>
      <w:r w:rsidRPr="00917CE7">
        <w:rPr>
          <w:rFonts w:ascii="Times New Roman" w:hAnsi="Times New Roman"/>
          <w:i w:val="0"/>
          <w:iCs/>
          <w:color w:val="000000"/>
          <w:sz w:val="24"/>
          <w:szCs w:val="24"/>
        </w:rPr>
        <w:t>Fasilitasi</w:t>
      </w:r>
      <w:r w:rsidRPr="00917CE7">
        <w:rPr>
          <w:rFonts w:ascii="Times New Roman" w:hAnsi="Times New Roman"/>
          <w:i w:val="0"/>
          <w:iCs/>
          <w:color w:val="000000"/>
          <w:spacing w:val="40"/>
          <w:sz w:val="24"/>
          <w:szCs w:val="24"/>
        </w:rPr>
        <w:t xml:space="preserve"> </w:t>
      </w:r>
      <w:r w:rsidRPr="00917CE7">
        <w:rPr>
          <w:rFonts w:ascii="Times New Roman" w:hAnsi="Times New Roman"/>
          <w:i w:val="0"/>
          <w:iCs/>
          <w:color w:val="000000"/>
          <w:sz w:val="24"/>
          <w:szCs w:val="24"/>
        </w:rPr>
        <w:t>penyediaan rumah layak</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huni</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bagi</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masyarakat</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terdampak</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relokasi</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program</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pemerintah</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K</w:t>
      </w:r>
      <w:r>
        <w:rPr>
          <w:rFonts w:ascii="Times New Roman" w:hAnsi="Times New Roman"/>
          <w:i w:val="0"/>
          <w:iCs/>
          <w:color w:val="000000"/>
          <w:sz w:val="24"/>
          <w:szCs w:val="24"/>
        </w:rPr>
        <w:t>abupaten Sumedang</w:t>
      </w:r>
      <w:r w:rsidRPr="00917CE7">
        <w:rPr>
          <w:rFonts w:ascii="Times New Roman" w:hAnsi="Times New Roman"/>
          <w:i w:val="0"/>
          <w:iCs/>
          <w:color w:val="000000"/>
          <w:sz w:val="24"/>
          <w:szCs w:val="24"/>
        </w:rPr>
        <w:t>.</w:t>
      </w:r>
      <w:r w:rsidRPr="00917CE7">
        <w:rPr>
          <w:rFonts w:ascii="Times New Roman" w:hAnsi="Times New Roman"/>
          <w:i w:val="0"/>
          <w:iCs/>
          <w:color w:val="000000"/>
          <w:spacing w:val="22"/>
          <w:sz w:val="24"/>
          <w:szCs w:val="24"/>
        </w:rPr>
        <w:t xml:space="preserve"> </w:t>
      </w:r>
      <w:r w:rsidRPr="00917CE7">
        <w:rPr>
          <w:rFonts w:ascii="Times New Roman" w:hAnsi="Times New Roman"/>
          <w:i w:val="0"/>
          <w:iCs/>
          <w:color w:val="000000"/>
          <w:sz w:val="24"/>
          <w:szCs w:val="24"/>
        </w:rPr>
        <w:t>Kemudian untuk meningkatkan</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indikator</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Rumah</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tangga</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dengan</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Akses</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Sanitasi</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Aman</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akan</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dicapai</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melalui</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program Pengembangan Sistem Pengelolaan Air Limbah Domestik (SPALD) dan Pengembangan pengelolaan</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sampah</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berbasis</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wilayah</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dengan</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metode</w:t>
      </w:r>
      <w:r w:rsidRPr="00917CE7">
        <w:rPr>
          <w:rFonts w:ascii="Times New Roman" w:hAnsi="Times New Roman"/>
          <w:i w:val="0"/>
          <w:iCs/>
          <w:color w:val="000000"/>
          <w:spacing w:val="-14"/>
          <w:sz w:val="24"/>
          <w:szCs w:val="24"/>
        </w:rPr>
        <w:t xml:space="preserve"> </w:t>
      </w:r>
      <w:r w:rsidRPr="00917CE7">
        <w:rPr>
          <w:rFonts w:ascii="Times New Roman" w:hAnsi="Times New Roman"/>
          <w:i w:val="0"/>
          <w:iCs/>
          <w:color w:val="000000"/>
          <w:sz w:val="24"/>
          <w:szCs w:val="24"/>
        </w:rPr>
        <w:t>3R</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(Reduce,</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Reuse,</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Recycle)</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Pengembangan Sistem Pengelolaan Air</w:t>
      </w:r>
      <w:r w:rsidRPr="00917CE7">
        <w:rPr>
          <w:rFonts w:ascii="Times New Roman" w:hAnsi="Times New Roman"/>
          <w:i w:val="0"/>
          <w:iCs/>
          <w:color w:val="000000"/>
          <w:spacing w:val="-3"/>
          <w:sz w:val="24"/>
          <w:szCs w:val="24"/>
        </w:rPr>
        <w:t xml:space="preserve"> </w:t>
      </w:r>
      <w:r w:rsidRPr="00917CE7">
        <w:rPr>
          <w:rFonts w:ascii="Times New Roman" w:hAnsi="Times New Roman"/>
          <w:i w:val="0"/>
          <w:iCs/>
          <w:color w:val="000000"/>
          <w:sz w:val="24"/>
          <w:szCs w:val="24"/>
        </w:rPr>
        <w:t>Limbah Domestik (SPALD)</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memiliki</w:t>
      </w:r>
      <w:r w:rsidRPr="00917CE7">
        <w:rPr>
          <w:rFonts w:ascii="Times New Roman" w:hAnsi="Times New Roman"/>
          <w:i w:val="0"/>
          <w:iCs/>
          <w:color w:val="000000"/>
          <w:spacing w:val="40"/>
          <w:sz w:val="24"/>
          <w:szCs w:val="24"/>
        </w:rPr>
        <w:t xml:space="preserve"> </w:t>
      </w:r>
      <w:r w:rsidRPr="00917CE7">
        <w:rPr>
          <w:rFonts w:ascii="Times New Roman" w:hAnsi="Times New Roman"/>
          <w:i w:val="0"/>
          <w:iCs/>
          <w:color w:val="000000"/>
          <w:sz w:val="24"/>
          <w:szCs w:val="24"/>
        </w:rPr>
        <w:t>dua</w:t>
      </w:r>
      <w:r w:rsidRPr="00917CE7">
        <w:rPr>
          <w:rFonts w:ascii="Times New Roman" w:hAnsi="Times New Roman"/>
          <w:i w:val="0"/>
          <w:iCs/>
          <w:color w:val="000000"/>
          <w:spacing w:val="40"/>
          <w:sz w:val="24"/>
          <w:szCs w:val="24"/>
        </w:rPr>
        <w:t xml:space="preserve"> </w:t>
      </w:r>
      <w:r w:rsidRPr="00917CE7">
        <w:rPr>
          <w:rFonts w:ascii="Times New Roman" w:hAnsi="Times New Roman"/>
          <w:i w:val="0"/>
          <w:iCs/>
          <w:color w:val="000000"/>
          <w:sz w:val="24"/>
          <w:szCs w:val="24"/>
        </w:rPr>
        <w:t xml:space="preserve">kegiatan yaitu </w:t>
      </w:r>
      <w:r w:rsidRPr="00917CE7">
        <w:rPr>
          <w:rFonts w:ascii="Times New Roman" w:hAnsi="Times New Roman"/>
          <w:i w:val="0"/>
          <w:iCs/>
          <w:color w:val="000000"/>
          <w:sz w:val="24"/>
          <w:szCs w:val="24"/>
          <w:shd w:val="clear" w:color="auto" w:fill="FFFFFF"/>
        </w:rPr>
        <w:t>Pembangunan</w:t>
      </w:r>
      <w:r w:rsidRPr="00917CE7">
        <w:rPr>
          <w:rFonts w:ascii="Times New Roman" w:hAnsi="Times New Roman"/>
          <w:i w:val="0"/>
          <w:iCs/>
          <w:color w:val="000000"/>
          <w:sz w:val="24"/>
          <w:szCs w:val="24"/>
        </w:rPr>
        <w:t xml:space="preserve"> </w:t>
      </w:r>
      <w:r w:rsidRPr="00917CE7">
        <w:rPr>
          <w:rFonts w:ascii="Times New Roman" w:hAnsi="Times New Roman"/>
          <w:i w:val="0"/>
          <w:iCs/>
          <w:color w:val="000000"/>
          <w:sz w:val="24"/>
          <w:szCs w:val="24"/>
          <w:shd w:val="clear" w:color="auto" w:fill="FFFFFF"/>
        </w:rPr>
        <w:t>Sistem</w:t>
      </w:r>
      <w:r w:rsidRPr="00917CE7">
        <w:rPr>
          <w:rFonts w:ascii="Times New Roman" w:hAnsi="Times New Roman"/>
          <w:i w:val="0"/>
          <w:iCs/>
          <w:color w:val="000000"/>
          <w:spacing w:val="-9"/>
          <w:sz w:val="24"/>
          <w:szCs w:val="24"/>
          <w:shd w:val="clear" w:color="auto" w:fill="FFFFFF"/>
        </w:rPr>
        <w:t xml:space="preserve"> </w:t>
      </w:r>
      <w:r w:rsidRPr="00917CE7">
        <w:rPr>
          <w:rFonts w:ascii="Times New Roman" w:hAnsi="Times New Roman"/>
          <w:i w:val="0"/>
          <w:iCs/>
          <w:color w:val="000000"/>
          <w:sz w:val="24"/>
          <w:szCs w:val="24"/>
          <w:shd w:val="clear" w:color="auto" w:fill="FFFFFF"/>
        </w:rPr>
        <w:t>Pengelolaan Air</w:t>
      </w:r>
      <w:r w:rsidRPr="00917CE7">
        <w:rPr>
          <w:rFonts w:ascii="Times New Roman" w:hAnsi="Times New Roman"/>
          <w:i w:val="0"/>
          <w:iCs/>
          <w:color w:val="000000"/>
          <w:spacing w:val="-13"/>
          <w:sz w:val="24"/>
          <w:szCs w:val="24"/>
          <w:shd w:val="clear" w:color="auto" w:fill="FFFFFF"/>
        </w:rPr>
        <w:t xml:space="preserve"> </w:t>
      </w:r>
      <w:r w:rsidRPr="00917CE7">
        <w:rPr>
          <w:rFonts w:ascii="Times New Roman" w:hAnsi="Times New Roman"/>
          <w:i w:val="0"/>
          <w:iCs/>
          <w:color w:val="000000"/>
          <w:sz w:val="24"/>
          <w:szCs w:val="24"/>
          <w:shd w:val="clear" w:color="auto" w:fill="FFFFFF"/>
        </w:rPr>
        <w:t>Limbah</w:t>
      </w:r>
      <w:r w:rsidRPr="00917CE7">
        <w:rPr>
          <w:rFonts w:ascii="Times New Roman" w:hAnsi="Times New Roman"/>
          <w:i w:val="0"/>
          <w:iCs/>
          <w:color w:val="000000"/>
          <w:spacing w:val="17"/>
          <w:sz w:val="24"/>
          <w:szCs w:val="24"/>
          <w:shd w:val="clear" w:color="auto" w:fill="FFFFFF"/>
        </w:rPr>
        <w:t xml:space="preserve"> </w:t>
      </w:r>
      <w:r w:rsidRPr="00917CE7">
        <w:rPr>
          <w:rFonts w:ascii="Times New Roman" w:hAnsi="Times New Roman"/>
          <w:i w:val="0"/>
          <w:iCs/>
          <w:color w:val="000000"/>
          <w:sz w:val="24"/>
          <w:szCs w:val="24"/>
          <w:shd w:val="clear" w:color="auto" w:fill="FFFFFF"/>
        </w:rPr>
        <w:t>Domestik Terpusat</w:t>
      </w:r>
      <w:r w:rsidRPr="00917CE7">
        <w:rPr>
          <w:rFonts w:ascii="Times New Roman" w:hAnsi="Times New Roman"/>
          <w:i w:val="0"/>
          <w:iCs/>
          <w:color w:val="000000"/>
          <w:spacing w:val="-14"/>
          <w:sz w:val="24"/>
          <w:szCs w:val="24"/>
          <w:shd w:val="clear" w:color="auto" w:fill="FFFFFF"/>
        </w:rPr>
        <w:t xml:space="preserve"> </w:t>
      </w:r>
      <w:r w:rsidRPr="00917CE7">
        <w:rPr>
          <w:rFonts w:ascii="Times New Roman" w:hAnsi="Times New Roman"/>
          <w:i w:val="0"/>
          <w:iCs/>
          <w:color w:val="000000"/>
          <w:sz w:val="24"/>
          <w:szCs w:val="24"/>
          <w:shd w:val="clear" w:color="auto" w:fill="FFFFFF"/>
        </w:rPr>
        <w:t>(SPALDT)</w:t>
      </w:r>
      <w:r w:rsidRPr="00917CE7">
        <w:rPr>
          <w:rFonts w:ascii="Times New Roman" w:hAnsi="Times New Roman"/>
          <w:i w:val="0"/>
          <w:iCs/>
          <w:color w:val="000000"/>
          <w:spacing w:val="-15"/>
          <w:sz w:val="24"/>
          <w:szCs w:val="24"/>
          <w:shd w:val="clear" w:color="auto" w:fill="FFFFFF"/>
        </w:rPr>
        <w:t xml:space="preserve"> </w:t>
      </w:r>
      <w:r w:rsidRPr="00917CE7">
        <w:rPr>
          <w:rFonts w:ascii="Times New Roman" w:hAnsi="Times New Roman"/>
          <w:i w:val="0"/>
          <w:iCs/>
          <w:color w:val="000000"/>
          <w:sz w:val="24"/>
          <w:szCs w:val="24"/>
          <w:shd w:val="clear" w:color="auto" w:fill="FFFFFF"/>
        </w:rPr>
        <w:t>dan</w:t>
      </w:r>
      <w:r w:rsidRPr="00917CE7">
        <w:rPr>
          <w:rFonts w:ascii="Times New Roman" w:hAnsi="Times New Roman"/>
          <w:i w:val="0"/>
          <w:iCs/>
          <w:color w:val="000000"/>
          <w:spacing w:val="-15"/>
          <w:sz w:val="24"/>
          <w:szCs w:val="24"/>
          <w:shd w:val="clear" w:color="auto" w:fill="FFFFFF"/>
        </w:rPr>
        <w:t xml:space="preserve"> </w:t>
      </w:r>
      <w:r w:rsidRPr="00917CE7">
        <w:rPr>
          <w:rFonts w:ascii="Times New Roman" w:hAnsi="Times New Roman"/>
          <w:i w:val="0"/>
          <w:iCs/>
          <w:color w:val="000000"/>
          <w:sz w:val="24"/>
          <w:szCs w:val="24"/>
          <w:shd w:val="clear" w:color="auto" w:fill="FFFFFF"/>
        </w:rPr>
        <w:t>Instalasi</w:t>
      </w:r>
      <w:r w:rsidRPr="00917CE7">
        <w:rPr>
          <w:rFonts w:ascii="Times New Roman" w:hAnsi="Times New Roman"/>
          <w:i w:val="0"/>
          <w:iCs/>
          <w:color w:val="000000"/>
          <w:spacing w:val="-2"/>
          <w:sz w:val="24"/>
          <w:szCs w:val="24"/>
          <w:shd w:val="clear" w:color="auto" w:fill="FFFFFF"/>
        </w:rPr>
        <w:t xml:space="preserve"> </w:t>
      </w:r>
      <w:r w:rsidRPr="00917CE7">
        <w:rPr>
          <w:rFonts w:ascii="Times New Roman" w:hAnsi="Times New Roman"/>
          <w:i w:val="0"/>
          <w:iCs/>
          <w:color w:val="000000"/>
          <w:sz w:val="24"/>
          <w:szCs w:val="24"/>
          <w:shd w:val="clear" w:color="auto" w:fill="FFFFFF"/>
        </w:rPr>
        <w:t>Pengolahan Lumpur</w:t>
      </w:r>
      <w:r w:rsidRPr="00917CE7">
        <w:rPr>
          <w:rFonts w:ascii="Times New Roman" w:hAnsi="Times New Roman"/>
          <w:i w:val="0"/>
          <w:iCs/>
          <w:color w:val="000000"/>
          <w:sz w:val="24"/>
          <w:szCs w:val="24"/>
        </w:rPr>
        <w:t xml:space="preserve"> </w:t>
      </w:r>
      <w:r w:rsidRPr="00917CE7">
        <w:rPr>
          <w:rFonts w:ascii="Times New Roman" w:hAnsi="Times New Roman"/>
          <w:i w:val="0"/>
          <w:iCs/>
          <w:color w:val="000000"/>
          <w:sz w:val="24"/>
          <w:szCs w:val="24"/>
          <w:shd w:val="clear" w:color="auto" w:fill="FFFFFF"/>
        </w:rPr>
        <w:t>Tinja</w:t>
      </w:r>
      <w:r w:rsidRPr="00917CE7">
        <w:rPr>
          <w:rFonts w:ascii="Times New Roman" w:hAnsi="Times New Roman"/>
          <w:i w:val="0"/>
          <w:iCs/>
          <w:color w:val="000000"/>
          <w:spacing w:val="34"/>
          <w:sz w:val="24"/>
          <w:szCs w:val="24"/>
          <w:shd w:val="clear" w:color="auto" w:fill="FFFFFF"/>
        </w:rPr>
        <w:t xml:space="preserve"> </w:t>
      </w:r>
      <w:r w:rsidRPr="00917CE7">
        <w:rPr>
          <w:rFonts w:ascii="Times New Roman" w:hAnsi="Times New Roman"/>
          <w:i w:val="0"/>
          <w:iCs/>
          <w:color w:val="000000"/>
          <w:sz w:val="24"/>
          <w:szCs w:val="24"/>
          <w:shd w:val="clear" w:color="auto" w:fill="FFFFFF"/>
        </w:rPr>
        <w:t>(IPLT)</w:t>
      </w:r>
      <w:r w:rsidRPr="00917CE7">
        <w:rPr>
          <w:rFonts w:ascii="Times New Roman" w:hAnsi="Times New Roman"/>
          <w:i w:val="0"/>
          <w:iCs/>
          <w:color w:val="000000"/>
          <w:spacing w:val="-9"/>
          <w:sz w:val="24"/>
          <w:szCs w:val="24"/>
          <w:shd w:val="clear" w:color="auto" w:fill="FFFFFF"/>
        </w:rPr>
        <w:t xml:space="preserve"> </w:t>
      </w:r>
      <w:r w:rsidRPr="00917CE7">
        <w:rPr>
          <w:rFonts w:ascii="Times New Roman" w:hAnsi="Times New Roman"/>
          <w:i w:val="0"/>
          <w:iCs/>
          <w:color w:val="000000"/>
          <w:sz w:val="24"/>
          <w:szCs w:val="24"/>
          <w:shd w:val="clear" w:color="auto" w:fill="FFFFFF"/>
        </w:rPr>
        <w:t>dan</w:t>
      </w:r>
      <w:r w:rsidRPr="00917CE7">
        <w:rPr>
          <w:rFonts w:ascii="Times New Roman" w:hAnsi="Times New Roman"/>
          <w:i w:val="0"/>
          <w:iCs/>
          <w:color w:val="000000"/>
          <w:spacing w:val="-13"/>
          <w:sz w:val="24"/>
          <w:szCs w:val="24"/>
          <w:shd w:val="clear" w:color="auto" w:fill="FFFFFF"/>
        </w:rPr>
        <w:t xml:space="preserve"> </w:t>
      </w:r>
      <w:r w:rsidRPr="00917CE7">
        <w:rPr>
          <w:rFonts w:ascii="Times New Roman" w:hAnsi="Times New Roman"/>
          <w:i w:val="0"/>
          <w:iCs/>
          <w:color w:val="000000"/>
          <w:sz w:val="24"/>
          <w:szCs w:val="24"/>
        </w:rPr>
        <w:t>Gerakan</w:t>
      </w:r>
      <w:r w:rsidRPr="00917CE7">
        <w:rPr>
          <w:rFonts w:ascii="Times New Roman" w:hAnsi="Times New Roman"/>
          <w:i w:val="0"/>
          <w:iCs/>
          <w:color w:val="000000"/>
          <w:spacing w:val="-2"/>
          <w:sz w:val="24"/>
          <w:szCs w:val="24"/>
        </w:rPr>
        <w:t xml:space="preserve"> </w:t>
      </w:r>
      <w:r w:rsidRPr="00917CE7">
        <w:rPr>
          <w:rFonts w:ascii="Times New Roman" w:hAnsi="Times New Roman"/>
          <w:i w:val="0"/>
          <w:iCs/>
          <w:color w:val="000000"/>
          <w:sz w:val="24"/>
          <w:szCs w:val="24"/>
        </w:rPr>
        <w:t>Kantong Lober (Gerakan</w:t>
      </w:r>
      <w:r w:rsidRPr="00917CE7">
        <w:rPr>
          <w:rFonts w:ascii="Times New Roman" w:hAnsi="Times New Roman"/>
          <w:i w:val="0"/>
          <w:iCs/>
          <w:color w:val="000000"/>
          <w:spacing w:val="-2"/>
          <w:sz w:val="24"/>
          <w:szCs w:val="24"/>
        </w:rPr>
        <w:t xml:space="preserve"> </w:t>
      </w:r>
      <w:r w:rsidRPr="00917CE7">
        <w:rPr>
          <w:rFonts w:ascii="Times New Roman" w:hAnsi="Times New Roman"/>
          <w:i w:val="0"/>
          <w:iCs/>
          <w:color w:val="000000"/>
          <w:sz w:val="24"/>
          <w:szCs w:val="24"/>
        </w:rPr>
        <w:t>Pemotongan Paralon</w:t>
      </w:r>
      <w:r w:rsidRPr="00917CE7">
        <w:rPr>
          <w:rFonts w:ascii="Times New Roman" w:hAnsi="Times New Roman"/>
          <w:i w:val="0"/>
          <w:iCs/>
          <w:color w:val="000000"/>
          <w:spacing w:val="-2"/>
          <w:sz w:val="24"/>
          <w:szCs w:val="24"/>
        </w:rPr>
        <w:t xml:space="preserve"> </w:t>
      </w:r>
      <w:r w:rsidRPr="00917CE7">
        <w:rPr>
          <w:rFonts w:ascii="Times New Roman" w:hAnsi="Times New Roman"/>
          <w:i w:val="0"/>
          <w:iCs/>
          <w:color w:val="000000"/>
          <w:sz w:val="24"/>
          <w:szCs w:val="24"/>
        </w:rPr>
        <w:t>Bersama</w:t>
      </w:r>
      <w:r w:rsidRPr="00917CE7">
        <w:rPr>
          <w:rFonts w:ascii="Times New Roman" w:hAnsi="Times New Roman"/>
          <w:i w:val="0"/>
          <w:iCs/>
          <w:color w:val="000000"/>
          <w:spacing w:val="-15"/>
          <w:sz w:val="24"/>
          <w:szCs w:val="24"/>
        </w:rPr>
        <w:t xml:space="preserve"> </w:t>
      </w:r>
      <w:r w:rsidRPr="00917CE7">
        <w:rPr>
          <w:rFonts w:ascii="Times New Roman" w:hAnsi="Times New Roman"/>
          <w:i w:val="0"/>
          <w:iCs/>
          <w:color w:val="000000"/>
          <w:sz w:val="24"/>
          <w:szCs w:val="24"/>
        </w:rPr>
        <w:t>untuk saluran pembuangan limbah.Adapun</w:t>
      </w:r>
      <w:r w:rsidRPr="00917CE7">
        <w:rPr>
          <w:rFonts w:ascii="Times New Roman" w:hAnsi="Times New Roman"/>
          <w:i w:val="0"/>
          <w:iCs/>
          <w:color w:val="000000"/>
          <w:spacing w:val="40"/>
          <w:sz w:val="24"/>
          <w:szCs w:val="24"/>
        </w:rPr>
        <w:t xml:space="preserve"> </w:t>
      </w:r>
      <w:r w:rsidRPr="00917CE7">
        <w:rPr>
          <w:rFonts w:ascii="Times New Roman" w:hAnsi="Times New Roman"/>
          <w:i w:val="0"/>
          <w:iCs/>
          <w:color w:val="000000"/>
          <w:sz w:val="24"/>
          <w:szCs w:val="24"/>
        </w:rPr>
        <w:t>program</w:t>
      </w:r>
      <w:r w:rsidRPr="00917CE7">
        <w:rPr>
          <w:rFonts w:ascii="Times New Roman" w:hAnsi="Times New Roman"/>
          <w:i w:val="0"/>
          <w:iCs/>
          <w:color w:val="000000"/>
          <w:spacing w:val="-2"/>
          <w:sz w:val="24"/>
          <w:szCs w:val="24"/>
        </w:rPr>
        <w:t xml:space="preserve"> </w:t>
      </w:r>
      <w:r w:rsidRPr="00917CE7">
        <w:rPr>
          <w:rFonts w:ascii="Times New Roman" w:hAnsi="Times New Roman"/>
          <w:i w:val="0"/>
          <w:iCs/>
          <w:color w:val="000000"/>
          <w:sz w:val="24"/>
          <w:szCs w:val="24"/>
        </w:rPr>
        <w:t>kedua</w:t>
      </w:r>
      <w:r w:rsidRPr="00917CE7">
        <w:rPr>
          <w:rFonts w:ascii="Times New Roman" w:hAnsi="Times New Roman"/>
          <w:i w:val="0"/>
          <w:iCs/>
          <w:color w:val="000000"/>
          <w:spacing w:val="-2"/>
          <w:sz w:val="24"/>
          <w:szCs w:val="24"/>
        </w:rPr>
        <w:t xml:space="preserve"> </w:t>
      </w:r>
      <w:r w:rsidRPr="00917CE7">
        <w:rPr>
          <w:rFonts w:ascii="Times New Roman" w:hAnsi="Times New Roman"/>
          <w:i w:val="0"/>
          <w:iCs/>
          <w:color w:val="000000"/>
          <w:sz w:val="24"/>
          <w:szCs w:val="24"/>
        </w:rPr>
        <w:t>yakni Pengembangan pengelolaan sampah berbasis wilayah</w:t>
      </w:r>
      <w:r w:rsidRPr="00917CE7">
        <w:rPr>
          <w:rFonts w:ascii="Times New Roman" w:hAnsi="Times New Roman"/>
          <w:i w:val="0"/>
          <w:iCs/>
          <w:color w:val="000000"/>
          <w:spacing w:val="36"/>
          <w:sz w:val="24"/>
          <w:szCs w:val="24"/>
        </w:rPr>
        <w:t xml:space="preserve"> </w:t>
      </w:r>
      <w:r w:rsidRPr="00917CE7">
        <w:rPr>
          <w:rFonts w:ascii="Times New Roman" w:hAnsi="Times New Roman"/>
          <w:i w:val="0"/>
          <w:iCs/>
          <w:color w:val="000000"/>
          <w:sz w:val="24"/>
          <w:szCs w:val="24"/>
        </w:rPr>
        <w:t>dengan</w:t>
      </w:r>
      <w:r w:rsidRPr="00917CE7">
        <w:rPr>
          <w:rFonts w:ascii="Times New Roman" w:hAnsi="Times New Roman"/>
          <w:i w:val="0"/>
          <w:iCs/>
          <w:color w:val="000000"/>
          <w:spacing w:val="24"/>
          <w:sz w:val="24"/>
          <w:szCs w:val="24"/>
        </w:rPr>
        <w:t xml:space="preserve"> </w:t>
      </w:r>
      <w:r w:rsidRPr="00917CE7">
        <w:rPr>
          <w:rFonts w:ascii="Times New Roman" w:hAnsi="Times New Roman"/>
          <w:i w:val="0"/>
          <w:iCs/>
          <w:color w:val="000000"/>
          <w:sz w:val="24"/>
          <w:szCs w:val="24"/>
        </w:rPr>
        <w:t>metode</w:t>
      </w:r>
      <w:r w:rsidRPr="00917CE7">
        <w:rPr>
          <w:rFonts w:ascii="Times New Roman" w:hAnsi="Times New Roman"/>
          <w:i w:val="0"/>
          <w:iCs/>
          <w:color w:val="000000"/>
          <w:spacing w:val="36"/>
          <w:sz w:val="24"/>
          <w:szCs w:val="24"/>
        </w:rPr>
        <w:t xml:space="preserve"> </w:t>
      </w:r>
      <w:r w:rsidRPr="00917CE7">
        <w:rPr>
          <w:rFonts w:ascii="Times New Roman" w:hAnsi="Times New Roman"/>
          <w:i w:val="0"/>
          <w:iCs/>
          <w:color w:val="000000"/>
          <w:sz w:val="24"/>
          <w:szCs w:val="24"/>
        </w:rPr>
        <w:t>3R</w:t>
      </w:r>
      <w:r w:rsidRPr="00917CE7">
        <w:rPr>
          <w:rFonts w:ascii="Times New Roman" w:hAnsi="Times New Roman"/>
          <w:i w:val="0"/>
          <w:iCs/>
          <w:color w:val="000000"/>
          <w:spacing w:val="17"/>
          <w:sz w:val="24"/>
          <w:szCs w:val="24"/>
        </w:rPr>
        <w:t xml:space="preserve"> </w:t>
      </w:r>
      <w:r w:rsidRPr="00917CE7">
        <w:rPr>
          <w:rFonts w:ascii="Times New Roman" w:hAnsi="Times New Roman"/>
          <w:i w:val="0"/>
          <w:iCs/>
          <w:color w:val="000000"/>
          <w:sz w:val="24"/>
          <w:szCs w:val="24"/>
        </w:rPr>
        <w:t>akan</w:t>
      </w:r>
      <w:r w:rsidRPr="00917CE7">
        <w:rPr>
          <w:rFonts w:ascii="Times New Roman" w:hAnsi="Times New Roman"/>
          <w:i w:val="0"/>
          <w:iCs/>
          <w:color w:val="000000"/>
          <w:spacing w:val="11"/>
          <w:sz w:val="24"/>
          <w:szCs w:val="24"/>
        </w:rPr>
        <w:t xml:space="preserve"> </w:t>
      </w:r>
      <w:r w:rsidRPr="00917CE7">
        <w:rPr>
          <w:rFonts w:ascii="Times New Roman" w:hAnsi="Times New Roman"/>
          <w:i w:val="0"/>
          <w:iCs/>
          <w:color w:val="000000"/>
          <w:sz w:val="24"/>
          <w:szCs w:val="24"/>
        </w:rPr>
        <w:t>dilaksanakan</w:t>
      </w:r>
      <w:r w:rsidRPr="00917CE7">
        <w:rPr>
          <w:rFonts w:ascii="Times New Roman" w:hAnsi="Times New Roman"/>
          <w:i w:val="0"/>
          <w:iCs/>
          <w:color w:val="000000"/>
          <w:spacing w:val="50"/>
          <w:sz w:val="24"/>
          <w:szCs w:val="24"/>
        </w:rPr>
        <w:t xml:space="preserve"> </w:t>
      </w:r>
      <w:r w:rsidRPr="00917CE7">
        <w:rPr>
          <w:rFonts w:ascii="Times New Roman" w:hAnsi="Times New Roman"/>
          <w:i w:val="0"/>
          <w:iCs/>
          <w:color w:val="000000"/>
          <w:sz w:val="24"/>
          <w:szCs w:val="24"/>
        </w:rPr>
        <w:t>dengan</w:t>
      </w:r>
      <w:r w:rsidRPr="00917CE7">
        <w:rPr>
          <w:rFonts w:ascii="Times New Roman" w:hAnsi="Times New Roman"/>
          <w:i w:val="0"/>
          <w:iCs/>
          <w:color w:val="000000"/>
          <w:spacing w:val="24"/>
          <w:sz w:val="24"/>
          <w:szCs w:val="24"/>
        </w:rPr>
        <w:t xml:space="preserve"> </w:t>
      </w:r>
      <w:r w:rsidRPr="00917CE7">
        <w:rPr>
          <w:rFonts w:ascii="Times New Roman" w:hAnsi="Times New Roman"/>
          <w:i w:val="0"/>
          <w:iCs/>
          <w:color w:val="000000"/>
          <w:sz w:val="24"/>
          <w:szCs w:val="24"/>
        </w:rPr>
        <w:t>kegiatan</w:t>
      </w:r>
      <w:r w:rsidRPr="00917CE7">
        <w:rPr>
          <w:rFonts w:ascii="Times New Roman" w:hAnsi="Times New Roman"/>
          <w:i w:val="0"/>
          <w:iCs/>
          <w:color w:val="000000"/>
          <w:spacing w:val="37"/>
          <w:sz w:val="24"/>
          <w:szCs w:val="24"/>
        </w:rPr>
        <w:t xml:space="preserve"> </w:t>
      </w:r>
      <w:r w:rsidRPr="00917CE7">
        <w:rPr>
          <w:rFonts w:ascii="Times New Roman" w:hAnsi="Times New Roman"/>
          <w:i w:val="0"/>
          <w:iCs/>
          <w:color w:val="000000"/>
          <w:sz w:val="24"/>
          <w:szCs w:val="24"/>
        </w:rPr>
        <w:t>berupa</w:t>
      </w:r>
      <w:r w:rsidRPr="00917CE7">
        <w:rPr>
          <w:rFonts w:ascii="Times New Roman" w:hAnsi="Times New Roman"/>
          <w:i w:val="0"/>
          <w:iCs/>
          <w:color w:val="000000"/>
          <w:spacing w:val="22"/>
          <w:sz w:val="24"/>
          <w:szCs w:val="24"/>
        </w:rPr>
        <w:t xml:space="preserve"> </w:t>
      </w:r>
      <w:r w:rsidRPr="00917CE7">
        <w:rPr>
          <w:rFonts w:ascii="Times New Roman" w:hAnsi="Times New Roman"/>
          <w:i w:val="0"/>
          <w:iCs/>
          <w:color w:val="000000"/>
          <w:sz w:val="24"/>
          <w:szCs w:val="24"/>
        </w:rPr>
        <w:t>sosialisasi</w:t>
      </w:r>
      <w:r w:rsidRPr="00917CE7">
        <w:rPr>
          <w:rFonts w:ascii="Times New Roman" w:hAnsi="Times New Roman"/>
          <w:i w:val="0"/>
          <w:iCs/>
          <w:color w:val="000000"/>
          <w:spacing w:val="55"/>
          <w:sz w:val="24"/>
          <w:szCs w:val="24"/>
        </w:rPr>
        <w:t xml:space="preserve"> </w:t>
      </w:r>
      <w:r w:rsidRPr="00917CE7">
        <w:rPr>
          <w:rFonts w:ascii="Times New Roman" w:hAnsi="Times New Roman"/>
          <w:i w:val="0"/>
          <w:iCs/>
          <w:color w:val="000000"/>
          <w:sz w:val="24"/>
          <w:szCs w:val="24"/>
        </w:rPr>
        <w:t>dan</w:t>
      </w:r>
      <w:r w:rsidRPr="00917CE7">
        <w:rPr>
          <w:rFonts w:ascii="Times New Roman" w:hAnsi="Times New Roman"/>
          <w:i w:val="0"/>
          <w:iCs/>
          <w:color w:val="000000"/>
          <w:spacing w:val="11"/>
          <w:sz w:val="24"/>
          <w:szCs w:val="24"/>
        </w:rPr>
        <w:t xml:space="preserve"> </w:t>
      </w:r>
      <w:r w:rsidRPr="00917CE7">
        <w:rPr>
          <w:rFonts w:ascii="Times New Roman" w:hAnsi="Times New Roman"/>
          <w:i w:val="0"/>
          <w:iCs/>
          <w:color w:val="000000"/>
          <w:spacing w:val="-2"/>
          <w:sz w:val="24"/>
          <w:szCs w:val="24"/>
        </w:rPr>
        <w:t>edukasi</w:t>
      </w:r>
      <w:r>
        <w:rPr>
          <w:rFonts w:ascii="Times New Roman" w:hAnsi="Times New Roman"/>
          <w:i w:val="0"/>
          <w:iCs/>
          <w:color w:val="000000"/>
          <w:spacing w:val="-2"/>
          <w:sz w:val="24"/>
          <w:szCs w:val="24"/>
        </w:rPr>
        <w:t xml:space="preserve"> </w:t>
      </w:r>
      <w:r w:rsidRPr="00917CE7">
        <w:rPr>
          <w:rFonts w:ascii="Times New Roman" w:hAnsi="Times New Roman"/>
          <w:i w:val="0"/>
          <w:iCs/>
          <w:sz w:val="24"/>
          <w:szCs w:val="24"/>
        </w:rPr>
        <w:t xml:space="preserve">Untuk mencapai program tersebut maka dilaksanakan dua kegiatan yaitu </w:t>
      </w:r>
      <w:r w:rsidRPr="00917CE7">
        <w:rPr>
          <w:rFonts w:ascii="Times New Roman" w:hAnsi="Times New Roman"/>
          <w:i w:val="0"/>
          <w:iCs/>
          <w:color w:val="000000"/>
          <w:sz w:val="24"/>
          <w:szCs w:val="24"/>
          <w:shd w:val="clear" w:color="auto" w:fill="FFFFFF"/>
        </w:rPr>
        <w:t>Sosialisasi rutin ke masyarakat melalui berbagai kanal</w:t>
      </w:r>
      <w:r w:rsidRPr="00917CE7">
        <w:rPr>
          <w:rFonts w:ascii="Times New Roman" w:hAnsi="Times New Roman"/>
          <w:i w:val="0"/>
          <w:iCs/>
          <w:color w:val="000000"/>
          <w:sz w:val="24"/>
          <w:szCs w:val="24"/>
        </w:rPr>
        <w:t xml:space="preserve"> dan </w:t>
      </w:r>
      <w:r w:rsidRPr="00917CE7">
        <w:rPr>
          <w:rFonts w:ascii="Times New Roman" w:hAnsi="Times New Roman"/>
          <w:i w:val="0"/>
          <w:iCs/>
          <w:color w:val="000000"/>
          <w:sz w:val="24"/>
          <w:szCs w:val="24"/>
          <w:shd w:val="clear" w:color="auto" w:fill="FFFFFF"/>
        </w:rPr>
        <w:t>Pendaftaran massal bagi segmen yang belum terdaftar seperti pekerja informal</w:t>
      </w:r>
      <w:r w:rsidRPr="00917CE7">
        <w:rPr>
          <w:rFonts w:ascii="Times New Roman" w:hAnsi="Times New Roman"/>
          <w:i w:val="0"/>
          <w:iCs/>
          <w:color w:val="000000"/>
          <w:spacing w:val="40"/>
          <w:sz w:val="24"/>
          <w:szCs w:val="24"/>
          <w:shd w:val="clear" w:color="auto" w:fill="FFFFFF"/>
        </w:rPr>
        <w:t xml:space="preserve"> </w:t>
      </w:r>
      <w:r w:rsidRPr="00917CE7">
        <w:rPr>
          <w:rFonts w:ascii="Times New Roman" w:hAnsi="Times New Roman"/>
          <w:i w:val="0"/>
          <w:iCs/>
          <w:color w:val="000000"/>
          <w:sz w:val="24"/>
          <w:szCs w:val="24"/>
          <w:shd w:val="clear" w:color="auto" w:fill="FFFFFF"/>
        </w:rPr>
        <w:t>dan masyarakat</w:t>
      </w:r>
      <w:r w:rsidRPr="00917CE7">
        <w:rPr>
          <w:rFonts w:ascii="Times New Roman" w:hAnsi="Times New Roman"/>
          <w:i w:val="0"/>
          <w:iCs/>
          <w:color w:val="000000"/>
          <w:sz w:val="24"/>
          <w:szCs w:val="24"/>
        </w:rPr>
        <w:t xml:space="preserve"> </w:t>
      </w:r>
      <w:r w:rsidRPr="00917CE7">
        <w:rPr>
          <w:rFonts w:ascii="Times New Roman" w:hAnsi="Times New Roman"/>
          <w:i w:val="0"/>
          <w:iCs/>
          <w:color w:val="000000"/>
          <w:sz w:val="24"/>
          <w:szCs w:val="24"/>
          <w:shd w:val="clear" w:color="auto" w:fill="FFFFFF"/>
        </w:rPr>
        <w:t>pra-sejahtera</w:t>
      </w:r>
      <w:r w:rsidRPr="00917CE7">
        <w:rPr>
          <w:rFonts w:ascii="Times New Roman" w:hAnsi="Times New Roman"/>
          <w:i w:val="0"/>
          <w:iCs/>
          <w:color w:val="000000"/>
          <w:spacing w:val="-15"/>
          <w:sz w:val="24"/>
          <w:szCs w:val="24"/>
          <w:shd w:val="clear" w:color="auto" w:fill="FFFFFF"/>
        </w:rPr>
        <w:t xml:space="preserve"> </w:t>
      </w:r>
      <w:r w:rsidRPr="00917CE7">
        <w:rPr>
          <w:rFonts w:ascii="Times New Roman" w:hAnsi="Times New Roman"/>
          <w:i w:val="0"/>
          <w:iCs/>
          <w:color w:val="000000"/>
          <w:sz w:val="24"/>
          <w:szCs w:val="24"/>
          <w:shd w:val="clear" w:color="auto" w:fill="FFFFFF"/>
        </w:rPr>
        <w:t>miskin.</w:t>
      </w:r>
      <w:r w:rsidRPr="00917CE7">
        <w:rPr>
          <w:rFonts w:ascii="Times New Roman" w:hAnsi="Times New Roman"/>
          <w:i w:val="0"/>
          <w:iCs/>
          <w:color w:val="000000"/>
          <w:spacing w:val="-5"/>
          <w:sz w:val="24"/>
          <w:szCs w:val="24"/>
          <w:shd w:val="clear" w:color="auto" w:fill="FFFFFF"/>
        </w:rPr>
        <w:t xml:space="preserve"> </w:t>
      </w:r>
      <w:r w:rsidRPr="00917CE7">
        <w:rPr>
          <w:rFonts w:ascii="Times New Roman" w:hAnsi="Times New Roman"/>
          <w:i w:val="0"/>
          <w:iCs/>
          <w:color w:val="000000"/>
          <w:sz w:val="24"/>
          <w:szCs w:val="24"/>
          <w:shd w:val="clear" w:color="auto" w:fill="FFFFFF"/>
        </w:rPr>
        <w:t>Dengan</w:t>
      </w:r>
      <w:r w:rsidRPr="00917CE7">
        <w:rPr>
          <w:rFonts w:ascii="Times New Roman" w:hAnsi="Times New Roman"/>
          <w:i w:val="0"/>
          <w:iCs/>
          <w:color w:val="000000"/>
          <w:spacing w:val="-15"/>
          <w:sz w:val="24"/>
          <w:szCs w:val="24"/>
          <w:shd w:val="clear" w:color="auto" w:fill="FFFFFF"/>
        </w:rPr>
        <w:t xml:space="preserve"> </w:t>
      </w:r>
      <w:r w:rsidRPr="00917CE7">
        <w:rPr>
          <w:rFonts w:ascii="Times New Roman" w:hAnsi="Times New Roman"/>
          <w:i w:val="0"/>
          <w:iCs/>
          <w:color w:val="000000"/>
          <w:sz w:val="24"/>
          <w:szCs w:val="24"/>
          <w:shd w:val="clear" w:color="auto" w:fill="FFFFFF"/>
        </w:rPr>
        <w:t>dilaksanakannya</w:t>
      </w:r>
      <w:r w:rsidRPr="00917CE7">
        <w:rPr>
          <w:rFonts w:ascii="Times New Roman" w:hAnsi="Times New Roman"/>
          <w:i w:val="0"/>
          <w:iCs/>
          <w:color w:val="000000"/>
          <w:spacing w:val="26"/>
          <w:sz w:val="24"/>
          <w:szCs w:val="24"/>
          <w:shd w:val="clear" w:color="auto" w:fill="FFFFFF"/>
        </w:rPr>
        <w:t xml:space="preserve"> </w:t>
      </w:r>
      <w:r w:rsidRPr="00917CE7">
        <w:rPr>
          <w:rFonts w:ascii="Times New Roman" w:hAnsi="Times New Roman"/>
          <w:i w:val="0"/>
          <w:iCs/>
          <w:color w:val="000000"/>
          <w:sz w:val="24"/>
          <w:szCs w:val="24"/>
          <w:shd w:val="clear" w:color="auto" w:fill="FFFFFF"/>
        </w:rPr>
        <w:t>kegiatan</w:t>
      </w:r>
      <w:r w:rsidRPr="00917CE7">
        <w:rPr>
          <w:rFonts w:ascii="Times New Roman" w:hAnsi="Times New Roman"/>
          <w:i w:val="0"/>
          <w:iCs/>
          <w:color w:val="000000"/>
          <w:spacing w:val="-14"/>
          <w:sz w:val="24"/>
          <w:szCs w:val="24"/>
          <w:shd w:val="clear" w:color="auto" w:fill="FFFFFF"/>
        </w:rPr>
        <w:t xml:space="preserve"> </w:t>
      </w:r>
      <w:r w:rsidRPr="00917CE7">
        <w:rPr>
          <w:rFonts w:ascii="Times New Roman" w:hAnsi="Times New Roman"/>
          <w:i w:val="0"/>
          <w:iCs/>
          <w:color w:val="000000"/>
          <w:sz w:val="24"/>
          <w:szCs w:val="24"/>
          <w:shd w:val="clear" w:color="auto" w:fill="FFFFFF"/>
        </w:rPr>
        <w:t>kegiatan</w:t>
      </w:r>
      <w:r w:rsidRPr="00917CE7">
        <w:rPr>
          <w:rFonts w:ascii="Times New Roman" w:hAnsi="Times New Roman"/>
          <w:i w:val="0"/>
          <w:iCs/>
          <w:color w:val="000000"/>
          <w:spacing w:val="-14"/>
          <w:sz w:val="24"/>
          <w:szCs w:val="24"/>
          <w:shd w:val="clear" w:color="auto" w:fill="FFFFFF"/>
        </w:rPr>
        <w:t xml:space="preserve"> </w:t>
      </w:r>
      <w:r w:rsidRPr="00917CE7">
        <w:rPr>
          <w:rFonts w:ascii="Times New Roman" w:hAnsi="Times New Roman"/>
          <w:i w:val="0"/>
          <w:iCs/>
          <w:color w:val="000000"/>
          <w:sz w:val="24"/>
          <w:szCs w:val="24"/>
          <w:shd w:val="clear" w:color="auto" w:fill="FFFFFF"/>
        </w:rPr>
        <w:t>dan</w:t>
      </w:r>
      <w:r w:rsidRPr="00917CE7">
        <w:rPr>
          <w:rFonts w:ascii="Times New Roman" w:hAnsi="Times New Roman"/>
          <w:i w:val="0"/>
          <w:iCs/>
          <w:color w:val="000000"/>
          <w:spacing w:val="-15"/>
          <w:sz w:val="24"/>
          <w:szCs w:val="24"/>
          <w:shd w:val="clear" w:color="auto" w:fill="FFFFFF"/>
        </w:rPr>
        <w:t xml:space="preserve"> </w:t>
      </w:r>
      <w:r w:rsidRPr="00917CE7">
        <w:rPr>
          <w:rFonts w:ascii="Times New Roman" w:hAnsi="Times New Roman"/>
          <w:i w:val="0"/>
          <w:iCs/>
          <w:color w:val="000000"/>
          <w:sz w:val="24"/>
          <w:szCs w:val="24"/>
          <w:shd w:val="clear" w:color="auto" w:fill="FFFFFF"/>
        </w:rPr>
        <w:t>seluruh</w:t>
      </w:r>
      <w:r w:rsidRPr="00917CE7">
        <w:rPr>
          <w:rFonts w:ascii="Times New Roman" w:hAnsi="Times New Roman"/>
          <w:i w:val="0"/>
          <w:iCs/>
          <w:color w:val="000000"/>
          <w:spacing w:val="-4"/>
          <w:sz w:val="24"/>
          <w:szCs w:val="24"/>
          <w:shd w:val="clear" w:color="auto" w:fill="FFFFFF"/>
        </w:rPr>
        <w:t xml:space="preserve"> </w:t>
      </w:r>
      <w:r w:rsidRPr="00917CE7">
        <w:rPr>
          <w:rFonts w:ascii="Times New Roman" w:hAnsi="Times New Roman"/>
          <w:i w:val="0"/>
          <w:iCs/>
          <w:color w:val="000000"/>
          <w:sz w:val="24"/>
          <w:szCs w:val="24"/>
          <w:shd w:val="clear" w:color="auto" w:fill="FFFFFF"/>
        </w:rPr>
        <w:t>program</w:t>
      </w:r>
      <w:r w:rsidRPr="00917CE7">
        <w:rPr>
          <w:rFonts w:ascii="Times New Roman" w:hAnsi="Times New Roman"/>
          <w:i w:val="0"/>
          <w:iCs/>
          <w:color w:val="000000"/>
          <w:spacing w:val="-15"/>
          <w:sz w:val="24"/>
          <w:szCs w:val="24"/>
          <w:shd w:val="clear" w:color="auto" w:fill="FFFFFF"/>
        </w:rPr>
        <w:t xml:space="preserve"> </w:t>
      </w:r>
      <w:r w:rsidRPr="00917CE7">
        <w:rPr>
          <w:rFonts w:ascii="Times New Roman" w:hAnsi="Times New Roman"/>
          <w:i w:val="0"/>
          <w:iCs/>
          <w:color w:val="000000"/>
          <w:sz w:val="24"/>
          <w:szCs w:val="24"/>
          <w:shd w:val="clear" w:color="auto" w:fill="FFFFFF"/>
        </w:rPr>
        <w:t>diharapkan</w:t>
      </w:r>
      <w:r w:rsidRPr="00917CE7">
        <w:rPr>
          <w:rFonts w:ascii="Times New Roman" w:hAnsi="Times New Roman"/>
          <w:i w:val="0"/>
          <w:iCs/>
          <w:color w:val="000000"/>
          <w:sz w:val="24"/>
          <w:szCs w:val="24"/>
        </w:rPr>
        <w:t xml:space="preserve"> </w:t>
      </w:r>
      <w:r w:rsidRPr="00917CE7">
        <w:rPr>
          <w:rFonts w:ascii="Times New Roman" w:hAnsi="Times New Roman"/>
          <w:i w:val="0"/>
          <w:iCs/>
          <w:color w:val="000000"/>
          <w:sz w:val="24"/>
          <w:szCs w:val="24"/>
          <w:shd w:val="clear" w:color="auto" w:fill="FFFFFF"/>
        </w:rPr>
        <w:t>tujuan indikator</w:t>
      </w:r>
      <w:r w:rsidRPr="00917CE7">
        <w:rPr>
          <w:rFonts w:ascii="Times New Roman" w:hAnsi="Times New Roman"/>
          <w:i w:val="0"/>
          <w:iCs/>
          <w:color w:val="000000"/>
          <w:spacing w:val="40"/>
          <w:sz w:val="24"/>
          <w:szCs w:val="24"/>
          <w:shd w:val="clear" w:color="auto" w:fill="FFFFFF"/>
        </w:rPr>
        <w:t xml:space="preserve"> </w:t>
      </w:r>
      <w:r w:rsidRPr="00917CE7">
        <w:rPr>
          <w:rFonts w:ascii="Times New Roman" w:hAnsi="Times New Roman"/>
          <w:i w:val="0"/>
          <w:iCs/>
          <w:color w:val="000000"/>
          <w:sz w:val="24"/>
          <w:szCs w:val="24"/>
          <w:shd w:val="clear" w:color="auto" w:fill="FFFFFF"/>
        </w:rPr>
        <w:t>pembangunan</w:t>
      </w:r>
      <w:r w:rsidRPr="00917CE7">
        <w:rPr>
          <w:rFonts w:ascii="Times New Roman" w:hAnsi="Times New Roman"/>
          <w:i w:val="0"/>
          <w:iCs/>
          <w:color w:val="000000"/>
          <w:spacing w:val="30"/>
          <w:sz w:val="24"/>
          <w:szCs w:val="24"/>
          <w:shd w:val="clear" w:color="auto" w:fill="FFFFFF"/>
        </w:rPr>
        <w:t xml:space="preserve"> </w:t>
      </w:r>
      <w:r w:rsidRPr="00917CE7">
        <w:rPr>
          <w:rFonts w:ascii="Times New Roman" w:hAnsi="Times New Roman"/>
          <w:i w:val="0"/>
          <w:iCs/>
          <w:color w:val="000000"/>
          <w:sz w:val="24"/>
          <w:szCs w:val="24"/>
          <w:shd w:val="clear" w:color="auto" w:fill="FFFFFF"/>
        </w:rPr>
        <w:t>keluarga dalam PJPK</w:t>
      </w:r>
      <w:r w:rsidRPr="00917CE7">
        <w:rPr>
          <w:rFonts w:ascii="Times New Roman" w:hAnsi="Times New Roman"/>
          <w:i w:val="0"/>
          <w:iCs/>
          <w:color w:val="000000"/>
          <w:spacing w:val="-3"/>
          <w:sz w:val="24"/>
          <w:szCs w:val="24"/>
          <w:shd w:val="clear" w:color="auto" w:fill="FFFFFF"/>
        </w:rPr>
        <w:t xml:space="preserve"> </w:t>
      </w:r>
      <w:r w:rsidRPr="00917CE7">
        <w:rPr>
          <w:rFonts w:ascii="Times New Roman" w:hAnsi="Times New Roman"/>
          <w:i w:val="0"/>
          <w:iCs/>
          <w:color w:val="000000"/>
          <w:sz w:val="24"/>
          <w:szCs w:val="24"/>
          <w:shd w:val="clear" w:color="auto" w:fill="FFFFFF"/>
        </w:rPr>
        <w:t>Kabupaten Sumedang</w:t>
      </w:r>
      <w:r w:rsidRPr="00917CE7">
        <w:rPr>
          <w:rFonts w:ascii="Times New Roman" w:hAnsi="Times New Roman"/>
          <w:i w:val="0"/>
          <w:iCs/>
          <w:color w:val="000000"/>
          <w:spacing w:val="-5"/>
          <w:sz w:val="24"/>
          <w:szCs w:val="24"/>
          <w:shd w:val="clear" w:color="auto" w:fill="FFFFFF"/>
        </w:rPr>
        <w:t xml:space="preserve"> </w:t>
      </w:r>
      <w:r w:rsidRPr="00917CE7">
        <w:rPr>
          <w:rFonts w:ascii="Times New Roman" w:hAnsi="Times New Roman"/>
          <w:i w:val="0"/>
          <w:iCs/>
          <w:color w:val="000000"/>
          <w:sz w:val="24"/>
          <w:szCs w:val="24"/>
          <w:shd w:val="clear" w:color="auto" w:fill="FFFFFF"/>
        </w:rPr>
        <w:t>dapat</w:t>
      </w:r>
      <w:r w:rsidRPr="00917CE7">
        <w:rPr>
          <w:rFonts w:ascii="Times New Roman" w:hAnsi="Times New Roman"/>
          <w:i w:val="0"/>
          <w:iCs/>
          <w:color w:val="000000"/>
          <w:spacing w:val="-7"/>
          <w:sz w:val="24"/>
          <w:szCs w:val="24"/>
          <w:shd w:val="clear" w:color="auto" w:fill="FFFFFF"/>
        </w:rPr>
        <w:t xml:space="preserve"> </w:t>
      </w:r>
      <w:r w:rsidRPr="00917CE7">
        <w:rPr>
          <w:rFonts w:ascii="Times New Roman" w:hAnsi="Times New Roman"/>
          <w:i w:val="0"/>
          <w:iCs/>
          <w:color w:val="000000"/>
          <w:sz w:val="24"/>
          <w:szCs w:val="24"/>
          <w:shd w:val="clear" w:color="auto" w:fill="FFFFFF"/>
        </w:rPr>
        <w:t>dicapai.</w:t>
      </w:r>
    </w:p>
    <w:p w14:paraId="212603F5" w14:textId="77777777" w:rsidR="00933C7C" w:rsidRDefault="00933C7C" w:rsidP="00933C7C">
      <w:pPr>
        <w:pStyle w:val="BodyText"/>
        <w:spacing w:before="251" w:line="360" w:lineRule="auto"/>
        <w:ind w:left="1081" w:right="1058" w:firstLine="721"/>
        <w:jc w:val="both"/>
        <w:rPr>
          <w:rFonts w:ascii="Times New Roman" w:hAnsi="Times New Roman"/>
          <w:i w:val="0"/>
          <w:iCs/>
          <w:color w:val="000000"/>
          <w:sz w:val="24"/>
          <w:szCs w:val="24"/>
          <w:shd w:val="clear" w:color="auto" w:fill="FFFFFF"/>
        </w:rPr>
      </w:pPr>
    </w:p>
    <w:p w14:paraId="4A728F44" w14:textId="77777777" w:rsidR="00933C7C" w:rsidRDefault="00933C7C" w:rsidP="00933C7C">
      <w:pPr>
        <w:pStyle w:val="BodyText"/>
        <w:spacing w:before="251" w:line="360" w:lineRule="auto"/>
        <w:ind w:left="1081" w:right="1058" w:firstLine="721"/>
        <w:jc w:val="both"/>
        <w:rPr>
          <w:rFonts w:ascii="Times New Roman" w:hAnsi="Times New Roman"/>
          <w:i w:val="0"/>
          <w:iCs/>
          <w:color w:val="000000"/>
          <w:sz w:val="24"/>
          <w:szCs w:val="24"/>
          <w:shd w:val="clear" w:color="auto" w:fill="FFFFFF"/>
        </w:rPr>
      </w:pPr>
    </w:p>
    <w:p w14:paraId="27EF0590" w14:textId="77777777" w:rsidR="00933C7C" w:rsidRDefault="00933C7C" w:rsidP="00933C7C">
      <w:pPr>
        <w:pStyle w:val="BodyText"/>
        <w:spacing w:before="251" w:line="360" w:lineRule="auto"/>
        <w:ind w:left="1081" w:right="1058" w:firstLine="721"/>
        <w:jc w:val="both"/>
        <w:rPr>
          <w:rFonts w:ascii="Times New Roman" w:hAnsi="Times New Roman"/>
          <w:i w:val="0"/>
          <w:iCs/>
          <w:color w:val="000000"/>
          <w:sz w:val="24"/>
          <w:szCs w:val="24"/>
          <w:shd w:val="clear" w:color="auto" w:fill="FFFFFF"/>
        </w:rPr>
        <w:sectPr w:rsidR="00933C7C" w:rsidSect="00FC5F61">
          <w:pgSz w:w="11906" w:h="16838"/>
          <w:pgMar w:top="1440" w:right="1440" w:bottom="1440" w:left="1440" w:header="720" w:footer="720" w:gutter="0"/>
          <w:pgNumType w:start="1"/>
          <w:cols w:space="720"/>
          <w:docGrid w:linePitch="360"/>
        </w:sectPr>
      </w:pPr>
    </w:p>
    <w:p w14:paraId="17B52155" w14:textId="77777777" w:rsidR="00933C7C" w:rsidRDefault="00933C7C" w:rsidP="00933C7C">
      <w:pPr>
        <w:pStyle w:val="BodyText"/>
        <w:spacing w:before="251" w:line="360" w:lineRule="auto"/>
        <w:ind w:left="1081" w:right="1058" w:firstLine="721"/>
        <w:jc w:val="both"/>
        <w:rPr>
          <w:rFonts w:ascii="Times New Roman" w:hAnsi="Times New Roman"/>
          <w:i w:val="0"/>
          <w:iCs/>
          <w:color w:val="000000"/>
          <w:sz w:val="24"/>
          <w:szCs w:val="24"/>
          <w:shd w:val="clear" w:color="auto" w:fill="FFFFFF"/>
        </w:rPr>
      </w:pPr>
    </w:p>
    <w:tbl>
      <w:tblPr>
        <w:tblW w:w="14959" w:type="dxa"/>
        <w:tblLook w:val="04A0" w:firstRow="1" w:lastRow="0" w:firstColumn="1" w:lastColumn="0" w:noHBand="0" w:noVBand="1"/>
      </w:tblPr>
      <w:tblGrid>
        <w:gridCol w:w="576"/>
        <w:gridCol w:w="3402"/>
        <w:gridCol w:w="2835"/>
        <w:gridCol w:w="2977"/>
        <w:gridCol w:w="2488"/>
        <w:gridCol w:w="2459"/>
        <w:gridCol w:w="222"/>
      </w:tblGrid>
      <w:tr w:rsidR="00933C7C" w:rsidRPr="00FA34AA" w14:paraId="5A6C8D35" w14:textId="77777777" w:rsidTr="00814DEA">
        <w:trPr>
          <w:gridAfter w:val="1"/>
          <w:wAfter w:w="222" w:type="dxa"/>
          <w:trHeight w:val="423"/>
        </w:trPr>
        <w:tc>
          <w:tcPr>
            <w:tcW w:w="576" w:type="dxa"/>
            <w:vMerge w:val="restart"/>
            <w:tcBorders>
              <w:top w:val="single" w:sz="4" w:space="0" w:color="auto"/>
              <w:left w:val="single" w:sz="4" w:space="0" w:color="auto"/>
              <w:bottom w:val="single" w:sz="4" w:space="0" w:color="auto"/>
              <w:right w:val="single" w:sz="4" w:space="0" w:color="auto"/>
            </w:tcBorders>
            <w:shd w:val="clear" w:color="FFD965" w:fill="FFD965"/>
            <w:noWrap/>
            <w:vAlign w:val="center"/>
            <w:hideMark/>
          </w:tcPr>
          <w:p w14:paraId="1ACC8050" w14:textId="77777777" w:rsidR="00933C7C" w:rsidRPr="00FA34AA" w:rsidRDefault="00933C7C" w:rsidP="00814DEA">
            <w:pPr>
              <w:jc w:val="center"/>
              <w:rPr>
                <w:rFonts w:ascii="Arial" w:eastAsia="Times New Roman" w:hAnsi="Arial" w:cs="Arial"/>
                <w:b/>
                <w:bCs/>
                <w:color w:val="000000"/>
                <w:sz w:val="24"/>
                <w:szCs w:val="24"/>
                <w:lang w:val="en-ID" w:eastAsia="en-ID"/>
              </w:rPr>
            </w:pPr>
            <w:r w:rsidRPr="00FA34AA">
              <w:rPr>
                <w:rFonts w:ascii="Arial" w:eastAsia="Times New Roman" w:hAnsi="Arial" w:cs="Arial"/>
                <w:b/>
                <w:bCs/>
                <w:color w:val="000000"/>
                <w:sz w:val="24"/>
                <w:szCs w:val="24"/>
                <w:lang w:val="en-ID" w:eastAsia="en-ID"/>
              </w:rPr>
              <w:t>NO</w:t>
            </w:r>
          </w:p>
        </w:tc>
        <w:tc>
          <w:tcPr>
            <w:tcW w:w="3402" w:type="dxa"/>
            <w:vMerge w:val="restart"/>
            <w:tcBorders>
              <w:top w:val="single" w:sz="4" w:space="0" w:color="auto"/>
              <w:left w:val="single" w:sz="4" w:space="0" w:color="auto"/>
              <w:bottom w:val="single" w:sz="4" w:space="0" w:color="auto"/>
              <w:right w:val="single" w:sz="4" w:space="0" w:color="auto"/>
            </w:tcBorders>
            <w:shd w:val="clear" w:color="FFD965" w:fill="FFD965"/>
            <w:noWrap/>
            <w:vAlign w:val="center"/>
            <w:hideMark/>
          </w:tcPr>
          <w:p w14:paraId="32634D03" w14:textId="77777777" w:rsidR="00933C7C" w:rsidRPr="00FA34AA" w:rsidRDefault="00933C7C" w:rsidP="00814DEA">
            <w:pPr>
              <w:jc w:val="center"/>
              <w:rPr>
                <w:rFonts w:ascii="Arial" w:eastAsia="Times New Roman" w:hAnsi="Arial" w:cs="Arial"/>
                <w:b/>
                <w:bCs/>
                <w:color w:val="000000"/>
                <w:sz w:val="24"/>
                <w:szCs w:val="24"/>
                <w:lang w:val="en-ID" w:eastAsia="en-ID"/>
              </w:rPr>
            </w:pPr>
            <w:r w:rsidRPr="00FA34AA">
              <w:rPr>
                <w:rFonts w:ascii="Arial" w:eastAsia="Times New Roman" w:hAnsi="Arial" w:cs="Arial"/>
                <w:b/>
                <w:bCs/>
                <w:color w:val="000000"/>
                <w:sz w:val="24"/>
                <w:szCs w:val="24"/>
                <w:lang w:val="en-ID" w:eastAsia="en-ID"/>
              </w:rPr>
              <w:t>INDIKATOR</w:t>
            </w:r>
          </w:p>
        </w:tc>
        <w:tc>
          <w:tcPr>
            <w:tcW w:w="2835" w:type="dxa"/>
            <w:vMerge w:val="restart"/>
            <w:tcBorders>
              <w:top w:val="single" w:sz="4" w:space="0" w:color="auto"/>
              <w:left w:val="single" w:sz="4" w:space="0" w:color="auto"/>
              <w:bottom w:val="single" w:sz="4" w:space="0" w:color="auto"/>
              <w:right w:val="single" w:sz="4" w:space="0" w:color="auto"/>
            </w:tcBorders>
            <w:shd w:val="clear" w:color="FFD965" w:fill="FFD965"/>
            <w:noWrap/>
            <w:vAlign w:val="center"/>
            <w:hideMark/>
          </w:tcPr>
          <w:p w14:paraId="268E3EAA" w14:textId="77777777" w:rsidR="00933C7C" w:rsidRPr="00FA34AA" w:rsidRDefault="00933C7C" w:rsidP="00814DEA">
            <w:pPr>
              <w:jc w:val="center"/>
              <w:rPr>
                <w:rFonts w:ascii="Arial" w:eastAsia="Times New Roman" w:hAnsi="Arial" w:cs="Arial"/>
                <w:b/>
                <w:bCs/>
                <w:color w:val="000000"/>
                <w:sz w:val="24"/>
                <w:szCs w:val="24"/>
                <w:lang w:val="en-ID" w:eastAsia="en-ID"/>
              </w:rPr>
            </w:pPr>
            <w:r w:rsidRPr="00FA34AA">
              <w:rPr>
                <w:rFonts w:ascii="Arial" w:eastAsia="Times New Roman" w:hAnsi="Arial" w:cs="Arial"/>
                <w:b/>
                <w:bCs/>
                <w:color w:val="000000"/>
                <w:sz w:val="24"/>
                <w:szCs w:val="24"/>
                <w:lang w:val="en-ID" w:eastAsia="en-ID"/>
              </w:rPr>
              <w:t>PROGRAM</w:t>
            </w:r>
          </w:p>
        </w:tc>
        <w:tc>
          <w:tcPr>
            <w:tcW w:w="2977" w:type="dxa"/>
            <w:vMerge w:val="restart"/>
            <w:tcBorders>
              <w:top w:val="single" w:sz="4" w:space="0" w:color="auto"/>
              <w:left w:val="single" w:sz="4" w:space="0" w:color="auto"/>
              <w:bottom w:val="single" w:sz="4" w:space="0" w:color="auto"/>
              <w:right w:val="single" w:sz="4" w:space="0" w:color="auto"/>
            </w:tcBorders>
            <w:shd w:val="clear" w:color="FFD965" w:fill="FFD965"/>
            <w:noWrap/>
            <w:vAlign w:val="center"/>
            <w:hideMark/>
          </w:tcPr>
          <w:p w14:paraId="3A06B9AE" w14:textId="77777777" w:rsidR="00933C7C" w:rsidRPr="00FA34AA" w:rsidRDefault="00933C7C" w:rsidP="00814DEA">
            <w:pPr>
              <w:jc w:val="center"/>
              <w:rPr>
                <w:rFonts w:ascii="Arial" w:eastAsia="Times New Roman" w:hAnsi="Arial" w:cs="Arial"/>
                <w:b/>
                <w:bCs/>
                <w:color w:val="000000"/>
                <w:sz w:val="24"/>
                <w:szCs w:val="24"/>
                <w:lang w:val="en-ID" w:eastAsia="en-ID"/>
              </w:rPr>
            </w:pPr>
            <w:r w:rsidRPr="00FA34AA">
              <w:rPr>
                <w:rFonts w:ascii="Arial" w:eastAsia="Times New Roman" w:hAnsi="Arial" w:cs="Arial"/>
                <w:b/>
                <w:bCs/>
                <w:color w:val="000000"/>
                <w:sz w:val="24"/>
                <w:szCs w:val="24"/>
                <w:lang w:val="en-ID" w:eastAsia="en-ID"/>
              </w:rPr>
              <w:t>KEGIATAN</w:t>
            </w:r>
          </w:p>
        </w:tc>
        <w:tc>
          <w:tcPr>
            <w:tcW w:w="2488" w:type="dxa"/>
            <w:vMerge w:val="restart"/>
            <w:tcBorders>
              <w:top w:val="single" w:sz="4" w:space="0" w:color="auto"/>
              <w:left w:val="single" w:sz="4" w:space="0" w:color="auto"/>
              <w:bottom w:val="single" w:sz="4" w:space="0" w:color="auto"/>
              <w:right w:val="single" w:sz="4" w:space="0" w:color="auto"/>
            </w:tcBorders>
            <w:shd w:val="clear" w:color="FFD965" w:fill="FFD965"/>
            <w:vAlign w:val="center"/>
            <w:hideMark/>
          </w:tcPr>
          <w:p w14:paraId="2F0E0B59" w14:textId="77777777" w:rsidR="00933C7C" w:rsidRPr="00FA34AA" w:rsidRDefault="00933C7C" w:rsidP="00814DEA">
            <w:pPr>
              <w:jc w:val="center"/>
              <w:rPr>
                <w:rFonts w:ascii="Arial" w:eastAsia="Times New Roman" w:hAnsi="Arial" w:cs="Arial"/>
                <w:b/>
                <w:bCs/>
                <w:color w:val="000000"/>
                <w:sz w:val="24"/>
                <w:szCs w:val="24"/>
                <w:lang w:val="en-ID" w:eastAsia="en-ID"/>
              </w:rPr>
            </w:pPr>
            <w:r w:rsidRPr="00FA34AA">
              <w:rPr>
                <w:rFonts w:ascii="Arial" w:eastAsia="Times New Roman" w:hAnsi="Arial" w:cs="Arial"/>
                <w:b/>
                <w:bCs/>
                <w:color w:val="000000"/>
                <w:sz w:val="24"/>
                <w:szCs w:val="24"/>
                <w:lang w:val="en-ID" w:eastAsia="en-ID"/>
              </w:rPr>
              <w:t>INSTANSI UTAMA</w:t>
            </w:r>
          </w:p>
        </w:tc>
        <w:tc>
          <w:tcPr>
            <w:tcW w:w="2459" w:type="dxa"/>
            <w:vMerge w:val="restart"/>
            <w:tcBorders>
              <w:top w:val="single" w:sz="4" w:space="0" w:color="auto"/>
              <w:left w:val="single" w:sz="4" w:space="0" w:color="auto"/>
              <w:bottom w:val="single" w:sz="4" w:space="0" w:color="auto"/>
              <w:right w:val="single" w:sz="4" w:space="0" w:color="auto"/>
            </w:tcBorders>
            <w:shd w:val="clear" w:color="FFD965" w:fill="FFD965"/>
            <w:vAlign w:val="center"/>
            <w:hideMark/>
          </w:tcPr>
          <w:p w14:paraId="48D62594" w14:textId="77777777" w:rsidR="00933C7C" w:rsidRPr="00FA34AA" w:rsidRDefault="00933C7C" w:rsidP="00814DEA">
            <w:pPr>
              <w:jc w:val="center"/>
              <w:rPr>
                <w:rFonts w:ascii="Arial" w:eastAsia="Times New Roman" w:hAnsi="Arial" w:cs="Arial"/>
                <w:b/>
                <w:bCs/>
                <w:color w:val="000000"/>
                <w:sz w:val="24"/>
                <w:szCs w:val="24"/>
                <w:lang w:val="en-ID" w:eastAsia="en-ID"/>
              </w:rPr>
            </w:pPr>
            <w:r w:rsidRPr="00FA34AA">
              <w:rPr>
                <w:rFonts w:ascii="Arial" w:eastAsia="Times New Roman" w:hAnsi="Arial" w:cs="Arial"/>
                <w:b/>
                <w:bCs/>
                <w:color w:val="000000"/>
                <w:sz w:val="24"/>
                <w:szCs w:val="24"/>
                <w:lang w:val="en-ID" w:eastAsia="en-ID"/>
              </w:rPr>
              <w:t>INSTANSI PENDUKUNG</w:t>
            </w:r>
          </w:p>
        </w:tc>
      </w:tr>
      <w:tr w:rsidR="00933C7C" w:rsidRPr="00FA34AA" w14:paraId="30B3404F" w14:textId="77777777" w:rsidTr="00814DEA">
        <w:trPr>
          <w:trHeight w:val="285"/>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1172206B" w14:textId="77777777" w:rsidR="00933C7C" w:rsidRPr="00FA34AA" w:rsidRDefault="00933C7C" w:rsidP="00814DEA">
            <w:pPr>
              <w:rPr>
                <w:rFonts w:ascii="Arial" w:eastAsia="Times New Roman" w:hAnsi="Arial" w:cs="Arial"/>
                <w:b/>
                <w:bCs/>
                <w:color w:val="000000"/>
                <w:sz w:val="24"/>
                <w:szCs w:val="24"/>
                <w:lang w:val="en-ID" w:eastAsia="en-ID"/>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62526D81" w14:textId="77777777" w:rsidR="00933C7C" w:rsidRPr="00FA34AA" w:rsidRDefault="00933C7C" w:rsidP="00814DEA">
            <w:pPr>
              <w:rPr>
                <w:rFonts w:ascii="Arial" w:eastAsia="Times New Roman" w:hAnsi="Arial" w:cs="Arial"/>
                <w:b/>
                <w:bCs/>
                <w:color w:val="000000"/>
                <w:sz w:val="24"/>
                <w:szCs w:val="24"/>
                <w:lang w:val="en-ID" w:eastAsia="en-ID"/>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0F3FD664" w14:textId="77777777" w:rsidR="00933C7C" w:rsidRPr="00FA34AA" w:rsidRDefault="00933C7C" w:rsidP="00814DEA">
            <w:pPr>
              <w:rPr>
                <w:rFonts w:ascii="Arial" w:eastAsia="Times New Roman" w:hAnsi="Arial" w:cs="Arial"/>
                <w:b/>
                <w:bCs/>
                <w:color w:val="000000"/>
                <w:sz w:val="24"/>
                <w:szCs w:val="24"/>
                <w:lang w:val="en-ID" w:eastAsia="en-ID"/>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F107CB8" w14:textId="77777777" w:rsidR="00933C7C" w:rsidRPr="00FA34AA" w:rsidRDefault="00933C7C" w:rsidP="00814DEA">
            <w:pPr>
              <w:rPr>
                <w:rFonts w:ascii="Arial" w:eastAsia="Times New Roman" w:hAnsi="Arial" w:cs="Arial"/>
                <w:b/>
                <w:bCs/>
                <w:color w:val="000000"/>
                <w:sz w:val="24"/>
                <w:szCs w:val="24"/>
                <w:lang w:val="en-ID" w:eastAsia="en-ID"/>
              </w:rPr>
            </w:pPr>
          </w:p>
        </w:tc>
        <w:tc>
          <w:tcPr>
            <w:tcW w:w="2488" w:type="dxa"/>
            <w:vMerge/>
            <w:tcBorders>
              <w:top w:val="single" w:sz="4" w:space="0" w:color="auto"/>
              <w:left w:val="single" w:sz="4" w:space="0" w:color="auto"/>
              <w:bottom w:val="single" w:sz="4" w:space="0" w:color="auto"/>
              <w:right w:val="single" w:sz="4" w:space="0" w:color="auto"/>
            </w:tcBorders>
            <w:vAlign w:val="center"/>
            <w:hideMark/>
          </w:tcPr>
          <w:p w14:paraId="568D4FC5" w14:textId="77777777" w:rsidR="00933C7C" w:rsidRPr="00FA34AA" w:rsidRDefault="00933C7C" w:rsidP="00814DEA">
            <w:pPr>
              <w:rPr>
                <w:rFonts w:ascii="Arial" w:eastAsia="Times New Roman" w:hAnsi="Arial" w:cs="Arial"/>
                <w:b/>
                <w:bCs/>
                <w:color w:val="000000"/>
                <w:sz w:val="24"/>
                <w:szCs w:val="24"/>
                <w:lang w:val="en-ID" w:eastAsia="en-ID"/>
              </w:rPr>
            </w:pPr>
          </w:p>
        </w:tc>
        <w:tc>
          <w:tcPr>
            <w:tcW w:w="2459" w:type="dxa"/>
            <w:vMerge/>
            <w:tcBorders>
              <w:top w:val="single" w:sz="4" w:space="0" w:color="auto"/>
              <w:left w:val="single" w:sz="4" w:space="0" w:color="auto"/>
              <w:bottom w:val="single" w:sz="4" w:space="0" w:color="auto"/>
              <w:right w:val="single" w:sz="4" w:space="0" w:color="auto"/>
            </w:tcBorders>
            <w:vAlign w:val="center"/>
            <w:hideMark/>
          </w:tcPr>
          <w:p w14:paraId="063A29DD" w14:textId="77777777" w:rsidR="00933C7C" w:rsidRPr="00FA34AA" w:rsidRDefault="00933C7C" w:rsidP="00814DEA">
            <w:pPr>
              <w:rPr>
                <w:rFonts w:ascii="Arial" w:eastAsia="Times New Roman" w:hAnsi="Arial" w:cs="Arial"/>
                <w:b/>
                <w:bCs/>
                <w:color w:val="000000"/>
                <w:sz w:val="24"/>
                <w:szCs w:val="24"/>
                <w:lang w:val="en-ID" w:eastAsia="en-ID"/>
              </w:rPr>
            </w:pPr>
          </w:p>
        </w:tc>
        <w:tc>
          <w:tcPr>
            <w:tcW w:w="222" w:type="dxa"/>
            <w:tcBorders>
              <w:top w:val="nil"/>
              <w:left w:val="nil"/>
              <w:bottom w:val="nil"/>
              <w:right w:val="nil"/>
            </w:tcBorders>
            <w:noWrap/>
            <w:vAlign w:val="bottom"/>
            <w:hideMark/>
          </w:tcPr>
          <w:p w14:paraId="0064A8FA" w14:textId="77777777" w:rsidR="00933C7C" w:rsidRPr="00FA34AA" w:rsidRDefault="00933C7C" w:rsidP="00814DEA">
            <w:pPr>
              <w:jc w:val="center"/>
              <w:rPr>
                <w:rFonts w:ascii="Arial" w:eastAsia="Times New Roman" w:hAnsi="Arial" w:cs="Arial"/>
                <w:b/>
                <w:bCs/>
                <w:color w:val="000000"/>
                <w:sz w:val="24"/>
                <w:szCs w:val="24"/>
                <w:lang w:val="en-ID" w:eastAsia="en-ID"/>
              </w:rPr>
            </w:pPr>
          </w:p>
        </w:tc>
      </w:tr>
      <w:tr w:rsidR="00933C7C" w:rsidRPr="00FA34AA" w14:paraId="13A65771" w14:textId="77777777" w:rsidTr="00814DEA">
        <w:trPr>
          <w:trHeight w:val="630"/>
        </w:trPr>
        <w:tc>
          <w:tcPr>
            <w:tcW w:w="576" w:type="dxa"/>
            <w:tcBorders>
              <w:top w:val="nil"/>
              <w:left w:val="single" w:sz="4" w:space="0" w:color="auto"/>
              <w:bottom w:val="single" w:sz="4" w:space="0" w:color="auto"/>
              <w:right w:val="single" w:sz="4" w:space="0" w:color="auto"/>
            </w:tcBorders>
            <w:noWrap/>
            <w:vAlign w:val="center"/>
            <w:hideMark/>
          </w:tcPr>
          <w:p w14:paraId="67B6E719" w14:textId="77777777" w:rsidR="00933C7C" w:rsidRPr="00FA34AA" w:rsidRDefault="00933C7C" w:rsidP="00814DEA">
            <w:pPr>
              <w:jc w:val="center"/>
              <w:rPr>
                <w:rFonts w:ascii="Arial" w:eastAsia="Times New Roman" w:hAnsi="Arial" w:cs="Arial"/>
                <w:sz w:val="22"/>
                <w:szCs w:val="22"/>
                <w:lang w:val="en-ID" w:eastAsia="en-ID"/>
              </w:rPr>
            </w:pPr>
            <w:r w:rsidRPr="00FA34AA">
              <w:rPr>
                <w:rFonts w:ascii="Arial" w:eastAsia="Times New Roman" w:hAnsi="Arial" w:cs="Arial"/>
                <w:sz w:val="22"/>
                <w:szCs w:val="22"/>
                <w:lang w:val="en-ID" w:eastAsia="en-ID"/>
              </w:rPr>
              <w:t>19</w:t>
            </w:r>
          </w:p>
        </w:tc>
        <w:tc>
          <w:tcPr>
            <w:tcW w:w="3402" w:type="dxa"/>
            <w:tcBorders>
              <w:top w:val="nil"/>
              <w:left w:val="nil"/>
              <w:bottom w:val="single" w:sz="4" w:space="0" w:color="auto"/>
              <w:right w:val="single" w:sz="4" w:space="0" w:color="auto"/>
            </w:tcBorders>
            <w:shd w:val="clear" w:color="FFFFFF" w:fill="FFFFFF"/>
            <w:vAlign w:val="center"/>
            <w:hideMark/>
          </w:tcPr>
          <w:p w14:paraId="6ECC8E7C"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Indeks Pembangunan Keluarga (iBangga)</w:t>
            </w:r>
          </w:p>
        </w:tc>
        <w:tc>
          <w:tcPr>
            <w:tcW w:w="2835" w:type="dxa"/>
            <w:tcBorders>
              <w:top w:val="nil"/>
              <w:left w:val="nil"/>
              <w:bottom w:val="single" w:sz="4" w:space="0" w:color="auto"/>
              <w:right w:val="single" w:sz="4" w:space="0" w:color="auto"/>
            </w:tcBorders>
            <w:noWrap/>
            <w:hideMark/>
          </w:tcPr>
          <w:p w14:paraId="3883142C" w14:textId="77777777" w:rsidR="00933C7C" w:rsidRPr="00FA34AA" w:rsidRDefault="00933C7C" w:rsidP="00814DEA">
            <w:pPr>
              <w:rPr>
                <w:rFonts w:ascii="Arial" w:eastAsia="Times New Roman" w:hAnsi="Arial" w:cs="Arial"/>
                <w:sz w:val="22"/>
                <w:szCs w:val="22"/>
                <w:lang w:val="en-ID" w:eastAsia="en-ID"/>
              </w:rPr>
            </w:pPr>
            <w:r w:rsidRPr="00FA34AA">
              <w:rPr>
                <w:rFonts w:ascii="Arial" w:eastAsia="Times New Roman" w:hAnsi="Arial" w:cs="Arial"/>
                <w:sz w:val="22"/>
                <w:szCs w:val="22"/>
                <w:lang w:val="en-ID" w:eastAsia="en-ID"/>
              </w:rPr>
              <w:t> </w:t>
            </w:r>
          </w:p>
        </w:tc>
        <w:tc>
          <w:tcPr>
            <w:tcW w:w="2977" w:type="dxa"/>
            <w:tcBorders>
              <w:top w:val="nil"/>
              <w:left w:val="nil"/>
              <w:bottom w:val="single" w:sz="4" w:space="0" w:color="auto"/>
              <w:right w:val="single" w:sz="4" w:space="0" w:color="auto"/>
            </w:tcBorders>
            <w:noWrap/>
            <w:vAlign w:val="bottom"/>
            <w:hideMark/>
          </w:tcPr>
          <w:p w14:paraId="17A9AFD5" w14:textId="77777777" w:rsidR="00933C7C" w:rsidRPr="00FA34AA" w:rsidRDefault="00933C7C" w:rsidP="00814DEA">
            <w:pPr>
              <w:rPr>
                <w:rFonts w:ascii="Arial" w:eastAsia="Times New Roman" w:hAnsi="Arial" w:cs="Arial"/>
                <w:sz w:val="22"/>
                <w:szCs w:val="22"/>
                <w:lang w:val="en-ID" w:eastAsia="en-ID"/>
              </w:rPr>
            </w:pPr>
            <w:r w:rsidRPr="00FA34AA">
              <w:rPr>
                <w:rFonts w:ascii="Arial" w:eastAsia="Times New Roman" w:hAnsi="Arial" w:cs="Arial"/>
                <w:sz w:val="22"/>
                <w:szCs w:val="22"/>
                <w:lang w:val="en-ID" w:eastAsia="en-ID"/>
              </w:rPr>
              <w:t> </w:t>
            </w:r>
          </w:p>
        </w:tc>
        <w:tc>
          <w:tcPr>
            <w:tcW w:w="2488" w:type="dxa"/>
            <w:tcBorders>
              <w:top w:val="nil"/>
              <w:left w:val="nil"/>
              <w:bottom w:val="single" w:sz="4" w:space="0" w:color="auto"/>
              <w:right w:val="single" w:sz="4" w:space="0" w:color="auto"/>
            </w:tcBorders>
            <w:noWrap/>
            <w:vAlign w:val="center"/>
            <w:hideMark/>
          </w:tcPr>
          <w:p w14:paraId="63CB3BAB"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DPPKBP3A</w:t>
            </w:r>
          </w:p>
        </w:tc>
        <w:tc>
          <w:tcPr>
            <w:tcW w:w="2459" w:type="dxa"/>
            <w:tcBorders>
              <w:top w:val="nil"/>
              <w:left w:val="nil"/>
              <w:bottom w:val="single" w:sz="4" w:space="0" w:color="auto"/>
              <w:right w:val="single" w:sz="4" w:space="0" w:color="auto"/>
            </w:tcBorders>
            <w:noWrap/>
            <w:vAlign w:val="bottom"/>
            <w:hideMark/>
          </w:tcPr>
          <w:p w14:paraId="06BCFF4B"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 </w:t>
            </w:r>
          </w:p>
        </w:tc>
        <w:tc>
          <w:tcPr>
            <w:tcW w:w="222" w:type="dxa"/>
            <w:vAlign w:val="center"/>
            <w:hideMark/>
          </w:tcPr>
          <w:p w14:paraId="1B9A9081" w14:textId="77777777" w:rsidR="00933C7C" w:rsidRPr="00FA34AA" w:rsidRDefault="00933C7C" w:rsidP="00814DEA">
            <w:pPr>
              <w:rPr>
                <w:rFonts w:ascii="Times New Roman" w:eastAsia="Times New Roman" w:hAnsi="Times New Roman" w:cs="Times New Roman"/>
                <w:lang w:val="en-ID" w:eastAsia="en-ID"/>
              </w:rPr>
            </w:pPr>
          </w:p>
        </w:tc>
      </w:tr>
      <w:tr w:rsidR="00933C7C" w:rsidRPr="00FA34AA" w14:paraId="7C0066B8" w14:textId="77777777" w:rsidTr="00814DEA">
        <w:trPr>
          <w:trHeight w:val="630"/>
        </w:trPr>
        <w:tc>
          <w:tcPr>
            <w:tcW w:w="576" w:type="dxa"/>
            <w:tcBorders>
              <w:top w:val="nil"/>
              <w:left w:val="single" w:sz="4" w:space="0" w:color="auto"/>
              <w:bottom w:val="single" w:sz="4" w:space="0" w:color="auto"/>
              <w:right w:val="single" w:sz="4" w:space="0" w:color="auto"/>
            </w:tcBorders>
            <w:noWrap/>
            <w:vAlign w:val="center"/>
            <w:hideMark/>
          </w:tcPr>
          <w:p w14:paraId="6F7554D4" w14:textId="77777777" w:rsidR="00933C7C" w:rsidRPr="00FA34AA" w:rsidRDefault="00933C7C" w:rsidP="00814DEA">
            <w:pPr>
              <w:jc w:val="center"/>
              <w:rPr>
                <w:rFonts w:ascii="Arial" w:eastAsia="Times New Roman" w:hAnsi="Arial" w:cs="Arial"/>
                <w:sz w:val="22"/>
                <w:szCs w:val="22"/>
                <w:lang w:val="en-ID" w:eastAsia="en-ID"/>
              </w:rPr>
            </w:pPr>
            <w:r w:rsidRPr="00FA34AA">
              <w:rPr>
                <w:rFonts w:ascii="Arial" w:eastAsia="Times New Roman" w:hAnsi="Arial" w:cs="Arial"/>
                <w:sz w:val="22"/>
                <w:szCs w:val="22"/>
                <w:lang w:val="en-ID" w:eastAsia="en-ID"/>
              </w:rPr>
              <w:t>20</w:t>
            </w:r>
          </w:p>
        </w:tc>
        <w:tc>
          <w:tcPr>
            <w:tcW w:w="3402" w:type="dxa"/>
            <w:tcBorders>
              <w:top w:val="nil"/>
              <w:left w:val="nil"/>
              <w:bottom w:val="single" w:sz="4" w:space="0" w:color="auto"/>
              <w:right w:val="single" w:sz="4" w:space="0" w:color="auto"/>
            </w:tcBorders>
            <w:shd w:val="clear" w:color="FFFFFF" w:fill="FFFFFF"/>
            <w:vAlign w:val="center"/>
            <w:hideMark/>
          </w:tcPr>
          <w:p w14:paraId="03442D80"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Indeks Perlindungan Anak</w:t>
            </w:r>
          </w:p>
        </w:tc>
        <w:tc>
          <w:tcPr>
            <w:tcW w:w="2835" w:type="dxa"/>
            <w:tcBorders>
              <w:top w:val="nil"/>
              <w:left w:val="nil"/>
              <w:bottom w:val="single" w:sz="4" w:space="0" w:color="auto"/>
              <w:right w:val="single" w:sz="4" w:space="0" w:color="auto"/>
            </w:tcBorders>
            <w:noWrap/>
            <w:vAlign w:val="center"/>
            <w:hideMark/>
          </w:tcPr>
          <w:p w14:paraId="69922AF0" w14:textId="77777777" w:rsidR="00933C7C" w:rsidRPr="00FA34AA" w:rsidRDefault="00933C7C" w:rsidP="00814DEA">
            <w:pPr>
              <w:jc w:val="cente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Perlindungan khusus anak</w:t>
            </w:r>
          </w:p>
        </w:tc>
        <w:tc>
          <w:tcPr>
            <w:tcW w:w="2977" w:type="dxa"/>
            <w:tcBorders>
              <w:top w:val="nil"/>
              <w:left w:val="nil"/>
              <w:bottom w:val="single" w:sz="4" w:space="0" w:color="auto"/>
              <w:right w:val="single" w:sz="4" w:space="0" w:color="auto"/>
            </w:tcBorders>
            <w:vAlign w:val="center"/>
            <w:hideMark/>
          </w:tcPr>
          <w:p w14:paraId="2786362C"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Penyedia layanan yang memerlukan perlindungan khusus koordinasi tingka daerah kabupaten/kota</w:t>
            </w:r>
          </w:p>
        </w:tc>
        <w:tc>
          <w:tcPr>
            <w:tcW w:w="2488" w:type="dxa"/>
            <w:tcBorders>
              <w:top w:val="nil"/>
              <w:left w:val="nil"/>
              <w:bottom w:val="single" w:sz="4" w:space="0" w:color="auto"/>
              <w:right w:val="single" w:sz="4" w:space="0" w:color="auto"/>
            </w:tcBorders>
            <w:noWrap/>
            <w:vAlign w:val="center"/>
            <w:hideMark/>
          </w:tcPr>
          <w:p w14:paraId="62D8FF90"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DPPKBP3A</w:t>
            </w:r>
          </w:p>
        </w:tc>
        <w:tc>
          <w:tcPr>
            <w:tcW w:w="2459" w:type="dxa"/>
            <w:tcBorders>
              <w:top w:val="nil"/>
              <w:left w:val="nil"/>
              <w:bottom w:val="single" w:sz="4" w:space="0" w:color="auto"/>
              <w:right w:val="single" w:sz="4" w:space="0" w:color="auto"/>
            </w:tcBorders>
            <w:hideMark/>
          </w:tcPr>
          <w:p w14:paraId="39D11F63"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Dinsos, Dinkes, Disdik,KCD Pendidikan wilayah 8, kemenag, DPMD, Disnakertrans</w:t>
            </w:r>
          </w:p>
        </w:tc>
        <w:tc>
          <w:tcPr>
            <w:tcW w:w="222" w:type="dxa"/>
            <w:vAlign w:val="center"/>
            <w:hideMark/>
          </w:tcPr>
          <w:p w14:paraId="26ADFE45" w14:textId="77777777" w:rsidR="00933C7C" w:rsidRPr="00FA34AA" w:rsidRDefault="00933C7C" w:rsidP="00814DEA">
            <w:pPr>
              <w:rPr>
                <w:rFonts w:ascii="Times New Roman" w:eastAsia="Times New Roman" w:hAnsi="Times New Roman" w:cs="Times New Roman"/>
                <w:lang w:val="en-ID" w:eastAsia="en-ID"/>
              </w:rPr>
            </w:pPr>
          </w:p>
        </w:tc>
      </w:tr>
      <w:tr w:rsidR="00933C7C" w:rsidRPr="00FA34AA" w14:paraId="2518E850" w14:textId="77777777" w:rsidTr="00814DEA">
        <w:trPr>
          <w:trHeight w:val="1425"/>
        </w:trPr>
        <w:tc>
          <w:tcPr>
            <w:tcW w:w="576" w:type="dxa"/>
            <w:tcBorders>
              <w:top w:val="nil"/>
              <w:left w:val="single" w:sz="4" w:space="0" w:color="auto"/>
              <w:bottom w:val="single" w:sz="4" w:space="0" w:color="auto"/>
              <w:right w:val="single" w:sz="4" w:space="0" w:color="auto"/>
            </w:tcBorders>
            <w:noWrap/>
            <w:vAlign w:val="center"/>
            <w:hideMark/>
          </w:tcPr>
          <w:p w14:paraId="36718FE3" w14:textId="77777777" w:rsidR="00933C7C" w:rsidRPr="00FA34AA" w:rsidRDefault="00933C7C" w:rsidP="00814DEA">
            <w:pPr>
              <w:jc w:val="center"/>
              <w:rPr>
                <w:rFonts w:ascii="Arial" w:eastAsia="Times New Roman" w:hAnsi="Arial" w:cs="Arial"/>
                <w:sz w:val="22"/>
                <w:szCs w:val="22"/>
                <w:lang w:val="en-ID" w:eastAsia="en-ID"/>
              </w:rPr>
            </w:pPr>
            <w:r w:rsidRPr="00FA34AA">
              <w:rPr>
                <w:rFonts w:ascii="Arial" w:eastAsia="Times New Roman" w:hAnsi="Arial" w:cs="Arial"/>
                <w:sz w:val="22"/>
                <w:szCs w:val="22"/>
                <w:lang w:val="en-ID" w:eastAsia="en-ID"/>
              </w:rPr>
              <w:t>21</w:t>
            </w:r>
          </w:p>
        </w:tc>
        <w:tc>
          <w:tcPr>
            <w:tcW w:w="3402" w:type="dxa"/>
            <w:tcBorders>
              <w:top w:val="nil"/>
              <w:left w:val="nil"/>
              <w:bottom w:val="single" w:sz="4" w:space="0" w:color="auto"/>
              <w:right w:val="single" w:sz="4" w:space="0" w:color="auto"/>
            </w:tcBorders>
            <w:vAlign w:val="center"/>
            <w:hideMark/>
          </w:tcPr>
          <w:p w14:paraId="3DA9D8CC"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Rumah Tangga dengan Akses Hunian Layak, Terjangkau, dan Berkelanjutan (%)</w:t>
            </w:r>
          </w:p>
        </w:tc>
        <w:tc>
          <w:tcPr>
            <w:tcW w:w="2835" w:type="dxa"/>
            <w:tcBorders>
              <w:top w:val="nil"/>
              <w:left w:val="nil"/>
              <w:bottom w:val="single" w:sz="4" w:space="0" w:color="auto"/>
              <w:right w:val="single" w:sz="4" w:space="0" w:color="auto"/>
            </w:tcBorders>
            <w:vAlign w:val="center"/>
            <w:hideMark/>
          </w:tcPr>
          <w:p w14:paraId="37EEE213" w14:textId="77777777" w:rsidR="00933C7C" w:rsidRPr="00FA34AA" w:rsidRDefault="00933C7C" w:rsidP="00814DEA">
            <w:pPr>
              <w:jc w:val="cente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PROGRAM PERUMAHAN DAN KAWASAN PERMUKIMAN KUMUH</w:t>
            </w:r>
          </w:p>
        </w:tc>
        <w:tc>
          <w:tcPr>
            <w:tcW w:w="2977" w:type="dxa"/>
            <w:tcBorders>
              <w:top w:val="nil"/>
              <w:left w:val="nil"/>
              <w:bottom w:val="single" w:sz="4" w:space="0" w:color="auto"/>
              <w:right w:val="single" w:sz="4" w:space="0" w:color="auto"/>
            </w:tcBorders>
            <w:vAlign w:val="center"/>
            <w:hideMark/>
          </w:tcPr>
          <w:p w14:paraId="6263D62E"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Perbaikan Rumah Tidak Layak Huni untuk Pencegahan Terhadap Tumbuh dan Berkembangnya Permukiman Kumuh di Luar</w:t>
            </w:r>
            <w:r w:rsidRPr="00FA34AA">
              <w:rPr>
                <w:rFonts w:ascii="Arial" w:eastAsia="Times New Roman" w:hAnsi="Arial" w:cs="Arial"/>
                <w:color w:val="000000"/>
                <w:sz w:val="22"/>
                <w:szCs w:val="22"/>
                <w:lang w:val="en-ID" w:eastAsia="en-ID"/>
              </w:rPr>
              <w:br/>
              <w:t>Kawasan Permukiman Kumuh dengan Luas di Bawah 10 (Sepuluh) Ha</w:t>
            </w:r>
          </w:p>
        </w:tc>
        <w:tc>
          <w:tcPr>
            <w:tcW w:w="2488" w:type="dxa"/>
            <w:tcBorders>
              <w:top w:val="nil"/>
              <w:left w:val="nil"/>
              <w:bottom w:val="single" w:sz="4" w:space="0" w:color="auto"/>
              <w:right w:val="single" w:sz="4" w:space="0" w:color="auto"/>
            </w:tcBorders>
            <w:noWrap/>
            <w:vAlign w:val="center"/>
            <w:hideMark/>
          </w:tcPr>
          <w:p w14:paraId="2B1C9667"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BAPPERIDA</w:t>
            </w:r>
          </w:p>
        </w:tc>
        <w:tc>
          <w:tcPr>
            <w:tcW w:w="2459" w:type="dxa"/>
            <w:tcBorders>
              <w:top w:val="nil"/>
              <w:left w:val="nil"/>
              <w:bottom w:val="single" w:sz="4" w:space="0" w:color="auto"/>
              <w:right w:val="single" w:sz="4" w:space="0" w:color="auto"/>
            </w:tcBorders>
            <w:noWrap/>
            <w:vAlign w:val="center"/>
            <w:hideMark/>
          </w:tcPr>
          <w:p w14:paraId="02C2B248"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PERKIM, DPUTR</w:t>
            </w:r>
          </w:p>
        </w:tc>
        <w:tc>
          <w:tcPr>
            <w:tcW w:w="222" w:type="dxa"/>
            <w:vAlign w:val="center"/>
            <w:hideMark/>
          </w:tcPr>
          <w:p w14:paraId="023E24DD" w14:textId="77777777" w:rsidR="00933C7C" w:rsidRPr="00FA34AA" w:rsidRDefault="00933C7C" w:rsidP="00814DEA">
            <w:pPr>
              <w:rPr>
                <w:rFonts w:ascii="Times New Roman" w:eastAsia="Times New Roman" w:hAnsi="Times New Roman" w:cs="Times New Roman"/>
                <w:lang w:val="en-ID" w:eastAsia="en-ID"/>
              </w:rPr>
            </w:pPr>
          </w:p>
        </w:tc>
      </w:tr>
      <w:tr w:rsidR="00933C7C" w:rsidRPr="00FA34AA" w14:paraId="4EB8D1BE" w14:textId="77777777" w:rsidTr="00814DEA">
        <w:trPr>
          <w:trHeight w:val="1425"/>
        </w:trPr>
        <w:tc>
          <w:tcPr>
            <w:tcW w:w="576" w:type="dxa"/>
            <w:tcBorders>
              <w:top w:val="nil"/>
              <w:left w:val="single" w:sz="4" w:space="0" w:color="auto"/>
              <w:bottom w:val="single" w:sz="4" w:space="0" w:color="auto"/>
              <w:right w:val="single" w:sz="4" w:space="0" w:color="auto"/>
            </w:tcBorders>
            <w:noWrap/>
            <w:vAlign w:val="center"/>
            <w:hideMark/>
          </w:tcPr>
          <w:p w14:paraId="47950E1D" w14:textId="77777777" w:rsidR="00933C7C" w:rsidRPr="00FA34AA" w:rsidRDefault="00933C7C" w:rsidP="00814DEA">
            <w:pPr>
              <w:jc w:val="center"/>
              <w:rPr>
                <w:rFonts w:ascii="Arial" w:eastAsia="Times New Roman" w:hAnsi="Arial" w:cs="Arial"/>
                <w:sz w:val="22"/>
                <w:szCs w:val="22"/>
                <w:lang w:val="en-ID" w:eastAsia="en-ID"/>
              </w:rPr>
            </w:pPr>
            <w:r w:rsidRPr="00FA34AA">
              <w:rPr>
                <w:rFonts w:ascii="Arial" w:eastAsia="Times New Roman" w:hAnsi="Arial" w:cs="Arial"/>
                <w:sz w:val="22"/>
                <w:szCs w:val="22"/>
                <w:lang w:val="en-ID" w:eastAsia="en-ID"/>
              </w:rPr>
              <w:t>22</w:t>
            </w:r>
          </w:p>
        </w:tc>
        <w:tc>
          <w:tcPr>
            <w:tcW w:w="3402" w:type="dxa"/>
            <w:tcBorders>
              <w:top w:val="nil"/>
              <w:left w:val="nil"/>
              <w:bottom w:val="single" w:sz="4" w:space="0" w:color="auto"/>
              <w:right w:val="single" w:sz="4" w:space="0" w:color="auto"/>
            </w:tcBorders>
            <w:vAlign w:val="center"/>
            <w:hideMark/>
          </w:tcPr>
          <w:p w14:paraId="3C4B448E"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Rumah Tangga Dengan Akses Sanitasi Aman (%)</w:t>
            </w:r>
          </w:p>
        </w:tc>
        <w:tc>
          <w:tcPr>
            <w:tcW w:w="2835" w:type="dxa"/>
            <w:tcBorders>
              <w:top w:val="nil"/>
              <w:left w:val="nil"/>
              <w:bottom w:val="single" w:sz="4" w:space="0" w:color="auto"/>
              <w:right w:val="single" w:sz="4" w:space="0" w:color="auto"/>
            </w:tcBorders>
            <w:vAlign w:val="center"/>
            <w:hideMark/>
          </w:tcPr>
          <w:p w14:paraId="2E91C325" w14:textId="77777777" w:rsidR="00933C7C" w:rsidRPr="00FA34AA" w:rsidRDefault="00933C7C" w:rsidP="00814DEA">
            <w:pPr>
              <w:jc w:val="cente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PROGRAM PERUMAHAN DAN KAWASAN PERMUKIMAN KUMUH</w:t>
            </w:r>
          </w:p>
        </w:tc>
        <w:tc>
          <w:tcPr>
            <w:tcW w:w="2977" w:type="dxa"/>
            <w:tcBorders>
              <w:top w:val="nil"/>
              <w:left w:val="nil"/>
              <w:bottom w:val="single" w:sz="4" w:space="0" w:color="auto"/>
              <w:right w:val="single" w:sz="4" w:space="0" w:color="auto"/>
            </w:tcBorders>
            <w:vAlign w:val="center"/>
            <w:hideMark/>
          </w:tcPr>
          <w:p w14:paraId="28F827D4"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Perbaikan Rumah Tidak Layak Huni untuk Pencegahan Terhadap Tumbuh dan Berkembangnya Permukiman Kumuh di Luar</w:t>
            </w:r>
            <w:r w:rsidRPr="00FA34AA">
              <w:rPr>
                <w:rFonts w:ascii="Arial" w:eastAsia="Times New Roman" w:hAnsi="Arial" w:cs="Arial"/>
                <w:color w:val="000000"/>
                <w:sz w:val="22"/>
                <w:szCs w:val="22"/>
                <w:lang w:val="en-ID" w:eastAsia="en-ID"/>
              </w:rPr>
              <w:br/>
              <w:t>Kawasan Permukiman Kumuh dengan Luas di Bawah 10 (Sepuluh) Ha</w:t>
            </w:r>
          </w:p>
        </w:tc>
        <w:tc>
          <w:tcPr>
            <w:tcW w:w="2488" w:type="dxa"/>
            <w:tcBorders>
              <w:top w:val="nil"/>
              <w:left w:val="nil"/>
              <w:bottom w:val="single" w:sz="4" w:space="0" w:color="auto"/>
              <w:right w:val="single" w:sz="4" w:space="0" w:color="auto"/>
            </w:tcBorders>
            <w:noWrap/>
            <w:vAlign w:val="center"/>
            <w:hideMark/>
          </w:tcPr>
          <w:p w14:paraId="531CAB22"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DPUTR</w:t>
            </w:r>
          </w:p>
        </w:tc>
        <w:tc>
          <w:tcPr>
            <w:tcW w:w="2459" w:type="dxa"/>
            <w:tcBorders>
              <w:top w:val="nil"/>
              <w:left w:val="nil"/>
              <w:bottom w:val="single" w:sz="4" w:space="0" w:color="auto"/>
              <w:right w:val="single" w:sz="4" w:space="0" w:color="auto"/>
            </w:tcBorders>
            <w:noWrap/>
            <w:vAlign w:val="center"/>
            <w:hideMark/>
          </w:tcPr>
          <w:p w14:paraId="0DDE1D42"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DLHK, PERKIM,Dinkes</w:t>
            </w:r>
          </w:p>
        </w:tc>
        <w:tc>
          <w:tcPr>
            <w:tcW w:w="222" w:type="dxa"/>
            <w:vAlign w:val="center"/>
            <w:hideMark/>
          </w:tcPr>
          <w:p w14:paraId="1D1521A7" w14:textId="77777777" w:rsidR="00933C7C" w:rsidRPr="00FA34AA" w:rsidRDefault="00933C7C" w:rsidP="00814DEA">
            <w:pPr>
              <w:rPr>
                <w:rFonts w:ascii="Times New Roman" w:eastAsia="Times New Roman" w:hAnsi="Times New Roman" w:cs="Times New Roman"/>
                <w:lang w:val="en-ID" w:eastAsia="en-ID"/>
              </w:rPr>
            </w:pPr>
          </w:p>
        </w:tc>
      </w:tr>
      <w:tr w:rsidR="00933C7C" w:rsidRPr="00FA34AA" w14:paraId="41057554" w14:textId="77777777" w:rsidTr="00814DEA">
        <w:trPr>
          <w:trHeight w:val="570"/>
        </w:trPr>
        <w:tc>
          <w:tcPr>
            <w:tcW w:w="576" w:type="dxa"/>
            <w:vMerge w:val="restart"/>
            <w:tcBorders>
              <w:top w:val="nil"/>
              <w:left w:val="single" w:sz="4" w:space="0" w:color="auto"/>
              <w:bottom w:val="single" w:sz="4" w:space="0" w:color="auto"/>
              <w:right w:val="single" w:sz="4" w:space="0" w:color="auto"/>
            </w:tcBorders>
            <w:noWrap/>
            <w:vAlign w:val="center"/>
            <w:hideMark/>
          </w:tcPr>
          <w:p w14:paraId="23534A34" w14:textId="77777777" w:rsidR="00933C7C" w:rsidRPr="00FA34AA" w:rsidRDefault="00933C7C" w:rsidP="00814DEA">
            <w:pPr>
              <w:jc w:val="center"/>
              <w:rPr>
                <w:rFonts w:ascii="Arial" w:eastAsia="Times New Roman" w:hAnsi="Arial" w:cs="Arial"/>
                <w:sz w:val="22"/>
                <w:szCs w:val="22"/>
                <w:lang w:val="en-ID" w:eastAsia="en-ID"/>
              </w:rPr>
            </w:pPr>
            <w:r w:rsidRPr="00FA34AA">
              <w:rPr>
                <w:rFonts w:ascii="Arial" w:eastAsia="Times New Roman" w:hAnsi="Arial" w:cs="Arial"/>
                <w:sz w:val="22"/>
                <w:szCs w:val="22"/>
                <w:lang w:val="en-ID" w:eastAsia="en-ID"/>
              </w:rPr>
              <w:t>23</w:t>
            </w:r>
          </w:p>
        </w:tc>
        <w:tc>
          <w:tcPr>
            <w:tcW w:w="3402" w:type="dxa"/>
            <w:vMerge w:val="restart"/>
            <w:tcBorders>
              <w:top w:val="nil"/>
              <w:left w:val="single" w:sz="4" w:space="0" w:color="auto"/>
              <w:bottom w:val="single" w:sz="4" w:space="0" w:color="auto"/>
              <w:right w:val="single" w:sz="4" w:space="0" w:color="auto"/>
            </w:tcBorders>
            <w:shd w:val="clear" w:color="FFFFFF" w:fill="FFFFFF"/>
            <w:vAlign w:val="center"/>
            <w:hideMark/>
          </w:tcPr>
          <w:p w14:paraId="4D52811C"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Indeks Lansia Berdaya</w:t>
            </w:r>
          </w:p>
        </w:tc>
        <w:tc>
          <w:tcPr>
            <w:tcW w:w="2835" w:type="dxa"/>
            <w:vMerge w:val="restart"/>
            <w:tcBorders>
              <w:top w:val="nil"/>
              <w:left w:val="single" w:sz="4" w:space="0" w:color="auto"/>
              <w:bottom w:val="single" w:sz="4" w:space="0" w:color="auto"/>
              <w:right w:val="single" w:sz="4" w:space="0" w:color="auto"/>
            </w:tcBorders>
            <w:vAlign w:val="center"/>
            <w:hideMark/>
          </w:tcPr>
          <w:p w14:paraId="712FEF4D" w14:textId="77777777" w:rsidR="00933C7C" w:rsidRPr="00FA34AA" w:rsidRDefault="00933C7C" w:rsidP="00814DEA">
            <w:pPr>
              <w:jc w:val="cente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Bina Keluarga Lansia (BKL)</w:t>
            </w:r>
          </w:p>
        </w:tc>
        <w:tc>
          <w:tcPr>
            <w:tcW w:w="2977" w:type="dxa"/>
            <w:tcBorders>
              <w:top w:val="nil"/>
              <w:left w:val="nil"/>
              <w:bottom w:val="single" w:sz="4" w:space="0" w:color="auto"/>
              <w:right w:val="single" w:sz="4" w:space="0" w:color="auto"/>
            </w:tcBorders>
            <w:vAlign w:val="center"/>
            <w:hideMark/>
          </w:tcPr>
          <w:p w14:paraId="56FC5EE6"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membentuk sekolah lansia (SL) di kelompok ketahanan (POKTAN) BKL</w:t>
            </w:r>
          </w:p>
        </w:tc>
        <w:tc>
          <w:tcPr>
            <w:tcW w:w="2488" w:type="dxa"/>
            <w:vMerge w:val="restart"/>
            <w:tcBorders>
              <w:top w:val="nil"/>
              <w:left w:val="single" w:sz="4" w:space="0" w:color="auto"/>
              <w:bottom w:val="single" w:sz="4" w:space="0" w:color="auto"/>
              <w:right w:val="single" w:sz="4" w:space="0" w:color="auto"/>
            </w:tcBorders>
            <w:noWrap/>
            <w:vAlign w:val="center"/>
            <w:hideMark/>
          </w:tcPr>
          <w:p w14:paraId="2AD17632" w14:textId="77777777" w:rsidR="00933C7C" w:rsidRPr="00FA34AA" w:rsidRDefault="00933C7C" w:rsidP="00814DEA">
            <w:pPr>
              <w:jc w:val="cente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DPPKBP3A</w:t>
            </w:r>
          </w:p>
        </w:tc>
        <w:tc>
          <w:tcPr>
            <w:tcW w:w="2459" w:type="dxa"/>
            <w:vMerge w:val="restart"/>
            <w:tcBorders>
              <w:top w:val="nil"/>
              <w:left w:val="single" w:sz="4" w:space="0" w:color="auto"/>
              <w:bottom w:val="single" w:sz="4" w:space="0" w:color="auto"/>
              <w:right w:val="single" w:sz="4" w:space="0" w:color="auto"/>
            </w:tcBorders>
            <w:vAlign w:val="center"/>
            <w:hideMark/>
          </w:tcPr>
          <w:p w14:paraId="40B0316F"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 xml:space="preserve">Dinsos, Dinkes, Kemenag, Disnakertrans, Disdik, </w:t>
            </w:r>
            <w:r w:rsidRPr="00FA34AA">
              <w:rPr>
                <w:rFonts w:ascii="Arial" w:eastAsia="Times New Roman" w:hAnsi="Arial" w:cs="Arial"/>
                <w:color w:val="000000"/>
                <w:sz w:val="22"/>
                <w:szCs w:val="22"/>
                <w:lang w:val="en-ID" w:eastAsia="en-ID"/>
              </w:rPr>
              <w:lastRenderedPageBreak/>
              <w:t>DPMD, Dinas Pertanian, Setda</w:t>
            </w:r>
          </w:p>
        </w:tc>
        <w:tc>
          <w:tcPr>
            <w:tcW w:w="222" w:type="dxa"/>
            <w:vAlign w:val="center"/>
            <w:hideMark/>
          </w:tcPr>
          <w:p w14:paraId="42653DED" w14:textId="77777777" w:rsidR="00933C7C" w:rsidRPr="00FA34AA" w:rsidRDefault="00933C7C" w:rsidP="00814DEA">
            <w:pPr>
              <w:rPr>
                <w:rFonts w:ascii="Times New Roman" w:eastAsia="Times New Roman" w:hAnsi="Times New Roman" w:cs="Times New Roman"/>
                <w:lang w:val="en-ID" w:eastAsia="en-ID"/>
              </w:rPr>
            </w:pPr>
          </w:p>
        </w:tc>
      </w:tr>
      <w:tr w:rsidR="00933C7C" w:rsidRPr="00FA34AA" w14:paraId="18882EE0" w14:textId="77777777" w:rsidTr="00814DEA">
        <w:trPr>
          <w:trHeight w:val="540"/>
        </w:trPr>
        <w:tc>
          <w:tcPr>
            <w:tcW w:w="576" w:type="dxa"/>
            <w:vMerge/>
            <w:tcBorders>
              <w:top w:val="nil"/>
              <w:left w:val="single" w:sz="4" w:space="0" w:color="auto"/>
              <w:bottom w:val="single" w:sz="4" w:space="0" w:color="auto"/>
              <w:right w:val="single" w:sz="4" w:space="0" w:color="auto"/>
            </w:tcBorders>
            <w:vAlign w:val="center"/>
            <w:hideMark/>
          </w:tcPr>
          <w:p w14:paraId="0972F541" w14:textId="77777777" w:rsidR="00933C7C" w:rsidRPr="00FA34AA" w:rsidRDefault="00933C7C" w:rsidP="00814DEA">
            <w:pPr>
              <w:rPr>
                <w:rFonts w:ascii="Arial" w:eastAsia="Times New Roman" w:hAnsi="Arial" w:cs="Arial"/>
                <w:sz w:val="22"/>
                <w:szCs w:val="22"/>
                <w:lang w:val="en-ID" w:eastAsia="en-ID"/>
              </w:rPr>
            </w:pPr>
          </w:p>
        </w:tc>
        <w:tc>
          <w:tcPr>
            <w:tcW w:w="3402" w:type="dxa"/>
            <w:vMerge/>
            <w:tcBorders>
              <w:top w:val="nil"/>
              <w:left w:val="single" w:sz="4" w:space="0" w:color="auto"/>
              <w:bottom w:val="single" w:sz="4" w:space="0" w:color="auto"/>
              <w:right w:val="single" w:sz="4" w:space="0" w:color="auto"/>
            </w:tcBorders>
            <w:vAlign w:val="center"/>
            <w:hideMark/>
          </w:tcPr>
          <w:p w14:paraId="1A377B02" w14:textId="77777777" w:rsidR="00933C7C" w:rsidRPr="00FA34AA" w:rsidRDefault="00933C7C" w:rsidP="00814DEA">
            <w:pPr>
              <w:rPr>
                <w:rFonts w:ascii="Arial" w:eastAsia="Times New Roman" w:hAnsi="Arial" w:cs="Arial"/>
                <w:color w:val="000000"/>
                <w:sz w:val="22"/>
                <w:szCs w:val="22"/>
                <w:lang w:val="en-ID" w:eastAsia="en-ID"/>
              </w:rPr>
            </w:pPr>
          </w:p>
        </w:tc>
        <w:tc>
          <w:tcPr>
            <w:tcW w:w="2835" w:type="dxa"/>
            <w:vMerge/>
            <w:tcBorders>
              <w:top w:val="nil"/>
              <w:left w:val="single" w:sz="4" w:space="0" w:color="auto"/>
              <w:bottom w:val="single" w:sz="4" w:space="0" w:color="auto"/>
              <w:right w:val="single" w:sz="4" w:space="0" w:color="auto"/>
            </w:tcBorders>
            <w:vAlign w:val="center"/>
            <w:hideMark/>
          </w:tcPr>
          <w:p w14:paraId="5D76BEA3" w14:textId="77777777" w:rsidR="00933C7C" w:rsidRPr="00FA34AA" w:rsidRDefault="00933C7C" w:rsidP="00814DEA">
            <w:pPr>
              <w:rPr>
                <w:rFonts w:ascii="Arial" w:eastAsia="Times New Roman" w:hAnsi="Arial" w:cs="Arial"/>
                <w:color w:val="000000"/>
                <w:sz w:val="22"/>
                <w:szCs w:val="22"/>
                <w:lang w:val="en-ID" w:eastAsia="en-ID"/>
              </w:rPr>
            </w:pPr>
          </w:p>
        </w:tc>
        <w:tc>
          <w:tcPr>
            <w:tcW w:w="2977" w:type="dxa"/>
            <w:tcBorders>
              <w:top w:val="nil"/>
              <w:left w:val="nil"/>
              <w:bottom w:val="single" w:sz="4" w:space="0" w:color="auto"/>
              <w:right w:val="single" w:sz="4" w:space="0" w:color="auto"/>
            </w:tcBorders>
            <w:vAlign w:val="center"/>
            <w:hideMark/>
          </w:tcPr>
          <w:p w14:paraId="2F7C54EC"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membentuk UPPKA dari kelompok lansia</w:t>
            </w:r>
          </w:p>
        </w:tc>
        <w:tc>
          <w:tcPr>
            <w:tcW w:w="2488" w:type="dxa"/>
            <w:vMerge/>
            <w:tcBorders>
              <w:top w:val="nil"/>
              <w:left w:val="single" w:sz="4" w:space="0" w:color="auto"/>
              <w:bottom w:val="single" w:sz="4" w:space="0" w:color="auto"/>
              <w:right w:val="single" w:sz="4" w:space="0" w:color="auto"/>
            </w:tcBorders>
            <w:vAlign w:val="center"/>
            <w:hideMark/>
          </w:tcPr>
          <w:p w14:paraId="4FD2B62E" w14:textId="77777777" w:rsidR="00933C7C" w:rsidRPr="00FA34AA" w:rsidRDefault="00933C7C" w:rsidP="00814DEA">
            <w:pPr>
              <w:rPr>
                <w:rFonts w:ascii="Arial" w:eastAsia="Times New Roman" w:hAnsi="Arial" w:cs="Arial"/>
                <w:color w:val="000000"/>
                <w:sz w:val="22"/>
                <w:szCs w:val="22"/>
                <w:lang w:val="en-ID" w:eastAsia="en-ID"/>
              </w:rPr>
            </w:pPr>
          </w:p>
        </w:tc>
        <w:tc>
          <w:tcPr>
            <w:tcW w:w="2459" w:type="dxa"/>
            <w:vMerge/>
            <w:tcBorders>
              <w:top w:val="nil"/>
              <w:left w:val="single" w:sz="4" w:space="0" w:color="auto"/>
              <w:bottom w:val="single" w:sz="4" w:space="0" w:color="auto"/>
              <w:right w:val="single" w:sz="4" w:space="0" w:color="auto"/>
            </w:tcBorders>
            <w:vAlign w:val="center"/>
            <w:hideMark/>
          </w:tcPr>
          <w:p w14:paraId="61A3D162" w14:textId="77777777" w:rsidR="00933C7C" w:rsidRPr="00FA34AA" w:rsidRDefault="00933C7C" w:rsidP="00814DEA">
            <w:pPr>
              <w:rPr>
                <w:rFonts w:ascii="Arial" w:eastAsia="Times New Roman" w:hAnsi="Arial" w:cs="Arial"/>
                <w:color w:val="000000"/>
                <w:sz w:val="22"/>
                <w:szCs w:val="22"/>
                <w:lang w:val="en-ID" w:eastAsia="en-ID"/>
              </w:rPr>
            </w:pPr>
          </w:p>
        </w:tc>
        <w:tc>
          <w:tcPr>
            <w:tcW w:w="222" w:type="dxa"/>
            <w:vAlign w:val="center"/>
            <w:hideMark/>
          </w:tcPr>
          <w:p w14:paraId="64A4922A" w14:textId="77777777" w:rsidR="00933C7C" w:rsidRPr="00FA34AA" w:rsidRDefault="00933C7C" w:rsidP="00814DEA">
            <w:pPr>
              <w:rPr>
                <w:rFonts w:ascii="Times New Roman" w:eastAsia="Times New Roman" w:hAnsi="Times New Roman" w:cs="Times New Roman"/>
                <w:lang w:val="en-ID" w:eastAsia="en-ID"/>
              </w:rPr>
            </w:pPr>
          </w:p>
        </w:tc>
      </w:tr>
      <w:tr w:rsidR="00933C7C" w:rsidRPr="00FA34AA" w14:paraId="67A8A11F" w14:textId="77777777" w:rsidTr="00814DEA">
        <w:trPr>
          <w:trHeight w:val="540"/>
        </w:trPr>
        <w:tc>
          <w:tcPr>
            <w:tcW w:w="576" w:type="dxa"/>
            <w:vMerge/>
            <w:tcBorders>
              <w:top w:val="nil"/>
              <w:left w:val="single" w:sz="4" w:space="0" w:color="auto"/>
              <w:bottom w:val="single" w:sz="4" w:space="0" w:color="auto"/>
              <w:right w:val="single" w:sz="4" w:space="0" w:color="auto"/>
            </w:tcBorders>
            <w:vAlign w:val="center"/>
            <w:hideMark/>
          </w:tcPr>
          <w:p w14:paraId="3B7B0424" w14:textId="77777777" w:rsidR="00933C7C" w:rsidRPr="00FA34AA" w:rsidRDefault="00933C7C" w:rsidP="00814DEA">
            <w:pPr>
              <w:rPr>
                <w:rFonts w:ascii="Arial" w:eastAsia="Times New Roman" w:hAnsi="Arial" w:cs="Arial"/>
                <w:sz w:val="22"/>
                <w:szCs w:val="22"/>
                <w:lang w:val="en-ID" w:eastAsia="en-ID"/>
              </w:rPr>
            </w:pPr>
          </w:p>
        </w:tc>
        <w:tc>
          <w:tcPr>
            <w:tcW w:w="3402" w:type="dxa"/>
            <w:vMerge/>
            <w:tcBorders>
              <w:top w:val="nil"/>
              <w:left w:val="single" w:sz="4" w:space="0" w:color="auto"/>
              <w:bottom w:val="single" w:sz="4" w:space="0" w:color="auto"/>
              <w:right w:val="single" w:sz="4" w:space="0" w:color="auto"/>
            </w:tcBorders>
            <w:vAlign w:val="center"/>
            <w:hideMark/>
          </w:tcPr>
          <w:p w14:paraId="795ABED4" w14:textId="77777777" w:rsidR="00933C7C" w:rsidRPr="00FA34AA" w:rsidRDefault="00933C7C" w:rsidP="00814DEA">
            <w:pPr>
              <w:rPr>
                <w:rFonts w:ascii="Arial" w:eastAsia="Times New Roman" w:hAnsi="Arial" w:cs="Arial"/>
                <w:color w:val="000000"/>
                <w:sz w:val="22"/>
                <w:szCs w:val="22"/>
                <w:lang w:val="en-ID" w:eastAsia="en-ID"/>
              </w:rPr>
            </w:pPr>
          </w:p>
        </w:tc>
        <w:tc>
          <w:tcPr>
            <w:tcW w:w="2835" w:type="dxa"/>
            <w:vMerge/>
            <w:tcBorders>
              <w:top w:val="nil"/>
              <w:left w:val="single" w:sz="4" w:space="0" w:color="auto"/>
              <w:bottom w:val="single" w:sz="4" w:space="0" w:color="auto"/>
              <w:right w:val="single" w:sz="4" w:space="0" w:color="auto"/>
            </w:tcBorders>
            <w:vAlign w:val="center"/>
            <w:hideMark/>
          </w:tcPr>
          <w:p w14:paraId="2957BE7B" w14:textId="77777777" w:rsidR="00933C7C" w:rsidRPr="00FA34AA" w:rsidRDefault="00933C7C" w:rsidP="00814DEA">
            <w:pPr>
              <w:rPr>
                <w:rFonts w:ascii="Arial" w:eastAsia="Times New Roman" w:hAnsi="Arial" w:cs="Arial"/>
                <w:color w:val="000000"/>
                <w:sz w:val="22"/>
                <w:szCs w:val="22"/>
                <w:lang w:val="en-ID" w:eastAsia="en-ID"/>
              </w:rPr>
            </w:pPr>
          </w:p>
        </w:tc>
        <w:tc>
          <w:tcPr>
            <w:tcW w:w="2977" w:type="dxa"/>
            <w:tcBorders>
              <w:top w:val="nil"/>
              <w:left w:val="nil"/>
              <w:bottom w:val="single" w:sz="4" w:space="0" w:color="auto"/>
              <w:right w:val="single" w:sz="4" w:space="0" w:color="auto"/>
            </w:tcBorders>
            <w:vAlign w:val="center"/>
            <w:hideMark/>
          </w:tcPr>
          <w:p w14:paraId="26334B14"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monitoring BKL di desa/kelurahan</w:t>
            </w:r>
          </w:p>
        </w:tc>
        <w:tc>
          <w:tcPr>
            <w:tcW w:w="2488" w:type="dxa"/>
            <w:vMerge/>
            <w:tcBorders>
              <w:top w:val="nil"/>
              <w:left w:val="single" w:sz="4" w:space="0" w:color="auto"/>
              <w:bottom w:val="single" w:sz="4" w:space="0" w:color="auto"/>
              <w:right w:val="single" w:sz="4" w:space="0" w:color="auto"/>
            </w:tcBorders>
            <w:vAlign w:val="center"/>
            <w:hideMark/>
          </w:tcPr>
          <w:p w14:paraId="18D4024E" w14:textId="77777777" w:rsidR="00933C7C" w:rsidRPr="00FA34AA" w:rsidRDefault="00933C7C" w:rsidP="00814DEA">
            <w:pPr>
              <w:rPr>
                <w:rFonts w:ascii="Arial" w:eastAsia="Times New Roman" w:hAnsi="Arial" w:cs="Arial"/>
                <w:color w:val="000000"/>
                <w:sz w:val="22"/>
                <w:szCs w:val="22"/>
                <w:lang w:val="en-ID" w:eastAsia="en-ID"/>
              </w:rPr>
            </w:pPr>
          </w:p>
        </w:tc>
        <w:tc>
          <w:tcPr>
            <w:tcW w:w="2459" w:type="dxa"/>
            <w:vMerge/>
            <w:tcBorders>
              <w:top w:val="nil"/>
              <w:left w:val="single" w:sz="4" w:space="0" w:color="auto"/>
              <w:bottom w:val="single" w:sz="4" w:space="0" w:color="auto"/>
              <w:right w:val="single" w:sz="4" w:space="0" w:color="auto"/>
            </w:tcBorders>
            <w:vAlign w:val="center"/>
            <w:hideMark/>
          </w:tcPr>
          <w:p w14:paraId="18691B1E" w14:textId="77777777" w:rsidR="00933C7C" w:rsidRPr="00FA34AA" w:rsidRDefault="00933C7C" w:rsidP="00814DEA">
            <w:pPr>
              <w:rPr>
                <w:rFonts w:ascii="Arial" w:eastAsia="Times New Roman" w:hAnsi="Arial" w:cs="Arial"/>
                <w:color w:val="000000"/>
                <w:sz w:val="22"/>
                <w:szCs w:val="22"/>
                <w:lang w:val="en-ID" w:eastAsia="en-ID"/>
              </w:rPr>
            </w:pPr>
          </w:p>
        </w:tc>
        <w:tc>
          <w:tcPr>
            <w:tcW w:w="222" w:type="dxa"/>
            <w:vAlign w:val="center"/>
            <w:hideMark/>
          </w:tcPr>
          <w:p w14:paraId="13420AE5" w14:textId="77777777" w:rsidR="00933C7C" w:rsidRPr="00FA34AA" w:rsidRDefault="00933C7C" w:rsidP="00814DEA">
            <w:pPr>
              <w:rPr>
                <w:rFonts w:ascii="Times New Roman" w:eastAsia="Times New Roman" w:hAnsi="Times New Roman" w:cs="Times New Roman"/>
                <w:lang w:val="en-ID" w:eastAsia="en-ID"/>
              </w:rPr>
            </w:pPr>
          </w:p>
        </w:tc>
      </w:tr>
      <w:tr w:rsidR="00933C7C" w:rsidRPr="00FA34AA" w14:paraId="075750CD" w14:textId="77777777" w:rsidTr="00814DEA">
        <w:trPr>
          <w:trHeight w:val="480"/>
        </w:trPr>
        <w:tc>
          <w:tcPr>
            <w:tcW w:w="576" w:type="dxa"/>
            <w:vMerge w:val="restart"/>
            <w:tcBorders>
              <w:top w:val="nil"/>
              <w:left w:val="single" w:sz="4" w:space="0" w:color="auto"/>
              <w:bottom w:val="single" w:sz="4" w:space="0" w:color="auto"/>
              <w:right w:val="single" w:sz="4" w:space="0" w:color="auto"/>
            </w:tcBorders>
            <w:noWrap/>
            <w:vAlign w:val="center"/>
            <w:hideMark/>
          </w:tcPr>
          <w:p w14:paraId="4B3A095D" w14:textId="77777777" w:rsidR="00933C7C" w:rsidRPr="00FA34AA" w:rsidRDefault="00933C7C" w:rsidP="00814DEA">
            <w:pPr>
              <w:jc w:val="center"/>
              <w:rPr>
                <w:rFonts w:ascii="Arial" w:eastAsia="Times New Roman" w:hAnsi="Arial" w:cs="Arial"/>
                <w:sz w:val="22"/>
                <w:szCs w:val="22"/>
                <w:lang w:val="en-ID" w:eastAsia="en-ID"/>
              </w:rPr>
            </w:pPr>
            <w:r w:rsidRPr="00FA34AA">
              <w:rPr>
                <w:rFonts w:ascii="Arial" w:eastAsia="Times New Roman" w:hAnsi="Arial" w:cs="Arial"/>
                <w:sz w:val="22"/>
                <w:szCs w:val="22"/>
                <w:lang w:val="en-ID" w:eastAsia="en-ID"/>
              </w:rPr>
              <w:t>24</w:t>
            </w:r>
          </w:p>
        </w:tc>
        <w:tc>
          <w:tcPr>
            <w:tcW w:w="3402" w:type="dxa"/>
            <w:vMerge w:val="restart"/>
            <w:tcBorders>
              <w:top w:val="nil"/>
              <w:left w:val="single" w:sz="4" w:space="0" w:color="auto"/>
              <w:bottom w:val="single" w:sz="4" w:space="0" w:color="auto"/>
              <w:right w:val="single" w:sz="4" w:space="0" w:color="auto"/>
            </w:tcBorders>
            <w:shd w:val="clear" w:color="FFFFFF" w:fill="FFFFFF"/>
            <w:vAlign w:val="center"/>
            <w:hideMark/>
          </w:tcPr>
          <w:p w14:paraId="0C860C3B"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Indeks Pengasuhan Keluarga yang Memiliki Remaja</w:t>
            </w:r>
          </w:p>
        </w:tc>
        <w:tc>
          <w:tcPr>
            <w:tcW w:w="2835" w:type="dxa"/>
            <w:vMerge w:val="restart"/>
            <w:tcBorders>
              <w:top w:val="nil"/>
              <w:left w:val="single" w:sz="4" w:space="0" w:color="auto"/>
              <w:bottom w:val="single" w:sz="4" w:space="0" w:color="auto"/>
              <w:right w:val="single" w:sz="4" w:space="0" w:color="auto"/>
            </w:tcBorders>
            <w:vAlign w:val="center"/>
            <w:hideMark/>
          </w:tcPr>
          <w:p w14:paraId="0D8FE5F0" w14:textId="77777777" w:rsidR="00933C7C" w:rsidRPr="00FA34AA" w:rsidRDefault="00933C7C" w:rsidP="00814DEA">
            <w:pPr>
              <w:jc w:val="cente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Bina Keluarga Remaja (BKR)</w:t>
            </w:r>
          </w:p>
        </w:tc>
        <w:tc>
          <w:tcPr>
            <w:tcW w:w="2977" w:type="dxa"/>
            <w:tcBorders>
              <w:top w:val="nil"/>
              <w:left w:val="nil"/>
              <w:bottom w:val="single" w:sz="4" w:space="0" w:color="auto"/>
              <w:right w:val="single" w:sz="4" w:space="0" w:color="auto"/>
            </w:tcBorders>
            <w:vAlign w:val="center"/>
            <w:hideMark/>
          </w:tcPr>
          <w:p w14:paraId="6474EBFF"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optimalisasi kegiatan BKR</w:t>
            </w:r>
          </w:p>
        </w:tc>
        <w:tc>
          <w:tcPr>
            <w:tcW w:w="2488" w:type="dxa"/>
            <w:vMerge w:val="restart"/>
            <w:tcBorders>
              <w:top w:val="nil"/>
              <w:left w:val="single" w:sz="4" w:space="0" w:color="auto"/>
              <w:bottom w:val="single" w:sz="4" w:space="0" w:color="auto"/>
              <w:right w:val="single" w:sz="4" w:space="0" w:color="auto"/>
            </w:tcBorders>
            <w:noWrap/>
            <w:vAlign w:val="center"/>
            <w:hideMark/>
          </w:tcPr>
          <w:p w14:paraId="748E7E3C" w14:textId="77777777" w:rsidR="00933C7C" w:rsidRPr="00FA34AA" w:rsidRDefault="00933C7C" w:rsidP="00814DEA">
            <w:pPr>
              <w:jc w:val="cente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DPPKBP3A</w:t>
            </w:r>
          </w:p>
        </w:tc>
        <w:tc>
          <w:tcPr>
            <w:tcW w:w="2459" w:type="dxa"/>
            <w:vMerge w:val="restart"/>
            <w:tcBorders>
              <w:top w:val="nil"/>
              <w:left w:val="single" w:sz="4" w:space="0" w:color="auto"/>
              <w:bottom w:val="single" w:sz="4" w:space="0" w:color="auto"/>
              <w:right w:val="single" w:sz="4" w:space="0" w:color="auto"/>
            </w:tcBorders>
            <w:vAlign w:val="center"/>
            <w:hideMark/>
          </w:tcPr>
          <w:p w14:paraId="198DB385"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Dinsos, Dinkes, Kemenag, Disnakertrans, Disdik, DPMD, Dinas Pertanian, Setda</w:t>
            </w:r>
          </w:p>
        </w:tc>
        <w:tc>
          <w:tcPr>
            <w:tcW w:w="222" w:type="dxa"/>
            <w:vAlign w:val="center"/>
            <w:hideMark/>
          </w:tcPr>
          <w:p w14:paraId="6C2CA232" w14:textId="77777777" w:rsidR="00933C7C" w:rsidRPr="00FA34AA" w:rsidRDefault="00933C7C" w:rsidP="00814DEA">
            <w:pPr>
              <w:rPr>
                <w:rFonts w:ascii="Times New Roman" w:eastAsia="Times New Roman" w:hAnsi="Times New Roman" w:cs="Times New Roman"/>
                <w:lang w:val="en-ID" w:eastAsia="en-ID"/>
              </w:rPr>
            </w:pPr>
          </w:p>
        </w:tc>
      </w:tr>
      <w:tr w:rsidR="00933C7C" w:rsidRPr="00FA34AA" w14:paraId="52AF57CE" w14:textId="77777777" w:rsidTr="00814DEA">
        <w:trPr>
          <w:trHeight w:val="570"/>
        </w:trPr>
        <w:tc>
          <w:tcPr>
            <w:tcW w:w="576" w:type="dxa"/>
            <w:vMerge/>
            <w:tcBorders>
              <w:top w:val="nil"/>
              <w:left w:val="single" w:sz="4" w:space="0" w:color="auto"/>
              <w:bottom w:val="single" w:sz="4" w:space="0" w:color="auto"/>
              <w:right w:val="single" w:sz="4" w:space="0" w:color="auto"/>
            </w:tcBorders>
            <w:vAlign w:val="center"/>
            <w:hideMark/>
          </w:tcPr>
          <w:p w14:paraId="3BC38D08" w14:textId="77777777" w:rsidR="00933C7C" w:rsidRPr="00FA34AA" w:rsidRDefault="00933C7C" w:rsidP="00814DEA">
            <w:pPr>
              <w:rPr>
                <w:rFonts w:ascii="Arial" w:eastAsia="Times New Roman" w:hAnsi="Arial" w:cs="Arial"/>
                <w:sz w:val="22"/>
                <w:szCs w:val="22"/>
                <w:lang w:val="en-ID" w:eastAsia="en-ID"/>
              </w:rPr>
            </w:pPr>
          </w:p>
        </w:tc>
        <w:tc>
          <w:tcPr>
            <w:tcW w:w="3402" w:type="dxa"/>
            <w:vMerge/>
            <w:tcBorders>
              <w:top w:val="nil"/>
              <w:left w:val="single" w:sz="4" w:space="0" w:color="auto"/>
              <w:bottom w:val="single" w:sz="4" w:space="0" w:color="auto"/>
              <w:right w:val="single" w:sz="4" w:space="0" w:color="auto"/>
            </w:tcBorders>
            <w:vAlign w:val="center"/>
            <w:hideMark/>
          </w:tcPr>
          <w:p w14:paraId="58064D76" w14:textId="77777777" w:rsidR="00933C7C" w:rsidRPr="00FA34AA" w:rsidRDefault="00933C7C" w:rsidP="00814DEA">
            <w:pPr>
              <w:rPr>
                <w:rFonts w:ascii="Arial" w:eastAsia="Times New Roman" w:hAnsi="Arial" w:cs="Arial"/>
                <w:color w:val="000000"/>
                <w:sz w:val="22"/>
                <w:szCs w:val="22"/>
                <w:lang w:val="en-ID" w:eastAsia="en-ID"/>
              </w:rPr>
            </w:pPr>
          </w:p>
        </w:tc>
        <w:tc>
          <w:tcPr>
            <w:tcW w:w="2835" w:type="dxa"/>
            <w:vMerge/>
            <w:tcBorders>
              <w:top w:val="nil"/>
              <w:left w:val="single" w:sz="4" w:space="0" w:color="auto"/>
              <w:bottom w:val="single" w:sz="4" w:space="0" w:color="auto"/>
              <w:right w:val="single" w:sz="4" w:space="0" w:color="auto"/>
            </w:tcBorders>
            <w:vAlign w:val="center"/>
            <w:hideMark/>
          </w:tcPr>
          <w:p w14:paraId="04D694BE" w14:textId="77777777" w:rsidR="00933C7C" w:rsidRPr="00FA34AA" w:rsidRDefault="00933C7C" w:rsidP="00814DEA">
            <w:pPr>
              <w:rPr>
                <w:rFonts w:ascii="Arial" w:eastAsia="Times New Roman" w:hAnsi="Arial" w:cs="Arial"/>
                <w:color w:val="000000"/>
                <w:sz w:val="22"/>
                <w:szCs w:val="22"/>
                <w:lang w:val="en-ID" w:eastAsia="en-ID"/>
              </w:rPr>
            </w:pPr>
          </w:p>
        </w:tc>
        <w:tc>
          <w:tcPr>
            <w:tcW w:w="2977" w:type="dxa"/>
            <w:tcBorders>
              <w:top w:val="nil"/>
              <w:left w:val="nil"/>
              <w:bottom w:val="single" w:sz="4" w:space="0" w:color="auto"/>
              <w:right w:val="single" w:sz="4" w:space="0" w:color="auto"/>
            </w:tcBorders>
            <w:vAlign w:val="center"/>
            <w:hideMark/>
          </w:tcPr>
          <w:p w14:paraId="3714ED94"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Optimalisasi edukasi di PIK-R sekolah/desa/kelurahan</w:t>
            </w:r>
          </w:p>
        </w:tc>
        <w:tc>
          <w:tcPr>
            <w:tcW w:w="2488" w:type="dxa"/>
            <w:vMerge/>
            <w:tcBorders>
              <w:top w:val="nil"/>
              <w:left w:val="single" w:sz="4" w:space="0" w:color="auto"/>
              <w:bottom w:val="single" w:sz="4" w:space="0" w:color="auto"/>
              <w:right w:val="single" w:sz="4" w:space="0" w:color="auto"/>
            </w:tcBorders>
            <w:vAlign w:val="center"/>
            <w:hideMark/>
          </w:tcPr>
          <w:p w14:paraId="38EB1537" w14:textId="77777777" w:rsidR="00933C7C" w:rsidRPr="00FA34AA" w:rsidRDefault="00933C7C" w:rsidP="00814DEA">
            <w:pPr>
              <w:rPr>
                <w:rFonts w:ascii="Arial" w:eastAsia="Times New Roman" w:hAnsi="Arial" w:cs="Arial"/>
                <w:color w:val="000000"/>
                <w:sz w:val="22"/>
                <w:szCs w:val="22"/>
                <w:lang w:val="en-ID" w:eastAsia="en-ID"/>
              </w:rPr>
            </w:pPr>
          </w:p>
        </w:tc>
        <w:tc>
          <w:tcPr>
            <w:tcW w:w="2459" w:type="dxa"/>
            <w:vMerge/>
            <w:tcBorders>
              <w:top w:val="nil"/>
              <w:left w:val="single" w:sz="4" w:space="0" w:color="auto"/>
              <w:bottom w:val="single" w:sz="4" w:space="0" w:color="auto"/>
              <w:right w:val="single" w:sz="4" w:space="0" w:color="auto"/>
            </w:tcBorders>
            <w:vAlign w:val="center"/>
            <w:hideMark/>
          </w:tcPr>
          <w:p w14:paraId="2D99BFA4" w14:textId="77777777" w:rsidR="00933C7C" w:rsidRPr="00FA34AA" w:rsidRDefault="00933C7C" w:rsidP="00814DEA">
            <w:pPr>
              <w:rPr>
                <w:rFonts w:ascii="Arial" w:eastAsia="Times New Roman" w:hAnsi="Arial" w:cs="Arial"/>
                <w:color w:val="000000"/>
                <w:sz w:val="22"/>
                <w:szCs w:val="22"/>
                <w:lang w:val="en-ID" w:eastAsia="en-ID"/>
              </w:rPr>
            </w:pPr>
          </w:p>
        </w:tc>
        <w:tc>
          <w:tcPr>
            <w:tcW w:w="222" w:type="dxa"/>
            <w:vAlign w:val="center"/>
            <w:hideMark/>
          </w:tcPr>
          <w:p w14:paraId="7E59B630" w14:textId="77777777" w:rsidR="00933C7C" w:rsidRPr="00FA34AA" w:rsidRDefault="00933C7C" w:rsidP="00814DEA">
            <w:pPr>
              <w:rPr>
                <w:rFonts w:ascii="Times New Roman" w:eastAsia="Times New Roman" w:hAnsi="Times New Roman" w:cs="Times New Roman"/>
                <w:lang w:val="en-ID" w:eastAsia="en-ID"/>
              </w:rPr>
            </w:pPr>
          </w:p>
        </w:tc>
      </w:tr>
      <w:tr w:rsidR="00933C7C" w:rsidRPr="00FA34AA" w14:paraId="45101287" w14:textId="77777777" w:rsidTr="00814DEA">
        <w:trPr>
          <w:trHeight w:val="570"/>
        </w:trPr>
        <w:tc>
          <w:tcPr>
            <w:tcW w:w="576" w:type="dxa"/>
            <w:vMerge/>
            <w:tcBorders>
              <w:top w:val="nil"/>
              <w:left w:val="single" w:sz="4" w:space="0" w:color="auto"/>
              <w:bottom w:val="single" w:sz="4" w:space="0" w:color="auto"/>
              <w:right w:val="single" w:sz="4" w:space="0" w:color="auto"/>
            </w:tcBorders>
            <w:vAlign w:val="center"/>
            <w:hideMark/>
          </w:tcPr>
          <w:p w14:paraId="2BC86A28" w14:textId="77777777" w:rsidR="00933C7C" w:rsidRPr="00FA34AA" w:rsidRDefault="00933C7C" w:rsidP="00814DEA">
            <w:pPr>
              <w:rPr>
                <w:rFonts w:ascii="Arial" w:eastAsia="Times New Roman" w:hAnsi="Arial" w:cs="Arial"/>
                <w:sz w:val="22"/>
                <w:szCs w:val="22"/>
                <w:lang w:val="en-ID" w:eastAsia="en-ID"/>
              </w:rPr>
            </w:pPr>
          </w:p>
        </w:tc>
        <w:tc>
          <w:tcPr>
            <w:tcW w:w="3402" w:type="dxa"/>
            <w:vMerge/>
            <w:tcBorders>
              <w:top w:val="nil"/>
              <w:left w:val="single" w:sz="4" w:space="0" w:color="auto"/>
              <w:bottom w:val="single" w:sz="4" w:space="0" w:color="auto"/>
              <w:right w:val="single" w:sz="4" w:space="0" w:color="auto"/>
            </w:tcBorders>
            <w:vAlign w:val="center"/>
            <w:hideMark/>
          </w:tcPr>
          <w:p w14:paraId="429D3EB9" w14:textId="77777777" w:rsidR="00933C7C" w:rsidRPr="00FA34AA" w:rsidRDefault="00933C7C" w:rsidP="00814DEA">
            <w:pPr>
              <w:rPr>
                <w:rFonts w:ascii="Arial" w:eastAsia="Times New Roman" w:hAnsi="Arial" w:cs="Arial"/>
                <w:color w:val="000000"/>
                <w:sz w:val="22"/>
                <w:szCs w:val="22"/>
                <w:lang w:val="en-ID" w:eastAsia="en-ID"/>
              </w:rPr>
            </w:pPr>
          </w:p>
        </w:tc>
        <w:tc>
          <w:tcPr>
            <w:tcW w:w="2835" w:type="dxa"/>
            <w:vMerge/>
            <w:tcBorders>
              <w:top w:val="nil"/>
              <w:left w:val="single" w:sz="4" w:space="0" w:color="auto"/>
              <w:bottom w:val="single" w:sz="4" w:space="0" w:color="auto"/>
              <w:right w:val="single" w:sz="4" w:space="0" w:color="auto"/>
            </w:tcBorders>
            <w:vAlign w:val="center"/>
            <w:hideMark/>
          </w:tcPr>
          <w:p w14:paraId="257C0FE8" w14:textId="77777777" w:rsidR="00933C7C" w:rsidRPr="00FA34AA" w:rsidRDefault="00933C7C" w:rsidP="00814DEA">
            <w:pPr>
              <w:rPr>
                <w:rFonts w:ascii="Arial" w:eastAsia="Times New Roman" w:hAnsi="Arial" w:cs="Arial"/>
                <w:color w:val="000000"/>
                <w:sz w:val="22"/>
                <w:szCs w:val="22"/>
                <w:lang w:val="en-ID" w:eastAsia="en-ID"/>
              </w:rPr>
            </w:pPr>
          </w:p>
        </w:tc>
        <w:tc>
          <w:tcPr>
            <w:tcW w:w="2977" w:type="dxa"/>
            <w:tcBorders>
              <w:top w:val="nil"/>
              <w:left w:val="nil"/>
              <w:bottom w:val="single" w:sz="4" w:space="0" w:color="auto"/>
              <w:right w:val="single" w:sz="4" w:space="0" w:color="auto"/>
            </w:tcBorders>
            <w:vAlign w:val="center"/>
            <w:hideMark/>
          </w:tcPr>
          <w:p w14:paraId="237B02D0"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membentuk Duta Genre mulai dari desa, kecamatan, sampai duta genre Kabupaten</w:t>
            </w:r>
          </w:p>
        </w:tc>
        <w:tc>
          <w:tcPr>
            <w:tcW w:w="2488" w:type="dxa"/>
            <w:vMerge/>
            <w:tcBorders>
              <w:top w:val="nil"/>
              <w:left w:val="single" w:sz="4" w:space="0" w:color="auto"/>
              <w:bottom w:val="single" w:sz="4" w:space="0" w:color="auto"/>
              <w:right w:val="single" w:sz="4" w:space="0" w:color="auto"/>
            </w:tcBorders>
            <w:vAlign w:val="center"/>
            <w:hideMark/>
          </w:tcPr>
          <w:p w14:paraId="41279CA3" w14:textId="77777777" w:rsidR="00933C7C" w:rsidRPr="00FA34AA" w:rsidRDefault="00933C7C" w:rsidP="00814DEA">
            <w:pPr>
              <w:rPr>
                <w:rFonts w:ascii="Arial" w:eastAsia="Times New Roman" w:hAnsi="Arial" w:cs="Arial"/>
                <w:color w:val="000000"/>
                <w:sz w:val="22"/>
                <w:szCs w:val="22"/>
                <w:lang w:val="en-ID" w:eastAsia="en-ID"/>
              </w:rPr>
            </w:pPr>
          </w:p>
        </w:tc>
        <w:tc>
          <w:tcPr>
            <w:tcW w:w="2459" w:type="dxa"/>
            <w:vMerge/>
            <w:tcBorders>
              <w:top w:val="nil"/>
              <w:left w:val="single" w:sz="4" w:space="0" w:color="auto"/>
              <w:bottom w:val="single" w:sz="4" w:space="0" w:color="auto"/>
              <w:right w:val="single" w:sz="4" w:space="0" w:color="auto"/>
            </w:tcBorders>
            <w:vAlign w:val="center"/>
            <w:hideMark/>
          </w:tcPr>
          <w:p w14:paraId="27B0E019" w14:textId="77777777" w:rsidR="00933C7C" w:rsidRPr="00FA34AA" w:rsidRDefault="00933C7C" w:rsidP="00814DEA">
            <w:pPr>
              <w:rPr>
                <w:rFonts w:ascii="Arial" w:eastAsia="Times New Roman" w:hAnsi="Arial" w:cs="Arial"/>
                <w:color w:val="000000"/>
                <w:sz w:val="22"/>
                <w:szCs w:val="22"/>
                <w:lang w:val="en-ID" w:eastAsia="en-ID"/>
              </w:rPr>
            </w:pPr>
          </w:p>
        </w:tc>
        <w:tc>
          <w:tcPr>
            <w:tcW w:w="222" w:type="dxa"/>
            <w:vAlign w:val="center"/>
            <w:hideMark/>
          </w:tcPr>
          <w:p w14:paraId="4791F27A" w14:textId="77777777" w:rsidR="00933C7C" w:rsidRPr="00FA34AA" w:rsidRDefault="00933C7C" w:rsidP="00814DEA">
            <w:pPr>
              <w:rPr>
                <w:rFonts w:ascii="Times New Roman" w:eastAsia="Times New Roman" w:hAnsi="Times New Roman" w:cs="Times New Roman"/>
                <w:lang w:val="en-ID" w:eastAsia="en-ID"/>
              </w:rPr>
            </w:pPr>
          </w:p>
        </w:tc>
      </w:tr>
      <w:tr w:rsidR="00933C7C" w:rsidRPr="00FA34AA" w14:paraId="2F7E4F07" w14:textId="77777777" w:rsidTr="00814DEA">
        <w:trPr>
          <w:trHeight w:val="855"/>
        </w:trPr>
        <w:tc>
          <w:tcPr>
            <w:tcW w:w="576" w:type="dxa"/>
            <w:tcBorders>
              <w:top w:val="nil"/>
              <w:left w:val="single" w:sz="4" w:space="0" w:color="auto"/>
              <w:bottom w:val="single" w:sz="4" w:space="0" w:color="auto"/>
              <w:right w:val="single" w:sz="4" w:space="0" w:color="auto"/>
            </w:tcBorders>
            <w:noWrap/>
            <w:vAlign w:val="center"/>
            <w:hideMark/>
          </w:tcPr>
          <w:p w14:paraId="14A3A794" w14:textId="77777777" w:rsidR="00933C7C" w:rsidRPr="00FA34AA" w:rsidRDefault="00933C7C" w:rsidP="00814DEA">
            <w:pPr>
              <w:jc w:val="center"/>
              <w:rPr>
                <w:rFonts w:ascii="Arial" w:eastAsia="Times New Roman" w:hAnsi="Arial" w:cs="Arial"/>
                <w:sz w:val="22"/>
                <w:szCs w:val="22"/>
                <w:lang w:val="en-ID" w:eastAsia="en-ID"/>
              </w:rPr>
            </w:pPr>
            <w:r w:rsidRPr="00FA34AA">
              <w:rPr>
                <w:rFonts w:ascii="Arial" w:eastAsia="Times New Roman" w:hAnsi="Arial" w:cs="Arial"/>
                <w:sz w:val="22"/>
                <w:szCs w:val="22"/>
                <w:lang w:val="en-ID" w:eastAsia="en-ID"/>
              </w:rPr>
              <w:t>25</w:t>
            </w:r>
          </w:p>
        </w:tc>
        <w:tc>
          <w:tcPr>
            <w:tcW w:w="3402" w:type="dxa"/>
            <w:tcBorders>
              <w:top w:val="nil"/>
              <w:left w:val="nil"/>
              <w:bottom w:val="single" w:sz="4" w:space="0" w:color="auto"/>
              <w:right w:val="single" w:sz="4" w:space="0" w:color="auto"/>
            </w:tcBorders>
            <w:shd w:val="clear" w:color="FFFFFF" w:fill="FFFFFF"/>
            <w:vAlign w:val="center"/>
            <w:hideMark/>
          </w:tcPr>
          <w:p w14:paraId="656086C5"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Cakupan Kepesertaan Jaminan Kesehatan Nasional (JKN) (%)</w:t>
            </w:r>
          </w:p>
        </w:tc>
        <w:tc>
          <w:tcPr>
            <w:tcW w:w="2835" w:type="dxa"/>
            <w:tcBorders>
              <w:top w:val="nil"/>
              <w:left w:val="nil"/>
              <w:bottom w:val="single" w:sz="4" w:space="0" w:color="auto"/>
              <w:right w:val="single" w:sz="4" w:space="0" w:color="auto"/>
            </w:tcBorders>
            <w:vAlign w:val="center"/>
            <w:hideMark/>
          </w:tcPr>
          <w:p w14:paraId="431F21A3"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Program Pemenuhan Upaya Kesehatan Perorangan dan Upaya Kesehatan Masyarakat</w:t>
            </w:r>
          </w:p>
        </w:tc>
        <w:tc>
          <w:tcPr>
            <w:tcW w:w="2977" w:type="dxa"/>
            <w:tcBorders>
              <w:top w:val="nil"/>
              <w:left w:val="nil"/>
              <w:bottom w:val="single" w:sz="4" w:space="0" w:color="auto"/>
              <w:right w:val="single" w:sz="4" w:space="0" w:color="auto"/>
            </w:tcBorders>
            <w:vAlign w:val="center"/>
            <w:hideMark/>
          </w:tcPr>
          <w:p w14:paraId="1C5A3D8A" w14:textId="77777777" w:rsidR="00933C7C" w:rsidRPr="00FA34AA" w:rsidRDefault="00933C7C" w:rsidP="00814DEA">
            <w:pP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Pengelolaan Jaminan kesehatan Masyarakat</w:t>
            </w:r>
          </w:p>
        </w:tc>
        <w:tc>
          <w:tcPr>
            <w:tcW w:w="2488" w:type="dxa"/>
            <w:tcBorders>
              <w:top w:val="nil"/>
              <w:left w:val="nil"/>
              <w:bottom w:val="single" w:sz="4" w:space="0" w:color="auto"/>
              <w:right w:val="single" w:sz="4" w:space="0" w:color="auto"/>
            </w:tcBorders>
            <w:noWrap/>
            <w:vAlign w:val="center"/>
            <w:hideMark/>
          </w:tcPr>
          <w:p w14:paraId="4CF78A02" w14:textId="77777777" w:rsidR="00933C7C" w:rsidRPr="00FA34AA" w:rsidRDefault="00933C7C" w:rsidP="00814DEA">
            <w:pPr>
              <w:jc w:val="cente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Dinkes</w:t>
            </w:r>
          </w:p>
        </w:tc>
        <w:tc>
          <w:tcPr>
            <w:tcW w:w="2459" w:type="dxa"/>
            <w:tcBorders>
              <w:top w:val="nil"/>
              <w:left w:val="nil"/>
              <w:bottom w:val="single" w:sz="4" w:space="0" w:color="auto"/>
              <w:right w:val="single" w:sz="4" w:space="0" w:color="auto"/>
            </w:tcBorders>
            <w:vAlign w:val="center"/>
            <w:hideMark/>
          </w:tcPr>
          <w:p w14:paraId="4F765561" w14:textId="77777777" w:rsidR="00933C7C" w:rsidRPr="00FA34AA" w:rsidRDefault="00933C7C" w:rsidP="00814DEA">
            <w:pPr>
              <w:jc w:val="center"/>
              <w:rPr>
                <w:rFonts w:ascii="Arial" w:eastAsia="Times New Roman" w:hAnsi="Arial" w:cs="Arial"/>
                <w:color w:val="000000"/>
                <w:sz w:val="22"/>
                <w:szCs w:val="22"/>
                <w:lang w:val="en-ID" w:eastAsia="en-ID"/>
              </w:rPr>
            </w:pPr>
            <w:r w:rsidRPr="00FA34AA">
              <w:rPr>
                <w:rFonts w:ascii="Arial" w:eastAsia="Times New Roman" w:hAnsi="Arial" w:cs="Arial"/>
                <w:color w:val="000000"/>
                <w:sz w:val="22"/>
                <w:szCs w:val="22"/>
                <w:lang w:val="en-ID" w:eastAsia="en-ID"/>
              </w:rPr>
              <w:t>Dinas Sosial, RSUD, BPJS Kesehatan, BAPPERIDA,BPKAD, Disdukcapil</w:t>
            </w:r>
          </w:p>
        </w:tc>
        <w:tc>
          <w:tcPr>
            <w:tcW w:w="222" w:type="dxa"/>
            <w:vAlign w:val="center"/>
            <w:hideMark/>
          </w:tcPr>
          <w:p w14:paraId="09B63E3D" w14:textId="77777777" w:rsidR="00933C7C" w:rsidRPr="00FA34AA" w:rsidRDefault="00933C7C" w:rsidP="00814DEA">
            <w:pPr>
              <w:rPr>
                <w:rFonts w:ascii="Times New Roman" w:eastAsia="Times New Roman" w:hAnsi="Times New Roman" w:cs="Times New Roman"/>
                <w:lang w:val="en-ID" w:eastAsia="en-ID"/>
              </w:rPr>
            </w:pPr>
          </w:p>
        </w:tc>
      </w:tr>
    </w:tbl>
    <w:p w14:paraId="1BAA811C" w14:textId="77777777" w:rsidR="00933C7C" w:rsidRPr="00917CE7" w:rsidRDefault="00933C7C" w:rsidP="00933C7C">
      <w:pPr>
        <w:pStyle w:val="BodyText"/>
        <w:spacing w:before="251" w:line="360" w:lineRule="auto"/>
        <w:ind w:left="1081" w:right="1058" w:firstLine="721"/>
        <w:jc w:val="center"/>
        <w:rPr>
          <w:rFonts w:ascii="Times New Roman" w:hAnsi="Times New Roman"/>
          <w:i w:val="0"/>
          <w:iCs/>
          <w:sz w:val="24"/>
          <w:szCs w:val="24"/>
        </w:rPr>
      </w:pPr>
    </w:p>
    <w:p w14:paraId="7727C02C" w14:textId="77777777" w:rsidR="00933C7C" w:rsidRPr="007E1937" w:rsidRDefault="00933C7C" w:rsidP="00933C7C">
      <w:pPr>
        <w:spacing w:after="160" w:line="259" w:lineRule="auto"/>
        <w:rPr>
          <w:rFonts w:ascii="Times New Roman" w:eastAsia="Calibri" w:hAnsi="Times New Roman" w:cs="Times New Roman"/>
          <w:kern w:val="2"/>
          <w:sz w:val="24"/>
          <w:szCs w:val="24"/>
          <w:lang w:eastAsia="en-US"/>
          <w14:ligatures w14:val="standardContextual"/>
        </w:rPr>
      </w:pPr>
    </w:p>
    <w:p w14:paraId="4B04503E" w14:textId="77777777" w:rsidR="00933C7C" w:rsidRDefault="00933C7C" w:rsidP="00933C7C">
      <w:pPr>
        <w:spacing w:after="240" w:line="259" w:lineRule="auto"/>
        <w:rPr>
          <w:rFonts w:ascii="Times New Roman" w:eastAsiaTheme="minorHAnsi" w:hAnsi="Times New Roman" w:cs="Times New Roman"/>
          <w:b/>
          <w:bCs/>
          <w:kern w:val="2"/>
          <w:sz w:val="24"/>
          <w:szCs w:val="24"/>
          <w:lang w:eastAsia="en-US"/>
          <w14:ligatures w14:val="standardContextual"/>
        </w:rPr>
        <w:sectPr w:rsidR="00933C7C" w:rsidSect="00FC5F61">
          <w:pgSz w:w="16838" w:h="11906" w:orient="landscape"/>
          <w:pgMar w:top="1440" w:right="1440" w:bottom="1440" w:left="1440" w:header="720" w:footer="720" w:gutter="0"/>
          <w:pgNumType w:start="1"/>
          <w:cols w:space="720"/>
          <w:docGrid w:linePitch="360"/>
        </w:sectPr>
      </w:pPr>
    </w:p>
    <w:p w14:paraId="7F8748E4" w14:textId="77777777" w:rsidR="00933C7C" w:rsidRDefault="00933C7C" w:rsidP="00933C7C">
      <w:pPr>
        <w:spacing w:after="240" w:line="259" w:lineRule="auto"/>
        <w:rPr>
          <w:rFonts w:ascii="Times New Roman" w:eastAsiaTheme="minorHAnsi" w:hAnsi="Times New Roman" w:cs="Times New Roman"/>
          <w:b/>
          <w:bCs/>
          <w:spacing w:val="-1"/>
          <w:kern w:val="2"/>
          <w:sz w:val="24"/>
          <w:szCs w:val="24"/>
          <w:lang w:eastAsia="en-US"/>
          <w14:ligatures w14:val="standardContextual"/>
        </w:rPr>
      </w:pPr>
      <w:r w:rsidRPr="00432E24">
        <w:rPr>
          <w:rFonts w:ascii="Times New Roman" w:eastAsiaTheme="minorHAnsi" w:hAnsi="Times New Roman" w:cs="Times New Roman"/>
          <w:b/>
          <w:bCs/>
          <w:kern w:val="2"/>
          <w:sz w:val="24"/>
          <w:szCs w:val="24"/>
          <w:lang w:eastAsia="en-US"/>
          <w14:ligatures w14:val="standardContextual"/>
        </w:rPr>
        <w:lastRenderedPageBreak/>
        <w:t>3.2.</w:t>
      </w:r>
      <w:r>
        <w:rPr>
          <w:rFonts w:ascii="Times New Roman" w:eastAsiaTheme="minorHAnsi" w:hAnsi="Times New Roman" w:cs="Times New Roman"/>
          <w:b/>
          <w:bCs/>
          <w:kern w:val="2"/>
          <w:sz w:val="24"/>
          <w:szCs w:val="24"/>
          <w:lang w:eastAsia="en-US"/>
          <w14:ligatures w14:val="standardContextual"/>
        </w:rPr>
        <w:t>4</w:t>
      </w:r>
      <w:r w:rsidRPr="00432E24">
        <w:rPr>
          <w:rFonts w:ascii="Times New Roman" w:eastAsiaTheme="minorHAnsi" w:hAnsi="Times New Roman" w:cs="Times New Roman"/>
          <w:b/>
          <w:bCs/>
          <w:kern w:val="2"/>
          <w:sz w:val="24"/>
          <w:szCs w:val="24"/>
          <w:lang w:eastAsia="en-US"/>
          <w14:ligatures w14:val="standardContextual"/>
        </w:rPr>
        <w:t xml:space="preserve">. </w:t>
      </w:r>
      <w:r w:rsidRPr="00432E24">
        <w:rPr>
          <w:rFonts w:ascii="Times New Roman" w:eastAsiaTheme="minorHAnsi" w:hAnsi="Times New Roman" w:cs="Times New Roman"/>
          <w:b/>
          <w:bCs/>
          <w:spacing w:val="-1"/>
          <w:kern w:val="2"/>
          <w:sz w:val="24"/>
          <w:szCs w:val="24"/>
          <w:lang w:eastAsia="en-US"/>
          <w14:ligatures w14:val="standardContextual"/>
        </w:rPr>
        <w:t>Rencana</w:t>
      </w:r>
      <w:r w:rsidRPr="00432E24">
        <w:rPr>
          <w:rFonts w:ascii="Times New Roman" w:eastAsiaTheme="minorHAnsi" w:hAnsi="Times New Roman" w:cs="Times New Roman"/>
          <w:b/>
          <w:bCs/>
          <w:spacing w:val="-3"/>
          <w:kern w:val="2"/>
          <w:sz w:val="24"/>
          <w:szCs w:val="24"/>
          <w:lang w:eastAsia="en-US"/>
          <w14:ligatures w14:val="standardContextual"/>
        </w:rPr>
        <w:t xml:space="preserve"> </w:t>
      </w:r>
      <w:r w:rsidRPr="00432E24">
        <w:rPr>
          <w:rFonts w:ascii="Times New Roman" w:eastAsiaTheme="minorHAnsi" w:hAnsi="Times New Roman" w:cs="Times New Roman"/>
          <w:b/>
          <w:bCs/>
          <w:kern w:val="2"/>
          <w:sz w:val="24"/>
          <w:szCs w:val="24"/>
          <w:lang w:eastAsia="en-US"/>
          <w14:ligatures w14:val="standardContextual"/>
        </w:rPr>
        <w:t>Aksi</w:t>
      </w:r>
      <w:r w:rsidRPr="00432E24">
        <w:rPr>
          <w:rFonts w:ascii="Times New Roman" w:eastAsiaTheme="minorHAnsi" w:hAnsi="Times New Roman" w:cs="Times New Roman"/>
          <w:b/>
          <w:bCs/>
          <w:spacing w:val="-3"/>
          <w:kern w:val="2"/>
          <w:sz w:val="24"/>
          <w:szCs w:val="24"/>
          <w:lang w:eastAsia="en-US"/>
          <w14:ligatures w14:val="standardContextual"/>
        </w:rPr>
        <w:t xml:space="preserve"> </w:t>
      </w:r>
      <w:r w:rsidRPr="00432E24">
        <w:rPr>
          <w:rFonts w:ascii="Times New Roman" w:eastAsiaTheme="minorHAnsi" w:hAnsi="Times New Roman" w:cs="Times New Roman"/>
          <w:b/>
          <w:bCs/>
          <w:spacing w:val="-1"/>
          <w:kern w:val="2"/>
          <w:sz w:val="24"/>
          <w:szCs w:val="24"/>
          <w:lang w:eastAsia="en-US"/>
          <w14:ligatures w14:val="standardContextual"/>
        </w:rPr>
        <w:t>Pen</w:t>
      </w:r>
      <w:r>
        <w:rPr>
          <w:rFonts w:ascii="Times New Roman" w:eastAsiaTheme="minorHAnsi" w:hAnsi="Times New Roman" w:cs="Times New Roman"/>
          <w:b/>
          <w:bCs/>
          <w:spacing w:val="-1"/>
          <w:kern w:val="2"/>
          <w:sz w:val="24"/>
          <w:szCs w:val="24"/>
          <w:lang w:eastAsia="en-US"/>
          <w14:ligatures w14:val="standardContextual"/>
        </w:rPr>
        <w:t xml:space="preserve">ataan Persebaran dan Pengarahan Mobilitas </w:t>
      </w:r>
      <w:r w:rsidRPr="00432E24">
        <w:rPr>
          <w:rFonts w:ascii="Times New Roman" w:eastAsiaTheme="minorHAnsi" w:hAnsi="Times New Roman" w:cs="Times New Roman"/>
          <w:b/>
          <w:bCs/>
          <w:spacing w:val="-1"/>
          <w:kern w:val="2"/>
          <w:sz w:val="24"/>
          <w:szCs w:val="24"/>
          <w:lang w:eastAsia="en-US"/>
          <w14:ligatures w14:val="standardContextual"/>
        </w:rPr>
        <w:t>Pendudu</w:t>
      </w:r>
      <w:r>
        <w:rPr>
          <w:rFonts w:ascii="Times New Roman" w:eastAsiaTheme="minorHAnsi" w:hAnsi="Times New Roman" w:cs="Times New Roman"/>
          <w:b/>
          <w:bCs/>
          <w:spacing w:val="-1"/>
          <w:kern w:val="2"/>
          <w:sz w:val="24"/>
          <w:szCs w:val="24"/>
          <w:lang w:eastAsia="en-US"/>
          <w14:ligatures w14:val="standardContextual"/>
        </w:rPr>
        <w:t>k</w:t>
      </w:r>
    </w:p>
    <w:p w14:paraId="04044207" w14:textId="77777777" w:rsidR="00933C7C" w:rsidRPr="007247A8" w:rsidRDefault="00933C7C" w:rsidP="00933C7C">
      <w:pPr>
        <w:pStyle w:val="BodyText"/>
        <w:spacing w:before="109" w:line="357" w:lineRule="auto"/>
        <w:ind w:left="212" w:right="1058" w:firstLine="0"/>
        <w:jc w:val="both"/>
        <w:rPr>
          <w:rFonts w:ascii="Times New Roman" w:hAnsi="Times New Roman"/>
          <w:i w:val="0"/>
          <w:iCs/>
          <w:sz w:val="24"/>
          <w:szCs w:val="24"/>
        </w:rPr>
      </w:pPr>
      <w:r w:rsidRPr="007247A8">
        <w:rPr>
          <w:rFonts w:ascii="Times New Roman" w:hAnsi="Times New Roman"/>
          <w:i w:val="0"/>
          <w:iCs/>
          <w:sz w:val="24"/>
          <w:szCs w:val="24"/>
        </w:rPr>
        <w:t>Penataan Persebaran Penduduk adalah upaya menata persebaran penduduk</w:t>
      </w:r>
      <w:r w:rsidRPr="007247A8">
        <w:rPr>
          <w:rFonts w:ascii="Times New Roman" w:hAnsi="Times New Roman"/>
          <w:i w:val="0"/>
          <w:iCs/>
          <w:spacing w:val="40"/>
          <w:sz w:val="24"/>
          <w:szCs w:val="24"/>
        </w:rPr>
        <w:t xml:space="preserve"> </w:t>
      </w:r>
      <w:r w:rsidRPr="007247A8">
        <w:rPr>
          <w:rFonts w:ascii="Times New Roman" w:hAnsi="Times New Roman"/>
          <w:i w:val="0"/>
          <w:iCs/>
          <w:sz w:val="24"/>
          <w:szCs w:val="24"/>
        </w:rPr>
        <w:t>agar</w:t>
      </w:r>
      <w:r>
        <w:rPr>
          <w:rFonts w:ascii="Times New Roman" w:hAnsi="Times New Roman"/>
          <w:i w:val="0"/>
          <w:iCs/>
          <w:sz w:val="24"/>
          <w:szCs w:val="24"/>
        </w:rPr>
        <w:t xml:space="preserve"> </w:t>
      </w:r>
      <w:r w:rsidRPr="007247A8">
        <w:rPr>
          <w:rFonts w:ascii="Times New Roman" w:hAnsi="Times New Roman"/>
          <w:i w:val="0"/>
          <w:iCs/>
          <w:sz w:val="24"/>
          <w:szCs w:val="24"/>
        </w:rPr>
        <w:t>serasi dengan daya dukung alam dan</w:t>
      </w:r>
      <w:r w:rsidRPr="007247A8">
        <w:rPr>
          <w:rFonts w:ascii="Times New Roman" w:hAnsi="Times New Roman"/>
          <w:i w:val="0"/>
          <w:iCs/>
          <w:spacing w:val="-2"/>
          <w:sz w:val="24"/>
          <w:szCs w:val="24"/>
        </w:rPr>
        <w:t xml:space="preserve"> </w:t>
      </w:r>
      <w:r w:rsidRPr="007247A8">
        <w:rPr>
          <w:rFonts w:ascii="Times New Roman" w:hAnsi="Times New Roman"/>
          <w:i w:val="0"/>
          <w:iCs/>
          <w:sz w:val="24"/>
          <w:szCs w:val="24"/>
        </w:rPr>
        <w:t>daya tampung lingkungan</w:t>
      </w:r>
      <w:r w:rsidRPr="007247A8">
        <w:rPr>
          <w:rFonts w:ascii="Times New Roman" w:hAnsi="Times New Roman"/>
          <w:i w:val="0"/>
          <w:iCs/>
          <w:spacing w:val="40"/>
          <w:sz w:val="24"/>
          <w:szCs w:val="24"/>
        </w:rPr>
        <w:t xml:space="preserve"> </w:t>
      </w:r>
      <w:r w:rsidRPr="007247A8">
        <w:rPr>
          <w:rFonts w:ascii="Times New Roman" w:hAnsi="Times New Roman"/>
          <w:i w:val="0"/>
          <w:iCs/>
          <w:sz w:val="24"/>
          <w:szCs w:val="24"/>
        </w:rPr>
        <w:t>serta</w:t>
      </w:r>
      <w:r w:rsidRPr="007247A8">
        <w:rPr>
          <w:rFonts w:ascii="Times New Roman" w:hAnsi="Times New Roman"/>
          <w:i w:val="0"/>
          <w:iCs/>
          <w:spacing w:val="-4"/>
          <w:sz w:val="24"/>
          <w:szCs w:val="24"/>
        </w:rPr>
        <w:t xml:space="preserve"> </w:t>
      </w:r>
      <w:r w:rsidRPr="007247A8">
        <w:rPr>
          <w:rFonts w:ascii="Times New Roman" w:hAnsi="Times New Roman"/>
          <w:i w:val="0"/>
          <w:iCs/>
          <w:sz w:val="24"/>
          <w:szCs w:val="24"/>
        </w:rPr>
        <w:t>sesuai</w:t>
      </w:r>
      <w:r>
        <w:rPr>
          <w:rFonts w:ascii="Times New Roman" w:hAnsi="Times New Roman"/>
          <w:i w:val="0"/>
          <w:iCs/>
          <w:spacing w:val="-11"/>
          <w:sz w:val="24"/>
          <w:szCs w:val="24"/>
        </w:rPr>
        <w:t xml:space="preserve"> </w:t>
      </w:r>
      <w:r w:rsidRPr="007247A8">
        <w:rPr>
          <w:rFonts w:ascii="Times New Roman" w:hAnsi="Times New Roman"/>
          <w:i w:val="0"/>
          <w:iCs/>
          <w:sz w:val="24"/>
          <w:szCs w:val="24"/>
        </w:rPr>
        <w:t>dengan rencana</w:t>
      </w:r>
      <w:r w:rsidRPr="007247A8">
        <w:rPr>
          <w:rFonts w:ascii="Times New Roman" w:hAnsi="Times New Roman"/>
          <w:i w:val="0"/>
          <w:iCs/>
          <w:spacing w:val="-4"/>
          <w:sz w:val="24"/>
          <w:szCs w:val="24"/>
        </w:rPr>
        <w:t xml:space="preserve"> </w:t>
      </w:r>
      <w:r w:rsidRPr="007247A8">
        <w:rPr>
          <w:rFonts w:ascii="Times New Roman" w:hAnsi="Times New Roman"/>
          <w:i w:val="0"/>
          <w:iCs/>
          <w:sz w:val="24"/>
          <w:szCs w:val="24"/>
        </w:rPr>
        <w:t>tata</w:t>
      </w:r>
      <w:r w:rsidRPr="007247A8">
        <w:rPr>
          <w:rFonts w:ascii="Times New Roman" w:hAnsi="Times New Roman"/>
          <w:i w:val="0"/>
          <w:iCs/>
          <w:spacing w:val="-4"/>
          <w:sz w:val="24"/>
          <w:szCs w:val="24"/>
        </w:rPr>
        <w:t xml:space="preserve"> </w:t>
      </w:r>
      <w:r w:rsidRPr="007247A8">
        <w:rPr>
          <w:rFonts w:ascii="Times New Roman" w:hAnsi="Times New Roman"/>
          <w:i w:val="0"/>
          <w:iCs/>
          <w:sz w:val="24"/>
          <w:szCs w:val="24"/>
        </w:rPr>
        <w:t>ruang wilayah.</w:t>
      </w:r>
      <w:r w:rsidRPr="007247A8">
        <w:rPr>
          <w:rFonts w:ascii="Times New Roman" w:hAnsi="Times New Roman"/>
          <w:i w:val="0"/>
          <w:iCs/>
          <w:spacing w:val="-15"/>
          <w:sz w:val="24"/>
          <w:szCs w:val="24"/>
        </w:rPr>
        <w:t xml:space="preserve"> </w:t>
      </w:r>
      <w:r w:rsidRPr="007247A8">
        <w:rPr>
          <w:rFonts w:ascii="Times New Roman" w:hAnsi="Times New Roman"/>
          <w:i w:val="0"/>
          <w:iCs/>
          <w:sz w:val="24"/>
          <w:szCs w:val="24"/>
        </w:rPr>
        <w:t>Sedangkan</w:t>
      </w:r>
      <w:r w:rsidRPr="007247A8">
        <w:rPr>
          <w:rFonts w:ascii="Times New Roman" w:hAnsi="Times New Roman"/>
          <w:i w:val="0"/>
          <w:iCs/>
          <w:spacing w:val="-15"/>
          <w:sz w:val="24"/>
          <w:szCs w:val="24"/>
        </w:rPr>
        <w:t xml:space="preserve"> </w:t>
      </w:r>
      <w:r w:rsidRPr="007247A8">
        <w:rPr>
          <w:rFonts w:ascii="Times New Roman" w:hAnsi="Times New Roman"/>
          <w:i w:val="0"/>
          <w:iCs/>
          <w:sz w:val="24"/>
          <w:szCs w:val="24"/>
        </w:rPr>
        <w:t>Pengarahan</w:t>
      </w:r>
      <w:r w:rsidRPr="007247A8">
        <w:rPr>
          <w:rFonts w:ascii="Times New Roman" w:hAnsi="Times New Roman"/>
          <w:i w:val="0"/>
          <w:iCs/>
          <w:spacing w:val="-15"/>
          <w:sz w:val="24"/>
          <w:szCs w:val="24"/>
        </w:rPr>
        <w:t xml:space="preserve"> </w:t>
      </w:r>
      <w:r w:rsidRPr="007247A8">
        <w:rPr>
          <w:rFonts w:ascii="Times New Roman" w:hAnsi="Times New Roman"/>
          <w:i w:val="0"/>
          <w:iCs/>
          <w:sz w:val="24"/>
          <w:szCs w:val="24"/>
        </w:rPr>
        <w:t>Mobilitas</w:t>
      </w:r>
      <w:r w:rsidRPr="007247A8">
        <w:rPr>
          <w:rFonts w:ascii="Times New Roman" w:hAnsi="Times New Roman"/>
          <w:i w:val="0"/>
          <w:iCs/>
          <w:spacing w:val="20"/>
          <w:sz w:val="24"/>
          <w:szCs w:val="24"/>
        </w:rPr>
        <w:t xml:space="preserve"> </w:t>
      </w:r>
      <w:r w:rsidRPr="007247A8">
        <w:rPr>
          <w:rFonts w:ascii="Times New Roman" w:hAnsi="Times New Roman"/>
          <w:i w:val="0"/>
          <w:iCs/>
          <w:sz w:val="24"/>
          <w:szCs w:val="24"/>
        </w:rPr>
        <w:t>penduduk</w:t>
      </w:r>
      <w:r w:rsidRPr="007247A8">
        <w:rPr>
          <w:rFonts w:ascii="Times New Roman" w:hAnsi="Times New Roman"/>
          <w:i w:val="0"/>
          <w:iCs/>
          <w:spacing w:val="-3"/>
          <w:sz w:val="24"/>
          <w:szCs w:val="24"/>
        </w:rPr>
        <w:t xml:space="preserve"> </w:t>
      </w:r>
      <w:r w:rsidRPr="007247A8">
        <w:rPr>
          <w:rFonts w:ascii="Times New Roman" w:hAnsi="Times New Roman"/>
          <w:i w:val="0"/>
          <w:iCs/>
          <w:sz w:val="24"/>
          <w:szCs w:val="24"/>
        </w:rPr>
        <w:t>adalah</w:t>
      </w:r>
      <w:r w:rsidRPr="007247A8">
        <w:rPr>
          <w:rFonts w:ascii="Times New Roman" w:hAnsi="Times New Roman"/>
          <w:i w:val="0"/>
          <w:iCs/>
          <w:spacing w:val="-14"/>
          <w:sz w:val="24"/>
          <w:szCs w:val="24"/>
        </w:rPr>
        <w:t xml:space="preserve"> </w:t>
      </w:r>
      <w:r w:rsidRPr="007247A8">
        <w:rPr>
          <w:rFonts w:ascii="Times New Roman" w:hAnsi="Times New Roman"/>
          <w:i w:val="0"/>
          <w:iCs/>
          <w:sz w:val="24"/>
          <w:szCs w:val="24"/>
        </w:rPr>
        <w:t>upaya</w:t>
      </w:r>
      <w:r w:rsidRPr="007247A8">
        <w:rPr>
          <w:rFonts w:ascii="Times New Roman" w:hAnsi="Times New Roman"/>
          <w:i w:val="0"/>
          <w:iCs/>
          <w:spacing w:val="-15"/>
          <w:sz w:val="24"/>
          <w:szCs w:val="24"/>
        </w:rPr>
        <w:t xml:space="preserve"> </w:t>
      </w:r>
      <w:r w:rsidRPr="007247A8">
        <w:rPr>
          <w:rFonts w:ascii="Times New Roman" w:hAnsi="Times New Roman"/>
          <w:i w:val="0"/>
          <w:iCs/>
          <w:sz w:val="24"/>
          <w:szCs w:val="24"/>
        </w:rPr>
        <w:t>mengarahkan</w:t>
      </w:r>
      <w:r w:rsidRPr="007247A8">
        <w:rPr>
          <w:rFonts w:ascii="Times New Roman" w:hAnsi="Times New Roman"/>
          <w:i w:val="0"/>
          <w:iCs/>
          <w:spacing w:val="-14"/>
          <w:sz w:val="24"/>
          <w:szCs w:val="24"/>
        </w:rPr>
        <w:t xml:space="preserve"> </w:t>
      </w:r>
      <w:r w:rsidRPr="007247A8">
        <w:rPr>
          <w:rFonts w:ascii="Times New Roman" w:hAnsi="Times New Roman"/>
          <w:i w:val="0"/>
          <w:iCs/>
          <w:sz w:val="24"/>
          <w:szCs w:val="24"/>
        </w:rPr>
        <w:t>gerak</w:t>
      </w:r>
      <w:r w:rsidRPr="007247A8">
        <w:rPr>
          <w:rFonts w:ascii="Times New Roman" w:hAnsi="Times New Roman"/>
          <w:i w:val="0"/>
          <w:iCs/>
          <w:spacing w:val="-15"/>
          <w:sz w:val="24"/>
          <w:szCs w:val="24"/>
        </w:rPr>
        <w:t xml:space="preserve"> </w:t>
      </w:r>
      <w:r w:rsidRPr="007247A8">
        <w:rPr>
          <w:rFonts w:ascii="Times New Roman" w:hAnsi="Times New Roman"/>
          <w:i w:val="0"/>
          <w:iCs/>
          <w:sz w:val="24"/>
          <w:szCs w:val="24"/>
        </w:rPr>
        <w:t xml:space="preserve">keruangan penduduk agar serasi, selaras, dan seimbang dengan daya dukung alam dan daya tampung </w:t>
      </w:r>
      <w:r w:rsidRPr="007247A8">
        <w:rPr>
          <w:rFonts w:ascii="Times New Roman" w:hAnsi="Times New Roman"/>
          <w:i w:val="0"/>
          <w:iCs/>
          <w:spacing w:val="-2"/>
          <w:sz w:val="24"/>
          <w:szCs w:val="24"/>
        </w:rPr>
        <w:t>lingkungan.</w:t>
      </w:r>
    </w:p>
    <w:p w14:paraId="3265A8F0" w14:textId="77777777" w:rsidR="00933C7C" w:rsidRPr="009A3B72" w:rsidRDefault="00933C7C" w:rsidP="00933C7C">
      <w:pPr>
        <w:spacing w:after="240" w:line="259" w:lineRule="auto"/>
        <w:jc w:val="both"/>
        <w:rPr>
          <w:rFonts w:ascii="Times New Roman" w:hAnsi="Times New Roman" w:cs="Times New Roman"/>
          <w:iCs/>
          <w:sz w:val="24"/>
          <w:szCs w:val="24"/>
        </w:rPr>
      </w:pPr>
      <w:r w:rsidRPr="007247A8">
        <w:rPr>
          <w:rFonts w:ascii="Times New Roman" w:hAnsi="Times New Roman" w:cs="Times New Roman"/>
          <w:iCs/>
          <w:sz w:val="24"/>
          <w:szCs w:val="24"/>
        </w:rPr>
        <w:t>Upaya untuk merealisasikan program yang terkait dengan penataan persebaran dan pengarahan</w:t>
      </w:r>
      <w:r w:rsidRPr="007247A8">
        <w:rPr>
          <w:rFonts w:ascii="Times New Roman" w:hAnsi="Times New Roman" w:cs="Times New Roman"/>
          <w:iCs/>
          <w:spacing w:val="-15"/>
          <w:sz w:val="24"/>
          <w:szCs w:val="24"/>
        </w:rPr>
        <w:t xml:space="preserve"> </w:t>
      </w:r>
      <w:r w:rsidRPr="007247A8">
        <w:rPr>
          <w:rFonts w:ascii="Times New Roman" w:hAnsi="Times New Roman" w:cs="Times New Roman"/>
          <w:iCs/>
          <w:sz w:val="24"/>
          <w:szCs w:val="24"/>
        </w:rPr>
        <w:t>mobilitas</w:t>
      </w:r>
      <w:r w:rsidRPr="007247A8">
        <w:rPr>
          <w:rFonts w:ascii="Times New Roman" w:hAnsi="Times New Roman" w:cs="Times New Roman"/>
          <w:iCs/>
          <w:spacing w:val="-15"/>
          <w:sz w:val="24"/>
          <w:szCs w:val="24"/>
        </w:rPr>
        <w:t xml:space="preserve"> </w:t>
      </w:r>
      <w:r w:rsidRPr="007247A8">
        <w:rPr>
          <w:rFonts w:ascii="Times New Roman" w:hAnsi="Times New Roman" w:cs="Times New Roman"/>
          <w:iCs/>
          <w:sz w:val="24"/>
          <w:szCs w:val="24"/>
        </w:rPr>
        <w:t>penduduk</w:t>
      </w:r>
      <w:r w:rsidRPr="007247A8">
        <w:rPr>
          <w:rFonts w:ascii="Times New Roman" w:hAnsi="Times New Roman" w:cs="Times New Roman"/>
          <w:iCs/>
          <w:spacing w:val="-15"/>
          <w:sz w:val="24"/>
          <w:szCs w:val="24"/>
        </w:rPr>
        <w:t xml:space="preserve"> </w:t>
      </w:r>
      <w:r w:rsidRPr="007247A8">
        <w:rPr>
          <w:rFonts w:ascii="Times New Roman" w:hAnsi="Times New Roman" w:cs="Times New Roman"/>
          <w:iCs/>
          <w:sz w:val="24"/>
          <w:szCs w:val="24"/>
        </w:rPr>
        <w:t>perlu</w:t>
      </w:r>
      <w:r w:rsidRPr="007247A8">
        <w:rPr>
          <w:rFonts w:ascii="Times New Roman" w:hAnsi="Times New Roman" w:cs="Times New Roman"/>
          <w:iCs/>
          <w:spacing w:val="-15"/>
          <w:sz w:val="24"/>
          <w:szCs w:val="24"/>
        </w:rPr>
        <w:t xml:space="preserve"> </w:t>
      </w:r>
      <w:r w:rsidRPr="007247A8">
        <w:rPr>
          <w:rFonts w:ascii="Times New Roman" w:hAnsi="Times New Roman" w:cs="Times New Roman"/>
          <w:iCs/>
          <w:sz w:val="24"/>
          <w:szCs w:val="24"/>
        </w:rPr>
        <w:t>dibuat sebuah</w:t>
      </w:r>
      <w:r w:rsidRPr="007247A8">
        <w:rPr>
          <w:rFonts w:ascii="Times New Roman" w:hAnsi="Times New Roman" w:cs="Times New Roman"/>
          <w:iCs/>
          <w:spacing w:val="-15"/>
          <w:sz w:val="24"/>
          <w:szCs w:val="24"/>
        </w:rPr>
        <w:t xml:space="preserve"> </w:t>
      </w:r>
      <w:r w:rsidRPr="007247A8">
        <w:rPr>
          <w:rFonts w:ascii="Times New Roman" w:hAnsi="Times New Roman" w:cs="Times New Roman"/>
          <w:iCs/>
          <w:sz w:val="24"/>
          <w:szCs w:val="24"/>
        </w:rPr>
        <w:t>Rencana</w:t>
      </w:r>
      <w:r w:rsidRPr="007247A8">
        <w:rPr>
          <w:rFonts w:ascii="Times New Roman" w:hAnsi="Times New Roman" w:cs="Times New Roman"/>
          <w:iCs/>
          <w:spacing w:val="-15"/>
          <w:sz w:val="24"/>
          <w:szCs w:val="24"/>
        </w:rPr>
        <w:t xml:space="preserve"> </w:t>
      </w:r>
      <w:r w:rsidRPr="007247A8">
        <w:rPr>
          <w:rFonts w:ascii="Times New Roman" w:hAnsi="Times New Roman" w:cs="Times New Roman"/>
          <w:iCs/>
          <w:sz w:val="24"/>
          <w:szCs w:val="24"/>
        </w:rPr>
        <w:t>Aksi.</w:t>
      </w:r>
      <w:r w:rsidRPr="007247A8">
        <w:rPr>
          <w:rFonts w:ascii="Times New Roman" w:hAnsi="Times New Roman" w:cs="Times New Roman"/>
          <w:iCs/>
          <w:spacing w:val="-4"/>
          <w:sz w:val="24"/>
          <w:szCs w:val="24"/>
        </w:rPr>
        <w:t xml:space="preserve"> </w:t>
      </w:r>
      <w:r w:rsidRPr="007247A8">
        <w:rPr>
          <w:rFonts w:ascii="Times New Roman" w:hAnsi="Times New Roman" w:cs="Times New Roman"/>
          <w:iCs/>
          <w:sz w:val="24"/>
          <w:szCs w:val="24"/>
        </w:rPr>
        <w:t>Rencana</w:t>
      </w:r>
      <w:r w:rsidRPr="007247A8">
        <w:rPr>
          <w:rFonts w:ascii="Times New Roman" w:hAnsi="Times New Roman" w:cs="Times New Roman"/>
          <w:iCs/>
          <w:spacing w:val="-15"/>
          <w:sz w:val="24"/>
          <w:szCs w:val="24"/>
        </w:rPr>
        <w:t xml:space="preserve"> </w:t>
      </w:r>
      <w:r w:rsidRPr="007247A8">
        <w:rPr>
          <w:rFonts w:ascii="Times New Roman" w:hAnsi="Times New Roman" w:cs="Times New Roman"/>
          <w:iCs/>
          <w:sz w:val="24"/>
          <w:szCs w:val="24"/>
        </w:rPr>
        <w:t>Aksi</w:t>
      </w:r>
      <w:r w:rsidRPr="007247A8">
        <w:rPr>
          <w:rFonts w:ascii="Times New Roman" w:hAnsi="Times New Roman" w:cs="Times New Roman"/>
          <w:iCs/>
          <w:spacing w:val="-15"/>
          <w:sz w:val="24"/>
          <w:szCs w:val="24"/>
        </w:rPr>
        <w:t xml:space="preserve"> </w:t>
      </w:r>
      <w:r w:rsidRPr="007247A8">
        <w:rPr>
          <w:rFonts w:ascii="Times New Roman" w:hAnsi="Times New Roman" w:cs="Times New Roman"/>
          <w:iCs/>
          <w:sz w:val="24"/>
          <w:szCs w:val="24"/>
        </w:rPr>
        <w:t>adalah</w:t>
      </w:r>
      <w:r w:rsidRPr="007247A8">
        <w:rPr>
          <w:rFonts w:ascii="Times New Roman" w:hAnsi="Times New Roman" w:cs="Times New Roman"/>
          <w:iCs/>
          <w:spacing w:val="-1"/>
          <w:sz w:val="24"/>
          <w:szCs w:val="24"/>
        </w:rPr>
        <w:t xml:space="preserve"> </w:t>
      </w:r>
      <w:r w:rsidRPr="007247A8">
        <w:rPr>
          <w:rFonts w:ascii="Times New Roman" w:hAnsi="Times New Roman" w:cs="Times New Roman"/>
          <w:iCs/>
          <w:sz w:val="24"/>
          <w:szCs w:val="24"/>
        </w:rPr>
        <w:t>langkah- langkah dan kegiatan operasional yang rinci untuk mencapai tujuan tertentu termasuk sasaran, indikator,</w:t>
      </w:r>
      <w:r w:rsidRPr="007247A8">
        <w:rPr>
          <w:rFonts w:ascii="Times New Roman" w:hAnsi="Times New Roman" w:cs="Times New Roman"/>
          <w:iCs/>
          <w:spacing w:val="40"/>
          <w:sz w:val="24"/>
          <w:szCs w:val="24"/>
        </w:rPr>
        <w:t xml:space="preserve"> </w:t>
      </w:r>
      <w:r w:rsidRPr="009A3B72">
        <w:rPr>
          <w:rFonts w:ascii="Times New Roman" w:hAnsi="Times New Roman" w:cs="Times New Roman"/>
          <w:iCs/>
          <w:sz w:val="24"/>
          <w:szCs w:val="24"/>
        </w:rPr>
        <w:t>program, kegiatan dan</w:t>
      </w:r>
      <w:r w:rsidRPr="009A3B72">
        <w:rPr>
          <w:rFonts w:ascii="Times New Roman" w:hAnsi="Times New Roman" w:cs="Times New Roman"/>
          <w:iCs/>
          <w:spacing w:val="-9"/>
          <w:sz w:val="24"/>
          <w:szCs w:val="24"/>
        </w:rPr>
        <w:t xml:space="preserve"> </w:t>
      </w:r>
      <w:r w:rsidRPr="009A3B72">
        <w:rPr>
          <w:rFonts w:ascii="Times New Roman" w:hAnsi="Times New Roman" w:cs="Times New Roman"/>
          <w:iCs/>
          <w:sz w:val="24"/>
          <w:szCs w:val="24"/>
        </w:rPr>
        <w:t>penanggung</w:t>
      </w:r>
      <w:r w:rsidRPr="009A3B72">
        <w:rPr>
          <w:rFonts w:ascii="Times New Roman" w:hAnsi="Times New Roman" w:cs="Times New Roman"/>
          <w:iCs/>
          <w:spacing w:val="37"/>
          <w:sz w:val="24"/>
          <w:szCs w:val="24"/>
        </w:rPr>
        <w:t xml:space="preserve"> </w:t>
      </w:r>
      <w:r w:rsidRPr="009A3B72">
        <w:rPr>
          <w:rFonts w:ascii="Times New Roman" w:hAnsi="Times New Roman" w:cs="Times New Roman"/>
          <w:iCs/>
          <w:sz w:val="24"/>
          <w:szCs w:val="24"/>
        </w:rPr>
        <w:t>jawab.</w:t>
      </w:r>
    </w:p>
    <w:p w14:paraId="010EC0FB" w14:textId="77777777" w:rsidR="00933C7C" w:rsidRPr="009A3B72" w:rsidRDefault="00933C7C" w:rsidP="00933C7C">
      <w:pPr>
        <w:spacing w:after="240" w:line="259" w:lineRule="auto"/>
        <w:jc w:val="both"/>
        <w:rPr>
          <w:rFonts w:ascii="Times New Roman" w:hAnsi="Times New Roman" w:cs="Times New Roman"/>
          <w:sz w:val="24"/>
          <w:szCs w:val="24"/>
        </w:rPr>
      </w:pPr>
      <w:r w:rsidRPr="009A3B72">
        <w:rPr>
          <w:rFonts w:ascii="Times New Roman" w:hAnsi="Times New Roman" w:cs="Times New Roman"/>
          <w:sz w:val="24"/>
          <w:szCs w:val="24"/>
        </w:rPr>
        <w:t>Adapun Rencana Aksi dari indikator</w:t>
      </w:r>
      <w:r w:rsidRPr="009A3B72">
        <w:rPr>
          <w:rFonts w:ascii="Times New Roman" w:hAnsi="Times New Roman" w:cs="Times New Roman"/>
          <w:spacing w:val="40"/>
          <w:sz w:val="24"/>
          <w:szCs w:val="24"/>
        </w:rPr>
        <w:t xml:space="preserve"> </w:t>
      </w:r>
      <w:r w:rsidRPr="009A3B72">
        <w:rPr>
          <w:rFonts w:ascii="Times New Roman" w:hAnsi="Times New Roman" w:cs="Times New Roman"/>
          <w:sz w:val="24"/>
          <w:szCs w:val="24"/>
        </w:rPr>
        <w:t>yang terkait dengan Penataan Persebaran dan Pengarahan</w:t>
      </w:r>
      <w:r w:rsidRPr="009A3B72">
        <w:rPr>
          <w:rFonts w:ascii="Times New Roman" w:hAnsi="Times New Roman" w:cs="Times New Roman"/>
          <w:spacing w:val="-15"/>
          <w:sz w:val="24"/>
          <w:szCs w:val="24"/>
        </w:rPr>
        <w:t xml:space="preserve"> </w:t>
      </w:r>
      <w:r w:rsidRPr="009A3B72">
        <w:rPr>
          <w:rFonts w:ascii="Times New Roman" w:hAnsi="Times New Roman" w:cs="Times New Roman"/>
          <w:sz w:val="24"/>
          <w:szCs w:val="24"/>
        </w:rPr>
        <w:t>Mobilitas</w:t>
      </w:r>
      <w:r w:rsidRPr="009A3B72">
        <w:rPr>
          <w:rFonts w:ascii="Times New Roman" w:hAnsi="Times New Roman" w:cs="Times New Roman"/>
          <w:spacing w:val="40"/>
          <w:sz w:val="24"/>
          <w:szCs w:val="24"/>
        </w:rPr>
        <w:t xml:space="preserve"> </w:t>
      </w:r>
      <w:r w:rsidRPr="009A3B72">
        <w:rPr>
          <w:rFonts w:ascii="Times New Roman" w:hAnsi="Times New Roman" w:cs="Times New Roman"/>
          <w:sz w:val="24"/>
          <w:szCs w:val="24"/>
        </w:rPr>
        <w:t>Penduduk Tahun</w:t>
      </w:r>
      <w:r w:rsidRPr="009A3B72">
        <w:rPr>
          <w:rFonts w:ascii="Times New Roman" w:hAnsi="Times New Roman" w:cs="Times New Roman"/>
          <w:spacing w:val="-3"/>
          <w:sz w:val="24"/>
          <w:szCs w:val="24"/>
        </w:rPr>
        <w:t xml:space="preserve"> </w:t>
      </w:r>
      <w:r w:rsidRPr="009A3B72">
        <w:rPr>
          <w:rFonts w:ascii="Times New Roman" w:hAnsi="Times New Roman" w:cs="Times New Roman"/>
          <w:sz w:val="24"/>
          <w:szCs w:val="24"/>
        </w:rPr>
        <w:t>2025-2029,</w:t>
      </w:r>
      <w:r w:rsidRPr="009A3B72">
        <w:rPr>
          <w:rFonts w:ascii="Times New Roman" w:hAnsi="Times New Roman" w:cs="Times New Roman"/>
          <w:spacing w:val="33"/>
          <w:sz w:val="24"/>
          <w:szCs w:val="24"/>
        </w:rPr>
        <w:t xml:space="preserve"> </w:t>
      </w:r>
      <w:r w:rsidRPr="009A3B72">
        <w:rPr>
          <w:rFonts w:ascii="Times New Roman" w:hAnsi="Times New Roman" w:cs="Times New Roman"/>
          <w:sz w:val="24"/>
          <w:szCs w:val="24"/>
        </w:rPr>
        <w:t>dapat dilihat</w:t>
      </w:r>
      <w:r w:rsidRPr="009A3B72">
        <w:rPr>
          <w:rFonts w:ascii="Times New Roman" w:hAnsi="Times New Roman" w:cs="Times New Roman"/>
          <w:spacing w:val="40"/>
          <w:sz w:val="24"/>
          <w:szCs w:val="24"/>
        </w:rPr>
        <w:t xml:space="preserve"> </w:t>
      </w:r>
      <w:r w:rsidRPr="009A3B72">
        <w:rPr>
          <w:rFonts w:ascii="Times New Roman" w:hAnsi="Times New Roman" w:cs="Times New Roman"/>
          <w:sz w:val="24"/>
          <w:szCs w:val="24"/>
        </w:rPr>
        <w:t>pada</w:t>
      </w:r>
      <w:r w:rsidRPr="009A3B72">
        <w:rPr>
          <w:rFonts w:ascii="Times New Roman" w:hAnsi="Times New Roman" w:cs="Times New Roman"/>
          <w:spacing w:val="-4"/>
          <w:sz w:val="24"/>
          <w:szCs w:val="24"/>
        </w:rPr>
        <w:t xml:space="preserve"> </w:t>
      </w:r>
      <w:r w:rsidRPr="009A3B72">
        <w:rPr>
          <w:rFonts w:ascii="Times New Roman" w:hAnsi="Times New Roman" w:cs="Times New Roman"/>
          <w:sz w:val="24"/>
          <w:szCs w:val="24"/>
        </w:rPr>
        <w:t>tabel</w:t>
      </w:r>
      <w:r w:rsidRPr="009A3B72">
        <w:rPr>
          <w:rFonts w:ascii="Times New Roman" w:hAnsi="Times New Roman" w:cs="Times New Roman"/>
          <w:spacing w:val="-10"/>
          <w:sz w:val="24"/>
          <w:szCs w:val="24"/>
        </w:rPr>
        <w:t xml:space="preserve"> </w:t>
      </w:r>
      <w:r w:rsidRPr="009A3B72">
        <w:rPr>
          <w:rFonts w:ascii="Times New Roman" w:hAnsi="Times New Roman" w:cs="Times New Roman"/>
          <w:sz w:val="24"/>
          <w:szCs w:val="24"/>
        </w:rPr>
        <w:t>dibawah</w:t>
      </w:r>
      <w:r w:rsidRPr="009A3B72">
        <w:rPr>
          <w:rFonts w:ascii="Times New Roman" w:hAnsi="Times New Roman" w:cs="Times New Roman"/>
          <w:spacing w:val="-3"/>
          <w:sz w:val="24"/>
          <w:szCs w:val="24"/>
        </w:rPr>
        <w:t xml:space="preserve"> </w:t>
      </w:r>
      <w:r w:rsidRPr="009A3B72">
        <w:rPr>
          <w:rFonts w:ascii="Times New Roman" w:hAnsi="Times New Roman" w:cs="Times New Roman"/>
          <w:sz w:val="24"/>
          <w:szCs w:val="24"/>
        </w:rPr>
        <w:t>ini.</w:t>
      </w:r>
    </w:p>
    <w:tbl>
      <w:tblPr>
        <w:tblW w:w="1020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62"/>
        <w:gridCol w:w="1523"/>
        <w:gridCol w:w="2013"/>
        <w:gridCol w:w="2673"/>
        <w:gridCol w:w="1489"/>
        <w:gridCol w:w="1641"/>
      </w:tblGrid>
      <w:tr w:rsidR="00933C7C" w:rsidRPr="009A3B72" w14:paraId="5BD7F2DA" w14:textId="77777777" w:rsidTr="00814DEA">
        <w:trPr>
          <w:trHeight w:val="680"/>
          <w:jc w:val="center"/>
        </w:trPr>
        <w:tc>
          <w:tcPr>
            <w:tcW w:w="862" w:type="dxa"/>
            <w:shd w:val="clear" w:color="auto" w:fill="B4C5E7"/>
          </w:tcPr>
          <w:p w14:paraId="2E0DFCBB" w14:textId="77777777" w:rsidR="00933C7C" w:rsidRPr="009A3B72" w:rsidRDefault="00933C7C" w:rsidP="00814DEA">
            <w:pPr>
              <w:pStyle w:val="TableParagraph"/>
              <w:spacing w:before="127" w:line="254" w:lineRule="auto"/>
              <w:ind w:left="118" w:right="104"/>
              <w:rPr>
                <w:rFonts w:ascii="Times New Roman" w:hAnsi="Times New Roman"/>
                <w:b/>
                <w:sz w:val="24"/>
                <w:szCs w:val="24"/>
              </w:rPr>
            </w:pPr>
            <w:r w:rsidRPr="009A3B72">
              <w:rPr>
                <w:rFonts w:ascii="Times New Roman" w:hAnsi="Times New Roman"/>
                <w:b/>
                <w:spacing w:val="-4"/>
                <w:w w:val="105"/>
                <w:sz w:val="24"/>
                <w:szCs w:val="24"/>
              </w:rPr>
              <w:t xml:space="preserve">No. </w:t>
            </w:r>
            <w:r w:rsidRPr="009A3B72">
              <w:rPr>
                <w:rFonts w:ascii="Times New Roman" w:hAnsi="Times New Roman"/>
                <w:b/>
                <w:spacing w:val="-2"/>
                <w:sz w:val="24"/>
                <w:szCs w:val="24"/>
              </w:rPr>
              <w:t>Indik</w:t>
            </w:r>
          </w:p>
        </w:tc>
        <w:tc>
          <w:tcPr>
            <w:tcW w:w="1523" w:type="dxa"/>
            <w:shd w:val="clear" w:color="auto" w:fill="B4C5E7"/>
          </w:tcPr>
          <w:p w14:paraId="69A55777" w14:textId="77777777" w:rsidR="00933C7C" w:rsidRPr="009A3B72" w:rsidRDefault="00933C7C" w:rsidP="00814DEA">
            <w:pPr>
              <w:pStyle w:val="TableParagraph"/>
              <w:spacing w:before="28"/>
              <w:rPr>
                <w:rFonts w:ascii="Times New Roman" w:hAnsi="Times New Roman"/>
                <w:sz w:val="24"/>
                <w:szCs w:val="24"/>
              </w:rPr>
            </w:pPr>
          </w:p>
          <w:p w14:paraId="07196B27" w14:textId="77777777" w:rsidR="00933C7C" w:rsidRPr="009A3B72" w:rsidRDefault="00933C7C" w:rsidP="00814DEA">
            <w:pPr>
              <w:pStyle w:val="TableParagraph"/>
              <w:ind w:left="326"/>
              <w:rPr>
                <w:rFonts w:ascii="Times New Roman" w:hAnsi="Times New Roman"/>
                <w:b/>
                <w:sz w:val="24"/>
                <w:szCs w:val="24"/>
              </w:rPr>
            </w:pPr>
            <w:r w:rsidRPr="009A3B72">
              <w:rPr>
                <w:rFonts w:ascii="Times New Roman" w:hAnsi="Times New Roman"/>
                <w:b/>
                <w:spacing w:val="-2"/>
                <w:w w:val="105"/>
                <w:sz w:val="24"/>
                <w:szCs w:val="24"/>
              </w:rPr>
              <w:t>Indikator</w:t>
            </w:r>
          </w:p>
        </w:tc>
        <w:tc>
          <w:tcPr>
            <w:tcW w:w="2013" w:type="dxa"/>
            <w:shd w:val="clear" w:color="auto" w:fill="B4C5E7"/>
          </w:tcPr>
          <w:p w14:paraId="75307D26" w14:textId="77777777" w:rsidR="00933C7C" w:rsidRPr="009A3B72" w:rsidRDefault="00933C7C" w:rsidP="00814DEA">
            <w:pPr>
              <w:pStyle w:val="TableParagraph"/>
              <w:spacing w:before="28"/>
              <w:rPr>
                <w:rFonts w:ascii="Times New Roman" w:hAnsi="Times New Roman"/>
                <w:sz w:val="24"/>
                <w:szCs w:val="24"/>
              </w:rPr>
            </w:pPr>
          </w:p>
          <w:p w14:paraId="603E0DAB" w14:textId="77777777" w:rsidR="00933C7C" w:rsidRPr="009A3B72" w:rsidRDefault="00933C7C" w:rsidP="00814DEA">
            <w:pPr>
              <w:pStyle w:val="TableParagraph"/>
              <w:ind w:left="598"/>
              <w:rPr>
                <w:rFonts w:ascii="Times New Roman" w:hAnsi="Times New Roman"/>
                <w:b/>
                <w:sz w:val="24"/>
                <w:szCs w:val="24"/>
              </w:rPr>
            </w:pPr>
            <w:r w:rsidRPr="009A3B72">
              <w:rPr>
                <w:rFonts w:ascii="Times New Roman" w:hAnsi="Times New Roman"/>
                <w:b/>
                <w:spacing w:val="-2"/>
                <w:w w:val="105"/>
                <w:sz w:val="24"/>
                <w:szCs w:val="24"/>
              </w:rPr>
              <w:t>Program</w:t>
            </w:r>
          </w:p>
        </w:tc>
        <w:tc>
          <w:tcPr>
            <w:tcW w:w="2673" w:type="dxa"/>
            <w:shd w:val="clear" w:color="auto" w:fill="B4C5E7"/>
          </w:tcPr>
          <w:p w14:paraId="479F447E" w14:textId="77777777" w:rsidR="00933C7C" w:rsidRPr="009A3B72" w:rsidRDefault="00933C7C" w:rsidP="00814DEA">
            <w:pPr>
              <w:pStyle w:val="TableParagraph"/>
              <w:spacing w:before="28"/>
              <w:rPr>
                <w:rFonts w:ascii="Times New Roman" w:hAnsi="Times New Roman"/>
                <w:sz w:val="24"/>
                <w:szCs w:val="24"/>
              </w:rPr>
            </w:pPr>
          </w:p>
          <w:p w14:paraId="44137AC7" w14:textId="77777777" w:rsidR="00933C7C" w:rsidRPr="009A3B72" w:rsidRDefault="00933C7C" w:rsidP="00814DEA">
            <w:pPr>
              <w:pStyle w:val="TableParagraph"/>
              <w:ind w:left="32"/>
              <w:jc w:val="center"/>
              <w:rPr>
                <w:rFonts w:ascii="Times New Roman" w:hAnsi="Times New Roman"/>
                <w:b/>
                <w:sz w:val="24"/>
                <w:szCs w:val="24"/>
              </w:rPr>
            </w:pPr>
            <w:r w:rsidRPr="009A3B72">
              <w:rPr>
                <w:rFonts w:ascii="Times New Roman" w:hAnsi="Times New Roman"/>
                <w:b/>
                <w:spacing w:val="-2"/>
                <w:w w:val="105"/>
                <w:sz w:val="24"/>
                <w:szCs w:val="24"/>
              </w:rPr>
              <w:t>Kegiatan</w:t>
            </w:r>
          </w:p>
        </w:tc>
        <w:tc>
          <w:tcPr>
            <w:tcW w:w="1489" w:type="dxa"/>
            <w:shd w:val="clear" w:color="auto" w:fill="B4C5E7"/>
          </w:tcPr>
          <w:p w14:paraId="3A59F870" w14:textId="77777777" w:rsidR="00933C7C" w:rsidRPr="009A3B72" w:rsidRDefault="00933C7C" w:rsidP="00814DEA">
            <w:pPr>
              <w:pStyle w:val="TableParagraph"/>
              <w:spacing w:before="28"/>
              <w:rPr>
                <w:rFonts w:ascii="Times New Roman" w:hAnsi="Times New Roman"/>
                <w:sz w:val="24"/>
                <w:szCs w:val="24"/>
              </w:rPr>
            </w:pPr>
          </w:p>
          <w:p w14:paraId="289CB9DB" w14:textId="77777777" w:rsidR="00933C7C" w:rsidRPr="009A3B72" w:rsidRDefault="00933C7C" w:rsidP="00814DEA">
            <w:pPr>
              <w:pStyle w:val="TableParagraph"/>
              <w:ind w:left="118"/>
              <w:rPr>
                <w:rFonts w:ascii="Times New Roman" w:hAnsi="Times New Roman"/>
                <w:b/>
                <w:sz w:val="24"/>
                <w:szCs w:val="24"/>
              </w:rPr>
            </w:pPr>
            <w:r w:rsidRPr="009A3B72">
              <w:rPr>
                <w:rFonts w:ascii="Times New Roman" w:hAnsi="Times New Roman"/>
                <w:b/>
                <w:spacing w:val="6"/>
                <w:sz w:val="24"/>
                <w:szCs w:val="24"/>
              </w:rPr>
              <w:t>Instansi</w:t>
            </w:r>
            <w:r w:rsidRPr="009A3B72">
              <w:rPr>
                <w:rFonts w:ascii="Times New Roman" w:hAnsi="Times New Roman"/>
                <w:b/>
                <w:spacing w:val="12"/>
                <w:sz w:val="24"/>
                <w:szCs w:val="24"/>
              </w:rPr>
              <w:t xml:space="preserve"> </w:t>
            </w:r>
            <w:r w:rsidRPr="009A3B72">
              <w:rPr>
                <w:rFonts w:ascii="Times New Roman" w:hAnsi="Times New Roman"/>
                <w:b/>
                <w:spacing w:val="-2"/>
                <w:sz w:val="24"/>
                <w:szCs w:val="24"/>
              </w:rPr>
              <w:t>Utama</w:t>
            </w:r>
          </w:p>
        </w:tc>
        <w:tc>
          <w:tcPr>
            <w:tcW w:w="1641" w:type="dxa"/>
            <w:shd w:val="clear" w:color="auto" w:fill="B4C5E7"/>
          </w:tcPr>
          <w:p w14:paraId="1F92BFE2" w14:textId="77777777" w:rsidR="00933C7C" w:rsidRPr="009A3B72" w:rsidRDefault="00933C7C" w:rsidP="00814DEA">
            <w:pPr>
              <w:pStyle w:val="TableParagraph"/>
              <w:spacing w:before="127" w:line="254" w:lineRule="auto"/>
              <w:ind w:left="295" w:firstLine="144"/>
              <w:rPr>
                <w:rFonts w:ascii="Times New Roman" w:hAnsi="Times New Roman"/>
                <w:b/>
                <w:sz w:val="24"/>
                <w:szCs w:val="24"/>
              </w:rPr>
            </w:pPr>
            <w:r w:rsidRPr="009A3B72">
              <w:rPr>
                <w:rFonts w:ascii="Times New Roman" w:hAnsi="Times New Roman"/>
                <w:b/>
                <w:spacing w:val="-2"/>
                <w:w w:val="105"/>
                <w:sz w:val="24"/>
                <w:szCs w:val="24"/>
              </w:rPr>
              <w:t xml:space="preserve">Instansi </w:t>
            </w:r>
            <w:r w:rsidRPr="009A3B72">
              <w:rPr>
                <w:rFonts w:ascii="Times New Roman" w:hAnsi="Times New Roman"/>
                <w:b/>
                <w:spacing w:val="7"/>
                <w:sz w:val="24"/>
                <w:szCs w:val="24"/>
              </w:rPr>
              <w:t>Pendukung</w:t>
            </w:r>
          </w:p>
        </w:tc>
      </w:tr>
      <w:tr w:rsidR="00933C7C" w:rsidRPr="009A3B72" w14:paraId="3DCF196A" w14:textId="77777777" w:rsidTr="00814DEA">
        <w:trPr>
          <w:trHeight w:val="3974"/>
          <w:jc w:val="center"/>
        </w:trPr>
        <w:tc>
          <w:tcPr>
            <w:tcW w:w="862" w:type="dxa"/>
          </w:tcPr>
          <w:p w14:paraId="068C866A" w14:textId="77777777" w:rsidR="00933C7C" w:rsidRPr="009A3B72" w:rsidRDefault="00933C7C" w:rsidP="00814DEA">
            <w:pPr>
              <w:pStyle w:val="TableParagraph"/>
              <w:spacing w:line="179" w:lineRule="exact"/>
              <w:ind w:left="118"/>
              <w:rPr>
                <w:rFonts w:ascii="Times New Roman" w:hAnsi="Times New Roman"/>
                <w:sz w:val="24"/>
                <w:szCs w:val="24"/>
              </w:rPr>
            </w:pPr>
            <w:r w:rsidRPr="009A3B72">
              <w:rPr>
                <w:rFonts w:ascii="Times New Roman" w:hAnsi="Times New Roman"/>
                <w:spacing w:val="-5"/>
                <w:w w:val="105"/>
                <w:sz w:val="24"/>
                <w:szCs w:val="24"/>
              </w:rPr>
              <w:t>25</w:t>
            </w:r>
          </w:p>
        </w:tc>
        <w:tc>
          <w:tcPr>
            <w:tcW w:w="1523" w:type="dxa"/>
          </w:tcPr>
          <w:p w14:paraId="580D5597" w14:textId="77777777" w:rsidR="00933C7C" w:rsidRPr="009A3B72" w:rsidRDefault="00933C7C" w:rsidP="00814DEA">
            <w:pPr>
              <w:pStyle w:val="TableParagraph"/>
              <w:spacing w:line="179" w:lineRule="exact"/>
              <w:ind w:left="102"/>
              <w:rPr>
                <w:rFonts w:ascii="Times New Roman" w:hAnsi="Times New Roman"/>
                <w:sz w:val="24"/>
                <w:szCs w:val="24"/>
              </w:rPr>
            </w:pPr>
            <w:r w:rsidRPr="009A3B72">
              <w:rPr>
                <w:rFonts w:ascii="Times New Roman" w:hAnsi="Times New Roman"/>
                <w:spacing w:val="-2"/>
                <w:w w:val="105"/>
                <w:sz w:val="24"/>
                <w:szCs w:val="24"/>
              </w:rPr>
              <w:t>Jumlah</w:t>
            </w:r>
          </w:p>
          <w:p w14:paraId="12996DD5" w14:textId="77777777" w:rsidR="00933C7C" w:rsidRPr="009A3B72" w:rsidRDefault="00933C7C" w:rsidP="00814DEA">
            <w:pPr>
              <w:pStyle w:val="TableParagraph"/>
              <w:tabs>
                <w:tab w:val="left" w:pos="1077"/>
              </w:tabs>
              <w:spacing w:before="12" w:line="256" w:lineRule="auto"/>
              <w:ind w:left="102" w:right="97"/>
              <w:rPr>
                <w:rFonts w:ascii="Times New Roman" w:hAnsi="Times New Roman"/>
                <w:sz w:val="24"/>
                <w:szCs w:val="24"/>
              </w:rPr>
            </w:pPr>
            <w:r w:rsidRPr="009A3B72">
              <w:rPr>
                <w:rFonts w:ascii="Times New Roman" w:hAnsi="Times New Roman"/>
                <w:spacing w:val="-2"/>
                <w:w w:val="105"/>
                <w:sz w:val="24"/>
                <w:szCs w:val="24"/>
              </w:rPr>
              <w:t>Kampung</w:t>
            </w:r>
            <w:r w:rsidRPr="009A3B72">
              <w:rPr>
                <w:rFonts w:ascii="Times New Roman" w:hAnsi="Times New Roman"/>
                <w:sz w:val="24"/>
                <w:szCs w:val="24"/>
              </w:rPr>
              <w:tab/>
            </w:r>
            <w:r w:rsidRPr="009A3B72">
              <w:rPr>
                <w:rFonts w:ascii="Times New Roman" w:hAnsi="Times New Roman"/>
                <w:spacing w:val="-6"/>
                <w:w w:val="105"/>
                <w:sz w:val="24"/>
                <w:szCs w:val="24"/>
              </w:rPr>
              <w:t>KB</w:t>
            </w:r>
            <w:r w:rsidRPr="009A3B72">
              <w:rPr>
                <w:rFonts w:ascii="Times New Roman" w:hAnsi="Times New Roman"/>
                <w:spacing w:val="-2"/>
                <w:w w:val="105"/>
                <w:sz w:val="24"/>
                <w:szCs w:val="24"/>
              </w:rPr>
              <w:t xml:space="preserve"> aktif.</w:t>
            </w:r>
          </w:p>
        </w:tc>
        <w:tc>
          <w:tcPr>
            <w:tcW w:w="2013" w:type="dxa"/>
          </w:tcPr>
          <w:p w14:paraId="23172E0B" w14:textId="77777777" w:rsidR="00933C7C" w:rsidRPr="009A3B72" w:rsidRDefault="00933C7C" w:rsidP="00814DEA">
            <w:pPr>
              <w:pStyle w:val="TableParagraph"/>
              <w:tabs>
                <w:tab w:val="left" w:pos="1252"/>
              </w:tabs>
              <w:spacing w:line="179" w:lineRule="exact"/>
              <w:ind w:left="118"/>
              <w:rPr>
                <w:rFonts w:ascii="Times New Roman" w:hAnsi="Times New Roman"/>
                <w:sz w:val="24"/>
                <w:szCs w:val="24"/>
              </w:rPr>
            </w:pPr>
            <w:r w:rsidRPr="009A3B72">
              <w:rPr>
                <w:rFonts w:ascii="Times New Roman" w:hAnsi="Times New Roman"/>
                <w:spacing w:val="-2"/>
                <w:w w:val="105"/>
                <w:sz w:val="24"/>
                <w:szCs w:val="24"/>
              </w:rPr>
              <w:t>Peningkatan</w:t>
            </w:r>
            <w:r w:rsidRPr="009A3B72">
              <w:rPr>
                <w:rFonts w:ascii="Times New Roman" w:hAnsi="Times New Roman"/>
                <w:sz w:val="24"/>
                <w:szCs w:val="24"/>
              </w:rPr>
              <w:tab/>
            </w:r>
            <w:r w:rsidRPr="009A3B72">
              <w:rPr>
                <w:rFonts w:ascii="Times New Roman" w:hAnsi="Times New Roman"/>
                <w:spacing w:val="-2"/>
                <w:w w:val="105"/>
                <w:sz w:val="24"/>
                <w:szCs w:val="24"/>
              </w:rPr>
              <w:t>kualitas</w:t>
            </w:r>
          </w:p>
          <w:p w14:paraId="4B4E0F2C" w14:textId="77777777" w:rsidR="00933C7C" w:rsidRPr="009A3B72" w:rsidRDefault="00933C7C" w:rsidP="00814DEA">
            <w:pPr>
              <w:pStyle w:val="TableParagraph"/>
              <w:spacing w:before="12"/>
              <w:ind w:left="118"/>
              <w:rPr>
                <w:rFonts w:ascii="Times New Roman" w:hAnsi="Times New Roman"/>
                <w:sz w:val="24"/>
                <w:szCs w:val="24"/>
              </w:rPr>
            </w:pPr>
            <w:r w:rsidRPr="009A3B72">
              <w:rPr>
                <w:rFonts w:ascii="Times New Roman" w:hAnsi="Times New Roman"/>
                <w:spacing w:val="-2"/>
                <w:w w:val="105"/>
                <w:sz w:val="24"/>
                <w:szCs w:val="24"/>
              </w:rPr>
              <w:t>keluarga</w:t>
            </w:r>
          </w:p>
          <w:p w14:paraId="0CA8E726" w14:textId="77777777" w:rsidR="00933C7C" w:rsidRPr="009A3B72" w:rsidRDefault="00933C7C" w:rsidP="00814DEA">
            <w:pPr>
              <w:pStyle w:val="TableParagraph"/>
              <w:spacing w:before="10"/>
              <w:rPr>
                <w:rFonts w:ascii="Times New Roman" w:hAnsi="Times New Roman"/>
                <w:sz w:val="24"/>
                <w:szCs w:val="24"/>
              </w:rPr>
            </w:pPr>
          </w:p>
          <w:p w14:paraId="46B86051" w14:textId="77777777" w:rsidR="00933C7C" w:rsidRPr="009A3B72" w:rsidRDefault="00933C7C" w:rsidP="00814DEA">
            <w:pPr>
              <w:pStyle w:val="TableParagraph"/>
              <w:tabs>
                <w:tab w:val="left" w:pos="1333"/>
              </w:tabs>
              <w:spacing w:line="256" w:lineRule="auto"/>
              <w:ind w:left="118" w:right="69"/>
              <w:jc w:val="both"/>
              <w:rPr>
                <w:rFonts w:ascii="Times New Roman" w:hAnsi="Times New Roman"/>
                <w:sz w:val="24"/>
                <w:szCs w:val="24"/>
              </w:rPr>
            </w:pPr>
            <w:r w:rsidRPr="009A3B72">
              <w:rPr>
                <w:rFonts w:ascii="Times New Roman" w:hAnsi="Times New Roman"/>
                <w:w w:val="105"/>
                <w:sz w:val="24"/>
                <w:szCs w:val="24"/>
              </w:rPr>
              <w:t>Program lintas</w:t>
            </w:r>
            <w:r w:rsidRPr="009A3B72">
              <w:rPr>
                <w:rFonts w:ascii="Times New Roman" w:hAnsi="Times New Roman"/>
                <w:spacing w:val="-5"/>
                <w:w w:val="105"/>
                <w:sz w:val="24"/>
                <w:szCs w:val="24"/>
              </w:rPr>
              <w:t xml:space="preserve"> </w:t>
            </w:r>
            <w:r w:rsidRPr="009A3B72">
              <w:rPr>
                <w:rFonts w:ascii="Times New Roman" w:hAnsi="Times New Roman"/>
                <w:w w:val="105"/>
                <w:sz w:val="24"/>
                <w:szCs w:val="24"/>
              </w:rPr>
              <w:t xml:space="preserve">sektoral </w:t>
            </w:r>
            <w:r w:rsidRPr="009A3B72">
              <w:rPr>
                <w:rFonts w:ascii="Times New Roman" w:hAnsi="Times New Roman"/>
                <w:spacing w:val="-2"/>
                <w:w w:val="105"/>
                <w:sz w:val="24"/>
                <w:szCs w:val="24"/>
              </w:rPr>
              <w:t>lainnya</w:t>
            </w:r>
            <w:r w:rsidRPr="009A3B72">
              <w:rPr>
                <w:rFonts w:ascii="Times New Roman" w:hAnsi="Times New Roman"/>
                <w:sz w:val="24"/>
                <w:szCs w:val="24"/>
              </w:rPr>
              <w:tab/>
            </w:r>
            <w:r w:rsidRPr="009A3B72">
              <w:rPr>
                <w:rFonts w:ascii="Times New Roman" w:hAnsi="Times New Roman"/>
                <w:spacing w:val="-2"/>
                <w:w w:val="105"/>
                <w:sz w:val="24"/>
                <w:szCs w:val="24"/>
              </w:rPr>
              <w:t xml:space="preserve">seperti </w:t>
            </w:r>
            <w:r w:rsidRPr="009A3B72">
              <w:rPr>
                <w:rFonts w:ascii="Times New Roman" w:hAnsi="Times New Roman"/>
                <w:w w:val="105"/>
                <w:sz w:val="24"/>
                <w:szCs w:val="24"/>
              </w:rPr>
              <w:t xml:space="preserve">pendidikan, kesehatan (termasuk Dapur Sehat </w:t>
            </w:r>
            <w:r w:rsidRPr="009A3B72">
              <w:rPr>
                <w:rFonts w:ascii="Times New Roman" w:hAnsi="Times New Roman"/>
                <w:spacing w:val="-2"/>
                <w:w w:val="105"/>
                <w:sz w:val="24"/>
                <w:szCs w:val="24"/>
              </w:rPr>
              <w:t>Atasi</w:t>
            </w:r>
          </w:p>
          <w:p w14:paraId="2A53D027" w14:textId="77777777" w:rsidR="00933C7C" w:rsidRPr="009A3B72" w:rsidRDefault="00933C7C" w:rsidP="00814DEA">
            <w:pPr>
              <w:pStyle w:val="TableParagraph"/>
              <w:tabs>
                <w:tab w:val="left" w:pos="1541"/>
              </w:tabs>
              <w:spacing w:line="254" w:lineRule="auto"/>
              <w:ind w:left="118" w:right="94"/>
              <w:rPr>
                <w:rFonts w:ascii="Times New Roman" w:hAnsi="Times New Roman"/>
                <w:sz w:val="24"/>
                <w:szCs w:val="24"/>
              </w:rPr>
            </w:pPr>
            <w:r w:rsidRPr="009A3B72">
              <w:rPr>
                <w:rFonts w:ascii="Times New Roman" w:hAnsi="Times New Roman"/>
                <w:spacing w:val="-2"/>
                <w:w w:val="105"/>
                <w:sz w:val="24"/>
                <w:szCs w:val="24"/>
              </w:rPr>
              <w:t>Stunting/DASHAT), ekonomi,</w:t>
            </w:r>
            <w:r w:rsidRPr="009A3B72">
              <w:rPr>
                <w:rFonts w:ascii="Times New Roman" w:hAnsi="Times New Roman"/>
                <w:sz w:val="24"/>
                <w:szCs w:val="24"/>
              </w:rPr>
              <w:tab/>
            </w:r>
            <w:r w:rsidRPr="009A3B72">
              <w:rPr>
                <w:rFonts w:ascii="Times New Roman" w:hAnsi="Times New Roman"/>
                <w:spacing w:val="-6"/>
                <w:w w:val="105"/>
                <w:sz w:val="24"/>
                <w:szCs w:val="24"/>
              </w:rPr>
              <w:t>dan</w:t>
            </w:r>
            <w:r w:rsidRPr="009A3B72">
              <w:rPr>
                <w:rFonts w:ascii="Times New Roman" w:hAnsi="Times New Roman"/>
                <w:spacing w:val="-2"/>
                <w:w w:val="105"/>
                <w:sz w:val="24"/>
                <w:szCs w:val="24"/>
              </w:rPr>
              <w:t xml:space="preserve"> perlindungan </w:t>
            </w:r>
            <w:r w:rsidRPr="009A3B72">
              <w:rPr>
                <w:rFonts w:ascii="Times New Roman" w:hAnsi="Times New Roman"/>
                <w:w w:val="105"/>
                <w:sz w:val="24"/>
                <w:szCs w:val="24"/>
              </w:rPr>
              <w:t>perempuan dan anak</w:t>
            </w:r>
          </w:p>
        </w:tc>
        <w:tc>
          <w:tcPr>
            <w:tcW w:w="2673" w:type="dxa"/>
          </w:tcPr>
          <w:p w14:paraId="6C654201" w14:textId="77777777" w:rsidR="00933C7C" w:rsidRPr="009A3B72" w:rsidRDefault="00933C7C" w:rsidP="00814DEA">
            <w:pPr>
              <w:pStyle w:val="TableParagraph"/>
              <w:spacing w:line="179" w:lineRule="exact"/>
              <w:ind w:left="134"/>
              <w:jc w:val="both"/>
              <w:rPr>
                <w:rFonts w:ascii="Times New Roman" w:hAnsi="Times New Roman"/>
                <w:sz w:val="24"/>
                <w:szCs w:val="24"/>
              </w:rPr>
            </w:pPr>
            <w:r w:rsidRPr="009A3B72">
              <w:rPr>
                <w:rFonts w:ascii="Times New Roman" w:hAnsi="Times New Roman"/>
                <w:w w:val="105"/>
                <w:sz w:val="24"/>
                <w:szCs w:val="24"/>
              </w:rPr>
              <w:t>Upaya</w:t>
            </w:r>
            <w:r w:rsidRPr="009A3B72">
              <w:rPr>
                <w:rFonts w:ascii="Times New Roman" w:hAnsi="Times New Roman"/>
                <w:spacing w:val="37"/>
                <w:w w:val="105"/>
                <w:sz w:val="24"/>
                <w:szCs w:val="24"/>
              </w:rPr>
              <w:t xml:space="preserve">  </w:t>
            </w:r>
            <w:r w:rsidRPr="009A3B72">
              <w:rPr>
                <w:rFonts w:ascii="Times New Roman" w:hAnsi="Times New Roman"/>
                <w:w w:val="105"/>
                <w:sz w:val="24"/>
                <w:szCs w:val="24"/>
              </w:rPr>
              <w:t>mengatasi</w:t>
            </w:r>
            <w:r w:rsidRPr="009A3B72">
              <w:rPr>
                <w:rFonts w:ascii="Times New Roman" w:hAnsi="Times New Roman"/>
                <w:spacing w:val="45"/>
                <w:w w:val="105"/>
                <w:sz w:val="24"/>
                <w:szCs w:val="24"/>
              </w:rPr>
              <w:t xml:space="preserve">  </w:t>
            </w:r>
            <w:r w:rsidRPr="009A3B72">
              <w:rPr>
                <w:rFonts w:ascii="Times New Roman" w:hAnsi="Times New Roman"/>
                <w:spacing w:val="-2"/>
                <w:w w:val="105"/>
                <w:sz w:val="24"/>
                <w:szCs w:val="24"/>
              </w:rPr>
              <w:t>tantangan,</w:t>
            </w:r>
          </w:p>
          <w:p w14:paraId="03A21867" w14:textId="77777777" w:rsidR="00933C7C" w:rsidRPr="009A3B72" w:rsidRDefault="00933C7C" w:rsidP="00814DEA">
            <w:pPr>
              <w:pStyle w:val="TableParagraph"/>
              <w:spacing w:before="12" w:line="256" w:lineRule="auto"/>
              <w:ind w:left="134" w:right="83"/>
              <w:jc w:val="both"/>
              <w:rPr>
                <w:rFonts w:ascii="Times New Roman" w:hAnsi="Times New Roman"/>
                <w:sz w:val="24"/>
                <w:szCs w:val="24"/>
              </w:rPr>
            </w:pPr>
            <w:r w:rsidRPr="009A3B72">
              <w:rPr>
                <w:rFonts w:ascii="Times New Roman" w:hAnsi="Times New Roman"/>
                <w:w w:val="105"/>
                <w:sz w:val="24"/>
                <w:szCs w:val="24"/>
              </w:rPr>
              <w:t>melalui kegiatan Kampung KB di K</w:t>
            </w:r>
            <w:r>
              <w:rPr>
                <w:rFonts w:ascii="Times New Roman" w:hAnsi="Times New Roman"/>
                <w:w w:val="105"/>
                <w:sz w:val="24"/>
                <w:szCs w:val="24"/>
              </w:rPr>
              <w:t>abupaten Sumedang</w:t>
            </w:r>
            <w:r w:rsidRPr="009A3B72">
              <w:rPr>
                <w:rFonts w:ascii="Times New Roman" w:hAnsi="Times New Roman"/>
                <w:w w:val="105"/>
                <w:sz w:val="24"/>
                <w:szCs w:val="24"/>
              </w:rPr>
              <w:t xml:space="preserve"> meliputi:</w:t>
            </w:r>
          </w:p>
          <w:p w14:paraId="7C8EDA97" w14:textId="77777777" w:rsidR="00933C7C" w:rsidRPr="009A3B72" w:rsidRDefault="00933C7C" w:rsidP="00933C7C">
            <w:pPr>
              <w:pStyle w:val="TableParagraph"/>
              <w:numPr>
                <w:ilvl w:val="0"/>
                <w:numId w:val="96"/>
              </w:numPr>
              <w:tabs>
                <w:tab w:val="left" w:pos="278"/>
                <w:tab w:val="left" w:pos="839"/>
              </w:tabs>
              <w:autoSpaceDE w:val="0"/>
              <w:autoSpaceDN w:val="0"/>
              <w:spacing w:before="30" w:line="256" w:lineRule="auto"/>
              <w:ind w:right="80" w:hanging="112"/>
              <w:jc w:val="both"/>
              <w:rPr>
                <w:rFonts w:ascii="Times New Roman" w:hAnsi="Times New Roman"/>
                <w:sz w:val="24"/>
                <w:szCs w:val="24"/>
              </w:rPr>
            </w:pPr>
            <w:r w:rsidRPr="009A3B72">
              <w:rPr>
                <w:rFonts w:ascii="Times New Roman" w:hAnsi="Times New Roman"/>
                <w:sz w:val="24"/>
                <w:szCs w:val="24"/>
              </w:rPr>
              <w:tab/>
            </w:r>
            <w:r w:rsidRPr="009A3B72">
              <w:rPr>
                <w:rFonts w:ascii="Times New Roman" w:hAnsi="Times New Roman"/>
                <w:w w:val="105"/>
                <w:sz w:val="24"/>
                <w:szCs w:val="24"/>
              </w:rPr>
              <w:t>Pembinaan keluarga, balita, remaja, lansia, dan Pasangan Usia Subur</w:t>
            </w:r>
            <w:r w:rsidRPr="009A3B72">
              <w:rPr>
                <w:rFonts w:ascii="Times New Roman" w:hAnsi="Times New Roman"/>
                <w:spacing w:val="40"/>
                <w:w w:val="105"/>
                <w:sz w:val="24"/>
                <w:szCs w:val="24"/>
              </w:rPr>
              <w:t xml:space="preserve"> </w:t>
            </w:r>
            <w:r w:rsidRPr="009A3B72">
              <w:rPr>
                <w:rFonts w:ascii="Times New Roman" w:hAnsi="Times New Roman"/>
                <w:w w:val="105"/>
                <w:sz w:val="24"/>
                <w:szCs w:val="24"/>
              </w:rPr>
              <w:t>(PUS).</w:t>
            </w:r>
          </w:p>
          <w:p w14:paraId="0F64D562" w14:textId="77777777" w:rsidR="00933C7C" w:rsidRPr="009A3B72" w:rsidRDefault="00933C7C" w:rsidP="00933C7C">
            <w:pPr>
              <w:pStyle w:val="TableParagraph"/>
              <w:numPr>
                <w:ilvl w:val="0"/>
                <w:numId w:val="96"/>
              </w:numPr>
              <w:tabs>
                <w:tab w:val="left" w:pos="278"/>
                <w:tab w:val="left" w:pos="839"/>
              </w:tabs>
              <w:autoSpaceDE w:val="0"/>
              <w:autoSpaceDN w:val="0"/>
              <w:spacing w:before="46" w:line="244" w:lineRule="auto"/>
              <w:ind w:right="71" w:hanging="112"/>
              <w:jc w:val="both"/>
              <w:rPr>
                <w:rFonts w:ascii="Times New Roman" w:hAnsi="Times New Roman"/>
                <w:sz w:val="24"/>
                <w:szCs w:val="24"/>
              </w:rPr>
            </w:pPr>
            <w:r w:rsidRPr="009A3B72">
              <w:rPr>
                <w:rFonts w:ascii="Times New Roman" w:hAnsi="Times New Roman"/>
                <w:sz w:val="24"/>
                <w:szCs w:val="24"/>
              </w:rPr>
              <w:tab/>
            </w:r>
            <w:r w:rsidRPr="009A3B72">
              <w:rPr>
                <w:rFonts w:ascii="Times New Roman" w:hAnsi="Times New Roman"/>
                <w:w w:val="105"/>
                <w:sz w:val="24"/>
                <w:szCs w:val="24"/>
              </w:rPr>
              <w:t>kegiatan sosialisasi kependudukan, koordinasi dengan penyuluh KB,</w:t>
            </w:r>
          </w:p>
          <w:p w14:paraId="2A5AD443" w14:textId="77777777" w:rsidR="00933C7C" w:rsidRPr="009A3B72" w:rsidRDefault="00933C7C" w:rsidP="00933C7C">
            <w:pPr>
              <w:pStyle w:val="TableParagraph"/>
              <w:numPr>
                <w:ilvl w:val="0"/>
                <w:numId w:val="96"/>
              </w:numPr>
              <w:tabs>
                <w:tab w:val="left" w:pos="278"/>
                <w:tab w:val="left" w:pos="839"/>
              </w:tabs>
              <w:autoSpaceDE w:val="0"/>
              <w:autoSpaceDN w:val="0"/>
              <w:spacing w:before="62" w:line="235" w:lineRule="auto"/>
              <w:ind w:right="79" w:hanging="112"/>
              <w:jc w:val="both"/>
              <w:rPr>
                <w:rFonts w:ascii="Times New Roman" w:hAnsi="Times New Roman"/>
                <w:sz w:val="24"/>
                <w:szCs w:val="24"/>
              </w:rPr>
            </w:pPr>
            <w:r w:rsidRPr="009A3B72">
              <w:rPr>
                <w:rFonts w:ascii="Times New Roman" w:hAnsi="Times New Roman"/>
                <w:sz w:val="24"/>
                <w:szCs w:val="24"/>
              </w:rPr>
              <w:tab/>
            </w:r>
            <w:r w:rsidRPr="009A3B72">
              <w:rPr>
                <w:rFonts w:ascii="Times New Roman" w:hAnsi="Times New Roman"/>
                <w:w w:val="105"/>
                <w:sz w:val="24"/>
                <w:szCs w:val="24"/>
              </w:rPr>
              <w:t>pembentukan rumah data kependudukan,</w:t>
            </w:r>
          </w:p>
          <w:p w14:paraId="798DE900" w14:textId="77777777" w:rsidR="00933C7C" w:rsidRPr="009A3B72" w:rsidRDefault="00933C7C" w:rsidP="00933C7C">
            <w:pPr>
              <w:pStyle w:val="TableParagraph"/>
              <w:numPr>
                <w:ilvl w:val="0"/>
                <w:numId w:val="96"/>
              </w:numPr>
              <w:tabs>
                <w:tab w:val="left" w:pos="278"/>
                <w:tab w:val="left" w:pos="839"/>
              </w:tabs>
              <w:autoSpaceDE w:val="0"/>
              <w:autoSpaceDN w:val="0"/>
              <w:spacing w:before="65" w:line="235" w:lineRule="auto"/>
              <w:ind w:right="89" w:hanging="112"/>
              <w:jc w:val="both"/>
              <w:rPr>
                <w:rFonts w:ascii="Times New Roman" w:hAnsi="Times New Roman"/>
                <w:sz w:val="24"/>
                <w:szCs w:val="24"/>
              </w:rPr>
            </w:pPr>
            <w:r w:rsidRPr="009A3B72">
              <w:rPr>
                <w:rFonts w:ascii="Times New Roman" w:hAnsi="Times New Roman"/>
                <w:sz w:val="24"/>
                <w:szCs w:val="24"/>
              </w:rPr>
              <w:tab/>
            </w:r>
            <w:r w:rsidRPr="009A3B72">
              <w:rPr>
                <w:rFonts w:ascii="Times New Roman" w:hAnsi="Times New Roman"/>
                <w:w w:val="105"/>
                <w:sz w:val="24"/>
                <w:szCs w:val="24"/>
              </w:rPr>
              <w:t>penyuluhan keluarga sehat dan sejahtera</w:t>
            </w:r>
          </w:p>
          <w:p w14:paraId="54309CF6" w14:textId="77777777" w:rsidR="00933C7C" w:rsidRPr="009A3B72" w:rsidRDefault="00933C7C" w:rsidP="00933C7C">
            <w:pPr>
              <w:pStyle w:val="TableParagraph"/>
              <w:numPr>
                <w:ilvl w:val="0"/>
                <w:numId w:val="96"/>
              </w:numPr>
              <w:tabs>
                <w:tab w:val="left" w:pos="278"/>
                <w:tab w:val="left" w:pos="839"/>
              </w:tabs>
              <w:autoSpaceDE w:val="0"/>
              <w:autoSpaceDN w:val="0"/>
              <w:spacing w:before="62" w:line="244" w:lineRule="auto"/>
              <w:ind w:right="94" w:hanging="112"/>
              <w:rPr>
                <w:rFonts w:ascii="Times New Roman" w:hAnsi="Times New Roman"/>
                <w:sz w:val="24"/>
                <w:szCs w:val="24"/>
              </w:rPr>
            </w:pPr>
            <w:r w:rsidRPr="009A3B72">
              <w:rPr>
                <w:rFonts w:ascii="Times New Roman" w:hAnsi="Times New Roman"/>
                <w:sz w:val="24"/>
                <w:szCs w:val="24"/>
              </w:rPr>
              <w:tab/>
            </w:r>
            <w:r w:rsidRPr="009A3B72">
              <w:rPr>
                <w:rFonts w:ascii="Times New Roman" w:hAnsi="Times New Roman"/>
                <w:spacing w:val="-2"/>
                <w:w w:val="105"/>
                <w:sz w:val="24"/>
                <w:szCs w:val="24"/>
              </w:rPr>
              <w:t xml:space="preserve">penyuluhan </w:t>
            </w:r>
            <w:r w:rsidRPr="009A3B72">
              <w:rPr>
                <w:rFonts w:ascii="Times New Roman" w:hAnsi="Times New Roman"/>
                <w:w w:val="105"/>
                <w:sz w:val="24"/>
                <w:szCs w:val="24"/>
              </w:rPr>
              <w:t>perlindungan</w:t>
            </w:r>
            <w:r w:rsidRPr="009A3B72">
              <w:rPr>
                <w:rFonts w:ascii="Times New Roman" w:hAnsi="Times New Roman"/>
                <w:spacing w:val="20"/>
                <w:w w:val="105"/>
                <w:sz w:val="24"/>
                <w:szCs w:val="24"/>
              </w:rPr>
              <w:t xml:space="preserve"> </w:t>
            </w:r>
            <w:r w:rsidRPr="009A3B72">
              <w:rPr>
                <w:rFonts w:ascii="Times New Roman" w:hAnsi="Times New Roman"/>
                <w:w w:val="105"/>
                <w:sz w:val="24"/>
                <w:szCs w:val="24"/>
              </w:rPr>
              <w:t>perempuan</w:t>
            </w:r>
            <w:r w:rsidRPr="009A3B72">
              <w:rPr>
                <w:rFonts w:ascii="Times New Roman" w:hAnsi="Times New Roman"/>
                <w:spacing w:val="-4"/>
                <w:w w:val="105"/>
                <w:sz w:val="24"/>
                <w:szCs w:val="24"/>
              </w:rPr>
              <w:t xml:space="preserve"> </w:t>
            </w:r>
            <w:r w:rsidRPr="009A3B72">
              <w:rPr>
                <w:rFonts w:ascii="Times New Roman" w:hAnsi="Times New Roman"/>
                <w:w w:val="105"/>
                <w:sz w:val="24"/>
                <w:szCs w:val="24"/>
              </w:rPr>
              <w:t xml:space="preserve">dan </w:t>
            </w:r>
            <w:r w:rsidRPr="009A3B72">
              <w:rPr>
                <w:rFonts w:ascii="Times New Roman" w:hAnsi="Times New Roman"/>
                <w:spacing w:val="-4"/>
                <w:w w:val="105"/>
                <w:sz w:val="24"/>
                <w:szCs w:val="24"/>
              </w:rPr>
              <w:t>anak.</w:t>
            </w:r>
          </w:p>
        </w:tc>
        <w:tc>
          <w:tcPr>
            <w:tcW w:w="1489" w:type="dxa"/>
          </w:tcPr>
          <w:p w14:paraId="68025BDC" w14:textId="77777777" w:rsidR="00933C7C" w:rsidRPr="009A3B72" w:rsidRDefault="00933C7C" w:rsidP="00814DEA">
            <w:pPr>
              <w:pStyle w:val="TableParagraph"/>
              <w:rPr>
                <w:rFonts w:ascii="Times New Roman" w:hAnsi="Times New Roman"/>
                <w:sz w:val="24"/>
                <w:szCs w:val="24"/>
              </w:rPr>
            </w:pPr>
          </w:p>
          <w:p w14:paraId="3D8B069A" w14:textId="77777777" w:rsidR="00933C7C" w:rsidRPr="009A3B72" w:rsidRDefault="00933C7C" w:rsidP="00814DEA">
            <w:pPr>
              <w:pStyle w:val="TableParagraph"/>
              <w:rPr>
                <w:rFonts w:ascii="Times New Roman" w:hAnsi="Times New Roman"/>
                <w:sz w:val="24"/>
                <w:szCs w:val="24"/>
              </w:rPr>
            </w:pPr>
          </w:p>
          <w:p w14:paraId="19890934" w14:textId="77777777" w:rsidR="00933C7C" w:rsidRPr="009A3B72" w:rsidRDefault="00933C7C" w:rsidP="00814DEA">
            <w:pPr>
              <w:pStyle w:val="TableParagraph"/>
              <w:spacing w:before="5"/>
              <w:rPr>
                <w:rFonts w:ascii="Times New Roman" w:hAnsi="Times New Roman"/>
                <w:sz w:val="24"/>
                <w:szCs w:val="24"/>
              </w:rPr>
            </w:pPr>
          </w:p>
          <w:p w14:paraId="3932DFC4" w14:textId="77777777" w:rsidR="00933C7C" w:rsidRPr="009A3B72" w:rsidRDefault="00933C7C" w:rsidP="00814DEA">
            <w:pPr>
              <w:pStyle w:val="TableParagraph"/>
              <w:ind w:left="118"/>
              <w:rPr>
                <w:rFonts w:ascii="Times New Roman" w:hAnsi="Times New Roman"/>
                <w:sz w:val="24"/>
                <w:szCs w:val="24"/>
              </w:rPr>
            </w:pPr>
            <w:r w:rsidRPr="009A3B72">
              <w:rPr>
                <w:rFonts w:ascii="Times New Roman" w:hAnsi="Times New Roman"/>
                <w:spacing w:val="-4"/>
                <w:w w:val="105"/>
                <w:sz w:val="24"/>
                <w:szCs w:val="24"/>
              </w:rPr>
              <w:t>DPPKBP3A</w:t>
            </w:r>
          </w:p>
          <w:p w14:paraId="6FBF2DCE" w14:textId="77777777" w:rsidR="00933C7C" w:rsidRPr="009A3B72" w:rsidRDefault="00933C7C" w:rsidP="00814DEA">
            <w:pPr>
              <w:pStyle w:val="TableParagraph"/>
              <w:rPr>
                <w:rFonts w:ascii="Times New Roman" w:hAnsi="Times New Roman"/>
                <w:sz w:val="24"/>
                <w:szCs w:val="24"/>
              </w:rPr>
            </w:pPr>
          </w:p>
          <w:p w14:paraId="144D1C3E" w14:textId="77777777" w:rsidR="00933C7C" w:rsidRPr="009A3B72" w:rsidRDefault="00933C7C" w:rsidP="00814DEA">
            <w:pPr>
              <w:pStyle w:val="TableParagraph"/>
              <w:spacing w:before="27"/>
              <w:rPr>
                <w:rFonts w:ascii="Times New Roman" w:hAnsi="Times New Roman"/>
                <w:sz w:val="24"/>
                <w:szCs w:val="24"/>
              </w:rPr>
            </w:pPr>
          </w:p>
          <w:p w14:paraId="6D413948" w14:textId="77777777" w:rsidR="00933C7C" w:rsidRPr="009A3B72" w:rsidRDefault="00933C7C" w:rsidP="00814DEA">
            <w:pPr>
              <w:pStyle w:val="TableParagraph"/>
              <w:spacing w:line="256" w:lineRule="auto"/>
              <w:ind w:left="118" w:right="341"/>
              <w:rPr>
                <w:rFonts w:ascii="Times New Roman" w:hAnsi="Times New Roman"/>
                <w:sz w:val="24"/>
                <w:szCs w:val="24"/>
              </w:rPr>
            </w:pPr>
            <w:r w:rsidRPr="009A3B72">
              <w:rPr>
                <w:rFonts w:ascii="Times New Roman" w:hAnsi="Times New Roman"/>
                <w:spacing w:val="-4"/>
                <w:w w:val="105"/>
                <w:sz w:val="24"/>
                <w:szCs w:val="24"/>
              </w:rPr>
              <w:t xml:space="preserve">Dinas </w:t>
            </w:r>
            <w:r w:rsidRPr="009A3B72">
              <w:rPr>
                <w:rFonts w:ascii="Times New Roman" w:hAnsi="Times New Roman"/>
                <w:spacing w:val="-2"/>
                <w:sz w:val="24"/>
                <w:szCs w:val="24"/>
              </w:rPr>
              <w:t>Kesehatan</w:t>
            </w:r>
          </w:p>
          <w:p w14:paraId="7A3F7949" w14:textId="77777777" w:rsidR="00933C7C" w:rsidRPr="009A3B72" w:rsidRDefault="00933C7C" w:rsidP="00814DEA">
            <w:pPr>
              <w:pStyle w:val="TableParagraph"/>
              <w:spacing w:before="11"/>
              <w:rPr>
                <w:rFonts w:ascii="Times New Roman" w:hAnsi="Times New Roman"/>
                <w:sz w:val="24"/>
                <w:szCs w:val="24"/>
              </w:rPr>
            </w:pPr>
          </w:p>
          <w:p w14:paraId="701CE8B7" w14:textId="77777777" w:rsidR="00933C7C" w:rsidRPr="009A3B72" w:rsidRDefault="00933C7C" w:rsidP="00814DEA">
            <w:pPr>
              <w:pStyle w:val="TableParagraph"/>
              <w:ind w:left="118"/>
              <w:rPr>
                <w:rFonts w:ascii="Times New Roman" w:hAnsi="Times New Roman"/>
                <w:sz w:val="24"/>
                <w:szCs w:val="24"/>
              </w:rPr>
            </w:pPr>
          </w:p>
        </w:tc>
        <w:tc>
          <w:tcPr>
            <w:tcW w:w="1641" w:type="dxa"/>
          </w:tcPr>
          <w:p w14:paraId="2018B6C8" w14:textId="77777777" w:rsidR="00933C7C" w:rsidRPr="009A3B72" w:rsidRDefault="00933C7C" w:rsidP="00814DEA">
            <w:pPr>
              <w:pStyle w:val="TableParagraph"/>
              <w:rPr>
                <w:rFonts w:ascii="Times New Roman" w:hAnsi="Times New Roman"/>
                <w:sz w:val="24"/>
                <w:szCs w:val="24"/>
              </w:rPr>
            </w:pPr>
          </w:p>
          <w:p w14:paraId="6F28EBB3" w14:textId="77777777" w:rsidR="00933C7C" w:rsidRPr="009A3B72" w:rsidRDefault="00933C7C" w:rsidP="00814DEA">
            <w:pPr>
              <w:pStyle w:val="TableParagraph"/>
              <w:rPr>
                <w:rFonts w:ascii="Times New Roman" w:hAnsi="Times New Roman"/>
                <w:sz w:val="24"/>
                <w:szCs w:val="24"/>
              </w:rPr>
            </w:pPr>
          </w:p>
          <w:p w14:paraId="0FE71217" w14:textId="77777777" w:rsidR="00933C7C" w:rsidRPr="009A3B72" w:rsidRDefault="00933C7C" w:rsidP="00814DEA">
            <w:pPr>
              <w:pStyle w:val="TableParagraph"/>
              <w:rPr>
                <w:rFonts w:ascii="Times New Roman" w:hAnsi="Times New Roman"/>
                <w:sz w:val="24"/>
                <w:szCs w:val="24"/>
              </w:rPr>
            </w:pPr>
          </w:p>
          <w:p w14:paraId="2EADAABD" w14:textId="77777777" w:rsidR="00933C7C" w:rsidRPr="009A3B72" w:rsidRDefault="00933C7C" w:rsidP="00814DEA">
            <w:pPr>
              <w:pStyle w:val="TableParagraph"/>
              <w:rPr>
                <w:rFonts w:ascii="Times New Roman" w:hAnsi="Times New Roman"/>
                <w:sz w:val="24"/>
                <w:szCs w:val="24"/>
              </w:rPr>
            </w:pPr>
          </w:p>
          <w:p w14:paraId="577BD8D8" w14:textId="77777777" w:rsidR="00933C7C" w:rsidRPr="009A3B72" w:rsidRDefault="00933C7C" w:rsidP="00814DEA">
            <w:pPr>
              <w:pStyle w:val="TableParagraph"/>
              <w:rPr>
                <w:rFonts w:ascii="Times New Roman" w:hAnsi="Times New Roman"/>
                <w:sz w:val="24"/>
                <w:szCs w:val="24"/>
              </w:rPr>
            </w:pPr>
          </w:p>
          <w:p w14:paraId="453ABB8C" w14:textId="77777777" w:rsidR="00933C7C" w:rsidRPr="009A3B72" w:rsidRDefault="00933C7C" w:rsidP="00814DEA">
            <w:pPr>
              <w:pStyle w:val="TableParagraph"/>
              <w:rPr>
                <w:rFonts w:ascii="Times New Roman" w:hAnsi="Times New Roman"/>
                <w:sz w:val="24"/>
                <w:szCs w:val="24"/>
              </w:rPr>
            </w:pPr>
          </w:p>
          <w:p w14:paraId="7939C4F8" w14:textId="77777777" w:rsidR="00933C7C" w:rsidRPr="009A3B72" w:rsidRDefault="00933C7C" w:rsidP="00814DEA">
            <w:pPr>
              <w:pStyle w:val="TableParagraph"/>
              <w:rPr>
                <w:rFonts w:ascii="Times New Roman" w:hAnsi="Times New Roman"/>
                <w:sz w:val="24"/>
                <w:szCs w:val="24"/>
              </w:rPr>
            </w:pPr>
          </w:p>
          <w:p w14:paraId="38465980" w14:textId="77777777" w:rsidR="00933C7C" w:rsidRPr="009A3B72" w:rsidRDefault="00933C7C" w:rsidP="00814DEA">
            <w:pPr>
              <w:pStyle w:val="TableParagraph"/>
              <w:spacing w:before="69"/>
              <w:rPr>
                <w:rFonts w:ascii="Times New Roman" w:hAnsi="Times New Roman"/>
                <w:sz w:val="24"/>
                <w:szCs w:val="24"/>
              </w:rPr>
            </w:pPr>
          </w:p>
          <w:p w14:paraId="7DE463A1" w14:textId="77777777" w:rsidR="00933C7C" w:rsidRPr="009A3B72" w:rsidRDefault="00933C7C" w:rsidP="00814DEA">
            <w:pPr>
              <w:pStyle w:val="TableParagraph"/>
              <w:ind w:left="118"/>
              <w:rPr>
                <w:rFonts w:ascii="Times New Roman" w:hAnsi="Times New Roman"/>
                <w:sz w:val="24"/>
                <w:szCs w:val="24"/>
              </w:rPr>
            </w:pPr>
            <w:r w:rsidRPr="009A3B72">
              <w:rPr>
                <w:rFonts w:ascii="Times New Roman" w:hAnsi="Times New Roman"/>
                <w:spacing w:val="-4"/>
                <w:w w:val="105"/>
                <w:sz w:val="24"/>
                <w:szCs w:val="24"/>
              </w:rPr>
              <w:t>DPPKBP3A</w:t>
            </w:r>
          </w:p>
        </w:tc>
      </w:tr>
      <w:tr w:rsidR="00933C7C" w14:paraId="466D160F" w14:textId="77777777" w:rsidTr="00814DEA">
        <w:trPr>
          <w:trHeight w:val="3974"/>
          <w:jc w:val="center"/>
        </w:trPr>
        <w:tc>
          <w:tcPr>
            <w:tcW w:w="862" w:type="dxa"/>
            <w:tcBorders>
              <w:top w:val="single" w:sz="8" w:space="0" w:color="000000"/>
              <w:left w:val="single" w:sz="8" w:space="0" w:color="000000"/>
              <w:bottom w:val="single" w:sz="8" w:space="0" w:color="000000"/>
              <w:right w:val="single" w:sz="8" w:space="0" w:color="000000"/>
            </w:tcBorders>
          </w:tcPr>
          <w:p w14:paraId="4D0ED026" w14:textId="77777777" w:rsidR="00933C7C" w:rsidRPr="009A3B72" w:rsidRDefault="00933C7C" w:rsidP="00814DEA">
            <w:pPr>
              <w:pStyle w:val="TableParagraph"/>
              <w:spacing w:line="179" w:lineRule="exact"/>
              <w:ind w:left="118"/>
              <w:rPr>
                <w:rFonts w:ascii="Times New Roman" w:hAnsi="Times New Roman"/>
                <w:spacing w:val="-5"/>
                <w:w w:val="105"/>
                <w:sz w:val="24"/>
                <w:szCs w:val="24"/>
              </w:rPr>
            </w:pPr>
            <w:r w:rsidRPr="009A3B72">
              <w:rPr>
                <w:rFonts w:ascii="Times New Roman" w:hAnsi="Times New Roman"/>
                <w:spacing w:val="-5"/>
                <w:w w:val="105"/>
                <w:sz w:val="24"/>
                <w:szCs w:val="24"/>
              </w:rPr>
              <w:lastRenderedPageBreak/>
              <w:t>26.</w:t>
            </w:r>
          </w:p>
        </w:tc>
        <w:tc>
          <w:tcPr>
            <w:tcW w:w="1523" w:type="dxa"/>
            <w:tcBorders>
              <w:top w:val="single" w:sz="8" w:space="0" w:color="000000"/>
              <w:left w:val="single" w:sz="8" w:space="0" w:color="000000"/>
              <w:bottom w:val="single" w:sz="8" w:space="0" w:color="000000"/>
              <w:right w:val="single" w:sz="8" w:space="0" w:color="000000"/>
            </w:tcBorders>
          </w:tcPr>
          <w:p w14:paraId="4C541713" w14:textId="77777777" w:rsidR="00933C7C" w:rsidRPr="009A3B72" w:rsidRDefault="00933C7C" w:rsidP="00814DEA">
            <w:pPr>
              <w:pStyle w:val="TableParagraph"/>
              <w:spacing w:line="179" w:lineRule="exact"/>
              <w:ind w:left="102"/>
              <w:rPr>
                <w:rFonts w:ascii="Times New Roman" w:hAnsi="Times New Roman"/>
                <w:spacing w:val="-2"/>
                <w:w w:val="105"/>
              </w:rPr>
            </w:pPr>
            <w:r w:rsidRPr="009A3B72">
              <w:rPr>
                <w:rFonts w:ascii="Times New Roman" w:hAnsi="Times New Roman"/>
                <w:spacing w:val="-2"/>
                <w:w w:val="105"/>
              </w:rPr>
              <w:t>Kepadatan</w:t>
            </w:r>
          </w:p>
          <w:p w14:paraId="51060280" w14:textId="77777777" w:rsidR="00933C7C" w:rsidRPr="009A3B72" w:rsidRDefault="00933C7C" w:rsidP="00814DEA">
            <w:pPr>
              <w:pStyle w:val="TableParagraph"/>
              <w:spacing w:line="179" w:lineRule="exact"/>
              <w:ind w:left="102"/>
              <w:rPr>
                <w:rFonts w:ascii="Times New Roman" w:hAnsi="Times New Roman"/>
                <w:spacing w:val="-2"/>
                <w:w w:val="105"/>
              </w:rPr>
            </w:pPr>
            <w:r w:rsidRPr="009A3B72">
              <w:rPr>
                <w:rFonts w:ascii="Times New Roman" w:hAnsi="Times New Roman"/>
                <w:spacing w:val="-2"/>
                <w:w w:val="105"/>
              </w:rPr>
              <w:t>penduduk.</w:t>
            </w:r>
          </w:p>
        </w:tc>
        <w:tc>
          <w:tcPr>
            <w:tcW w:w="2013" w:type="dxa"/>
            <w:tcBorders>
              <w:top w:val="single" w:sz="8" w:space="0" w:color="000000"/>
              <w:left w:val="single" w:sz="8" w:space="0" w:color="000000"/>
              <w:bottom w:val="single" w:sz="8" w:space="0" w:color="000000"/>
              <w:right w:val="single" w:sz="8" w:space="0" w:color="000000"/>
            </w:tcBorders>
          </w:tcPr>
          <w:p w14:paraId="6E9AD717" w14:textId="77777777" w:rsidR="00933C7C" w:rsidRPr="009A3B72" w:rsidRDefault="00933C7C" w:rsidP="00814DEA">
            <w:pPr>
              <w:pStyle w:val="TableParagraph"/>
              <w:tabs>
                <w:tab w:val="left" w:pos="1252"/>
              </w:tabs>
              <w:spacing w:line="179" w:lineRule="exact"/>
              <w:ind w:left="118"/>
              <w:rPr>
                <w:rFonts w:ascii="Times New Roman" w:hAnsi="Times New Roman"/>
                <w:spacing w:val="-2"/>
                <w:w w:val="105"/>
              </w:rPr>
            </w:pPr>
            <w:r w:rsidRPr="009A3B72">
              <w:rPr>
                <w:rFonts w:ascii="Times New Roman" w:hAnsi="Times New Roman"/>
                <w:spacing w:val="-2"/>
                <w:w w:val="105"/>
              </w:rPr>
              <w:t>Penetapan tata ruang</w:t>
            </w:r>
          </w:p>
          <w:p w14:paraId="453A9174" w14:textId="77777777" w:rsidR="00933C7C" w:rsidRPr="009A3B72" w:rsidRDefault="00933C7C" w:rsidP="00814DEA">
            <w:pPr>
              <w:pStyle w:val="TableParagraph"/>
              <w:tabs>
                <w:tab w:val="left" w:pos="1252"/>
              </w:tabs>
              <w:spacing w:line="179" w:lineRule="exact"/>
              <w:ind w:left="118"/>
              <w:rPr>
                <w:rFonts w:ascii="Times New Roman" w:hAnsi="Times New Roman"/>
                <w:spacing w:val="-2"/>
                <w:w w:val="105"/>
              </w:rPr>
            </w:pPr>
            <w:r w:rsidRPr="009A3B72">
              <w:rPr>
                <w:rFonts w:ascii="Times New Roman" w:hAnsi="Times New Roman"/>
                <w:spacing w:val="-2"/>
                <w:w w:val="105"/>
              </w:rPr>
              <w:t>wilayah yang baik, dengan mengarahkan pembangunan</w:t>
            </w:r>
            <w:r w:rsidRPr="009A3B72">
              <w:rPr>
                <w:rFonts w:ascii="Times New Roman" w:hAnsi="Times New Roman"/>
                <w:spacing w:val="-2"/>
                <w:w w:val="105"/>
              </w:rPr>
              <w:tab/>
              <w:t>ke wilayah-wilayah yang lebih layak.</w:t>
            </w:r>
          </w:p>
          <w:p w14:paraId="72EAF1F8" w14:textId="77777777" w:rsidR="00933C7C" w:rsidRPr="009A3B72" w:rsidRDefault="00933C7C" w:rsidP="00814DEA">
            <w:pPr>
              <w:pStyle w:val="TableParagraph"/>
              <w:tabs>
                <w:tab w:val="left" w:pos="1252"/>
              </w:tabs>
              <w:spacing w:line="179" w:lineRule="exact"/>
              <w:ind w:left="118"/>
              <w:rPr>
                <w:rFonts w:ascii="Times New Roman" w:hAnsi="Times New Roman"/>
                <w:spacing w:val="-2"/>
                <w:w w:val="105"/>
              </w:rPr>
            </w:pPr>
            <w:r w:rsidRPr="009A3B72">
              <w:rPr>
                <w:rFonts w:ascii="Times New Roman" w:hAnsi="Times New Roman"/>
                <w:spacing w:val="-2"/>
                <w:w w:val="105"/>
              </w:rPr>
              <w:t>Pengembangan</w:t>
            </w:r>
          </w:p>
          <w:p w14:paraId="3A51A756" w14:textId="77777777" w:rsidR="00933C7C" w:rsidRPr="009A3B72" w:rsidRDefault="00933C7C" w:rsidP="00814DEA">
            <w:pPr>
              <w:pStyle w:val="TableParagraph"/>
              <w:tabs>
                <w:tab w:val="left" w:pos="1252"/>
              </w:tabs>
              <w:spacing w:line="179" w:lineRule="exact"/>
              <w:ind w:left="118"/>
              <w:rPr>
                <w:rFonts w:ascii="Times New Roman" w:hAnsi="Times New Roman"/>
                <w:spacing w:val="-2"/>
                <w:w w:val="105"/>
              </w:rPr>
            </w:pPr>
            <w:r w:rsidRPr="009A3B72">
              <w:rPr>
                <w:rFonts w:ascii="Times New Roman" w:hAnsi="Times New Roman"/>
                <w:spacing w:val="-2"/>
                <w:w w:val="105"/>
              </w:rPr>
              <w:t>infrastruktur</w:t>
            </w:r>
            <w:r w:rsidRPr="009A3B72">
              <w:rPr>
                <w:rFonts w:ascii="Times New Roman" w:hAnsi="Times New Roman"/>
                <w:spacing w:val="-2"/>
                <w:w w:val="105"/>
              </w:rPr>
              <w:tab/>
              <w:t>yang</w:t>
            </w:r>
          </w:p>
          <w:p w14:paraId="698D6BFA" w14:textId="77777777" w:rsidR="00933C7C" w:rsidRPr="009A3B72" w:rsidRDefault="00933C7C" w:rsidP="00814DEA">
            <w:pPr>
              <w:pStyle w:val="TableParagraph"/>
              <w:tabs>
                <w:tab w:val="left" w:pos="1252"/>
              </w:tabs>
              <w:spacing w:line="179" w:lineRule="exact"/>
              <w:ind w:left="118"/>
              <w:rPr>
                <w:rFonts w:ascii="Times New Roman" w:hAnsi="Times New Roman"/>
                <w:spacing w:val="-2"/>
                <w:w w:val="105"/>
              </w:rPr>
            </w:pPr>
            <w:r w:rsidRPr="009A3B72">
              <w:rPr>
                <w:rFonts w:ascii="Times New Roman" w:hAnsi="Times New Roman"/>
                <w:spacing w:val="-2"/>
                <w:w w:val="105"/>
              </w:rPr>
              <w:t>memadai</w:t>
            </w:r>
            <w:r w:rsidRPr="009A3B72">
              <w:rPr>
                <w:rFonts w:ascii="Times New Roman" w:hAnsi="Times New Roman"/>
                <w:spacing w:val="-2"/>
                <w:w w:val="105"/>
              </w:rPr>
              <w:tab/>
            </w:r>
            <w:r w:rsidRPr="009A3B72">
              <w:rPr>
                <w:rFonts w:ascii="Times New Roman" w:hAnsi="Times New Roman"/>
                <w:spacing w:val="-2"/>
                <w:w w:val="105"/>
              </w:rPr>
              <w:tab/>
              <w:t>dengan meningkatkan aksesibilitas</w:t>
            </w:r>
            <w:r w:rsidRPr="009A3B72">
              <w:rPr>
                <w:rFonts w:ascii="Times New Roman" w:hAnsi="Times New Roman"/>
                <w:spacing w:val="-2"/>
                <w:w w:val="105"/>
              </w:rPr>
              <w:tab/>
            </w:r>
            <w:r w:rsidRPr="009A3B72">
              <w:rPr>
                <w:rFonts w:ascii="Times New Roman" w:hAnsi="Times New Roman"/>
                <w:spacing w:val="-2"/>
                <w:w w:val="105"/>
              </w:rPr>
              <w:tab/>
            </w:r>
            <w:r w:rsidRPr="009A3B72">
              <w:rPr>
                <w:rFonts w:ascii="Times New Roman" w:hAnsi="Times New Roman"/>
                <w:spacing w:val="-2"/>
                <w:w w:val="105"/>
              </w:rPr>
              <w:tab/>
              <w:t>dan kualitas</w:t>
            </w:r>
            <w:r w:rsidRPr="009A3B72">
              <w:rPr>
                <w:rFonts w:ascii="Times New Roman" w:hAnsi="Times New Roman"/>
                <w:spacing w:val="-2"/>
                <w:w w:val="105"/>
              </w:rPr>
              <w:tab/>
              <w:t>lingkungan hidup penduduk</w:t>
            </w:r>
          </w:p>
        </w:tc>
        <w:tc>
          <w:tcPr>
            <w:tcW w:w="2673" w:type="dxa"/>
            <w:tcBorders>
              <w:top w:val="single" w:sz="8" w:space="0" w:color="000000"/>
              <w:left w:val="single" w:sz="8" w:space="0" w:color="000000"/>
              <w:bottom w:val="single" w:sz="8" w:space="0" w:color="000000"/>
              <w:right w:val="single" w:sz="8" w:space="0" w:color="000000"/>
            </w:tcBorders>
          </w:tcPr>
          <w:p w14:paraId="71743893" w14:textId="77777777" w:rsidR="00933C7C" w:rsidRPr="009A3B72" w:rsidRDefault="00933C7C" w:rsidP="00814DEA">
            <w:pPr>
              <w:pStyle w:val="TableParagraph"/>
              <w:spacing w:line="179" w:lineRule="exact"/>
              <w:ind w:left="134"/>
              <w:jc w:val="both"/>
              <w:rPr>
                <w:rFonts w:ascii="Times New Roman" w:hAnsi="Times New Roman"/>
                <w:w w:val="105"/>
              </w:rPr>
            </w:pPr>
            <w:r w:rsidRPr="009A3B72">
              <w:rPr>
                <w:rFonts w:ascii="Times New Roman" w:hAnsi="Times New Roman"/>
                <w:w w:val="105"/>
              </w:rPr>
              <w:t>Pembangunan Taman/ Ruang</w:t>
            </w:r>
          </w:p>
          <w:p w14:paraId="12AB48AE" w14:textId="77777777" w:rsidR="00933C7C" w:rsidRPr="009A3B72" w:rsidRDefault="00933C7C" w:rsidP="00814DEA">
            <w:pPr>
              <w:pStyle w:val="TableParagraph"/>
              <w:spacing w:line="179" w:lineRule="exact"/>
              <w:ind w:left="134"/>
              <w:jc w:val="both"/>
              <w:rPr>
                <w:rFonts w:ascii="Times New Roman" w:hAnsi="Times New Roman"/>
                <w:w w:val="105"/>
              </w:rPr>
            </w:pPr>
            <w:r w:rsidRPr="009A3B72">
              <w:rPr>
                <w:rFonts w:ascii="Times New Roman" w:hAnsi="Times New Roman"/>
                <w:w w:val="105"/>
              </w:rPr>
              <w:t>Terbuka Hijau.</w:t>
            </w:r>
          </w:p>
          <w:p w14:paraId="500FF6A1" w14:textId="77777777" w:rsidR="00933C7C" w:rsidRPr="009A3B72" w:rsidRDefault="00933C7C" w:rsidP="00814DEA">
            <w:pPr>
              <w:pStyle w:val="TableParagraph"/>
              <w:spacing w:line="179" w:lineRule="exact"/>
              <w:ind w:left="134"/>
              <w:jc w:val="both"/>
              <w:rPr>
                <w:rFonts w:ascii="Times New Roman" w:hAnsi="Times New Roman"/>
                <w:w w:val="105"/>
              </w:rPr>
            </w:pPr>
            <w:r w:rsidRPr="009A3B72">
              <w:rPr>
                <w:rFonts w:ascii="Times New Roman" w:hAnsi="Times New Roman"/>
                <w:w w:val="105"/>
              </w:rPr>
              <w:t>Pengawasan</w:t>
            </w:r>
            <w:r w:rsidRPr="009A3B72">
              <w:rPr>
                <w:rFonts w:ascii="Times New Roman" w:hAnsi="Times New Roman"/>
                <w:w w:val="105"/>
              </w:rPr>
              <w:tab/>
              <w:t>terhadap</w:t>
            </w:r>
          </w:p>
          <w:p w14:paraId="0F7559E7" w14:textId="77777777" w:rsidR="00933C7C" w:rsidRPr="009A3B72" w:rsidRDefault="00933C7C" w:rsidP="00814DEA">
            <w:pPr>
              <w:pStyle w:val="TableParagraph"/>
              <w:spacing w:line="179" w:lineRule="exact"/>
              <w:ind w:left="134"/>
              <w:jc w:val="both"/>
              <w:rPr>
                <w:rFonts w:ascii="Times New Roman" w:hAnsi="Times New Roman"/>
                <w:w w:val="105"/>
              </w:rPr>
            </w:pPr>
            <w:r w:rsidRPr="009A3B72">
              <w:rPr>
                <w:rFonts w:ascii="Times New Roman" w:hAnsi="Times New Roman"/>
                <w:w w:val="105"/>
              </w:rPr>
              <w:t>usaha/kegiatan</w:t>
            </w:r>
            <w:r w:rsidRPr="009A3B72">
              <w:rPr>
                <w:rFonts w:ascii="Times New Roman" w:hAnsi="Times New Roman"/>
                <w:w w:val="105"/>
              </w:rPr>
              <w:tab/>
              <w:t>yang mempunyai izin LH</w:t>
            </w:r>
          </w:p>
          <w:p w14:paraId="2406BD79" w14:textId="77777777" w:rsidR="00933C7C" w:rsidRPr="009A3B72" w:rsidRDefault="00933C7C" w:rsidP="00814DEA">
            <w:pPr>
              <w:pStyle w:val="TableParagraph"/>
              <w:spacing w:line="179" w:lineRule="exact"/>
              <w:ind w:left="134"/>
              <w:jc w:val="both"/>
              <w:rPr>
                <w:rFonts w:ascii="Times New Roman" w:hAnsi="Times New Roman"/>
                <w:w w:val="105"/>
              </w:rPr>
            </w:pPr>
            <w:r w:rsidRPr="009A3B72">
              <w:rPr>
                <w:rFonts w:ascii="Times New Roman" w:hAnsi="Times New Roman"/>
                <w:w w:val="105"/>
              </w:rPr>
              <w:t>Pengawasan Kualitas udara di suatu wilayah (Jalan Raya)</w:t>
            </w:r>
          </w:p>
          <w:p w14:paraId="319F9A88" w14:textId="77777777" w:rsidR="00933C7C" w:rsidRPr="009A3B72" w:rsidRDefault="00933C7C" w:rsidP="00814DEA">
            <w:pPr>
              <w:pStyle w:val="TableParagraph"/>
              <w:spacing w:line="179" w:lineRule="exact"/>
              <w:ind w:left="134"/>
              <w:jc w:val="both"/>
              <w:rPr>
                <w:rFonts w:ascii="Times New Roman" w:hAnsi="Times New Roman"/>
                <w:w w:val="105"/>
              </w:rPr>
            </w:pPr>
            <w:r w:rsidRPr="009A3B72">
              <w:rPr>
                <w:rFonts w:ascii="Times New Roman" w:hAnsi="Times New Roman"/>
                <w:w w:val="105"/>
              </w:rPr>
              <w:t>Pembangunan Rumah Susun Sewa (Rusunawa)</w:t>
            </w:r>
          </w:p>
          <w:p w14:paraId="52F8297F" w14:textId="77777777" w:rsidR="00933C7C" w:rsidRPr="009A3B72" w:rsidRDefault="00933C7C" w:rsidP="00814DEA">
            <w:pPr>
              <w:pStyle w:val="TableParagraph"/>
              <w:spacing w:line="179" w:lineRule="exact"/>
              <w:ind w:left="134"/>
              <w:jc w:val="both"/>
              <w:rPr>
                <w:rFonts w:ascii="Times New Roman" w:hAnsi="Times New Roman"/>
                <w:w w:val="105"/>
              </w:rPr>
            </w:pPr>
            <w:r w:rsidRPr="009A3B72">
              <w:rPr>
                <w:rFonts w:ascii="Times New Roman" w:hAnsi="Times New Roman"/>
                <w:w w:val="105"/>
              </w:rPr>
              <w:t>Pembangunan jalan baru atau perluasan jalan akses yang sudah ada.</w:t>
            </w:r>
          </w:p>
        </w:tc>
        <w:tc>
          <w:tcPr>
            <w:tcW w:w="1489" w:type="dxa"/>
            <w:tcBorders>
              <w:top w:val="single" w:sz="8" w:space="0" w:color="000000"/>
              <w:left w:val="single" w:sz="8" w:space="0" w:color="000000"/>
              <w:bottom w:val="single" w:sz="8" w:space="0" w:color="000000"/>
              <w:right w:val="single" w:sz="8" w:space="0" w:color="000000"/>
            </w:tcBorders>
          </w:tcPr>
          <w:p w14:paraId="155CE207" w14:textId="77777777" w:rsidR="00933C7C" w:rsidRPr="009A3B72" w:rsidRDefault="00933C7C" w:rsidP="00814DEA">
            <w:pPr>
              <w:pStyle w:val="TableParagraph"/>
              <w:rPr>
                <w:rFonts w:ascii="Times New Roman" w:hAnsi="Times New Roman"/>
              </w:rPr>
            </w:pPr>
            <w:r w:rsidRPr="009A3B72">
              <w:rPr>
                <w:rFonts w:ascii="Times New Roman" w:hAnsi="Times New Roman"/>
              </w:rPr>
              <w:t>Dinas</w:t>
            </w:r>
          </w:p>
          <w:p w14:paraId="2757E7CF" w14:textId="77777777" w:rsidR="00933C7C" w:rsidRPr="009A3B72" w:rsidRDefault="00933C7C" w:rsidP="00814DEA">
            <w:pPr>
              <w:pStyle w:val="TableParagraph"/>
              <w:rPr>
                <w:rFonts w:ascii="Times New Roman" w:hAnsi="Times New Roman"/>
              </w:rPr>
            </w:pPr>
            <w:r w:rsidRPr="009A3B72">
              <w:rPr>
                <w:rFonts w:ascii="Times New Roman" w:hAnsi="Times New Roman"/>
              </w:rPr>
              <w:t>Perumkim Dinas Lingkungan Hidup</w:t>
            </w:r>
          </w:p>
          <w:p w14:paraId="7264ABB1" w14:textId="77777777" w:rsidR="00933C7C" w:rsidRPr="009A3B72" w:rsidRDefault="00933C7C" w:rsidP="00814DEA">
            <w:pPr>
              <w:pStyle w:val="TableParagraph"/>
              <w:rPr>
                <w:rFonts w:ascii="Times New Roman" w:hAnsi="Times New Roman"/>
              </w:rPr>
            </w:pPr>
          </w:p>
          <w:p w14:paraId="1B1B87AF" w14:textId="77777777" w:rsidR="00933C7C" w:rsidRPr="009A3B72" w:rsidRDefault="00933C7C" w:rsidP="00814DEA">
            <w:pPr>
              <w:pStyle w:val="TableParagraph"/>
              <w:rPr>
                <w:rFonts w:ascii="Times New Roman" w:hAnsi="Times New Roman"/>
              </w:rPr>
            </w:pPr>
            <w:r w:rsidRPr="009A3B72">
              <w:rPr>
                <w:rFonts w:ascii="Times New Roman" w:hAnsi="Times New Roman"/>
              </w:rPr>
              <w:t>Dinas Lingkungan Hidup Disnas</w:t>
            </w:r>
          </w:p>
          <w:p w14:paraId="0A310B16" w14:textId="77777777" w:rsidR="00933C7C" w:rsidRPr="009A3B72" w:rsidRDefault="00933C7C" w:rsidP="00814DEA">
            <w:pPr>
              <w:pStyle w:val="TableParagraph"/>
              <w:rPr>
                <w:rFonts w:ascii="Times New Roman" w:hAnsi="Times New Roman"/>
              </w:rPr>
            </w:pPr>
            <w:r w:rsidRPr="009A3B72">
              <w:rPr>
                <w:rFonts w:ascii="Times New Roman" w:hAnsi="Times New Roman"/>
              </w:rPr>
              <w:t>Perumkim Dinas PUPR</w:t>
            </w:r>
          </w:p>
        </w:tc>
        <w:tc>
          <w:tcPr>
            <w:tcW w:w="1641" w:type="dxa"/>
            <w:tcBorders>
              <w:top w:val="single" w:sz="8" w:space="0" w:color="000000"/>
              <w:left w:val="single" w:sz="8" w:space="0" w:color="000000"/>
              <w:bottom w:val="single" w:sz="8" w:space="0" w:color="000000"/>
              <w:right w:val="single" w:sz="8" w:space="0" w:color="000000"/>
            </w:tcBorders>
          </w:tcPr>
          <w:p w14:paraId="1682FB8C" w14:textId="77777777" w:rsidR="00933C7C" w:rsidRPr="009A3B72" w:rsidRDefault="00933C7C" w:rsidP="00814DEA">
            <w:pPr>
              <w:pStyle w:val="TableParagraph"/>
              <w:rPr>
                <w:rFonts w:ascii="Times New Roman" w:hAnsi="Times New Roman"/>
                <w:sz w:val="24"/>
                <w:szCs w:val="24"/>
              </w:rPr>
            </w:pPr>
          </w:p>
          <w:p w14:paraId="39F8F84F" w14:textId="77777777" w:rsidR="00933C7C" w:rsidRPr="009A3B72" w:rsidRDefault="00933C7C" w:rsidP="00814DEA">
            <w:pPr>
              <w:pStyle w:val="TableParagraph"/>
              <w:rPr>
                <w:rFonts w:ascii="Times New Roman" w:hAnsi="Times New Roman"/>
                <w:sz w:val="24"/>
                <w:szCs w:val="24"/>
              </w:rPr>
            </w:pPr>
          </w:p>
          <w:p w14:paraId="1F5ACF5C" w14:textId="77777777" w:rsidR="00933C7C" w:rsidRPr="009A3B72" w:rsidRDefault="00933C7C" w:rsidP="00814DEA">
            <w:pPr>
              <w:pStyle w:val="TableParagraph"/>
              <w:rPr>
                <w:rFonts w:ascii="Times New Roman" w:hAnsi="Times New Roman"/>
                <w:sz w:val="24"/>
                <w:szCs w:val="24"/>
              </w:rPr>
            </w:pPr>
          </w:p>
          <w:p w14:paraId="79D1BC08" w14:textId="77777777" w:rsidR="00933C7C" w:rsidRPr="009A3B72" w:rsidRDefault="00933C7C" w:rsidP="00814DEA">
            <w:pPr>
              <w:pStyle w:val="TableParagraph"/>
              <w:rPr>
                <w:rFonts w:ascii="Times New Roman" w:hAnsi="Times New Roman"/>
                <w:sz w:val="24"/>
                <w:szCs w:val="24"/>
              </w:rPr>
            </w:pPr>
          </w:p>
          <w:p w14:paraId="7E278746" w14:textId="77777777" w:rsidR="00933C7C" w:rsidRPr="009A3B72" w:rsidRDefault="00933C7C" w:rsidP="00814DEA">
            <w:pPr>
              <w:pStyle w:val="TableParagraph"/>
              <w:rPr>
                <w:rFonts w:ascii="Times New Roman" w:hAnsi="Times New Roman"/>
                <w:sz w:val="24"/>
                <w:szCs w:val="24"/>
              </w:rPr>
            </w:pPr>
          </w:p>
          <w:p w14:paraId="4D7D78BF" w14:textId="77777777" w:rsidR="00933C7C" w:rsidRPr="009A3B72" w:rsidRDefault="00933C7C" w:rsidP="00814DEA">
            <w:pPr>
              <w:pStyle w:val="TableParagraph"/>
              <w:rPr>
                <w:rFonts w:ascii="Times New Roman" w:hAnsi="Times New Roman"/>
                <w:sz w:val="24"/>
                <w:szCs w:val="24"/>
              </w:rPr>
            </w:pPr>
          </w:p>
          <w:p w14:paraId="618E1C04" w14:textId="77777777" w:rsidR="00933C7C" w:rsidRPr="009A3B72" w:rsidRDefault="00933C7C" w:rsidP="00814DEA">
            <w:pPr>
              <w:pStyle w:val="TableParagraph"/>
              <w:rPr>
                <w:rFonts w:ascii="Times New Roman" w:hAnsi="Times New Roman"/>
                <w:sz w:val="24"/>
                <w:szCs w:val="24"/>
              </w:rPr>
            </w:pPr>
          </w:p>
          <w:p w14:paraId="23D59D1F" w14:textId="77777777" w:rsidR="00933C7C" w:rsidRPr="009A3B72" w:rsidRDefault="00933C7C" w:rsidP="00814DEA">
            <w:pPr>
              <w:pStyle w:val="TableParagraph"/>
              <w:rPr>
                <w:rFonts w:ascii="Times New Roman" w:hAnsi="Times New Roman"/>
                <w:sz w:val="24"/>
                <w:szCs w:val="24"/>
              </w:rPr>
            </w:pPr>
          </w:p>
          <w:p w14:paraId="54F975AB" w14:textId="77777777" w:rsidR="00933C7C" w:rsidRPr="009A3B72" w:rsidRDefault="00933C7C" w:rsidP="00814DEA">
            <w:pPr>
              <w:pStyle w:val="TableParagraph"/>
              <w:rPr>
                <w:rFonts w:ascii="Times New Roman" w:hAnsi="Times New Roman"/>
                <w:sz w:val="24"/>
                <w:szCs w:val="24"/>
              </w:rPr>
            </w:pPr>
          </w:p>
          <w:p w14:paraId="0123FEEF" w14:textId="77777777" w:rsidR="00933C7C" w:rsidRPr="009A3B72" w:rsidRDefault="00933C7C" w:rsidP="00814DEA">
            <w:pPr>
              <w:pStyle w:val="TableParagraph"/>
              <w:rPr>
                <w:rFonts w:ascii="Times New Roman" w:hAnsi="Times New Roman"/>
                <w:sz w:val="24"/>
                <w:szCs w:val="24"/>
              </w:rPr>
            </w:pPr>
          </w:p>
          <w:p w14:paraId="5CF7DA2F" w14:textId="77777777" w:rsidR="00933C7C" w:rsidRPr="009A3B72" w:rsidRDefault="00933C7C" w:rsidP="00814DEA">
            <w:pPr>
              <w:pStyle w:val="TableParagraph"/>
              <w:rPr>
                <w:rFonts w:ascii="Times New Roman" w:hAnsi="Times New Roman"/>
                <w:sz w:val="24"/>
                <w:szCs w:val="24"/>
              </w:rPr>
            </w:pPr>
          </w:p>
          <w:p w14:paraId="2B7A223B" w14:textId="77777777" w:rsidR="00933C7C" w:rsidRPr="009A3B72" w:rsidRDefault="00933C7C" w:rsidP="00814DEA">
            <w:pPr>
              <w:pStyle w:val="TableParagraph"/>
              <w:rPr>
                <w:rFonts w:ascii="Times New Roman" w:hAnsi="Times New Roman"/>
                <w:sz w:val="24"/>
                <w:szCs w:val="24"/>
              </w:rPr>
            </w:pPr>
          </w:p>
          <w:p w14:paraId="077FF89F" w14:textId="77777777" w:rsidR="00933C7C" w:rsidRPr="009A3B72" w:rsidRDefault="00933C7C" w:rsidP="00814DEA">
            <w:pPr>
              <w:pStyle w:val="TableParagraph"/>
              <w:rPr>
                <w:rFonts w:ascii="Times New Roman" w:hAnsi="Times New Roman"/>
              </w:rPr>
            </w:pPr>
            <w:r w:rsidRPr="009A3B72">
              <w:rPr>
                <w:rFonts w:ascii="Times New Roman" w:hAnsi="Times New Roman"/>
              </w:rPr>
              <w:t>Dinas</w:t>
            </w:r>
          </w:p>
          <w:p w14:paraId="53718E4E" w14:textId="77777777" w:rsidR="00933C7C" w:rsidRPr="009A3B72" w:rsidRDefault="00933C7C" w:rsidP="00814DEA">
            <w:pPr>
              <w:pStyle w:val="TableParagraph"/>
              <w:rPr>
                <w:rFonts w:ascii="Times New Roman" w:hAnsi="Times New Roman"/>
                <w:sz w:val="24"/>
                <w:szCs w:val="24"/>
              </w:rPr>
            </w:pPr>
            <w:r w:rsidRPr="009A3B72">
              <w:rPr>
                <w:rFonts w:ascii="Times New Roman" w:hAnsi="Times New Roman"/>
              </w:rPr>
              <w:t>Perhubungan</w:t>
            </w:r>
          </w:p>
        </w:tc>
      </w:tr>
    </w:tbl>
    <w:p w14:paraId="61F4217A" w14:textId="77777777" w:rsidR="00933C7C" w:rsidRDefault="00933C7C" w:rsidP="00933C7C">
      <w:pPr>
        <w:spacing w:after="160" w:line="360" w:lineRule="auto"/>
        <w:ind w:right="-330"/>
        <w:jc w:val="both"/>
        <w:rPr>
          <w:rFonts w:ascii="Times New Roman" w:eastAsia="Calibri" w:hAnsi="Times New Roman" w:cs="Times New Roman"/>
          <w:kern w:val="2"/>
          <w:sz w:val="24"/>
          <w:szCs w:val="22"/>
          <w:lang w:eastAsia="en-US"/>
          <w14:ligatures w14:val="standardContextual"/>
        </w:rPr>
      </w:pPr>
    </w:p>
    <w:p w14:paraId="6DB531F7" w14:textId="77777777" w:rsidR="00933C7C" w:rsidRDefault="00933C7C" w:rsidP="00933C7C">
      <w:pPr>
        <w:spacing w:after="160" w:line="259" w:lineRule="auto"/>
        <w:ind w:right="-330"/>
        <w:rPr>
          <w:rFonts w:ascii="Times New Roman" w:eastAsiaTheme="minorHAnsi" w:hAnsi="Times New Roman" w:cs="Times New Roman"/>
          <w:b/>
          <w:bCs/>
          <w:kern w:val="2"/>
          <w:sz w:val="24"/>
          <w:szCs w:val="24"/>
          <w:lang w:eastAsia="en-US"/>
          <w14:ligatures w14:val="standardContextual"/>
        </w:rPr>
      </w:pPr>
      <w:r>
        <w:rPr>
          <w:rFonts w:ascii="Times New Roman" w:eastAsiaTheme="minorHAnsi" w:hAnsi="Times New Roman" w:cs="Times New Roman"/>
          <w:b/>
          <w:bCs/>
          <w:kern w:val="2"/>
          <w:sz w:val="24"/>
          <w:szCs w:val="24"/>
          <w:lang w:eastAsia="en-US"/>
          <w14:ligatures w14:val="standardContextual"/>
        </w:rPr>
        <w:t xml:space="preserve">3.2.5. </w:t>
      </w:r>
      <w:r w:rsidRPr="0018126C">
        <w:rPr>
          <w:rFonts w:ascii="Times New Roman" w:eastAsiaTheme="minorHAnsi" w:hAnsi="Times New Roman" w:cs="Times New Roman"/>
          <w:b/>
          <w:bCs/>
          <w:kern w:val="2"/>
          <w:sz w:val="24"/>
          <w:szCs w:val="24"/>
          <w:lang w:eastAsia="en-US"/>
          <w14:ligatures w14:val="standardContextual"/>
        </w:rPr>
        <w:t>Rencana Aksi</w:t>
      </w:r>
      <w:r>
        <w:rPr>
          <w:rFonts w:ascii="Times New Roman" w:eastAsiaTheme="minorHAnsi" w:hAnsi="Times New Roman" w:cs="Times New Roman"/>
          <w:b/>
          <w:bCs/>
          <w:spacing w:val="-1"/>
          <w:kern w:val="2"/>
          <w:sz w:val="24"/>
          <w:szCs w:val="24"/>
          <w:lang w:eastAsia="en-US"/>
          <w14:ligatures w14:val="standardContextual"/>
        </w:rPr>
        <w:t xml:space="preserve">  Penataan Administrasi Kependudukan</w:t>
      </w:r>
      <w:r>
        <w:rPr>
          <w:rFonts w:ascii="Times New Roman" w:eastAsiaTheme="minorHAnsi" w:hAnsi="Times New Roman" w:cs="Times New Roman"/>
          <w:b/>
          <w:bCs/>
          <w:kern w:val="2"/>
          <w:sz w:val="24"/>
          <w:szCs w:val="24"/>
          <w:lang w:eastAsia="en-US"/>
          <w14:ligatures w14:val="standardContextual"/>
        </w:rPr>
        <w:t xml:space="preserve"> </w:t>
      </w:r>
    </w:p>
    <w:p w14:paraId="5B4AB91B"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Mewujudkan tertib administrasi kependudukan melalui peningkatan cakupan kepemilikan dokumen, validitas data, integrasi sistem, serta pelayanan yang cepat, mudah, dan inklusif sebagai dasar perencanaan pembangunan daerah.</w:t>
      </w:r>
    </w:p>
    <w:p w14:paraId="5CAC1BB2"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Segoe UI Emoji" w:eastAsia="Calibri" w:hAnsi="Segoe UI Emoji" w:cs="Segoe UI Emoji"/>
          <w:kern w:val="2"/>
          <w:sz w:val="24"/>
          <w:szCs w:val="24"/>
          <w:lang w:eastAsia="en-US"/>
          <w14:ligatures w14:val="standardContextual"/>
        </w:rPr>
        <w:t>✅</w:t>
      </w:r>
      <w:r w:rsidRPr="00066684">
        <w:rPr>
          <w:rFonts w:ascii="Times New Roman" w:eastAsia="Calibri" w:hAnsi="Times New Roman" w:cs="Times New Roman"/>
          <w:kern w:val="2"/>
          <w:sz w:val="24"/>
          <w:szCs w:val="24"/>
          <w:lang w:eastAsia="en-US"/>
          <w14:ligatures w14:val="standardContextual"/>
        </w:rPr>
        <w:t xml:space="preserve"> Sasaran Strategis</w:t>
      </w:r>
    </w:p>
    <w:p w14:paraId="51AF622A"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Cakupan kepemilikan dokumen adminduk 100% (KTP-el, KK, KIA, Akta Kelahiran, Akta Kematian).</w:t>
      </w:r>
    </w:p>
    <w:p w14:paraId="5055D1AE"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Validitas dan sinkronisasi data kependudukan berbasis NIK.</w:t>
      </w:r>
    </w:p>
    <w:p w14:paraId="0759D3AF"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Pelayanan publik berbasis digital dan jemput bola.</w:t>
      </w:r>
    </w:p>
    <w:p w14:paraId="1C1AA164"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Integrasi data kependudukan dengan sektor kesehatan, pendidikan, sosial, dan ketenagakerjaan.</w:t>
      </w:r>
    </w:p>
    <w:p w14:paraId="44AE3160"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Peningkatan literasi masyarakat terhadap pentingnya dokumen kependudukan.</w:t>
      </w:r>
    </w:p>
    <w:p w14:paraId="69A9049E"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Segoe UI Emoji" w:eastAsia="Calibri" w:hAnsi="Segoe UI Emoji" w:cs="Segoe UI Emoji"/>
          <w:kern w:val="2"/>
          <w:sz w:val="24"/>
          <w:szCs w:val="24"/>
          <w:lang w:eastAsia="en-US"/>
          <w14:ligatures w14:val="standardContextual"/>
        </w:rPr>
        <w:t>📌</w:t>
      </w:r>
      <w:r w:rsidRPr="00066684">
        <w:rPr>
          <w:rFonts w:ascii="Times New Roman" w:eastAsia="Calibri" w:hAnsi="Times New Roman" w:cs="Times New Roman"/>
          <w:kern w:val="2"/>
          <w:sz w:val="24"/>
          <w:szCs w:val="24"/>
          <w:lang w:eastAsia="en-US"/>
          <w14:ligatures w14:val="standardContextual"/>
        </w:rPr>
        <w:t xml:space="preserve"> Rencana Aksi Utama</w:t>
      </w:r>
    </w:p>
    <w:p w14:paraId="14230BF3"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1. Peningkatan Cakupan Dokumen Kependudukan</w:t>
      </w:r>
    </w:p>
    <w:p w14:paraId="1F8E27FF"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Program “Jemput Bola Adminduk” ke desa/kelurahan, sekolah, pesantren, dan panti sosial.</w:t>
      </w:r>
    </w:p>
    <w:p w14:paraId="2BA11663"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Layanan perekaman KTP-el bagi pemula (usia 16–17 tahun).</w:t>
      </w:r>
    </w:p>
    <w:p w14:paraId="5DE4A902"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Percepatan penerbitan akta kelahiran bayi baru lahir melalui kerja sama fasyankes.</w:t>
      </w:r>
    </w:p>
    <w:p w14:paraId="283491C9"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Pelayanan khusus lansia, disabilitas, dan daerah terpencil.</w:t>
      </w:r>
    </w:p>
    <w:p w14:paraId="03C9A09E"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2. Digitalisasi dan Modernisasi Pelayanan</w:t>
      </w:r>
    </w:p>
    <w:p w14:paraId="692383A5"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Pengembangan layanan online (pengajuan KK, akta, pindah datang).</w:t>
      </w:r>
    </w:p>
    <w:p w14:paraId="127E3E44"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Sistem antrean digital dan notifikasi berbasis WhatsApp/SMS.</w:t>
      </w:r>
    </w:p>
    <w:p w14:paraId="10276AB5"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Pemanfaatan tanda tangan elektronik.</w:t>
      </w:r>
    </w:p>
    <w:p w14:paraId="5335577A"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lastRenderedPageBreak/>
        <w:t>Integrasi data dengan aplikasi Smart City daerah.</w:t>
      </w:r>
    </w:p>
    <w:p w14:paraId="4069C63A"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3. Validasi dan Pemutakhiran Data</w:t>
      </w:r>
    </w:p>
    <w:p w14:paraId="34E66FEB"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Pemadanan data berkala dengan data kesehatan, pendidikan, dan DTKS.</w:t>
      </w:r>
    </w:p>
    <w:p w14:paraId="076063D7"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Pembersihan data ganda/anomali.</w:t>
      </w:r>
    </w:p>
    <w:p w14:paraId="17E2DDF0"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Updating data kematian melalui pelaporan RT/RW dan desa.</w:t>
      </w:r>
    </w:p>
    <w:p w14:paraId="756907D1"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Monitoring data penduduk non permanen.</w:t>
      </w:r>
    </w:p>
    <w:p w14:paraId="595DCFA4"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4. Integrasi Lintas Sektor</w:t>
      </w:r>
    </w:p>
    <w:p w14:paraId="7EF3A403"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Sinkronisasi NIK sebagai basis layanan bansos, BPJS, pendidikan, dan bantuan UMKM.</w:t>
      </w:r>
    </w:p>
    <w:p w14:paraId="63E7F455"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Kerja sama OPD untuk penggunaan satu data kependudukan.</w:t>
      </w:r>
    </w:p>
    <w:p w14:paraId="54955AC9"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Dashboard data kependudukan untuk perencanaan pembangunan.</w:t>
      </w:r>
    </w:p>
    <w:p w14:paraId="00C8BF2B"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5. Edukasi dan Partisipasi Masyarakat</w:t>
      </w:r>
    </w:p>
    <w:p w14:paraId="305A888C"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Sosialisasi sadar adminduk di sekolah, PKK, Karang Taruna, dan majelis taklim.</w:t>
      </w:r>
    </w:p>
    <w:p w14:paraId="1C3537FB"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Kampanye “Semua Punya Dokumen”.</w:t>
      </w:r>
    </w:p>
    <w:p w14:paraId="40B16459"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Pelibatan kader desa dan kader KB sebagai agen pelaporan.</w:t>
      </w:r>
    </w:p>
    <w:p w14:paraId="70638973"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6. Penguatan SDM dan Sarpras</w:t>
      </w:r>
    </w:p>
    <w:p w14:paraId="359D0481"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Pelatihan operator adminduk dan peningkatan kapasitas digital.</w:t>
      </w:r>
    </w:p>
    <w:p w14:paraId="63C288ED"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Penambahan perangkat perekaman mobile.</w:t>
      </w:r>
    </w:p>
    <w:p w14:paraId="390BD18D"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Standarisasi ruang pelayanan ramah masyarakat.</w:t>
      </w:r>
    </w:p>
    <w:p w14:paraId="1572E5D1"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Segoe UI Emoji" w:eastAsia="Calibri" w:hAnsi="Segoe UI Emoji" w:cs="Segoe UI Emoji"/>
          <w:kern w:val="2"/>
          <w:sz w:val="24"/>
          <w:szCs w:val="24"/>
          <w:lang w:eastAsia="en-US"/>
          <w14:ligatures w14:val="standardContextual"/>
        </w:rPr>
        <w:t>📅</w:t>
      </w:r>
      <w:r w:rsidRPr="00066684">
        <w:rPr>
          <w:rFonts w:ascii="Times New Roman" w:eastAsia="Calibri" w:hAnsi="Times New Roman" w:cs="Times New Roman"/>
          <w:kern w:val="2"/>
          <w:sz w:val="24"/>
          <w:szCs w:val="24"/>
          <w:lang w:eastAsia="en-US"/>
          <w14:ligatures w14:val="standardContextual"/>
        </w:rPr>
        <w:t xml:space="preserve"> Tahapan Waktu</w:t>
      </w:r>
    </w:p>
    <w:p w14:paraId="73E7435C"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Jangka Pendek (1 Tahun)</w:t>
      </w:r>
    </w:p>
    <w:p w14:paraId="0A1028B8"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Jemput bola intensif</w:t>
      </w:r>
    </w:p>
    <w:p w14:paraId="28F6DDE8"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Validasi data massal</w:t>
      </w:r>
    </w:p>
    <w:p w14:paraId="21ABD690"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Digitalisasi layanan dasar</w:t>
      </w:r>
    </w:p>
    <w:p w14:paraId="58531E83"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Jangka Menengah (2–3 Tahun)</w:t>
      </w:r>
    </w:p>
    <w:p w14:paraId="07C67D62"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Integrasi data lintas OPD</w:t>
      </w:r>
    </w:p>
    <w:p w14:paraId="64C4BA64"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Penerapan layanan 100% online</w:t>
      </w:r>
    </w:p>
    <w:p w14:paraId="6A2F8B75"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Dashboard kependudukan</w:t>
      </w:r>
    </w:p>
    <w:p w14:paraId="3D05EE62"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Jangka Panjang (4–5 Tahun)</w:t>
      </w:r>
    </w:p>
    <w:p w14:paraId="2796E824"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Sistem satu data kependudukan terintegrasi</w:t>
      </w:r>
    </w:p>
    <w:p w14:paraId="63546BF1"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hint="eastAsia"/>
          <w:kern w:val="2"/>
          <w:sz w:val="24"/>
          <w:szCs w:val="24"/>
          <w:lang w:eastAsia="en-US"/>
          <w14:ligatures w14:val="standardContextual"/>
        </w:rPr>
        <w:t>Pelayanan cepat (</w:t>
      </w:r>
      <w:r w:rsidRPr="00066684">
        <w:rPr>
          <w:rFonts w:ascii="Times New Roman" w:eastAsia="Calibri" w:hAnsi="Times New Roman" w:cs="Times New Roman" w:hint="eastAsia"/>
          <w:kern w:val="2"/>
          <w:sz w:val="24"/>
          <w:szCs w:val="24"/>
          <w:lang w:eastAsia="en-US"/>
          <w14:ligatures w14:val="standardContextual"/>
        </w:rPr>
        <w:t>≤</w:t>
      </w:r>
      <w:r w:rsidRPr="00066684">
        <w:rPr>
          <w:rFonts w:ascii="Times New Roman" w:eastAsia="Calibri" w:hAnsi="Times New Roman" w:cs="Times New Roman" w:hint="eastAsia"/>
          <w:kern w:val="2"/>
          <w:sz w:val="24"/>
          <w:szCs w:val="24"/>
          <w:lang w:eastAsia="en-US"/>
          <w14:ligatures w14:val="standardContextual"/>
        </w:rPr>
        <w:t xml:space="preserve"> 1 hari kerja)</w:t>
      </w:r>
    </w:p>
    <w:p w14:paraId="38BDE59A"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lastRenderedPageBreak/>
        <w:t>Big data untuk perencanaan pembangunan</w:t>
      </w:r>
    </w:p>
    <w:p w14:paraId="681E11BF"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Segoe UI Emoji" w:eastAsia="Calibri" w:hAnsi="Segoe UI Emoji" w:cs="Segoe UI Emoji"/>
          <w:kern w:val="2"/>
          <w:sz w:val="24"/>
          <w:szCs w:val="24"/>
          <w:lang w:eastAsia="en-US"/>
          <w14:ligatures w14:val="standardContextual"/>
        </w:rPr>
        <w:t>📊</w:t>
      </w:r>
      <w:r w:rsidRPr="00066684">
        <w:rPr>
          <w:rFonts w:ascii="Times New Roman" w:eastAsia="Calibri" w:hAnsi="Times New Roman" w:cs="Times New Roman"/>
          <w:kern w:val="2"/>
          <w:sz w:val="24"/>
          <w:szCs w:val="24"/>
          <w:lang w:eastAsia="en-US"/>
          <w14:ligatures w14:val="standardContextual"/>
        </w:rPr>
        <w:t xml:space="preserve"> Indikator Kinerja</w:t>
      </w:r>
    </w:p>
    <w:p w14:paraId="649BAD31"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hint="eastAsia"/>
          <w:kern w:val="2"/>
          <w:sz w:val="24"/>
          <w:szCs w:val="24"/>
          <w:lang w:eastAsia="en-US"/>
          <w14:ligatures w14:val="standardContextual"/>
        </w:rPr>
        <w:t xml:space="preserve">Cakupan kepemilikan dokumen </w:t>
      </w:r>
      <w:r w:rsidRPr="00066684">
        <w:rPr>
          <w:rFonts w:ascii="Times New Roman" w:eastAsia="Calibri" w:hAnsi="Times New Roman" w:cs="Times New Roman" w:hint="eastAsia"/>
          <w:kern w:val="2"/>
          <w:sz w:val="24"/>
          <w:szCs w:val="24"/>
          <w:lang w:eastAsia="en-US"/>
          <w14:ligatures w14:val="standardContextual"/>
        </w:rPr>
        <w:t>≥</w:t>
      </w:r>
      <w:r w:rsidRPr="00066684">
        <w:rPr>
          <w:rFonts w:ascii="Times New Roman" w:eastAsia="Calibri" w:hAnsi="Times New Roman" w:cs="Times New Roman" w:hint="eastAsia"/>
          <w:kern w:val="2"/>
          <w:sz w:val="24"/>
          <w:szCs w:val="24"/>
          <w:lang w:eastAsia="en-US"/>
          <w14:ligatures w14:val="standardContextual"/>
        </w:rPr>
        <w:t xml:space="preserve"> 99%</w:t>
      </w:r>
    </w:p>
    <w:p w14:paraId="435024B7"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hint="eastAsia"/>
          <w:kern w:val="2"/>
          <w:sz w:val="24"/>
          <w:szCs w:val="24"/>
          <w:lang w:eastAsia="en-US"/>
          <w14:ligatures w14:val="standardContextual"/>
        </w:rPr>
        <w:t xml:space="preserve">Waktu pelayanan </w:t>
      </w:r>
      <w:r w:rsidRPr="00066684">
        <w:rPr>
          <w:rFonts w:ascii="Times New Roman" w:eastAsia="Calibri" w:hAnsi="Times New Roman" w:cs="Times New Roman" w:hint="eastAsia"/>
          <w:kern w:val="2"/>
          <w:sz w:val="24"/>
          <w:szCs w:val="24"/>
          <w:lang w:eastAsia="en-US"/>
          <w14:ligatures w14:val="standardContextual"/>
        </w:rPr>
        <w:t>≤</w:t>
      </w:r>
      <w:r w:rsidRPr="00066684">
        <w:rPr>
          <w:rFonts w:ascii="Times New Roman" w:eastAsia="Calibri" w:hAnsi="Times New Roman" w:cs="Times New Roman" w:hint="eastAsia"/>
          <w:kern w:val="2"/>
          <w:sz w:val="24"/>
          <w:szCs w:val="24"/>
          <w:lang w:eastAsia="en-US"/>
          <w14:ligatures w14:val="standardContextual"/>
        </w:rPr>
        <w:t xml:space="preserve"> 1 hari</w:t>
      </w:r>
    </w:p>
    <w:p w14:paraId="749D5A3E"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hint="eastAsia"/>
          <w:kern w:val="2"/>
          <w:sz w:val="24"/>
          <w:szCs w:val="24"/>
          <w:lang w:eastAsia="en-US"/>
          <w14:ligatures w14:val="standardContextual"/>
        </w:rPr>
        <w:t xml:space="preserve">Penurunan data ganda </w:t>
      </w:r>
      <w:r w:rsidRPr="00066684">
        <w:rPr>
          <w:rFonts w:ascii="Times New Roman" w:eastAsia="Calibri" w:hAnsi="Times New Roman" w:cs="Times New Roman" w:hint="eastAsia"/>
          <w:kern w:val="2"/>
          <w:sz w:val="24"/>
          <w:szCs w:val="24"/>
          <w:lang w:eastAsia="en-US"/>
          <w14:ligatures w14:val="standardContextual"/>
        </w:rPr>
        <w:t>≥</w:t>
      </w:r>
      <w:r w:rsidRPr="00066684">
        <w:rPr>
          <w:rFonts w:ascii="Times New Roman" w:eastAsia="Calibri" w:hAnsi="Times New Roman" w:cs="Times New Roman" w:hint="eastAsia"/>
          <w:kern w:val="2"/>
          <w:sz w:val="24"/>
          <w:szCs w:val="24"/>
          <w:lang w:eastAsia="en-US"/>
          <w14:ligatures w14:val="standardContextual"/>
        </w:rPr>
        <w:t xml:space="preserve"> 90%</w:t>
      </w:r>
    </w:p>
    <w:p w14:paraId="539BED97"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hint="eastAsia"/>
          <w:kern w:val="2"/>
          <w:sz w:val="24"/>
          <w:szCs w:val="24"/>
          <w:lang w:eastAsia="en-US"/>
          <w14:ligatures w14:val="standardContextual"/>
        </w:rPr>
        <w:t xml:space="preserve">Kepuasan masyarakat </w:t>
      </w:r>
      <w:r w:rsidRPr="00066684">
        <w:rPr>
          <w:rFonts w:ascii="Times New Roman" w:eastAsia="Calibri" w:hAnsi="Times New Roman" w:cs="Times New Roman" w:hint="eastAsia"/>
          <w:kern w:val="2"/>
          <w:sz w:val="24"/>
          <w:szCs w:val="24"/>
          <w:lang w:eastAsia="en-US"/>
          <w14:ligatures w14:val="standardContextual"/>
        </w:rPr>
        <w:t>≥</w:t>
      </w:r>
      <w:r w:rsidRPr="00066684">
        <w:rPr>
          <w:rFonts w:ascii="Times New Roman" w:eastAsia="Calibri" w:hAnsi="Times New Roman" w:cs="Times New Roman" w:hint="eastAsia"/>
          <w:kern w:val="2"/>
          <w:sz w:val="24"/>
          <w:szCs w:val="24"/>
          <w:lang w:eastAsia="en-US"/>
          <w14:ligatures w14:val="standardContextual"/>
        </w:rPr>
        <w:t xml:space="preserve"> 90%</w:t>
      </w:r>
    </w:p>
    <w:p w14:paraId="1FF69771" w14:textId="77777777" w:rsidR="00933C7C" w:rsidRPr="00066684" w:rsidRDefault="00933C7C" w:rsidP="00933C7C">
      <w:pPr>
        <w:spacing w:after="160" w:line="259" w:lineRule="auto"/>
        <w:ind w:right="-330"/>
        <w:jc w:val="both"/>
        <w:rPr>
          <w:rFonts w:ascii="Times New Roman" w:eastAsia="Calibri" w:hAnsi="Times New Roman" w:cs="Times New Roman"/>
          <w:kern w:val="2"/>
          <w:sz w:val="24"/>
          <w:szCs w:val="24"/>
          <w:lang w:eastAsia="en-US"/>
          <w14:ligatures w14:val="standardContextual"/>
        </w:rPr>
      </w:pPr>
      <w:r w:rsidRPr="00066684">
        <w:rPr>
          <w:rFonts w:ascii="Times New Roman" w:eastAsia="Calibri" w:hAnsi="Times New Roman" w:cs="Times New Roman"/>
          <w:kern w:val="2"/>
          <w:sz w:val="24"/>
          <w:szCs w:val="24"/>
          <w:lang w:eastAsia="en-US"/>
          <w14:ligatures w14:val="standardContextual"/>
        </w:rPr>
        <w:t>Seluruh OPD menggunakan NIK sebagai basis data.</w:t>
      </w:r>
    </w:p>
    <w:p w14:paraId="521C9EDE" w14:textId="77777777" w:rsidR="00933C7C" w:rsidRDefault="00933C7C" w:rsidP="00933C7C">
      <w:pPr>
        <w:spacing w:after="160" w:line="360" w:lineRule="auto"/>
        <w:ind w:right="-330" w:hanging="11"/>
        <w:jc w:val="both"/>
        <w:rPr>
          <w:rFonts w:ascii="Times New Roman" w:eastAsia="Calibri" w:hAnsi="Times New Roman" w:cs="Times New Roman"/>
          <w:kern w:val="2"/>
          <w:sz w:val="24"/>
          <w:szCs w:val="22"/>
          <w:lang w:eastAsia="en-US"/>
          <w14:ligatures w14:val="standardContextual"/>
        </w:rPr>
        <w:sectPr w:rsidR="00933C7C" w:rsidSect="00FC5F61">
          <w:pgSz w:w="11906" w:h="16838"/>
          <w:pgMar w:top="1440" w:right="1440" w:bottom="1440" w:left="1440" w:header="720" w:footer="720" w:gutter="0"/>
          <w:pgNumType w:start="1"/>
          <w:cols w:space="720"/>
          <w:docGrid w:linePitch="360"/>
        </w:sectPr>
      </w:pPr>
    </w:p>
    <w:tbl>
      <w:tblPr>
        <w:tblW w:w="13542" w:type="dxa"/>
        <w:tblLook w:val="04A0" w:firstRow="1" w:lastRow="0" w:firstColumn="1" w:lastColumn="0" w:noHBand="0" w:noVBand="1"/>
      </w:tblPr>
      <w:tblGrid>
        <w:gridCol w:w="576"/>
        <w:gridCol w:w="2976"/>
        <w:gridCol w:w="2836"/>
        <w:gridCol w:w="2976"/>
        <w:gridCol w:w="1985"/>
        <w:gridCol w:w="1971"/>
        <w:gridCol w:w="222"/>
      </w:tblGrid>
      <w:tr w:rsidR="00933C7C" w:rsidRPr="00E10AD9" w14:paraId="3DC2B943" w14:textId="77777777" w:rsidTr="00814DEA">
        <w:trPr>
          <w:gridAfter w:val="1"/>
          <w:wAfter w:w="222" w:type="dxa"/>
          <w:trHeight w:val="423"/>
        </w:trPr>
        <w:tc>
          <w:tcPr>
            <w:tcW w:w="576" w:type="dxa"/>
            <w:vMerge w:val="restart"/>
            <w:tcBorders>
              <w:top w:val="single" w:sz="4" w:space="0" w:color="auto"/>
              <w:left w:val="single" w:sz="4" w:space="0" w:color="auto"/>
              <w:bottom w:val="single" w:sz="4" w:space="0" w:color="auto"/>
              <w:right w:val="single" w:sz="4" w:space="0" w:color="auto"/>
            </w:tcBorders>
            <w:shd w:val="clear" w:color="FFD965" w:fill="FFD965"/>
            <w:noWrap/>
            <w:vAlign w:val="center"/>
            <w:hideMark/>
          </w:tcPr>
          <w:p w14:paraId="2F079C2B" w14:textId="77777777" w:rsidR="00933C7C" w:rsidRPr="00E10AD9" w:rsidRDefault="00933C7C" w:rsidP="00814DEA">
            <w:pPr>
              <w:jc w:val="center"/>
              <w:rPr>
                <w:rFonts w:ascii="Arial" w:eastAsia="Times New Roman" w:hAnsi="Arial" w:cs="Arial"/>
                <w:b/>
                <w:bCs/>
                <w:color w:val="000000"/>
                <w:sz w:val="24"/>
                <w:szCs w:val="24"/>
                <w:lang w:val="en-ID" w:eastAsia="en-ID"/>
              </w:rPr>
            </w:pPr>
            <w:r w:rsidRPr="00E10AD9">
              <w:rPr>
                <w:rFonts w:ascii="Arial" w:eastAsia="Times New Roman" w:hAnsi="Arial" w:cs="Arial"/>
                <w:b/>
                <w:bCs/>
                <w:color w:val="000000"/>
                <w:sz w:val="24"/>
                <w:szCs w:val="24"/>
                <w:lang w:val="en-ID" w:eastAsia="en-ID"/>
              </w:rPr>
              <w:lastRenderedPageBreak/>
              <w:t>NO</w:t>
            </w:r>
          </w:p>
        </w:tc>
        <w:tc>
          <w:tcPr>
            <w:tcW w:w="2976" w:type="dxa"/>
            <w:vMerge w:val="restart"/>
            <w:tcBorders>
              <w:top w:val="single" w:sz="4" w:space="0" w:color="auto"/>
              <w:left w:val="single" w:sz="4" w:space="0" w:color="auto"/>
              <w:bottom w:val="single" w:sz="4" w:space="0" w:color="auto"/>
              <w:right w:val="single" w:sz="4" w:space="0" w:color="auto"/>
            </w:tcBorders>
            <w:shd w:val="clear" w:color="FFD965" w:fill="FFD965"/>
            <w:noWrap/>
            <w:vAlign w:val="center"/>
            <w:hideMark/>
          </w:tcPr>
          <w:p w14:paraId="51FED837" w14:textId="77777777" w:rsidR="00933C7C" w:rsidRPr="00E10AD9" w:rsidRDefault="00933C7C" w:rsidP="00814DEA">
            <w:pPr>
              <w:jc w:val="center"/>
              <w:rPr>
                <w:rFonts w:ascii="Arial" w:eastAsia="Times New Roman" w:hAnsi="Arial" w:cs="Arial"/>
                <w:b/>
                <w:bCs/>
                <w:color w:val="000000"/>
                <w:sz w:val="24"/>
                <w:szCs w:val="24"/>
                <w:lang w:val="en-ID" w:eastAsia="en-ID"/>
              </w:rPr>
            </w:pPr>
            <w:r w:rsidRPr="00E10AD9">
              <w:rPr>
                <w:rFonts w:ascii="Arial" w:eastAsia="Times New Roman" w:hAnsi="Arial" w:cs="Arial"/>
                <w:b/>
                <w:bCs/>
                <w:color w:val="000000"/>
                <w:sz w:val="24"/>
                <w:szCs w:val="24"/>
                <w:lang w:val="en-ID" w:eastAsia="en-ID"/>
              </w:rPr>
              <w:t>INDIKATOR</w:t>
            </w:r>
          </w:p>
        </w:tc>
        <w:tc>
          <w:tcPr>
            <w:tcW w:w="2836" w:type="dxa"/>
            <w:vMerge w:val="restart"/>
            <w:tcBorders>
              <w:top w:val="single" w:sz="4" w:space="0" w:color="auto"/>
              <w:left w:val="single" w:sz="4" w:space="0" w:color="auto"/>
              <w:bottom w:val="single" w:sz="4" w:space="0" w:color="auto"/>
              <w:right w:val="single" w:sz="4" w:space="0" w:color="auto"/>
            </w:tcBorders>
            <w:shd w:val="clear" w:color="FFD965" w:fill="FFD965"/>
            <w:noWrap/>
            <w:vAlign w:val="center"/>
            <w:hideMark/>
          </w:tcPr>
          <w:p w14:paraId="38B99178" w14:textId="77777777" w:rsidR="00933C7C" w:rsidRPr="00E10AD9" w:rsidRDefault="00933C7C" w:rsidP="00814DEA">
            <w:pPr>
              <w:jc w:val="center"/>
              <w:rPr>
                <w:rFonts w:ascii="Arial" w:eastAsia="Times New Roman" w:hAnsi="Arial" w:cs="Arial"/>
                <w:b/>
                <w:bCs/>
                <w:color w:val="000000"/>
                <w:sz w:val="24"/>
                <w:szCs w:val="24"/>
                <w:lang w:val="en-ID" w:eastAsia="en-ID"/>
              </w:rPr>
            </w:pPr>
            <w:r w:rsidRPr="00E10AD9">
              <w:rPr>
                <w:rFonts w:ascii="Arial" w:eastAsia="Times New Roman" w:hAnsi="Arial" w:cs="Arial"/>
                <w:b/>
                <w:bCs/>
                <w:color w:val="000000"/>
                <w:sz w:val="24"/>
                <w:szCs w:val="24"/>
                <w:lang w:val="en-ID" w:eastAsia="en-ID"/>
              </w:rPr>
              <w:t>PROGRAM</w:t>
            </w:r>
          </w:p>
        </w:tc>
        <w:tc>
          <w:tcPr>
            <w:tcW w:w="2976" w:type="dxa"/>
            <w:vMerge w:val="restart"/>
            <w:tcBorders>
              <w:top w:val="single" w:sz="4" w:space="0" w:color="auto"/>
              <w:left w:val="single" w:sz="4" w:space="0" w:color="auto"/>
              <w:bottom w:val="single" w:sz="4" w:space="0" w:color="auto"/>
              <w:right w:val="single" w:sz="4" w:space="0" w:color="auto"/>
            </w:tcBorders>
            <w:shd w:val="clear" w:color="FFD965" w:fill="FFD965"/>
            <w:noWrap/>
            <w:vAlign w:val="center"/>
            <w:hideMark/>
          </w:tcPr>
          <w:p w14:paraId="420E7A1E" w14:textId="77777777" w:rsidR="00933C7C" w:rsidRPr="00E10AD9" w:rsidRDefault="00933C7C" w:rsidP="00814DEA">
            <w:pPr>
              <w:jc w:val="center"/>
              <w:rPr>
                <w:rFonts w:ascii="Arial" w:eastAsia="Times New Roman" w:hAnsi="Arial" w:cs="Arial"/>
                <w:b/>
                <w:bCs/>
                <w:color w:val="000000"/>
                <w:sz w:val="24"/>
                <w:szCs w:val="24"/>
                <w:lang w:val="en-ID" w:eastAsia="en-ID"/>
              </w:rPr>
            </w:pPr>
            <w:r w:rsidRPr="00E10AD9">
              <w:rPr>
                <w:rFonts w:ascii="Arial" w:eastAsia="Times New Roman" w:hAnsi="Arial" w:cs="Arial"/>
                <w:b/>
                <w:bCs/>
                <w:color w:val="000000"/>
                <w:sz w:val="24"/>
                <w:szCs w:val="24"/>
                <w:lang w:val="en-ID" w:eastAsia="en-ID"/>
              </w:rPr>
              <w:t>KEGIATAN</w:t>
            </w:r>
          </w:p>
        </w:tc>
        <w:tc>
          <w:tcPr>
            <w:tcW w:w="1985" w:type="dxa"/>
            <w:vMerge w:val="restart"/>
            <w:tcBorders>
              <w:top w:val="single" w:sz="4" w:space="0" w:color="auto"/>
              <w:left w:val="single" w:sz="4" w:space="0" w:color="auto"/>
              <w:bottom w:val="single" w:sz="4" w:space="0" w:color="auto"/>
              <w:right w:val="single" w:sz="4" w:space="0" w:color="auto"/>
            </w:tcBorders>
            <w:shd w:val="clear" w:color="FFD965" w:fill="FFD965"/>
            <w:vAlign w:val="center"/>
            <w:hideMark/>
          </w:tcPr>
          <w:p w14:paraId="406F9C5A" w14:textId="77777777" w:rsidR="00933C7C" w:rsidRPr="00E10AD9" w:rsidRDefault="00933C7C" w:rsidP="00814DEA">
            <w:pPr>
              <w:jc w:val="center"/>
              <w:rPr>
                <w:rFonts w:ascii="Arial" w:eastAsia="Times New Roman" w:hAnsi="Arial" w:cs="Arial"/>
                <w:b/>
                <w:bCs/>
                <w:color w:val="000000"/>
                <w:sz w:val="24"/>
                <w:szCs w:val="24"/>
                <w:lang w:val="en-ID" w:eastAsia="en-ID"/>
              </w:rPr>
            </w:pPr>
            <w:r w:rsidRPr="00E10AD9">
              <w:rPr>
                <w:rFonts w:ascii="Arial" w:eastAsia="Times New Roman" w:hAnsi="Arial" w:cs="Arial"/>
                <w:b/>
                <w:bCs/>
                <w:color w:val="000000"/>
                <w:sz w:val="24"/>
                <w:szCs w:val="24"/>
                <w:lang w:val="en-ID" w:eastAsia="en-ID"/>
              </w:rPr>
              <w:t>INSTANSI UTAMA</w:t>
            </w:r>
          </w:p>
        </w:tc>
        <w:tc>
          <w:tcPr>
            <w:tcW w:w="1971" w:type="dxa"/>
            <w:vMerge w:val="restart"/>
            <w:tcBorders>
              <w:top w:val="single" w:sz="4" w:space="0" w:color="auto"/>
              <w:left w:val="single" w:sz="4" w:space="0" w:color="auto"/>
              <w:bottom w:val="single" w:sz="4" w:space="0" w:color="auto"/>
              <w:right w:val="single" w:sz="4" w:space="0" w:color="auto"/>
            </w:tcBorders>
            <w:shd w:val="clear" w:color="FFD965" w:fill="FFD965"/>
            <w:vAlign w:val="center"/>
            <w:hideMark/>
          </w:tcPr>
          <w:p w14:paraId="14CDFF2A" w14:textId="77777777" w:rsidR="00933C7C" w:rsidRPr="00E10AD9" w:rsidRDefault="00933C7C" w:rsidP="00814DEA">
            <w:pPr>
              <w:jc w:val="center"/>
              <w:rPr>
                <w:rFonts w:ascii="Arial" w:eastAsia="Times New Roman" w:hAnsi="Arial" w:cs="Arial"/>
                <w:b/>
                <w:bCs/>
                <w:color w:val="000000"/>
                <w:sz w:val="24"/>
                <w:szCs w:val="24"/>
                <w:lang w:val="en-ID" w:eastAsia="en-ID"/>
              </w:rPr>
            </w:pPr>
            <w:r w:rsidRPr="00E10AD9">
              <w:rPr>
                <w:rFonts w:ascii="Arial" w:eastAsia="Times New Roman" w:hAnsi="Arial" w:cs="Arial"/>
                <w:b/>
                <w:bCs/>
                <w:color w:val="000000"/>
                <w:sz w:val="24"/>
                <w:szCs w:val="24"/>
                <w:lang w:val="en-ID" w:eastAsia="en-ID"/>
              </w:rPr>
              <w:t>INSTANSI PENDUKUNG</w:t>
            </w:r>
          </w:p>
        </w:tc>
      </w:tr>
      <w:tr w:rsidR="00933C7C" w:rsidRPr="00E10AD9" w14:paraId="269D3B16" w14:textId="77777777" w:rsidTr="00814DEA">
        <w:trPr>
          <w:trHeight w:val="285"/>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724A125C" w14:textId="77777777" w:rsidR="00933C7C" w:rsidRPr="00E10AD9" w:rsidRDefault="00933C7C" w:rsidP="00814DEA">
            <w:pPr>
              <w:rPr>
                <w:rFonts w:ascii="Arial" w:eastAsia="Times New Roman" w:hAnsi="Arial" w:cs="Arial"/>
                <w:b/>
                <w:bCs/>
                <w:color w:val="000000"/>
                <w:sz w:val="24"/>
                <w:szCs w:val="24"/>
                <w:lang w:val="en-ID" w:eastAsia="en-ID"/>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1EAF3727" w14:textId="77777777" w:rsidR="00933C7C" w:rsidRPr="00E10AD9" w:rsidRDefault="00933C7C" w:rsidP="00814DEA">
            <w:pPr>
              <w:rPr>
                <w:rFonts w:ascii="Arial" w:eastAsia="Times New Roman" w:hAnsi="Arial" w:cs="Arial"/>
                <w:b/>
                <w:bCs/>
                <w:color w:val="000000"/>
                <w:sz w:val="24"/>
                <w:szCs w:val="24"/>
                <w:lang w:val="en-ID" w:eastAsia="en-ID"/>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42E3A404" w14:textId="77777777" w:rsidR="00933C7C" w:rsidRPr="00E10AD9" w:rsidRDefault="00933C7C" w:rsidP="00814DEA">
            <w:pPr>
              <w:rPr>
                <w:rFonts w:ascii="Arial" w:eastAsia="Times New Roman" w:hAnsi="Arial" w:cs="Arial"/>
                <w:b/>
                <w:bCs/>
                <w:color w:val="000000"/>
                <w:sz w:val="24"/>
                <w:szCs w:val="24"/>
                <w:lang w:val="en-ID" w:eastAsia="en-ID"/>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321806EB" w14:textId="77777777" w:rsidR="00933C7C" w:rsidRPr="00E10AD9" w:rsidRDefault="00933C7C" w:rsidP="00814DEA">
            <w:pPr>
              <w:rPr>
                <w:rFonts w:ascii="Arial" w:eastAsia="Times New Roman" w:hAnsi="Arial" w:cs="Arial"/>
                <w:b/>
                <w:bCs/>
                <w:color w:val="000000"/>
                <w:sz w:val="24"/>
                <w:szCs w:val="24"/>
                <w:lang w:val="en-ID" w:eastAsia="en-ID"/>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ECE3A90" w14:textId="77777777" w:rsidR="00933C7C" w:rsidRPr="00E10AD9" w:rsidRDefault="00933C7C" w:rsidP="00814DEA">
            <w:pPr>
              <w:rPr>
                <w:rFonts w:ascii="Arial" w:eastAsia="Times New Roman" w:hAnsi="Arial" w:cs="Arial"/>
                <w:b/>
                <w:bCs/>
                <w:color w:val="000000"/>
                <w:sz w:val="24"/>
                <w:szCs w:val="24"/>
                <w:lang w:val="en-ID" w:eastAsia="en-ID"/>
              </w:rPr>
            </w:pPr>
          </w:p>
        </w:tc>
        <w:tc>
          <w:tcPr>
            <w:tcW w:w="1971" w:type="dxa"/>
            <w:vMerge/>
            <w:tcBorders>
              <w:top w:val="single" w:sz="4" w:space="0" w:color="auto"/>
              <w:left w:val="single" w:sz="4" w:space="0" w:color="auto"/>
              <w:bottom w:val="single" w:sz="4" w:space="0" w:color="auto"/>
              <w:right w:val="single" w:sz="4" w:space="0" w:color="auto"/>
            </w:tcBorders>
            <w:vAlign w:val="center"/>
            <w:hideMark/>
          </w:tcPr>
          <w:p w14:paraId="28A9944F" w14:textId="77777777" w:rsidR="00933C7C" w:rsidRPr="00E10AD9" w:rsidRDefault="00933C7C" w:rsidP="00814DEA">
            <w:pPr>
              <w:rPr>
                <w:rFonts w:ascii="Arial" w:eastAsia="Times New Roman" w:hAnsi="Arial" w:cs="Arial"/>
                <w:b/>
                <w:bCs/>
                <w:color w:val="000000"/>
                <w:sz w:val="24"/>
                <w:szCs w:val="24"/>
                <w:lang w:val="en-ID" w:eastAsia="en-ID"/>
              </w:rPr>
            </w:pPr>
          </w:p>
        </w:tc>
        <w:tc>
          <w:tcPr>
            <w:tcW w:w="222" w:type="dxa"/>
            <w:tcBorders>
              <w:top w:val="nil"/>
              <w:left w:val="nil"/>
              <w:bottom w:val="nil"/>
              <w:right w:val="nil"/>
            </w:tcBorders>
            <w:noWrap/>
            <w:vAlign w:val="bottom"/>
            <w:hideMark/>
          </w:tcPr>
          <w:p w14:paraId="0CAB670E" w14:textId="77777777" w:rsidR="00933C7C" w:rsidRPr="00E10AD9" w:rsidRDefault="00933C7C" w:rsidP="00814DEA">
            <w:pPr>
              <w:jc w:val="center"/>
              <w:rPr>
                <w:rFonts w:ascii="Arial" w:eastAsia="Times New Roman" w:hAnsi="Arial" w:cs="Arial"/>
                <w:b/>
                <w:bCs/>
                <w:color w:val="000000"/>
                <w:sz w:val="24"/>
                <w:szCs w:val="24"/>
                <w:lang w:val="en-ID" w:eastAsia="en-ID"/>
              </w:rPr>
            </w:pPr>
          </w:p>
        </w:tc>
      </w:tr>
      <w:tr w:rsidR="00933C7C" w:rsidRPr="00E10AD9" w14:paraId="17EA667D" w14:textId="77777777" w:rsidTr="00814DEA">
        <w:trPr>
          <w:trHeight w:val="1425"/>
        </w:trPr>
        <w:tc>
          <w:tcPr>
            <w:tcW w:w="576" w:type="dxa"/>
            <w:tcBorders>
              <w:top w:val="nil"/>
              <w:left w:val="single" w:sz="4" w:space="0" w:color="auto"/>
              <w:bottom w:val="single" w:sz="4" w:space="0" w:color="auto"/>
              <w:right w:val="single" w:sz="4" w:space="0" w:color="auto"/>
            </w:tcBorders>
            <w:noWrap/>
            <w:vAlign w:val="center"/>
            <w:hideMark/>
          </w:tcPr>
          <w:p w14:paraId="78F07AE7" w14:textId="77777777" w:rsidR="00933C7C" w:rsidRPr="00E10AD9" w:rsidRDefault="00933C7C" w:rsidP="00814DEA">
            <w:pPr>
              <w:jc w:val="center"/>
              <w:rPr>
                <w:rFonts w:ascii="Arial" w:eastAsia="Times New Roman" w:hAnsi="Arial" w:cs="Arial"/>
                <w:sz w:val="22"/>
                <w:szCs w:val="22"/>
                <w:lang w:val="en-ID" w:eastAsia="en-ID"/>
              </w:rPr>
            </w:pPr>
            <w:r w:rsidRPr="00E10AD9">
              <w:rPr>
                <w:rFonts w:ascii="Arial" w:eastAsia="Times New Roman" w:hAnsi="Arial" w:cs="Arial"/>
                <w:sz w:val="22"/>
                <w:szCs w:val="22"/>
                <w:lang w:val="en-ID" w:eastAsia="en-ID"/>
              </w:rPr>
              <w:t>27</w:t>
            </w:r>
          </w:p>
        </w:tc>
        <w:tc>
          <w:tcPr>
            <w:tcW w:w="2976" w:type="dxa"/>
            <w:tcBorders>
              <w:top w:val="nil"/>
              <w:left w:val="nil"/>
              <w:bottom w:val="single" w:sz="4" w:space="0" w:color="auto"/>
              <w:right w:val="single" w:sz="4" w:space="0" w:color="auto"/>
            </w:tcBorders>
            <w:shd w:val="clear" w:color="FFFFFF" w:fill="FFFFFF"/>
            <w:vAlign w:val="center"/>
            <w:hideMark/>
          </w:tcPr>
          <w:p w14:paraId="3CA7EDCC" w14:textId="77777777" w:rsidR="00933C7C" w:rsidRPr="00E10AD9" w:rsidRDefault="00933C7C" w:rsidP="00814DEA">
            <w:pPr>
              <w:rPr>
                <w:rFonts w:ascii="Arial" w:eastAsia="Times New Roman" w:hAnsi="Arial" w:cs="Arial"/>
                <w:color w:val="000000"/>
                <w:sz w:val="22"/>
                <w:szCs w:val="22"/>
                <w:lang w:val="en-ID" w:eastAsia="en-ID"/>
              </w:rPr>
            </w:pPr>
            <w:r w:rsidRPr="00E10AD9">
              <w:rPr>
                <w:rFonts w:ascii="Arial" w:eastAsia="Times New Roman" w:hAnsi="Arial" w:cs="Arial"/>
                <w:color w:val="000000"/>
                <w:sz w:val="22"/>
                <w:szCs w:val="22"/>
                <w:lang w:val="en-ID" w:eastAsia="en-ID"/>
              </w:rPr>
              <w:t>Kepadatan Penduduk</w:t>
            </w:r>
          </w:p>
        </w:tc>
        <w:tc>
          <w:tcPr>
            <w:tcW w:w="2836" w:type="dxa"/>
            <w:tcBorders>
              <w:top w:val="nil"/>
              <w:left w:val="nil"/>
              <w:bottom w:val="single" w:sz="4" w:space="0" w:color="auto"/>
              <w:right w:val="single" w:sz="4" w:space="0" w:color="auto"/>
            </w:tcBorders>
            <w:vAlign w:val="center"/>
            <w:hideMark/>
          </w:tcPr>
          <w:p w14:paraId="115A8AF2" w14:textId="77777777" w:rsidR="00933C7C" w:rsidRPr="00E10AD9" w:rsidRDefault="00933C7C" w:rsidP="00814DEA">
            <w:pPr>
              <w:rPr>
                <w:rFonts w:ascii="Arial" w:eastAsia="Times New Roman" w:hAnsi="Arial" w:cs="Arial"/>
                <w:sz w:val="22"/>
                <w:szCs w:val="22"/>
                <w:lang w:val="en-ID" w:eastAsia="en-ID"/>
              </w:rPr>
            </w:pPr>
            <w:r w:rsidRPr="00E10AD9">
              <w:rPr>
                <w:rFonts w:ascii="Arial" w:eastAsia="Times New Roman" w:hAnsi="Arial" w:cs="Arial"/>
                <w:sz w:val="22"/>
                <w:szCs w:val="22"/>
                <w:lang w:val="en-ID" w:eastAsia="en-ID"/>
              </w:rPr>
              <w:t>PENYUSUNAN BUKU PROFIL PENDUDUK KABUPATEN SUMEDANG</w:t>
            </w:r>
          </w:p>
        </w:tc>
        <w:tc>
          <w:tcPr>
            <w:tcW w:w="2976" w:type="dxa"/>
            <w:tcBorders>
              <w:top w:val="nil"/>
              <w:left w:val="nil"/>
              <w:bottom w:val="single" w:sz="4" w:space="0" w:color="auto"/>
              <w:right w:val="single" w:sz="4" w:space="0" w:color="auto"/>
            </w:tcBorders>
            <w:vAlign w:val="center"/>
            <w:hideMark/>
          </w:tcPr>
          <w:p w14:paraId="5991259A" w14:textId="77777777" w:rsidR="00933C7C" w:rsidRPr="00E10AD9" w:rsidRDefault="00933C7C" w:rsidP="00814DEA">
            <w:pPr>
              <w:rPr>
                <w:rFonts w:ascii="Arial" w:eastAsia="Times New Roman" w:hAnsi="Arial" w:cs="Arial"/>
                <w:sz w:val="22"/>
                <w:szCs w:val="22"/>
                <w:lang w:val="en-ID" w:eastAsia="en-ID"/>
              </w:rPr>
            </w:pPr>
            <w:r w:rsidRPr="00E10AD9">
              <w:rPr>
                <w:rFonts w:ascii="Arial" w:eastAsia="Times New Roman" w:hAnsi="Arial" w:cs="Arial"/>
                <w:sz w:val="22"/>
                <w:szCs w:val="22"/>
                <w:lang w:val="en-ID" w:eastAsia="en-ID"/>
              </w:rPr>
              <w:t xml:space="preserve">adanya penyusunan buku profil kependudukan dengan berkolaborasi dengan berbagai stakeholder sehingga tergambar jumlah kepadatan penduduk setiap kecamatan selama lima tahun kedepan </w:t>
            </w:r>
          </w:p>
        </w:tc>
        <w:tc>
          <w:tcPr>
            <w:tcW w:w="1985" w:type="dxa"/>
            <w:tcBorders>
              <w:top w:val="nil"/>
              <w:left w:val="nil"/>
              <w:bottom w:val="single" w:sz="4" w:space="0" w:color="auto"/>
              <w:right w:val="single" w:sz="4" w:space="0" w:color="auto"/>
            </w:tcBorders>
            <w:noWrap/>
            <w:vAlign w:val="center"/>
            <w:hideMark/>
          </w:tcPr>
          <w:p w14:paraId="305C6DEC" w14:textId="77777777" w:rsidR="00933C7C" w:rsidRPr="00E10AD9" w:rsidRDefault="00933C7C" w:rsidP="00814DEA">
            <w:pPr>
              <w:rPr>
                <w:rFonts w:ascii="Arial" w:eastAsia="Times New Roman" w:hAnsi="Arial" w:cs="Arial"/>
                <w:color w:val="000000"/>
                <w:sz w:val="22"/>
                <w:szCs w:val="22"/>
                <w:lang w:val="en-ID" w:eastAsia="en-ID"/>
              </w:rPr>
            </w:pPr>
            <w:r w:rsidRPr="00E10AD9">
              <w:rPr>
                <w:rFonts w:ascii="Arial" w:eastAsia="Times New Roman" w:hAnsi="Arial" w:cs="Arial"/>
                <w:color w:val="000000"/>
                <w:sz w:val="22"/>
                <w:szCs w:val="22"/>
                <w:lang w:val="en-ID" w:eastAsia="en-ID"/>
              </w:rPr>
              <w:t>DISDUK</w:t>
            </w:r>
          </w:p>
        </w:tc>
        <w:tc>
          <w:tcPr>
            <w:tcW w:w="1971" w:type="dxa"/>
            <w:tcBorders>
              <w:top w:val="nil"/>
              <w:left w:val="nil"/>
              <w:bottom w:val="single" w:sz="4" w:space="0" w:color="auto"/>
              <w:right w:val="single" w:sz="4" w:space="0" w:color="auto"/>
            </w:tcBorders>
            <w:noWrap/>
            <w:vAlign w:val="center"/>
            <w:hideMark/>
          </w:tcPr>
          <w:p w14:paraId="64F1BC91" w14:textId="77777777" w:rsidR="00933C7C" w:rsidRPr="00E10AD9" w:rsidRDefault="00933C7C" w:rsidP="00814DEA">
            <w:pPr>
              <w:rPr>
                <w:rFonts w:ascii="Arial" w:eastAsia="Times New Roman" w:hAnsi="Arial" w:cs="Arial"/>
                <w:color w:val="000000"/>
                <w:sz w:val="22"/>
                <w:szCs w:val="22"/>
                <w:lang w:val="en-ID" w:eastAsia="en-ID"/>
              </w:rPr>
            </w:pPr>
            <w:r w:rsidRPr="00E10AD9">
              <w:rPr>
                <w:rFonts w:ascii="Arial" w:eastAsia="Times New Roman" w:hAnsi="Arial" w:cs="Arial"/>
                <w:color w:val="000000"/>
                <w:sz w:val="22"/>
                <w:szCs w:val="22"/>
                <w:lang w:val="en-ID" w:eastAsia="en-ID"/>
              </w:rPr>
              <w:t> </w:t>
            </w:r>
          </w:p>
        </w:tc>
        <w:tc>
          <w:tcPr>
            <w:tcW w:w="222" w:type="dxa"/>
            <w:vAlign w:val="center"/>
            <w:hideMark/>
          </w:tcPr>
          <w:p w14:paraId="28DBEB9B" w14:textId="77777777" w:rsidR="00933C7C" w:rsidRPr="00E10AD9" w:rsidRDefault="00933C7C" w:rsidP="00814DEA">
            <w:pPr>
              <w:rPr>
                <w:rFonts w:ascii="Times New Roman" w:eastAsia="Times New Roman" w:hAnsi="Times New Roman" w:cs="Times New Roman"/>
                <w:lang w:val="en-ID" w:eastAsia="en-ID"/>
              </w:rPr>
            </w:pPr>
          </w:p>
        </w:tc>
      </w:tr>
      <w:tr w:rsidR="00933C7C" w:rsidRPr="00E10AD9" w14:paraId="5D202BE5" w14:textId="77777777" w:rsidTr="00814DEA">
        <w:trPr>
          <w:trHeight w:val="1425"/>
        </w:trPr>
        <w:tc>
          <w:tcPr>
            <w:tcW w:w="576" w:type="dxa"/>
            <w:tcBorders>
              <w:top w:val="nil"/>
              <w:left w:val="single" w:sz="4" w:space="0" w:color="auto"/>
              <w:bottom w:val="single" w:sz="4" w:space="0" w:color="auto"/>
              <w:right w:val="single" w:sz="4" w:space="0" w:color="auto"/>
            </w:tcBorders>
            <w:noWrap/>
            <w:vAlign w:val="center"/>
            <w:hideMark/>
          </w:tcPr>
          <w:p w14:paraId="166A8056" w14:textId="77777777" w:rsidR="00933C7C" w:rsidRPr="00E10AD9" w:rsidRDefault="00933C7C" w:rsidP="00814DEA">
            <w:pPr>
              <w:jc w:val="center"/>
              <w:rPr>
                <w:rFonts w:ascii="Arial" w:eastAsia="Times New Roman" w:hAnsi="Arial" w:cs="Arial"/>
                <w:sz w:val="22"/>
                <w:szCs w:val="22"/>
                <w:lang w:val="en-ID" w:eastAsia="en-ID"/>
              </w:rPr>
            </w:pPr>
            <w:r w:rsidRPr="00E10AD9">
              <w:rPr>
                <w:rFonts w:ascii="Arial" w:eastAsia="Times New Roman" w:hAnsi="Arial" w:cs="Arial"/>
                <w:sz w:val="22"/>
                <w:szCs w:val="22"/>
                <w:lang w:val="en-ID" w:eastAsia="en-ID"/>
              </w:rPr>
              <w:t>28</w:t>
            </w:r>
          </w:p>
        </w:tc>
        <w:tc>
          <w:tcPr>
            <w:tcW w:w="2976" w:type="dxa"/>
            <w:tcBorders>
              <w:top w:val="nil"/>
              <w:left w:val="nil"/>
              <w:bottom w:val="single" w:sz="4" w:space="0" w:color="auto"/>
              <w:right w:val="single" w:sz="4" w:space="0" w:color="auto"/>
            </w:tcBorders>
            <w:shd w:val="clear" w:color="000000" w:fill="FFFFFF"/>
            <w:vAlign w:val="center"/>
            <w:hideMark/>
          </w:tcPr>
          <w:p w14:paraId="0ECA1C31" w14:textId="77777777" w:rsidR="00933C7C" w:rsidRPr="00E10AD9" w:rsidRDefault="00933C7C" w:rsidP="00814DEA">
            <w:pPr>
              <w:rPr>
                <w:rFonts w:ascii="Arial" w:eastAsia="Times New Roman" w:hAnsi="Arial" w:cs="Arial"/>
                <w:color w:val="000000"/>
                <w:sz w:val="22"/>
                <w:szCs w:val="22"/>
                <w:lang w:val="en-ID" w:eastAsia="en-ID"/>
              </w:rPr>
            </w:pPr>
            <w:r w:rsidRPr="00E10AD9">
              <w:rPr>
                <w:rFonts w:ascii="Arial" w:eastAsia="Times New Roman" w:hAnsi="Arial" w:cs="Arial"/>
                <w:color w:val="000000"/>
                <w:sz w:val="22"/>
                <w:szCs w:val="22"/>
                <w:lang w:val="en-ID" w:eastAsia="en-ID"/>
              </w:rPr>
              <w:t>Cakupan (Persentase) Kepemilikan Akta Kelahiran Balita (0-17 Tahun)</w:t>
            </w:r>
          </w:p>
        </w:tc>
        <w:tc>
          <w:tcPr>
            <w:tcW w:w="2836" w:type="dxa"/>
            <w:tcBorders>
              <w:top w:val="nil"/>
              <w:left w:val="nil"/>
              <w:bottom w:val="single" w:sz="4" w:space="0" w:color="auto"/>
              <w:right w:val="single" w:sz="4" w:space="0" w:color="auto"/>
            </w:tcBorders>
            <w:noWrap/>
            <w:vAlign w:val="center"/>
            <w:hideMark/>
          </w:tcPr>
          <w:p w14:paraId="7AA83912" w14:textId="77777777" w:rsidR="00933C7C" w:rsidRPr="00E10AD9" w:rsidRDefault="00933C7C" w:rsidP="00814DEA">
            <w:pPr>
              <w:rPr>
                <w:rFonts w:ascii="Arial" w:eastAsia="Times New Roman" w:hAnsi="Arial" w:cs="Arial"/>
                <w:sz w:val="22"/>
                <w:szCs w:val="22"/>
                <w:lang w:val="en-ID" w:eastAsia="en-ID"/>
              </w:rPr>
            </w:pPr>
            <w:r w:rsidRPr="00E10AD9">
              <w:rPr>
                <w:rFonts w:ascii="Arial" w:eastAsia="Times New Roman" w:hAnsi="Arial" w:cs="Arial"/>
                <w:sz w:val="22"/>
                <w:szCs w:val="22"/>
                <w:lang w:val="en-ID" w:eastAsia="en-ID"/>
              </w:rPr>
              <w:t>PROGRAM JAMPEHARUPAT</w:t>
            </w:r>
          </w:p>
        </w:tc>
        <w:tc>
          <w:tcPr>
            <w:tcW w:w="2976" w:type="dxa"/>
            <w:tcBorders>
              <w:top w:val="nil"/>
              <w:left w:val="nil"/>
              <w:bottom w:val="single" w:sz="4" w:space="0" w:color="auto"/>
              <w:right w:val="single" w:sz="4" w:space="0" w:color="auto"/>
            </w:tcBorders>
            <w:vAlign w:val="center"/>
            <w:hideMark/>
          </w:tcPr>
          <w:p w14:paraId="22A26D5D" w14:textId="77777777" w:rsidR="00933C7C" w:rsidRPr="00E10AD9" w:rsidRDefault="00933C7C" w:rsidP="00814DEA">
            <w:pPr>
              <w:rPr>
                <w:rFonts w:ascii="Arial" w:eastAsia="Times New Roman" w:hAnsi="Arial" w:cs="Arial"/>
                <w:sz w:val="22"/>
                <w:szCs w:val="22"/>
                <w:lang w:val="en-ID" w:eastAsia="en-ID"/>
              </w:rPr>
            </w:pPr>
            <w:r w:rsidRPr="00E10AD9">
              <w:rPr>
                <w:rFonts w:ascii="Arial" w:eastAsia="Times New Roman" w:hAnsi="Arial" w:cs="Arial"/>
                <w:sz w:val="22"/>
                <w:szCs w:val="22"/>
                <w:lang w:val="en-ID" w:eastAsia="en-ID"/>
              </w:rPr>
              <w:t>akselerasi program jampeharupat (jaminan pelayanan anak baru lahir empat dokumen)  di kabupaten sumedang dengan melakukan perjanjuan kerjasama dengan IBI, RSU dan mitra kerja lainnya</w:t>
            </w:r>
          </w:p>
        </w:tc>
        <w:tc>
          <w:tcPr>
            <w:tcW w:w="1985" w:type="dxa"/>
            <w:tcBorders>
              <w:top w:val="nil"/>
              <w:left w:val="nil"/>
              <w:bottom w:val="single" w:sz="4" w:space="0" w:color="auto"/>
              <w:right w:val="single" w:sz="4" w:space="0" w:color="auto"/>
            </w:tcBorders>
            <w:noWrap/>
            <w:vAlign w:val="center"/>
            <w:hideMark/>
          </w:tcPr>
          <w:p w14:paraId="4C4A4C25" w14:textId="77777777" w:rsidR="00933C7C" w:rsidRPr="00E10AD9" w:rsidRDefault="00933C7C" w:rsidP="00814DEA">
            <w:pPr>
              <w:rPr>
                <w:rFonts w:ascii="Arial" w:eastAsia="Times New Roman" w:hAnsi="Arial" w:cs="Arial"/>
                <w:color w:val="000000"/>
                <w:sz w:val="22"/>
                <w:szCs w:val="22"/>
                <w:lang w:val="en-ID" w:eastAsia="en-ID"/>
              </w:rPr>
            </w:pPr>
            <w:r w:rsidRPr="00E10AD9">
              <w:rPr>
                <w:rFonts w:ascii="Arial" w:eastAsia="Times New Roman" w:hAnsi="Arial" w:cs="Arial"/>
                <w:color w:val="000000"/>
                <w:sz w:val="22"/>
                <w:szCs w:val="22"/>
                <w:lang w:val="en-ID" w:eastAsia="en-ID"/>
              </w:rPr>
              <w:t>DISDUK</w:t>
            </w:r>
          </w:p>
        </w:tc>
        <w:tc>
          <w:tcPr>
            <w:tcW w:w="1971" w:type="dxa"/>
            <w:tcBorders>
              <w:top w:val="nil"/>
              <w:left w:val="nil"/>
              <w:bottom w:val="single" w:sz="4" w:space="0" w:color="auto"/>
              <w:right w:val="single" w:sz="4" w:space="0" w:color="auto"/>
            </w:tcBorders>
            <w:noWrap/>
            <w:vAlign w:val="center"/>
            <w:hideMark/>
          </w:tcPr>
          <w:p w14:paraId="59580C98" w14:textId="77777777" w:rsidR="00933C7C" w:rsidRPr="00E10AD9" w:rsidRDefault="00933C7C" w:rsidP="00814DEA">
            <w:pPr>
              <w:rPr>
                <w:rFonts w:ascii="Arial" w:eastAsia="Times New Roman" w:hAnsi="Arial" w:cs="Arial"/>
                <w:color w:val="000000"/>
                <w:sz w:val="22"/>
                <w:szCs w:val="22"/>
                <w:lang w:val="en-ID" w:eastAsia="en-ID"/>
              </w:rPr>
            </w:pPr>
            <w:r w:rsidRPr="00E10AD9">
              <w:rPr>
                <w:rFonts w:ascii="Arial" w:eastAsia="Times New Roman" w:hAnsi="Arial" w:cs="Arial"/>
                <w:color w:val="000000"/>
                <w:sz w:val="22"/>
                <w:szCs w:val="22"/>
                <w:lang w:val="en-ID" w:eastAsia="en-ID"/>
              </w:rPr>
              <w:t> </w:t>
            </w:r>
          </w:p>
        </w:tc>
        <w:tc>
          <w:tcPr>
            <w:tcW w:w="222" w:type="dxa"/>
            <w:vAlign w:val="center"/>
            <w:hideMark/>
          </w:tcPr>
          <w:p w14:paraId="21E8054D" w14:textId="77777777" w:rsidR="00933C7C" w:rsidRPr="00E10AD9" w:rsidRDefault="00933C7C" w:rsidP="00814DEA">
            <w:pPr>
              <w:rPr>
                <w:rFonts w:ascii="Times New Roman" w:eastAsia="Times New Roman" w:hAnsi="Times New Roman" w:cs="Times New Roman"/>
                <w:lang w:val="en-ID" w:eastAsia="en-ID"/>
              </w:rPr>
            </w:pPr>
          </w:p>
        </w:tc>
      </w:tr>
      <w:tr w:rsidR="00933C7C" w:rsidRPr="00E10AD9" w14:paraId="6B9D80A9" w14:textId="77777777" w:rsidTr="00814DEA">
        <w:trPr>
          <w:trHeight w:val="3135"/>
        </w:trPr>
        <w:tc>
          <w:tcPr>
            <w:tcW w:w="576" w:type="dxa"/>
            <w:tcBorders>
              <w:top w:val="nil"/>
              <w:left w:val="single" w:sz="4" w:space="0" w:color="auto"/>
              <w:bottom w:val="single" w:sz="4" w:space="0" w:color="auto"/>
              <w:right w:val="single" w:sz="4" w:space="0" w:color="auto"/>
            </w:tcBorders>
            <w:noWrap/>
            <w:vAlign w:val="center"/>
            <w:hideMark/>
          </w:tcPr>
          <w:p w14:paraId="3640D0A0" w14:textId="77777777" w:rsidR="00933C7C" w:rsidRPr="00E10AD9" w:rsidRDefault="00933C7C" w:rsidP="00814DEA">
            <w:pPr>
              <w:jc w:val="center"/>
              <w:rPr>
                <w:rFonts w:ascii="Arial" w:eastAsia="Times New Roman" w:hAnsi="Arial" w:cs="Arial"/>
                <w:sz w:val="22"/>
                <w:szCs w:val="22"/>
                <w:lang w:val="en-ID" w:eastAsia="en-ID"/>
              </w:rPr>
            </w:pPr>
            <w:r w:rsidRPr="00E10AD9">
              <w:rPr>
                <w:rFonts w:ascii="Arial" w:eastAsia="Times New Roman" w:hAnsi="Arial" w:cs="Arial"/>
                <w:sz w:val="22"/>
                <w:szCs w:val="22"/>
                <w:lang w:val="en-ID" w:eastAsia="en-ID"/>
              </w:rPr>
              <w:t>29</w:t>
            </w:r>
          </w:p>
        </w:tc>
        <w:tc>
          <w:tcPr>
            <w:tcW w:w="2976" w:type="dxa"/>
            <w:tcBorders>
              <w:top w:val="nil"/>
              <w:left w:val="nil"/>
              <w:bottom w:val="single" w:sz="4" w:space="0" w:color="auto"/>
              <w:right w:val="single" w:sz="4" w:space="0" w:color="auto"/>
            </w:tcBorders>
            <w:shd w:val="clear" w:color="FFFFFF" w:fill="FFFFFF"/>
            <w:vAlign w:val="center"/>
            <w:hideMark/>
          </w:tcPr>
          <w:p w14:paraId="6F905B32" w14:textId="77777777" w:rsidR="00933C7C" w:rsidRPr="00E10AD9" w:rsidRDefault="00933C7C" w:rsidP="00814DEA">
            <w:pPr>
              <w:rPr>
                <w:rFonts w:ascii="Arial" w:eastAsia="Times New Roman" w:hAnsi="Arial" w:cs="Arial"/>
                <w:color w:val="000000"/>
                <w:sz w:val="22"/>
                <w:szCs w:val="22"/>
                <w:lang w:val="en-ID" w:eastAsia="en-ID"/>
              </w:rPr>
            </w:pPr>
            <w:r w:rsidRPr="00E10AD9">
              <w:rPr>
                <w:rFonts w:ascii="Arial" w:eastAsia="Times New Roman" w:hAnsi="Arial" w:cs="Arial"/>
                <w:color w:val="000000"/>
                <w:sz w:val="22"/>
                <w:szCs w:val="22"/>
                <w:lang w:val="en-ID" w:eastAsia="en-ID"/>
              </w:rPr>
              <w:t>Cakupan (Persentase) Penduduk yang memiliki akta cerai bagi penduduk yang bercerai</w:t>
            </w:r>
          </w:p>
        </w:tc>
        <w:tc>
          <w:tcPr>
            <w:tcW w:w="2836" w:type="dxa"/>
            <w:tcBorders>
              <w:top w:val="nil"/>
              <w:left w:val="nil"/>
              <w:bottom w:val="single" w:sz="4" w:space="0" w:color="auto"/>
              <w:right w:val="single" w:sz="4" w:space="0" w:color="auto"/>
            </w:tcBorders>
            <w:noWrap/>
            <w:vAlign w:val="center"/>
            <w:hideMark/>
          </w:tcPr>
          <w:p w14:paraId="10077B89" w14:textId="77777777" w:rsidR="00933C7C" w:rsidRPr="00E10AD9" w:rsidRDefault="00933C7C" w:rsidP="00814DEA">
            <w:pPr>
              <w:jc w:val="center"/>
              <w:rPr>
                <w:rFonts w:ascii="Arial" w:eastAsia="Times New Roman" w:hAnsi="Arial" w:cs="Arial"/>
                <w:sz w:val="22"/>
                <w:szCs w:val="22"/>
                <w:lang w:val="en-ID" w:eastAsia="en-ID"/>
              </w:rPr>
            </w:pPr>
            <w:r w:rsidRPr="00E10AD9">
              <w:rPr>
                <w:rFonts w:ascii="Arial" w:eastAsia="Times New Roman" w:hAnsi="Arial" w:cs="Arial"/>
                <w:sz w:val="22"/>
                <w:szCs w:val="22"/>
                <w:lang w:val="en-ID" w:eastAsia="en-ID"/>
              </w:rPr>
              <w:t>Program peningkatan kualitas pelayanan</w:t>
            </w:r>
          </w:p>
        </w:tc>
        <w:tc>
          <w:tcPr>
            <w:tcW w:w="2976" w:type="dxa"/>
            <w:tcBorders>
              <w:top w:val="nil"/>
              <w:left w:val="nil"/>
              <w:bottom w:val="single" w:sz="4" w:space="0" w:color="auto"/>
              <w:right w:val="single" w:sz="4" w:space="0" w:color="auto"/>
            </w:tcBorders>
            <w:vAlign w:val="bottom"/>
            <w:hideMark/>
          </w:tcPr>
          <w:p w14:paraId="0A1AFFAE" w14:textId="77777777" w:rsidR="00933C7C" w:rsidRPr="00E10AD9" w:rsidRDefault="00933C7C" w:rsidP="00814DEA">
            <w:pPr>
              <w:rPr>
                <w:rFonts w:ascii="Arial" w:eastAsia="Times New Roman" w:hAnsi="Arial" w:cs="Arial"/>
                <w:sz w:val="22"/>
                <w:szCs w:val="22"/>
                <w:lang w:val="en-ID" w:eastAsia="en-ID"/>
              </w:rPr>
            </w:pPr>
            <w:r w:rsidRPr="00E10AD9">
              <w:rPr>
                <w:rFonts w:ascii="Arial" w:eastAsia="Times New Roman" w:hAnsi="Arial" w:cs="Arial"/>
                <w:sz w:val="22"/>
                <w:szCs w:val="22"/>
                <w:lang w:val="en-ID" w:eastAsia="en-ID"/>
              </w:rPr>
              <w:t>Sidang Keliling: Jemput bola ke daerah terpencil untuk menyidangkan perkara cerai.</w:t>
            </w:r>
            <w:r w:rsidRPr="00E10AD9">
              <w:rPr>
                <w:rFonts w:ascii="Arial" w:eastAsia="Times New Roman" w:hAnsi="Arial" w:cs="Arial"/>
                <w:sz w:val="22"/>
                <w:szCs w:val="22"/>
                <w:lang w:val="en-ID" w:eastAsia="en-ID"/>
              </w:rPr>
              <w:br/>
            </w:r>
            <w:r w:rsidRPr="00E10AD9">
              <w:rPr>
                <w:rFonts w:ascii="Arial" w:eastAsia="Times New Roman" w:hAnsi="Arial" w:cs="Arial"/>
                <w:sz w:val="22"/>
                <w:szCs w:val="22"/>
                <w:lang w:val="en-ID" w:eastAsia="en-ID"/>
              </w:rPr>
              <w:br/>
              <w:t>Integrasi Sistem (Inovasi 3-in-1): Begitu putusan cerai keluar, instansi terkait (Pengadilan dan Dukcapil) langsung mengeluarkan Akta Cerai, KTP baru, dan KK baru secara sekaligus.</w:t>
            </w:r>
            <w:r w:rsidRPr="00E10AD9">
              <w:rPr>
                <w:rFonts w:ascii="Arial" w:eastAsia="Times New Roman" w:hAnsi="Arial" w:cs="Arial"/>
                <w:sz w:val="22"/>
                <w:szCs w:val="22"/>
                <w:lang w:val="en-ID" w:eastAsia="en-ID"/>
              </w:rPr>
              <w:br/>
            </w:r>
            <w:r w:rsidRPr="00E10AD9">
              <w:rPr>
                <w:rFonts w:ascii="Arial" w:eastAsia="Times New Roman" w:hAnsi="Arial" w:cs="Arial"/>
                <w:sz w:val="22"/>
                <w:szCs w:val="22"/>
                <w:lang w:val="en-ID" w:eastAsia="en-ID"/>
              </w:rPr>
              <w:br/>
              <w:t>Edukasi Hukum: Sosialisasi mengenai pentingnya legalitas perceraian untuk melindungi hak-hak setelah perkawinan berakhir.</w:t>
            </w:r>
          </w:p>
        </w:tc>
        <w:tc>
          <w:tcPr>
            <w:tcW w:w="1985" w:type="dxa"/>
            <w:tcBorders>
              <w:top w:val="nil"/>
              <w:left w:val="nil"/>
              <w:bottom w:val="single" w:sz="4" w:space="0" w:color="auto"/>
              <w:right w:val="single" w:sz="4" w:space="0" w:color="auto"/>
            </w:tcBorders>
            <w:noWrap/>
            <w:vAlign w:val="center"/>
            <w:hideMark/>
          </w:tcPr>
          <w:p w14:paraId="48CF5F92" w14:textId="77777777" w:rsidR="00933C7C" w:rsidRPr="00E10AD9" w:rsidRDefault="00933C7C" w:rsidP="00814DEA">
            <w:pPr>
              <w:rPr>
                <w:rFonts w:ascii="Arial" w:eastAsia="Times New Roman" w:hAnsi="Arial" w:cs="Arial"/>
                <w:color w:val="000000"/>
                <w:sz w:val="22"/>
                <w:szCs w:val="22"/>
                <w:lang w:val="en-ID" w:eastAsia="en-ID"/>
              </w:rPr>
            </w:pPr>
            <w:r w:rsidRPr="00E10AD9">
              <w:rPr>
                <w:rFonts w:ascii="Arial" w:eastAsia="Times New Roman" w:hAnsi="Arial" w:cs="Arial"/>
                <w:color w:val="000000"/>
                <w:sz w:val="22"/>
                <w:szCs w:val="22"/>
                <w:lang w:val="en-ID" w:eastAsia="en-ID"/>
              </w:rPr>
              <w:t>PENGADILAN AGAMA</w:t>
            </w:r>
          </w:p>
        </w:tc>
        <w:tc>
          <w:tcPr>
            <w:tcW w:w="1971" w:type="dxa"/>
            <w:tcBorders>
              <w:top w:val="nil"/>
              <w:left w:val="nil"/>
              <w:bottom w:val="single" w:sz="4" w:space="0" w:color="auto"/>
              <w:right w:val="single" w:sz="4" w:space="0" w:color="auto"/>
            </w:tcBorders>
            <w:noWrap/>
            <w:vAlign w:val="center"/>
            <w:hideMark/>
          </w:tcPr>
          <w:p w14:paraId="56924811" w14:textId="77777777" w:rsidR="00933C7C" w:rsidRPr="00E10AD9" w:rsidRDefault="00933C7C" w:rsidP="00814DEA">
            <w:pPr>
              <w:jc w:val="center"/>
              <w:rPr>
                <w:rFonts w:ascii="Arial" w:eastAsia="Times New Roman" w:hAnsi="Arial" w:cs="Arial"/>
                <w:color w:val="000000"/>
                <w:sz w:val="22"/>
                <w:szCs w:val="22"/>
                <w:lang w:val="en-ID" w:eastAsia="en-ID"/>
              </w:rPr>
            </w:pPr>
            <w:r w:rsidRPr="00E10AD9">
              <w:rPr>
                <w:rFonts w:ascii="Arial" w:eastAsia="Times New Roman" w:hAnsi="Arial" w:cs="Arial"/>
                <w:color w:val="000000"/>
                <w:sz w:val="22"/>
                <w:szCs w:val="22"/>
                <w:lang w:val="en-ID" w:eastAsia="en-ID"/>
              </w:rPr>
              <w:t>Disduk, Kemenag</w:t>
            </w:r>
          </w:p>
        </w:tc>
        <w:tc>
          <w:tcPr>
            <w:tcW w:w="222" w:type="dxa"/>
            <w:vAlign w:val="center"/>
            <w:hideMark/>
          </w:tcPr>
          <w:p w14:paraId="44E3A0D2" w14:textId="77777777" w:rsidR="00933C7C" w:rsidRPr="00E10AD9" w:rsidRDefault="00933C7C" w:rsidP="00814DEA">
            <w:pPr>
              <w:rPr>
                <w:rFonts w:ascii="Times New Roman" w:eastAsia="Times New Roman" w:hAnsi="Times New Roman" w:cs="Times New Roman"/>
                <w:lang w:val="en-ID" w:eastAsia="en-ID"/>
              </w:rPr>
            </w:pPr>
          </w:p>
        </w:tc>
      </w:tr>
      <w:tr w:rsidR="00933C7C" w:rsidRPr="00E10AD9" w14:paraId="247F1691" w14:textId="77777777" w:rsidTr="00814DEA">
        <w:trPr>
          <w:trHeight w:val="630"/>
        </w:trPr>
        <w:tc>
          <w:tcPr>
            <w:tcW w:w="576" w:type="dxa"/>
            <w:tcBorders>
              <w:top w:val="nil"/>
              <w:left w:val="single" w:sz="4" w:space="0" w:color="auto"/>
              <w:bottom w:val="single" w:sz="4" w:space="0" w:color="auto"/>
              <w:right w:val="single" w:sz="4" w:space="0" w:color="auto"/>
            </w:tcBorders>
            <w:noWrap/>
            <w:vAlign w:val="center"/>
            <w:hideMark/>
          </w:tcPr>
          <w:p w14:paraId="145DD493" w14:textId="77777777" w:rsidR="00933C7C" w:rsidRPr="00E10AD9" w:rsidRDefault="00933C7C" w:rsidP="00814DEA">
            <w:pPr>
              <w:jc w:val="center"/>
              <w:rPr>
                <w:rFonts w:ascii="Arial" w:eastAsia="Times New Roman" w:hAnsi="Arial" w:cs="Arial"/>
                <w:sz w:val="22"/>
                <w:szCs w:val="22"/>
                <w:lang w:val="en-ID" w:eastAsia="en-ID"/>
              </w:rPr>
            </w:pPr>
            <w:r w:rsidRPr="00E10AD9">
              <w:rPr>
                <w:rFonts w:ascii="Arial" w:eastAsia="Times New Roman" w:hAnsi="Arial" w:cs="Arial"/>
                <w:sz w:val="22"/>
                <w:szCs w:val="22"/>
                <w:lang w:val="en-ID" w:eastAsia="en-ID"/>
              </w:rPr>
              <w:lastRenderedPageBreak/>
              <w:t>30</w:t>
            </w:r>
          </w:p>
        </w:tc>
        <w:tc>
          <w:tcPr>
            <w:tcW w:w="2976" w:type="dxa"/>
            <w:tcBorders>
              <w:top w:val="nil"/>
              <w:left w:val="nil"/>
              <w:bottom w:val="single" w:sz="4" w:space="0" w:color="auto"/>
              <w:right w:val="single" w:sz="4" w:space="0" w:color="auto"/>
            </w:tcBorders>
            <w:shd w:val="clear" w:color="FFFFFF" w:fill="FFFFFF"/>
            <w:vAlign w:val="center"/>
            <w:hideMark/>
          </w:tcPr>
          <w:p w14:paraId="6EB0C492" w14:textId="77777777" w:rsidR="00933C7C" w:rsidRPr="00E10AD9" w:rsidRDefault="00933C7C" w:rsidP="00814DEA">
            <w:pPr>
              <w:rPr>
                <w:rFonts w:ascii="Arial" w:eastAsia="Times New Roman" w:hAnsi="Arial" w:cs="Arial"/>
                <w:color w:val="000000"/>
                <w:sz w:val="22"/>
                <w:szCs w:val="22"/>
                <w:lang w:val="en-ID" w:eastAsia="en-ID"/>
              </w:rPr>
            </w:pPr>
            <w:r w:rsidRPr="00E10AD9">
              <w:rPr>
                <w:rFonts w:ascii="Arial" w:eastAsia="Times New Roman" w:hAnsi="Arial" w:cs="Arial"/>
                <w:color w:val="000000"/>
                <w:sz w:val="22"/>
                <w:szCs w:val="22"/>
                <w:lang w:val="en-ID" w:eastAsia="en-ID"/>
              </w:rPr>
              <w:t>Cakupan (Persentase) Kepemilikan Akta Nikah</w:t>
            </w:r>
          </w:p>
        </w:tc>
        <w:tc>
          <w:tcPr>
            <w:tcW w:w="2836" w:type="dxa"/>
            <w:tcBorders>
              <w:top w:val="nil"/>
              <w:left w:val="nil"/>
              <w:bottom w:val="single" w:sz="4" w:space="0" w:color="auto"/>
              <w:right w:val="single" w:sz="4" w:space="0" w:color="auto"/>
            </w:tcBorders>
            <w:vAlign w:val="center"/>
            <w:hideMark/>
          </w:tcPr>
          <w:p w14:paraId="0E720596" w14:textId="77777777" w:rsidR="00933C7C" w:rsidRPr="00E10AD9" w:rsidRDefault="00933C7C" w:rsidP="00814DEA">
            <w:pPr>
              <w:jc w:val="center"/>
              <w:rPr>
                <w:rFonts w:ascii="Arial" w:eastAsia="Times New Roman" w:hAnsi="Arial" w:cs="Arial"/>
                <w:color w:val="000000"/>
                <w:sz w:val="22"/>
                <w:szCs w:val="22"/>
                <w:lang w:val="en-ID" w:eastAsia="en-ID"/>
              </w:rPr>
            </w:pPr>
            <w:r w:rsidRPr="00E10AD9">
              <w:rPr>
                <w:rFonts w:ascii="Arial" w:eastAsia="Times New Roman" w:hAnsi="Arial" w:cs="Arial"/>
                <w:color w:val="000000"/>
                <w:sz w:val="22"/>
                <w:szCs w:val="22"/>
                <w:lang w:val="en-ID" w:eastAsia="en-ID"/>
              </w:rPr>
              <w:t>Program Kerukunan Umat dan Layanan Kehidupan Beragama</w:t>
            </w:r>
          </w:p>
        </w:tc>
        <w:tc>
          <w:tcPr>
            <w:tcW w:w="2976" w:type="dxa"/>
            <w:tcBorders>
              <w:top w:val="nil"/>
              <w:left w:val="nil"/>
              <w:bottom w:val="single" w:sz="4" w:space="0" w:color="auto"/>
              <w:right w:val="single" w:sz="4" w:space="0" w:color="auto"/>
            </w:tcBorders>
            <w:vAlign w:val="center"/>
            <w:hideMark/>
          </w:tcPr>
          <w:p w14:paraId="474CF860" w14:textId="77777777" w:rsidR="00933C7C" w:rsidRPr="00E10AD9" w:rsidRDefault="00933C7C" w:rsidP="00814DEA">
            <w:pPr>
              <w:rPr>
                <w:rFonts w:ascii="Arial" w:eastAsia="Times New Roman" w:hAnsi="Arial" w:cs="Arial"/>
                <w:color w:val="000000"/>
                <w:sz w:val="22"/>
                <w:szCs w:val="22"/>
                <w:lang w:val="en-ID" w:eastAsia="en-ID"/>
              </w:rPr>
            </w:pPr>
            <w:r w:rsidRPr="00E10AD9">
              <w:rPr>
                <w:rFonts w:ascii="Arial" w:eastAsia="Times New Roman" w:hAnsi="Arial" w:cs="Arial"/>
                <w:color w:val="000000"/>
                <w:sz w:val="22"/>
                <w:szCs w:val="22"/>
                <w:lang w:val="en-ID" w:eastAsia="en-ID"/>
              </w:rPr>
              <w:t>Pengelolaan KUA dan Pembinaan Keluarga Sakinah</w:t>
            </w:r>
          </w:p>
        </w:tc>
        <w:tc>
          <w:tcPr>
            <w:tcW w:w="1985" w:type="dxa"/>
            <w:tcBorders>
              <w:top w:val="nil"/>
              <w:left w:val="nil"/>
              <w:bottom w:val="single" w:sz="4" w:space="0" w:color="auto"/>
              <w:right w:val="single" w:sz="4" w:space="0" w:color="auto"/>
            </w:tcBorders>
            <w:noWrap/>
            <w:vAlign w:val="center"/>
            <w:hideMark/>
          </w:tcPr>
          <w:p w14:paraId="6EE14D25" w14:textId="77777777" w:rsidR="00933C7C" w:rsidRPr="00E10AD9" w:rsidRDefault="00933C7C" w:rsidP="00814DEA">
            <w:pPr>
              <w:rPr>
                <w:rFonts w:ascii="Arial" w:eastAsia="Times New Roman" w:hAnsi="Arial" w:cs="Arial"/>
                <w:color w:val="000000"/>
                <w:sz w:val="22"/>
                <w:szCs w:val="22"/>
                <w:lang w:val="en-ID" w:eastAsia="en-ID"/>
              </w:rPr>
            </w:pPr>
            <w:r w:rsidRPr="00E10AD9">
              <w:rPr>
                <w:rFonts w:ascii="Arial" w:eastAsia="Times New Roman" w:hAnsi="Arial" w:cs="Arial"/>
                <w:color w:val="000000"/>
                <w:sz w:val="22"/>
                <w:szCs w:val="22"/>
                <w:lang w:val="en-ID" w:eastAsia="en-ID"/>
              </w:rPr>
              <w:t>KEMENAG</w:t>
            </w:r>
          </w:p>
        </w:tc>
        <w:tc>
          <w:tcPr>
            <w:tcW w:w="1971" w:type="dxa"/>
            <w:tcBorders>
              <w:top w:val="nil"/>
              <w:left w:val="nil"/>
              <w:bottom w:val="single" w:sz="4" w:space="0" w:color="auto"/>
              <w:right w:val="single" w:sz="4" w:space="0" w:color="auto"/>
            </w:tcBorders>
            <w:noWrap/>
            <w:vAlign w:val="center"/>
            <w:hideMark/>
          </w:tcPr>
          <w:p w14:paraId="54596F37" w14:textId="77777777" w:rsidR="00933C7C" w:rsidRPr="00E10AD9" w:rsidRDefault="00933C7C" w:rsidP="00814DEA">
            <w:pPr>
              <w:rPr>
                <w:rFonts w:ascii="Arial" w:eastAsia="Times New Roman" w:hAnsi="Arial" w:cs="Arial"/>
                <w:color w:val="000000"/>
                <w:sz w:val="22"/>
                <w:szCs w:val="22"/>
                <w:lang w:val="en-ID" w:eastAsia="en-ID"/>
              </w:rPr>
            </w:pPr>
            <w:r w:rsidRPr="00E10AD9">
              <w:rPr>
                <w:rFonts w:ascii="Arial" w:eastAsia="Times New Roman" w:hAnsi="Arial" w:cs="Arial"/>
                <w:color w:val="000000"/>
                <w:sz w:val="22"/>
                <w:szCs w:val="22"/>
                <w:lang w:val="en-ID" w:eastAsia="en-ID"/>
              </w:rPr>
              <w:t> </w:t>
            </w:r>
          </w:p>
        </w:tc>
        <w:tc>
          <w:tcPr>
            <w:tcW w:w="222" w:type="dxa"/>
            <w:vAlign w:val="center"/>
            <w:hideMark/>
          </w:tcPr>
          <w:p w14:paraId="060C64AE" w14:textId="77777777" w:rsidR="00933C7C" w:rsidRPr="00E10AD9" w:rsidRDefault="00933C7C" w:rsidP="00814DEA">
            <w:pPr>
              <w:rPr>
                <w:rFonts w:ascii="Times New Roman" w:eastAsia="Times New Roman" w:hAnsi="Times New Roman" w:cs="Times New Roman"/>
                <w:lang w:val="en-ID" w:eastAsia="en-ID"/>
              </w:rPr>
            </w:pPr>
          </w:p>
        </w:tc>
      </w:tr>
      <w:tr w:rsidR="00933C7C" w:rsidRPr="00E10AD9" w14:paraId="025A859B" w14:textId="77777777" w:rsidTr="00814DEA">
        <w:trPr>
          <w:trHeight w:val="1425"/>
        </w:trPr>
        <w:tc>
          <w:tcPr>
            <w:tcW w:w="576" w:type="dxa"/>
            <w:tcBorders>
              <w:top w:val="nil"/>
              <w:left w:val="single" w:sz="4" w:space="0" w:color="auto"/>
              <w:bottom w:val="single" w:sz="4" w:space="0" w:color="auto"/>
              <w:right w:val="single" w:sz="4" w:space="0" w:color="auto"/>
            </w:tcBorders>
            <w:noWrap/>
            <w:vAlign w:val="center"/>
            <w:hideMark/>
          </w:tcPr>
          <w:p w14:paraId="3A918AB9" w14:textId="77777777" w:rsidR="00933C7C" w:rsidRPr="00E10AD9" w:rsidRDefault="00933C7C" w:rsidP="00814DEA">
            <w:pPr>
              <w:jc w:val="center"/>
              <w:rPr>
                <w:rFonts w:ascii="Arial" w:eastAsia="Times New Roman" w:hAnsi="Arial" w:cs="Arial"/>
                <w:sz w:val="22"/>
                <w:szCs w:val="22"/>
                <w:lang w:val="en-ID" w:eastAsia="en-ID"/>
              </w:rPr>
            </w:pPr>
            <w:r w:rsidRPr="00E10AD9">
              <w:rPr>
                <w:rFonts w:ascii="Arial" w:eastAsia="Times New Roman" w:hAnsi="Arial" w:cs="Arial"/>
                <w:sz w:val="22"/>
                <w:szCs w:val="22"/>
                <w:lang w:val="en-ID" w:eastAsia="en-ID"/>
              </w:rPr>
              <w:t>31</w:t>
            </w:r>
          </w:p>
        </w:tc>
        <w:tc>
          <w:tcPr>
            <w:tcW w:w="2976" w:type="dxa"/>
            <w:tcBorders>
              <w:top w:val="nil"/>
              <w:left w:val="nil"/>
              <w:bottom w:val="single" w:sz="4" w:space="0" w:color="auto"/>
              <w:right w:val="single" w:sz="4" w:space="0" w:color="auto"/>
            </w:tcBorders>
            <w:shd w:val="clear" w:color="FFFFFF" w:fill="FFFFFF"/>
            <w:vAlign w:val="center"/>
            <w:hideMark/>
          </w:tcPr>
          <w:p w14:paraId="7C83B112" w14:textId="77777777" w:rsidR="00933C7C" w:rsidRPr="00E10AD9" w:rsidRDefault="00933C7C" w:rsidP="00814DEA">
            <w:pPr>
              <w:rPr>
                <w:rFonts w:ascii="Arial" w:eastAsia="Times New Roman" w:hAnsi="Arial" w:cs="Arial"/>
                <w:color w:val="000000"/>
                <w:sz w:val="22"/>
                <w:szCs w:val="22"/>
                <w:lang w:val="en-ID" w:eastAsia="en-ID"/>
              </w:rPr>
            </w:pPr>
            <w:r w:rsidRPr="00E10AD9">
              <w:rPr>
                <w:rFonts w:ascii="Arial" w:eastAsia="Times New Roman" w:hAnsi="Arial" w:cs="Arial"/>
                <w:color w:val="000000"/>
                <w:sz w:val="22"/>
                <w:szCs w:val="22"/>
                <w:lang w:val="en-ID" w:eastAsia="en-ID"/>
              </w:rPr>
              <w:t>Cakupan (Persentase) Kepemilikan Akta Kematian bagi penduduk yang meninggal</w:t>
            </w:r>
          </w:p>
        </w:tc>
        <w:tc>
          <w:tcPr>
            <w:tcW w:w="2836" w:type="dxa"/>
            <w:tcBorders>
              <w:top w:val="nil"/>
              <w:left w:val="nil"/>
              <w:bottom w:val="single" w:sz="4" w:space="0" w:color="auto"/>
              <w:right w:val="single" w:sz="4" w:space="0" w:color="auto"/>
            </w:tcBorders>
            <w:noWrap/>
            <w:vAlign w:val="center"/>
            <w:hideMark/>
          </w:tcPr>
          <w:p w14:paraId="632D05E2" w14:textId="77777777" w:rsidR="00933C7C" w:rsidRPr="00E10AD9" w:rsidRDefault="00933C7C" w:rsidP="00814DEA">
            <w:pPr>
              <w:rPr>
                <w:rFonts w:ascii="Arial" w:eastAsia="Times New Roman" w:hAnsi="Arial" w:cs="Arial"/>
                <w:sz w:val="22"/>
                <w:szCs w:val="22"/>
                <w:lang w:val="en-ID" w:eastAsia="en-ID"/>
              </w:rPr>
            </w:pPr>
            <w:r w:rsidRPr="00E10AD9">
              <w:rPr>
                <w:rFonts w:ascii="Arial" w:eastAsia="Times New Roman" w:hAnsi="Arial" w:cs="Arial"/>
                <w:sz w:val="22"/>
                <w:szCs w:val="22"/>
                <w:lang w:val="en-ID" w:eastAsia="en-ID"/>
              </w:rPr>
              <w:t>PROGRAM SIPAKEM</w:t>
            </w:r>
          </w:p>
        </w:tc>
        <w:tc>
          <w:tcPr>
            <w:tcW w:w="2976" w:type="dxa"/>
            <w:tcBorders>
              <w:top w:val="nil"/>
              <w:left w:val="nil"/>
              <w:bottom w:val="single" w:sz="4" w:space="0" w:color="auto"/>
              <w:right w:val="single" w:sz="4" w:space="0" w:color="auto"/>
            </w:tcBorders>
            <w:vAlign w:val="center"/>
            <w:hideMark/>
          </w:tcPr>
          <w:p w14:paraId="5147A32A" w14:textId="77777777" w:rsidR="00933C7C" w:rsidRPr="00E10AD9" w:rsidRDefault="00933C7C" w:rsidP="00814DEA">
            <w:pPr>
              <w:rPr>
                <w:rFonts w:ascii="Arial" w:eastAsia="Times New Roman" w:hAnsi="Arial" w:cs="Arial"/>
                <w:sz w:val="22"/>
                <w:szCs w:val="22"/>
                <w:lang w:val="en-ID" w:eastAsia="en-ID"/>
              </w:rPr>
            </w:pPr>
            <w:r w:rsidRPr="00E10AD9">
              <w:rPr>
                <w:rFonts w:ascii="Arial" w:eastAsia="Times New Roman" w:hAnsi="Arial" w:cs="Arial"/>
                <w:sz w:val="22"/>
                <w:szCs w:val="22"/>
                <w:lang w:val="en-ID" w:eastAsia="en-ID"/>
              </w:rPr>
              <w:t>akselerasi program SIPAKEM (sistem pelayanan akta kematian) dengan berbagai stakeholder mulai dari RS Umar Wirahadikusuma), RS swasta dan dengan desa dengan membuat group WAG BPP (buku pokok pemakaman)</w:t>
            </w:r>
          </w:p>
        </w:tc>
        <w:tc>
          <w:tcPr>
            <w:tcW w:w="1985" w:type="dxa"/>
            <w:tcBorders>
              <w:top w:val="nil"/>
              <w:left w:val="nil"/>
              <w:bottom w:val="single" w:sz="4" w:space="0" w:color="auto"/>
              <w:right w:val="single" w:sz="4" w:space="0" w:color="auto"/>
            </w:tcBorders>
            <w:noWrap/>
            <w:vAlign w:val="center"/>
            <w:hideMark/>
          </w:tcPr>
          <w:p w14:paraId="444B69F5" w14:textId="77777777" w:rsidR="00933C7C" w:rsidRPr="00E10AD9" w:rsidRDefault="00933C7C" w:rsidP="00814DEA">
            <w:pPr>
              <w:rPr>
                <w:rFonts w:ascii="Arial" w:eastAsia="Times New Roman" w:hAnsi="Arial" w:cs="Arial"/>
                <w:color w:val="000000"/>
                <w:sz w:val="22"/>
                <w:szCs w:val="22"/>
                <w:lang w:val="en-ID" w:eastAsia="en-ID"/>
              </w:rPr>
            </w:pPr>
            <w:r w:rsidRPr="00E10AD9">
              <w:rPr>
                <w:rFonts w:ascii="Arial" w:eastAsia="Times New Roman" w:hAnsi="Arial" w:cs="Arial"/>
                <w:color w:val="000000"/>
                <w:sz w:val="22"/>
                <w:szCs w:val="22"/>
                <w:lang w:val="en-ID" w:eastAsia="en-ID"/>
              </w:rPr>
              <w:t>DISDUK</w:t>
            </w:r>
          </w:p>
        </w:tc>
        <w:tc>
          <w:tcPr>
            <w:tcW w:w="1971" w:type="dxa"/>
            <w:tcBorders>
              <w:top w:val="nil"/>
              <w:left w:val="nil"/>
              <w:bottom w:val="single" w:sz="4" w:space="0" w:color="auto"/>
              <w:right w:val="single" w:sz="4" w:space="0" w:color="auto"/>
            </w:tcBorders>
            <w:noWrap/>
            <w:vAlign w:val="center"/>
            <w:hideMark/>
          </w:tcPr>
          <w:p w14:paraId="1C2CC4D5" w14:textId="77777777" w:rsidR="00933C7C" w:rsidRPr="00E10AD9" w:rsidRDefault="00933C7C" w:rsidP="00814DEA">
            <w:pPr>
              <w:rPr>
                <w:rFonts w:ascii="Arial" w:eastAsia="Times New Roman" w:hAnsi="Arial" w:cs="Arial"/>
                <w:color w:val="000000"/>
                <w:sz w:val="22"/>
                <w:szCs w:val="22"/>
                <w:lang w:val="en-ID" w:eastAsia="en-ID"/>
              </w:rPr>
            </w:pPr>
            <w:r w:rsidRPr="00E10AD9">
              <w:rPr>
                <w:rFonts w:ascii="Arial" w:eastAsia="Times New Roman" w:hAnsi="Arial" w:cs="Arial"/>
                <w:color w:val="000000"/>
                <w:sz w:val="22"/>
                <w:szCs w:val="22"/>
                <w:lang w:val="en-ID" w:eastAsia="en-ID"/>
              </w:rPr>
              <w:t> </w:t>
            </w:r>
          </w:p>
        </w:tc>
        <w:tc>
          <w:tcPr>
            <w:tcW w:w="222" w:type="dxa"/>
            <w:vAlign w:val="center"/>
            <w:hideMark/>
          </w:tcPr>
          <w:p w14:paraId="7C87D746" w14:textId="77777777" w:rsidR="00933C7C" w:rsidRPr="00E10AD9" w:rsidRDefault="00933C7C" w:rsidP="00814DEA">
            <w:pPr>
              <w:rPr>
                <w:rFonts w:ascii="Times New Roman" w:eastAsia="Times New Roman" w:hAnsi="Times New Roman" w:cs="Times New Roman"/>
                <w:lang w:val="en-ID" w:eastAsia="en-ID"/>
              </w:rPr>
            </w:pPr>
          </w:p>
        </w:tc>
      </w:tr>
    </w:tbl>
    <w:p w14:paraId="65C43172" w14:textId="77777777" w:rsidR="00933C7C" w:rsidRPr="00635F01" w:rsidRDefault="00933C7C" w:rsidP="00933C7C">
      <w:pPr>
        <w:tabs>
          <w:tab w:val="left" w:pos="2445"/>
        </w:tabs>
        <w:rPr>
          <w:rFonts w:ascii="Calibri" w:eastAsia="Calibri" w:hAnsi="Calibri" w:cs="Times New Roman"/>
          <w:sz w:val="22"/>
          <w:szCs w:val="22"/>
          <w:lang w:eastAsia="en-US"/>
        </w:rPr>
        <w:sectPr w:rsidR="00933C7C" w:rsidRPr="00635F01" w:rsidSect="00FC5F61">
          <w:pgSz w:w="15840" w:h="12240" w:orient="landscape"/>
          <w:pgMar w:top="1080" w:right="1440" w:bottom="1080" w:left="1440" w:header="0" w:footer="0" w:gutter="0"/>
          <w:cols w:space="720"/>
          <w:docGrid w:linePitch="272"/>
        </w:sectPr>
      </w:pPr>
    </w:p>
    <w:p w14:paraId="32A9CDB7" w14:textId="77777777" w:rsidR="00933C7C" w:rsidRPr="00C125B2" w:rsidRDefault="00933C7C" w:rsidP="00933C7C">
      <w:pPr>
        <w:jc w:val="center"/>
        <w:rPr>
          <w:b/>
          <w:lang w:val="en-ID"/>
        </w:rPr>
      </w:pPr>
      <w:r w:rsidRPr="00C125B2">
        <w:rPr>
          <w:b/>
          <w:lang w:val="en-ID"/>
        </w:rPr>
        <w:lastRenderedPageBreak/>
        <w:t>BAB IV</w:t>
      </w:r>
    </w:p>
    <w:p w14:paraId="3745B428" w14:textId="77777777" w:rsidR="00933C7C" w:rsidRPr="00C125B2" w:rsidRDefault="00933C7C" w:rsidP="00933C7C">
      <w:pPr>
        <w:jc w:val="center"/>
        <w:rPr>
          <w:lang w:val="en-ID"/>
        </w:rPr>
      </w:pPr>
      <w:r w:rsidRPr="00C125B2">
        <w:rPr>
          <w:b/>
          <w:lang w:val="en-ID"/>
        </w:rPr>
        <w:t>PENUTUP</w:t>
      </w:r>
    </w:p>
    <w:p w14:paraId="081D31BC" w14:textId="77777777" w:rsidR="00933C7C" w:rsidRPr="00C125B2" w:rsidRDefault="00933C7C" w:rsidP="00933C7C">
      <w:pPr>
        <w:rPr>
          <w:b/>
          <w:bCs/>
          <w:lang w:val="en-ID"/>
        </w:rPr>
      </w:pPr>
      <w:r w:rsidRPr="00C125B2">
        <w:rPr>
          <w:b/>
          <w:bCs/>
          <w:lang w:val="en-ID"/>
        </w:rPr>
        <w:t>4.1. Monitoring</w:t>
      </w:r>
    </w:p>
    <w:p w14:paraId="6309AC8C" w14:textId="77777777" w:rsidR="00933C7C" w:rsidRDefault="00933C7C" w:rsidP="00933C7C">
      <w:pPr>
        <w:pStyle w:val="BodyText"/>
        <w:spacing w:before="205" w:line="357" w:lineRule="auto"/>
        <w:ind w:left="1081" w:right="1116" w:firstLine="721"/>
        <w:jc w:val="both"/>
      </w:pPr>
      <w:r>
        <w:rPr>
          <w:color w:val="211F1F"/>
        </w:rPr>
        <w:t>Pemantauan pelaksanaan Peta Jalan Pembangunan Kependudukan (PJPK) merupakan bagian</w:t>
      </w:r>
      <w:r>
        <w:rPr>
          <w:color w:val="211F1F"/>
          <w:spacing w:val="-15"/>
        </w:rPr>
        <w:t xml:space="preserve"> </w:t>
      </w:r>
      <w:r>
        <w:rPr>
          <w:color w:val="211F1F"/>
        </w:rPr>
        <w:t>penting</w:t>
      </w:r>
      <w:r>
        <w:rPr>
          <w:color w:val="211F1F"/>
          <w:spacing w:val="-15"/>
        </w:rPr>
        <w:t xml:space="preserve"> </w:t>
      </w:r>
      <w:r>
        <w:rPr>
          <w:color w:val="211F1F"/>
        </w:rPr>
        <w:t>dalam</w:t>
      </w:r>
      <w:r>
        <w:rPr>
          <w:color w:val="211F1F"/>
          <w:spacing w:val="-15"/>
        </w:rPr>
        <w:t xml:space="preserve"> </w:t>
      </w:r>
      <w:r>
        <w:rPr>
          <w:color w:val="211F1F"/>
        </w:rPr>
        <w:t>menjamin</w:t>
      </w:r>
      <w:r>
        <w:rPr>
          <w:color w:val="211F1F"/>
          <w:spacing w:val="-15"/>
        </w:rPr>
        <w:t xml:space="preserve"> </w:t>
      </w:r>
      <w:r>
        <w:rPr>
          <w:color w:val="211F1F"/>
        </w:rPr>
        <w:t>tercapainya</w:t>
      </w:r>
      <w:r>
        <w:rPr>
          <w:color w:val="211F1F"/>
          <w:spacing w:val="-15"/>
        </w:rPr>
        <w:t xml:space="preserve"> </w:t>
      </w:r>
      <w:r>
        <w:rPr>
          <w:color w:val="211F1F"/>
        </w:rPr>
        <w:t>sasaran</w:t>
      </w:r>
      <w:r>
        <w:rPr>
          <w:color w:val="211F1F"/>
          <w:spacing w:val="-15"/>
        </w:rPr>
        <w:t xml:space="preserve"> </w:t>
      </w:r>
      <w:r>
        <w:rPr>
          <w:color w:val="211F1F"/>
        </w:rPr>
        <w:t>yang</w:t>
      </w:r>
      <w:r>
        <w:rPr>
          <w:color w:val="211F1F"/>
          <w:spacing w:val="-15"/>
        </w:rPr>
        <w:t xml:space="preserve"> </w:t>
      </w:r>
      <w:r>
        <w:rPr>
          <w:color w:val="211F1F"/>
        </w:rPr>
        <w:t>telah</w:t>
      </w:r>
      <w:r>
        <w:rPr>
          <w:color w:val="211F1F"/>
          <w:spacing w:val="-15"/>
        </w:rPr>
        <w:t xml:space="preserve"> </w:t>
      </w:r>
      <w:r>
        <w:rPr>
          <w:color w:val="211F1F"/>
        </w:rPr>
        <w:t>ditetapkan.</w:t>
      </w:r>
      <w:r>
        <w:rPr>
          <w:color w:val="211F1F"/>
          <w:spacing w:val="-15"/>
        </w:rPr>
        <w:t xml:space="preserve"> </w:t>
      </w:r>
      <w:r>
        <w:rPr>
          <w:color w:val="211F1F"/>
        </w:rPr>
        <w:t>Kegiatan</w:t>
      </w:r>
      <w:r>
        <w:rPr>
          <w:color w:val="211F1F"/>
          <w:spacing w:val="-15"/>
        </w:rPr>
        <w:t xml:space="preserve"> </w:t>
      </w:r>
      <w:r>
        <w:rPr>
          <w:color w:val="211F1F"/>
        </w:rPr>
        <w:t>ini</w:t>
      </w:r>
      <w:r>
        <w:rPr>
          <w:color w:val="211F1F"/>
          <w:spacing w:val="-15"/>
        </w:rPr>
        <w:t xml:space="preserve"> </w:t>
      </w:r>
      <w:r>
        <w:rPr>
          <w:color w:val="211F1F"/>
        </w:rPr>
        <w:t>mencakup pengawasan terhadap indikator-indikator</w:t>
      </w:r>
      <w:r>
        <w:rPr>
          <w:color w:val="211F1F"/>
          <w:spacing w:val="40"/>
        </w:rPr>
        <w:t xml:space="preserve"> </w:t>
      </w:r>
      <w:r>
        <w:rPr>
          <w:color w:val="211F1F"/>
        </w:rPr>
        <w:t>dan rencana aksi dalam Peta Jalan Pembangunan Kependudukan.</w:t>
      </w:r>
      <w:r>
        <w:rPr>
          <w:color w:val="211F1F"/>
          <w:spacing w:val="39"/>
        </w:rPr>
        <w:t xml:space="preserve"> </w:t>
      </w:r>
      <w:r>
        <w:rPr>
          <w:color w:val="211F1F"/>
        </w:rPr>
        <w:t>Pemantauan</w:t>
      </w:r>
      <w:r>
        <w:rPr>
          <w:color w:val="211F1F"/>
          <w:spacing w:val="-5"/>
        </w:rPr>
        <w:t xml:space="preserve"> </w:t>
      </w:r>
      <w:r>
        <w:rPr>
          <w:color w:val="211F1F"/>
        </w:rPr>
        <w:t>dilakukan</w:t>
      </w:r>
      <w:r>
        <w:rPr>
          <w:color w:val="211F1F"/>
          <w:spacing w:val="40"/>
        </w:rPr>
        <w:t xml:space="preserve"> </w:t>
      </w:r>
      <w:r>
        <w:rPr>
          <w:color w:val="211F1F"/>
        </w:rPr>
        <w:t>secara berkala (triwulanan/</w:t>
      </w:r>
      <w:r>
        <w:rPr>
          <w:color w:val="211F1F"/>
          <w:spacing w:val="33"/>
        </w:rPr>
        <w:t xml:space="preserve"> </w:t>
      </w:r>
      <w:r>
        <w:rPr>
          <w:color w:val="211F1F"/>
        </w:rPr>
        <w:t>semester).</w:t>
      </w:r>
    </w:p>
    <w:p w14:paraId="052D59FE" w14:textId="77777777" w:rsidR="00933C7C" w:rsidRDefault="00933C7C" w:rsidP="00933C7C">
      <w:pPr>
        <w:pStyle w:val="BodyText"/>
        <w:spacing w:before="197" w:line="360" w:lineRule="auto"/>
        <w:ind w:left="1081" w:right="1102" w:firstLine="721"/>
        <w:jc w:val="both"/>
      </w:pPr>
      <w:r>
        <w:rPr>
          <w:color w:val="211F1F"/>
        </w:rPr>
        <w:t>Pemantauan pelaksanaan PJPK</w:t>
      </w:r>
      <w:r>
        <w:rPr>
          <w:color w:val="211F1F"/>
          <w:spacing w:val="-6"/>
        </w:rPr>
        <w:t xml:space="preserve"> </w:t>
      </w:r>
      <w:r>
        <w:rPr>
          <w:color w:val="211F1F"/>
        </w:rPr>
        <w:t>dilakukan</w:t>
      </w:r>
      <w:r>
        <w:rPr>
          <w:color w:val="211F1F"/>
          <w:spacing w:val="40"/>
        </w:rPr>
        <w:t xml:space="preserve"> </w:t>
      </w:r>
      <w:r>
        <w:rPr>
          <w:color w:val="211F1F"/>
        </w:rPr>
        <w:t>melalui</w:t>
      </w:r>
      <w:r>
        <w:rPr>
          <w:color w:val="211F1F"/>
          <w:spacing w:val="40"/>
        </w:rPr>
        <w:t xml:space="preserve"> </w:t>
      </w:r>
      <w:r>
        <w:rPr>
          <w:color w:val="211F1F"/>
        </w:rPr>
        <w:t xml:space="preserve">sistem pengawasan terintegrasi yang </w:t>
      </w:r>
      <w:r>
        <w:rPr>
          <w:color w:val="211F1F"/>
          <w:spacing w:val="-2"/>
        </w:rPr>
        <w:t>mencakup</w:t>
      </w:r>
      <w:r>
        <w:rPr>
          <w:color w:val="211F1F"/>
          <w:spacing w:val="-13"/>
        </w:rPr>
        <w:t xml:space="preserve"> </w:t>
      </w:r>
      <w:r>
        <w:rPr>
          <w:color w:val="211F1F"/>
          <w:spacing w:val="-2"/>
        </w:rPr>
        <w:t>pemantauan kemajuan terhadap</w:t>
      </w:r>
      <w:r>
        <w:rPr>
          <w:color w:val="211F1F"/>
          <w:spacing w:val="-13"/>
        </w:rPr>
        <w:t xml:space="preserve"> </w:t>
      </w:r>
      <w:r>
        <w:rPr>
          <w:color w:val="211F1F"/>
          <w:spacing w:val="-2"/>
        </w:rPr>
        <w:t>pencapaian target,</w:t>
      </w:r>
      <w:r>
        <w:rPr>
          <w:color w:val="211F1F"/>
          <w:spacing w:val="-12"/>
        </w:rPr>
        <w:t xml:space="preserve"> </w:t>
      </w:r>
      <w:r>
        <w:rPr>
          <w:color w:val="211F1F"/>
          <w:spacing w:val="-2"/>
        </w:rPr>
        <w:t>efektivitas</w:t>
      </w:r>
      <w:r>
        <w:rPr>
          <w:color w:val="211F1F"/>
          <w:spacing w:val="18"/>
        </w:rPr>
        <w:t xml:space="preserve"> </w:t>
      </w:r>
      <w:r>
        <w:rPr>
          <w:color w:val="211F1F"/>
          <w:spacing w:val="-2"/>
        </w:rPr>
        <w:t>pelaksanaan</w:t>
      </w:r>
      <w:r>
        <w:rPr>
          <w:color w:val="211F1F"/>
          <w:spacing w:val="-8"/>
        </w:rPr>
        <w:t xml:space="preserve"> </w:t>
      </w:r>
      <w:r>
        <w:rPr>
          <w:color w:val="211F1F"/>
          <w:spacing w:val="-2"/>
        </w:rPr>
        <w:t xml:space="preserve">program dan </w:t>
      </w:r>
      <w:r>
        <w:rPr>
          <w:color w:val="211F1F"/>
        </w:rPr>
        <w:t>kegiatan, serta efisiensi penggunaan sumber daya. Pemantauan bertujuan untuk (a) mengidentifikasi</w:t>
      </w:r>
      <w:r>
        <w:rPr>
          <w:color w:val="211F1F"/>
          <w:spacing w:val="-15"/>
        </w:rPr>
        <w:t xml:space="preserve"> </w:t>
      </w:r>
      <w:r>
        <w:rPr>
          <w:color w:val="211F1F"/>
        </w:rPr>
        <w:t>kemajuan</w:t>
      </w:r>
      <w:r>
        <w:rPr>
          <w:color w:val="211F1F"/>
          <w:spacing w:val="-15"/>
        </w:rPr>
        <w:t xml:space="preserve"> </w:t>
      </w:r>
      <w:r>
        <w:rPr>
          <w:color w:val="211F1F"/>
        </w:rPr>
        <w:t>pelaksanaan</w:t>
      </w:r>
      <w:r>
        <w:rPr>
          <w:color w:val="211F1F"/>
          <w:spacing w:val="-15"/>
        </w:rPr>
        <w:t xml:space="preserve"> </w:t>
      </w:r>
      <w:r>
        <w:rPr>
          <w:color w:val="211F1F"/>
        </w:rPr>
        <w:t>program</w:t>
      </w:r>
      <w:r>
        <w:rPr>
          <w:color w:val="211F1F"/>
          <w:spacing w:val="-15"/>
        </w:rPr>
        <w:t xml:space="preserve"> </w:t>
      </w:r>
      <w:r>
        <w:rPr>
          <w:color w:val="211F1F"/>
        </w:rPr>
        <w:t>secara</w:t>
      </w:r>
      <w:r>
        <w:rPr>
          <w:color w:val="211F1F"/>
          <w:spacing w:val="-15"/>
        </w:rPr>
        <w:t xml:space="preserve"> </w:t>
      </w:r>
      <w:r>
        <w:rPr>
          <w:color w:val="211F1F"/>
        </w:rPr>
        <w:t>periodik;</w:t>
      </w:r>
      <w:r>
        <w:rPr>
          <w:color w:val="211F1F"/>
          <w:spacing w:val="-14"/>
        </w:rPr>
        <w:t xml:space="preserve"> </w:t>
      </w:r>
      <w:r>
        <w:rPr>
          <w:color w:val="211F1F"/>
        </w:rPr>
        <w:t>(b)</w:t>
      </w:r>
      <w:r>
        <w:rPr>
          <w:color w:val="211F1F"/>
          <w:spacing w:val="-15"/>
        </w:rPr>
        <w:t xml:space="preserve"> </w:t>
      </w:r>
      <w:r>
        <w:rPr>
          <w:color w:val="211F1F"/>
        </w:rPr>
        <w:t>mengukur</w:t>
      </w:r>
      <w:r>
        <w:rPr>
          <w:color w:val="211F1F"/>
          <w:spacing w:val="-1"/>
        </w:rPr>
        <w:t xml:space="preserve"> </w:t>
      </w:r>
      <w:r>
        <w:rPr>
          <w:color w:val="211F1F"/>
        </w:rPr>
        <w:t>kesesuaian</w:t>
      </w:r>
      <w:r>
        <w:rPr>
          <w:color w:val="211F1F"/>
          <w:spacing w:val="-15"/>
        </w:rPr>
        <w:t xml:space="preserve"> </w:t>
      </w:r>
      <w:r>
        <w:rPr>
          <w:color w:val="211F1F"/>
        </w:rPr>
        <w:t>antara rencana dan realisasi implementasi kebijakan kependudukan; (c) mendeteksi kendala dan hambatan</w:t>
      </w:r>
      <w:r>
        <w:rPr>
          <w:color w:val="211F1F"/>
          <w:spacing w:val="-8"/>
        </w:rPr>
        <w:t xml:space="preserve"> </w:t>
      </w:r>
      <w:r>
        <w:rPr>
          <w:color w:val="211F1F"/>
        </w:rPr>
        <w:t>yang</w:t>
      </w:r>
      <w:r>
        <w:rPr>
          <w:color w:val="211F1F"/>
          <w:spacing w:val="-8"/>
        </w:rPr>
        <w:t xml:space="preserve"> </w:t>
      </w:r>
      <w:r>
        <w:rPr>
          <w:color w:val="211F1F"/>
        </w:rPr>
        <w:t>muncul dalam</w:t>
      </w:r>
      <w:r>
        <w:rPr>
          <w:color w:val="211F1F"/>
          <w:spacing w:val="-10"/>
        </w:rPr>
        <w:t xml:space="preserve"> </w:t>
      </w:r>
      <w:r>
        <w:rPr>
          <w:color w:val="211F1F"/>
        </w:rPr>
        <w:t>pelaksanaan</w:t>
      </w:r>
      <w:r>
        <w:rPr>
          <w:color w:val="211F1F"/>
          <w:spacing w:val="-8"/>
        </w:rPr>
        <w:t xml:space="preserve"> </w:t>
      </w:r>
      <w:r>
        <w:rPr>
          <w:color w:val="211F1F"/>
        </w:rPr>
        <w:t>rencana</w:t>
      </w:r>
      <w:r>
        <w:rPr>
          <w:color w:val="211F1F"/>
          <w:spacing w:val="-9"/>
        </w:rPr>
        <w:t xml:space="preserve"> </w:t>
      </w:r>
      <w:r>
        <w:rPr>
          <w:color w:val="211F1F"/>
        </w:rPr>
        <w:t>aksi;</w:t>
      </w:r>
      <w:r>
        <w:rPr>
          <w:color w:val="211F1F"/>
          <w:spacing w:val="-3"/>
        </w:rPr>
        <w:t xml:space="preserve"> </w:t>
      </w:r>
      <w:r>
        <w:rPr>
          <w:color w:val="211F1F"/>
        </w:rPr>
        <w:t>(d)</w:t>
      </w:r>
      <w:r>
        <w:rPr>
          <w:color w:val="211F1F"/>
          <w:spacing w:val="-14"/>
        </w:rPr>
        <w:t xml:space="preserve"> </w:t>
      </w:r>
      <w:r>
        <w:rPr>
          <w:color w:val="211F1F"/>
        </w:rPr>
        <w:t>memberikan</w:t>
      </w:r>
      <w:r>
        <w:rPr>
          <w:color w:val="211F1F"/>
          <w:spacing w:val="16"/>
        </w:rPr>
        <w:t xml:space="preserve"> </w:t>
      </w:r>
      <w:r>
        <w:rPr>
          <w:color w:val="211F1F"/>
        </w:rPr>
        <w:t>rekomendasi</w:t>
      </w:r>
      <w:r>
        <w:rPr>
          <w:color w:val="211F1F"/>
          <w:spacing w:val="-3"/>
        </w:rPr>
        <w:t xml:space="preserve"> </w:t>
      </w:r>
      <w:r>
        <w:rPr>
          <w:color w:val="211F1F"/>
        </w:rPr>
        <w:t>perbaikan yang bersifat korektif atau</w:t>
      </w:r>
      <w:r>
        <w:rPr>
          <w:color w:val="211F1F"/>
          <w:spacing w:val="-8"/>
        </w:rPr>
        <w:t xml:space="preserve"> </w:t>
      </w:r>
      <w:r>
        <w:rPr>
          <w:color w:val="211F1F"/>
        </w:rPr>
        <w:t>adaptif untuk optimalisasi</w:t>
      </w:r>
      <w:r>
        <w:rPr>
          <w:color w:val="211F1F"/>
          <w:spacing w:val="40"/>
        </w:rPr>
        <w:t xml:space="preserve"> </w:t>
      </w:r>
      <w:r>
        <w:rPr>
          <w:color w:val="211F1F"/>
        </w:rPr>
        <w:t xml:space="preserve">program kependudukan, dan </w:t>
      </w:r>
      <w:r>
        <w:t xml:space="preserve">memperkuat akuntabilitas penyelenggaraan pembangunan kependudukan daerah jangka menengah dan </w:t>
      </w:r>
      <w:r>
        <w:rPr>
          <w:spacing w:val="-2"/>
        </w:rPr>
        <w:t>panjang.</w:t>
      </w:r>
    </w:p>
    <w:p w14:paraId="37E224AA" w14:textId="77777777" w:rsidR="00933C7C" w:rsidRDefault="00933C7C" w:rsidP="00933C7C">
      <w:pPr>
        <w:pStyle w:val="BodyText"/>
        <w:spacing w:before="198" w:line="362" w:lineRule="auto"/>
        <w:ind w:left="1081" w:right="1095" w:firstLine="721"/>
        <w:rPr>
          <w:spacing w:val="-2"/>
        </w:rPr>
      </w:pPr>
      <w:r>
        <w:t>Di</w:t>
      </w:r>
      <w:r>
        <w:rPr>
          <w:spacing w:val="-15"/>
        </w:rPr>
        <w:t xml:space="preserve"> </w:t>
      </w:r>
      <w:r>
        <w:t>tingkat</w:t>
      </w:r>
      <w:r>
        <w:rPr>
          <w:spacing w:val="-15"/>
        </w:rPr>
        <w:t xml:space="preserve"> </w:t>
      </w:r>
      <w:r>
        <w:t>daerah,</w:t>
      </w:r>
      <w:r>
        <w:rPr>
          <w:spacing w:val="-15"/>
        </w:rPr>
        <w:t xml:space="preserve"> </w:t>
      </w:r>
      <w:r>
        <w:t>pemantauan</w:t>
      </w:r>
      <w:r>
        <w:rPr>
          <w:spacing w:val="-15"/>
        </w:rPr>
        <w:t xml:space="preserve"> </w:t>
      </w:r>
      <w:r>
        <w:t>dilakukan</w:t>
      </w:r>
      <w:r>
        <w:rPr>
          <w:spacing w:val="-15"/>
        </w:rPr>
        <w:t xml:space="preserve"> </w:t>
      </w:r>
      <w:r>
        <w:t>untuk</w:t>
      </w:r>
      <w:r>
        <w:rPr>
          <w:spacing w:val="-15"/>
        </w:rPr>
        <w:t xml:space="preserve"> </w:t>
      </w:r>
      <w:r>
        <w:t>melihat</w:t>
      </w:r>
      <w:r>
        <w:rPr>
          <w:spacing w:val="-5"/>
        </w:rPr>
        <w:t xml:space="preserve"> </w:t>
      </w:r>
      <w:r>
        <w:t>capaian</w:t>
      </w:r>
      <w:r>
        <w:rPr>
          <w:spacing w:val="-15"/>
        </w:rPr>
        <w:t xml:space="preserve"> </w:t>
      </w:r>
      <w:r>
        <w:t>indikator</w:t>
      </w:r>
      <w:r>
        <w:rPr>
          <w:spacing w:val="10"/>
        </w:rPr>
        <w:t xml:space="preserve"> </w:t>
      </w:r>
      <w:r>
        <w:t>dan</w:t>
      </w:r>
      <w:r>
        <w:rPr>
          <w:spacing w:val="-15"/>
        </w:rPr>
        <w:t xml:space="preserve"> </w:t>
      </w:r>
      <w:r>
        <w:t>pelaksanaan rencana aksi PJPK</w:t>
      </w:r>
      <w:r>
        <w:rPr>
          <w:spacing w:val="-15"/>
        </w:rPr>
        <w:t xml:space="preserve"> </w:t>
      </w:r>
      <w:r>
        <w:t>di daerah sehingga</w:t>
      </w:r>
      <w:r>
        <w:rPr>
          <w:spacing w:val="40"/>
        </w:rPr>
        <w:t xml:space="preserve"> </w:t>
      </w:r>
      <w:r>
        <w:t>hambatan yang dihadapi</w:t>
      </w:r>
      <w:r>
        <w:rPr>
          <w:spacing w:val="36"/>
        </w:rPr>
        <w:t xml:space="preserve"> </w:t>
      </w:r>
      <w:r>
        <w:t>dapat teratasi</w:t>
      </w:r>
      <w:r>
        <w:rPr>
          <w:spacing w:val="-7"/>
        </w:rPr>
        <w:t xml:space="preserve"> </w:t>
      </w:r>
      <w:r>
        <w:t>segera.</w:t>
      </w:r>
      <w:r>
        <w:rPr>
          <w:spacing w:val="-1"/>
        </w:rPr>
        <w:t xml:space="preserve"> </w:t>
      </w:r>
      <w:r>
        <w:t>Selain itu, diharapkan</w:t>
      </w:r>
      <w:r>
        <w:rPr>
          <w:spacing w:val="-15"/>
        </w:rPr>
        <w:t xml:space="preserve"> </w:t>
      </w:r>
      <w:r>
        <w:t>PJPK</w:t>
      </w:r>
      <w:r>
        <w:rPr>
          <w:spacing w:val="-15"/>
        </w:rPr>
        <w:t xml:space="preserve"> </w:t>
      </w:r>
      <w:r>
        <w:t>di</w:t>
      </w:r>
      <w:r>
        <w:rPr>
          <w:spacing w:val="-15"/>
        </w:rPr>
        <w:t xml:space="preserve"> </w:t>
      </w:r>
      <w:r>
        <w:t>daerah</w:t>
      </w:r>
      <w:r>
        <w:rPr>
          <w:spacing w:val="-15"/>
        </w:rPr>
        <w:t xml:space="preserve"> </w:t>
      </w:r>
      <w:r>
        <w:t>dapat</w:t>
      </w:r>
      <w:r>
        <w:rPr>
          <w:spacing w:val="-15"/>
        </w:rPr>
        <w:t xml:space="preserve"> </w:t>
      </w:r>
      <w:r>
        <w:t>menjadi</w:t>
      </w:r>
      <w:r>
        <w:rPr>
          <w:spacing w:val="-15"/>
        </w:rPr>
        <w:t xml:space="preserve"> </w:t>
      </w:r>
      <w:r>
        <w:t>dokumen</w:t>
      </w:r>
      <w:r>
        <w:rPr>
          <w:spacing w:val="-15"/>
        </w:rPr>
        <w:t xml:space="preserve"> </w:t>
      </w:r>
      <w:r>
        <w:t>acuan</w:t>
      </w:r>
      <w:r>
        <w:rPr>
          <w:spacing w:val="-15"/>
        </w:rPr>
        <w:t xml:space="preserve"> </w:t>
      </w:r>
      <w:r>
        <w:t>perencanaan</w:t>
      </w:r>
      <w:r>
        <w:rPr>
          <w:spacing w:val="-15"/>
        </w:rPr>
        <w:t xml:space="preserve"> </w:t>
      </w:r>
      <w:r>
        <w:t>yang</w:t>
      </w:r>
      <w:r>
        <w:rPr>
          <w:spacing w:val="-15"/>
        </w:rPr>
        <w:t xml:space="preserve"> </w:t>
      </w:r>
      <w:r>
        <w:t>berkualitas</w:t>
      </w:r>
      <w:r>
        <w:rPr>
          <w:spacing w:val="-8"/>
        </w:rPr>
        <w:t xml:space="preserve"> </w:t>
      </w:r>
      <w:r>
        <w:t>dan</w:t>
      </w:r>
      <w:r>
        <w:rPr>
          <w:spacing w:val="-15"/>
        </w:rPr>
        <w:t xml:space="preserve"> </w:t>
      </w:r>
      <w:r>
        <w:t>dapat dimanfaatkan.</w:t>
      </w:r>
      <w:r>
        <w:rPr>
          <w:spacing w:val="-15"/>
        </w:rPr>
        <w:t xml:space="preserve"> </w:t>
      </w:r>
      <w:r>
        <w:t>Hasil</w:t>
      </w:r>
      <w:r>
        <w:rPr>
          <w:spacing w:val="-15"/>
        </w:rPr>
        <w:t xml:space="preserve"> </w:t>
      </w:r>
      <w:r>
        <w:t>pemantauan</w:t>
      </w:r>
      <w:r>
        <w:rPr>
          <w:spacing w:val="-15"/>
        </w:rPr>
        <w:t xml:space="preserve"> </w:t>
      </w:r>
      <w:r>
        <w:t>dilaporkan</w:t>
      </w:r>
      <w:r>
        <w:rPr>
          <w:spacing w:val="1"/>
        </w:rPr>
        <w:t xml:space="preserve"> </w:t>
      </w:r>
      <w:r>
        <w:t>dalam</w:t>
      </w:r>
      <w:r>
        <w:rPr>
          <w:spacing w:val="-15"/>
        </w:rPr>
        <w:t xml:space="preserve"> </w:t>
      </w:r>
      <w:r>
        <w:t>Rapat</w:t>
      </w:r>
      <w:r>
        <w:rPr>
          <w:spacing w:val="-15"/>
        </w:rPr>
        <w:t xml:space="preserve"> </w:t>
      </w:r>
      <w:r>
        <w:t>Koordinasi</w:t>
      </w:r>
      <w:r>
        <w:rPr>
          <w:spacing w:val="-1"/>
        </w:rPr>
        <w:t xml:space="preserve"> </w:t>
      </w:r>
      <w:r>
        <w:t>yang</w:t>
      </w:r>
      <w:r>
        <w:rPr>
          <w:spacing w:val="-15"/>
        </w:rPr>
        <w:t xml:space="preserve"> </w:t>
      </w:r>
      <w:r>
        <w:t>diselenggarakan</w:t>
      </w:r>
      <w:r>
        <w:rPr>
          <w:spacing w:val="-5"/>
        </w:rPr>
        <w:t xml:space="preserve"> </w:t>
      </w:r>
      <w:r>
        <w:t xml:space="preserve">setiap </w:t>
      </w:r>
      <w:r>
        <w:rPr>
          <w:spacing w:val="-2"/>
        </w:rPr>
        <w:t>tahun.</w:t>
      </w:r>
    </w:p>
    <w:p w14:paraId="79A55ADB" w14:textId="77777777" w:rsidR="00933C7C" w:rsidRDefault="00933C7C" w:rsidP="00933C7C">
      <w:pPr>
        <w:pStyle w:val="BodyText"/>
        <w:spacing w:before="191" w:line="362" w:lineRule="auto"/>
        <w:ind w:left="1081" w:right="1101" w:firstLine="721"/>
        <w:jc w:val="both"/>
        <w:rPr>
          <w:spacing w:val="-2"/>
        </w:rPr>
      </w:pPr>
      <w:r>
        <w:t>Pemantauan</w:t>
      </w:r>
      <w:r>
        <w:rPr>
          <w:spacing w:val="-15"/>
        </w:rPr>
        <w:t xml:space="preserve"> </w:t>
      </w:r>
      <w:r>
        <w:t>dan</w:t>
      </w:r>
      <w:r>
        <w:rPr>
          <w:spacing w:val="-15"/>
        </w:rPr>
        <w:t xml:space="preserve"> </w:t>
      </w:r>
      <w:r>
        <w:t>evaluasi</w:t>
      </w:r>
      <w:r>
        <w:rPr>
          <w:spacing w:val="-15"/>
        </w:rPr>
        <w:t xml:space="preserve"> </w:t>
      </w:r>
      <w:r>
        <w:t>pembangunan</w:t>
      </w:r>
      <w:r>
        <w:rPr>
          <w:spacing w:val="-15"/>
        </w:rPr>
        <w:t xml:space="preserve"> </w:t>
      </w:r>
      <w:r>
        <w:t>kependudukan Kabupaten Sumedang disusun sebagai</w:t>
      </w:r>
      <w:r>
        <w:rPr>
          <w:spacing w:val="-15"/>
        </w:rPr>
        <w:t xml:space="preserve"> </w:t>
      </w:r>
      <w:r>
        <w:t>acuan teknis bagi pemerintah Kabupaten Sumedang dalam melaksanakan pengawasan terhadap kemajuan pelaksanaan</w:t>
      </w:r>
      <w:r>
        <w:rPr>
          <w:spacing w:val="-15"/>
        </w:rPr>
        <w:t xml:space="preserve"> </w:t>
      </w:r>
      <w:r>
        <w:t>pembangunan</w:t>
      </w:r>
      <w:r>
        <w:rPr>
          <w:spacing w:val="-11"/>
        </w:rPr>
        <w:t xml:space="preserve"> </w:t>
      </w:r>
      <w:r>
        <w:t>kependudukan</w:t>
      </w:r>
      <w:r>
        <w:rPr>
          <w:spacing w:val="9"/>
        </w:rPr>
        <w:t xml:space="preserve"> </w:t>
      </w:r>
      <w:r>
        <w:t>di</w:t>
      </w:r>
      <w:r>
        <w:rPr>
          <w:spacing w:val="-9"/>
        </w:rPr>
        <w:t xml:space="preserve"> </w:t>
      </w:r>
      <w:r>
        <w:t>Kabupaten Sumedang.</w:t>
      </w:r>
      <w:r>
        <w:rPr>
          <w:spacing w:val="-5"/>
        </w:rPr>
        <w:t xml:space="preserve"> </w:t>
      </w:r>
      <w:r>
        <w:t>Pedoman</w:t>
      </w:r>
      <w:r>
        <w:rPr>
          <w:spacing w:val="-13"/>
        </w:rPr>
        <w:t xml:space="preserve"> </w:t>
      </w:r>
      <w:r>
        <w:t>ini mencakup</w:t>
      </w:r>
      <w:r>
        <w:rPr>
          <w:spacing w:val="-13"/>
        </w:rPr>
        <w:t xml:space="preserve"> </w:t>
      </w:r>
      <w:r>
        <w:t>prinsip-prins</w:t>
      </w:r>
      <w:r>
        <w:rPr>
          <w:spacing w:val="-15"/>
        </w:rPr>
        <w:t xml:space="preserve"> </w:t>
      </w:r>
      <w:r>
        <w:t>ip utama</w:t>
      </w:r>
      <w:r>
        <w:rPr>
          <w:spacing w:val="-15"/>
        </w:rPr>
        <w:t xml:space="preserve"> </w:t>
      </w:r>
      <w:r>
        <w:t>seperti</w:t>
      </w:r>
      <w:r>
        <w:rPr>
          <w:spacing w:val="-15"/>
        </w:rPr>
        <w:t xml:space="preserve"> </w:t>
      </w:r>
      <w:r>
        <w:t>pengukuran</w:t>
      </w:r>
      <w:r>
        <w:rPr>
          <w:spacing w:val="-1"/>
        </w:rPr>
        <w:t xml:space="preserve"> </w:t>
      </w:r>
      <w:r>
        <w:t>berbasis</w:t>
      </w:r>
      <w:r>
        <w:rPr>
          <w:spacing w:val="-5"/>
        </w:rPr>
        <w:t xml:space="preserve"> </w:t>
      </w:r>
      <w:r>
        <w:t>indikator</w:t>
      </w:r>
      <w:r>
        <w:rPr>
          <w:spacing w:val="25"/>
        </w:rPr>
        <w:t xml:space="preserve"> </w:t>
      </w:r>
      <w:r>
        <w:t>terstandar,</w:t>
      </w:r>
      <w:r>
        <w:rPr>
          <w:spacing w:val="-15"/>
        </w:rPr>
        <w:t xml:space="preserve"> </w:t>
      </w:r>
      <w:r>
        <w:t>kolaborasi lintas sektor</w:t>
      </w:r>
      <w:r>
        <w:rPr>
          <w:spacing w:val="-7"/>
        </w:rPr>
        <w:t xml:space="preserve"> </w:t>
      </w:r>
      <w:r>
        <w:t>dan</w:t>
      </w:r>
      <w:r>
        <w:rPr>
          <w:spacing w:val="-15"/>
        </w:rPr>
        <w:t xml:space="preserve"> </w:t>
      </w:r>
      <w:r>
        <w:t>lintas tingkat pemerintahan,</w:t>
      </w:r>
      <w:r>
        <w:rPr>
          <w:spacing w:val="-15"/>
        </w:rPr>
        <w:t xml:space="preserve"> </w:t>
      </w:r>
      <w:r>
        <w:t>serta</w:t>
      </w:r>
      <w:r>
        <w:rPr>
          <w:spacing w:val="-15"/>
        </w:rPr>
        <w:t xml:space="preserve"> </w:t>
      </w:r>
      <w:r>
        <w:t>pemanfaatan</w:t>
      </w:r>
      <w:r>
        <w:rPr>
          <w:spacing w:val="-15"/>
        </w:rPr>
        <w:t xml:space="preserve"> </w:t>
      </w:r>
      <w:r>
        <w:t>data</w:t>
      </w:r>
      <w:r>
        <w:rPr>
          <w:spacing w:val="-15"/>
        </w:rPr>
        <w:t xml:space="preserve"> </w:t>
      </w:r>
      <w:r>
        <w:t>yang</w:t>
      </w:r>
      <w:r>
        <w:rPr>
          <w:spacing w:val="-13"/>
        </w:rPr>
        <w:t xml:space="preserve"> </w:t>
      </w:r>
      <w:r>
        <w:t>terpadu</w:t>
      </w:r>
      <w:r>
        <w:rPr>
          <w:spacing w:val="-15"/>
        </w:rPr>
        <w:t xml:space="preserve"> </w:t>
      </w:r>
      <w:r>
        <w:t>dan</w:t>
      </w:r>
      <w:r>
        <w:rPr>
          <w:spacing w:val="-8"/>
        </w:rPr>
        <w:t xml:space="preserve"> </w:t>
      </w:r>
      <w:r>
        <w:t>mutakhir.</w:t>
      </w:r>
      <w:r>
        <w:rPr>
          <w:spacing w:val="13"/>
        </w:rPr>
        <w:t xml:space="preserve"> </w:t>
      </w:r>
      <w:r>
        <w:t>Salah</w:t>
      </w:r>
      <w:r>
        <w:rPr>
          <w:spacing w:val="-8"/>
        </w:rPr>
        <w:t xml:space="preserve"> </w:t>
      </w:r>
      <w:r>
        <w:t>satu</w:t>
      </w:r>
      <w:r>
        <w:rPr>
          <w:spacing w:val="-15"/>
        </w:rPr>
        <w:t xml:space="preserve"> </w:t>
      </w:r>
      <w:r>
        <w:t>fokus penting</w:t>
      </w:r>
      <w:r>
        <w:rPr>
          <w:spacing w:val="16"/>
        </w:rPr>
        <w:t xml:space="preserve"> </w:t>
      </w:r>
      <w:r>
        <w:t>dalam pedoman</w:t>
      </w:r>
      <w:r>
        <w:rPr>
          <w:spacing w:val="49"/>
        </w:rPr>
        <w:t xml:space="preserve"> </w:t>
      </w:r>
      <w:r>
        <w:t>ini</w:t>
      </w:r>
      <w:r>
        <w:rPr>
          <w:spacing w:val="53"/>
        </w:rPr>
        <w:t xml:space="preserve"> </w:t>
      </w:r>
      <w:r>
        <w:t>adalah</w:t>
      </w:r>
      <w:r>
        <w:rPr>
          <w:spacing w:val="50"/>
        </w:rPr>
        <w:t xml:space="preserve"> </w:t>
      </w:r>
      <w:r>
        <w:t>pelibatan</w:t>
      </w:r>
      <w:r>
        <w:rPr>
          <w:spacing w:val="62"/>
        </w:rPr>
        <w:t xml:space="preserve"> </w:t>
      </w:r>
      <w:r>
        <w:t>aktif</w:t>
      </w:r>
      <w:r>
        <w:rPr>
          <w:spacing w:val="42"/>
        </w:rPr>
        <w:t xml:space="preserve"> </w:t>
      </w:r>
      <w:r>
        <w:t>seluruh</w:t>
      </w:r>
      <w:r>
        <w:rPr>
          <w:spacing w:val="62"/>
        </w:rPr>
        <w:t xml:space="preserve"> </w:t>
      </w:r>
      <w:r>
        <w:t>pemangku</w:t>
      </w:r>
      <w:r>
        <w:rPr>
          <w:spacing w:val="49"/>
        </w:rPr>
        <w:t xml:space="preserve"> </w:t>
      </w:r>
      <w:r>
        <w:t>kepentingan,</w:t>
      </w:r>
      <w:r>
        <w:rPr>
          <w:spacing w:val="55"/>
          <w:w w:val="150"/>
        </w:rPr>
        <w:t xml:space="preserve"> </w:t>
      </w:r>
      <w:r>
        <w:t>termasuk</w:t>
      </w:r>
      <w:r>
        <w:rPr>
          <w:spacing w:val="36"/>
        </w:rPr>
        <w:t xml:space="preserve"> </w:t>
      </w:r>
      <w:r>
        <w:t>sektor</w:t>
      </w:r>
      <w:r>
        <w:rPr>
          <w:spacing w:val="43"/>
        </w:rPr>
        <w:t xml:space="preserve"> </w:t>
      </w:r>
      <w:r>
        <w:rPr>
          <w:spacing w:val="-2"/>
        </w:rPr>
        <w:lastRenderedPageBreak/>
        <w:t>swasta,</w:t>
      </w:r>
    </w:p>
    <w:p w14:paraId="579B803D" w14:textId="77777777" w:rsidR="00933C7C" w:rsidRDefault="00933C7C" w:rsidP="00933C7C">
      <w:pPr>
        <w:pStyle w:val="BodyText"/>
        <w:spacing w:before="69" w:line="362" w:lineRule="auto"/>
        <w:ind w:left="1081" w:right="1111"/>
        <w:jc w:val="both"/>
      </w:pPr>
      <w:r>
        <w:t>organisasi</w:t>
      </w:r>
      <w:r>
        <w:rPr>
          <w:spacing w:val="-1"/>
        </w:rPr>
        <w:t xml:space="preserve"> </w:t>
      </w:r>
      <w:r>
        <w:t>masyarakat</w:t>
      </w:r>
      <w:r>
        <w:rPr>
          <w:spacing w:val="-11"/>
        </w:rPr>
        <w:t xml:space="preserve"> </w:t>
      </w:r>
      <w:r>
        <w:t>sipil, dan</w:t>
      </w:r>
      <w:r>
        <w:rPr>
          <w:spacing w:val="-15"/>
        </w:rPr>
        <w:t xml:space="preserve"> </w:t>
      </w:r>
      <w:r>
        <w:t>perguruan</w:t>
      </w:r>
      <w:r>
        <w:rPr>
          <w:spacing w:val="-5"/>
        </w:rPr>
        <w:t xml:space="preserve"> </w:t>
      </w:r>
      <w:r>
        <w:t>tinggi,</w:t>
      </w:r>
      <w:r>
        <w:rPr>
          <w:spacing w:val="33"/>
        </w:rPr>
        <w:t xml:space="preserve"> </w:t>
      </w:r>
      <w:r>
        <w:t>guna</w:t>
      </w:r>
      <w:r>
        <w:rPr>
          <w:spacing w:val="-7"/>
        </w:rPr>
        <w:t xml:space="preserve"> </w:t>
      </w:r>
      <w:r>
        <w:t>meningkatkan inklusivitas</w:t>
      </w:r>
      <w:r>
        <w:rPr>
          <w:spacing w:val="32"/>
        </w:rPr>
        <w:t xml:space="preserve"> </w:t>
      </w:r>
      <w:r>
        <w:t>dan</w:t>
      </w:r>
      <w:r>
        <w:rPr>
          <w:spacing w:val="-15"/>
        </w:rPr>
        <w:t xml:space="preserve"> </w:t>
      </w:r>
      <w:r>
        <w:t>relevansi kebijakan. Keterlibatan berbagai pihak memastikan bahwa pelaksanaan pembangunan kependudukan</w:t>
      </w:r>
      <w:r>
        <w:rPr>
          <w:spacing w:val="-15"/>
        </w:rPr>
        <w:t xml:space="preserve"> </w:t>
      </w:r>
      <w:r>
        <w:t>Kabupaten Sumedang mampu</w:t>
      </w:r>
      <w:r>
        <w:rPr>
          <w:spacing w:val="-5"/>
        </w:rPr>
        <w:t xml:space="preserve"> </w:t>
      </w:r>
      <w:r>
        <w:t>menjawab</w:t>
      </w:r>
      <w:r>
        <w:rPr>
          <w:spacing w:val="-14"/>
        </w:rPr>
        <w:t xml:space="preserve"> </w:t>
      </w:r>
      <w:r>
        <w:t>kebutuhan</w:t>
      </w:r>
      <w:r>
        <w:rPr>
          <w:spacing w:val="-14"/>
        </w:rPr>
        <w:t xml:space="preserve"> </w:t>
      </w:r>
      <w:r>
        <w:t>lokal tanpa</w:t>
      </w:r>
      <w:r>
        <w:rPr>
          <w:spacing w:val="-15"/>
        </w:rPr>
        <w:t xml:space="preserve"> </w:t>
      </w:r>
      <w:r>
        <w:t>mengabaikan</w:t>
      </w:r>
      <w:r>
        <w:rPr>
          <w:spacing w:val="-4"/>
        </w:rPr>
        <w:t xml:space="preserve"> </w:t>
      </w:r>
      <w:r>
        <w:t>arah</w:t>
      </w:r>
      <w:r>
        <w:rPr>
          <w:spacing w:val="-15"/>
        </w:rPr>
        <w:t xml:space="preserve"> </w:t>
      </w:r>
      <w:r>
        <w:t>kebijakan provinsi</w:t>
      </w:r>
      <w:r>
        <w:rPr>
          <w:spacing w:val="40"/>
        </w:rPr>
        <w:t xml:space="preserve"> </w:t>
      </w:r>
      <w:r>
        <w:t>Jawa Barat dan nasional.</w:t>
      </w:r>
    </w:p>
    <w:p w14:paraId="03938798" w14:textId="77777777" w:rsidR="00933C7C" w:rsidRDefault="00933C7C" w:rsidP="00933C7C">
      <w:pPr>
        <w:pStyle w:val="BodyText"/>
        <w:spacing w:before="191" w:line="362" w:lineRule="auto"/>
        <w:ind w:left="1081" w:right="1105" w:firstLine="721"/>
        <w:jc w:val="both"/>
      </w:pPr>
      <w:r>
        <w:t>Proses</w:t>
      </w:r>
      <w:r>
        <w:rPr>
          <w:spacing w:val="-11"/>
        </w:rPr>
        <w:t xml:space="preserve"> </w:t>
      </w:r>
      <w:r>
        <w:t>pemantauan dapat</w:t>
      </w:r>
      <w:r>
        <w:rPr>
          <w:spacing w:val="-3"/>
        </w:rPr>
        <w:t xml:space="preserve"> </w:t>
      </w:r>
      <w:r>
        <w:t>dilakukan dengan (1)</w:t>
      </w:r>
      <w:r>
        <w:rPr>
          <w:spacing w:val="-1"/>
        </w:rPr>
        <w:t xml:space="preserve"> </w:t>
      </w:r>
      <w:r>
        <w:t>pengumpulan</w:t>
      </w:r>
      <w:r>
        <w:rPr>
          <w:spacing w:val="40"/>
        </w:rPr>
        <w:t xml:space="preserve"> </w:t>
      </w:r>
      <w:r>
        <w:t>data</w:t>
      </w:r>
      <w:r>
        <w:rPr>
          <w:spacing w:val="-9"/>
        </w:rPr>
        <w:t xml:space="preserve"> </w:t>
      </w:r>
      <w:r>
        <w:t>dengan menggunakan laporan dari instansi terkait, observasi langsung,</w:t>
      </w:r>
      <w:r>
        <w:rPr>
          <w:spacing w:val="40"/>
        </w:rPr>
        <w:t xml:space="preserve"> </w:t>
      </w:r>
      <w:r>
        <w:t>serta</w:t>
      </w:r>
      <w:r>
        <w:rPr>
          <w:spacing w:val="-4"/>
        </w:rPr>
        <w:t xml:space="preserve"> </w:t>
      </w:r>
      <w:r>
        <w:t>survai kepada masyarakat dan pemangku kepentingan; (2) Analisis data dengan membandingkan data realisasi dengan indikator keberhasilan</w:t>
      </w:r>
      <w:r>
        <w:rPr>
          <w:spacing w:val="40"/>
        </w:rPr>
        <w:t xml:space="preserve"> </w:t>
      </w:r>
      <w:r>
        <w:t>yang telah ditetapkan</w:t>
      </w:r>
      <w:r>
        <w:rPr>
          <w:spacing w:val="40"/>
        </w:rPr>
        <w:t xml:space="preserve"> </w:t>
      </w:r>
      <w:r>
        <w:t>dalam PJPK.</w:t>
      </w:r>
    </w:p>
    <w:p w14:paraId="4DC5871E" w14:textId="77777777" w:rsidR="00933C7C" w:rsidRDefault="00933C7C" w:rsidP="00933C7C">
      <w:pPr>
        <w:pStyle w:val="BodyText"/>
        <w:spacing w:before="191" w:line="360" w:lineRule="auto"/>
        <w:ind w:left="1081" w:right="1101" w:firstLine="721"/>
        <w:jc w:val="both"/>
      </w:pPr>
      <w:r>
        <w:t>Indikator dalam PJPK terdiri dari 28 indikator berkaitan dengan berbagai bidang pembangunan manusia yang dikelompokkan menjadi lima sasaran pembangunan yaitu pengelolaan kuantitas penduduk, peningkatan kualitas penduduk, pembangunan keluarga, penataan persebaran dan pengarahan mobilitas penduduk, serta penataan administrasi kependudukan.</w:t>
      </w:r>
      <w:r>
        <w:rPr>
          <w:spacing w:val="-15"/>
        </w:rPr>
        <w:t xml:space="preserve"> </w:t>
      </w:r>
      <w:r>
        <w:t>Indikator</w:t>
      </w:r>
      <w:r>
        <w:rPr>
          <w:spacing w:val="-15"/>
        </w:rPr>
        <w:t xml:space="preserve"> </w:t>
      </w:r>
      <w:r>
        <w:t>PJPK</w:t>
      </w:r>
      <w:r>
        <w:rPr>
          <w:spacing w:val="-15"/>
        </w:rPr>
        <w:t xml:space="preserve"> </w:t>
      </w:r>
      <w:r>
        <w:t>merupakan</w:t>
      </w:r>
      <w:r>
        <w:rPr>
          <w:spacing w:val="-15"/>
        </w:rPr>
        <w:t xml:space="preserve"> </w:t>
      </w:r>
      <w:r>
        <w:t>indikator</w:t>
      </w:r>
      <w:r>
        <w:rPr>
          <w:spacing w:val="-11"/>
        </w:rPr>
        <w:t xml:space="preserve"> </w:t>
      </w:r>
      <w:r>
        <w:t>dari</w:t>
      </w:r>
      <w:r>
        <w:rPr>
          <w:spacing w:val="-15"/>
        </w:rPr>
        <w:t xml:space="preserve"> </w:t>
      </w:r>
      <w:r>
        <w:t>berbagai</w:t>
      </w:r>
      <w:r>
        <w:rPr>
          <w:spacing w:val="-15"/>
        </w:rPr>
        <w:t xml:space="preserve"> </w:t>
      </w:r>
      <w:r>
        <w:t>bidang</w:t>
      </w:r>
      <w:r>
        <w:rPr>
          <w:spacing w:val="-8"/>
        </w:rPr>
        <w:t xml:space="preserve"> </w:t>
      </w:r>
      <w:r>
        <w:t>pembangunan manusia. Integrasi antar indikator dapat memperkuat pendekatan lintas sektor dalam pelaksanaan pembangunan</w:t>
      </w:r>
      <w:r>
        <w:rPr>
          <w:spacing w:val="-15"/>
        </w:rPr>
        <w:t xml:space="preserve"> </w:t>
      </w:r>
      <w:r>
        <w:t>kependudukan di</w:t>
      </w:r>
      <w:r>
        <w:rPr>
          <w:spacing w:val="-15"/>
        </w:rPr>
        <w:t xml:space="preserve"> </w:t>
      </w:r>
      <w:r>
        <w:t>Kabupaten Sumedang. Hal</w:t>
      </w:r>
      <w:r>
        <w:rPr>
          <w:spacing w:val="-15"/>
        </w:rPr>
        <w:t xml:space="preserve"> </w:t>
      </w:r>
      <w:r>
        <w:t>ini karena</w:t>
      </w:r>
      <w:r>
        <w:rPr>
          <w:spacing w:val="-15"/>
        </w:rPr>
        <w:t xml:space="preserve"> </w:t>
      </w:r>
      <w:r>
        <w:t>masing-masing</w:t>
      </w:r>
      <w:r>
        <w:rPr>
          <w:spacing w:val="27"/>
        </w:rPr>
        <w:t xml:space="preserve"> </w:t>
      </w:r>
      <w:r>
        <w:t>indikator</w:t>
      </w:r>
      <w:r>
        <w:rPr>
          <w:spacing w:val="22"/>
        </w:rPr>
        <w:t xml:space="preserve"> </w:t>
      </w:r>
      <w:r>
        <w:t xml:space="preserve">merupakan indikator kinerja pada instansi yang berbeda yang membidangi berbagai sektor pembangunan </w:t>
      </w:r>
      <w:r>
        <w:rPr>
          <w:spacing w:val="-2"/>
        </w:rPr>
        <w:t>manusia.</w:t>
      </w:r>
    </w:p>
    <w:p w14:paraId="2DDD6CE1" w14:textId="77777777" w:rsidR="00933C7C" w:rsidRDefault="00933C7C" w:rsidP="00933C7C">
      <w:pPr>
        <w:pStyle w:val="BodyText"/>
        <w:spacing w:before="191" w:line="362" w:lineRule="auto"/>
        <w:ind w:left="1081" w:right="1101" w:firstLine="721"/>
        <w:jc w:val="both"/>
      </w:pPr>
    </w:p>
    <w:p w14:paraId="22A6CB8E" w14:textId="77777777" w:rsidR="00933C7C" w:rsidRDefault="00933C7C" w:rsidP="00933C7C">
      <w:pPr>
        <w:pStyle w:val="BodyText"/>
        <w:spacing w:before="198" w:line="362" w:lineRule="auto"/>
        <w:ind w:left="1081" w:right="1095" w:firstLine="721"/>
      </w:pPr>
    </w:p>
    <w:p w14:paraId="73DBDBED" w14:textId="77777777" w:rsidR="00933C7C" w:rsidRPr="00C125B2" w:rsidRDefault="00933C7C" w:rsidP="00933C7C">
      <w:pPr>
        <w:rPr>
          <w:lang w:val="en-ID"/>
        </w:rPr>
      </w:pPr>
    </w:p>
    <w:p w14:paraId="54910F07" w14:textId="77777777" w:rsidR="00933C7C" w:rsidRDefault="00933C7C" w:rsidP="00933C7C">
      <w:pPr>
        <w:rPr>
          <w:b/>
          <w:bCs/>
          <w:lang w:val="en-ID"/>
        </w:rPr>
      </w:pPr>
      <w:r w:rsidRPr="00C125B2">
        <w:rPr>
          <w:b/>
          <w:bCs/>
          <w:lang w:val="en-ID"/>
        </w:rPr>
        <w:t>4.2. Evaluasi</w:t>
      </w:r>
      <w:r>
        <w:rPr>
          <w:b/>
          <w:bCs/>
          <w:lang w:val="en-ID"/>
        </w:rPr>
        <w:t xml:space="preserve"> Dan Pelaporan</w:t>
      </w:r>
    </w:p>
    <w:p w14:paraId="5BFA6A2A" w14:textId="77777777" w:rsidR="00933C7C" w:rsidRDefault="00933C7C" w:rsidP="00933C7C">
      <w:pPr>
        <w:pStyle w:val="BodyText"/>
        <w:spacing w:before="125" w:line="357" w:lineRule="auto"/>
        <w:ind w:left="1081" w:right="1106" w:firstLine="721"/>
        <w:jc w:val="both"/>
      </w:pPr>
      <w:r>
        <w:t>Evaluasi</w:t>
      </w:r>
      <w:r>
        <w:rPr>
          <w:spacing w:val="-15"/>
        </w:rPr>
        <w:t xml:space="preserve"> </w:t>
      </w:r>
      <w:r>
        <w:t>elemen</w:t>
      </w:r>
      <w:r>
        <w:rPr>
          <w:spacing w:val="-15"/>
        </w:rPr>
        <w:t xml:space="preserve"> </w:t>
      </w:r>
      <w:r>
        <w:t>penting</w:t>
      </w:r>
      <w:r>
        <w:rPr>
          <w:spacing w:val="-5"/>
        </w:rPr>
        <w:t xml:space="preserve"> </w:t>
      </w:r>
      <w:r>
        <w:t>dalam</w:t>
      </w:r>
      <w:r>
        <w:rPr>
          <w:spacing w:val="-2"/>
        </w:rPr>
        <w:t xml:space="preserve"> </w:t>
      </w:r>
      <w:r>
        <w:t>proses</w:t>
      </w:r>
      <w:r>
        <w:rPr>
          <w:spacing w:val="-15"/>
        </w:rPr>
        <w:t xml:space="preserve"> </w:t>
      </w:r>
      <w:r>
        <w:t>pelaksanaan</w:t>
      </w:r>
      <w:r>
        <w:rPr>
          <w:spacing w:val="-11"/>
        </w:rPr>
        <w:t xml:space="preserve"> </w:t>
      </w:r>
      <w:r>
        <w:t>kebijakan</w:t>
      </w:r>
      <w:r>
        <w:rPr>
          <w:spacing w:val="11"/>
        </w:rPr>
        <w:t xml:space="preserve"> </w:t>
      </w:r>
      <w:r>
        <w:t>dan</w:t>
      </w:r>
      <w:r>
        <w:rPr>
          <w:spacing w:val="-15"/>
        </w:rPr>
        <w:t xml:space="preserve"> </w:t>
      </w:r>
      <w:r>
        <w:t>program</w:t>
      </w:r>
      <w:r>
        <w:rPr>
          <w:spacing w:val="-13"/>
        </w:rPr>
        <w:t xml:space="preserve"> </w:t>
      </w:r>
      <w:r>
        <w:t>pembangunan. Evaluasi</w:t>
      </w:r>
      <w:r>
        <w:rPr>
          <w:spacing w:val="-15"/>
        </w:rPr>
        <w:t xml:space="preserve"> </w:t>
      </w:r>
      <w:r>
        <w:t>bertujuan</w:t>
      </w:r>
      <w:r>
        <w:rPr>
          <w:spacing w:val="-15"/>
        </w:rPr>
        <w:t xml:space="preserve"> </w:t>
      </w:r>
      <w:r>
        <w:t>untuk</w:t>
      </w:r>
      <w:r>
        <w:rPr>
          <w:spacing w:val="-15"/>
        </w:rPr>
        <w:t xml:space="preserve"> </w:t>
      </w:r>
      <w:r>
        <w:t>menilai</w:t>
      </w:r>
      <w:r>
        <w:rPr>
          <w:spacing w:val="-15"/>
        </w:rPr>
        <w:t xml:space="preserve"> </w:t>
      </w:r>
      <w:r>
        <w:t>kinerja</w:t>
      </w:r>
      <w:r>
        <w:rPr>
          <w:spacing w:val="-8"/>
        </w:rPr>
        <w:t xml:space="preserve"> </w:t>
      </w:r>
      <w:r>
        <w:t>implementasi dan</w:t>
      </w:r>
      <w:r>
        <w:rPr>
          <w:spacing w:val="-15"/>
        </w:rPr>
        <w:t xml:space="preserve"> </w:t>
      </w:r>
      <w:r>
        <w:t>akuntablitas pelaksanaan</w:t>
      </w:r>
      <w:r>
        <w:rPr>
          <w:spacing w:val="-15"/>
        </w:rPr>
        <w:t xml:space="preserve"> </w:t>
      </w:r>
      <w:r>
        <w:t>program</w:t>
      </w:r>
      <w:r>
        <w:rPr>
          <w:spacing w:val="-15"/>
        </w:rPr>
        <w:t xml:space="preserve"> </w:t>
      </w:r>
      <w:r>
        <w:t xml:space="preserve">dan kegiatan. Evaluasi memungkin pemerintah daerah untuk mengidentifikan tingkat pencapaian indikator. Mengukur dampak kebijakan dan program serta mengungkap hambatan dalam </w:t>
      </w:r>
      <w:r>
        <w:rPr>
          <w:spacing w:val="-2"/>
        </w:rPr>
        <w:t>pelaksanaan.</w:t>
      </w:r>
    </w:p>
    <w:p w14:paraId="30C7B94E" w14:textId="77777777" w:rsidR="00933C7C" w:rsidRDefault="00933C7C" w:rsidP="00933C7C">
      <w:pPr>
        <w:pStyle w:val="BodyText"/>
        <w:spacing w:before="218" w:line="355" w:lineRule="auto"/>
        <w:ind w:left="1081" w:right="1115" w:firstLine="721"/>
        <w:jc w:val="both"/>
      </w:pPr>
      <w:r>
        <w:t>Evaluasi dilakukan</w:t>
      </w:r>
      <w:r>
        <w:rPr>
          <w:spacing w:val="40"/>
        </w:rPr>
        <w:t xml:space="preserve"> </w:t>
      </w:r>
      <w:r>
        <w:t>oleh Tim Koordinasi Pelaksana GDPK/PJPK</w:t>
      </w:r>
      <w:r>
        <w:rPr>
          <w:spacing w:val="-11"/>
        </w:rPr>
        <w:t xml:space="preserve"> </w:t>
      </w:r>
      <w:r>
        <w:lastRenderedPageBreak/>
        <w:t>minimal</w:t>
      </w:r>
      <w:r>
        <w:rPr>
          <w:spacing w:val="40"/>
        </w:rPr>
        <w:t xml:space="preserve"> </w:t>
      </w:r>
      <w:r>
        <w:t>1 kali dalam setahun dengan menjelaskan capaian dari suatu program. Hasil evaluasi menjadi dasar untuk menyusun rekomendasi</w:t>
      </w:r>
      <w:r>
        <w:rPr>
          <w:spacing w:val="20"/>
        </w:rPr>
        <w:t xml:space="preserve"> </w:t>
      </w:r>
      <w:r>
        <w:t>agar</w:t>
      </w:r>
      <w:r>
        <w:rPr>
          <w:spacing w:val="-6"/>
        </w:rPr>
        <w:t xml:space="preserve"> </w:t>
      </w:r>
      <w:r>
        <w:t>pelaksanaan</w:t>
      </w:r>
      <w:r>
        <w:rPr>
          <w:spacing w:val="-13"/>
        </w:rPr>
        <w:t xml:space="preserve"> </w:t>
      </w:r>
      <w:r>
        <w:t>kegiatan selanjutnya</w:t>
      </w:r>
      <w:r>
        <w:rPr>
          <w:spacing w:val="40"/>
        </w:rPr>
        <w:t xml:space="preserve"> </w:t>
      </w:r>
      <w:r>
        <w:t>dapat</w:t>
      </w:r>
      <w:r>
        <w:rPr>
          <w:spacing w:val="-7"/>
        </w:rPr>
        <w:t xml:space="preserve"> </w:t>
      </w:r>
      <w:r>
        <w:t>lebih</w:t>
      </w:r>
      <w:r>
        <w:rPr>
          <w:spacing w:val="29"/>
        </w:rPr>
        <w:t xml:space="preserve"> </w:t>
      </w:r>
      <w:r>
        <w:t>efektif dan</w:t>
      </w:r>
      <w:r>
        <w:rPr>
          <w:spacing w:val="-13"/>
        </w:rPr>
        <w:t xml:space="preserve"> </w:t>
      </w:r>
      <w:r>
        <w:t>efisien.</w:t>
      </w:r>
    </w:p>
    <w:p w14:paraId="791CBC53" w14:textId="77777777" w:rsidR="00933C7C" w:rsidRDefault="00933C7C" w:rsidP="00933C7C">
      <w:pPr>
        <w:pStyle w:val="BodyText"/>
        <w:spacing w:before="216" w:line="357" w:lineRule="auto"/>
        <w:ind w:left="1081" w:right="1097" w:firstLine="721"/>
        <w:jc w:val="both"/>
      </w:pPr>
      <w:r>
        <w:t>Tahapan dalam evaluasi antara lain, pertama, mengumpulkan</w:t>
      </w:r>
      <w:r>
        <w:rPr>
          <w:spacing w:val="40"/>
        </w:rPr>
        <w:t xml:space="preserve"> </w:t>
      </w:r>
      <w:r>
        <w:t>data melalui berbagai sumber data seperti</w:t>
      </w:r>
      <w:r>
        <w:rPr>
          <w:spacing w:val="-5"/>
        </w:rPr>
        <w:t xml:space="preserve"> </w:t>
      </w:r>
      <w:r>
        <w:t>sensus penduduk, survei nasional, laporan administrasi kependudukan,</w:t>
      </w:r>
      <w:r>
        <w:rPr>
          <w:spacing w:val="40"/>
        </w:rPr>
        <w:t xml:space="preserve"> </w:t>
      </w:r>
      <w:r>
        <w:t>dan sistem informasi sektoral</w:t>
      </w:r>
      <w:r>
        <w:rPr>
          <w:spacing w:val="-5"/>
        </w:rPr>
        <w:t xml:space="preserve"> </w:t>
      </w:r>
      <w:r>
        <w:t>lainnya, serta</w:t>
      </w:r>
      <w:r>
        <w:rPr>
          <w:spacing w:val="-11"/>
        </w:rPr>
        <w:t xml:space="preserve"> </w:t>
      </w:r>
      <w:r>
        <w:t>data yang</w:t>
      </w:r>
      <w:r>
        <w:rPr>
          <w:spacing w:val="-9"/>
        </w:rPr>
        <w:t xml:space="preserve"> </w:t>
      </w:r>
      <w:r>
        <w:t>diperoleh</w:t>
      </w:r>
      <w:r>
        <w:rPr>
          <w:spacing w:val="37"/>
        </w:rPr>
        <w:t xml:space="preserve"> </w:t>
      </w:r>
      <w:r>
        <w:t>melalui penelusuran informasi serta data</w:t>
      </w:r>
      <w:r>
        <w:rPr>
          <w:spacing w:val="-15"/>
        </w:rPr>
        <w:t xml:space="preserve"> </w:t>
      </w:r>
      <w:r>
        <w:t>relevan</w:t>
      </w:r>
      <w:r>
        <w:rPr>
          <w:spacing w:val="-15"/>
        </w:rPr>
        <w:t xml:space="preserve"> </w:t>
      </w:r>
      <w:r>
        <w:t>dari</w:t>
      </w:r>
      <w:r>
        <w:rPr>
          <w:spacing w:val="-15"/>
        </w:rPr>
        <w:t xml:space="preserve"> </w:t>
      </w:r>
      <w:r>
        <w:t>internet</w:t>
      </w:r>
      <w:r>
        <w:rPr>
          <w:spacing w:val="-15"/>
        </w:rPr>
        <w:t xml:space="preserve"> </w:t>
      </w:r>
      <w:r>
        <w:t>atau</w:t>
      </w:r>
      <w:r>
        <w:rPr>
          <w:spacing w:val="-15"/>
        </w:rPr>
        <w:t xml:space="preserve"> </w:t>
      </w:r>
      <w:r>
        <w:t>media</w:t>
      </w:r>
      <w:r>
        <w:rPr>
          <w:spacing w:val="-15"/>
        </w:rPr>
        <w:t xml:space="preserve"> </w:t>
      </w:r>
      <w:r>
        <w:t>jaringan</w:t>
      </w:r>
      <w:r>
        <w:rPr>
          <w:spacing w:val="-15"/>
        </w:rPr>
        <w:t xml:space="preserve"> </w:t>
      </w:r>
      <w:r>
        <w:t>lainnya.</w:t>
      </w:r>
      <w:r>
        <w:rPr>
          <w:spacing w:val="5"/>
        </w:rPr>
        <w:t xml:space="preserve"> </w:t>
      </w:r>
      <w:r>
        <w:t>Data</w:t>
      </w:r>
      <w:r>
        <w:rPr>
          <w:spacing w:val="-15"/>
        </w:rPr>
        <w:t xml:space="preserve"> </w:t>
      </w:r>
      <w:r>
        <w:t>tersebut</w:t>
      </w:r>
      <w:r>
        <w:rPr>
          <w:spacing w:val="-15"/>
        </w:rPr>
        <w:t xml:space="preserve"> </w:t>
      </w:r>
      <w:r>
        <w:t>digunakan</w:t>
      </w:r>
      <w:r>
        <w:rPr>
          <w:spacing w:val="12"/>
        </w:rPr>
        <w:t xml:space="preserve"> </w:t>
      </w:r>
      <w:r>
        <w:t>untuk</w:t>
      </w:r>
      <w:r>
        <w:rPr>
          <w:spacing w:val="-11"/>
        </w:rPr>
        <w:t xml:space="preserve"> </w:t>
      </w:r>
      <w:r>
        <w:t>memperoleh gambaran</w:t>
      </w:r>
      <w:r>
        <w:rPr>
          <w:spacing w:val="-1"/>
        </w:rPr>
        <w:t xml:space="preserve"> </w:t>
      </w:r>
      <w:r>
        <w:t>menyeluruh</w:t>
      </w:r>
      <w:r>
        <w:rPr>
          <w:spacing w:val="25"/>
        </w:rPr>
        <w:t xml:space="preserve"> </w:t>
      </w:r>
      <w:r>
        <w:t>dan</w:t>
      </w:r>
      <w:r>
        <w:rPr>
          <w:spacing w:val="-1"/>
        </w:rPr>
        <w:t xml:space="preserve"> </w:t>
      </w:r>
      <w:r>
        <w:t>objektif</w:t>
      </w:r>
      <w:r>
        <w:rPr>
          <w:spacing w:val="32"/>
        </w:rPr>
        <w:t xml:space="preserve"> </w:t>
      </w:r>
      <w:r>
        <w:t>mengenai kondisi</w:t>
      </w:r>
      <w:r>
        <w:rPr>
          <w:spacing w:val="30"/>
        </w:rPr>
        <w:t xml:space="preserve"> </w:t>
      </w:r>
      <w:r>
        <w:t>kependudukan</w:t>
      </w:r>
      <w:r>
        <w:rPr>
          <w:spacing w:val="25"/>
        </w:rPr>
        <w:t xml:space="preserve"> </w:t>
      </w:r>
      <w:r>
        <w:t>Kabupaten Sumedang.</w:t>
      </w:r>
    </w:p>
    <w:p w14:paraId="5E71B7EF" w14:textId="77777777" w:rsidR="00933C7C" w:rsidRDefault="00933C7C" w:rsidP="00933C7C">
      <w:pPr>
        <w:pStyle w:val="BodyText"/>
        <w:spacing w:before="218" w:line="357" w:lineRule="auto"/>
        <w:ind w:left="1081" w:right="1104" w:firstLine="721"/>
        <w:jc w:val="both"/>
      </w:pPr>
      <w:r>
        <w:t>Kedua, analisis dan penilaian, berdasarkan indikator kinerja utama dilakukan untuk mengevaluasi</w:t>
      </w:r>
      <w:r>
        <w:rPr>
          <w:spacing w:val="-8"/>
        </w:rPr>
        <w:t xml:space="preserve"> </w:t>
      </w:r>
      <w:r>
        <w:t>efektivitas pelaksanaan</w:t>
      </w:r>
      <w:r>
        <w:rPr>
          <w:spacing w:val="-13"/>
        </w:rPr>
        <w:t xml:space="preserve"> </w:t>
      </w:r>
      <w:r>
        <w:t>program</w:t>
      </w:r>
      <w:r>
        <w:rPr>
          <w:spacing w:val="-15"/>
        </w:rPr>
        <w:t xml:space="preserve"> </w:t>
      </w:r>
      <w:r>
        <w:t>dan</w:t>
      </w:r>
      <w:r>
        <w:rPr>
          <w:spacing w:val="-13"/>
        </w:rPr>
        <w:t xml:space="preserve"> </w:t>
      </w:r>
      <w:r>
        <w:t>kegiatan,</w:t>
      </w:r>
      <w:r>
        <w:rPr>
          <w:spacing w:val="-5"/>
        </w:rPr>
        <w:t xml:space="preserve"> </w:t>
      </w:r>
      <w:r>
        <w:t>mengukur kesenjangan</w:t>
      </w:r>
      <w:r>
        <w:rPr>
          <w:spacing w:val="-3"/>
        </w:rPr>
        <w:t xml:space="preserve"> </w:t>
      </w:r>
      <w:r>
        <w:t>antara</w:t>
      </w:r>
      <w:r>
        <w:rPr>
          <w:spacing w:val="-15"/>
        </w:rPr>
        <w:t xml:space="preserve"> </w:t>
      </w:r>
      <w:r>
        <w:t>target dan capaian, serta mengidentifikasi isu kritis yang memerlukan perhatian. Penilaian ini juga memperhitungkan konteks lokal, termasuk</w:t>
      </w:r>
      <w:r>
        <w:rPr>
          <w:spacing w:val="-4"/>
        </w:rPr>
        <w:t xml:space="preserve"> </w:t>
      </w:r>
      <w:r>
        <w:t>kondisi demografis, geografis, sosial, ekonomi, dan budaya Kabupaten Sumedang.</w:t>
      </w:r>
    </w:p>
    <w:p w14:paraId="4BAA285C" w14:textId="77777777" w:rsidR="00933C7C" w:rsidRDefault="00933C7C" w:rsidP="00933C7C">
      <w:pPr>
        <w:pStyle w:val="BodyText"/>
        <w:spacing w:before="219" w:line="355" w:lineRule="auto"/>
        <w:ind w:left="1081" w:right="1113" w:firstLine="721"/>
        <w:jc w:val="both"/>
      </w:pPr>
      <w:r>
        <w:t>Ketiga, pelibatan pemangku kepentingan, yang dilakukan untuk memperkaya perspektif dan</w:t>
      </w:r>
      <w:r>
        <w:rPr>
          <w:spacing w:val="-15"/>
        </w:rPr>
        <w:t xml:space="preserve"> </w:t>
      </w:r>
      <w:r>
        <w:t>meningkatkan</w:t>
      </w:r>
      <w:r>
        <w:rPr>
          <w:spacing w:val="-15"/>
        </w:rPr>
        <w:t xml:space="preserve"> </w:t>
      </w:r>
      <w:r>
        <w:t>legitimasi</w:t>
      </w:r>
      <w:r>
        <w:rPr>
          <w:spacing w:val="4"/>
        </w:rPr>
        <w:t xml:space="preserve"> </w:t>
      </w:r>
      <w:r>
        <w:t>hasil</w:t>
      </w:r>
      <w:r>
        <w:rPr>
          <w:spacing w:val="-15"/>
        </w:rPr>
        <w:t xml:space="preserve"> </w:t>
      </w:r>
      <w:r>
        <w:t>evaluasi,</w:t>
      </w:r>
      <w:r>
        <w:rPr>
          <w:spacing w:val="-4"/>
        </w:rPr>
        <w:t xml:space="preserve"> </w:t>
      </w:r>
      <w:r>
        <w:t>mencakup</w:t>
      </w:r>
      <w:r>
        <w:rPr>
          <w:spacing w:val="-15"/>
        </w:rPr>
        <w:t xml:space="preserve"> </w:t>
      </w:r>
      <w:r>
        <w:t>akademisi,</w:t>
      </w:r>
      <w:r>
        <w:rPr>
          <w:spacing w:val="-4"/>
        </w:rPr>
        <w:t xml:space="preserve"> </w:t>
      </w:r>
      <w:r>
        <w:t>praktisi, organisasi</w:t>
      </w:r>
      <w:r>
        <w:rPr>
          <w:spacing w:val="-15"/>
        </w:rPr>
        <w:t xml:space="preserve"> </w:t>
      </w:r>
      <w:r>
        <w:t>masyarakat sipil,</w:t>
      </w:r>
      <w:r>
        <w:rPr>
          <w:spacing w:val="35"/>
        </w:rPr>
        <w:t xml:space="preserve"> </w:t>
      </w:r>
      <w:r>
        <w:t>tokoh agama,</w:t>
      </w:r>
      <w:r>
        <w:rPr>
          <w:spacing w:val="-5"/>
        </w:rPr>
        <w:t xml:space="preserve"> </w:t>
      </w:r>
      <w:r>
        <w:t>kelompok</w:t>
      </w:r>
      <w:r>
        <w:rPr>
          <w:spacing w:val="39"/>
        </w:rPr>
        <w:t xml:space="preserve"> </w:t>
      </w:r>
      <w:r>
        <w:t>usia muda dan</w:t>
      </w:r>
      <w:r>
        <w:rPr>
          <w:spacing w:val="-15"/>
        </w:rPr>
        <w:t xml:space="preserve"> </w:t>
      </w:r>
      <w:r>
        <w:t>lanjut</w:t>
      </w:r>
      <w:r>
        <w:rPr>
          <w:spacing w:val="30"/>
        </w:rPr>
        <w:t xml:space="preserve"> </w:t>
      </w:r>
      <w:r>
        <w:t>usia, serta</w:t>
      </w:r>
      <w:r>
        <w:rPr>
          <w:spacing w:val="-3"/>
        </w:rPr>
        <w:t xml:space="preserve"> </w:t>
      </w:r>
      <w:r>
        <w:t>dunia usaha.</w:t>
      </w:r>
    </w:p>
    <w:p w14:paraId="59DB37C6" w14:textId="77777777" w:rsidR="00933C7C" w:rsidRDefault="00933C7C" w:rsidP="00933C7C">
      <w:pPr>
        <w:pStyle w:val="BodyText"/>
        <w:spacing w:before="216" w:line="357" w:lineRule="auto"/>
        <w:ind w:left="1081" w:right="1093" w:firstLine="721"/>
        <w:jc w:val="both"/>
      </w:pPr>
      <w:r>
        <w:t>Terakhir,</w:t>
      </w:r>
      <w:r>
        <w:rPr>
          <w:spacing w:val="-14"/>
        </w:rPr>
        <w:t xml:space="preserve"> </w:t>
      </w:r>
      <w:r>
        <w:t>menyusun</w:t>
      </w:r>
      <w:r>
        <w:rPr>
          <w:spacing w:val="-7"/>
        </w:rPr>
        <w:t xml:space="preserve"> </w:t>
      </w:r>
      <w:r>
        <w:t>laporan</w:t>
      </w:r>
      <w:r>
        <w:rPr>
          <w:spacing w:val="-7"/>
        </w:rPr>
        <w:t xml:space="preserve"> </w:t>
      </w:r>
      <w:r>
        <w:t>hasil</w:t>
      </w:r>
      <w:r>
        <w:rPr>
          <w:spacing w:val="-13"/>
        </w:rPr>
        <w:t xml:space="preserve"> </w:t>
      </w:r>
      <w:r>
        <w:t>evaluasi,</w:t>
      </w:r>
      <w:r>
        <w:rPr>
          <w:spacing w:val="-9"/>
        </w:rPr>
        <w:t xml:space="preserve"> </w:t>
      </w:r>
      <w:r>
        <w:t>disajikan</w:t>
      </w:r>
      <w:r>
        <w:rPr>
          <w:spacing w:val="13"/>
        </w:rPr>
        <w:t xml:space="preserve"> </w:t>
      </w:r>
      <w:r>
        <w:t>secara</w:t>
      </w:r>
      <w:r>
        <w:rPr>
          <w:spacing w:val="-15"/>
        </w:rPr>
        <w:t xml:space="preserve"> </w:t>
      </w:r>
      <w:r>
        <w:t>komprehensif, sistematis, dan berbasis bukti, mudah dipahami oleh para pengambil keputusan dan publik, serta dilengkapi dengan analisis kebijakan, rekomendasi strategis, dan rencana tindak lanjut. Laporan disusun dalam</w:t>
      </w:r>
      <w:r>
        <w:rPr>
          <w:spacing w:val="-10"/>
        </w:rPr>
        <w:t xml:space="preserve"> </w:t>
      </w:r>
      <w:r>
        <w:t>format</w:t>
      </w:r>
      <w:r>
        <w:rPr>
          <w:spacing w:val="-3"/>
        </w:rPr>
        <w:t xml:space="preserve"> </w:t>
      </w:r>
      <w:r>
        <w:t>standar</w:t>
      </w:r>
      <w:r>
        <w:rPr>
          <w:spacing w:val="-14"/>
        </w:rPr>
        <w:t xml:space="preserve"> </w:t>
      </w:r>
      <w:r>
        <w:t>nasional yang</w:t>
      </w:r>
      <w:r>
        <w:rPr>
          <w:spacing w:val="-8"/>
        </w:rPr>
        <w:t xml:space="preserve"> </w:t>
      </w:r>
      <w:r>
        <w:t>dapat</w:t>
      </w:r>
      <w:r>
        <w:rPr>
          <w:spacing w:val="-15"/>
        </w:rPr>
        <w:t xml:space="preserve"> </w:t>
      </w:r>
      <w:r>
        <w:t>digunakan</w:t>
      </w:r>
      <w:r>
        <w:rPr>
          <w:spacing w:val="28"/>
        </w:rPr>
        <w:t xml:space="preserve"> </w:t>
      </w:r>
      <w:r>
        <w:t>sebagai</w:t>
      </w:r>
      <w:r>
        <w:rPr>
          <w:spacing w:val="-15"/>
        </w:rPr>
        <w:t xml:space="preserve"> </w:t>
      </w:r>
      <w:r>
        <w:t>dokumen rujukan bagi</w:t>
      </w:r>
      <w:r>
        <w:rPr>
          <w:spacing w:val="-15"/>
        </w:rPr>
        <w:t xml:space="preserve"> </w:t>
      </w:r>
      <w:r>
        <w:t>perencanaan pembangunan</w:t>
      </w:r>
      <w:r>
        <w:rPr>
          <w:spacing w:val="40"/>
        </w:rPr>
        <w:t xml:space="preserve"> </w:t>
      </w:r>
      <w:r>
        <w:t>periode</w:t>
      </w:r>
      <w:r>
        <w:rPr>
          <w:spacing w:val="40"/>
        </w:rPr>
        <w:t xml:space="preserve"> </w:t>
      </w:r>
      <w:r>
        <w:t>selanjutnya.</w:t>
      </w:r>
    </w:p>
    <w:p w14:paraId="49F7856A" w14:textId="77777777" w:rsidR="00933C7C" w:rsidRDefault="00933C7C" w:rsidP="00933C7C">
      <w:pPr>
        <w:pStyle w:val="BodyText"/>
        <w:spacing w:before="69" w:line="360" w:lineRule="auto"/>
        <w:ind w:left="1081" w:right="1099" w:firstLine="721"/>
        <w:jc w:val="both"/>
      </w:pPr>
      <w:r>
        <w:t>Proses</w:t>
      </w:r>
      <w:r>
        <w:rPr>
          <w:spacing w:val="-15"/>
        </w:rPr>
        <w:t xml:space="preserve"> </w:t>
      </w:r>
      <w:r>
        <w:t>evaluasi</w:t>
      </w:r>
      <w:r>
        <w:rPr>
          <w:spacing w:val="-15"/>
        </w:rPr>
        <w:t xml:space="preserve"> </w:t>
      </w:r>
      <w:r>
        <w:t>dilakukan</w:t>
      </w:r>
      <w:r>
        <w:rPr>
          <w:spacing w:val="-15"/>
        </w:rPr>
        <w:t xml:space="preserve"> </w:t>
      </w:r>
      <w:r>
        <w:t>dengan</w:t>
      </w:r>
      <w:r>
        <w:rPr>
          <w:spacing w:val="-15"/>
        </w:rPr>
        <w:t xml:space="preserve"> </w:t>
      </w:r>
      <w:r>
        <w:t>kombinasi</w:t>
      </w:r>
      <w:r>
        <w:rPr>
          <w:spacing w:val="-14"/>
        </w:rPr>
        <w:t xml:space="preserve"> </w:t>
      </w:r>
      <w:r>
        <w:t>pendekatan</w:t>
      </w:r>
      <w:r>
        <w:rPr>
          <w:spacing w:val="-15"/>
        </w:rPr>
        <w:t xml:space="preserve"> </w:t>
      </w:r>
      <w:r>
        <w:t>kualitatif</w:t>
      </w:r>
      <w:r>
        <w:rPr>
          <w:spacing w:val="18"/>
        </w:rPr>
        <w:t xml:space="preserve"> </w:t>
      </w:r>
      <w:r>
        <w:t>dan</w:t>
      </w:r>
      <w:r>
        <w:rPr>
          <w:spacing w:val="-15"/>
        </w:rPr>
        <w:t xml:space="preserve"> </w:t>
      </w:r>
      <w:r>
        <w:t>kuantitatif, melalui pengumpulan data, wawancara terstruktur, diskusi kelompok terfokus (FGD), serta analisis dokumen</w:t>
      </w:r>
      <w:r>
        <w:rPr>
          <w:spacing w:val="-15"/>
        </w:rPr>
        <w:t xml:space="preserve"> </w:t>
      </w:r>
      <w:r>
        <w:t>dan</w:t>
      </w:r>
      <w:r>
        <w:rPr>
          <w:spacing w:val="-15"/>
        </w:rPr>
        <w:t xml:space="preserve"> </w:t>
      </w:r>
      <w:r>
        <w:t>perbandingan</w:t>
      </w:r>
      <w:r>
        <w:rPr>
          <w:spacing w:val="-15"/>
        </w:rPr>
        <w:t xml:space="preserve"> </w:t>
      </w:r>
      <w:r>
        <w:t>capaian</w:t>
      </w:r>
      <w:r>
        <w:rPr>
          <w:spacing w:val="-15"/>
        </w:rPr>
        <w:t xml:space="preserve"> </w:t>
      </w:r>
      <w:r>
        <w:t>terhadap</w:t>
      </w:r>
      <w:r>
        <w:rPr>
          <w:spacing w:val="-15"/>
        </w:rPr>
        <w:t xml:space="preserve"> </w:t>
      </w:r>
      <w:r>
        <w:t>target.</w:t>
      </w:r>
      <w:r>
        <w:rPr>
          <w:spacing w:val="-15"/>
        </w:rPr>
        <w:t xml:space="preserve"> </w:t>
      </w:r>
      <w:r>
        <w:t>Evaluasi</w:t>
      </w:r>
      <w:r>
        <w:rPr>
          <w:spacing w:val="-15"/>
        </w:rPr>
        <w:t xml:space="preserve"> </w:t>
      </w:r>
      <w:r>
        <w:t>juga</w:t>
      </w:r>
      <w:r>
        <w:rPr>
          <w:spacing w:val="-15"/>
        </w:rPr>
        <w:t xml:space="preserve"> </w:t>
      </w:r>
      <w:r>
        <w:t>mencakup</w:t>
      </w:r>
      <w:r>
        <w:rPr>
          <w:spacing w:val="-15"/>
        </w:rPr>
        <w:t xml:space="preserve"> </w:t>
      </w:r>
      <w:r>
        <w:t>identifikasi</w:t>
      </w:r>
      <w:r>
        <w:rPr>
          <w:spacing w:val="-9"/>
        </w:rPr>
        <w:t xml:space="preserve"> </w:t>
      </w:r>
      <w:r>
        <w:t xml:space="preserve">terhadap faktor-faktor yang mempengaruhi keberhasilan atau kegagalan suatu program, baik dari aspek perencanaan, pelaksanaan, koordinasi antar-pihak, maupun tingkat keterlibatan masyarakat. Dengan menggunakan kerangka evaluasi berbasis hasil </w:t>
      </w:r>
      <w:r>
        <w:lastRenderedPageBreak/>
        <w:t>(results-based evaluation), proses ini bertujuan untuk memberikan umpan balik yang</w:t>
      </w:r>
      <w:r>
        <w:rPr>
          <w:spacing w:val="-11"/>
        </w:rPr>
        <w:t xml:space="preserve"> </w:t>
      </w:r>
      <w:r>
        <w:t>objektif,</w:t>
      </w:r>
      <w:r>
        <w:rPr>
          <w:spacing w:val="40"/>
        </w:rPr>
        <w:t xml:space="preserve"> </w:t>
      </w:r>
      <w:r>
        <w:t>terukur, dan</w:t>
      </w:r>
      <w:r>
        <w:rPr>
          <w:spacing w:val="-11"/>
        </w:rPr>
        <w:t xml:space="preserve"> </w:t>
      </w:r>
      <w:r>
        <w:t>dapat</w:t>
      </w:r>
      <w:r>
        <w:rPr>
          <w:spacing w:val="-6"/>
        </w:rPr>
        <w:t xml:space="preserve"> </w:t>
      </w:r>
      <w:r>
        <w:t>ditindaklanjuti</w:t>
      </w:r>
      <w:r>
        <w:rPr>
          <w:spacing w:val="38"/>
        </w:rPr>
        <w:t xml:space="preserve"> </w:t>
      </w:r>
      <w:r>
        <w:t>oleh pemangku kepentingan</w:t>
      </w:r>
      <w:r>
        <w:rPr>
          <w:spacing w:val="40"/>
        </w:rPr>
        <w:t xml:space="preserve"> </w:t>
      </w:r>
      <w:r>
        <w:t>terkait.</w:t>
      </w:r>
    </w:p>
    <w:p w14:paraId="37C60F39" w14:textId="77777777" w:rsidR="00933C7C" w:rsidRDefault="00933C7C" w:rsidP="00933C7C">
      <w:pPr>
        <w:pStyle w:val="BodyText"/>
        <w:spacing w:before="196" w:line="362" w:lineRule="auto"/>
        <w:ind w:left="1081" w:right="1099" w:firstLine="721"/>
        <w:jc w:val="both"/>
      </w:pPr>
      <w:r>
        <w:t>Dari segi proses, dua aspek penilaian terhadap dokumen PJPK berkualitas dilihat</w:t>
      </w:r>
      <w:r>
        <w:rPr>
          <w:spacing w:val="40"/>
        </w:rPr>
        <w:t xml:space="preserve"> </w:t>
      </w:r>
      <w:r>
        <w:t>dari aspek (a) dokumen</w:t>
      </w:r>
      <w:r>
        <w:rPr>
          <w:spacing w:val="40"/>
        </w:rPr>
        <w:t xml:space="preserve"> </w:t>
      </w:r>
      <w:r>
        <w:t>PJPK</w:t>
      </w:r>
      <w:r>
        <w:rPr>
          <w:spacing w:val="-1"/>
        </w:rPr>
        <w:t xml:space="preserve"> </w:t>
      </w:r>
      <w:r>
        <w:t>yang disahkan dan ditetapkan dengan peraturan Kepala Daerah; (b) dokumen PJPK</w:t>
      </w:r>
      <w:r>
        <w:rPr>
          <w:spacing w:val="-15"/>
        </w:rPr>
        <w:t xml:space="preserve"> </w:t>
      </w:r>
      <w:r>
        <w:t>memuat keselarasan</w:t>
      </w:r>
      <w:r>
        <w:rPr>
          <w:spacing w:val="-15"/>
        </w:rPr>
        <w:t xml:space="preserve"> </w:t>
      </w:r>
      <w:r>
        <w:t>antara</w:t>
      </w:r>
      <w:r>
        <w:rPr>
          <w:spacing w:val="-5"/>
        </w:rPr>
        <w:t xml:space="preserve"> </w:t>
      </w:r>
      <w:r>
        <w:t>permasalahan</w:t>
      </w:r>
      <w:r>
        <w:rPr>
          <w:spacing w:val="-3"/>
        </w:rPr>
        <w:t xml:space="preserve"> </w:t>
      </w:r>
      <w:r>
        <w:t>dan</w:t>
      </w:r>
      <w:r>
        <w:rPr>
          <w:spacing w:val="-3"/>
        </w:rPr>
        <w:t xml:space="preserve"> </w:t>
      </w:r>
      <w:r>
        <w:t>isu kependudukan dengan rencana aksi, yang ditunjukkan</w:t>
      </w:r>
      <w:r>
        <w:rPr>
          <w:spacing w:val="40"/>
        </w:rPr>
        <w:t xml:space="preserve"> </w:t>
      </w:r>
      <w:r>
        <w:t>dengan kelengkapan lampiran dokumen yang berupa matriks pressure, state, response, impact</w:t>
      </w:r>
      <w:r>
        <w:rPr>
          <w:spacing w:val="40"/>
        </w:rPr>
        <w:t xml:space="preserve"> </w:t>
      </w:r>
      <w:r>
        <w:t>(PSRI).</w:t>
      </w:r>
    </w:p>
    <w:p w14:paraId="4442BDC5" w14:textId="77777777" w:rsidR="00933C7C" w:rsidRDefault="00933C7C" w:rsidP="00933C7C">
      <w:pPr>
        <w:pStyle w:val="BodyText"/>
        <w:spacing w:before="191" w:line="362" w:lineRule="auto"/>
        <w:ind w:left="1081" w:right="1105" w:firstLine="721"/>
        <w:jc w:val="both"/>
      </w:pPr>
      <w:r>
        <w:t>Evaluasi merupakan kegiatan untuk membandingkan</w:t>
      </w:r>
      <w:r>
        <w:rPr>
          <w:spacing w:val="40"/>
        </w:rPr>
        <w:t xml:space="preserve"> </w:t>
      </w:r>
      <w:r>
        <w:t>antara rencana,</w:t>
      </w:r>
      <w:r>
        <w:rPr>
          <w:spacing w:val="-8"/>
        </w:rPr>
        <w:t xml:space="preserve"> </w:t>
      </w:r>
      <w:r>
        <w:t>realisasi dan hasil yang merupakan instrumen dalam pelaksanaan monitoring dan evaluasi. Rencana berkaitan dengan kegiatan dan</w:t>
      </w:r>
      <w:r>
        <w:rPr>
          <w:spacing w:val="-3"/>
        </w:rPr>
        <w:t xml:space="preserve"> </w:t>
      </w:r>
      <w:r>
        <w:t>target tahunan yang ditetapkan. Sedangkan realisasi terkait dengan waktu pelaksanaan,</w:t>
      </w:r>
      <w:r>
        <w:rPr>
          <w:spacing w:val="-15"/>
        </w:rPr>
        <w:t xml:space="preserve"> </w:t>
      </w:r>
      <w:r>
        <w:t>capaian,</w:t>
      </w:r>
      <w:r>
        <w:rPr>
          <w:spacing w:val="-15"/>
        </w:rPr>
        <w:t xml:space="preserve"> </w:t>
      </w:r>
      <w:r>
        <w:t>dan</w:t>
      </w:r>
      <w:r>
        <w:rPr>
          <w:spacing w:val="-15"/>
        </w:rPr>
        <w:t xml:space="preserve"> </w:t>
      </w:r>
      <w:r>
        <w:t>kendala</w:t>
      </w:r>
      <w:r>
        <w:rPr>
          <w:spacing w:val="-15"/>
        </w:rPr>
        <w:t xml:space="preserve"> </w:t>
      </w:r>
      <w:r>
        <w:t>atau</w:t>
      </w:r>
      <w:r>
        <w:rPr>
          <w:spacing w:val="-15"/>
        </w:rPr>
        <w:t xml:space="preserve"> </w:t>
      </w:r>
      <w:r>
        <w:t>hambatan</w:t>
      </w:r>
      <w:r>
        <w:rPr>
          <w:spacing w:val="-13"/>
        </w:rPr>
        <w:t xml:space="preserve"> </w:t>
      </w:r>
      <w:r>
        <w:t>yang</w:t>
      </w:r>
      <w:r>
        <w:rPr>
          <w:spacing w:val="-15"/>
        </w:rPr>
        <w:t xml:space="preserve"> </w:t>
      </w:r>
      <w:r>
        <w:t>dihadapi</w:t>
      </w:r>
      <w:r>
        <w:rPr>
          <w:spacing w:val="13"/>
        </w:rPr>
        <w:t xml:space="preserve"> </w:t>
      </w:r>
      <w:r>
        <w:t>untuk</w:t>
      </w:r>
      <w:r>
        <w:rPr>
          <w:spacing w:val="-13"/>
        </w:rPr>
        <w:t xml:space="preserve"> </w:t>
      </w:r>
      <w:r>
        <w:t>selanjutnya</w:t>
      </w:r>
      <w:r>
        <w:rPr>
          <w:spacing w:val="19"/>
        </w:rPr>
        <w:t xml:space="preserve"> </w:t>
      </w:r>
      <w:r>
        <w:t>dievaluasi</w:t>
      </w:r>
      <w:r>
        <w:rPr>
          <w:spacing w:val="13"/>
        </w:rPr>
        <w:t xml:space="preserve"> </w:t>
      </w:r>
      <w:r>
        <w:t>dan ditindak</w:t>
      </w:r>
      <w:r>
        <w:rPr>
          <w:spacing w:val="32"/>
        </w:rPr>
        <w:t xml:space="preserve"> </w:t>
      </w:r>
      <w:r>
        <w:t>lanjuti.</w:t>
      </w:r>
      <w:r>
        <w:rPr>
          <w:spacing w:val="40"/>
        </w:rPr>
        <w:t xml:space="preserve"> </w:t>
      </w:r>
      <w:r>
        <w:t>Kegiatan</w:t>
      </w:r>
      <w:r>
        <w:rPr>
          <w:spacing w:val="-4"/>
        </w:rPr>
        <w:t xml:space="preserve"> </w:t>
      </w:r>
      <w:r>
        <w:t>pemantauan</w:t>
      </w:r>
      <w:r>
        <w:rPr>
          <w:spacing w:val="-4"/>
        </w:rPr>
        <w:t xml:space="preserve"> </w:t>
      </w:r>
      <w:r>
        <w:t>dan</w:t>
      </w:r>
      <w:r>
        <w:rPr>
          <w:spacing w:val="-15"/>
        </w:rPr>
        <w:t xml:space="preserve"> </w:t>
      </w:r>
      <w:r>
        <w:t>evaluasi melibatkan</w:t>
      </w:r>
      <w:r>
        <w:rPr>
          <w:spacing w:val="34"/>
        </w:rPr>
        <w:t xml:space="preserve"> </w:t>
      </w:r>
      <w:r>
        <w:t>instansi utama dan</w:t>
      </w:r>
      <w:r>
        <w:rPr>
          <w:spacing w:val="-15"/>
        </w:rPr>
        <w:t xml:space="preserve"> </w:t>
      </w:r>
      <w:r>
        <w:t>pendukung.</w:t>
      </w:r>
    </w:p>
    <w:p w14:paraId="4F771405" w14:textId="77777777" w:rsidR="00933C7C" w:rsidRDefault="00933C7C" w:rsidP="00933C7C">
      <w:pPr>
        <w:pStyle w:val="BodyText"/>
        <w:spacing w:before="13"/>
        <w:ind w:left="15"/>
        <w:jc w:val="center"/>
      </w:pPr>
      <w:r>
        <w:t>Format</w:t>
      </w:r>
      <w:r>
        <w:rPr>
          <w:spacing w:val="-12"/>
        </w:rPr>
        <w:t xml:space="preserve"> </w:t>
      </w:r>
      <w:r>
        <w:t>Instrumen</w:t>
      </w:r>
      <w:r>
        <w:rPr>
          <w:spacing w:val="-1"/>
        </w:rPr>
        <w:t xml:space="preserve"> </w:t>
      </w:r>
      <w:r>
        <w:t>Monitoring</w:t>
      </w:r>
      <w:r>
        <w:rPr>
          <w:spacing w:val="35"/>
        </w:rPr>
        <w:t xml:space="preserve"> </w:t>
      </w:r>
      <w:r>
        <w:t>dan</w:t>
      </w:r>
      <w:r>
        <w:rPr>
          <w:spacing w:val="-15"/>
        </w:rPr>
        <w:t xml:space="preserve"> </w:t>
      </w:r>
      <w:r>
        <w:t>Evaluasi</w:t>
      </w:r>
      <w:r>
        <w:rPr>
          <w:spacing w:val="6"/>
        </w:rPr>
        <w:t xml:space="preserve"> </w:t>
      </w:r>
      <w:r>
        <w:t>PJPK</w:t>
      </w:r>
      <w:r>
        <w:rPr>
          <w:spacing w:val="-13"/>
        </w:rPr>
        <w:t xml:space="preserve"> </w:t>
      </w:r>
      <w:r>
        <w:t>2025-</w:t>
      </w:r>
      <w:r>
        <w:rPr>
          <w:spacing w:val="-4"/>
        </w:rPr>
        <w:t>2029</w:t>
      </w:r>
    </w:p>
    <w:p w14:paraId="2647DB69" w14:textId="77777777" w:rsidR="00933C7C" w:rsidRDefault="00933C7C" w:rsidP="00933C7C">
      <w:pPr>
        <w:pStyle w:val="BodyText"/>
        <w:spacing w:before="7"/>
        <w:rPr>
          <w:sz w:val="6"/>
        </w:rPr>
      </w:pPr>
    </w:p>
    <w:tbl>
      <w:tblPr>
        <w:tblW w:w="0" w:type="auto"/>
        <w:tblInd w:w="1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3"/>
        <w:gridCol w:w="1010"/>
        <w:gridCol w:w="1298"/>
        <w:gridCol w:w="1283"/>
        <w:gridCol w:w="1298"/>
        <w:gridCol w:w="1603"/>
        <w:gridCol w:w="1411"/>
      </w:tblGrid>
      <w:tr w:rsidR="00933C7C" w14:paraId="68DFB257" w14:textId="77777777" w:rsidTr="00814DEA">
        <w:trPr>
          <w:trHeight w:val="284"/>
        </w:trPr>
        <w:tc>
          <w:tcPr>
            <w:tcW w:w="2003" w:type="dxa"/>
            <w:gridSpan w:val="2"/>
          </w:tcPr>
          <w:p w14:paraId="2DB90B96" w14:textId="77777777" w:rsidR="00933C7C" w:rsidRDefault="00933C7C" w:rsidP="00814DEA">
            <w:pPr>
              <w:pStyle w:val="TableParagraph"/>
              <w:spacing w:line="238" w:lineRule="exact"/>
              <w:ind w:left="582"/>
              <w:rPr>
                <w:b/>
              </w:rPr>
            </w:pPr>
            <w:r>
              <w:rPr>
                <w:b/>
                <w:spacing w:val="-2"/>
              </w:rPr>
              <w:t>Rencana</w:t>
            </w:r>
          </w:p>
        </w:tc>
        <w:tc>
          <w:tcPr>
            <w:tcW w:w="5482" w:type="dxa"/>
            <w:gridSpan w:val="4"/>
          </w:tcPr>
          <w:p w14:paraId="2EFE3510" w14:textId="77777777" w:rsidR="00933C7C" w:rsidRDefault="00933C7C" w:rsidP="00814DEA">
            <w:pPr>
              <w:pStyle w:val="TableParagraph"/>
              <w:spacing w:line="238" w:lineRule="exact"/>
              <w:ind w:left="8"/>
              <w:jc w:val="center"/>
              <w:rPr>
                <w:b/>
              </w:rPr>
            </w:pPr>
            <w:r>
              <w:rPr>
                <w:b/>
                <w:spacing w:val="-2"/>
              </w:rPr>
              <w:t>Realisasi</w:t>
            </w:r>
          </w:p>
        </w:tc>
        <w:tc>
          <w:tcPr>
            <w:tcW w:w="1411" w:type="dxa"/>
            <w:vMerge w:val="restart"/>
          </w:tcPr>
          <w:p w14:paraId="694669CC" w14:textId="77777777" w:rsidR="00933C7C" w:rsidRDefault="00933C7C" w:rsidP="00814DEA">
            <w:pPr>
              <w:pStyle w:val="TableParagraph"/>
              <w:spacing w:line="238" w:lineRule="exact"/>
              <w:ind w:left="36"/>
              <w:jc w:val="center"/>
              <w:rPr>
                <w:b/>
              </w:rPr>
            </w:pPr>
            <w:r>
              <w:rPr>
                <w:b/>
              </w:rPr>
              <w:t>OPD</w:t>
            </w:r>
            <w:r>
              <w:rPr>
                <w:b/>
                <w:spacing w:val="3"/>
              </w:rPr>
              <w:t xml:space="preserve"> </w:t>
            </w:r>
            <w:r>
              <w:rPr>
                <w:b/>
                <w:spacing w:val="-2"/>
              </w:rPr>
              <w:t>Utama</w:t>
            </w:r>
          </w:p>
          <w:p w14:paraId="4D559FC9" w14:textId="77777777" w:rsidR="00933C7C" w:rsidRDefault="00933C7C" w:rsidP="00814DEA">
            <w:pPr>
              <w:pStyle w:val="TableParagraph"/>
              <w:spacing w:before="35" w:line="273" w:lineRule="auto"/>
              <w:ind w:left="147" w:right="123" w:hanging="1"/>
              <w:jc w:val="center"/>
              <w:rPr>
                <w:b/>
              </w:rPr>
            </w:pPr>
            <w:r>
              <w:rPr>
                <w:b/>
                <w:spacing w:val="-4"/>
              </w:rPr>
              <w:t xml:space="preserve">dan </w:t>
            </w:r>
            <w:r>
              <w:rPr>
                <w:b/>
                <w:spacing w:val="-2"/>
              </w:rPr>
              <w:t>Pendukung</w:t>
            </w:r>
          </w:p>
        </w:tc>
      </w:tr>
      <w:tr w:rsidR="00933C7C" w14:paraId="38F39775" w14:textId="77777777" w:rsidTr="00814DEA">
        <w:trPr>
          <w:trHeight w:val="877"/>
        </w:trPr>
        <w:tc>
          <w:tcPr>
            <w:tcW w:w="993" w:type="dxa"/>
          </w:tcPr>
          <w:p w14:paraId="68C9A904" w14:textId="77777777" w:rsidR="00933C7C" w:rsidRDefault="00933C7C" w:rsidP="00814DEA">
            <w:pPr>
              <w:pStyle w:val="TableParagraph"/>
              <w:spacing w:line="238" w:lineRule="exact"/>
              <w:ind w:left="46"/>
              <w:jc w:val="center"/>
              <w:rPr>
                <w:b/>
              </w:rPr>
            </w:pPr>
            <w:r>
              <w:rPr>
                <w:b/>
                <w:spacing w:val="-2"/>
              </w:rPr>
              <w:t>Kegiata</w:t>
            </w:r>
          </w:p>
          <w:p w14:paraId="1B65F07F" w14:textId="77777777" w:rsidR="00933C7C" w:rsidRDefault="00933C7C" w:rsidP="00814DEA">
            <w:pPr>
              <w:pStyle w:val="TableParagraph"/>
              <w:spacing w:before="35"/>
              <w:ind w:left="46" w:right="18"/>
              <w:jc w:val="center"/>
              <w:rPr>
                <w:b/>
              </w:rPr>
            </w:pPr>
            <w:r>
              <w:rPr>
                <w:b/>
                <w:spacing w:val="-10"/>
              </w:rPr>
              <w:t>n</w:t>
            </w:r>
          </w:p>
        </w:tc>
        <w:tc>
          <w:tcPr>
            <w:tcW w:w="1010" w:type="dxa"/>
          </w:tcPr>
          <w:p w14:paraId="30C7FD26" w14:textId="77777777" w:rsidR="00933C7C" w:rsidRDefault="00933C7C" w:rsidP="00814DEA">
            <w:pPr>
              <w:pStyle w:val="TableParagraph"/>
              <w:spacing w:line="238" w:lineRule="exact"/>
              <w:ind w:left="182"/>
              <w:rPr>
                <w:b/>
              </w:rPr>
            </w:pPr>
            <w:r>
              <w:rPr>
                <w:b/>
                <w:spacing w:val="-2"/>
              </w:rPr>
              <w:t>Target</w:t>
            </w:r>
          </w:p>
          <w:p w14:paraId="03475973" w14:textId="77777777" w:rsidR="00933C7C" w:rsidRDefault="00933C7C" w:rsidP="00814DEA">
            <w:pPr>
              <w:pStyle w:val="TableParagraph"/>
              <w:spacing w:before="35" w:line="273" w:lineRule="auto"/>
              <w:ind w:left="438" w:right="114" w:hanging="304"/>
              <w:rPr>
                <w:b/>
              </w:rPr>
            </w:pPr>
            <w:r>
              <w:rPr>
                <w:b/>
                <w:spacing w:val="-2"/>
              </w:rPr>
              <w:t xml:space="preserve">Tahuna </w:t>
            </w:r>
            <w:r>
              <w:rPr>
                <w:b/>
                <w:spacing w:val="-10"/>
              </w:rPr>
              <w:t>n</w:t>
            </w:r>
          </w:p>
        </w:tc>
        <w:tc>
          <w:tcPr>
            <w:tcW w:w="1298" w:type="dxa"/>
          </w:tcPr>
          <w:p w14:paraId="633F3E8F" w14:textId="77777777" w:rsidR="00933C7C" w:rsidRDefault="00933C7C" w:rsidP="00814DEA">
            <w:pPr>
              <w:pStyle w:val="TableParagraph"/>
              <w:spacing w:line="238" w:lineRule="exact"/>
              <w:ind w:left="26"/>
              <w:jc w:val="center"/>
              <w:rPr>
                <w:b/>
              </w:rPr>
            </w:pPr>
            <w:r>
              <w:rPr>
                <w:b/>
                <w:spacing w:val="-2"/>
              </w:rPr>
              <w:t>Waktu</w:t>
            </w:r>
          </w:p>
          <w:p w14:paraId="0C4FCD1F" w14:textId="77777777" w:rsidR="00933C7C" w:rsidRDefault="00933C7C" w:rsidP="00814DEA">
            <w:pPr>
              <w:pStyle w:val="TableParagraph"/>
              <w:spacing w:before="35" w:line="273" w:lineRule="auto"/>
              <w:ind w:left="104" w:right="58"/>
              <w:jc w:val="center"/>
              <w:rPr>
                <w:b/>
              </w:rPr>
            </w:pPr>
            <w:r>
              <w:rPr>
                <w:b/>
                <w:spacing w:val="-2"/>
              </w:rPr>
              <w:t xml:space="preserve">Pelaksanaa </w:t>
            </w:r>
            <w:r>
              <w:rPr>
                <w:b/>
                <w:spacing w:val="-10"/>
              </w:rPr>
              <w:t>n</w:t>
            </w:r>
          </w:p>
        </w:tc>
        <w:tc>
          <w:tcPr>
            <w:tcW w:w="1283" w:type="dxa"/>
          </w:tcPr>
          <w:p w14:paraId="6C7CC838" w14:textId="77777777" w:rsidR="00933C7C" w:rsidRDefault="00933C7C" w:rsidP="00814DEA">
            <w:pPr>
              <w:pStyle w:val="TableParagraph"/>
              <w:spacing w:line="238" w:lineRule="exact"/>
              <w:ind w:left="245"/>
              <w:rPr>
                <w:b/>
              </w:rPr>
            </w:pPr>
            <w:r>
              <w:rPr>
                <w:b/>
                <w:spacing w:val="-2"/>
              </w:rPr>
              <w:t>Capaian</w:t>
            </w:r>
          </w:p>
        </w:tc>
        <w:tc>
          <w:tcPr>
            <w:tcW w:w="1298" w:type="dxa"/>
          </w:tcPr>
          <w:p w14:paraId="0A1A01C3" w14:textId="77777777" w:rsidR="00933C7C" w:rsidRDefault="00933C7C" w:rsidP="00814DEA">
            <w:pPr>
              <w:pStyle w:val="TableParagraph"/>
              <w:spacing w:line="238" w:lineRule="exact"/>
              <w:ind w:left="212"/>
              <w:rPr>
                <w:b/>
              </w:rPr>
            </w:pPr>
            <w:r>
              <w:rPr>
                <w:b/>
                <w:spacing w:val="-2"/>
              </w:rPr>
              <w:t>Kendala/</w:t>
            </w:r>
          </w:p>
          <w:p w14:paraId="22C23B3B" w14:textId="77777777" w:rsidR="00933C7C" w:rsidRDefault="00933C7C" w:rsidP="00814DEA">
            <w:pPr>
              <w:pStyle w:val="TableParagraph"/>
              <w:spacing w:before="35"/>
              <w:ind w:left="147"/>
              <w:rPr>
                <w:b/>
              </w:rPr>
            </w:pPr>
            <w:r>
              <w:rPr>
                <w:b/>
                <w:spacing w:val="-2"/>
              </w:rPr>
              <w:t>Hambatan</w:t>
            </w:r>
          </w:p>
        </w:tc>
        <w:tc>
          <w:tcPr>
            <w:tcW w:w="1603" w:type="dxa"/>
          </w:tcPr>
          <w:p w14:paraId="1067126A" w14:textId="77777777" w:rsidR="00933C7C" w:rsidRDefault="00933C7C" w:rsidP="00814DEA">
            <w:pPr>
              <w:pStyle w:val="TableParagraph"/>
              <w:spacing w:line="238" w:lineRule="exact"/>
              <w:ind w:left="159" w:right="156"/>
              <w:jc w:val="center"/>
              <w:rPr>
                <w:b/>
              </w:rPr>
            </w:pPr>
            <w:r>
              <w:rPr>
                <w:b/>
              </w:rPr>
              <w:t>Evaluasi</w:t>
            </w:r>
            <w:r>
              <w:rPr>
                <w:b/>
                <w:spacing w:val="8"/>
              </w:rPr>
              <w:t xml:space="preserve"> </w:t>
            </w:r>
            <w:r>
              <w:rPr>
                <w:b/>
                <w:spacing w:val="-5"/>
              </w:rPr>
              <w:t>dan</w:t>
            </w:r>
          </w:p>
          <w:p w14:paraId="5D3A2706" w14:textId="77777777" w:rsidR="00933C7C" w:rsidRDefault="00933C7C" w:rsidP="00814DEA">
            <w:pPr>
              <w:pStyle w:val="TableParagraph"/>
              <w:spacing w:before="35" w:line="273" w:lineRule="auto"/>
              <w:ind w:left="159" w:right="167"/>
              <w:jc w:val="center"/>
              <w:rPr>
                <w:b/>
              </w:rPr>
            </w:pPr>
            <w:r>
              <w:rPr>
                <w:b/>
                <w:spacing w:val="-4"/>
              </w:rPr>
              <w:t xml:space="preserve">Tindak </w:t>
            </w:r>
            <w:r>
              <w:rPr>
                <w:b/>
                <w:spacing w:val="-2"/>
              </w:rPr>
              <w:t>Lanjut</w:t>
            </w:r>
          </w:p>
        </w:tc>
        <w:tc>
          <w:tcPr>
            <w:tcW w:w="1411" w:type="dxa"/>
            <w:vMerge/>
            <w:tcBorders>
              <w:top w:val="nil"/>
            </w:tcBorders>
          </w:tcPr>
          <w:p w14:paraId="1AF80C11" w14:textId="77777777" w:rsidR="00933C7C" w:rsidRDefault="00933C7C" w:rsidP="00814DEA">
            <w:pPr>
              <w:rPr>
                <w:sz w:val="2"/>
                <w:szCs w:val="2"/>
              </w:rPr>
            </w:pPr>
          </w:p>
        </w:tc>
      </w:tr>
      <w:tr w:rsidR="00933C7C" w14:paraId="60E982C0" w14:textId="77777777" w:rsidTr="00814DEA">
        <w:trPr>
          <w:trHeight w:val="572"/>
        </w:trPr>
        <w:tc>
          <w:tcPr>
            <w:tcW w:w="993" w:type="dxa"/>
          </w:tcPr>
          <w:p w14:paraId="74062E94" w14:textId="77777777" w:rsidR="00933C7C" w:rsidRDefault="00933C7C" w:rsidP="00814DEA">
            <w:pPr>
              <w:pStyle w:val="TableParagraph"/>
            </w:pPr>
          </w:p>
        </w:tc>
        <w:tc>
          <w:tcPr>
            <w:tcW w:w="1010" w:type="dxa"/>
          </w:tcPr>
          <w:p w14:paraId="2C35E41F" w14:textId="77777777" w:rsidR="00933C7C" w:rsidRDefault="00933C7C" w:rsidP="00814DEA">
            <w:pPr>
              <w:pStyle w:val="TableParagraph"/>
            </w:pPr>
          </w:p>
        </w:tc>
        <w:tc>
          <w:tcPr>
            <w:tcW w:w="1298" w:type="dxa"/>
          </w:tcPr>
          <w:p w14:paraId="2A7D3295" w14:textId="77777777" w:rsidR="00933C7C" w:rsidRDefault="00933C7C" w:rsidP="00814DEA">
            <w:pPr>
              <w:pStyle w:val="TableParagraph"/>
            </w:pPr>
          </w:p>
        </w:tc>
        <w:tc>
          <w:tcPr>
            <w:tcW w:w="1283" w:type="dxa"/>
          </w:tcPr>
          <w:p w14:paraId="200A563F" w14:textId="77777777" w:rsidR="00933C7C" w:rsidRDefault="00933C7C" w:rsidP="00814DEA">
            <w:pPr>
              <w:pStyle w:val="TableParagraph"/>
            </w:pPr>
          </w:p>
        </w:tc>
        <w:tc>
          <w:tcPr>
            <w:tcW w:w="1298" w:type="dxa"/>
          </w:tcPr>
          <w:p w14:paraId="479B79BD" w14:textId="77777777" w:rsidR="00933C7C" w:rsidRDefault="00933C7C" w:rsidP="00814DEA">
            <w:pPr>
              <w:pStyle w:val="TableParagraph"/>
            </w:pPr>
          </w:p>
        </w:tc>
        <w:tc>
          <w:tcPr>
            <w:tcW w:w="1603" w:type="dxa"/>
          </w:tcPr>
          <w:p w14:paraId="329A331C" w14:textId="77777777" w:rsidR="00933C7C" w:rsidRDefault="00933C7C" w:rsidP="00814DEA">
            <w:pPr>
              <w:pStyle w:val="TableParagraph"/>
            </w:pPr>
          </w:p>
        </w:tc>
        <w:tc>
          <w:tcPr>
            <w:tcW w:w="1411" w:type="dxa"/>
          </w:tcPr>
          <w:p w14:paraId="60A77EC7" w14:textId="77777777" w:rsidR="00933C7C" w:rsidRDefault="00933C7C" w:rsidP="00814DEA">
            <w:pPr>
              <w:pStyle w:val="TableParagraph"/>
              <w:spacing w:line="222" w:lineRule="exact"/>
              <w:ind w:left="114"/>
              <w:rPr>
                <w:b/>
              </w:rPr>
            </w:pPr>
            <w:r>
              <w:rPr>
                <w:b/>
                <w:spacing w:val="-2"/>
              </w:rPr>
              <w:t>Utama:</w:t>
            </w:r>
          </w:p>
          <w:p w14:paraId="14B78EAF" w14:textId="77777777" w:rsidR="00933C7C" w:rsidRDefault="00933C7C" w:rsidP="00814DEA">
            <w:pPr>
              <w:pStyle w:val="TableParagraph"/>
              <w:spacing w:before="51"/>
              <w:ind w:left="114"/>
              <w:rPr>
                <w:b/>
              </w:rPr>
            </w:pPr>
            <w:r>
              <w:rPr>
                <w:b/>
                <w:spacing w:val="-2"/>
              </w:rPr>
              <w:t>Pendukung:</w:t>
            </w:r>
          </w:p>
        </w:tc>
      </w:tr>
    </w:tbl>
    <w:p w14:paraId="7949DBE9" w14:textId="77777777" w:rsidR="00933C7C" w:rsidRDefault="00933C7C" w:rsidP="00933C7C">
      <w:pPr>
        <w:pStyle w:val="BodyText"/>
        <w:spacing w:before="205" w:line="357" w:lineRule="auto"/>
        <w:ind w:left="1081" w:right="1098" w:firstLine="721"/>
        <w:jc w:val="both"/>
      </w:pPr>
      <w:r>
        <w:t>Hasil evaluasi menjadi bahan dalam penyusunan pelaporan pelaksanaan pembangunan kependudukan. Di Tingkat Kabupaten/Kota, Tim Koordinator Pembangunan Kependudukan Kabupaten/Kota melaporkan capaian target indikator</w:t>
      </w:r>
      <w:r>
        <w:rPr>
          <w:spacing w:val="40"/>
        </w:rPr>
        <w:t xml:space="preserve"> </w:t>
      </w:r>
      <w:r>
        <w:t>dan rencana aksi sebanyak 1 (satu) kali dalam</w:t>
      </w:r>
      <w:r>
        <w:rPr>
          <w:spacing w:val="-15"/>
        </w:rPr>
        <w:t xml:space="preserve"> </w:t>
      </w:r>
      <w:r>
        <w:t>satu</w:t>
      </w:r>
      <w:r>
        <w:rPr>
          <w:spacing w:val="-15"/>
        </w:rPr>
        <w:t xml:space="preserve"> </w:t>
      </w:r>
      <w:r>
        <w:t>tahun</w:t>
      </w:r>
      <w:r>
        <w:rPr>
          <w:spacing w:val="-15"/>
        </w:rPr>
        <w:t xml:space="preserve"> </w:t>
      </w:r>
      <w:r>
        <w:t>kepada</w:t>
      </w:r>
      <w:r>
        <w:rPr>
          <w:spacing w:val="-15"/>
        </w:rPr>
        <w:t xml:space="preserve"> </w:t>
      </w:r>
      <w:r>
        <w:t>Tim</w:t>
      </w:r>
      <w:r>
        <w:rPr>
          <w:spacing w:val="-1"/>
        </w:rPr>
        <w:t xml:space="preserve"> </w:t>
      </w:r>
      <w:r>
        <w:t>PJPK</w:t>
      </w:r>
      <w:r>
        <w:rPr>
          <w:spacing w:val="-15"/>
        </w:rPr>
        <w:t xml:space="preserve"> </w:t>
      </w:r>
      <w:r>
        <w:t>Provinsi. Hasil</w:t>
      </w:r>
      <w:r>
        <w:rPr>
          <w:spacing w:val="-15"/>
        </w:rPr>
        <w:t xml:space="preserve"> </w:t>
      </w:r>
      <w:r>
        <w:t>pelaporan tersebut</w:t>
      </w:r>
      <w:r>
        <w:rPr>
          <w:spacing w:val="-15"/>
        </w:rPr>
        <w:t xml:space="preserve"> </w:t>
      </w:r>
      <w:r>
        <w:t>diberikan</w:t>
      </w:r>
      <w:r>
        <w:rPr>
          <w:spacing w:val="16"/>
        </w:rPr>
        <w:t xml:space="preserve"> </w:t>
      </w:r>
      <w:r>
        <w:t>Tim</w:t>
      </w:r>
      <w:r>
        <w:rPr>
          <w:spacing w:val="-10"/>
        </w:rPr>
        <w:t xml:space="preserve"> </w:t>
      </w:r>
      <w:r>
        <w:t>Koordinator Pembangunan Kependudukan</w:t>
      </w:r>
      <w:r>
        <w:rPr>
          <w:spacing w:val="17"/>
        </w:rPr>
        <w:t xml:space="preserve"> </w:t>
      </w:r>
      <w:r>
        <w:t>Provinsi</w:t>
      </w:r>
      <w:r>
        <w:rPr>
          <w:spacing w:val="20"/>
        </w:rPr>
        <w:t xml:space="preserve"> </w:t>
      </w:r>
      <w:r>
        <w:t>kepada</w:t>
      </w:r>
      <w:r>
        <w:rPr>
          <w:spacing w:val="-9"/>
        </w:rPr>
        <w:t xml:space="preserve"> </w:t>
      </w:r>
      <w:r>
        <w:t>Menteri</w:t>
      </w:r>
      <w:r>
        <w:rPr>
          <w:spacing w:val="-3"/>
        </w:rPr>
        <w:t xml:space="preserve"> </w:t>
      </w:r>
      <w:r>
        <w:t>Dalam</w:t>
      </w:r>
      <w:r>
        <w:rPr>
          <w:spacing w:val="-10"/>
        </w:rPr>
        <w:t xml:space="preserve"> </w:t>
      </w:r>
      <w:r>
        <w:t>Negeri</w:t>
      </w:r>
      <w:r>
        <w:rPr>
          <w:spacing w:val="-3"/>
        </w:rPr>
        <w:t xml:space="preserve"> </w:t>
      </w:r>
      <w:r>
        <w:t>yang</w:t>
      </w:r>
      <w:r>
        <w:rPr>
          <w:spacing w:val="-7"/>
        </w:rPr>
        <w:t xml:space="preserve"> </w:t>
      </w:r>
      <w:r>
        <w:t>ditembuskan</w:t>
      </w:r>
      <w:r>
        <w:rPr>
          <w:spacing w:val="29"/>
        </w:rPr>
        <w:t xml:space="preserve"> </w:t>
      </w:r>
      <w:r>
        <w:t>kepada</w:t>
      </w:r>
    </w:p>
    <w:p w14:paraId="21866385" w14:textId="77777777" w:rsidR="00933C7C" w:rsidRDefault="00933C7C" w:rsidP="00933C7C">
      <w:pPr>
        <w:pStyle w:val="BodyText"/>
        <w:spacing w:before="69" w:line="362" w:lineRule="auto"/>
        <w:ind w:left="1081" w:right="1103"/>
        <w:jc w:val="both"/>
      </w:pPr>
      <w:r>
        <w:t>Menteri</w:t>
      </w:r>
      <w:r>
        <w:rPr>
          <w:spacing w:val="-15"/>
        </w:rPr>
        <w:t xml:space="preserve"> </w:t>
      </w:r>
      <w:r>
        <w:t>Kependudukan dan</w:t>
      </w:r>
      <w:r>
        <w:rPr>
          <w:spacing w:val="-7"/>
        </w:rPr>
        <w:t xml:space="preserve"> </w:t>
      </w:r>
      <w:r>
        <w:t>Pembangunan</w:t>
      </w:r>
      <w:r>
        <w:rPr>
          <w:spacing w:val="-7"/>
        </w:rPr>
        <w:t xml:space="preserve"> </w:t>
      </w:r>
      <w:r>
        <w:t>Keluarga/BKKBN selaku</w:t>
      </w:r>
      <w:r>
        <w:rPr>
          <w:spacing w:val="-15"/>
        </w:rPr>
        <w:t xml:space="preserve"> </w:t>
      </w:r>
      <w:r>
        <w:t>Ketua</w:t>
      </w:r>
      <w:r>
        <w:rPr>
          <w:spacing w:val="-8"/>
        </w:rPr>
        <w:t xml:space="preserve"> </w:t>
      </w:r>
      <w:r>
        <w:t>Tim</w:t>
      </w:r>
      <w:r>
        <w:rPr>
          <w:spacing w:val="-9"/>
        </w:rPr>
        <w:t xml:space="preserve"> </w:t>
      </w:r>
      <w:r>
        <w:t>Pelaksana.</w:t>
      </w:r>
      <w:r>
        <w:rPr>
          <w:spacing w:val="-10"/>
        </w:rPr>
        <w:t xml:space="preserve"> </w:t>
      </w:r>
      <w:r>
        <w:t xml:space="preserve">Hasil pelaporan tersebut kemudian diberikan kepada Menteri Perencanaan Pembangunan Nasional/Bappenas sebagai </w:t>
      </w:r>
      <w:r>
        <w:lastRenderedPageBreak/>
        <w:t>Ketua Tim Pelaksana dan Menteri Koordinator PMK selaku Ketua Tim Pengarah.</w:t>
      </w:r>
    </w:p>
    <w:p w14:paraId="3BA4B21E" w14:textId="77777777" w:rsidR="00933C7C" w:rsidRPr="0016213F" w:rsidRDefault="00933C7C" w:rsidP="00933C7C">
      <w:pPr>
        <w:pStyle w:val="Heading2"/>
        <w:keepNext/>
        <w:keepLines/>
        <w:widowControl/>
        <w:numPr>
          <w:ilvl w:val="1"/>
          <w:numId w:val="97"/>
        </w:numPr>
        <w:tabs>
          <w:tab w:val="left" w:pos="1799"/>
        </w:tabs>
        <w:spacing w:before="143" w:after="80" w:line="276" w:lineRule="auto"/>
        <w:ind w:left="1799" w:hanging="718"/>
        <w:jc w:val="both"/>
        <w:rPr>
          <w:rFonts w:ascii="Times New Roman" w:hAnsi="Times New Roman" w:cs="Times New Roman"/>
          <w:b w:val="0"/>
          <w:bCs w:val="0"/>
        </w:rPr>
      </w:pPr>
      <w:r w:rsidRPr="0016213F">
        <w:rPr>
          <w:rFonts w:ascii="Times New Roman" w:hAnsi="Times New Roman" w:cs="Times New Roman"/>
        </w:rPr>
        <w:t>MEKANISME TATA</w:t>
      </w:r>
      <w:r w:rsidRPr="0016213F">
        <w:rPr>
          <w:rFonts w:ascii="Times New Roman" w:hAnsi="Times New Roman" w:cs="Times New Roman"/>
          <w:spacing w:val="3"/>
        </w:rPr>
        <w:t xml:space="preserve"> </w:t>
      </w:r>
      <w:r w:rsidRPr="0016213F">
        <w:rPr>
          <w:rFonts w:ascii="Times New Roman" w:hAnsi="Times New Roman" w:cs="Times New Roman"/>
        </w:rPr>
        <w:t>KERJA</w:t>
      </w:r>
      <w:r w:rsidRPr="0016213F">
        <w:rPr>
          <w:rFonts w:ascii="Times New Roman" w:hAnsi="Times New Roman" w:cs="Times New Roman"/>
          <w:spacing w:val="2"/>
        </w:rPr>
        <w:t xml:space="preserve"> </w:t>
      </w:r>
      <w:r w:rsidRPr="0016213F">
        <w:rPr>
          <w:rFonts w:ascii="Times New Roman" w:hAnsi="Times New Roman" w:cs="Times New Roman"/>
        </w:rPr>
        <w:t>TIM</w:t>
      </w:r>
      <w:r w:rsidRPr="0016213F">
        <w:rPr>
          <w:rFonts w:ascii="Times New Roman" w:hAnsi="Times New Roman" w:cs="Times New Roman"/>
          <w:spacing w:val="17"/>
        </w:rPr>
        <w:t xml:space="preserve"> </w:t>
      </w:r>
      <w:r w:rsidRPr="0016213F">
        <w:rPr>
          <w:rFonts w:ascii="Times New Roman" w:hAnsi="Times New Roman" w:cs="Times New Roman"/>
        </w:rPr>
        <w:t>KOORDINASI</w:t>
      </w:r>
      <w:r w:rsidRPr="0016213F">
        <w:rPr>
          <w:rFonts w:ascii="Times New Roman" w:hAnsi="Times New Roman" w:cs="Times New Roman"/>
          <w:spacing w:val="3"/>
        </w:rPr>
        <w:t xml:space="preserve"> </w:t>
      </w:r>
      <w:r w:rsidRPr="0016213F">
        <w:rPr>
          <w:rFonts w:ascii="Times New Roman" w:hAnsi="Times New Roman" w:cs="Times New Roman"/>
        </w:rPr>
        <w:t>PJPK</w:t>
      </w:r>
      <w:r w:rsidRPr="0016213F">
        <w:rPr>
          <w:rFonts w:ascii="Times New Roman" w:hAnsi="Times New Roman" w:cs="Times New Roman"/>
          <w:spacing w:val="7"/>
        </w:rPr>
        <w:t xml:space="preserve"> </w:t>
      </w:r>
      <w:r w:rsidRPr="0016213F">
        <w:rPr>
          <w:rFonts w:ascii="Times New Roman" w:hAnsi="Times New Roman" w:cs="Times New Roman"/>
          <w:spacing w:val="-2"/>
        </w:rPr>
        <w:t>DAERAH</w:t>
      </w:r>
    </w:p>
    <w:p w14:paraId="385209B5" w14:textId="77777777" w:rsidR="00933C7C" w:rsidRDefault="00933C7C" w:rsidP="00933C7C">
      <w:pPr>
        <w:pStyle w:val="Heading3"/>
        <w:keepNext/>
        <w:keepLines/>
        <w:widowControl/>
        <w:numPr>
          <w:ilvl w:val="2"/>
          <w:numId w:val="97"/>
        </w:numPr>
        <w:tabs>
          <w:tab w:val="left" w:pos="1798"/>
        </w:tabs>
        <w:spacing w:before="173" w:after="80" w:line="276" w:lineRule="auto"/>
        <w:ind w:left="1798" w:hanging="717"/>
        <w:jc w:val="both"/>
      </w:pPr>
      <w:r>
        <w:t>Perencanaan</w:t>
      </w:r>
      <w:r>
        <w:rPr>
          <w:spacing w:val="-4"/>
        </w:rPr>
        <w:t xml:space="preserve"> </w:t>
      </w:r>
      <w:r>
        <w:t>dan</w:t>
      </w:r>
      <w:r>
        <w:rPr>
          <w:spacing w:val="14"/>
        </w:rPr>
        <w:t xml:space="preserve"> </w:t>
      </w:r>
      <w:r>
        <w:t>Implementasi</w:t>
      </w:r>
      <w:r>
        <w:rPr>
          <w:spacing w:val="-15"/>
        </w:rPr>
        <w:t xml:space="preserve"> </w:t>
      </w:r>
      <w:r>
        <w:t>PJPK</w:t>
      </w:r>
      <w:r>
        <w:rPr>
          <w:spacing w:val="-7"/>
        </w:rPr>
        <w:t xml:space="preserve"> </w:t>
      </w:r>
      <w:r>
        <w:t>dan</w:t>
      </w:r>
      <w:r>
        <w:rPr>
          <w:spacing w:val="-2"/>
        </w:rPr>
        <w:t xml:space="preserve"> </w:t>
      </w:r>
      <w:r>
        <w:t>Rencana</w:t>
      </w:r>
      <w:r>
        <w:rPr>
          <w:spacing w:val="-4"/>
        </w:rPr>
        <w:t xml:space="preserve"> Aksi</w:t>
      </w:r>
    </w:p>
    <w:p w14:paraId="3E4B324E" w14:textId="77777777" w:rsidR="00933C7C" w:rsidRDefault="00933C7C" w:rsidP="00933C7C">
      <w:pPr>
        <w:pStyle w:val="BodyText"/>
        <w:spacing w:before="108" w:line="360" w:lineRule="auto"/>
        <w:ind w:left="1081" w:right="1083" w:firstLine="721"/>
        <w:jc w:val="both"/>
      </w:pPr>
      <w:r>
        <w:t>Pada</w:t>
      </w:r>
      <w:r>
        <w:rPr>
          <w:spacing w:val="-15"/>
        </w:rPr>
        <w:t xml:space="preserve"> </w:t>
      </w:r>
      <w:r>
        <w:t>tingkat</w:t>
      </w:r>
      <w:r>
        <w:rPr>
          <w:spacing w:val="-15"/>
        </w:rPr>
        <w:t xml:space="preserve"> </w:t>
      </w:r>
      <w:r>
        <w:t>kabupaten/kota,</w:t>
      </w:r>
      <w:r>
        <w:rPr>
          <w:spacing w:val="-15"/>
        </w:rPr>
        <w:t xml:space="preserve"> </w:t>
      </w:r>
      <w:r>
        <w:t>target</w:t>
      </w:r>
      <w:r>
        <w:rPr>
          <w:spacing w:val="-15"/>
        </w:rPr>
        <w:t xml:space="preserve"> </w:t>
      </w:r>
      <w:r>
        <w:t>indikator</w:t>
      </w:r>
      <w:r>
        <w:rPr>
          <w:spacing w:val="15"/>
        </w:rPr>
        <w:t xml:space="preserve"> </w:t>
      </w:r>
      <w:r>
        <w:t>dan</w:t>
      </w:r>
      <w:r>
        <w:rPr>
          <w:spacing w:val="-15"/>
        </w:rPr>
        <w:t xml:space="preserve"> </w:t>
      </w:r>
      <w:r>
        <w:t>rencana</w:t>
      </w:r>
      <w:r>
        <w:rPr>
          <w:spacing w:val="-15"/>
        </w:rPr>
        <w:t xml:space="preserve"> </w:t>
      </w:r>
      <w:r>
        <w:t>aksi</w:t>
      </w:r>
      <w:r>
        <w:rPr>
          <w:spacing w:val="-15"/>
        </w:rPr>
        <w:t xml:space="preserve"> </w:t>
      </w:r>
      <w:r>
        <w:t>disusun</w:t>
      </w:r>
      <w:r>
        <w:rPr>
          <w:spacing w:val="15"/>
        </w:rPr>
        <w:t xml:space="preserve"> </w:t>
      </w:r>
      <w:r>
        <w:t>berdasarkan</w:t>
      </w:r>
      <w:r>
        <w:rPr>
          <w:spacing w:val="-15"/>
        </w:rPr>
        <w:t xml:space="preserve"> </w:t>
      </w:r>
      <w:r>
        <w:t>arahan dan kesepakatan yang diperoleh dalam Musyawarah Perencanaan Pembangunan Nasional (Musrenbangnas).</w:t>
      </w:r>
      <w:r>
        <w:rPr>
          <w:spacing w:val="-15"/>
        </w:rPr>
        <w:t xml:space="preserve"> </w:t>
      </w:r>
      <w:r>
        <w:t>Apabila</w:t>
      </w:r>
      <w:r>
        <w:rPr>
          <w:spacing w:val="-15"/>
        </w:rPr>
        <w:t xml:space="preserve"> </w:t>
      </w:r>
      <w:r>
        <w:t>target</w:t>
      </w:r>
      <w:r>
        <w:rPr>
          <w:spacing w:val="-15"/>
        </w:rPr>
        <w:t xml:space="preserve"> </w:t>
      </w:r>
      <w:r>
        <w:t>indikator</w:t>
      </w:r>
      <w:r>
        <w:rPr>
          <w:spacing w:val="27"/>
        </w:rPr>
        <w:t xml:space="preserve"> </w:t>
      </w:r>
      <w:r>
        <w:t>dan</w:t>
      </w:r>
      <w:r>
        <w:rPr>
          <w:spacing w:val="-15"/>
        </w:rPr>
        <w:t xml:space="preserve"> </w:t>
      </w:r>
      <w:r>
        <w:t>Rencana</w:t>
      </w:r>
      <w:r>
        <w:rPr>
          <w:spacing w:val="-15"/>
        </w:rPr>
        <w:t xml:space="preserve"> </w:t>
      </w:r>
      <w:r>
        <w:t>Aksi</w:t>
      </w:r>
      <w:r>
        <w:rPr>
          <w:spacing w:val="-15"/>
        </w:rPr>
        <w:t xml:space="preserve"> </w:t>
      </w:r>
      <w:r>
        <w:t>kabupaten/kota</w:t>
      </w:r>
      <w:r>
        <w:rPr>
          <w:spacing w:val="10"/>
        </w:rPr>
        <w:t xml:space="preserve"> </w:t>
      </w:r>
      <w:r>
        <w:t>telah</w:t>
      </w:r>
      <w:r>
        <w:rPr>
          <w:spacing w:val="-15"/>
        </w:rPr>
        <w:t xml:space="preserve"> </w:t>
      </w:r>
      <w:r>
        <w:t>tersedia,</w:t>
      </w:r>
      <w:r>
        <w:rPr>
          <w:spacing w:val="-14"/>
        </w:rPr>
        <w:t xml:space="preserve"> </w:t>
      </w:r>
      <w:r>
        <w:t>maka dapat langsung menggunakan</w:t>
      </w:r>
      <w:r>
        <w:rPr>
          <w:spacing w:val="35"/>
        </w:rPr>
        <w:t xml:space="preserve"> </w:t>
      </w:r>
      <w:r>
        <w:t>bagian-bagian</w:t>
      </w:r>
      <w:r>
        <w:rPr>
          <w:spacing w:val="35"/>
        </w:rPr>
        <w:t xml:space="preserve"> </w:t>
      </w:r>
      <w:r>
        <w:t>yang relevan dari</w:t>
      </w:r>
      <w:r>
        <w:rPr>
          <w:spacing w:val="-12"/>
        </w:rPr>
        <w:t xml:space="preserve"> </w:t>
      </w:r>
      <w:r>
        <w:t>Rencana</w:t>
      </w:r>
      <w:r>
        <w:rPr>
          <w:spacing w:val="-5"/>
        </w:rPr>
        <w:t xml:space="preserve"> </w:t>
      </w:r>
      <w:r>
        <w:t>Aksi pusat atau</w:t>
      </w:r>
      <w:r>
        <w:rPr>
          <w:spacing w:val="-4"/>
        </w:rPr>
        <w:t xml:space="preserve"> </w:t>
      </w:r>
      <w:r>
        <w:t>Renstra K/L</w:t>
      </w:r>
      <w:r>
        <w:rPr>
          <w:spacing w:val="-11"/>
        </w:rPr>
        <w:t xml:space="preserve"> </w:t>
      </w:r>
      <w:r>
        <w:t>sektor terkait.</w:t>
      </w:r>
      <w:r>
        <w:rPr>
          <w:spacing w:val="-5"/>
        </w:rPr>
        <w:t xml:space="preserve"> </w:t>
      </w:r>
      <w:r>
        <w:t>Untuk rencana</w:t>
      </w:r>
      <w:r>
        <w:rPr>
          <w:spacing w:val="-15"/>
        </w:rPr>
        <w:t xml:space="preserve"> </w:t>
      </w:r>
      <w:r>
        <w:t>aksi</w:t>
      </w:r>
      <w:r>
        <w:rPr>
          <w:spacing w:val="-11"/>
        </w:rPr>
        <w:t xml:space="preserve"> </w:t>
      </w:r>
      <w:r>
        <w:t>yang</w:t>
      </w:r>
      <w:r>
        <w:rPr>
          <w:spacing w:val="-1"/>
        </w:rPr>
        <w:t xml:space="preserve"> </w:t>
      </w:r>
      <w:r>
        <w:t>belum</w:t>
      </w:r>
      <w:r>
        <w:rPr>
          <w:spacing w:val="23"/>
        </w:rPr>
        <w:t xml:space="preserve"> </w:t>
      </w:r>
      <w:r>
        <w:t>terdapat</w:t>
      </w:r>
      <w:r>
        <w:rPr>
          <w:spacing w:val="-10"/>
        </w:rPr>
        <w:t xml:space="preserve"> </w:t>
      </w:r>
      <w:r>
        <w:t>dalam</w:t>
      </w:r>
      <w:r>
        <w:rPr>
          <w:spacing w:val="-4"/>
        </w:rPr>
        <w:t xml:space="preserve"> </w:t>
      </w:r>
      <w:r>
        <w:t>dokumen</w:t>
      </w:r>
      <w:r>
        <w:rPr>
          <w:spacing w:val="25"/>
        </w:rPr>
        <w:t xml:space="preserve"> </w:t>
      </w:r>
      <w:r>
        <w:t>perencanaan</w:t>
      </w:r>
      <w:r>
        <w:rPr>
          <w:spacing w:val="-15"/>
        </w:rPr>
        <w:t xml:space="preserve"> </w:t>
      </w:r>
      <w:r>
        <w:t>daerah, maka</w:t>
      </w:r>
      <w:r>
        <w:rPr>
          <w:spacing w:val="-15"/>
        </w:rPr>
        <w:t xml:space="preserve"> </w:t>
      </w:r>
      <w:r>
        <w:t>penyesuaian dilakukan</w:t>
      </w:r>
      <w:r>
        <w:rPr>
          <w:spacing w:val="32"/>
        </w:rPr>
        <w:t xml:space="preserve"> </w:t>
      </w:r>
      <w:r>
        <w:t>sesuai</w:t>
      </w:r>
      <w:r>
        <w:rPr>
          <w:spacing w:val="-15"/>
        </w:rPr>
        <w:t xml:space="preserve"> </w:t>
      </w:r>
      <w:r>
        <w:t>dengan arahan</w:t>
      </w:r>
      <w:r>
        <w:rPr>
          <w:spacing w:val="-15"/>
        </w:rPr>
        <w:t xml:space="preserve"> </w:t>
      </w:r>
      <w:r>
        <w:t>yang</w:t>
      </w:r>
      <w:r>
        <w:rPr>
          <w:spacing w:val="-5"/>
        </w:rPr>
        <w:t xml:space="preserve"> </w:t>
      </w:r>
      <w:r>
        <w:t>diberikan oleh kepala daerah</w:t>
      </w:r>
      <w:r>
        <w:rPr>
          <w:spacing w:val="-15"/>
        </w:rPr>
        <w:t xml:space="preserve"> </w:t>
      </w:r>
      <w:r>
        <w:t>di wilayah masing- masing. Dengan mekanisme ini, sinergi antara pusat dan daerah terjaga sehingga pelaksanaan pembangunan kependudukan dapat berjalan secara terintegrasi dan efektif sesuai dengan kebutuhan dan kondisi</w:t>
      </w:r>
      <w:r>
        <w:rPr>
          <w:spacing w:val="40"/>
        </w:rPr>
        <w:t xml:space="preserve"> </w:t>
      </w:r>
      <w:r>
        <w:t>lokal.</w:t>
      </w:r>
    </w:p>
    <w:p w14:paraId="65D5B419" w14:textId="77777777" w:rsidR="00933C7C" w:rsidRDefault="00933C7C" w:rsidP="00933C7C">
      <w:pPr>
        <w:pStyle w:val="Heading3"/>
        <w:keepNext/>
        <w:keepLines/>
        <w:widowControl/>
        <w:numPr>
          <w:ilvl w:val="2"/>
          <w:numId w:val="97"/>
        </w:numPr>
        <w:tabs>
          <w:tab w:val="left" w:pos="1798"/>
        </w:tabs>
        <w:spacing w:before="182" w:after="80" w:line="276" w:lineRule="auto"/>
        <w:ind w:left="1798" w:hanging="717"/>
        <w:jc w:val="both"/>
      </w:pPr>
      <w:r>
        <w:t>Koordinasi</w:t>
      </w:r>
      <w:r>
        <w:rPr>
          <w:spacing w:val="-15"/>
        </w:rPr>
        <w:t xml:space="preserve"> </w:t>
      </w:r>
      <w:r>
        <w:t>Antar</w:t>
      </w:r>
      <w:r>
        <w:rPr>
          <w:spacing w:val="8"/>
        </w:rPr>
        <w:t xml:space="preserve"> </w:t>
      </w:r>
      <w:r>
        <w:t>OPD</w:t>
      </w:r>
      <w:r>
        <w:rPr>
          <w:spacing w:val="-15"/>
        </w:rPr>
        <w:t xml:space="preserve"> </w:t>
      </w:r>
      <w:r>
        <w:t>dan</w:t>
      </w:r>
      <w:r>
        <w:rPr>
          <w:spacing w:val="5"/>
        </w:rPr>
        <w:t xml:space="preserve"> </w:t>
      </w:r>
      <w:r>
        <w:t>Lintas</w:t>
      </w:r>
      <w:r>
        <w:rPr>
          <w:spacing w:val="-1"/>
        </w:rPr>
        <w:t xml:space="preserve"> </w:t>
      </w:r>
      <w:r>
        <w:rPr>
          <w:spacing w:val="-2"/>
        </w:rPr>
        <w:t>Tingkat</w:t>
      </w:r>
    </w:p>
    <w:p w14:paraId="526B1426" w14:textId="77777777" w:rsidR="00933C7C" w:rsidRDefault="00933C7C" w:rsidP="00933C7C">
      <w:pPr>
        <w:pStyle w:val="BodyText"/>
        <w:spacing w:before="125" w:line="360" w:lineRule="auto"/>
        <w:ind w:left="1081" w:right="1103" w:firstLine="721"/>
        <w:jc w:val="both"/>
      </w:pPr>
      <w:r>
        <w:t>Ketua</w:t>
      </w:r>
      <w:r>
        <w:rPr>
          <w:spacing w:val="-15"/>
        </w:rPr>
        <w:t xml:space="preserve"> </w:t>
      </w:r>
      <w:r>
        <w:t>Tim</w:t>
      </w:r>
      <w:r>
        <w:rPr>
          <w:spacing w:val="-15"/>
        </w:rPr>
        <w:t xml:space="preserve"> </w:t>
      </w:r>
      <w:r>
        <w:t>Koordinasi</w:t>
      </w:r>
      <w:r>
        <w:rPr>
          <w:spacing w:val="-15"/>
        </w:rPr>
        <w:t xml:space="preserve"> </w:t>
      </w:r>
      <w:r>
        <w:t>Pembangunan</w:t>
      </w:r>
      <w:r>
        <w:rPr>
          <w:spacing w:val="-15"/>
        </w:rPr>
        <w:t xml:space="preserve"> </w:t>
      </w:r>
      <w:r>
        <w:t>Kependudukan</w:t>
      </w:r>
      <w:r>
        <w:rPr>
          <w:spacing w:val="-15"/>
        </w:rPr>
        <w:t xml:space="preserve"> </w:t>
      </w:r>
      <w:r>
        <w:t>Kabupaten Sumedang dipimpin</w:t>
      </w:r>
      <w:r>
        <w:rPr>
          <w:spacing w:val="-4"/>
        </w:rPr>
        <w:t xml:space="preserve"> </w:t>
      </w:r>
      <w:r>
        <w:t>oleh</w:t>
      </w:r>
      <w:r>
        <w:rPr>
          <w:spacing w:val="-15"/>
        </w:rPr>
        <w:t xml:space="preserve"> </w:t>
      </w:r>
      <w:r>
        <w:t>Sekretaris Daerah yang bertugas mengkoordinasikan perencanaan dan implementasi pembangunan kependudukan</w:t>
      </w:r>
      <w:r>
        <w:rPr>
          <w:spacing w:val="18"/>
        </w:rPr>
        <w:t xml:space="preserve"> </w:t>
      </w:r>
      <w:r>
        <w:t>bersama</w:t>
      </w:r>
      <w:r>
        <w:rPr>
          <w:spacing w:val="-11"/>
        </w:rPr>
        <w:t xml:space="preserve"> </w:t>
      </w:r>
      <w:r>
        <w:t>dengan</w:t>
      </w:r>
      <w:r>
        <w:rPr>
          <w:spacing w:val="-10"/>
        </w:rPr>
        <w:t xml:space="preserve"> </w:t>
      </w:r>
      <w:r>
        <w:t>perangkat daerah</w:t>
      </w:r>
      <w:r>
        <w:rPr>
          <w:spacing w:val="-15"/>
        </w:rPr>
        <w:t xml:space="preserve"> </w:t>
      </w:r>
      <w:r>
        <w:t>sektor</w:t>
      </w:r>
      <w:r>
        <w:rPr>
          <w:spacing w:val="-4"/>
        </w:rPr>
        <w:t xml:space="preserve"> </w:t>
      </w:r>
      <w:r>
        <w:t>terkait.</w:t>
      </w:r>
      <w:r>
        <w:rPr>
          <w:spacing w:val="-1"/>
        </w:rPr>
        <w:t xml:space="preserve"> </w:t>
      </w:r>
      <w:r>
        <w:t>Selain itu,</w:t>
      </w:r>
      <w:r>
        <w:rPr>
          <w:spacing w:val="-1"/>
        </w:rPr>
        <w:t xml:space="preserve"> </w:t>
      </w:r>
      <w:r>
        <w:t>koordinasi</w:t>
      </w:r>
      <w:r>
        <w:rPr>
          <w:spacing w:val="29"/>
        </w:rPr>
        <w:t xml:space="preserve"> </w:t>
      </w:r>
      <w:r>
        <w:t>juga dapat melibatkan</w:t>
      </w:r>
      <w:r>
        <w:rPr>
          <w:spacing w:val="-15"/>
        </w:rPr>
        <w:t xml:space="preserve"> </w:t>
      </w:r>
      <w:r>
        <w:t>pihak lain yang</w:t>
      </w:r>
      <w:r>
        <w:rPr>
          <w:spacing w:val="-9"/>
        </w:rPr>
        <w:t xml:space="preserve"> </w:t>
      </w:r>
      <w:r>
        <w:t>menjadi perwakilan di</w:t>
      </w:r>
      <w:r>
        <w:rPr>
          <w:spacing w:val="-15"/>
        </w:rPr>
        <w:t xml:space="preserve"> </w:t>
      </w:r>
      <w:r>
        <w:t>daerah</w:t>
      </w:r>
      <w:r>
        <w:rPr>
          <w:spacing w:val="-15"/>
        </w:rPr>
        <w:t xml:space="preserve"> </w:t>
      </w:r>
      <w:r>
        <w:t>seperti</w:t>
      </w:r>
      <w:r>
        <w:rPr>
          <w:spacing w:val="-15"/>
        </w:rPr>
        <w:t xml:space="preserve"> </w:t>
      </w:r>
      <w:r>
        <w:t>instansi</w:t>
      </w:r>
      <w:r>
        <w:rPr>
          <w:spacing w:val="-5"/>
        </w:rPr>
        <w:t xml:space="preserve"> </w:t>
      </w:r>
      <w:r>
        <w:t>vertikal dari</w:t>
      </w:r>
      <w:r>
        <w:rPr>
          <w:spacing w:val="-15"/>
        </w:rPr>
        <w:t xml:space="preserve"> </w:t>
      </w:r>
      <w:r>
        <w:t>K/L</w:t>
      </w:r>
      <w:r>
        <w:rPr>
          <w:spacing w:val="-15"/>
        </w:rPr>
        <w:t xml:space="preserve"> </w:t>
      </w:r>
      <w:r>
        <w:t>seperti kantor</w:t>
      </w:r>
      <w:r>
        <w:rPr>
          <w:spacing w:val="-15"/>
        </w:rPr>
        <w:t xml:space="preserve"> </w:t>
      </w:r>
      <w:r>
        <w:t>perwakilan,</w:t>
      </w:r>
      <w:r>
        <w:rPr>
          <w:spacing w:val="-15"/>
        </w:rPr>
        <w:t xml:space="preserve"> </w:t>
      </w:r>
      <w:r>
        <w:t>kantor</w:t>
      </w:r>
      <w:r>
        <w:rPr>
          <w:spacing w:val="-15"/>
        </w:rPr>
        <w:t xml:space="preserve"> </w:t>
      </w:r>
      <w:r>
        <w:t>regional,</w:t>
      </w:r>
      <w:r>
        <w:rPr>
          <w:spacing w:val="-2"/>
        </w:rPr>
        <w:t xml:space="preserve"> </w:t>
      </w:r>
      <w:r>
        <w:t>dan</w:t>
      </w:r>
      <w:r>
        <w:rPr>
          <w:spacing w:val="-15"/>
        </w:rPr>
        <w:t xml:space="preserve"> </w:t>
      </w:r>
      <w:r>
        <w:t>lain-lain.</w:t>
      </w:r>
      <w:r>
        <w:rPr>
          <w:spacing w:val="32"/>
        </w:rPr>
        <w:t xml:space="preserve"> </w:t>
      </w:r>
      <w:r>
        <w:t>Dalam</w:t>
      </w:r>
      <w:r>
        <w:rPr>
          <w:spacing w:val="-13"/>
        </w:rPr>
        <w:t xml:space="preserve"> </w:t>
      </w:r>
      <w:r>
        <w:t>pelaksanaan</w:t>
      </w:r>
      <w:r>
        <w:rPr>
          <w:spacing w:val="-15"/>
        </w:rPr>
        <w:t xml:space="preserve"> </w:t>
      </w:r>
      <w:r>
        <w:t>PJPK</w:t>
      </w:r>
      <w:r>
        <w:rPr>
          <w:spacing w:val="-15"/>
        </w:rPr>
        <w:t xml:space="preserve"> </w:t>
      </w:r>
      <w:r>
        <w:t>dan</w:t>
      </w:r>
      <w:r>
        <w:rPr>
          <w:spacing w:val="-15"/>
        </w:rPr>
        <w:t xml:space="preserve"> </w:t>
      </w:r>
      <w:r>
        <w:t>rencana</w:t>
      </w:r>
      <w:r>
        <w:rPr>
          <w:spacing w:val="-15"/>
        </w:rPr>
        <w:t xml:space="preserve"> </w:t>
      </w:r>
      <w:r>
        <w:t>aksi,</w:t>
      </w:r>
      <w:r>
        <w:rPr>
          <w:spacing w:val="-13"/>
        </w:rPr>
        <w:t xml:space="preserve"> </w:t>
      </w:r>
      <w:r>
        <w:t>Tim Koordinator Pembangunan Kependudukan Kabupaten/Kota berkonsultasi dan berkoordinasi dengan Tim Koordinator Pembangunan Kependudukan Provinsi untuk mendapatkan arahan dalam menyusun</w:t>
      </w:r>
      <w:r>
        <w:rPr>
          <w:spacing w:val="33"/>
        </w:rPr>
        <w:t xml:space="preserve"> </w:t>
      </w:r>
      <w:r>
        <w:t>program-program</w:t>
      </w:r>
      <w:r>
        <w:rPr>
          <w:spacing w:val="31"/>
        </w:rPr>
        <w:t xml:space="preserve"> </w:t>
      </w:r>
      <w:r>
        <w:t>pembangunan</w:t>
      </w:r>
      <w:r>
        <w:rPr>
          <w:spacing w:val="33"/>
        </w:rPr>
        <w:t xml:space="preserve"> </w:t>
      </w:r>
      <w:r>
        <w:t>kependudukan.</w:t>
      </w:r>
    </w:p>
    <w:p w14:paraId="70F0D350" w14:textId="77777777" w:rsidR="00687FC8" w:rsidRDefault="00687FC8"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61E79846" w14:textId="77777777" w:rsidR="00933C7C" w:rsidRDefault="00933C7C"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0CC9AB25" w14:textId="77777777" w:rsidR="00933C7C" w:rsidRDefault="00933C7C"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2FB76BA1" w14:textId="77777777" w:rsidR="00933C7C" w:rsidRDefault="00933C7C"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2AA8DA61" w14:textId="77777777" w:rsidR="00933C7C" w:rsidRDefault="00933C7C"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2ACE7B61" w14:textId="77777777" w:rsidR="00933C7C" w:rsidRDefault="00933C7C"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p w14:paraId="4E5FFE4C" w14:textId="77777777" w:rsidR="00933C7C" w:rsidRDefault="00933C7C" w:rsidP="00933C7C">
      <w:pPr>
        <w:pStyle w:val="BodyText"/>
        <w:spacing w:before="367"/>
        <w:jc w:val="center"/>
        <w:rPr>
          <w:b/>
          <w:sz w:val="32"/>
        </w:rPr>
      </w:pPr>
      <w:r>
        <w:rPr>
          <w:b/>
          <w:sz w:val="32"/>
        </w:rPr>
        <w:lastRenderedPageBreak/>
        <w:t>DAFTAR PUSTAKA</w:t>
      </w:r>
    </w:p>
    <w:p w14:paraId="53AB7D14" w14:textId="77777777" w:rsidR="00933C7C" w:rsidRDefault="00933C7C" w:rsidP="00933C7C">
      <w:pPr>
        <w:pStyle w:val="BodyText"/>
        <w:spacing w:line="237" w:lineRule="auto"/>
        <w:ind w:left="1081" w:right="1086"/>
      </w:pPr>
      <w:r>
        <w:t>Badan</w:t>
      </w:r>
      <w:r>
        <w:rPr>
          <w:spacing w:val="-15"/>
        </w:rPr>
        <w:t xml:space="preserve"> </w:t>
      </w:r>
      <w:r>
        <w:t>Kependudukan</w:t>
      </w:r>
      <w:r>
        <w:rPr>
          <w:spacing w:val="6"/>
        </w:rPr>
        <w:t xml:space="preserve"> </w:t>
      </w:r>
      <w:r>
        <w:t>dan</w:t>
      </w:r>
      <w:r>
        <w:rPr>
          <w:spacing w:val="-15"/>
        </w:rPr>
        <w:t xml:space="preserve"> </w:t>
      </w:r>
      <w:r>
        <w:t>Keluarga</w:t>
      </w:r>
      <w:r>
        <w:rPr>
          <w:spacing w:val="-5"/>
        </w:rPr>
        <w:t xml:space="preserve"> </w:t>
      </w:r>
      <w:r>
        <w:t>Berencana</w:t>
      </w:r>
      <w:r>
        <w:rPr>
          <w:spacing w:val="-15"/>
        </w:rPr>
        <w:t xml:space="preserve"> </w:t>
      </w:r>
      <w:r>
        <w:t>Nasional,</w:t>
      </w:r>
      <w:r>
        <w:rPr>
          <w:spacing w:val="3"/>
        </w:rPr>
        <w:t xml:space="preserve"> </w:t>
      </w:r>
      <w:r>
        <w:t>Pendataan</w:t>
      </w:r>
      <w:r>
        <w:rPr>
          <w:spacing w:val="-15"/>
        </w:rPr>
        <w:t xml:space="preserve"> </w:t>
      </w:r>
      <w:r>
        <w:t>Keluarga</w:t>
      </w:r>
      <w:r>
        <w:rPr>
          <w:spacing w:val="3"/>
        </w:rPr>
        <w:t xml:space="preserve"> </w:t>
      </w:r>
      <w:r>
        <w:t xml:space="preserve">Kabupaten SumedangTahun </w:t>
      </w:r>
      <w:r>
        <w:rPr>
          <w:spacing w:val="-4"/>
        </w:rPr>
        <w:t>2021</w:t>
      </w:r>
    </w:p>
    <w:p w14:paraId="74EA4F70" w14:textId="77777777" w:rsidR="00933C7C" w:rsidRDefault="00933C7C" w:rsidP="00933C7C">
      <w:pPr>
        <w:pStyle w:val="BodyText"/>
        <w:spacing w:before="156" w:line="252" w:lineRule="auto"/>
        <w:ind w:left="1081" w:right="1086"/>
      </w:pPr>
      <w:r>
        <w:t>Dinas</w:t>
      </w:r>
      <w:r>
        <w:rPr>
          <w:spacing w:val="40"/>
        </w:rPr>
        <w:t xml:space="preserve"> </w:t>
      </w:r>
      <w:r>
        <w:t>Pengendalian</w:t>
      </w:r>
      <w:r>
        <w:rPr>
          <w:spacing w:val="40"/>
        </w:rPr>
        <w:t xml:space="preserve"> </w:t>
      </w:r>
      <w:r>
        <w:t>Penduduk</w:t>
      </w:r>
      <w:r>
        <w:rPr>
          <w:spacing w:val="40"/>
        </w:rPr>
        <w:t xml:space="preserve"> </w:t>
      </w:r>
      <w:r>
        <w:t>dan</w:t>
      </w:r>
      <w:r>
        <w:rPr>
          <w:spacing w:val="23"/>
        </w:rPr>
        <w:t xml:space="preserve"> </w:t>
      </w:r>
      <w:r>
        <w:t>Keluarga</w:t>
      </w:r>
      <w:r>
        <w:rPr>
          <w:spacing w:val="40"/>
        </w:rPr>
        <w:t xml:space="preserve"> </w:t>
      </w:r>
      <w:r>
        <w:t>Berencana, Pemberdayaan Perempuan Dan Perlindungan Anak RencanaStrategisDPPKBP3A tahun 2025-2029</w:t>
      </w:r>
    </w:p>
    <w:p w14:paraId="5BF68076" w14:textId="77777777" w:rsidR="00933C7C" w:rsidRDefault="00933C7C" w:rsidP="00933C7C">
      <w:pPr>
        <w:pStyle w:val="BodyText"/>
        <w:spacing w:before="236" w:line="252" w:lineRule="auto"/>
        <w:ind w:left="1081" w:right="1086"/>
      </w:pPr>
      <w:r>
        <w:rPr>
          <w:color w:val="000000"/>
          <w:shd w:val="clear" w:color="auto" w:fill="FFFFFF"/>
        </w:rPr>
        <w:t>Kementerian</w:t>
      </w:r>
      <w:r>
        <w:rPr>
          <w:color w:val="000000"/>
          <w:spacing w:val="-14"/>
          <w:shd w:val="clear" w:color="auto" w:fill="FFFFFF"/>
        </w:rPr>
        <w:t xml:space="preserve"> </w:t>
      </w:r>
      <w:r>
        <w:rPr>
          <w:color w:val="000000"/>
          <w:shd w:val="clear" w:color="auto" w:fill="FFFFFF"/>
        </w:rPr>
        <w:t>Kependudukan</w:t>
      </w:r>
      <w:r>
        <w:rPr>
          <w:color w:val="000000"/>
          <w:spacing w:val="-4"/>
          <w:shd w:val="clear" w:color="auto" w:fill="FFFFFF"/>
        </w:rPr>
        <w:t xml:space="preserve"> </w:t>
      </w:r>
      <w:r>
        <w:rPr>
          <w:color w:val="000000"/>
          <w:shd w:val="clear" w:color="auto" w:fill="FFFFFF"/>
        </w:rPr>
        <w:t>dan</w:t>
      </w:r>
      <w:r>
        <w:rPr>
          <w:color w:val="000000"/>
          <w:spacing w:val="-15"/>
          <w:shd w:val="clear" w:color="auto" w:fill="FFFFFF"/>
        </w:rPr>
        <w:t xml:space="preserve"> </w:t>
      </w:r>
      <w:r>
        <w:rPr>
          <w:color w:val="000000"/>
          <w:shd w:val="clear" w:color="auto" w:fill="FFFFFF"/>
        </w:rPr>
        <w:t>Pembangunan</w:t>
      </w:r>
      <w:r>
        <w:rPr>
          <w:color w:val="000000"/>
          <w:spacing w:val="-14"/>
          <w:shd w:val="clear" w:color="auto" w:fill="FFFFFF"/>
        </w:rPr>
        <w:t xml:space="preserve"> </w:t>
      </w:r>
      <w:r>
        <w:rPr>
          <w:color w:val="000000"/>
          <w:shd w:val="clear" w:color="auto" w:fill="FFFFFF"/>
        </w:rPr>
        <w:t>Keluarga</w:t>
      </w:r>
      <w:r>
        <w:rPr>
          <w:color w:val="000000"/>
          <w:spacing w:val="-15"/>
          <w:shd w:val="clear" w:color="auto" w:fill="FFFFFF"/>
        </w:rPr>
        <w:t xml:space="preserve"> </w:t>
      </w:r>
      <w:r>
        <w:rPr>
          <w:color w:val="000000"/>
          <w:shd w:val="clear" w:color="auto" w:fill="FFFFFF"/>
        </w:rPr>
        <w:t>(BKKBN).</w:t>
      </w:r>
      <w:r>
        <w:rPr>
          <w:color w:val="000000"/>
          <w:spacing w:val="-15"/>
          <w:shd w:val="clear" w:color="auto" w:fill="FFFFFF"/>
        </w:rPr>
        <w:t xml:space="preserve"> </w:t>
      </w:r>
      <w:r>
        <w:rPr>
          <w:color w:val="000000"/>
          <w:shd w:val="clear" w:color="auto" w:fill="FFFFFF"/>
        </w:rPr>
        <w:t>2025.</w:t>
      </w:r>
      <w:r>
        <w:rPr>
          <w:color w:val="000000"/>
          <w:spacing w:val="-6"/>
          <w:shd w:val="clear" w:color="auto" w:fill="FFFFFF"/>
        </w:rPr>
        <w:t xml:space="preserve"> </w:t>
      </w:r>
      <w:r>
        <w:rPr>
          <w:color w:val="000000"/>
          <w:shd w:val="clear" w:color="auto" w:fill="FFFFFF"/>
        </w:rPr>
        <w:t>Metadata</w:t>
      </w:r>
      <w:r>
        <w:rPr>
          <w:color w:val="000000"/>
          <w:spacing w:val="-15"/>
          <w:shd w:val="clear" w:color="auto" w:fill="FFFFFF"/>
        </w:rPr>
        <w:t xml:space="preserve"> </w:t>
      </w:r>
      <w:r>
        <w:rPr>
          <w:color w:val="000000"/>
          <w:shd w:val="clear" w:color="auto" w:fill="FFFFFF"/>
        </w:rPr>
        <w:t>30</w:t>
      </w:r>
      <w:r>
        <w:rPr>
          <w:color w:val="000000"/>
          <w:spacing w:val="-15"/>
          <w:shd w:val="clear" w:color="auto" w:fill="FFFFFF"/>
        </w:rPr>
        <w:t xml:space="preserve"> </w:t>
      </w:r>
      <w:r>
        <w:rPr>
          <w:color w:val="000000"/>
          <w:shd w:val="clear" w:color="auto" w:fill="FFFFFF"/>
        </w:rPr>
        <w:t>Indikator</w:t>
      </w:r>
      <w:r>
        <w:rPr>
          <w:color w:val="000000"/>
        </w:rPr>
        <w:t xml:space="preserve"> </w:t>
      </w:r>
      <w:r>
        <w:rPr>
          <w:color w:val="000000"/>
          <w:shd w:val="clear" w:color="auto" w:fill="FFFFFF"/>
        </w:rPr>
        <w:t>Peta Jalan Pembangunan Kependudukan 2025-2029.</w:t>
      </w:r>
    </w:p>
    <w:p w14:paraId="1AAB039D" w14:textId="77777777" w:rsidR="00933C7C" w:rsidRDefault="00933C7C" w:rsidP="00933C7C">
      <w:pPr>
        <w:pStyle w:val="BodyText"/>
        <w:tabs>
          <w:tab w:val="left" w:pos="2520"/>
          <w:tab w:val="left" w:pos="4173"/>
          <w:tab w:val="left" w:pos="4717"/>
          <w:tab w:val="left" w:pos="6269"/>
          <w:tab w:val="left" w:pos="7340"/>
          <w:tab w:val="left" w:pos="9339"/>
        </w:tabs>
        <w:spacing w:before="224" w:line="237" w:lineRule="auto"/>
        <w:ind w:left="1081" w:right="1086"/>
      </w:pPr>
      <w:r>
        <w:rPr>
          <w:color w:val="000000"/>
          <w:spacing w:val="-2"/>
          <w:shd w:val="clear" w:color="auto" w:fill="FFFFFF"/>
        </w:rPr>
        <w:t>Kementerian</w:t>
      </w:r>
      <w:r>
        <w:rPr>
          <w:color w:val="000000"/>
          <w:shd w:val="clear" w:color="auto" w:fill="FFFFFF"/>
        </w:rPr>
        <w:tab/>
      </w:r>
      <w:r>
        <w:rPr>
          <w:color w:val="000000"/>
          <w:spacing w:val="-2"/>
          <w:shd w:val="clear" w:color="auto" w:fill="FFFFFF"/>
        </w:rPr>
        <w:t>Kependudukan</w:t>
      </w:r>
      <w:r>
        <w:rPr>
          <w:color w:val="000000"/>
          <w:shd w:val="clear" w:color="auto" w:fill="FFFFFF"/>
        </w:rPr>
        <w:tab/>
      </w:r>
      <w:r>
        <w:rPr>
          <w:color w:val="000000"/>
          <w:spacing w:val="-4"/>
          <w:shd w:val="clear" w:color="auto" w:fill="FFFFFF"/>
        </w:rPr>
        <w:t>dan</w:t>
      </w:r>
      <w:r>
        <w:rPr>
          <w:color w:val="000000"/>
          <w:shd w:val="clear" w:color="auto" w:fill="FFFFFF"/>
        </w:rPr>
        <w:tab/>
      </w:r>
      <w:r>
        <w:rPr>
          <w:color w:val="000000"/>
          <w:spacing w:val="-2"/>
          <w:shd w:val="clear" w:color="auto" w:fill="FFFFFF"/>
        </w:rPr>
        <w:t>Pembangunan</w:t>
      </w:r>
      <w:r>
        <w:rPr>
          <w:color w:val="000000"/>
          <w:shd w:val="clear" w:color="auto" w:fill="FFFFFF"/>
        </w:rPr>
        <w:tab/>
      </w:r>
      <w:r>
        <w:rPr>
          <w:color w:val="000000"/>
          <w:spacing w:val="-2"/>
          <w:shd w:val="clear" w:color="auto" w:fill="FFFFFF"/>
        </w:rPr>
        <w:t>Keluarga</w:t>
      </w:r>
      <w:r>
        <w:rPr>
          <w:color w:val="000000"/>
          <w:shd w:val="clear" w:color="auto" w:fill="FFFFFF"/>
        </w:rPr>
        <w:t xml:space="preserve"> (BKKBN).</w:t>
      </w:r>
      <w:r>
        <w:rPr>
          <w:color w:val="000000"/>
          <w:spacing w:val="80"/>
          <w:shd w:val="clear" w:color="auto" w:fill="FFFFFF"/>
        </w:rPr>
        <w:t xml:space="preserve"> </w:t>
      </w:r>
      <w:r>
        <w:rPr>
          <w:color w:val="000000"/>
          <w:shd w:val="clear" w:color="auto" w:fill="FFFFFF"/>
        </w:rPr>
        <w:t>2025.Peta</w:t>
      </w:r>
      <w:r>
        <w:rPr>
          <w:color w:val="000000"/>
          <w:spacing w:val="80"/>
          <w:shd w:val="clear" w:color="auto" w:fill="FFFFFF"/>
        </w:rPr>
        <w:t xml:space="preserve"> </w:t>
      </w:r>
      <w:r>
        <w:rPr>
          <w:color w:val="000000"/>
          <w:shd w:val="clear" w:color="auto" w:fill="FFFFFF"/>
        </w:rPr>
        <w:t>Jalan</w:t>
      </w:r>
      <w:r>
        <w:rPr>
          <w:color w:val="000000"/>
        </w:rPr>
        <w:t xml:space="preserve"> </w:t>
      </w:r>
      <w:r>
        <w:rPr>
          <w:color w:val="000000"/>
          <w:shd w:val="clear" w:color="auto" w:fill="FFFFFF"/>
        </w:rPr>
        <w:t>Pembangunan Kependudukan 2025-2029.</w:t>
      </w:r>
    </w:p>
    <w:p w14:paraId="2DB66239" w14:textId="77777777" w:rsidR="00933C7C" w:rsidRDefault="00933C7C" w:rsidP="00933C7C">
      <w:pPr>
        <w:pStyle w:val="BodyText"/>
        <w:tabs>
          <w:tab w:val="left" w:pos="4088"/>
        </w:tabs>
        <w:spacing w:before="236" w:line="252" w:lineRule="auto"/>
        <w:ind w:left="1081" w:right="1086"/>
      </w:pPr>
      <w:r>
        <w:rPr>
          <w:color w:val="000000"/>
          <w:shd w:val="clear" w:color="auto" w:fill="FFFFFF"/>
        </w:rPr>
        <w:t>Kementerian</w:t>
      </w:r>
      <w:r>
        <w:rPr>
          <w:color w:val="000000"/>
          <w:spacing w:val="80"/>
          <w:shd w:val="clear" w:color="auto" w:fill="FFFFFF"/>
        </w:rPr>
        <w:t xml:space="preserve"> </w:t>
      </w:r>
      <w:r>
        <w:rPr>
          <w:color w:val="000000"/>
          <w:shd w:val="clear" w:color="auto" w:fill="FFFFFF"/>
        </w:rPr>
        <w:t>Kependudukan</w:t>
      </w:r>
      <w:r>
        <w:rPr>
          <w:color w:val="000000"/>
          <w:shd w:val="clear" w:color="auto" w:fill="FFFFFF"/>
        </w:rPr>
        <w:tab/>
        <w:t>dan</w:t>
      </w:r>
      <w:r>
        <w:rPr>
          <w:color w:val="000000"/>
          <w:spacing w:val="80"/>
          <w:shd w:val="clear" w:color="auto" w:fill="FFFFFF"/>
        </w:rPr>
        <w:t xml:space="preserve"> </w:t>
      </w:r>
      <w:r>
        <w:rPr>
          <w:color w:val="000000"/>
          <w:shd w:val="clear" w:color="auto" w:fill="FFFFFF"/>
        </w:rPr>
        <w:t>Pembangunan</w:t>
      </w:r>
      <w:r>
        <w:rPr>
          <w:color w:val="000000"/>
          <w:spacing w:val="80"/>
          <w:shd w:val="clear" w:color="auto" w:fill="FFFFFF"/>
        </w:rPr>
        <w:t xml:space="preserve"> </w:t>
      </w:r>
      <w:r>
        <w:rPr>
          <w:color w:val="000000"/>
          <w:shd w:val="clear" w:color="auto" w:fill="FFFFFF"/>
        </w:rPr>
        <w:t>Keluarga</w:t>
      </w:r>
      <w:r>
        <w:rPr>
          <w:color w:val="000000"/>
          <w:spacing w:val="80"/>
          <w:shd w:val="clear" w:color="auto" w:fill="FFFFFF"/>
        </w:rPr>
        <w:t xml:space="preserve"> </w:t>
      </w:r>
      <w:r>
        <w:rPr>
          <w:color w:val="000000"/>
          <w:shd w:val="clear" w:color="auto" w:fill="FFFFFF"/>
        </w:rPr>
        <w:t>(BKKBN).</w:t>
      </w:r>
      <w:r>
        <w:rPr>
          <w:color w:val="000000"/>
          <w:spacing w:val="80"/>
          <w:shd w:val="clear" w:color="auto" w:fill="FFFFFF"/>
        </w:rPr>
        <w:t xml:space="preserve"> </w:t>
      </w:r>
      <w:r>
        <w:rPr>
          <w:color w:val="000000"/>
          <w:shd w:val="clear" w:color="auto" w:fill="FFFFFF"/>
        </w:rPr>
        <w:t>2025.</w:t>
      </w:r>
      <w:r>
        <w:rPr>
          <w:color w:val="000000"/>
          <w:spacing w:val="80"/>
          <w:shd w:val="clear" w:color="auto" w:fill="FFFFFF"/>
        </w:rPr>
        <w:t xml:space="preserve"> </w:t>
      </w:r>
    </w:p>
    <w:p w14:paraId="48E2E36C" w14:textId="77777777" w:rsidR="00933C7C" w:rsidRDefault="00933C7C" w:rsidP="00933C7C">
      <w:pPr>
        <w:pStyle w:val="BodyText"/>
        <w:spacing w:before="224" w:line="237" w:lineRule="auto"/>
        <w:ind w:left="1081" w:right="1064"/>
      </w:pPr>
      <w:r>
        <w:rPr>
          <w:color w:val="000000"/>
          <w:shd w:val="clear" w:color="auto" w:fill="FFFFFF"/>
        </w:rPr>
        <w:t>Kementerian</w:t>
      </w:r>
      <w:r>
        <w:rPr>
          <w:color w:val="000000"/>
          <w:spacing w:val="-14"/>
          <w:shd w:val="clear" w:color="auto" w:fill="FFFFFF"/>
        </w:rPr>
        <w:t xml:space="preserve"> </w:t>
      </w:r>
      <w:r>
        <w:rPr>
          <w:color w:val="000000"/>
          <w:shd w:val="clear" w:color="auto" w:fill="FFFFFF"/>
        </w:rPr>
        <w:t>Kependudukan</w:t>
      </w:r>
      <w:r>
        <w:rPr>
          <w:color w:val="000000"/>
          <w:spacing w:val="13"/>
          <w:shd w:val="clear" w:color="auto" w:fill="FFFFFF"/>
        </w:rPr>
        <w:t xml:space="preserve"> </w:t>
      </w:r>
      <w:r>
        <w:rPr>
          <w:color w:val="000000"/>
          <w:shd w:val="clear" w:color="auto" w:fill="FFFFFF"/>
        </w:rPr>
        <w:t>dan</w:t>
      </w:r>
      <w:r>
        <w:rPr>
          <w:color w:val="000000"/>
          <w:spacing w:val="-9"/>
          <w:shd w:val="clear" w:color="auto" w:fill="FFFFFF"/>
        </w:rPr>
        <w:t xml:space="preserve"> </w:t>
      </w:r>
      <w:r>
        <w:rPr>
          <w:color w:val="000000"/>
          <w:shd w:val="clear" w:color="auto" w:fill="FFFFFF"/>
        </w:rPr>
        <w:t>Pembangunan</w:t>
      </w:r>
      <w:r>
        <w:rPr>
          <w:color w:val="000000"/>
          <w:spacing w:val="-9"/>
          <w:shd w:val="clear" w:color="auto" w:fill="FFFFFF"/>
        </w:rPr>
        <w:t xml:space="preserve"> </w:t>
      </w:r>
      <w:r>
        <w:rPr>
          <w:color w:val="000000"/>
          <w:shd w:val="clear" w:color="auto" w:fill="FFFFFF"/>
        </w:rPr>
        <w:t>Keluarga (BKKBN).</w:t>
      </w:r>
      <w:r>
        <w:rPr>
          <w:color w:val="000000"/>
          <w:spacing w:val="-15"/>
          <w:shd w:val="clear" w:color="auto" w:fill="FFFFFF"/>
        </w:rPr>
        <w:t xml:space="preserve"> </w:t>
      </w:r>
      <w:r>
        <w:rPr>
          <w:color w:val="000000"/>
          <w:shd w:val="clear" w:color="auto" w:fill="FFFFFF"/>
        </w:rPr>
        <w:t>2025.</w:t>
      </w:r>
      <w:r>
        <w:rPr>
          <w:color w:val="000000"/>
          <w:spacing w:val="12"/>
          <w:shd w:val="clear" w:color="auto" w:fill="FFFFFF"/>
        </w:rPr>
        <w:t xml:space="preserve"> </w:t>
      </w:r>
      <w:r>
        <w:rPr>
          <w:color w:val="000000"/>
          <w:shd w:val="clear" w:color="auto" w:fill="FFFFFF"/>
        </w:rPr>
        <w:t>Panduan</w:t>
      </w:r>
      <w:r>
        <w:rPr>
          <w:color w:val="000000"/>
          <w:spacing w:val="-9"/>
          <w:shd w:val="clear" w:color="auto" w:fill="FFFFFF"/>
        </w:rPr>
        <w:t xml:space="preserve"> </w:t>
      </w:r>
      <w:r>
        <w:rPr>
          <w:color w:val="000000"/>
          <w:shd w:val="clear" w:color="auto" w:fill="FFFFFF"/>
        </w:rPr>
        <w:t>Penyusunan</w:t>
      </w:r>
      <w:r>
        <w:rPr>
          <w:color w:val="000000"/>
        </w:rPr>
        <w:t xml:space="preserve"> </w:t>
      </w:r>
      <w:r>
        <w:rPr>
          <w:color w:val="000000"/>
          <w:shd w:val="clear" w:color="auto" w:fill="FFFFFF"/>
        </w:rPr>
        <w:t>Peta Jalan Pembangunan Kependudukan 2025-2029.</w:t>
      </w:r>
    </w:p>
    <w:p w14:paraId="433B8159" w14:textId="77777777" w:rsidR="00933C7C" w:rsidRDefault="00933C7C" w:rsidP="00933C7C">
      <w:pPr>
        <w:pStyle w:val="BodyText"/>
        <w:spacing w:before="235" w:line="252" w:lineRule="auto"/>
        <w:ind w:left="1081" w:right="1086"/>
      </w:pPr>
      <w:r>
        <w:t>Kementerian</w:t>
      </w:r>
      <w:r>
        <w:rPr>
          <w:spacing w:val="-14"/>
        </w:rPr>
        <w:t xml:space="preserve"> </w:t>
      </w:r>
      <w:r>
        <w:t>Kependudukan</w:t>
      </w:r>
      <w:r>
        <w:rPr>
          <w:spacing w:val="7"/>
        </w:rPr>
        <w:t xml:space="preserve"> </w:t>
      </w:r>
      <w:r>
        <w:t>dan</w:t>
      </w:r>
      <w:r>
        <w:rPr>
          <w:spacing w:val="-14"/>
        </w:rPr>
        <w:t xml:space="preserve"> </w:t>
      </w:r>
      <w:r>
        <w:t>Pembangunan</w:t>
      </w:r>
      <w:r>
        <w:rPr>
          <w:spacing w:val="-4"/>
        </w:rPr>
        <w:t xml:space="preserve"> </w:t>
      </w:r>
      <w:r>
        <w:t>Keluarga</w:t>
      </w:r>
      <w:r>
        <w:rPr>
          <w:spacing w:val="-5"/>
        </w:rPr>
        <w:t xml:space="preserve"> </w:t>
      </w:r>
      <w:r>
        <w:t>(BKKBN)</w:t>
      </w:r>
      <w:r>
        <w:rPr>
          <w:spacing w:val="-15"/>
        </w:rPr>
        <w:t xml:space="preserve"> </w:t>
      </w:r>
      <w:r>
        <w:t>Infografik</w:t>
      </w:r>
      <w:r>
        <w:rPr>
          <w:spacing w:val="7"/>
        </w:rPr>
        <w:t xml:space="preserve"> </w:t>
      </w:r>
      <w:r>
        <w:t>Indikator</w:t>
      </w:r>
      <w:r>
        <w:rPr>
          <w:spacing w:val="12"/>
        </w:rPr>
        <w:t xml:space="preserve"> </w:t>
      </w:r>
      <w:r>
        <w:t>Kinerja Kegiatan Bangga Kencana, 2025</w:t>
      </w:r>
    </w:p>
    <w:p w14:paraId="5CDE0860" w14:textId="77777777" w:rsidR="00933C7C" w:rsidRDefault="00933C7C" w:rsidP="00933C7C">
      <w:pPr>
        <w:pStyle w:val="BodyText"/>
        <w:spacing w:before="144" w:line="237" w:lineRule="auto"/>
        <w:ind w:left="361" w:right="1086" w:firstLine="720"/>
      </w:pPr>
      <w:r>
        <w:t>Badan</w:t>
      </w:r>
      <w:r>
        <w:rPr>
          <w:spacing w:val="-20"/>
        </w:rPr>
        <w:t xml:space="preserve"> </w:t>
      </w:r>
      <w:r>
        <w:t>Pusat</w:t>
      </w:r>
      <w:r>
        <w:rPr>
          <w:spacing w:val="-15"/>
        </w:rPr>
        <w:t xml:space="preserve"> </w:t>
      </w:r>
      <w:r>
        <w:t>Statistik</w:t>
      </w:r>
    </w:p>
    <w:p w14:paraId="4CF42AEF" w14:textId="77777777" w:rsidR="00933C7C" w:rsidRDefault="00933C7C" w:rsidP="00933C7C">
      <w:pPr>
        <w:pStyle w:val="BodyText"/>
        <w:spacing w:before="144" w:line="237" w:lineRule="auto"/>
        <w:ind w:left="361" w:right="1086" w:firstLine="720"/>
      </w:pPr>
      <w:r>
        <w:t xml:space="preserve">Rencana Pembangunan Jangka Menengah Daerah Kabupaten Sumedang </w:t>
      </w:r>
    </w:p>
    <w:p w14:paraId="4E1FE76B" w14:textId="77777777" w:rsidR="00933C7C" w:rsidRDefault="00933C7C" w:rsidP="00933C7C">
      <w:pPr>
        <w:pStyle w:val="BodyText"/>
        <w:spacing w:before="144" w:line="237" w:lineRule="auto"/>
        <w:ind w:left="361" w:right="1086" w:firstLine="720"/>
      </w:pPr>
      <w:r>
        <w:t>Tahun 2025-2029</w:t>
      </w:r>
    </w:p>
    <w:p w14:paraId="38FDD07C" w14:textId="77777777" w:rsidR="00933C7C" w:rsidRDefault="00933C7C" w:rsidP="00933C7C">
      <w:pPr>
        <w:pStyle w:val="BodyText"/>
        <w:spacing w:before="144" w:line="237" w:lineRule="auto"/>
        <w:ind w:left="361" w:right="1086" w:firstLine="720"/>
      </w:pPr>
      <w:r>
        <w:t xml:space="preserve">Rencana Pembangunan Jangka Panjang Daerah Kabupaten Sumedang </w:t>
      </w:r>
    </w:p>
    <w:p w14:paraId="7C33EC00" w14:textId="77777777" w:rsidR="00933C7C" w:rsidRDefault="00933C7C" w:rsidP="00933C7C">
      <w:pPr>
        <w:pStyle w:val="BodyText"/>
        <w:spacing w:before="144" w:line="237" w:lineRule="auto"/>
        <w:ind w:left="361" w:right="1086" w:firstLine="720"/>
      </w:pPr>
      <w:r>
        <w:t>Tahun 2025-2045</w:t>
      </w:r>
    </w:p>
    <w:p w14:paraId="6EF1BCB9" w14:textId="77777777" w:rsidR="00933C7C" w:rsidRDefault="00933C7C" w:rsidP="00933C7C">
      <w:pPr>
        <w:pStyle w:val="BodyText"/>
        <w:spacing w:before="144" w:line="237" w:lineRule="auto"/>
        <w:ind w:left="361" w:right="1086" w:firstLine="720"/>
      </w:pPr>
      <w:r>
        <w:t>Survei Kesehatan Indonesia 2023</w:t>
      </w:r>
    </w:p>
    <w:p w14:paraId="4AE207CF" w14:textId="77777777" w:rsidR="00933C7C" w:rsidRDefault="00933C7C" w:rsidP="00933C7C">
      <w:pPr>
        <w:pStyle w:val="BodyText"/>
        <w:spacing w:before="144" w:line="237" w:lineRule="auto"/>
        <w:ind w:left="361" w:right="1086" w:firstLine="720"/>
      </w:pPr>
      <w:hyperlink r:id="rId24" w:history="1">
        <w:r w:rsidRPr="00C33DF7">
          <w:rPr>
            <w:rStyle w:val="Hyperlink"/>
          </w:rPr>
          <w:t>https://opendata.sumedangkab.go.id/index.php/Dashboard/detailsheet/6149308d7471e</w:t>
        </w:r>
      </w:hyperlink>
    </w:p>
    <w:p w14:paraId="5C525AC0" w14:textId="77777777" w:rsidR="00933C7C" w:rsidRDefault="00933C7C" w:rsidP="00933C7C">
      <w:pPr>
        <w:pStyle w:val="BodyText"/>
        <w:spacing w:before="144" w:line="237" w:lineRule="auto"/>
        <w:ind w:left="361" w:right="1086" w:firstLine="720"/>
      </w:pPr>
      <w:hyperlink r:id="rId25" w:history="1">
        <w:r w:rsidRPr="00C33DF7">
          <w:rPr>
            <w:rStyle w:val="Hyperlink"/>
          </w:rPr>
          <w:t>https://sumedangkab.bps.go.id/id/infographic?id=3243</w:t>
        </w:r>
      </w:hyperlink>
    </w:p>
    <w:p w14:paraId="5E706DB0" w14:textId="77777777" w:rsidR="00933C7C" w:rsidRDefault="00933C7C" w:rsidP="00933C7C">
      <w:pPr>
        <w:pStyle w:val="BodyText"/>
        <w:spacing w:before="144" w:line="237" w:lineRule="auto"/>
        <w:ind w:left="361" w:right="1086" w:firstLine="720"/>
      </w:pPr>
      <w:hyperlink r:id="rId26" w:history="1">
        <w:r w:rsidRPr="00C33DF7">
          <w:rPr>
            <w:rStyle w:val="Hyperlink"/>
          </w:rPr>
          <w:t>https://siperindu.online/</w:t>
        </w:r>
      </w:hyperlink>
    </w:p>
    <w:p w14:paraId="1A2CCF08" w14:textId="77777777" w:rsidR="00933C7C" w:rsidRDefault="00933C7C" w:rsidP="00933C7C">
      <w:pPr>
        <w:pStyle w:val="BodyText"/>
        <w:spacing w:before="144" w:line="237" w:lineRule="auto"/>
        <w:ind w:left="361" w:right="1086" w:firstLine="720"/>
      </w:pPr>
      <w:hyperlink r:id="rId27" w:history="1">
        <w:r w:rsidRPr="00C33DF7">
          <w:rPr>
            <w:rStyle w:val="Hyperlink"/>
          </w:rPr>
          <w:t>https://bit.ly/LayananPopulerDitrenduk</w:t>
        </w:r>
      </w:hyperlink>
    </w:p>
    <w:p w14:paraId="440F346E" w14:textId="77777777" w:rsidR="00933C7C" w:rsidRPr="003D4F60" w:rsidRDefault="00933C7C" w:rsidP="003D4F60">
      <w:pPr>
        <w:widowControl w:val="0"/>
        <w:autoSpaceDE w:val="0"/>
        <w:autoSpaceDN w:val="0"/>
        <w:spacing w:line="360" w:lineRule="auto"/>
        <w:jc w:val="both"/>
        <w:rPr>
          <w:rFonts w:ascii="Times New Roman" w:eastAsia="Arial" w:hAnsi="Times New Roman" w:cs="Times New Roman"/>
          <w:b/>
          <w:bCs/>
          <w:iCs/>
          <w:sz w:val="24"/>
          <w:szCs w:val="24"/>
          <w:lang w:eastAsia="en-US"/>
        </w:rPr>
      </w:pPr>
    </w:p>
    <w:sectPr w:rsidR="00933C7C" w:rsidRPr="003D4F60" w:rsidSect="00B72D9D">
      <w:pgSz w:w="11907" w:h="16839" w:code="9"/>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PlusJakartaSans">
    <w:altName w:val="Segoe Print"/>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gentum Sans ExtraBold">
    <w:altName w:val="Calibri"/>
    <w:charset w:val="00"/>
    <w:family w:val="swiss"/>
    <w:pitch w:val="default"/>
    <w:sig w:usb0="00000000" w:usb1="00000000" w:usb2="00000000" w:usb3="00000000" w:csb0="00000001" w:csb1="00000000"/>
  </w:font>
  <w:font w:name="ArgentumSans-Bold">
    <w:altName w:val="Segoe Print"/>
    <w:charset w:val="00"/>
    <w:family w:val="auto"/>
    <w:pitch w:val="default"/>
  </w:font>
  <w:font w:name="PlusJakartaSans-ExtraBold">
    <w:altName w:val="Segoe Print"/>
    <w:charset w:val="00"/>
    <w:family w:val="auto"/>
    <w:pitch w:val="default"/>
  </w:font>
  <w:font w:name="PlusJakartaSans-Bold">
    <w:altName w:val="Segoe Print"/>
    <w:charset w:val="00"/>
    <w:family w:val="auto"/>
    <w:pitch w:val="default"/>
    <w:sig w:usb0="00000000"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Arimo">
    <w:altName w:val="Segoe Print"/>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859152"/>
    <w:multiLevelType w:val="multilevel"/>
    <w:tmpl w:val="BE859152"/>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CD62EF4B"/>
    <w:multiLevelType w:val="singleLevel"/>
    <w:tmpl w:val="CD62EF4B"/>
    <w:lvl w:ilvl="0">
      <w:start w:val="1"/>
      <w:numFmt w:val="decimal"/>
      <w:suff w:val="space"/>
      <w:lvlText w:val="%1."/>
      <w:lvlJc w:val="left"/>
    </w:lvl>
  </w:abstractNum>
  <w:abstractNum w:abstractNumId="2" w15:restartNumberingAfterBreak="0">
    <w:nsid w:val="00991A03"/>
    <w:multiLevelType w:val="hybridMultilevel"/>
    <w:tmpl w:val="516E4F38"/>
    <w:lvl w:ilvl="0" w:tplc="04090001">
      <w:start w:val="1"/>
      <w:numFmt w:val="bullet"/>
      <w:lvlText w:val=""/>
      <w:lvlJc w:val="left"/>
      <w:pPr>
        <w:ind w:left="479" w:hanging="360"/>
      </w:pPr>
      <w:rPr>
        <w:rFonts w:ascii="Symbol" w:hAnsi="Symbol"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3" w15:restartNumberingAfterBreak="0">
    <w:nsid w:val="01ED0B78"/>
    <w:multiLevelType w:val="hybridMultilevel"/>
    <w:tmpl w:val="37F4E620"/>
    <w:lvl w:ilvl="0" w:tplc="394EC184">
      <w:numFmt w:val="bullet"/>
      <w:lvlText w:val="•"/>
      <w:lvlJc w:val="left"/>
      <w:pPr>
        <w:ind w:left="360" w:hanging="360"/>
      </w:pPr>
      <w:rPr>
        <w:rFonts w:hint="default"/>
        <w:lang w:val="id"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2385616"/>
    <w:multiLevelType w:val="hybridMultilevel"/>
    <w:tmpl w:val="952E6AD6"/>
    <w:lvl w:ilvl="0" w:tplc="0409000F">
      <w:start w:val="1"/>
      <w:numFmt w:val="decimal"/>
      <w:lvlText w:val="%1."/>
      <w:lvlJc w:val="left"/>
      <w:pPr>
        <w:ind w:left="579" w:hanging="360"/>
      </w:p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5" w15:restartNumberingAfterBreak="0">
    <w:nsid w:val="02424600"/>
    <w:multiLevelType w:val="hybridMultilevel"/>
    <w:tmpl w:val="5B704BC0"/>
    <w:lvl w:ilvl="0" w:tplc="21181B62">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2720AB1"/>
    <w:multiLevelType w:val="hybridMultilevel"/>
    <w:tmpl w:val="AED8172C"/>
    <w:lvl w:ilvl="0" w:tplc="04090001">
      <w:start w:val="1"/>
      <w:numFmt w:val="bullet"/>
      <w:lvlText w:val=""/>
      <w:lvlJc w:val="left"/>
      <w:pPr>
        <w:ind w:left="243" w:hanging="360"/>
      </w:pPr>
      <w:rPr>
        <w:rFonts w:ascii="Symbol" w:hAnsi="Symbol" w:hint="default"/>
      </w:rPr>
    </w:lvl>
    <w:lvl w:ilvl="1" w:tplc="04090003" w:tentative="1">
      <w:start w:val="1"/>
      <w:numFmt w:val="bullet"/>
      <w:lvlText w:val="o"/>
      <w:lvlJc w:val="left"/>
      <w:pPr>
        <w:ind w:left="963" w:hanging="360"/>
      </w:pPr>
      <w:rPr>
        <w:rFonts w:ascii="Courier New" w:hAnsi="Courier New" w:cs="Courier New" w:hint="default"/>
      </w:rPr>
    </w:lvl>
    <w:lvl w:ilvl="2" w:tplc="04090005" w:tentative="1">
      <w:start w:val="1"/>
      <w:numFmt w:val="bullet"/>
      <w:lvlText w:val=""/>
      <w:lvlJc w:val="left"/>
      <w:pPr>
        <w:ind w:left="1683" w:hanging="360"/>
      </w:pPr>
      <w:rPr>
        <w:rFonts w:ascii="Wingdings" w:hAnsi="Wingdings" w:hint="default"/>
      </w:rPr>
    </w:lvl>
    <w:lvl w:ilvl="3" w:tplc="04090001" w:tentative="1">
      <w:start w:val="1"/>
      <w:numFmt w:val="bullet"/>
      <w:lvlText w:val=""/>
      <w:lvlJc w:val="left"/>
      <w:pPr>
        <w:ind w:left="2403" w:hanging="360"/>
      </w:pPr>
      <w:rPr>
        <w:rFonts w:ascii="Symbol" w:hAnsi="Symbol" w:hint="default"/>
      </w:rPr>
    </w:lvl>
    <w:lvl w:ilvl="4" w:tplc="04090003" w:tentative="1">
      <w:start w:val="1"/>
      <w:numFmt w:val="bullet"/>
      <w:lvlText w:val="o"/>
      <w:lvlJc w:val="left"/>
      <w:pPr>
        <w:ind w:left="3123" w:hanging="360"/>
      </w:pPr>
      <w:rPr>
        <w:rFonts w:ascii="Courier New" w:hAnsi="Courier New" w:cs="Courier New" w:hint="default"/>
      </w:rPr>
    </w:lvl>
    <w:lvl w:ilvl="5" w:tplc="04090005" w:tentative="1">
      <w:start w:val="1"/>
      <w:numFmt w:val="bullet"/>
      <w:lvlText w:val=""/>
      <w:lvlJc w:val="left"/>
      <w:pPr>
        <w:ind w:left="3843" w:hanging="360"/>
      </w:pPr>
      <w:rPr>
        <w:rFonts w:ascii="Wingdings" w:hAnsi="Wingdings" w:hint="default"/>
      </w:rPr>
    </w:lvl>
    <w:lvl w:ilvl="6" w:tplc="04090001" w:tentative="1">
      <w:start w:val="1"/>
      <w:numFmt w:val="bullet"/>
      <w:lvlText w:val=""/>
      <w:lvlJc w:val="left"/>
      <w:pPr>
        <w:ind w:left="4563" w:hanging="360"/>
      </w:pPr>
      <w:rPr>
        <w:rFonts w:ascii="Symbol" w:hAnsi="Symbol" w:hint="default"/>
      </w:rPr>
    </w:lvl>
    <w:lvl w:ilvl="7" w:tplc="04090003" w:tentative="1">
      <w:start w:val="1"/>
      <w:numFmt w:val="bullet"/>
      <w:lvlText w:val="o"/>
      <w:lvlJc w:val="left"/>
      <w:pPr>
        <w:ind w:left="5283" w:hanging="360"/>
      </w:pPr>
      <w:rPr>
        <w:rFonts w:ascii="Courier New" w:hAnsi="Courier New" w:cs="Courier New" w:hint="default"/>
      </w:rPr>
    </w:lvl>
    <w:lvl w:ilvl="8" w:tplc="04090005" w:tentative="1">
      <w:start w:val="1"/>
      <w:numFmt w:val="bullet"/>
      <w:lvlText w:val=""/>
      <w:lvlJc w:val="left"/>
      <w:pPr>
        <w:ind w:left="6003" w:hanging="360"/>
      </w:pPr>
      <w:rPr>
        <w:rFonts w:ascii="Wingdings" w:hAnsi="Wingdings" w:hint="default"/>
      </w:rPr>
    </w:lvl>
  </w:abstractNum>
  <w:abstractNum w:abstractNumId="7" w15:restartNumberingAfterBreak="0">
    <w:nsid w:val="02AC07CB"/>
    <w:multiLevelType w:val="singleLevel"/>
    <w:tmpl w:val="02AC07CB"/>
    <w:lvl w:ilvl="0">
      <w:start w:val="1"/>
      <w:numFmt w:val="decimal"/>
      <w:suff w:val="space"/>
      <w:lvlText w:val="%1."/>
      <w:lvlJc w:val="left"/>
    </w:lvl>
  </w:abstractNum>
  <w:abstractNum w:abstractNumId="8" w15:restartNumberingAfterBreak="0">
    <w:nsid w:val="03B14FEB"/>
    <w:multiLevelType w:val="hybridMultilevel"/>
    <w:tmpl w:val="3E2C7308"/>
    <w:lvl w:ilvl="0" w:tplc="21181B62">
      <w:start w:val="1"/>
      <w:numFmt w:val="bullet"/>
      <w:lvlText w:val=""/>
      <w:lvlJc w:val="left"/>
      <w:pPr>
        <w:ind w:left="2162" w:hanging="360"/>
      </w:pPr>
      <w:rPr>
        <w:rFonts w:ascii="Symbol" w:hAnsi="Symbol" w:hint="default"/>
      </w:rPr>
    </w:lvl>
    <w:lvl w:ilvl="1" w:tplc="04090003" w:tentative="1">
      <w:start w:val="1"/>
      <w:numFmt w:val="bullet"/>
      <w:lvlText w:val="o"/>
      <w:lvlJc w:val="left"/>
      <w:pPr>
        <w:ind w:left="2882" w:hanging="360"/>
      </w:pPr>
      <w:rPr>
        <w:rFonts w:ascii="Courier New" w:hAnsi="Courier New" w:cs="Courier New" w:hint="default"/>
      </w:rPr>
    </w:lvl>
    <w:lvl w:ilvl="2" w:tplc="04090005" w:tentative="1">
      <w:start w:val="1"/>
      <w:numFmt w:val="bullet"/>
      <w:lvlText w:val=""/>
      <w:lvlJc w:val="left"/>
      <w:pPr>
        <w:ind w:left="3602" w:hanging="360"/>
      </w:pPr>
      <w:rPr>
        <w:rFonts w:ascii="Wingdings" w:hAnsi="Wingdings" w:hint="default"/>
      </w:rPr>
    </w:lvl>
    <w:lvl w:ilvl="3" w:tplc="04090001" w:tentative="1">
      <w:start w:val="1"/>
      <w:numFmt w:val="bullet"/>
      <w:lvlText w:val=""/>
      <w:lvlJc w:val="left"/>
      <w:pPr>
        <w:ind w:left="4322" w:hanging="360"/>
      </w:pPr>
      <w:rPr>
        <w:rFonts w:ascii="Symbol" w:hAnsi="Symbol" w:hint="default"/>
      </w:rPr>
    </w:lvl>
    <w:lvl w:ilvl="4" w:tplc="04090003" w:tentative="1">
      <w:start w:val="1"/>
      <w:numFmt w:val="bullet"/>
      <w:lvlText w:val="o"/>
      <w:lvlJc w:val="left"/>
      <w:pPr>
        <w:ind w:left="5042" w:hanging="360"/>
      </w:pPr>
      <w:rPr>
        <w:rFonts w:ascii="Courier New" w:hAnsi="Courier New" w:cs="Courier New" w:hint="default"/>
      </w:rPr>
    </w:lvl>
    <w:lvl w:ilvl="5" w:tplc="04090005" w:tentative="1">
      <w:start w:val="1"/>
      <w:numFmt w:val="bullet"/>
      <w:lvlText w:val=""/>
      <w:lvlJc w:val="left"/>
      <w:pPr>
        <w:ind w:left="5762" w:hanging="360"/>
      </w:pPr>
      <w:rPr>
        <w:rFonts w:ascii="Wingdings" w:hAnsi="Wingdings" w:hint="default"/>
      </w:rPr>
    </w:lvl>
    <w:lvl w:ilvl="6" w:tplc="04090001" w:tentative="1">
      <w:start w:val="1"/>
      <w:numFmt w:val="bullet"/>
      <w:lvlText w:val=""/>
      <w:lvlJc w:val="left"/>
      <w:pPr>
        <w:ind w:left="6482" w:hanging="360"/>
      </w:pPr>
      <w:rPr>
        <w:rFonts w:ascii="Symbol" w:hAnsi="Symbol" w:hint="default"/>
      </w:rPr>
    </w:lvl>
    <w:lvl w:ilvl="7" w:tplc="04090003" w:tentative="1">
      <w:start w:val="1"/>
      <w:numFmt w:val="bullet"/>
      <w:lvlText w:val="o"/>
      <w:lvlJc w:val="left"/>
      <w:pPr>
        <w:ind w:left="7202" w:hanging="360"/>
      </w:pPr>
      <w:rPr>
        <w:rFonts w:ascii="Courier New" w:hAnsi="Courier New" w:cs="Courier New" w:hint="default"/>
      </w:rPr>
    </w:lvl>
    <w:lvl w:ilvl="8" w:tplc="04090005" w:tentative="1">
      <w:start w:val="1"/>
      <w:numFmt w:val="bullet"/>
      <w:lvlText w:val=""/>
      <w:lvlJc w:val="left"/>
      <w:pPr>
        <w:ind w:left="7922" w:hanging="360"/>
      </w:pPr>
      <w:rPr>
        <w:rFonts w:ascii="Wingdings" w:hAnsi="Wingdings" w:hint="default"/>
      </w:rPr>
    </w:lvl>
  </w:abstractNum>
  <w:abstractNum w:abstractNumId="9" w15:restartNumberingAfterBreak="0">
    <w:nsid w:val="04A1442F"/>
    <w:multiLevelType w:val="hybridMultilevel"/>
    <w:tmpl w:val="E79E33EC"/>
    <w:lvl w:ilvl="0" w:tplc="0EC032B2">
      <w:numFmt w:val="bullet"/>
      <w:lvlText w:val="●"/>
      <w:lvlJc w:val="left"/>
      <w:pPr>
        <w:ind w:left="360" w:hanging="360"/>
      </w:pPr>
      <w:rPr>
        <w:rFonts w:ascii="Microsoft Sans Serif" w:eastAsia="Microsoft Sans Serif" w:hAnsi="Microsoft Sans Serif" w:cs="Microsoft Sans Serif" w:hint="default"/>
        <w:b w:val="0"/>
        <w:bCs w:val="0"/>
        <w:i w:val="0"/>
        <w:iCs w:val="0"/>
        <w:spacing w:val="0"/>
        <w:w w:val="99"/>
        <w:sz w:val="21"/>
        <w:szCs w:val="21"/>
        <w:lang w:val="id"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63D0ACD"/>
    <w:multiLevelType w:val="hybridMultilevel"/>
    <w:tmpl w:val="2E9EBA5A"/>
    <w:lvl w:ilvl="0" w:tplc="21181B62">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06C15644"/>
    <w:multiLevelType w:val="hybridMultilevel"/>
    <w:tmpl w:val="84F06C3A"/>
    <w:lvl w:ilvl="0" w:tplc="628AD98A">
      <w:numFmt w:val="bullet"/>
      <w:lvlText w:val="●"/>
      <w:lvlJc w:val="left"/>
      <w:pPr>
        <w:ind w:left="162" w:hanging="706"/>
      </w:pPr>
      <w:rPr>
        <w:rFonts w:ascii="Microsoft Sans Serif" w:eastAsia="Microsoft Sans Serif" w:hAnsi="Microsoft Sans Serif" w:cs="Microsoft Sans Serif" w:hint="default"/>
        <w:b w:val="0"/>
        <w:bCs w:val="0"/>
        <w:i w:val="0"/>
        <w:iCs w:val="0"/>
        <w:spacing w:val="0"/>
        <w:w w:val="99"/>
        <w:sz w:val="21"/>
        <w:szCs w:val="21"/>
        <w:lang w:val="id" w:eastAsia="en-US" w:bidi="ar-SA"/>
      </w:rPr>
    </w:lvl>
    <w:lvl w:ilvl="1" w:tplc="238C35C0">
      <w:numFmt w:val="bullet"/>
      <w:lvlText w:val="•"/>
      <w:lvlJc w:val="left"/>
      <w:pPr>
        <w:ind w:left="292" w:hanging="706"/>
      </w:pPr>
      <w:rPr>
        <w:rFonts w:hint="default"/>
        <w:lang w:val="id" w:eastAsia="en-US" w:bidi="ar-SA"/>
      </w:rPr>
    </w:lvl>
    <w:lvl w:ilvl="2" w:tplc="6E46E444">
      <w:numFmt w:val="bullet"/>
      <w:lvlText w:val="•"/>
      <w:lvlJc w:val="left"/>
      <w:pPr>
        <w:ind w:left="424" w:hanging="706"/>
      </w:pPr>
      <w:rPr>
        <w:rFonts w:hint="default"/>
        <w:lang w:val="id" w:eastAsia="en-US" w:bidi="ar-SA"/>
      </w:rPr>
    </w:lvl>
    <w:lvl w:ilvl="3" w:tplc="9C3E83EE">
      <w:numFmt w:val="bullet"/>
      <w:lvlText w:val="•"/>
      <w:lvlJc w:val="left"/>
      <w:pPr>
        <w:ind w:left="556" w:hanging="706"/>
      </w:pPr>
      <w:rPr>
        <w:rFonts w:hint="default"/>
        <w:lang w:val="id" w:eastAsia="en-US" w:bidi="ar-SA"/>
      </w:rPr>
    </w:lvl>
    <w:lvl w:ilvl="4" w:tplc="E3BEA720">
      <w:numFmt w:val="bullet"/>
      <w:lvlText w:val="•"/>
      <w:lvlJc w:val="left"/>
      <w:pPr>
        <w:ind w:left="688" w:hanging="706"/>
      </w:pPr>
      <w:rPr>
        <w:rFonts w:hint="default"/>
        <w:lang w:val="id" w:eastAsia="en-US" w:bidi="ar-SA"/>
      </w:rPr>
    </w:lvl>
    <w:lvl w:ilvl="5" w:tplc="F7CE460A">
      <w:numFmt w:val="bullet"/>
      <w:lvlText w:val="•"/>
      <w:lvlJc w:val="left"/>
      <w:pPr>
        <w:ind w:left="820" w:hanging="706"/>
      </w:pPr>
      <w:rPr>
        <w:rFonts w:hint="default"/>
        <w:lang w:val="id" w:eastAsia="en-US" w:bidi="ar-SA"/>
      </w:rPr>
    </w:lvl>
    <w:lvl w:ilvl="6" w:tplc="6818C338">
      <w:numFmt w:val="bullet"/>
      <w:lvlText w:val="•"/>
      <w:lvlJc w:val="left"/>
      <w:pPr>
        <w:ind w:left="952" w:hanging="706"/>
      </w:pPr>
      <w:rPr>
        <w:rFonts w:hint="default"/>
        <w:lang w:val="id" w:eastAsia="en-US" w:bidi="ar-SA"/>
      </w:rPr>
    </w:lvl>
    <w:lvl w:ilvl="7" w:tplc="F0684C76">
      <w:numFmt w:val="bullet"/>
      <w:lvlText w:val="•"/>
      <w:lvlJc w:val="left"/>
      <w:pPr>
        <w:ind w:left="1084" w:hanging="706"/>
      </w:pPr>
      <w:rPr>
        <w:rFonts w:hint="default"/>
        <w:lang w:val="id" w:eastAsia="en-US" w:bidi="ar-SA"/>
      </w:rPr>
    </w:lvl>
    <w:lvl w:ilvl="8" w:tplc="C608A524">
      <w:numFmt w:val="bullet"/>
      <w:lvlText w:val="•"/>
      <w:lvlJc w:val="left"/>
      <w:pPr>
        <w:ind w:left="1216" w:hanging="706"/>
      </w:pPr>
      <w:rPr>
        <w:rFonts w:hint="default"/>
        <w:lang w:val="id" w:eastAsia="en-US" w:bidi="ar-SA"/>
      </w:rPr>
    </w:lvl>
  </w:abstractNum>
  <w:abstractNum w:abstractNumId="12" w15:restartNumberingAfterBreak="0">
    <w:nsid w:val="079F1909"/>
    <w:multiLevelType w:val="hybridMultilevel"/>
    <w:tmpl w:val="5C269844"/>
    <w:lvl w:ilvl="0" w:tplc="21181B62">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09A9552C"/>
    <w:multiLevelType w:val="hybridMultilevel"/>
    <w:tmpl w:val="95F8F5F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09C6205A"/>
    <w:multiLevelType w:val="hybridMultilevel"/>
    <w:tmpl w:val="C80268AA"/>
    <w:lvl w:ilvl="0" w:tplc="0409000B">
      <w:start w:val="1"/>
      <w:numFmt w:val="bullet"/>
      <w:lvlText w:val=""/>
      <w:lvlJc w:val="left"/>
      <w:pPr>
        <w:ind w:left="2203" w:hanging="360"/>
      </w:pPr>
      <w:rPr>
        <w:rFonts w:ascii="Wingdings" w:hAnsi="Wingdings" w:hint="default"/>
      </w:rPr>
    </w:lvl>
    <w:lvl w:ilvl="1" w:tplc="04090003" w:tentative="1">
      <w:start w:val="1"/>
      <w:numFmt w:val="bullet"/>
      <w:lvlText w:val="o"/>
      <w:lvlJc w:val="left"/>
      <w:pPr>
        <w:ind w:left="2923" w:hanging="360"/>
      </w:pPr>
      <w:rPr>
        <w:rFonts w:ascii="Courier New" w:hAnsi="Courier New" w:cs="Courier New" w:hint="default"/>
      </w:rPr>
    </w:lvl>
    <w:lvl w:ilvl="2" w:tplc="04090005" w:tentative="1">
      <w:start w:val="1"/>
      <w:numFmt w:val="bullet"/>
      <w:lvlText w:val=""/>
      <w:lvlJc w:val="left"/>
      <w:pPr>
        <w:ind w:left="3643" w:hanging="360"/>
      </w:pPr>
      <w:rPr>
        <w:rFonts w:ascii="Wingdings" w:hAnsi="Wingdings" w:hint="default"/>
      </w:rPr>
    </w:lvl>
    <w:lvl w:ilvl="3" w:tplc="04090001" w:tentative="1">
      <w:start w:val="1"/>
      <w:numFmt w:val="bullet"/>
      <w:lvlText w:val=""/>
      <w:lvlJc w:val="left"/>
      <w:pPr>
        <w:ind w:left="4363" w:hanging="360"/>
      </w:pPr>
      <w:rPr>
        <w:rFonts w:ascii="Symbol" w:hAnsi="Symbol" w:hint="default"/>
      </w:rPr>
    </w:lvl>
    <w:lvl w:ilvl="4" w:tplc="04090003" w:tentative="1">
      <w:start w:val="1"/>
      <w:numFmt w:val="bullet"/>
      <w:lvlText w:val="o"/>
      <w:lvlJc w:val="left"/>
      <w:pPr>
        <w:ind w:left="5083" w:hanging="360"/>
      </w:pPr>
      <w:rPr>
        <w:rFonts w:ascii="Courier New" w:hAnsi="Courier New" w:cs="Courier New" w:hint="default"/>
      </w:rPr>
    </w:lvl>
    <w:lvl w:ilvl="5" w:tplc="04090005" w:tentative="1">
      <w:start w:val="1"/>
      <w:numFmt w:val="bullet"/>
      <w:lvlText w:val=""/>
      <w:lvlJc w:val="left"/>
      <w:pPr>
        <w:ind w:left="5803" w:hanging="360"/>
      </w:pPr>
      <w:rPr>
        <w:rFonts w:ascii="Wingdings" w:hAnsi="Wingdings" w:hint="default"/>
      </w:rPr>
    </w:lvl>
    <w:lvl w:ilvl="6" w:tplc="04090001" w:tentative="1">
      <w:start w:val="1"/>
      <w:numFmt w:val="bullet"/>
      <w:lvlText w:val=""/>
      <w:lvlJc w:val="left"/>
      <w:pPr>
        <w:ind w:left="6523" w:hanging="360"/>
      </w:pPr>
      <w:rPr>
        <w:rFonts w:ascii="Symbol" w:hAnsi="Symbol" w:hint="default"/>
      </w:rPr>
    </w:lvl>
    <w:lvl w:ilvl="7" w:tplc="04090003" w:tentative="1">
      <w:start w:val="1"/>
      <w:numFmt w:val="bullet"/>
      <w:lvlText w:val="o"/>
      <w:lvlJc w:val="left"/>
      <w:pPr>
        <w:ind w:left="7243" w:hanging="360"/>
      </w:pPr>
      <w:rPr>
        <w:rFonts w:ascii="Courier New" w:hAnsi="Courier New" w:cs="Courier New" w:hint="default"/>
      </w:rPr>
    </w:lvl>
    <w:lvl w:ilvl="8" w:tplc="04090005" w:tentative="1">
      <w:start w:val="1"/>
      <w:numFmt w:val="bullet"/>
      <w:lvlText w:val=""/>
      <w:lvlJc w:val="left"/>
      <w:pPr>
        <w:ind w:left="7963" w:hanging="360"/>
      </w:pPr>
      <w:rPr>
        <w:rFonts w:ascii="Wingdings" w:hAnsi="Wingdings" w:hint="default"/>
      </w:rPr>
    </w:lvl>
  </w:abstractNum>
  <w:abstractNum w:abstractNumId="15" w15:restartNumberingAfterBreak="0">
    <w:nsid w:val="0AAB71A1"/>
    <w:multiLevelType w:val="hybridMultilevel"/>
    <w:tmpl w:val="2104F006"/>
    <w:lvl w:ilvl="0" w:tplc="21181B62">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0AC96652"/>
    <w:multiLevelType w:val="hybridMultilevel"/>
    <w:tmpl w:val="268AD9E6"/>
    <w:lvl w:ilvl="0" w:tplc="21181B62">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0BB717B7"/>
    <w:multiLevelType w:val="hybridMultilevel"/>
    <w:tmpl w:val="FF74C31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0DC736E0"/>
    <w:multiLevelType w:val="hybridMultilevel"/>
    <w:tmpl w:val="413637E0"/>
    <w:lvl w:ilvl="0" w:tplc="1E16AB02">
      <w:start w:val="1"/>
      <w:numFmt w:val="decimal"/>
      <w:lvlText w:val="%1)"/>
      <w:lvlJc w:val="left"/>
      <w:pPr>
        <w:ind w:left="1800" w:hanging="360"/>
      </w:pPr>
      <w:rPr>
        <w:rFonts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1190007E"/>
    <w:multiLevelType w:val="hybridMultilevel"/>
    <w:tmpl w:val="F23C866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11E816DD"/>
    <w:multiLevelType w:val="hybridMultilevel"/>
    <w:tmpl w:val="1F3474B2"/>
    <w:lvl w:ilvl="0" w:tplc="4FB411D8">
      <w:start w:val="1"/>
      <w:numFmt w:val="decimal"/>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4F52831"/>
    <w:multiLevelType w:val="hybridMultilevel"/>
    <w:tmpl w:val="46EA0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A630A1"/>
    <w:multiLevelType w:val="hybridMultilevel"/>
    <w:tmpl w:val="B5A86C98"/>
    <w:lvl w:ilvl="0" w:tplc="661499A0">
      <w:start w:val="1"/>
      <w:numFmt w:val="decimal"/>
      <w:lvlText w:val="%1."/>
      <w:lvlJc w:val="left"/>
      <w:pPr>
        <w:ind w:left="570" w:hanging="454"/>
        <w:jc w:val="left"/>
      </w:pPr>
      <w:rPr>
        <w:rFonts w:ascii="Cambria" w:eastAsia="Cambria" w:hAnsi="Cambria" w:cs="Cambria" w:hint="default"/>
        <w:b w:val="0"/>
        <w:bCs w:val="0"/>
        <w:i w:val="0"/>
        <w:iCs w:val="0"/>
        <w:spacing w:val="0"/>
        <w:w w:val="111"/>
        <w:sz w:val="23"/>
        <w:szCs w:val="23"/>
        <w:lang w:val="id" w:eastAsia="en-US" w:bidi="ar-SA"/>
      </w:rPr>
    </w:lvl>
    <w:lvl w:ilvl="1" w:tplc="FA8EC86C">
      <w:numFmt w:val="bullet"/>
      <w:lvlText w:val="•"/>
      <w:lvlJc w:val="left"/>
      <w:pPr>
        <w:ind w:left="1044" w:hanging="454"/>
      </w:pPr>
      <w:rPr>
        <w:rFonts w:hint="default"/>
        <w:lang w:val="id" w:eastAsia="en-US" w:bidi="ar-SA"/>
      </w:rPr>
    </w:lvl>
    <w:lvl w:ilvl="2" w:tplc="6D720E4E">
      <w:numFmt w:val="bullet"/>
      <w:lvlText w:val="•"/>
      <w:lvlJc w:val="left"/>
      <w:pPr>
        <w:ind w:left="1509" w:hanging="454"/>
      </w:pPr>
      <w:rPr>
        <w:rFonts w:hint="default"/>
        <w:lang w:val="id" w:eastAsia="en-US" w:bidi="ar-SA"/>
      </w:rPr>
    </w:lvl>
    <w:lvl w:ilvl="3" w:tplc="477E189C">
      <w:numFmt w:val="bullet"/>
      <w:lvlText w:val="•"/>
      <w:lvlJc w:val="left"/>
      <w:pPr>
        <w:ind w:left="1973" w:hanging="454"/>
      </w:pPr>
      <w:rPr>
        <w:rFonts w:hint="default"/>
        <w:lang w:val="id" w:eastAsia="en-US" w:bidi="ar-SA"/>
      </w:rPr>
    </w:lvl>
    <w:lvl w:ilvl="4" w:tplc="9CCA8E0C">
      <w:numFmt w:val="bullet"/>
      <w:lvlText w:val="•"/>
      <w:lvlJc w:val="left"/>
      <w:pPr>
        <w:ind w:left="2438" w:hanging="454"/>
      </w:pPr>
      <w:rPr>
        <w:rFonts w:hint="default"/>
        <w:lang w:val="id" w:eastAsia="en-US" w:bidi="ar-SA"/>
      </w:rPr>
    </w:lvl>
    <w:lvl w:ilvl="5" w:tplc="0CCA115C">
      <w:numFmt w:val="bullet"/>
      <w:lvlText w:val="•"/>
      <w:lvlJc w:val="left"/>
      <w:pPr>
        <w:ind w:left="2903" w:hanging="454"/>
      </w:pPr>
      <w:rPr>
        <w:rFonts w:hint="default"/>
        <w:lang w:val="id" w:eastAsia="en-US" w:bidi="ar-SA"/>
      </w:rPr>
    </w:lvl>
    <w:lvl w:ilvl="6" w:tplc="7884EAD2">
      <w:numFmt w:val="bullet"/>
      <w:lvlText w:val="•"/>
      <w:lvlJc w:val="left"/>
      <w:pPr>
        <w:ind w:left="3367" w:hanging="454"/>
      </w:pPr>
      <w:rPr>
        <w:rFonts w:hint="default"/>
        <w:lang w:val="id" w:eastAsia="en-US" w:bidi="ar-SA"/>
      </w:rPr>
    </w:lvl>
    <w:lvl w:ilvl="7" w:tplc="1F984EAC">
      <w:numFmt w:val="bullet"/>
      <w:lvlText w:val="•"/>
      <w:lvlJc w:val="left"/>
      <w:pPr>
        <w:ind w:left="3832" w:hanging="454"/>
      </w:pPr>
      <w:rPr>
        <w:rFonts w:hint="default"/>
        <w:lang w:val="id" w:eastAsia="en-US" w:bidi="ar-SA"/>
      </w:rPr>
    </w:lvl>
    <w:lvl w:ilvl="8" w:tplc="8A0A47E4">
      <w:numFmt w:val="bullet"/>
      <w:lvlText w:val="•"/>
      <w:lvlJc w:val="left"/>
      <w:pPr>
        <w:ind w:left="4296" w:hanging="454"/>
      </w:pPr>
      <w:rPr>
        <w:rFonts w:hint="default"/>
        <w:lang w:val="id" w:eastAsia="en-US" w:bidi="ar-SA"/>
      </w:rPr>
    </w:lvl>
  </w:abstractNum>
  <w:abstractNum w:abstractNumId="23" w15:restartNumberingAfterBreak="0">
    <w:nsid w:val="17013AEA"/>
    <w:multiLevelType w:val="hybridMultilevel"/>
    <w:tmpl w:val="9F9EF2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19A27FD1"/>
    <w:multiLevelType w:val="hybridMultilevel"/>
    <w:tmpl w:val="72F6CC08"/>
    <w:lvl w:ilvl="0" w:tplc="0CDCAC60">
      <w:start w:val="1"/>
      <w:numFmt w:val="decimal"/>
      <w:lvlText w:val="%1."/>
      <w:lvlJc w:val="left"/>
      <w:pPr>
        <w:ind w:left="541" w:hanging="426"/>
        <w:jc w:val="left"/>
      </w:pPr>
      <w:rPr>
        <w:rFonts w:ascii="Cambria" w:eastAsia="Cambria" w:hAnsi="Cambria" w:cs="Cambria" w:hint="default"/>
        <w:b w:val="0"/>
        <w:bCs w:val="0"/>
        <w:i w:val="0"/>
        <w:iCs w:val="0"/>
        <w:spacing w:val="0"/>
        <w:w w:val="111"/>
        <w:sz w:val="23"/>
        <w:szCs w:val="23"/>
        <w:lang w:val="id" w:eastAsia="en-US" w:bidi="ar-SA"/>
      </w:rPr>
    </w:lvl>
    <w:lvl w:ilvl="1" w:tplc="9236987A">
      <w:numFmt w:val="bullet"/>
      <w:lvlText w:val="•"/>
      <w:lvlJc w:val="left"/>
      <w:pPr>
        <w:ind w:left="1008" w:hanging="426"/>
      </w:pPr>
      <w:rPr>
        <w:rFonts w:hint="default"/>
        <w:lang w:val="id" w:eastAsia="en-US" w:bidi="ar-SA"/>
      </w:rPr>
    </w:lvl>
    <w:lvl w:ilvl="2" w:tplc="1C288AC0">
      <w:numFmt w:val="bullet"/>
      <w:lvlText w:val="•"/>
      <w:lvlJc w:val="left"/>
      <w:pPr>
        <w:ind w:left="1476" w:hanging="426"/>
      </w:pPr>
      <w:rPr>
        <w:rFonts w:hint="default"/>
        <w:lang w:val="id" w:eastAsia="en-US" w:bidi="ar-SA"/>
      </w:rPr>
    </w:lvl>
    <w:lvl w:ilvl="3" w:tplc="87AA1274">
      <w:numFmt w:val="bullet"/>
      <w:lvlText w:val="•"/>
      <w:lvlJc w:val="left"/>
      <w:pPr>
        <w:ind w:left="1944" w:hanging="426"/>
      </w:pPr>
      <w:rPr>
        <w:rFonts w:hint="default"/>
        <w:lang w:val="id" w:eastAsia="en-US" w:bidi="ar-SA"/>
      </w:rPr>
    </w:lvl>
    <w:lvl w:ilvl="4" w:tplc="2CBCAC70">
      <w:numFmt w:val="bullet"/>
      <w:lvlText w:val="•"/>
      <w:lvlJc w:val="left"/>
      <w:pPr>
        <w:ind w:left="2413" w:hanging="426"/>
      </w:pPr>
      <w:rPr>
        <w:rFonts w:hint="default"/>
        <w:lang w:val="id" w:eastAsia="en-US" w:bidi="ar-SA"/>
      </w:rPr>
    </w:lvl>
    <w:lvl w:ilvl="5" w:tplc="C53E6F46">
      <w:numFmt w:val="bullet"/>
      <w:lvlText w:val="•"/>
      <w:lvlJc w:val="left"/>
      <w:pPr>
        <w:ind w:left="2881" w:hanging="426"/>
      </w:pPr>
      <w:rPr>
        <w:rFonts w:hint="default"/>
        <w:lang w:val="id" w:eastAsia="en-US" w:bidi="ar-SA"/>
      </w:rPr>
    </w:lvl>
    <w:lvl w:ilvl="6" w:tplc="38128CC8">
      <w:numFmt w:val="bullet"/>
      <w:lvlText w:val="•"/>
      <w:lvlJc w:val="left"/>
      <w:pPr>
        <w:ind w:left="3349" w:hanging="426"/>
      </w:pPr>
      <w:rPr>
        <w:rFonts w:hint="default"/>
        <w:lang w:val="id" w:eastAsia="en-US" w:bidi="ar-SA"/>
      </w:rPr>
    </w:lvl>
    <w:lvl w:ilvl="7" w:tplc="569ADCEA">
      <w:numFmt w:val="bullet"/>
      <w:lvlText w:val="•"/>
      <w:lvlJc w:val="left"/>
      <w:pPr>
        <w:ind w:left="3818" w:hanging="426"/>
      </w:pPr>
      <w:rPr>
        <w:rFonts w:hint="default"/>
        <w:lang w:val="id" w:eastAsia="en-US" w:bidi="ar-SA"/>
      </w:rPr>
    </w:lvl>
    <w:lvl w:ilvl="8" w:tplc="88BC0010">
      <w:numFmt w:val="bullet"/>
      <w:lvlText w:val="•"/>
      <w:lvlJc w:val="left"/>
      <w:pPr>
        <w:ind w:left="4286" w:hanging="426"/>
      </w:pPr>
      <w:rPr>
        <w:rFonts w:hint="default"/>
        <w:lang w:val="id" w:eastAsia="en-US" w:bidi="ar-SA"/>
      </w:rPr>
    </w:lvl>
  </w:abstractNum>
  <w:abstractNum w:abstractNumId="25" w15:restartNumberingAfterBreak="0">
    <w:nsid w:val="1C6057CD"/>
    <w:multiLevelType w:val="hybridMultilevel"/>
    <w:tmpl w:val="28F46702"/>
    <w:lvl w:ilvl="0" w:tplc="0E2AA63C">
      <w:start w:val="1"/>
      <w:numFmt w:val="decimal"/>
      <w:lvlText w:val="%1."/>
      <w:lvlJc w:val="left"/>
      <w:pPr>
        <w:ind w:left="1514" w:hanging="369"/>
        <w:jc w:val="right"/>
      </w:pPr>
      <w:rPr>
        <w:rFonts w:ascii="Times New Roman" w:eastAsia="Times New Roman" w:hAnsi="Times New Roman" w:cs="Times New Roman" w:hint="default"/>
        <w:b w:val="0"/>
        <w:bCs w:val="0"/>
        <w:i w:val="0"/>
        <w:iCs w:val="0"/>
        <w:spacing w:val="-8"/>
        <w:w w:val="100"/>
        <w:sz w:val="24"/>
        <w:szCs w:val="24"/>
        <w:lang w:val="id" w:eastAsia="en-US" w:bidi="ar-SA"/>
      </w:rPr>
    </w:lvl>
    <w:lvl w:ilvl="1" w:tplc="E272BD6A">
      <w:numFmt w:val="bullet"/>
      <w:lvlText w:val="•"/>
      <w:lvlJc w:val="left"/>
      <w:pPr>
        <w:ind w:left="2520" w:hanging="369"/>
      </w:pPr>
      <w:rPr>
        <w:rFonts w:hint="default"/>
        <w:lang w:val="id" w:eastAsia="en-US" w:bidi="ar-SA"/>
      </w:rPr>
    </w:lvl>
    <w:lvl w:ilvl="2" w:tplc="2DCEA7EC">
      <w:numFmt w:val="bullet"/>
      <w:lvlText w:val="•"/>
      <w:lvlJc w:val="left"/>
      <w:pPr>
        <w:ind w:left="3520" w:hanging="369"/>
      </w:pPr>
      <w:rPr>
        <w:rFonts w:hint="default"/>
        <w:lang w:val="id" w:eastAsia="en-US" w:bidi="ar-SA"/>
      </w:rPr>
    </w:lvl>
    <w:lvl w:ilvl="3" w:tplc="9EACAEE4">
      <w:numFmt w:val="bullet"/>
      <w:lvlText w:val="•"/>
      <w:lvlJc w:val="left"/>
      <w:pPr>
        <w:ind w:left="4520" w:hanging="369"/>
      </w:pPr>
      <w:rPr>
        <w:rFonts w:hint="default"/>
        <w:lang w:val="id" w:eastAsia="en-US" w:bidi="ar-SA"/>
      </w:rPr>
    </w:lvl>
    <w:lvl w:ilvl="4" w:tplc="EC367E90">
      <w:numFmt w:val="bullet"/>
      <w:lvlText w:val="•"/>
      <w:lvlJc w:val="left"/>
      <w:pPr>
        <w:ind w:left="5520" w:hanging="369"/>
      </w:pPr>
      <w:rPr>
        <w:rFonts w:hint="default"/>
        <w:lang w:val="id" w:eastAsia="en-US" w:bidi="ar-SA"/>
      </w:rPr>
    </w:lvl>
    <w:lvl w:ilvl="5" w:tplc="CB703E38">
      <w:numFmt w:val="bullet"/>
      <w:lvlText w:val="•"/>
      <w:lvlJc w:val="left"/>
      <w:pPr>
        <w:ind w:left="6520" w:hanging="369"/>
      </w:pPr>
      <w:rPr>
        <w:rFonts w:hint="default"/>
        <w:lang w:val="id" w:eastAsia="en-US" w:bidi="ar-SA"/>
      </w:rPr>
    </w:lvl>
    <w:lvl w:ilvl="6" w:tplc="39B2C0A2">
      <w:numFmt w:val="bullet"/>
      <w:lvlText w:val="•"/>
      <w:lvlJc w:val="left"/>
      <w:pPr>
        <w:ind w:left="7520" w:hanging="369"/>
      </w:pPr>
      <w:rPr>
        <w:rFonts w:hint="default"/>
        <w:lang w:val="id" w:eastAsia="en-US" w:bidi="ar-SA"/>
      </w:rPr>
    </w:lvl>
    <w:lvl w:ilvl="7" w:tplc="B2109FD0">
      <w:numFmt w:val="bullet"/>
      <w:lvlText w:val="•"/>
      <w:lvlJc w:val="left"/>
      <w:pPr>
        <w:ind w:left="8520" w:hanging="369"/>
      </w:pPr>
      <w:rPr>
        <w:rFonts w:hint="default"/>
        <w:lang w:val="id" w:eastAsia="en-US" w:bidi="ar-SA"/>
      </w:rPr>
    </w:lvl>
    <w:lvl w:ilvl="8" w:tplc="6B4CA854">
      <w:numFmt w:val="bullet"/>
      <w:lvlText w:val="•"/>
      <w:lvlJc w:val="left"/>
      <w:pPr>
        <w:ind w:left="9520" w:hanging="369"/>
      </w:pPr>
      <w:rPr>
        <w:rFonts w:hint="default"/>
        <w:lang w:val="id" w:eastAsia="en-US" w:bidi="ar-SA"/>
      </w:rPr>
    </w:lvl>
  </w:abstractNum>
  <w:abstractNum w:abstractNumId="26" w15:restartNumberingAfterBreak="0">
    <w:nsid w:val="1C6F17CD"/>
    <w:multiLevelType w:val="hybridMultilevel"/>
    <w:tmpl w:val="326E05D4"/>
    <w:lvl w:ilvl="0" w:tplc="04090011">
      <w:start w:val="1"/>
      <w:numFmt w:val="decimal"/>
      <w:lvlText w:val="%1)"/>
      <w:lvlJc w:val="left"/>
      <w:pPr>
        <w:ind w:left="2770" w:hanging="360"/>
      </w:p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27" w15:restartNumberingAfterBreak="0">
    <w:nsid w:val="1CB2123E"/>
    <w:multiLevelType w:val="hybridMultilevel"/>
    <w:tmpl w:val="5F302EFA"/>
    <w:lvl w:ilvl="0" w:tplc="630E9FAE">
      <w:start w:val="1"/>
      <w:numFmt w:val="decimal"/>
      <w:lvlText w:val="%1."/>
      <w:lvlJc w:val="left"/>
      <w:pPr>
        <w:ind w:left="349" w:hanging="360"/>
      </w:pPr>
      <w:rPr>
        <w:rFonts w:hint="default"/>
      </w:rPr>
    </w:lvl>
    <w:lvl w:ilvl="1" w:tplc="38090019" w:tentative="1">
      <w:start w:val="1"/>
      <w:numFmt w:val="lowerLetter"/>
      <w:lvlText w:val="%2."/>
      <w:lvlJc w:val="left"/>
      <w:pPr>
        <w:ind w:left="1069" w:hanging="360"/>
      </w:pPr>
    </w:lvl>
    <w:lvl w:ilvl="2" w:tplc="3809001B" w:tentative="1">
      <w:start w:val="1"/>
      <w:numFmt w:val="lowerRoman"/>
      <w:lvlText w:val="%3."/>
      <w:lvlJc w:val="right"/>
      <w:pPr>
        <w:ind w:left="1789" w:hanging="180"/>
      </w:pPr>
    </w:lvl>
    <w:lvl w:ilvl="3" w:tplc="3809000F" w:tentative="1">
      <w:start w:val="1"/>
      <w:numFmt w:val="decimal"/>
      <w:lvlText w:val="%4."/>
      <w:lvlJc w:val="left"/>
      <w:pPr>
        <w:ind w:left="2509" w:hanging="360"/>
      </w:pPr>
    </w:lvl>
    <w:lvl w:ilvl="4" w:tplc="38090019" w:tentative="1">
      <w:start w:val="1"/>
      <w:numFmt w:val="lowerLetter"/>
      <w:lvlText w:val="%5."/>
      <w:lvlJc w:val="left"/>
      <w:pPr>
        <w:ind w:left="3229" w:hanging="360"/>
      </w:pPr>
    </w:lvl>
    <w:lvl w:ilvl="5" w:tplc="3809001B" w:tentative="1">
      <w:start w:val="1"/>
      <w:numFmt w:val="lowerRoman"/>
      <w:lvlText w:val="%6."/>
      <w:lvlJc w:val="right"/>
      <w:pPr>
        <w:ind w:left="3949" w:hanging="180"/>
      </w:pPr>
    </w:lvl>
    <w:lvl w:ilvl="6" w:tplc="3809000F" w:tentative="1">
      <w:start w:val="1"/>
      <w:numFmt w:val="decimal"/>
      <w:lvlText w:val="%7."/>
      <w:lvlJc w:val="left"/>
      <w:pPr>
        <w:ind w:left="4669" w:hanging="360"/>
      </w:pPr>
    </w:lvl>
    <w:lvl w:ilvl="7" w:tplc="38090019" w:tentative="1">
      <w:start w:val="1"/>
      <w:numFmt w:val="lowerLetter"/>
      <w:lvlText w:val="%8."/>
      <w:lvlJc w:val="left"/>
      <w:pPr>
        <w:ind w:left="5389" w:hanging="360"/>
      </w:pPr>
    </w:lvl>
    <w:lvl w:ilvl="8" w:tplc="3809001B" w:tentative="1">
      <w:start w:val="1"/>
      <w:numFmt w:val="lowerRoman"/>
      <w:lvlText w:val="%9."/>
      <w:lvlJc w:val="right"/>
      <w:pPr>
        <w:ind w:left="6109" w:hanging="180"/>
      </w:pPr>
    </w:lvl>
  </w:abstractNum>
  <w:abstractNum w:abstractNumId="28" w15:restartNumberingAfterBreak="0">
    <w:nsid w:val="1E2075D1"/>
    <w:multiLevelType w:val="hybridMultilevel"/>
    <w:tmpl w:val="48E84724"/>
    <w:lvl w:ilvl="0" w:tplc="C0C49026">
      <w:start w:val="1"/>
      <w:numFmt w:val="decimal"/>
      <w:lvlText w:val="%1."/>
      <w:lvlJc w:val="left"/>
      <w:pPr>
        <w:ind w:left="541" w:hanging="426"/>
        <w:jc w:val="left"/>
      </w:pPr>
      <w:rPr>
        <w:rFonts w:ascii="Cambria" w:eastAsia="Cambria" w:hAnsi="Cambria" w:cs="Cambria" w:hint="default"/>
        <w:b w:val="0"/>
        <w:bCs w:val="0"/>
        <w:i w:val="0"/>
        <w:iCs w:val="0"/>
        <w:spacing w:val="0"/>
        <w:w w:val="111"/>
        <w:sz w:val="23"/>
        <w:szCs w:val="23"/>
        <w:lang w:val="id" w:eastAsia="en-US" w:bidi="ar-SA"/>
      </w:rPr>
    </w:lvl>
    <w:lvl w:ilvl="1" w:tplc="847E7A98">
      <w:numFmt w:val="bullet"/>
      <w:lvlText w:val="•"/>
      <w:lvlJc w:val="left"/>
      <w:pPr>
        <w:ind w:left="1008" w:hanging="426"/>
      </w:pPr>
      <w:rPr>
        <w:rFonts w:hint="default"/>
        <w:lang w:val="id" w:eastAsia="en-US" w:bidi="ar-SA"/>
      </w:rPr>
    </w:lvl>
    <w:lvl w:ilvl="2" w:tplc="7AAA680E">
      <w:numFmt w:val="bullet"/>
      <w:lvlText w:val="•"/>
      <w:lvlJc w:val="left"/>
      <w:pPr>
        <w:ind w:left="1477" w:hanging="426"/>
      </w:pPr>
      <w:rPr>
        <w:rFonts w:hint="default"/>
        <w:lang w:val="id" w:eastAsia="en-US" w:bidi="ar-SA"/>
      </w:rPr>
    </w:lvl>
    <w:lvl w:ilvl="3" w:tplc="46827026">
      <w:numFmt w:val="bullet"/>
      <w:lvlText w:val="•"/>
      <w:lvlJc w:val="left"/>
      <w:pPr>
        <w:ind w:left="1945" w:hanging="426"/>
      </w:pPr>
      <w:rPr>
        <w:rFonts w:hint="default"/>
        <w:lang w:val="id" w:eastAsia="en-US" w:bidi="ar-SA"/>
      </w:rPr>
    </w:lvl>
    <w:lvl w:ilvl="4" w:tplc="FCDC4D56">
      <w:numFmt w:val="bullet"/>
      <w:lvlText w:val="•"/>
      <w:lvlJc w:val="left"/>
      <w:pPr>
        <w:ind w:left="2414" w:hanging="426"/>
      </w:pPr>
      <w:rPr>
        <w:rFonts w:hint="default"/>
        <w:lang w:val="id" w:eastAsia="en-US" w:bidi="ar-SA"/>
      </w:rPr>
    </w:lvl>
    <w:lvl w:ilvl="5" w:tplc="4154B19C">
      <w:numFmt w:val="bullet"/>
      <w:lvlText w:val="•"/>
      <w:lvlJc w:val="left"/>
      <w:pPr>
        <w:ind w:left="2883" w:hanging="426"/>
      </w:pPr>
      <w:rPr>
        <w:rFonts w:hint="default"/>
        <w:lang w:val="id" w:eastAsia="en-US" w:bidi="ar-SA"/>
      </w:rPr>
    </w:lvl>
    <w:lvl w:ilvl="6" w:tplc="38BCE308">
      <w:numFmt w:val="bullet"/>
      <w:lvlText w:val="•"/>
      <w:lvlJc w:val="left"/>
      <w:pPr>
        <w:ind w:left="3351" w:hanging="426"/>
      </w:pPr>
      <w:rPr>
        <w:rFonts w:hint="default"/>
        <w:lang w:val="id" w:eastAsia="en-US" w:bidi="ar-SA"/>
      </w:rPr>
    </w:lvl>
    <w:lvl w:ilvl="7" w:tplc="530EAF94">
      <w:numFmt w:val="bullet"/>
      <w:lvlText w:val="•"/>
      <w:lvlJc w:val="left"/>
      <w:pPr>
        <w:ind w:left="3820" w:hanging="426"/>
      </w:pPr>
      <w:rPr>
        <w:rFonts w:hint="default"/>
        <w:lang w:val="id" w:eastAsia="en-US" w:bidi="ar-SA"/>
      </w:rPr>
    </w:lvl>
    <w:lvl w:ilvl="8" w:tplc="4892815E">
      <w:numFmt w:val="bullet"/>
      <w:lvlText w:val="•"/>
      <w:lvlJc w:val="left"/>
      <w:pPr>
        <w:ind w:left="4288" w:hanging="426"/>
      </w:pPr>
      <w:rPr>
        <w:rFonts w:hint="default"/>
        <w:lang w:val="id" w:eastAsia="en-US" w:bidi="ar-SA"/>
      </w:rPr>
    </w:lvl>
  </w:abstractNum>
  <w:abstractNum w:abstractNumId="29" w15:restartNumberingAfterBreak="0">
    <w:nsid w:val="1E415519"/>
    <w:multiLevelType w:val="hybridMultilevel"/>
    <w:tmpl w:val="C9240850"/>
    <w:lvl w:ilvl="0" w:tplc="445CE4F6">
      <w:numFmt w:val="bullet"/>
      <w:lvlText w:val="-"/>
      <w:lvlJc w:val="left"/>
      <w:pPr>
        <w:ind w:left="86" w:hanging="97"/>
      </w:pPr>
      <w:rPr>
        <w:rFonts w:ascii="Arial MT" w:eastAsia="Arial MT" w:hAnsi="Arial MT" w:cs="Arial MT" w:hint="default"/>
        <w:b w:val="0"/>
        <w:bCs w:val="0"/>
        <w:i w:val="0"/>
        <w:iCs w:val="0"/>
        <w:spacing w:val="0"/>
        <w:w w:val="99"/>
        <w:sz w:val="21"/>
        <w:szCs w:val="21"/>
        <w:lang w:val="id" w:eastAsia="en-US" w:bidi="ar-SA"/>
      </w:rPr>
    </w:lvl>
    <w:lvl w:ilvl="1" w:tplc="6A107082">
      <w:numFmt w:val="bullet"/>
      <w:lvlText w:val="•"/>
      <w:lvlJc w:val="left"/>
      <w:pPr>
        <w:ind w:left="350" w:hanging="97"/>
      </w:pPr>
      <w:rPr>
        <w:rFonts w:hint="default"/>
        <w:lang w:val="id" w:eastAsia="en-US" w:bidi="ar-SA"/>
      </w:rPr>
    </w:lvl>
    <w:lvl w:ilvl="2" w:tplc="B8FC3E76">
      <w:numFmt w:val="bullet"/>
      <w:lvlText w:val="•"/>
      <w:lvlJc w:val="left"/>
      <w:pPr>
        <w:ind w:left="620" w:hanging="97"/>
      </w:pPr>
      <w:rPr>
        <w:rFonts w:hint="default"/>
        <w:lang w:val="id" w:eastAsia="en-US" w:bidi="ar-SA"/>
      </w:rPr>
    </w:lvl>
    <w:lvl w:ilvl="3" w:tplc="C116D99C">
      <w:numFmt w:val="bullet"/>
      <w:lvlText w:val="•"/>
      <w:lvlJc w:val="left"/>
      <w:pPr>
        <w:ind w:left="890" w:hanging="97"/>
      </w:pPr>
      <w:rPr>
        <w:rFonts w:hint="default"/>
        <w:lang w:val="id" w:eastAsia="en-US" w:bidi="ar-SA"/>
      </w:rPr>
    </w:lvl>
    <w:lvl w:ilvl="4" w:tplc="BA68DB9C">
      <w:numFmt w:val="bullet"/>
      <w:lvlText w:val="•"/>
      <w:lvlJc w:val="left"/>
      <w:pPr>
        <w:ind w:left="1161" w:hanging="97"/>
      </w:pPr>
      <w:rPr>
        <w:rFonts w:hint="default"/>
        <w:lang w:val="id" w:eastAsia="en-US" w:bidi="ar-SA"/>
      </w:rPr>
    </w:lvl>
    <w:lvl w:ilvl="5" w:tplc="AD589506">
      <w:numFmt w:val="bullet"/>
      <w:lvlText w:val="•"/>
      <w:lvlJc w:val="left"/>
      <w:pPr>
        <w:ind w:left="1431" w:hanging="97"/>
      </w:pPr>
      <w:rPr>
        <w:rFonts w:hint="default"/>
        <w:lang w:val="id" w:eastAsia="en-US" w:bidi="ar-SA"/>
      </w:rPr>
    </w:lvl>
    <w:lvl w:ilvl="6" w:tplc="924A945C">
      <w:numFmt w:val="bullet"/>
      <w:lvlText w:val="•"/>
      <w:lvlJc w:val="left"/>
      <w:pPr>
        <w:ind w:left="1701" w:hanging="97"/>
      </w:pPr>
      <w:rPr>
        <w:rFonts w:hint="default"/>
        <w:lang w:val="id" w:eastAsia="en-US" w:bidi="ar-SA"/>
      </w:rPr>
    </w:lvl>
    <w:lvl w:ilvl="7" w:tplc="0110FD74">
      <w:numFmt w:val="bullet"/>
      <w:lvlText w:val="•"/>
      <w:lvlJc w:val="left"/>
      <w:pPr>
        <w:ind w:left="1972" w:hanging="97"/>
      </w:pPr>
      <w:rPr>
        <w:rFonts w:hint="default"/>
        <w:lang w:val="id" w:eastAsia="en-US" w:bidi="ar-SA"/>
      </w:rPr>
    </w:lvl>
    <w:lvl w:ilvl="8" w:tplc="053C455C">
      <w:numFmt w:val="bullet"/>
      <w:lvlText w:val="•"/>
      <w:lvlJc w:val="left"/>
      <w:pPr>
        <w:ind w:left="2242" w:hanging="97"/>
      </w:pPr>
      <w:rPr>
        <w:rFonts w:hint="default"/>
        <w:lang w:val="id" w:eastAsia="en-US" w:bidi="ar-SA"/>
      </w:rPr>
    </w:lvl>
  </w:abstractNum>
  <w:abstractNum w:abstractNumId="30" w15:restartNumberingAfterBreak="0">
    <w:nsid w:val="1EFA025F"/>
    <w:multiLevelType w:val="hybridMultilevel"/>
    <w:tmpl w:val="ECEA5E40"/>
    <w:lvl w:ilvl="0" w:tplc="DFF07F6A">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F5240BC"/>
    <w:multiLevelType w:val="hybridMultilevel"/>
    <w:tmpl w:val="4F1C5FFA"/>
    <w:lvl w:ilvl="0" w:tplc="98520D2A">
      <w:numFmt w:val="bullet"/>
      <w:lvlText w:val="●"/>
      <w:lvlJc w:val="left"/>
      <w:pPr>
        <w:ind w:left="178" w:hanging="721"/>
      </w:pPr>
      <w:rPr>
        <w:rFonts w:ascii="Microsoft Sans Serif" w:eastAsia="Microsoft Sans Serif" w:hAnsi="Microsoft Sans Serif" w:cs="Microsoft Sans Serif" w:hint="default"/>
        <w:b w:val="0"/>
        <w:bCs w:val="0"/>
        <w:i w:val="0"/>
        <w:iCs w:val="0"/>
        <w:spacing w:val="0"/>
        <w:w w:val="99"/>
        <w:sz w:val="21"/>
        <w:szCs w:val="21"/>
        <w:lang w:val="id" w:eastAsia="en-US" w:bidi="ar-SA"/>
      </w:rPr>
    </w:lvl>
    <w:lvl w:ilvl="1" w:tplc="41945DCE">
      <w:numFmt w:val="bullet"/>
      <w:lvlText w:val="•"/>
      <w:lvlJc w:val="left"/>
      <w:pPr>
        <w:ind w:left="310" w:hanging="721"/>
      </w:pPr>
      <w:rPr>
        <w:rFonts w:hint="default"/>
        <w:lang w:val="id" w:eastAsia="en-US" w:bidi="ar-SA"/>
      </w:rPr>
    </w:lvl>
    <w:lvl w:ilvl="2" w:tplc="43C6697E">
      <w:numFmt w:val="bullet"/>
      <w:lvlText w:val="•"/>
      <w:lvlJc w:val="left"/>
      <w:pPr>
        <w:ind w:left="440" w:hanging="721"/>
      </w:pPr>
      <w:rPr>
        <w:rFonts w:hint="default"/>
        <w:lang w:val="id" w:eastAsia="en-US" w:bidi="ar-SA"/>
      </w:rPr>
    </w:lvl>
    <w:lvl w:ilvl="3" w:tplc="66F8ACDC">
      <w:numFmt w:val="bullet"/>
      <w:lvlText w:val="•"/>
      <w:lvlJc w:val="left"/>
      <w:pPr>
        <w:ind w:left="570" w:hanging="721"/>
      </w:pPr>
      <w:rPr>
        <w:rFonts w:hint="default"/>
        <w:lang w:val="id" w:eastAsia="en-US" w:bidi="ar-SA"/>
      </w:rPr>
    </w:lvl>
    <w:lvl w:ilvl="4" w:tplc="29C84FA0">
      <w:numFmt w:val="bullet"/>
      <w:lvlText w:val="•"/>
      <w:lvlJc w:val="left"/>
      <w:pPr>
        <w:ind w:left="700" w:hanging="721"/>
      </w:pPr>
      <w:rPr>
        <w:rFonts w:hint="default"/>
        <w:lang w:val="id" w:eastAsia="en-US" w:bidi="ar-SA"/>
      </w:rPr>
    </w:lvl>
    <w:lvl w:ilvl="5" w:tplc="2B500708">
      <w:numFmt w:val="bullet"/>
      <w:lvlText w:val="•"/>
      <w:lvlJc w:val="left"/>
      <w:pPr>
        <w:ind w:left="830" w:hanging="721"/>
      </w:pPr>
      <w:rPr>
        <w:rFonts w:hint="default"/>
        <w:lang w:val="id" w:eastAsia="en-US" w:bidi="ar-SA"/>
      </w:rPr>
    </w:lvl>
    <w:lvl w:ilvl="6" w:tplc="0A3E26A4">
      <w:numFmt w:val="bullet"/>
      <w:lvlText w:val="•"/>
      <w:lvlJc w:val="left"/>
      <w:pPr>
        <w:ind w:left="960" w:hanging="721"/>
      </w:pPr>
      <w:rPr>
        <w:rFonts w:hint="default"/>
        <w:lang w:val="id" w:eastAsia="en-US" w:bidi="ar-SA"/>
      </w:rPr>
    </w:lvl>
    <w:lvl w:ilvl="7" w:tplc="CE820B1C">
      <w:numFmt w:val="bullet"/>
      <w:lvlText w:val="•"/>
      <w:lvlJc w:val="left"/>
      <w:pPr>
        <w:ind w:left="1090" w:hanging="721"/>
      </w:pPr>
      <w:rPr>
        <w:rFonts w:hint="default"/>
        <w:lang w:val="id" w:eastAsia="en-US" w:bidi="ar-SA"/>
      </w:rPr>
    </w:lvl>
    <w:lvl w:ilvl="8" w:tplc="9FE6E3B8">
      <w:numFmt w:val="bullet"/>
      <w:lvlText w:val="•"/>
      <w:lvlJc w:val="left"/>
      <w:pPr>
        <w:ind w:left="1220" w:hanging="721"/>
      </w:pPr>
      <w:rPr>
        <w:rFonts w:hint="default"/>
        <w:lang w:val="id" w:eastAsia="en-US" w:bidi="ar-SA"/>
      </w:rPr>
    </w:lvl>
  </w:abstractNum>
  <w:abstractNum w:abstractNumId="32" w15:restartNumberingAfterBreak="0">
    <w:nsid w:val="1FA0632A"/>
    <w:multiLevelType w:val="hybridMultilevel"/>
    <w:tmpl w:val="E152C10A"/>
    <w:lvl w:ilvl="0" w:tplc="0EC032B2">
      <w:numFmt w:val="bullet"/>
      <w:lvlText w:val="●"/>
      <w:lvlJc w:val="left"/>
      <w:pPr>
        <w:ind w:left="360" w:hanging="360"/>
      </w:pPr>
      <w:rPr>
        <w:rFonts w:ascii="Microsoft Sans Serif" w:eastAsia="Microsoft Sans Serif" w:hAnsi="Microsoft Sans Serif" w:cs="Microsoft Sans Serif" w:hint="default"/>
        <w:b w:val="0"/>
        <w:bCs w:val="0"/>
        <w:i w:val="0"/>
        <w:iCs w:val="0"/>
        <w:spacing w:val="0"/>
        <w:w w:val="99"/>
        <w:sz w:val="21"/>
        <w:szCs w:val="21"/>
        <w:lang w:val="id"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0ED6711"/>
    <w:multiLevelType w:val="hybridMultilevel"/>
    <w:tmpl w:val="11F2D6DC"/>
    <w:lvl w:ilvl="0" w:tplc="59241972">
      <w:start w:val="1"/>
      <w:numFmt w:val="decimal"/>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26AC5366"/>
    <w:multiLevelType w:val="multilevel"/>
    <w:tmpl w:val="6578383E"/>
    <w:lvl w:ilvl="0">
      <w:start w:val="1"/>
      <w:numFmt w:val="decimal"/>
      <w:lvlText w:val="%1."/>
      <w:lvlJc w:val="left"/>
      <w:pPr>
        <w:ind w:left="927" w:hanging="360"/>
      </w:pPr>
      <w:rPr>
        <w:rFonts w:ascii="Times New Roman" w:eastAsia="Arial" w:hAnsi="Times New Roman" w:cs="Times New Roman" w:hint="default"/>
        <w:i w:val="0"/>
        <w:iCs/>
        <w:spacing w:val="-1"/>
        <w:sz w:val="22"/>
        <w:szCs w:val="22"/>
      </w:rPr>
    </w:lvl>
    <w:lvl w:ilvl="1">
      <w:start w:val="1"/>
      <w:numFmt w:val="decimal"/>
      <w:lvlText w:val="%2."/>
      <w:lvlJc w:val="left"/>
      <w:pPr>
        <w:ind w:left="990" w:hanging="358"/>
      </w:pPr>
      <w:rPr>
        <w:rFonts w:ascii="Times New Roman" w:eastAsia="Arial" w:hAnsi="Times New Roman" w:cs="Times New Roman" w:hint="default"/>
        <w:i w:val="0"/>
        <w:iCs w:val="0"/>
        <w:spacing w:val="-1"/>
        <w:sz w:val="22"/>
        <w:szCs w:val="22"/>
      </w:rPr>
    </w:lvl>
    <w:lvl w:ilvl="2">
      <w:start w:val="1"/>
      <w:numFmt w:val="bullet"/>
      <w:lvlText w:val="•"/>
      <w:lvlJc w:val="left"/>
      <w:pPr>
        <w:ind w:left="1951" w:hanging="358"/>
      </w:pPr>
      <w:rPr>
        <w:rFonts w:hint="default"/>
      </w:rPr>
    </w:lvl>
    <w:lvl w:ilvl="3">
      <w:start w:val="1"/>
      <w:numFmt w:val="bullet"/>
      <w:lvlText w:val="•"/>
      <w:lvlJc w:val="left"/>
      <w:pPr>
        <w:ind w:left="2912" w:hanging="358"/>
      </w:pPr>
      <w:rPr>
        <w:rFonts w:hint="default"/>
      </w:rPr>
    </w:lvl>
    <w:lvl w:ilvl="4">
      <w:start w:val="1"/>
      <w:numFmt w:val="bullet"/>
      <w:lvlText w:val="•"/>
      <w:lvlJc w:val="left"/>
      <w:pPr>
        <w:ind w:left="3873" w:hanging="358"/>
      </w:pPr>
      <w:rPr>
        <w:rFonts w:hint="default"/>
      </w:rPr>
    </w:lvl>
    <w:lvl w:ilvl="5">
      <w:start w:val="1"/>
      <w:numFmt w:val="bullet"/>
      <w:lvlText w:val="•"/>
      <w:lvlJc w:val="left"/>
      <w:pPr>
        <w:ind w:left="4834" w:hanging="358"/>
      </w:pPr>
      <w:rPr>
        <w:rFonts w:hint="default"/>
      </w:rPr>
    </w:lvl>
    <w:lvl w:ilvl="6">
      <w:start w:val="1"/>
      <w:numFmt w:val="bullet"/>
      <w:lvlText w:val="•"/>
      <w:lvlJc w:val="left"/>
      <w:pPr>
        <w:ind w:left="5795" w:hanging="358"/>
      </w:pPr>
      <w:rPr>
        <w:rFonts w:hint="default"/>
      </w:rPr>
    </w:lvl>
    <w:lvl w:ilvl="7">
      <w:start w:val="1"/>
      <w:numFmt w:val="bullet"/>
      <w:lvlText w:val="•"/>
      <w:lvlJc w:val="left"/>
      <w:pPr>
        <w:ind w:left="6756" w:hanging="358"/>
      </w:pPr>
      <w:rPr>
        <w:rFonts w:hint="default"/>
      </w:rPr>
    </w:lvl>
    <w:lvl w:ilvl="8">
      <w:start w:val="1"/>
      <w:numFmt w:val="bullet"/>
      <w:lvlText w:val="•"/>
      <w:lvlJc w:val="left"/>
      <w:pPr>
        <w:ind w:left="7717" w:hanging="358"/>
      </w:pPr>
      <w:rPr>
        <w:rFonts w:hint="default"/>
      </w:rPr>
    </w:lvl>
  </w:abstractNum>
  <w:abstractNum w:abstractNumId="35" w15:restartNumberingAfterBreak="0">
    <w:nsid w:val="27A06B48"/>
    <w:multiLevelType w:val="hybridMultilevel"/>
    <w:tmpl w:val="32C4069E"/>
    <w:lvl w:ilvl="0" w:tplc="17709A88">
      <w:start w:val="1"/>
      <w:numFmt w:val="decimal"/>
      <w:lvlText w:val="%1."/>
      <w:lvlJc w:val="left"/>
      <w:pPr>
        <w:ind w:left="2160" w:hanging="360"/>
      </w:pPr>
      <w:rPr>
        <w:rFonts w:hint="default"/>
        <w:b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287B28E2"/>
    <w:multiLevelType w:val="hybridMultilevel"/>
    <w:tmpl w:val="575A76DC"/>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2930A098"/>
    <w:multiLevelType w:val="singleLevel"/>
    <w:tmpl w:val="2930A098"/>
    <w:lvl w:ilvl="0">
      <w:start w:val="1"/>
      <w:numFmt w:val="decimal"/>
      <w:suff w:val="space"/>
      <w:lvlText w:val="%1."/>
      <w:lvlJc w:val="left"/>
    </w:lvl>
  </w:abstractNum>
  <w:abstractNum w:abstractNumId="38" w15:restartNumberingAfterBreak="0">
    <w:nsid w:val="2FD40277"/>
    <w:multiLevelType w:val="hybridMultilevel"/>
    <w:tmpl w:val="6E40F616"/>
    <w:lvl w:ilvl="0" w:tplc="306ADC36">
      <w:start w:val="1"/>
      <w:numFmt w:val="lowerLetter"/>
      <w:lvlText w:val="%1."/>
      <w:lvlJc w:val="left"/>
      <w:pPr>
        <w:ind w:left="2520" w:hanging="360"/>
      </w:pPr>
      <w:rPr>
        <w:b/>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30CA63A7"/>
    <w:multiLevelType w:val="multilevel"/>
    <w:tmpl w:val="9042A98E"/>
    <w:lvl w:ilvl="0">
      <w:start w:val="14"/>
      <w:numFmt w:val="decimal"/>
      <w:lvlText w:val="%1."/>
      <w:lvlJc w:val="left"/>
      <w:pPr>
        <w:ind w:left="867" w:hanging="428"/>
      </w:pPr>
      <w:rPr>
        <w:rFonts w:ascii="Times New Roman" w:eastAsia="Arial" w:hAnsi="Times New Roman" w:cs="Times New Roman" w:hint="default"/>
        <w:b w:val="0"/>
        <w:bCs w:val="0"/>
        <w:i w:val="0"/>
        <w:iCs w:val="0"/>
        <w:color w:val="auto"/>
        <w:spacing w:val="-1"/>
        <w:sz w:val="24"/>
        <w:szCs w:val="24"/>
      </w:rPr>
    </w:lvl>
    <w:lvl w:ilvl="1">
      <w:start w:val="1"/>
      <w:numFmt w:val="decimal"/>
      <w:lvlText w:val="%2."/>
      <w:lvlJc w:val="left"/>
      <w:pPr>
        <w:ind w:left="1907" w:hanging="360"/>
      </w:pPr>
      <w:rPr>
        <w:rFonts w:ascii="Arial" w:eastAsia="Arial" w:hAnsi="Arial" w:hint="default"/>
        <w:color w:val="1F4E79"/>
        <w:w w:val="99"/>
        <w:sz w:val="24"/>
        <w:szCs w:val="24"/>
      </w:rPr>
    </w:lvl>
    <w:lvl w:ilvl="2">
      <w:start w:val="1"/>
      <w:numFmt w:val="bullet"/>
      <w:lvlText w:val="•"/>
      <w:lvlJc w:val="left"/>
      <w:pPr>
        <w:ind w:left="2750" w:hanging="360"/>
      </w:pPr>
      <w:rPr>
        <w:rFonts w:hint="default"/>
      </w:rPr>
    </w:lvl>
    <w:lvl w:ilvl="3">
      <w:start w:val="1"/>
      <w:numFmt w:val="bullet"/>
      <w:lvlText w:val="•"/>
      <w:lvlJc w:val="left"/>
      <w:pPr>
        <w:ind w:left="3593" w:hanging="360"/>
      </w:pPr>
      <w:rPr>
        <w:rFonts w:hint="default"/>
      </w:rPr>
    </w:lvl>
    <w:lvl w:ilvl="4">
      <w:start w:val="1"/>
      <w:numFmt w:val="bullet"/>
      <w:lvlText w:val="•"/>
      <w:lvlJc w:val="left"/>
      <w:pPr>
        <w:ind w:left="4436" w:hanging="360"/>
      </w:pPr>
      <w:rPr>
        <w:rFonts w:hint="default"/>
      </w:rPr>
    </w:lvl>
    <w:lvl w:ilvl="5">
      <w:start w:val="1"/>
      <w:numFmt w:val="bullet"/>
      <w:lvlText w:val="•"/>
      <w:lvlJc w:val="left"/>
      <w:pPr>
        <w:ind w:left="5279" w:hanging="360"/>
      </w:pPr>
      <w:rPr>
        <w:rFonts w:hint="default"/>
      </w:rPr>
    </w:lvl>
    <w:lvl w:ilvl="6">
      <w:start w:val="1"/>
      <w:numFmt w:val="bullet"/>
      <w:lvlText w:val="•"/>
      <w:lvlJc w:val="left"/>
      <w:pPr>
        <w:ind w:left="6122" w:hanging="360"/>
      </w:pPr>
      <w:rPr>
        <w:rFonts w:hint="default"/>
      </w:rPr>
    </w:lvl>
    <w:lvl w:ilvl="7">
      <w:start w:val="1"/>
      <w:numFmt w:val="bullet"/>
      <w:lvlText w:val="•"/>
      <w:lvlJc w:val="left"/>
      <w:pPr>
        <w:ind w:left="6965" w:hanging="360"/>
      </w:pPr>
      <w:rPr>
        <w:rFonts w:hint="default"/>
      </w:rPr>
    </w:lvl>
    <w:lvl w:ilvl="8">
      <w:start w:val="1"/>
      <w:numFmt w:val="bullet"/>
      <w:lvlText w:val="•"/>
      <w:lvlJc w:val="left"/>
      <w:pPr>
        <w:ind w:left="7808" w:hanging="360"/>
      </w:pPr>
      <w:rPr>
        <w:rFonts w:hint="default"/>
      </w:rPr>
    </w:lvl>
  </w:abstractNum>
  <w:abstractNum w:abstractNumId="40" w15:restartNumberingAfterBreak="0">
    <w:nsid w:val="324363B7"/>
    <w:multiLevelType w:val="hybridMultilevel"/>
    <w:tmpl w:val="4EAA564C"/>
    <w:lvl w:ilvl="0" w:tplc="008C41F2">
      <w:numFmt w:val="bullet"/>
      <w:lvlText w:val="●"/>
      <w:lvlJc w:val="left"/>
      <w:pPr>
        <w:ind w:left="262" w:hanging="144"/>
      </w:pPr>
      <w:rPr>
        <w:rFonts w:ascii="Times New Roman" w:eastAsia="Times New Roman" w:hAnsi="Times New Roman" w:cs="Times New Roman" w:hint="default"/>
        <w:b w:val="0"/>
        <w:bCs w:val="0"/>
        <w:i w:val="0"/>
        <w:iCs w:val="0"/>
        <w:spacing w:val="18"/>
        <w:w w:val="83"/>
        <w:sz w:val="21"/>
        <w:szCs w:val="21"/>
        <w:lang w:val="id" w:eastAsia="en-US" w:bidi="ar-SA"/>
      </w:rPr>
    </w:lvl>
    <w:lvl w:ilvl="1" w:tplc="6024B6F0">
      <w:numFmt w:val="bullet"/>
      <w:lvlText w:val="•"/>
      <w:lvlJc w:val="left"/>
      <w:pPr>
        <w:ind w:left="373" w:hanging="144"/>
      </w:pPr>
      <w:rPr>
        <w:rFonts w:hint="default"/>
        <w:lang w:val="id" w:eastAsia="en-US" w:bidi="ar-SA"/>
      </w:rPr>
    </w:lvl>
    <w:lvl w:ilvl="2" w:tplc="ABD6C130">
      <w:numFmt w:val="bullet"/>
      <w:lvlText w:val="•"/>
      <w:lvlJc w:val="left"/>
      <w:pPr>
        <w:ind w:left="486" w:hanging="144"/>
      </w:pPr>
      <w:rPr>
        <w:rFonts w:hint="default"/>
        <w:lang w:val="id" w:eastAsia="en-US" w:bidi="ar-SA"/>
      </w:rPr>
    </w:lvl>
    <w:lvl w:ilvl="3" w:tplc="094885D8">
      <w:numFmt w:val="bullet"/>
      <w:lvlText w:val="•"/>
      <w:lvlJc w:val="left"/>
      <w:pPr>
        <w:ind w:left="599" w:hanging="144"/>
      </w:pPr>
      <w:rPr>
        <w:rFonts w:hint="default"/>
        <w:lang w:val="id" w:eastAsia="en-US" w:bidi="ar-SA"/>
      </w:rPr>
    </w:lvl>
    <w:lvl w:ilvl="4" w:tplc="0DBC30F6">
      <w:numFmt w:val="bullet"/>
      <w:lvlText w:val="•"/>
      <w:lvlJc w:val="left"/>
      <w:pPr>
        <w:ind w:left="712" w:hanging="144"/>
      </w:pPr>
      <w:rPr>
        <w:rFonts w:hint="default"/>
        <w:lang w:val="id" w:eastAsia="en-US" w:bidi="ar-SA"/>
      </w:rPr>
    </w:lvl>
    <w:lvl w:ilvl="5" w:tplc="99643A50">
      <w:numFmt w:val="bullet"/>
      <w:lvlText w:val="•"/>
      <w:lvlJc w:val="left"/>
      <w:pPr>
        <w:ind w:left="825" w:hanging="144"/>
      </w:pPr>
      <w:rPr>
        <w:rFonts w:hint="default"/>
        <w:lang w:val="id" w:eastAsia="en-US" w:bidi="ar-SA"/>
      </w:rPr>
    </w:lvl>
    <w:lvl w:ilvl="6" w:tplc="9C48E716">
      <w:numFmt w:val="bullet"/>
      <w:lvlText w:val="•"/>
      <w:lvlJc w:val="left"/>
      <w:pPr>
        <w:ind w:left="938" w:hanging="144"/>
      </w:pPr>
      <w:rPr>
        <w:rFonts w:hint="default"/>
        <w:lang w:val="id" w:eastAsia="en-US" w:bidi="ar-SA"/>
      </w:rPr>
    </w:lvl>
    <w:lvl w:ilvl="7" w:tplc="F0B4D50C">
      <w:numFmt w:val="bullet"/>
      <w:lvlText w:val="•"/>
      <w:lvlJc w:val="left"/>
      <w:pPr>
        <w:ind w:left="1051" w:hanging="144"/>
      </w:pPr>
      <w:rPr>
        <w:rFonts w:hint="default"/>
        <w:lang w:val="id" w:eastAsia="en-US" w:bidi="ar-SA"/>
      </w:rPr>
    </w:lvl>
    <w:lvl w:ilvl="8" w:tplc="DE527646">
      <w:numFmt w:val="bullet"/>
      <w:lvlText w:val="•"/>
      <w:lvlJc w:val="left"/>
      <w:pPr>
        <w:ind w:left="1164" w:hanging="144"/>
      </w:pPr>
      <w:rPr>
        <w:rFonts w:hint="default"/>
        <w:lang w:val="id" w:eastAsia="en-US" w:bidi="ar-SA"/>
      </w:rPr>
    </w:lvl>
  </w:abstractNum>
  <w:abstractNum w:abstractNumId="41" w15:restartNumberingAfterBreak="0">
    <w:nsid w:val="326E681E"/>
    <w:multiLevelType w:val="hybridMultilevel"/>
    <w:tmpl w:val="3D3ED546"/>
    <w:lvl w:ilvl="0" w:tplc="FD6CCB9E">
      <w:numFmt w:val="bullet"/>
      <w:lvlText w:val="-"/>
      <w:lvlJc w:val="left"/>
      <w:pPr>
        <w:ind w:left="574" w:hanging="360"/>
      </w:pPr>
      <w:rPr>
        <w:rFonts w:ascii="Times New Roman" w:eastAsia="Times New Roman" w:hAnsi="Times New Roman" w:cs="Times New Roman" w:hint="default"/>
        <w:b w:val="0"/>
        <w:bCs w:val="0"/>
        <w:i w:val="0"/>
        <w:iCs w:val="0"/>
        <w:spacing w:val="0"/>
        <w:w w:val="99"/>
        <w:sz w:val="21"/>
        <w:szCs w:val="21"/>
        <w:lang w:val="id" w:eastAsia="en-US" w:bidi="ar-SA"/>
      </w:rPr>
    </w:lvl>
    <w:lvl w:ilvl="1" w:tplc="04090003" w:tentative="1">
      <w:start w:val="1"/>
      <w:numFmt w:val="bullet"/>
      <w:lvlText w:val="o"/>
      <w:lvlJc w:val="left"/>
      <w:pPr>
        <w:ind w:left="1294" w:hanging="360"/>
      </w:pPr>
      <w:rPr>
        <w:rFonts w:ascii="Courier New" w:hAnsi="Courier New" w:cs="Courier New" w:hint="default"/>
      </w:rPr>
    </w:lvl>
    <w:lvl w:ilvl="2" w:tplc="04090005" w:tentative="1">
      <w:start w:val="1"/>
      <w:numFmt w:val="bullet"/>
      <w:lvlText w:val=""/>
      <w:lvlJc w:val="left"/>
      <w:pPr>
        <w:ind w:left="2014" w:hanging="360"/>
      </w:pPr>
      <w:rPr>
        <w:rFonts w:ascii="Wingdings" w:hAnsi="Wingdings" w:hint="default"/>
      </w:rPr>
    </w:lvl>
    <w:lvl w:ilvl="3" w:tplc="04090001" w:tentative="1">
      <w:start w:val="1"/>
      <w:numFmt w:val="bullet"/>
      <w:lvlText w:val=""/>
      <w:lvlJc w:val="left"/>
      <w:pPr>
        <w:ind w:left="2734" w:hanging="360"/>
      </w:pPr>
      <w:rPr>
        <w:rFonts w:ascii="Symbol" w:hAnsi="Symbol" w:hint="default"/>
      </w:rPr>
    </w:lvl>
    <w:lvl w:ilvl="4" w:tplc="04090003" w:tentative="1">
      <w:start w:val="1"/>
      <w:numFmt w:val="bullet"/>
      <w:lvlText w:val="o"/>
      <w:lvlJc w:val="left"/>
      <w:pPr>
        <w:ind w:left="3454" w:hanging="360"/>
      </w:pPr>
      <w:rPr>
        <w:rFonts w:ascii="Courier New" w:hAnsi="Courier New" w:cs="Courier New" w:hint="default"/>
      </w:rPr>
    </w:lvl>
    <w:lvl w:ilvl="5" w:tplc="04090005" w:tentative="1">
      <w:start w:val="1"/>
      <w:numFmt w:val="bullet"/>
      <w:lvlText w:val=""/>
      <w:lvlJc w:val="left"/>
      <w:pPr>
        <w:ind w:left="4174" w:hanging="360"/>
      </w:pPr>
      <w:rPr>
        <w:rFonts w:ascii="Wingdings" w:hAnsi="Wingdings" w:hint="default"/>
      </w:rPr>
    </w:lvl>
    <w:lvl w:ilvl="6" w:tplc="04090001" w:tentative="1">
      <w:start w:val="1"/>
      <w:numFmt w:val="bullet"/>
      <w:lvlText w:val=""/>
      <w:lvlJc w:val="left"/>
      <w:pPr>
        <w:ind w:left="4894" w:hanging="360"/>
      </w:pPr>
      <w:rPr>
        <w:rFonts w:ascii="Symbol" w:hAnsi="Symbol" w:hint="default"/>
      </w:rPr>
    </w:lvl>
    <w:lvl w:ilvl="7" w:tplc="04090003" w:tentative="1">
      <w:start w:val="1"/>
      <w:numFmt w:val="bullet"/>
      <w:lvlText w:val="o"/>
      <w:lvlJc w:val="left"/>
      <w:pPr>
        <w:ind w:left="5614" w:hanging="360"/>
      </w:pPr>
      <w:rPr>
        <w:rFonts w:ascii="Courier New" w:hAnsi="Courier New" w:cs="Courier New" w:hint="default"/>
      </w:rPr>
    </w:lvl>
    <w:lvl w:ilvl="8" w:tplc="04090005" w:tentative="1">
      <w:start w:val="1"/>
      <w:numFmt w:val="bullet"/>
      <w:lvlText w:val=""/>
      <w:lvlJc w:val="left"/>
      <w:pPr>
        <w:ind w:left="6334" w:hanging="360"/>
      </w:pPr>
      <w:rPr>
        <w:rFonts w:ascii="Wingdings" w:hAnsi="Wingdings" w:hint="default"/>
      </w:rPr>
    </w:lvl>
  </w:abstractNum>
  <w:abstractNum w:abstractNumId="42" w15:restartNumberingAfterBreak="0">
    <w:nsid w:val="32FF2B84"/>
    <w:multiLevelType w:val="hybridMultilevel"/>
    <w:tmpl w:val="21949952"/>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abstractNum w:abstractNumId="43" w15:restartNumberingAfterBreak="0">
    <w:nsid w:val="343E62FC"/>
    <w:multiLevelType w:val="hybridMultilevel"/>
    <w:tmpl w:val="42ECAE6C"/>
    <w:lvl w:ilvl="0" w:tplc="F11439DA">
      <w:numFmt w:val="bullet"/>
      <w:lvlText w:val="●"/>
      <w:lvlJc w:val="left"/>
      <w:pPr>
        <w:ind w:left="440" w:hanging="321"/>
      </w:pPr>
      <w:rPr>
        <w:rFonts w:ascii="Microsoft Sans Serif" w:eastAsia="Microsoft Sans Serif" w:hAnsi="Microsoft Sans Serif" w:cs="Microsoft Sans Serif" w:hint="default"/>
        <w:b w:val="0"/>
        <w:bCs w:val="0"/>
        <w:i w:val="0"/>
        <w:iCs w:val="0"/>
        <w:spacing w:val="0"/>
        <w:w w:val="99"/>
        <w:sz w:val="21"/>
        <w:szCs w:val="21"/>
        <w:lang w:val="id" w:eastAsia="en-US" w:bidi="ar-SA"/>
      </w:rPr>
    </w:lvl>
    <w:lvl w:ilvl="1" w:tplc="CFEE9588">
      <w:numFmt w:val="bullet"/>
      <w:lvlText w:val="•"/>
      <w:lvlJc w:val="left"/>
      <w:pPr>
        <w:ind w:left="578" w:hanging="321"/>
      </w:pPr>
      <w:rPr>
        <w:rFonts w:hint="default"/>
        <w:lang w:val="id" w:eastAsia="en-US" w:bidi="ar-SA"/>
      </w:rPr>
    </w:lvl>
    <w:lvl w:ilvl="2" w:tplc="1A103EA4">
      <w:numFmt w:val="bullet"/>
      <w:lvlText w:val="•"/>
      <w:lvlJc w:val="left"/>
      <w:pPr>
        <w:ind w:left="716" w:hanging="321"/>
      </w:pPr>
      <w:rPr>
        <w:rFonts w:hint="default"/>
        <w:lang w:val="id" w:eastAsia="en-US" w:bidi="ar-SA"/>
      </w:rPr>
    </w:lvl>
    <w:lvl w:ilvl="3" w:tplc="9D66F7E6">
      <w:numFmt w:val="bullet"/>
      <w:lvlText w:val="•"/>
      <w:lvlJc w:val="left"/>
      <w:pPr>
        <w:ind w:left="854" w:hanging="321"/>
      </w:pPr>
      <w:rPr>
        <w:rFonts w:hint="default"/>
        <w:lang w:val="id" w:eastAsia="en-US" w:bidi="ar-SA"/>
      </w:rPr>
    </w:lvl>
    <w:lvl w:ilvl="4" w:tplc="E70E98CE">
      <w:numFmt w:val="bullet"/>
      <w:lvlText w:val="•"/>
      <w:lvlJc w:val="left"/>
      <w:pPr>
        <w:ind w:left="992" w:hanging="321"/>
      </w:pPr>
      <w:rPr>
        <w:rFonts w:hint="default"/>
        <w:lang w:val="id" w:eastAsia="en-US" w:bidi="ar-SA"/>
      </w:rPr>
    </w:lvl>
    <w:lvl w:ilvl="5" w:tplc="A1D038C4">
      <w:numFmt w:val="bullet"/>
      <w:lvlText w:val="•"/>
      <w:lvlJc w:val="left"/>
      <w:pPr>
        <w:ind w:left="1130" w:hanging="321"/>
      </w:pPr>
      <w:rPr>
        <w:rFonts w:hint="default"/>
        <w:lang w:val="id" w:eastAsia="en-US" w:bidi="ar-SA"/>
      </w:rPr>
    </w:lvl>
    <w:lvl w:ilvl="6" w:tplc="3044EFEC">
      <w:numFmt w:val="bullet"/>
      <w:lvlText w:val="•"/>
      <w:lvlJc w:val="left"/>
      <w:pPr>
        <w:ind w:left="1268" w:hanging="321"/>
      </w:pPr>
      <w:rPr>
        <w:rFonts w:hint="default"/>
        <w:lang w:val="id" w:eastAsia="en-US" w:bidi="ar-SA"/>
      </w:rPr>
    </w:lvl>
    <w:lvl w:ilvl="7" w:tplc="F04C2F06">
      <w:numFmt w:val="bullet"/>
      <w:lvlText w:val="•"/>
      <w:lvlJc w:val="left"/>
      <w:pPr>
        <w:ind w:left="1406" w:hanging="321"/>
      </w:pPr>
      <w:rPr>
        <w:rFonts w:hint="default"/>
        <w:lang w:val="id" w:eastAsia="en-US" w:bidi="ar-SA"/>
      </w:rPr>
    </w:lvl>
    <w:lvl w:ilvl="8" w:tplc="51883540">
      <w:numFmt w:val="bullet"/>
      <w:lvlText w:val="•"/>
      <w:lvlJc w:val="left"/>
      <w:pPr>
        <w:ind w:left="1544" w:hanging="321"/>
      </w:pPr>
      <w:rPr>
        <w:rFonts w:hint="default"/>
        <w:lang w:val="id" w:eastAsia="en-US" w:bidi="ar-SA"/>
      </w:rPr>
    </w:lvl>
  </w:abstractNum>
  <w:abstractNum w:abstractNumId="44" w15:restartNumberingAfterBreak="0">
    <w:nsid w:val="34A84B0C"/>
    <w:multiLevelType w:val="hybridMultilevel"/>
    <w:tmpl w:val="A53EB758"/>
    <w:lvl w:ilvl="0" w:tplc="35CC5024">
      <w:numFmt w:val="bullet"/>
      <w:lvlText w:val="•"/>
      <w:lvlJc w:val="left"/>
      <w:pPr>
        <w:ind w:left="101" w:hanging="96"/>
      </w:pPr>
      <w:rPr>
        <w:rFonts w:ascii="Microsoft Sans Serif" w:eastAsia="Microsoft Sans Serif" w:hAnsi="Microsoft Sans Serif" w:cs="Microsoft Sans Serif" w:hint="default"/>
        <w:b w:val="0"/>
        <w:bCs w:val="0"/>
        <w:i w:val="0"/>
        <w:iCs w:val="0"/>
        <w:spacing w:val="0"/>
        <w:w w:val="99"/>
        <w:sz w:val="21"/>
        <w:szCs w:val="21"/>
        <w:lang w:val="id" w:eastAsia="en-US" w:bidi="ar-SA"/>
      </w:rPr>
    </w:lvl>
    <w:lvl w:ilvl="1" w:tplc="0900C346">
      <w:numFmt w:val="bullet"/>
      <w:lvlText w:val="•"/>
      <w:lvlJc w:val="left"/>
      <w:pPr>
        <w:ind w:left="329" w:hanging="96"/>
      </w:pPr>
      <w:rPr>
        <w:rFonts w:hint="default"/>
        <w:lang w:val="id" w:eastAsia="en-US" w:bidi="ar-SA"/>
      </w:rPr>
    </w:lvl>
    <w:lvl w:ilvl="2" w:tplc="CE8AFA88">
      <w:numFmt w:val="bullet"/>
      <w:lvlText w:val="•"/>
      <w:lvlJc w:val="left"/>
      <w:pPr>
        <w:ind w:left="559" w:hanging="96"/>
      </w:pPr>
      <w:rPr>
        <w:rFonts w:hint="default"/>
        <w:lang w:val="id" w:eastAsia="en-US" w:bidi="ar-SA"/>
      </w:rPr>
    </w:lvl>
    <w:lvl w:ilvl="3" w:tplc="DCBE0116">
      <w:numFmt w:val="bullet"/>
      <w:lvlText w:val="•"/>
      <w:lvlJc w:val="left"/>
      <w:pPr>
        <w:ind w:left="789" w:hanging="96"/>
      </w:pPr>
      <w:rPr>
        <w:rFonts w:hint="default"/>
        <w:lang w:val="id" w:eastAsia="en-US" w:bidi="ar-SA"/>
      </w:rPr>
    </w:lvl>
    <w:lvl w:ilvl="4" w:tplc="19A644CC">
      <w:numFmt w:val="bullet"/>
      <w:lvlText w:val="•"/>
      <w:lvlJc w:val="left"/>
      <w:pPr>
        <w:ind w:left="1019" w:hanging="96"/>
      </w:pPr>
      <w:rPr>
        <w:rFonts w:hint="default"/>
        <w:lang w:val="id" w:eastAsia="en-US" w:bidi="ar-SA"/>
      </w:rPr>
    </w:lvl>
    <w:lvl w:ilvl="5" w:tplc="D8C80402">
      <w:numFmt w:val="bullet"/>
      <w:lvlText w:val="•"/>
      <w:lvlJc w:val="left"/>
      <w:pPr>
        <w:ind w:left="1249" w:hanging="96"/>
      </w:pPr>
      <w:rPr>
        <w:rFonts w:hint="default"/>
        <w:lang w:val="id" w:eastAsia="en-US" w:bidi="ar-SA"/>
      </w:rPr>
    </w:lvl>
    <w:lvl w:ilvl="6" w:tplc="3110A33E">
      <w:numFmt w:val="bullet"/>
      <w:lvlText w:val="•"/>
      <w:lvlJc w:val="left"/>
      <w:pPr>
        <w:ind w:left="1479" w:hanging="96"/>
      </w:pPr>
      <w:rPr>
        <w:rFonts w:hint="default"/>
        <w:lang w:val="id" w:eastAsia="en-US" w:bidi="ar-SA"/>
      </w:rPr>
    </w:lvl>
    <w:lvl w:ilvl="7" w:tplc="02EEC8CA">
      <w:numFmt w:val="bullet"/>
      <w:lvlText w:val="•"/>
      <w:lvlJc w:val="left"/>
      <w:pPr>
        <w:ind w:left="1709" w:hanging="96"/>
      </w:pPr>
      <w:rPr>
        <w:rFonts w:hint="default"/>
        <w:lang w:val="id" w:eastAsia="en-US" w:bidi="ar-SA"/>
      </w:rPr>
    </w:lvl>
    <w:lvl w:ilvl="8" w:tplc="89702BBE">
      <w:numFmt w:val="bullet"/>
      <w:lvlText w:val="•"/>
      <w:lvlJc w:val="left"/>
      <w:pPr>
        <w:ind w:left="1939" w:hanging="96"/>
      </w:pPr>
      <w:rPr>
        <w:rFonts w:hint="default"/>
        <w:lang w:val="id" w:eastAsia="en-US" w:bidi="ar-SA"/>
      </w:rPr>
    </w:lvl>
  </w:abstractNum>
  <w:abstractNum w:abstractNumId="45" w15:restartNumberingAfterBreak="0">
    <w:nsid w:val="36145351"/>
    <w:multiLevelType w:val="hybridMultilevel"/>
    <w:tmpl w:val="BE265028"/>
    <w:lvl w:ilvl="0" w:tplc="BCDCF888">
      <w:start w:val="1"/>
      <w:numFmt w:val="decimal"/>
      <w:lvlText w:val="%1."/>
      <w:lvlJc w:val="left"/>
      <w:pPr>
        <w:ind w:left="720" w:hanging="360"/>
      </w:pPr>
      <w:rPr>
        <w:rFonts w:ascii="Times New Roman" w:eastAsia="Times New Roman" w:hAnsi="Times New Roman" w:cs="Times New Roman" w:hint="default"/>
        <w:b w:val="0"/>
        <w:bCs w:val="0"/>
        <w:i w:val="0"/>
        <w:iCs w:val="0"/>
        <w:spacing w:val="-8"/>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6D54140"/>
    <w:multiLevelType w:val="hybridMultilevel"/>
    <w:tmpl w:val="F99EB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703233A"/>
    <w:multiLevelType w:val="multilevel"/>
    <w:tmpl w:val="FCCCEC80"/>
    <w:lvl w:ilvl="0">
      <w:start w:val="1"/>
      <w:numFmt w:val="decimal"/>
      <w:lvlText w:val="%1"/>
      <w:lvlJc w:val="left"/>
      <w:pPr>
        <w:ind w:left="1803" w:hanging="721"/>
        <w:jc w:val="left"/>
      </w:pPr>
      <w:rPr>
        <w:rFonts w:hint="default"/>
        <w:lang w:val="id" w:eastAsia="en-US" w:bidi="ar-SA"/>
      </w:rPr>
    </w:lvl>
    <w:lvl w:ilvl="1">
      <w:start w:val="1"/>
      <w:numFmt w:val="decimal"/>
      <w:lvlText w:val="%1.%2."/>
      <w:lvlJc w:val="left"/>
      <w:pPr>
        <w:ind w:left="1803" w:hanging="721"/>
        <w:jc w:val="left"/>
      </w:pPr>
      <w:rPr>
        <w:rFonts w:hint="default"/>
        <w:spacing w:val="0"/>
        <w:w w:val="100"/>
        <w:lang w:val="id" w:eastAsia="en-US" w:bidi="ar-SA"/>
      </w:rPr>
    </w:lvl>
    <w:lvl w:ilvl="2">
      <w:start w:val="1"/>
      <w:numFmt w:val="decimal"/>
      <w:lvlText w:val="%1.%2.%3."/>
      <w:lvlJc w:val="left"/>
      <w:pPr>
        <w:ind w:left="1704" w:hanging="623"/>
        <w:jc w:val="left"/>
      </w:pPr>
      <w:rPr>
        <w:rFonts w:hint="default"/>
        <w:spacing w:val="0"/>
        <w:w w:val="100"/>
        <w:lang w:val="id" w:eastAsia="en-US" w:bidi="ar-SA"/>
      </w:rPr>
    </w:lvl>
    <w:lvl w:ilvl="3">
      <w:start w:val="1"/>
      <w:numFmt w:val="decimal"/>
      <w:lvlText w:val="%1.%2.%3.%4."/>
      <w:lvlJc w:val="left"/>
      <w:pPr>
        <w:ind w:left="1082" w:hanging="878"/>
        <w:jc w:val="left"/>
      </w:pPr>
      <w:rPr>
        <w:rFonts w:hint="default"/>
        <w:spacing w:val="0"/>
        <w:w w:val="100"/>
        <w:lang w:val="id" w:eastAsia="en-US" w:bidi="ar-SA"/>
      </w:rPr>
    </w:lvl>
    <w:lvl w:ilvl="4">
      <w:numFmt w:val="bullet"/>
      <w:lvlText w:val="●"/>
      <w:lvlJc w:val="left"/>
      <w:pPr>
        <w:ind w:left="1082" w:hanging="878"/>
      </w:pPr>
      <w:rPr>
        <w:rFonts w:ascii="Microsoft Sans Serif" w:eastAsia="Microsoft Sans Serif" w:hAnsi="Microsoft Sans Serif" w:cs="Microsoft Sans Serif" w:hint="default"/>
        <w:b w:val="0"/>
        <w:bCs w:val="0"/>
        <w:i w:val="0"/>
        <w:iCs w:val="0"/>
        <w:spacing w:val="0"/>
        <w:w w:val="99"/>
        <w:sz w:val="21"/>
        <w:szCs w:val="21"/>
        <w:lang w:val="id" w:eastAsia="en-US" w:bidi="ar-SA"/>
      </w:rPr>
    </w:lvl>
    <w:lvl w:ilvl="5">
      <w:numFmt w:val="bullet"/>
      <w:lvlText w:val="•"/>
      <w:lvlJc w:val="left"/>
      <w:pPr>
        <w:ind w:left="4648" w:hanging="878"/>
      </w:pPr>
      <w:rPr>
        <w:rFonts w:hint="default"/>
        <w:lang w:val="id" w:eastAsia="en-US" w:bidi="ar-SA"/>
      </w:rPr>
    </w:lvl>
    <w:lvl w:ilvl="6">
      <w:numFmt w:val="bullet"/>
      <w:lvlText w:val="•"/>
      <w:lvlJc w:val="left"/>
      <w:pPr>
        <w:ind w:left="6022" w:hanging="878"/>
      </w:pPr>
      <w:rPr>
        <w:rFonts w:hint="default"/>
        <w:lang w:val="id" w:eastAsia="en-US" w:bidi="ar-SA"/>
      </w:rPr>
    </w:lvl>
    <w:lvl w:ilvl="7">
      <w:numFmt w:val="bullet"/>
      <w:lvlText w:val="•"/>
      <w:lvlJc w:val="left"/>
      <w:pPr>
        <w:ind w:left="7397" w:hanging="878"/>
      </w:pPr>
      <w:rPr>
        <w:rFonts w:hint="default"/>
        <w:lang w:val="id" w:eastAsia="en-US" w:bidi="ar-SA"/>
      </w:rPr>
    </w:lvl>
    <w:lvl w:ilvl="8">
      <w:numFmt w:val="bullet"/>
      <w:lvlText w:val="•"/>
      <w:lvlJc w:val="left"/>
      <w:pPr>
        <w:ind w:left="8771" w:hanging="878"/>
      </w:pPr>
      <w:rPr>
        <w:rFonts w:hint="default"/>
        <w:lang w:val="id" w:eastAsia="en-US" w:bidi="ar-SA"/>
      </w:rPr>
    </w:lvl>
  </w:abstractNum>
  <w:abstractNum w:abstractNumId="48" w15:restartNumberingAfterBreak="0">
    <w:nsid w:val="37EB6AD0"/>
    <w:multiLevelType w:val="hybridMultilevel"/>
    <w:tmpl w:val="E07C7358"/>
    <w:lvl w:ilvl="0" w:tplc="717C307A">
      <w:start w:val="2"/>
      <w:numFmt w:val="decimal"/>
      <w:lvlText w:val="%1."/>
      <w:lvlJc w:val="left"/>
      <w:pPr>
        <w:ind w:left="541" w:hanging="426"/>
        <w:jc w:val="left"/>
      </w:pPr>
      <w:rPr>
        <w:rFonts w:ascii="Cambria" w:eastAsia="Cambria" w:hAnsi="Cambria" w:cs="Cambria" w:hint="default"/>
        <w:b w:val="0"/>
        <w:bCs w:val="0"/>
        <w:i w:val="0"/>
        <w:iCs w:val="0"/>
        <w:spacing w:val="0"/>
        <w:w w:val="111"/>
        <w:sz w:val="23"/>
        <w:szCs w:val="23"/>
        <w:lang w:val="id" w:eastAsia="en-US" w:bidi="ar-SA"/>
      </w:rPr>
    </w:lvl>
    <w:lvl w:ilvl="1" w:tplc="1B4A4BF8">
      <w:numFmt w:val="bullet"/>
      <w:lvlText w:val="•"/>
      <w:lvlJc w:val="left"/>
      <w:pPr>
        <w:ind w:left="1008" w:hanging="426"/>
      </w:pPr>
      <w:rPr>
        <w:rFonts w:hint="default"/>
        <w:lang w:val="id" w:eastAsia="en-US" w:bidi="ar-SA"/>
      </w:rPr>
    </w:lvl>
    <w:lvl w:ilvl="2" w:tplc="BD4A2F56">
      <w:numFmt w:val="bullet"/>
      <w:lvlText w:val="•"/>
      <w:lvlJc w:val="left"/>
      <w:pPr>
        <w:ind w:left="1477" w:hanging="426"/>
      </w:pPr>
      <w:rPr>
        <w:rFonts w:hint="default"/>
        <w:lang w:val="id" w:eastAsia="en-US" w:bidi="ar-SA"/>
      </w:rPr>
    </w:lvl>
    <w:lvl w:ilvl="3" w:tplc="68D8C3C4">
      <w:numFmt w:val="bullet"/>
      <w:lvlText w:val="•"/>
      <w:lvlJc w:val="left"/>
      <w:pPr>
        <w:ind w:left="1945" w:hanging="426"/>
      </w:pPr>
      <w:rPr>
        <w:rFonts w:hint="default"/>
        <w:lang w:val="id" w:eastAsia="en-US" w:bidi="ar-SA"/>
      </w:rPr>
    </w:lvl>
    <w:lvl w:ilvl="4" w:tplc="B3EE1D9A">
      <w:numFmt w:val="bullet"/>
      <w:lvlText w:val="•"/>
      <w:lvlJc w:val="left"/>
      <w:pPr>
        <w:ind w:left="2414" w:hanging="426"/>
      </w:pPr>
      <w:rPr>
        <w:rFonts w:hint="default"/>
        <w:lang w:val="id" w:eastAsia="en-US" w:bidi="ar-SA"/>
      </w:rPr>
    </w:lvl>
    <w:lvl w:ilvl="5" w:tplc="1DA0D41E">
      <w:numFmt w:val="bullet"/>
      <w:lvlText w:val="•"/>
      <w:lvlJc w:val="left"/>
      <w:pPr>
        <w:ind w:left="2883" w:hanging="426"/>
      </w:pPr>
      <w:rPr>
        <w:rFonts w:hint="default"/>
        <w:lang w:val="id" w:eastAsia="en-US" w:bidi="ar-SA"/>
      </w:rPr>
    </w:lvl>
    <w:lvl w:ilvl="6" w:tplc="FE8CC750">
      <w:numFmt w:val="bullet"/>
      <w:lvlText w:val="•"/>
      <w:lvlJc w:val="left"/>
      <w:pPr>
        <w:ind w:left="3351" w:hanging="426"/>
      </w:pPr>
      <w:rPr>
        <w:rFonts w:hint="default"/>
        <w:lang w:val="id" w:eastAsia="en-US" w:bidi="ar-SA"/>
      </w:rPr>
    </w:lvl>
    <w:lvl w:ilvl="7" w:tplc="CA7CAC78">
      <w:numFmt w:val="bullet"/>
      <w:lvlText w:val="•"/>
      <w:lvlJc w:val="left"/>
      <w:pPr>
        <w:ind w:left="3820" w:hanging="426"/>
      </w:pPr>
      <w:rPr>
        <w:rFonts w:hint="default"/>
        <w:lang w:val="id" w:eastAsia="en-US" w:bidi="ar-SA"/>
      </w:rPr>
    </w:lvl>
    <w:lvl w:ilvl="8" w:tplc="FA70413C">
      <w:numFmt w:val="bullet"/>
      <w:lvlText w:val="•"/>
      <w:lvlJc w:val="left"/>
      <w:pPr>
        <w:ind w:left="4288" w:hanging="426"/>
      </w:pPr>
      <w:rPr>
        <w:rFonts w:hint="default"/>
        <w:lang w:val="id" w:eastAsia="en-US" w:bidi="ar-SA"/>
      </w:rPr>
    </w:lvl>
  </w:abstractNum>
  <w:abstractNum w:abstractNumId="49" w15:restartNumberingAfterBreak="0">
    <w:nsid w:val="38380A2B"/>
    <w:multiLevelType w:val="hybridMultilevel"/>
    <w:tmpl w:val="A44809A0"/>
    <w:lvl w:ilvl="0" w:tplc="04090001">
      <w:start w:val="1"/>
      <w:numFmt w:val="bullet"/>
      <w:lvlText w:val=""/>
      <w:lvlJc w:val="left"/>
      <w:pPr>
        <w:ind w:left="479" w:hanging="360"/>
      </w:pPr>
      <w:rPr>
        <w:rFonts w:ascii="Symbol" w:hAnsi="Symbol"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50" w15:restartNumberingAfterBreak="0">
    <w:nsid w:val="3A3A7182"/>
    <w:multiLevelType w:val="hybridMultilevel"/>
    <w:tmpl w:val="AA981F08"/>
    <w:lvl w:ilvl="0" w:tplc="E2E064A6">
      <w:start w:val="1"/>
      <w:numFmt w:val="decimal"/>
      <w:lvlText w:val="%1."/>
      <w:lvlJc w:val="left"/>
      <w:pPr>
        <w:ind w:left="541" w:hanging="426"/>
        <w:jc w:val="left"/>
      </w:pPr>
      <w:rPr>
        <w:rFonts w:ascii="Cambria" w:eastAsia="Cambria" w:hAnsi="Cambria" w:cs="Cambria" w:hint="default"/>
        <w:b w:val="0"/>
        <w:bCs w:val="0"/>
        <w:i w:val="0"/>
        <w:iCs w:val="0"/>
        <w:spacing w:val="0"/>
        <w:w w:val="111"/>
        <w:sz w:val="23"/>
        <w:szCs w:val="23"/>
        <w:lang w:val="id" w:eastAsia="en-US" w:bidi="ar-SA"/>
      </w:rPr>
    </w:lvl>
    <w:lvl w:ilvl="1" w:tplc="C0786222">
      <w:numFmt w:val="bullet"/>
      <w:lvlText w:val="•"/>
      <w:lvlJc w:val="left"/>
      <w:pPr>
        <w:ind w:left="1008" w:hanging="426"/>
      </w:pPr>
      <w:rPr>
        <w:rFonts w:hint="default"/>
        <w:lang w:val="id" w:eastAsia="en-US" w:bidi="ar-SA"/>
      </w:rPr>
    </w:lvl>
    <w:lvl w:ilvl="2" w:tplc="49CEFB9C">
      <w:numFmt w:val="bullet"/>
      <w:lvlText w:val="•"/>
      <w:lvlJc w:val="left"/>
      <w:pPr>
        <w:ind w:left="1476" w:hanging="426"/>
      </w:pPr>
      <w:rPr>
        <w:rFonts w:hint="default"/>
        <w:lang w:val="id" w:eastAsia="en-US" w:bidi="ar-SA"/>
      </w:rPr>
    </w:lvl>
    <w:lvl w:ilvl="3" w:tplc="289441EC">
      <w:numFmt w:val="bullet"/>
      <w:lvlText w:val="•"/>
      <w:lvlJc w:val="left"/>
      <w:pPr>
        <w:ind w:left="1944" w:hanging="426"/>
      </w:pPr>
      <w:rPr>
        <w:rFonts w:hint="default"/>
        <w:lang w:val="id" w:eastAsia="en-US" w:bidi="ar-SA"/>
      </w:rPr>
    </w:lvl>
    <w:lvl w:ilvl="4" w:tplc="452064A8">
      <w:numFmt w:val="bullet"/>
      <w:lvlText w:val="•"/>
      <w:lvlJc w:val="left"/>
      <w:pPr>
        <w:ind w:left="2413" w:hanging="426"/>
      </w:pPr>
      <w:rPr>
        <w:rFonts w:hint="default"/>
        <w:lang w:val="id" w:eastAsia="en-US" w:bidi="ar-SA"/>
      </w:rPr>
    </w:lvl>
    <w:lvl w:ilvl="5" w:tplc="EF82EA7C">
      <w:numFmt w:val="bullet"/>
      <w:lvlText w:val="•"/>
      <w:lvlJc w:val="left"/>
      <w:pPr>
        <w:ind w:left="2881" w:hanging="426"/>
      </w:pPr>
      <w:rPr>
        <w:rFonts w:hint="default"/>
        <w:lang w:val="id" w:eastAsia="en-US" w:bidi="ar-SA"/>
      </w:rPr>
    </w:lvl>
    <w:lvl w:ilvl="6" w:tplc="4C4EC68C">
      <w:numFmt w:val="bullet"/>
      <w:lvlText w:val="•"/>
      <w:lvlJc w:val="left"/>
      <w:pPr>
        <w:ind w:left="3349" w:hanging="426"/>
      </w:pPr>
      <w:rPr>
        <w:rFonts w:hint="default"/>
        <w:lang w:val="id" w:eastAsia="en-US" w:bidi="ar-SA"/>
      </w:rPr>
    </w:lvl>
    <w:lvl w:ilvl="7" w:tplc="946C7588">
      <w:numFmt w:val="bullet"/>
      <w:lvlText w:val="•"/>
      <w:lvlJc w:val="left"/>
      <w:pPr>
        <w:ind w:left="3818" w:hanging="426"/>
      </w:pPr>
      <w:rPr>
        <w:rFonts w:hint="default"/>
        <w:lang w:val="id" w:eastAsia="en-US" w:bidi="ar-SA"/>
      </w:rPr>
    </w:lvl>
    <w:lvl w:ilvl="8" w:tplc="86866C48">
      <w:numFmt w:val="bullet"/>
      <w:lvlText w:val="•"/>
      <w:lvlJc w:val="left"/>
      <w:pPr>
        <w:ind w:left="4286" w:hanging="426"/>
      </w:pPr>
      <w:rPr>
        <w:rFonts w:hint="default"/>
        <w:lang w:val="id" w:eastAsia="en-US" w:bidi="ar-SA"/>
      </w:rPr>
    </w:lvl>
  </w:abstractNum>
  <w:abstractNum w:abstractNumId="51" w15:restartNumberingAfterBreak="0">
    <w:nsid w:val="3D1F202F"/>
    <w:multiLevelType w:val="hybridMultilevel"/>
    <w:tmpl w:val="D9FAE644"/>
    <w:lvl w:ilvl="0" w:tplc="DFF07F6A">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3D261FAF"/>
    <w:multiLevelType w:val="hybridMultilevel"/>
    <w:tmpl w:val="5B820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45980D3E"/>
    <w:multiLevelType w:val="hybridMultilevel"/>
    <w:tmpl w:val="7BBA162A"/>
    <w:lvl w:ilvl="0" w:tplc="21181B62">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4" w15:restartNumberingAfterBreak="0">
    <w:nsid w:val="4603300D"/>
    <w:multiLevelType w:val="hybridMultilevel"/>
    <w:tmpl w:val="3B78D454"/>
    <w:lvl w:ilvl="0" w:tplc="2F2E4B28">
      <w:numFmt w:val="bullet"/>
      <w:lvlText w:val="●"/>
      <w:lvlJc w:val="left"/>
      <w:pPr>
        <w:ind w:left="457" w:hanging="241"/>
      </w:pPr>
      <w:rPr>
        <w:rFonts w:ascii="Microsoft Sans Serif" w:eastAsia="Microsoft Sans Serif" w:hAnsi="Microsoft Sans Serif" w:cs="Microsoft Sans Serif" w:hint="default"/>
        <w:b w:val="0"/>
        <w:bCs w:val="0"/>
        <w:i w:val="0"/>
        <w:iCs w:val="0"/>
        <w:spacing w:val="0"/>
        <w:w w:val="99"/>
        <w:sz w:val="21"/>
        <w:szCs w:val="21"/>
        <w:lang w:val="id" w:eastAsia="en-US" w:bidi="ar-SA"/>
      </w:rPr>
    </w:lvl>
    <w:lvl w:ilvl="1" w:tplc="CA5840CE">
      <w:numFmt w:val="bullet"/>
      <w:lvlText w:val="•"/>
      <w:lvlJc w:val="left"/>
      <w:pPr>
        <w:ind w:left="596" w:hanging="241"/>
      </w:pPr>
      <w:rPr>
        <w:rFonts w:hint="default"/>
        <w:lang w:val="id" w:eastAsia="en-US" w:bidi="ar-SA"/>
      </w:rPr>
    </w:lvl>
    <w:lvl w:ilvl="2" w:tplc="7772C442">
      <w:numFmt w:val="bullet"/>
      <w:lvlText w:val="•"/>
      <w:lvlJc w:val="left"/>
      <w:pPr>
        <w:ind w:left="732" w:hanging="241"/>
      </w:pPr>
      <w:rPr>
        <w:rFonts w:hint="default"/>
        <w:lang w:val="id" w:eastAsia="en-US" w:bidi="ar-SA"/>
      </w:rPr>
    </w:lvl>
    <w:lvl w:ilvl="3" w:tplc="CAEEB6A6">
      <w:numFmt w:val="bullet"/>
      <w:lvlText w:val="•"/>
      <w:lvlJc w:val="left"/>
      <w:pPr>
        <w:ind w:left="868" w:hanging="241"/>
      </w:pPr>
      <w:rPr>
        <w:rFonts w:hint="default"/>
        <w:lang w:val="id" w:eastAsia="en-US" w:bidi="ar-SA"/>
      </w:rPr>
    </w:lvl>
    <w:lvl w:ilvl="4" w:tplc="6D943758">
      <w:numFmt w:val="bullet"/>
      <w:lvlText w:val="•"/>
      <w:lvlJc w:val="left"/>
      <w:pPr>
        <w:ind w:left="1004" w:hanging="241"/>
      </w:pPr>
      <w:rPr>
        <w:rFonts w:hint="default"/>
        <w:lang w:val="id" w:eastAsia="en-US" w:bidi="ar-SA"/>
      </w:rPr>
    </w:lvl>
    <w:lvl w:ilvl="5" w:tplc="B49433FC">
      <w:numFmt w:val="bullet"/>
      <w:lvlText w:val="•"/>
      <w:lvlJc w:val="left"/>
      <w:pPr>
        <w:ind w:left="1140" w:hanging="241"/>
      </w:pPr>
      <w:rPr>
        <w:rFonts w:hint="default"/>
        <w:lang w:val="id" w:eastAsia="en-US" w:bidi="ar-SA"/>
      </w:rPr>
    </w:lvl>
    <w:lvl w:ilvl="6" w:tplc="9EB2B338">
      <w:numFmt w:val="bullet"/>
      <w:lvlText w:val="•"/>
      <w:lvlJc w:val="left"/>
      <w:pPr>
        <w:ind w:left="1276" w:hanging="241"/>
      </w:pPr>
      <w:rPr>
        <w:rFonts w:hint="default"/>
        <w:lang w:val="id" w:eastAsia="en-US" w:bidi="ar-SA"/>
      </w:rPr>
    </w:lvl>
    <w:lvl w:ilvl="7" w:tplc="FAD2EEDC">
      <w:numFmt w:val="bullet"/>
      <w:lvlText w:val="•"/>
      <w:lvlJc w:val="left"/>
      <w:pPr>
        <w:ind w:left="1412" w:hanging="241"/>
      </w:pPr>
      <w:rPr>
        <w:rFonts w:hint="default"/>
        <w:lang w:val="id" w:eastAsia="en-US" w:bidi="ar-SA"/>
      </w:rPr>
    </w:lvl>
    <w:lvl w:ilvl="8" w:tplc="2006CF72">
      <w:numFmt w:val="bullet"/>
      <w:lvlText w:val="•"/>
      <w:lvlJc w:val="left"/>
      <w:pPr>
        <w:ind w:left="1548" w:hanging="241"/>
      </w:pPr>
      <w:rPr>
        <w:rFonts w:hint="default"/>
        <w:lang w:val="id" w:eastAsia="en-US" w:bidi="ar-SA"/>
      </w:rPr>
    </w:lvl>
  </w:abstractNum>
  <w:abstractNum w:abstractNumId="55" w15:restartNumberingAfterBreak="0">
    <w:nsid w:val="4616780B"/>
    <w:multiLevelType w:val="hybridMultilevel"/>
    <w:tmpl w:val="3E5E0536"/>
    <w:lvl w:ilvl="0" w:tplc="0409000B">
      <w:start w:val="1"/>
      <w:numFmt w:val="bullet"/>
      <w:lvlText w:val=""/>
      <w:lvlJc w:val="left"/>
      <w:pPr>
        <w:ind w:left="2061" w:hanging="360"/>
      </w:pPr>
      <w:rPr>
        <w:rFonts w:ascii="Wingdings" w:hAnsi="Wingdings"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56" w15:restartNumberingAfterBreak="0">
    <w:nsid w:val="49E81877"/>
    <w:multiLevelType w:val="hybridMultilevel"/>
    <w:tmpl w:val="C6449C94"/>
    <w:lvl w:ilvl="0" w:tplc="D19AAFE8">
      <w:start w:val="1"/>
      <w:numFmt w:val="decimal"/>
      <w:lvlText w:val="%1."/>
      <w:lvlJc w:val="left"/>
      <w:pPr>
        <w:ind w:left="349" w:hanging="360"/>
      </w:pPr>
      <w:rPr>
        <w:rFonts w:hint="default"/>
      </w:rPr>
    </w:lvl>
    <w:lvl w:ilvl="1" w:tplc="38090019" w:tentative="1">
      <w:start w:val="1"/>
      <w:numFmt w:val="lowerLetter"/>
      <w:lvlText w:val="%2."/>
      <w:lvlJc w:val="left"/>
      <w:pPr>
        <w:ind w:left="1069" w:hanging="360"/>
      </w:pPr>
    </w:lvl>
    <w:lvl w:ilvl="2" w:tplc="3809001B" w:tentative="1">
      <w:start w:val="1"/>
      <w:numFmt w:val="lowerRoman"/>
      <w:lvlText w:val="%3."/>
      <w:lvlJc w:val="right"/>
      <w:pPr>
        <w:ind w:left="1789" w:hanging="180"/>
      </w:pPr>
    </w:lvl>
    <w:lvl w:ilvl="3" w:tplc="3809000F" w:tentative="1">
      <w:start w:val="1"/>
      <w:numFmt w:val="decimal"/>
      <w:lvlText w:val="%4."/>
      <w:lvlJc w:val="left"/>
      <w:pPr>
        <w:ind w:left="2509" w:hanging="360"/>
      </w:pPr>
    </w:lvl>
    <w:lvl w:ilvl="4" w:tplc="38090019" w:tentative="1">
      <w:start w:val="1"/>
      <w:numFmt w:val="lowerLetter"/>
      <w:lvlText w:val="%5."/>
      <w:lvlJc w:val="left"/>
      <w:pPr>
        <w:ind w:left="3229" w:hanging="360"/>
      </w:pPr>
    </w:lvl>
    <w:lvl w:ilvl="5" w:tplc="3809001B" w:tentative="1">
      <w:start w:val="1"/>
      <w:numFmt w:val="lowerRoman"/>
      <w:lvlText w:val="%6."/>
      <w:lvlJc w:val="right"/>
      <w:pPr>
        <w:ind w:left="3949" w:hanging="180"/>
      </w:pPr>
    </w:lvl>
    <w:lvl w:ilvl="6" w:tplc="3809000F" w:tentative="1">
      <w:start w:val="1"/>
      <w:numFmt w:val="decimal"/>
      <w:lvlText w:val="%7."/>
      <w:lvlJc w:val="left"/>
      <w:pPr>
        <w:ind w:left="4669" w:hanging="360"/>
      </w:pPr>
    </w:lvl>
    <w:lvl w:ilvl="7" w:tplc="38090019" w:tentative="1">
      <w:start w:val="1"/>
      <w:numFmt w:val="lowerLetter"/>
      <w:lvlText w:val="%8."/>
      <w:lvlJc w:val="left"/>
      <w:pPr>
        <w:ind w:left="5389" w:hanging="360"/>
      </w:pPr>
    </w:lvl>
    <w:lvl w:ilvl="8" w:tplc="3809001B" w:tentative="1">
      <w:start w:val="1"/>
      <w:numFmt w:val="lowerRoman"/>
      <w:lvlText w:val="%9."/>
      <w:lvlJc w:val="right"/>
      <w:pPr>
        <w:ind w:left="6109" w:hanging="180"/>
      </w:pPr>
    </w:lvl>
  </w:abstractNum>
  <w:abstractNum w:abstractNumId="57" w15:restartNumberingAfterBreak="0">
    <w:nsid w:val="4DE1922E"/>
    <w:multiLevelType w:val="singleLevel"/>
    <w:tmpl w:val="4DE1922E"/>
    <w:lvl w:ilvl="0">
      <w:start w:val="1"/>
      <w:numFmt w:val="decimal"/>
      <w:suff w:val="space"/>
      <w:lvlText w:val="%1."/>
      <w:lvlJc w:val="left"/>
    </w:lvl>
  </w:abstractNum>
  <w:abstractNum w:abstractNumId="58" w15:restartNumberingAfterBreak="0">
    <w:nsid w:val="4E473181"/>
    <w:multiLevelType w:val="multilevel"/>
    <w:tmpl w:val="C7B29F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F786E54"/>
    <w:multiLevelType w:val="hybridMultilevel"/>
    <w:tmpl w:val="96361364"/>
    <w:lvl w:ilvl="0" w:tplc="83E68812">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0" w15:restartNumberingAfterBreak="0">
    <w:nsid w:val="50FA44C3"/>
    <w:multiLevelType w:val="hybridMultilevel"/>
    <w:tmpl w:val="481AA3E0"/>
    <w:lvl w:ilvl="0" w:tplc="4144441A">
      <w:numFmt w:val="bullet"/>
      <w:lvlText w:val="●"/>
      <w:lvlJc w:val="left"/>
      <w:pPr>
        <w:ind w:left="432" w:hanging="289"/>
      </w:pPr>
      <w:rPr>
        <w:rFonts w:ascii="Microsoft Sans Serif" w:eastAsia="Microsoft Sans Serif" w:hAnsi="Microsoft Sans Serif" w:cs="Microsoft Sans Serif" w:hint="default"/>
        <w:b w:val="0"/>
        <w:bCs w:val="0"/>
        <w:i w:val="0"/>
        <w:iCs w:val="0"/>
        <w:spacing w:val="0"/>
        <w:w w:val="100"/>
        <w:sz w:val="24"/>
        <w:szCs w:val="24"/>
        <w:lang w:val="id" w:eastAsia="en-US" w:bidi="ar-SA"/>
      </w:rPr>
    </w:lvl>
    <w:lvl w:ilvl="1" w:tplc="F6781976">
      <w:numFmt w:val="bullet"/>
      <w:lvlText w:val="•"/>
      <w:lvlJc w:val="left"/>
      <w:pPr>
        <w:ind w:left="1336" w:hanging="289"/>
      </w:pPr>
      <w:rPr>
        <w:rFonts w:hint="default"/>
        <w:lang w:val="id" w:eastAsia="en-US" w:bidi="ar-SA"/>
      </w:rPr>
    </w:lvl>
    <w:lvl w:ilvl="2" w:tplc="0B9E1D2A">
      <w:numFmt w:val="bullet"/>
      <w:lvlText w:val="•"/>
      <w:lvlJc w:val="left"/>
      <w:pPr>
        <w:ind w:left="2232" w:hanging="289"/>
      </w:pPr>
      <w:rPr>
        <w:rFonts w:hint="default"/>
        <w:lang w:val="id" w:eastAsia="en-US" w:bidi="ar-SA"/>
      </w:rPr>
    </w:lvl>
    <w:lvl w:ilvl="3" w:tplc="323A64F4">
      <w:numFmt w:val="bullet"/>
      <w:lvlText w:val="•"/>
      <w:lvlJc w:val="left"/>
      <w:pPr>
        <w:ind w:left="3129" w:hanging="289"/>
      </w:pPr>
      <w:rPr>
        <w:rFonts w:hint="default"/>
        <w:lang w:val="id" w:eastAsia="en-US" w:bidi="ar-SA"/>
      </w:rPr>
    </w:lvl>
    <w:lvl w:ilvl="4" w:tplc="6576E164">
      <w:numFmt w:val="bullet"/>
      <w:lvlText w:val="•"/>
      <w:lvlJc w:val="left"/>
      <w:pPr>
        <w:ind w:left="4025" w:hanging="289"/>
      </w:pPr>
      <w:rPr>
        <w:rFonts w:hint="default"/>
        <w:lang w:val="id" w:eastAsia="en-US" w:bidi="ar-SA"/>
      </w:rPr>
    </w:lvl>
    <w:lvl w:ilvl="5" w:tplc="4F1687BA">
      <w:numFmt w:val="bullet"/>
      <w:lvlText w:val="•"/>
      <w:lvlJc w:val="left"/>
      <w:pPr>
        <w:ind w:left="4922" w:hanging="289"/>
      </w:pPr>
      <w:rPr>
        <w:rFonts w:hint="default"/>
        <w:lang w:val="id" w:eastAsia="en-US" w:bidi="ar-SA"/>
      </w:rPr>
    </w:lvl>
    <w:lvl w:ilvl="6" w:tplc="7A3E0BD0">
      <w:numFmt w:val="bullet"/>
      <w:lvlText w:val="•"/>
      <w:lvlJc w:val="left"/>
      <w:pPr>
        <w:ind w:left="5818" w:hanging="289"/>
      </w:pPr>
      <w:rPr>
        <w:rFonts w:hint="default"/>
        <w:lang w:val="id" w:eastAsia="en-US" w:bidi="ar-SA"/>
      </w:rPr>
    </w:lvl>
    <w:lvl w:ilvl="7" w:tplc="80804D00">
      <w:numFmt w:val="bullet"/>
      <w:lvlText w:val="•"/>
      <w:lvlJc w:val="left"/>
      <w:pPr>
        <w:ind w:left="6714" w:hanging="289"/>
      </w:pPr>
      <w:rPr>
        <w:rFonts w:hint="default"/>
        <w:lang w:val="id" w:eastAsia="en-US" w:bidi="ar-SA"/>
      </w:rPr>
    </w:lvl>
    <w:lvl w:ilvl="8" w:tplc="8BCEBE48">
      <w:numFmt w:val="bullet"/>
      <w:lvlText w:val="•"/>
      <w:lvlJc w:val="left"/>
      <w:pPr>
        <w:ind w:left="7611" w:hanging="289"/>
      </w:pPr>
      <w:rPr>
        <w:rFonts w:hint="default"/>
        <w:lang w:val="id" w:eastAsia="en-US" w:bidi="ar-SA"/>
      </w:rPr>
    </w:lvl>
  </w:abstractNum>
  <w:abstractNum w:abstractNumId="61" w15:restartNumberingAfterBreak="0">
    <w:nsid w:val="5188263A"/>
    <w:multiLevelType w:val="hybridMultilevel"/>
    <w:tmpl w:val="7228DEAC"/>
    <w:lvl w:ilvl="0" w:tplc="08645ACC">
      <w:start w:val="1"/>
      <w:numFmt w:val="decimal"/>
      <w:lvlText w:val="%1."/>
      <w:lvlJc w:val="left"/>
      <w:pPr>
        <w:ind w:left="927" w:hanging="360"/>
      </w:pPr>
      <w:rPr>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2" w15:restartNumberingAfterBreak="0">
    <w:nsid w:val="538E3C63"/>
    <w:multiLevelType w:val="hybridMultilevel"/>
    <w:tmpl w:val="00483308"/>
    <w:lvl w:ilvl="0" w:tplc="1CEC0524">
      <w:numFmt w:val="bullet"/>
      <w:lvlText w:val="●"/>
      <w:lvlJc w:val="left"/>
      <w:pPr>
        <w:ind w:left="360" w:hanging="360"/>
      </w:pPr>
      <w:rPr>
        <w:rFonts w:ascii="Times New Roman" w:eastAsia="Microsoft Sans Serif" w:hAnsi="Times New Roman" w:cs="Times New Roman" w:hint="default"/>
        <w:b w:val="0"/>
        <w:bCs w:val="0"/>
        <w:i w:val="0"/>
        <w:iCs w:val="0"/>
        <w:spacing w:val="0"/>
        <w:w w:val="99"/>
        <w:sz w:val="22"/>
        <w:szCs w:val="21"/>
        <w:lang w:val="id"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558C1C6E"/>
    <w:multiLevelType w:val="multilevel"/>
    <w:tmpl w:val="D84EB10C"/>
    <w:lvl w:ilvl="0">
      <w:start w:val="2"/>
      <w:numFmt w:val="decimal"/>
      <w:lvlText w:val="%1."/>
      <w:lvlJc w:val="left"/>
      <w:pPr>
        <w:ind w:left="360" w:hanging="360"/>
      </w:pPr>
      <w:rPr>
        <w:rFonts w:hint="default"/>
      </w:rPr>
    </w:lvl>
    <w:lvl w:ilvl="1">
      <w:start w:val="2"/>
      <w:numFmt w:val="decimal"/>
      <w:lvlText w:val="%1.%2."/>
      <w:lvlJc w:val="left"/>
      <w:pPr>
        <w:ind w:left="2151" w:hanging="360"/>
      </w:pPr>
      <w:rPr>
        <w:rFonts w:hint="default"/>
      </w:rPr>
    </w:lvl>
    <w:lvl w:ilvl="2">
      <w:start w:val="1"/>
      <w:numFmt w:val="decimal"/>
      <w:lvlText w:val="%1.%2.%3."/>
      <w:lvlJc w:val="left"/>
      <w:pPr>
        <w:ind w:left="4302" w:hanging="720"/>
      </w:pPr>
      <w:rPr>
        <w:rFonts w:hint="default"/>
      </w:rPr>
    </w:lvl>
    <w:lvl w:ilvl="3">
      <w:start w:val="1"/>
      <w:numFmt w:val="decimal"/>
      <w:lvlText w:val="%1.%2.%3.%4."/>
      <w:lvlJc w:val="left"/>
      <w:pPr>
        <w:ind w:left="6093" w:hanging="720"/>
      </w:pPr>
      <w:rPr>
        <w:rFonts w:hint="default"/>
      </w:rPr>
    </w:lvl>
    <w:lvl w:ilvl="4">
      <w:start w:val="1"/>
      <w:numFmt w:val="decimal"/>
      <w:lvlText w:val="%1.%2.%3.%4.%5."/>
      <w:lvlJc w:val="left"/>
      <w:pPr>
        <w:ind w:left="8244" w:hanging="1080"/>
      </w:pPr>
      <w:rPr>
        <w:rFonts w:hint="default"/>
      </w:rPr>
    </w:lvl>
    <w:lvl w:ilvl="5">
      <w:start w:val="1"/>
      <w:numFmt w:val="decimal"/>
      <w:lvlText w:val="%1.%2.%3.%4.%5.%6."/>
      <w:lvlJc w:val="left"/>
      <w:pPr>
        <w:ind w:left="10035" w:hanging="1080"/>
      </w:pPr>
      <w:rPr>
        <w:rFonts w:hint="default"/>
      </w:rPr>
    </w:lvl>
    <w:lvl w:ilvl="6">
      <w:start w:val="1"/>
      <w:numFmt w:val="decimal"/>
      <w:lvlText w:val="%1.%2.%3.%4.%5.%6.%7."/>
      <w:lvlJc w:val="left"/>
      <w:pPr>
        <w:ind w:left="12186" w:hanging="1440"/>
      </w:pPr>
      <w:rPr>
        <w:rFonts w:hint="default"/>
      </w:rPr>
    </w:lvl>
    <w:lvl w:ilvl="7">
      <w:start w:val="1"/>
      <w:numFmt w:val="decimal"/>
      <w:lvlText w:val="%1.%2.%3.%4.%5.%6.%7.%8."/>
      <w:lvlJc w:val="left"/>
      <w:pPr>
        <w:ind w:left="13977" w:hanging="1440"/>
      </w:pPr>
      <w:rPr>
        <w:rFonts w:hint="default"/>
      </w:rPr>
    </w:lvl>
    <w:lvl w:ilvl="8">
      <w:start w:val="1"/>
      <w:numFmt w:val="decimal"/>
      <w:lvlText w:val="%1.%2.%3.%4.%5.%6.%7.%8.%9."/>
      <w:lvlJc w:val="left"/>
      <w:pPr>
        <w:ind w:left="16128" w:hanging="1800"/>
      </w:pPr>
      <w:rPr>
        <w:rFonts w:hint="default"/>
      </w:rPr>
    </w:lvl>
  </w:abstractNum>
  <w:abstractNum w:abstractNumId="64" w15:restartNumberingAfterBreak="0">
    <w:nsid w:val="571337B5"/>
    <w:multiLevelType w:val="hybridMultilevel"/>
    <w:tmpl w:val="602E5518"/>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15:restartNumberingAfterBreak="0">
    <w:nsid w:val="572A3188"/>
    <w:multiLevelType w:val="multilevel"/>
    <w:tmpl w:val="C8469EAC"/>
    <w:lvl w:ilvl="0">
      <w:start w:val="2"/>
      <w:numFmt w:val="decimal"/>
      <w:lvlText w:val="%1."/>
      <w:lvlJc w:val="left"/>
      <w:pPr>
        <w:ind w:left="360" w:hanging="360"/>
      </w:pPr>
      <w:rPr>
        <w:rFonts w:hint="default"/>
      </w:rPr>
    </w:lvl>
    <w:lvl w:ilvl="1">
      <w:start w:val="4"/>
      <w:numFmt w:val="decimal"/>
      <w:lvlText w:val="%1.%2."/>
      <w:lvlJc w:val="left"/>
      <w:pPr>
        <w:ind w:left="2511" w:hanging="360"/>
      </w:pPr>
      <w:rPr>
        <w:rFonts w:hint="default"/>
      </w:rPr>
    </w:lvl>
    <w:lvl w:ilvl="2">
      <w:start w:val="1"/>
      <w:numFmt w:val="decimal"/>
      <w:lvlText w:val="%1.%2.%3."/>
      <w:lvlJc w:val="left"/>
      <w:pPr>
        <w:ind w:left="5022" w:hanging="720"/>
      </w:pPr>
      <w:rPr>
        <w:rFonts w:hint="default"/>
      </w:rPr>
    </w:lvl>
    <w:lvl w:ilvl="3">
      <w:start w:val="1"/>
      <w:numFmt w:val="decimal"/>
      <w:lvlText w:val="%1.%2.%3.%4."/>
      <w:lvlJc w:val="left"/>
      <w:pPr>
        <w:ind w:left="7173" w:hanging="720"/>
      </w:pPr>
      <w:rPr>
        <w:rFonts w:hint="default"/>
      </w:rPr>
    </w:lvl>
    <w:lvl w:ilvl="4">
      <w:start w:val="1"/>
      <w:numFmt w:val="decimal"/>
      <w:lvlText w:val="%1.%2.%3.%4.%5."/>
      <w:lvlJc w:val="left"/>
      <w:pPr>
        <w:ind w:left="9684" w:hanging="1080"/>
      </w:pPr>
      <w:rPr>
        <w:rFonts w:hint="default"/>
      </w:rPr>
    </w:lvl>
    <w:lvl w:ilvl="5">
      <w:start w:val="1"/>
      <w:numFmt w:val="decimal"/>
      <w:lvlText w:val="%1.%2.%3.%4.%5.%6."/>
      <w:lvlJc w:val="left"/>
      <w:pPr>
        <w:ind w:left="11835" w:hanging="1080"/>
      </w:pPr>
      <w:rPr>
        <w:rFonts w:hint="default"/>
      </w:rPr>
    </w:lvl>
    <w:lvl w:ilvl="6">
      <w:start w:val="1"/>
      <w:numFmt w:val="decimal"/>
      <w:lvlText w:val="%1.%2.%3.%4.%5.%6.%7."/>
      <w:lvlJc w:val="left"/>
      <w:pPr>
        <w:ind w:left="14346" w:hanging="1440"/>
      </w:pPr>
      <w:rPr>
        <w:rFonts w:hint="default"/>
      </w:rPr>
    </w:lvl>
    <w:lvl w:ilvl="7">
      <w:start w:val="1"/>
      <w:numFmt w:val="decimal"/>
      <w:lvlText w:val="%1.%2.%3.%4.%5.%6.%7.%8."/>
      <w:lvlJc w:val="left"/>
      <w:pPr>
        <w:ind w:left="16497" w:hanging="1440"/>
      </w:pPr>
      <w:rPr>
        <w:rFonts w:hint="default"/>
      </w:rPr>
    </w:lvl>
    <w:lvl w:ilvl="8">
      <w:start w:val="1"/>
      <w:numFmt w:val="decimal"/>
      <w:lvlText w:val="%1.%2.%3.%4.%5.%6.%7.%8.%9."/>
      <w:lvlJc w:val="left"/>
      <w:pPr>
        <w:ind w:left="19008" w:hanging="1800"/>
      </w:pPr>
      <w:rPr>
        <w:rFonts w:hint="default"/>
      </w:rPr>
    </w:lvl>
  </w:abstractNum>
  <w:abstractNum w:abstractNumId="66" w15:restartNumberingAfterBreak="0">
    <w:nsid w:val="580A467E"/>
    <w:multiLevelType w:val="hybridMultilevel"/>
    <w:tmpl w:val="1F8EF656"/>
    <w:lvl w:ilvl="0" w:tplc="BCDCF888">
      <w:start w:val="1"/>
      <w:numFmt w:val="decimal"/>
      <w:lvlText w:val="%1."/>
      <w:lvlJc w:val="left"/>
      <w:pPr>
        <w:ind w:left="2203" w:hanging="360"/>
      </w:pPr>
      <w:rPr>
        <w:rFonts w:ascii="Times New Roman" w:eastAsia="Times New Roman" w:hAnsi="Times New Roman" w:cs="Times New Roman" w:hint="default"/>
        <w:b w:val="0"/>
        <w:bCs w:val="0"/>
        <w:i w:val="0"/>
        <w:iCs w:val="0"/>
        <w:spacing w:val="-8"/>
        <w:w w:val="100"/>
        <w:sz w:val="24"/>
        <w:szCs w:val="24"/>
        <w:lang w:val="id" w:eastAsia="en-US" w:bidi="ar-SA"/>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67" w15:restartNumberingAfterBreak="0">
    <w:nsid w:val="5A0B339D"/>
    <w:multiLevelType w:val="hybridMultilevel"/>
    <w:tmpl w:val="8E68A766"/>
    <w:lvl w:ilvl="0" w:tplc="93A6B3C0">
      <w:numFmt w:val="bullet"/>
      <w:lvlText w:val="●"/>
      <w:lvlJc w:val="left"/>
      <w:pPr>
        <w:ind w:left="198" w:hanging="817"/>
      </w:pPr>
      <w:rPr>
        <w:rFonts w:ascii="Microsoft Sans Serif" w:eastAsia="Microsoft Sans Serif" w:hAnsi="Microsoft Sans Serif" w:cs="Microsoft Sans Serif" w:hint="default"/>
        <w:b w:val="0"/>
        <w:bCs w:val="0"/>
        <w:i w:val="0"/>
        <w:iCs w:val="0"/>
        <w:spacing w:val="0"/>
        <w:w w:val="99"/>
        <w:sz w:val="21"/>
        <w:szCs w:val="21"/>
        <w:lang w:val="id" w:eastAsia="en-US" w:bidi="ar-SA"/>
      </w:rPr>
    </w:lvl>
    <w:lvl w:ilvl="1" w:tplc="3E5A55A2">
      <w:numFmt w:val="bullet"/>
      <w:lvlText w:val="•"/>
      <w:lvlJc w:val="left"/>
      <w:pPr>
        <w:ind w:left="362" w:hanging="817"/>
      </w:pPr>
      <w:rPr>
        <w:rFonts w:hint="default"/>
        <w:lang w:val="id" w:eastAsia="en-US" w:bidi="ar-SA"/>
      </w:rPr>
    </w:lvl>
    <w:lvl w:ilvl="2" w:tplc="AD424404">
      <w:numFmt w:val="bullet"/>
      <w:lvlText w:val="•"/>
      <w:lvlJc w:val="left"/>
      <w:pPr>
        <w:ind w:left="524" w:hanging="817"/>
      </w:pPr>
      <w:rPr>
        <w:rFonts w:hint="default"/>
        <w:lang w:val="id" w:eastAsia="en-US" w:bidi="ar-SA"/>
      </w:rPr>
    </w:lvl>
    <w:lvl w:ilvl="3" w:tplc="E0A602F6">
      <w:numFmt w:val="bullet"/>
      <w:lvlText w:val="•"/>
      <w:lvlJc w:val="left"/>
      <w:pPr>
        <w:ind w:left="686" w:hanging="817"/>
      </w:pPr>
      <w:rPr>
        <w:rFonts w:hint="default"/>
        <w:lang w:val="id" w:eastAsia="en-US" w:bidi="ar-SA"/>
      </w:rPr>
    </w:lvl>
    <w:lvl w:ilvl="4" w:tplc="DFF08BA0">
      <w:numFmt w:val="bullet"/>
      <w:lvlText w:val="•"/>
      <w:lvlJc w:val="left"/>
      <w:pPr>
        <w:ind w:left="849" w:hanging="817"/>
      </w:pPr>
      <w:rPr>
        <w:rFonts w:hint="default"/>
        <w:lang w:val="id" w:eastAsia="en-US" w:bidi="ar-SA"/>
      </w:rPr>
    </w:lvl>
    <w:lvl w:ilvl="5" w:tplc="ECFE8B18">
      <w:numFmt w:val="bullet"/>
      <w:lvlText w:val="•"/>
      <w:lvlJc w:val="left"/>
      <w:pPr>
        <w:ind w:left="1011" w:hanging="817"/>
      </w:pPr>
      <w:rPr>
        <w:rFonts w:hint="default"/>
        <w:lang w:val="id" w:eastAsia="en-US" w:bidi="ar-SA"/>
      </w:rPr>
    </w:lvl>
    <w:lvl w:ilvl="6" w:tplc="8C981F00">
      <w:numFmt w:val="bullet"/>
      <w:lvlText w:val="•"/>
      <w:lvlJc w:val="left"/>
      <w:pPr>
        <w:ind w:left="1173" w:hanging="817"/>
      </w:pPr>
      <w:rPr>
        <w:rFonts w:hint="default"/>
        <w:lang w:val="id" w:eastAsia="en-US" w:bidi="ar-SA"/>
      </w:rPr>
    </w:lvl>
    <w:lvl w:ilvl="7" w:tplc="865E5CFE">
      <w:numFmt w:val="bullet"/>
      <w:lvlText w:val="•"/>
      <w:lvlJc w:val="left"/>
      <w:pPr>
        <w:ind w:left="1336" w:hanging="817"/>
      </w:pPr>
      <w:rPr>
        <w:rFonts w:hint="default"/>
        <w:lang w:val="id" w:eastAsia="en-US" w:bidi="ar-SA"/>
      </w:rPr>
    </w:lvl>
    <w:lvl w:ilvl="8" w:tplc="F788A526">
      <w:numFmt w:val="bullet"/>
      <w:lvlText w:val="•"/>
      <w:lvlJc w:val="left"/>
      <w:pPr>
        <w:ind w:left="1498" w:hanging="817"/>
      </w:pPr>
      <w:rPr>
        <w:rFonts w:hint="default"/>
        <w:lang w:val="id" w:eastAsia="en-US" w:bidi="ar-SA"/>
      </w:rPr>
    </w:lvl>
  </w:abstractNum>
  <w:abstractNum w:abstractNumId="68" w15:restartNumberingAfterBreak="0">
    <w:nsid w:val="5A0F40C6"/>
    <w:multiLevelType w:val="hybridMultilevel"/>
    <w:tmpl w:val="5F9AF352"/>
    <w:lvl w:ilvl="0" w:tplc="0409000F">
      <w:start w:val="1"/>
      <w:numFmt w:val="decimal"/>
      <w:lvlText w:val="%1."/>
      <w:lvlJc w:val="left"/>
      <w:pPr>
        <w:ind w:left="927" w:hanging="360"/>
      </w:pPr>
      <w:rPr>
        <w:rFonts w:hint="default"/>
      </w:rPr>
    </w:lvl>
    <w:lvl w:ilvl="1" w:tplc="1BBA0576" w:tentative="1">
      <w:start w:val="1"/>
      <w:numFmt w:val="lowerLetter"/>
      <w:lvlText w:val="%2."/>
      <w:lvlJc w:val="left"/>
      <w:pPr>
        <w:ind w:left="1647" w:hanging="360"/>
      </w:pPr>
    </w:lvl>
    <w:lvl w:ilvl="2" w:tplc="C1DCBBA2" w:tentative="1">
      <w:start w:val="1"/>
      <w:numFmt w:val="lowerRoman"/>
      <w:lvlText w:val="%3."/>
      <w:lvlJc w:val="right"/>
      <w:pPr>
        <w:ind w:left="2367" w:hanging="180"/>
      </w:pPr>
    </w:lvl>
    <w:lvl w:ilvl="3" w:tplc="D4A4521A" w:tentative="1">
      <w:start w:val="1"/>
      <w:numFmt w:val="decimal"/>
      <w:lvlText w:val="%4."/>
      <w:lvlJc w:val="left"/>
      <w:pPr>
        <w:ind w:left="3087" w:hanging="360"/>
      </w:pPr>
    </w:lvl>
    <w:lvl w:ilvl="4" w:tplc="2C4021B4" w:tentative="1">
      <w:start w:val="1"/>
      <w:numFmt w:val="lowerLetter"/>
      <w:lvlText w:val="%5."/>
      <w:lvlJc w:val="left"/>
      <w:pPr>
        <w:ind w:left="3807" w:hanging="360"/>
      </w:pPr>
    </w:lvl>
    <w:lvl w:ilvl="5" w:tplc="65780CE6" w:tentative="1">
      <w:start w:val="1"/>
      <w:numFmt w:val="lowerRoman"/>
      <w:lvlText w:val="%6."/>
      <w:lvlJc w:val="right"/>
      <w:pPr>
        <w:ind w:left="4527" w:hanging="180"/>
      </w:pPr>
    </w:lvl>
    <w:lvl w:ilvl="6" w:tplc="11AEB7F2" w:tentative="1">
      <w:start w:val="1"/>
      <w:numFmt w:val="decimal"/>
      <w:lvlText w:val="%7."/>
      <w:lvlJc w:val="left"/>
      <w:pPr>
        <w:ind w:left="5247" w:hanging="360"/>
      </w:pPr>
    </w:lvl>
    <w:lvl w:ilvl="7" w:tplc="6180F4E4" w:tentative="1">
      <w:start w:val="1"/>
      <w:numFmt w:val="lowerLetter"/>
      <w:lvlText w:val="%8."/>
      <w:lvlJc w:val="left"/>
      <w:pPr>
        <w:ind w:left="5967" w:hanging="360"/>
      </w:pPr>
    </w:lvl>
    <w:lvl w:ilvl="8" w:tplc="60783590" w:tentative="1">
      <w:start w:val="1"/>
      <w:numFmt w:val="lowerRoman"/>
      <w:lvlText w:val="%9."/>
      <w:lvlJc w:val="right"/>
      <w:pPr>
        <w:ind w:left="6687" w:hanging="180"/>
      </w:pPr>
    </w:lvl>
  </w:abstractNum>
  <w:abstractNum w:abstractNumId="69" w15:restartNumberingAfterBreak="0">
    <w:nsid w:val="5AF47AA0"/>
    <w:multiLevelType w:val="hybridMultilevel"/>
    <w:tmpl w:val="D04A386E"/>
    <w:lvl w:ilvl="0" w:tplc="214A80E2">
      <w:start w:val="1"/>
      <w:numFmt w:val="bullet"/>
      <w:lvlText w:val="-"/>
      <w:lvlJc w:val="left"/>
      <w:pPr>
        <w:ind w:left="720" w:hanging="360"/>
      </w:pPr>
      <w:rPr>
        <w:rFonts w:ascii="Times New Roman" w:eastAsia="PlusJakartaSans"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0" w15:restartNumberingAfterBreak="0">
    <w:nsid w:val="5BBC7A0B"/>
    <w:multiLevelType w:val="hybridMultilevel"/>
    <w:tmpl w:val="8546571C"/>
    <w:lvl w:ilvl="0" w:tplc="693EF60E">
      <w:numFmt w:val="bullet"/>
      <w:lvlText w:val="●"/>
      <w:lvlJc w:val="left"/>
      <w:pPr>
        <w:ind w:left="279" w:hanging="721"/>
      </w:pPr>
      <w:rPr>
        <w:rFonts w:ascii="Microsoft Sans Serif" w:eastAsia="Microsoft Sans Serif" w:hAnsi="Microsoft Sans Serif" w:cs="Microsoft Sans Serif" w:hint="default"/>
        <w:b w:val="0"/>
        <w:bCs w:val="0"/>
        <w:i w:val="0"/>
        <w:iCs w:val="0"/>
        <w:spacing w:val="0"/>
        <w:w w:val="99"/>
        <w:sz w:val="21"/>
        <w:szCs w:val="21"/>
        <w:shd w:val="clear" w:color="auto" w:fill="FFFFFF"/>
        <w:lang w:val="id" w:eastAsia="en-US" w:bidi="ar-SA"/>
      </w:rPr>
    </w:lvl>
    <w:lvl w:ilvl="1" w:tplc="0C22D8E0">
      <w:numFmt w:val="bullet"/>
      <w:lvlText w:val="•"/>
      <w:lvlJc w:val="left"/>
      <w:pPr>
        <w:ind w:left="419" w:hanging="721"/>
      </w:pPr>
      <w:rPr>
        <w:rFonts w:hint="default"/>
        <w:lang w:val="id" w:eastAsia="en-US" w:bidi="ar-SA"/>
      </w:rPr>
    </w:lvl>
    <w:lvl w:ilvl="2" w:tplc="AC98DC96">
      <w:numFmt w:val="bullet"/>
      <w:lvlText w:val="•"/>
      <w:lvlJc w:val="left"/>
      <w:pPr>
        <w:ind w:left="559" w:hanging="721"/>
      </w:pPr>
      <w:rPr>
        <w:rFonts w:hint="default"/>
        <w:lang w:val="id" w:eastAsia="en-US" w:bidi="ar-SA"/>
      </w:rPr>
    </w:lvl>
    <w:lvl w:ilvl="3" w:tplc="EB829D90">
      <w:numFmt w:val="bullet"/>
      <w:lvlText w:val="•"/>
      <w:lvlJc w:val="left"/>
      <w:pPr>
        <w:ind w:left="699" w:hanging="721"/>
      </w:pPr>
      <w:rPr>
        <w:rFonts w:hint="default"/>
        <w:lang w:val="id" w:eastAsia="en-US" w:bidi="ar-SA"/>
      </w:rPr>
    </w:lvl>
    <w:lvl w:ilvl="4" w:tplc="35CE97A2">
      <w:numFmt w:val="bullet"/>
      <w:lvlText w:val="•"/>
      <w:lvlJc w:val="left"/>
      <w:pPr>
        <w:ind w:left="838" w:hanging="721"/>
      </w:pPr>
      <w:rPr>
        <w:rFonts w:hint="default"/>
        <w:lang w:val="id" w:eastAsia="en-US" w:bidi="ar-SA"/>
      </w:rPr>
    </w:lvl>
    <w:lvl w:ilvl="5" w:tplc="C72ECCB0">
      <w:numFmt w:val="bullet"/>
      <w:lvlText w:val="•"/>
      <w:lvlJc w:val="left"/>
      <w:pPr>
        <w:ind w:left="978" w:hanging="721"/>
      </w:pPr>
      <w:rPr>
        <w:rFonts w:hint="default"/>
        <w:lang w:val="id" w:eastAsia="en-US" w:bidi="ar-SA"/>
      </w:rPr>
    </w:lvl>
    <w:lvl w:ilvl="6" w:tplc="2932DE62">
      <w:numFmt w:val="bullet"/>
      <w:lvlText w:val="•"/>
      <w:lvlJc w:val="left"/>
      <w:pPr>
        <w:ind w:left="1118" w:hanging="721"/>
      </w:pPr>
      <w:rPr>
        <w:rFonts w:hint="default"/>
        <w:lang w:val="id" w:eastAsia="en-US" w:bidi="ar-SA"/>
      </w:rPr>
    </w:lvl>
    <w:lvl w:ilvl="7" w:tplc="E6060FF6">
      <w:numFmt w:val="bullet"/>
      <w:lvlText w:val="•"/>
      <w:lvlJc w:val="left"/>
      <w:pPr>
        <w:ind w:left="1257" w:hanging="721"/>
      </w:pPr>
      <w:rPr>
        <w:rFonts w:hint="default"/>
        <w:lang w:val="id" w:eastAsia="en-US" w:bidi="ar-SA"/>
      </w:rPr>
    </w:lvl>
    <w:lvl w:ilvl="8" w:tplc="C734C508">
      <w:numFmt w:val="bullet"/>
      <w:lvlText w:val="•"/>
      <w:lvlJc w:val="left"/>
      <w:pPr>
        <w:ind w:left="1397" w:hanging="721"/>
      </w:pPr>
      <w:rPr>
        <w:rFonts w:hint="default"/>
        <w:lang w:val="id" w:eastAsia="en-US" w:bidi="ar-SA"/>
      </w:rPr>
    </w:lvl>
  </w:abstractNum>
  <w:abstractNum w:abstractNumId="71" w15:restartNumberingAfterBreak="0">
    <w:nsid w:val="5C5F7B00"/>
    <w:multiLevelType w:val="hybridMultilevel"/>
    <w:tmpl w:val="F4D4EAC8"/>
    <w:lvl w:ilvl="0" w:tplc="99503AF6">
      <w:start w:val="1"/>
      <w:numFmt w:val="lowerLetter"/>
      <w:lvlText w:val="%1)"/>
      <w:lvlJc w:val="left"/>
      <w:pPr>
        <w:ind w:left="1082" w:hanging="721"/>
        <w:jc w:val="left"/>
      </w:pPr>
      <w:rPr>
        <w:rFonts w:ascii="Times New Roman" w:eastAsia="Times New Roman" w:hAnsi="Times New Roman" w:cs="Times New Roman" w:hint="default"/>
        <w:b/>
        <w:bCs/>
        <w:i w:val="0"/>
        <w:iCs w:val="0"/>
        <w:spacing w:val="-8"/>
        <w:w w:val="100"/>
        <w:sz w:val="24"/>
        <w:szCs w:val="24"/>
        <w:lang w:val="id" w:eastAsia="en-US" w:bidi="ar-SA"/>
      </w:rPr>
    </w:lvl>
    <w:lvl w:ilvl="1" w:tplc="74E6FBE8">
      <w:numFmt w:val="bullet"/>
      <w:lvlText w:val="•"/>
      <w:lvlJc w:val="left"/>
      <w:pPr>
        <w:ind w:left="2124" w:hanging="721"/>
      </w:pPr>
      <w:rPr>
        <w:rFonts w:hint="default"/>
        <w:lang w:val="id" w:eastAsia="en-US" w:bidi="ar-SA"/>
      </w:rPr>
    </w:lvl>
    <w:lvl w:ilvl="2" w:tplc="A3962F06">
      <w:numFmt w:val="bullet"/>
      <w:lvlText w:val="•"/>
      <w:lvlJc w:val="left"/>
      <w:pPr>
        <w:ind w:left="3168" w:hanging="721"/>
      </w:pPr>
      <w:rPr>
        <w:rFonts w:hint="default"/>
        <w:lang w:val="id" w:eastAsia="en-US" w:bidi="ar-SA"/>
      </w:rPr>
    </w:lvl>
    <w:lvl w:ilvl="3" w:tplc="716CD9E0">
      <w:numFmt w:val="bullet"/>
      <w:lvlText w:val="•"/>
      <w:lvlJc w:val="left"/>
      <w:pPr>
        <w:ind w:left="4212" w:hanging="721"/>
      </w:pPr>
      <w:rPr>
        <w:rFonts w:hint="default"/>
        <w:lang w:val="id" w:eastAsia="en-US" w:bidi="ar-SA"/>
      </w:rPr>
    </w:lvl>
    <w:lvl w:ilvl="4" w:tplc="19B23F1C">
      <w:numFmt w:val="bullet"/>
      <w:lvlText w:val="•"/>
      <w:lvlJc w:val="left"/>
      <w:pPr>
        <w:ind w:left="5256" w:hanging="721"/>
      </w:pPr>
      <w:rPr>
        <w:rFonts w:hint="default"/>
        <w:lang w:val="id" w:eastAsia="en-US" w:bidi="ar-SA"/>
      </w:rPr>
    </w:lvl>
    <w:lvl w:ilvl="5" w:tplc="A1F4AD1E">
      <w:numFmt w:val="bullet"/>
      <w:lvlText w:val="•"/>
      <w:lvlJc w:val="left"/>
      <w:pPr>
        <w:ind w:left="6300" w:hanging="721"/>
      </w:pPr>
      <w:rPr>
        <w:rFonts w:hint="default"/>
        <w:lang w:val="id" w:eastAsia="en-US" w:bidi="ar-SA"/>
      </w:rPr>
    </w:lvl>
    <w:lvl w:ilvl="6" w:tplc="FD2E5B08">
      <w:numFmt w:val="bullet"/>
      <w:lvlText w:val="•"/>
      <w:lvlJc w:val="left"/>
      <w:pPr>
        <w:ind w:left="7344" w:hanging="721"/>
      </w:pPr>
      <w:rPr>
        <w:rFonts w:hint="default"/>
        <w:lang w:val="id" w:eastAsia="en-US" w:bidi="ar-SA"/>
      </w:rPr>
    </w:lvl>
    <w:lvl w:ilvl="7" w:tplc="BC02210C">
      <w:numFmt w:val="bullet"/>
      <w:lvlText w:val="•"/>
      <w:lvlJc w:val="left"/>
      <w:pPr>
        <w:ind w:left="8388" w:hanging="721"/>
      </w:pPr>
      <w:rPr>
        <w:rFonts w:hint="default"/>
        <w:lang w:val="id" w:eastAsia="en-US" w:bidi="ar-SA"/>
      </w:rPr>
    </w:lvl>
    <w:lvl w:ilvl="8" w:tplc="0ECE7906">
      <w:numFmt w:val="bullet"/>
      <w:lvlText w:val="•"/>
      <w:lvlJc w:val="left"/>
      <w:pPr>
        <w:ind w:left="9432" w:hanging="721"/>
      </w:pPr>
      <w:rPr>
        <w:rFonts w:hint="default"/>
        <w:lang w:val="id" w:eastAsia="en-US" w:bidi="ar-SA"/>
      </w:rPr>
    </w:lvl>
  </w:abstractNum>
  <w:abstractNum w:abstractNumId="72" w15:restartNumberingAfterBreak="0">
    <w:nsid w:val="5D24016A"/>
    <w:multiLevelType w:val="hybridMultilevel"/>
    <w:tmpl w:val="A23C85CA"/>
    <w:lvl w:ilvl="0" w:tplc="0409000F">
      <w:start w:val="1"/>
      <w:numFmt w:val="decimal"/>
      <w:lvlText w:val="%1."/>
      <w:lvlJc w:val="left"/>
      <w:pPr>
        <w:ind w:left="479" w:hanging="360"/>
      </w:p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73" w15:restartNumberingAfterBreak="0">
    <w:nsid w:val="5F3E1ABF"/>
    <w:multiLevelType w:val="hybridMultilevel"/>
    <w:tmpl w:val="9640A548"/>
    <w:lvl w:ilvl="0" w:tplc="394EC184">
      <w:numFmt w:val="bullet"/>
      <w:lvlText w:val="•"/>
      <w:lvlJc w:val="left"/>
      <w:pPr>
        <w:ind w:left="360" w:hanging="360"/>
      </w:pPr>
      <w:rPr>
        <w:rFonts w:hint="default"/>
        <w:lang w:val="id"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60683905"/>
    <w:multiLevelType w:val="hybridMultilevel"/>
    <w:tmpl w:val="0DC0DAA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630918D2"/>
    <w:multiLevelType w:val="hybridMultilevel"/>
    <w:tmpl w:val="4574C84E"/>
    <w:lvl w:ilvl="0" w:tplc="04090001">
      <w:start w:val="1"/>
      <w:numFmt w:val="bullet"/>
      <w:lvlText w:val=""/>
      <w:lvlJc w:val="left"/>
      <w:pPr>
        <w:ind w:left="366" w:hanging="360"/>
      </w:pPr>
      <w:rPr>
        <w:rFonts w:ascii="Symbol" w:hAnsi="Symbol" w:hint="default"/>
        <w:b w:val="0"/>
        <w:bCs w:val="0"/>
        <w:i w:val="0"/>
        <w:iCs w:val="0"/>
        <w:spacing w:val="0"/>
        <w:w w:val="99"/>
        <w:sz w:val="21"/>
        <w:szCs w:val="21"/>
        <w:lang w:val="id" w:eastAsia="en-US" w:bidi="ar-SA"/>
      </w:rPr>
    </w:lvl>
    <w:lvl w:ilvl="1" w:tplc="04090003" w:tentative="1">
      <w:start w:val="1"/>
      <w:numFmt w:val="bullet"/>
      <w:lvlText w:val="o"/>
      <w:lvlJc w:val="left"/>
      <w:pPr>
        <w:ind w:left="1086" w:hanging="360"/>
      </w:pPr>
      <w:rPr>
        <w:rFonts w:ascii="Courier New" w:hAnsi="Courier New" w:cs="Courier New" w:hint="default"/>
      </w:rPr>
    </w:lvl>
    <w:lvl w:ilvl="2" w:tplc="04090005" w:tentative="1">
      <w:start w:val="1"/>
      <w:numFmt w:val="bullet"/>
      <w:lvlText w:val=""/>
      <w:lvlJc w:val="left"/>
      <w:pPr>
        <w:ind w:left="1806" w:hanging="360"/>
      </w:pPr>
      <w:rPr>
        <w:rFonts w:ascii="Wingdings" w:hAnsi="Wingdings" w:hint="default"/>
      </w:rPr>
    </w:lvl>
    <w:lvl w:ilvl="3" w:tplc="04090001" w:tentative="1">
      <w:start w:val="1"/>
      <w:numFmt w:val="bullet"/>
      <w:lvlText w:val=""/>
      <w:lvlJc w:val="left"/>
      <w:pPr>
        <w:ind w:left="2526" w:hanging="360"/>
      </w:pPr>
      <w:rPr>
        <w:rFonts w:ascii="Symbol" w:hAnsi="Symbol" w:hint="default"/>
      </w:rPr>
    </w:lvl>
    <w:lvl w:ilvl="4" w:tplc="04090003" w:tentative="1">
      <w:start w:val="1"/>
      <w:numFmt w:val="bullet"/>
      <w:lvlText w:val="o"/>
      <w:lvlJc w:val="left"/>
      <w:pPr>
        <w:ind w:left="3246" w:hanging="360"/>
      </w:pPr>
      <w:rPr>
        <w:rFonts w:ascii="Courier New" w:hAnsi="Courier New" w:cs="Courier New" w:hint="default"/>
      </w:rPr>
    </w:lvl>
    <w:lvl w:ilvl="5" w:tplc="04090005" w:tentative="1">
      <w:start w:val="1"/>
      <w:numFmt w:val="bullet"/>
      <w:lvlText w:val=""/>
      <w:lvlJc w:val="left"/>
      <w:pPr>
        <w:ind w:left="3966" w:hanging="360"/>
      </w:pPr>
      <w:rPr>
        <w:rFonts w:ascii="Wingdings" w:hAnsi="Wingdings" w:hint="default"/>
      </w:rPr>
    </w:lvl>
    <w:lvl w:ilvl="6" w:tplc="04090001" w:tentative="1">
      <w:start w:val="1"/>
      <w:numFmt w:val="bullet"/>
      <w:lvlText w:val=""/>
      <w:lvlJc w:val="left"/>
      <w:pPr>
        <w:ind w:left="4686" w:hanging="360"/>
      </w:pPr>
      <w:rPr>
        <w:rFonts w:ascii="Symbol" w:hAnsi="Symbol" w:hint="default"/>
      </w:rPr>
    </w:lvl>
    <w:lvl w:ilvl="7" w:tplc="04090003" w:tentative="1">
      <w:start w:val="1"/>
      <w:numFmt w:val="bullet"/>
      <w:lvlText w:val="o"/>
      <w:lvlJc w:val="left"/>
      <w:pPr>
        <w:ind w:left="5406" w:hanging="360"/>
      </w:pPr>
      <w:rPr>
        <w:rFonts w:ascii="Courier New" w:hAnsi="Courier New" w:cs="Courier New" w:hint="default"/>
      </w:rPr>
    </w:lvl>
    <w:lvl w:ilvl="8" w:tplc="04090005" w:tentative="1">
      <w:start w:val="1"/>
      <w:numFmt w:val="bullet"/>
      <w:lvlText w:val=""/>
      <w:lvlJc w:val="left"/>
      <w:pPr>
        <w:ind w:left="6126" w:hanging="360"/>
      </w:pPr>
      <w:rPr>
        <w:rFonts w:ascii="Wingdings" w:hAnsi="Wingdings" w:hint="default"/>
      </w:rPr>
    </w:lvl>
  </w:abstractNum>
  <w:abstractNum w:abstractNumId="76" w15:restartNumberingAfterBreak="0">
    <w:nsid w:val="64E97A23"/>
    <w:multiLevelType w:val="hybridMultilevel"/>
    <w:tmpl w:val="E46A33C2"/>
    <w:lvl w:ilvl="0" w:tplc="394EC184">
      <w:numFmt w:val="bullet"/>
      <w:lvlText w:val="•"/>
      <w:lvlJc w:val="left"/>
      <w:pPr>
        <w:ind w:left="360" w:hanging="360"/>
      </w:pPr>
      <w:rPr>
        <w:rFonts w:hint="default"/>
        <w:lang w:val="id"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65A66693"/>
    <w:multiLevelType w:val="hybridMultilevel"/>
    <w:tmpl w:val="3884B20C"/>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671A1CA7"/>
    <w:multiLevelType w:val="hybridMultilevel"/>
    <w:tmpl w:val="736C73EC"/>
    <w:lvl w:ilvl="0" w:tplc="1CEC0524">
      <w:numFmt w:val="bullet"/>
      <w:lvlText w:val="●"/>
      <w:lvlJc w:val="left"/>
      <w:pPr>
        <w:ind w:left="503" w:hanging="369"/>
      </w:pPr>
      <w:rPr>
        <w:rFonts w:ascii="Times New Roman" w:eastAsia="Microsoft Sans Serif" w:hAnsi="Times New Roman" w:cs="Times New Roman" w:hint="default"/>
        <w:b w:val="0"/>
        <w:bCs w:val="0"/>
        <w:i w:val="0"/>
        <w:iCs w:val="0"/>
        <w:spacing w:val="0"/>
        <w:w w:val="99"/>
        <w:sz w:val="22"/>
        <w:szCs w:val="21"/>
        <w:lang w:val="id" w:eastAsia="en-US" w:bidi="ar-SA"/>
      </w:rPr>
    </w:lvl>
    <w:lvl w:ilvl="1" w:tplc="CF1AAC3E">
      <w:numFmt w:val="bullet"/>
      <w:lvlText w:val="•"/>
      <w:lvlJc w:val="left"/>
      <w:pPr>
        <w:ind w:left="635" w:hanging="369"/>
      </w:pPr>
      <w:rPr>
        <w:rFonts w:hint="default"/>
        <w:lang w:val="id" w:eastAsia="en-US" w:bidi="ar-SA"/>
      </w:rPr>
    </w:lvl>
    <w:lvl w:ilvl="2" w:tplc="53684358">
      <w:numFmt w:val="bullet"/>
      <w:lvlText w:val="•"/>
      <w:lvlJc w:val="left"/>
      <w:pPr>
        <w:ind w:left="770" w:hanging="369"/>
      </w:pPr>
      <w:rPr>
        <w:rFonts w:hint="default"/>
        <w:lang w:val="id" w:eastAsia="en-US" w:bidi="ar-SA"/>
      </w:rPr>
    </w:lvl>
    <w:lvl w:ilvl="3" w:tplc="D5C2F8B8">
      <w:numFmt w:val="bullet"/>
      <w:lvlText w:val="•"/>
      <w:lvlJc w:val="left"/>
      <w:pPr>
        <w:ind w:left="906" w:hanging="369"/>
      </w:pPr>
      <w:rPr>
        <w:rFonts w:hint="default"/>
        <w:lang w:val="id" w:eastAsia="en-US" w:bidi="ar-SA"/>
      </w:rPr>
    </w:lvl>
    <w:lvl w:ilvl="4" w:tplc="459E2F42">
      <w:numFmt w:val="bullet"/>
      <w:lvlText w:val="•"/>
      <w:lvlJc w:val="left"/>
      <w:pPr>
        <w:ind w:left="1041" w:hanging="369"/>
      </w:pPr>
      <w:rPr>
        <w:rFonts w:hint="default"/>
        <w:lang w:val="id" w:eastAsia="en-US" w:bidi="ar-SA"/>
      </w:rPr>
    </w:lvl>
    <w:lvl w:ilvl="5" w:tplc="4922FB6A">
      <w:numFmt w:val="bullet"/>
      <w:lvlText w:val="•"/>
      <w:lvlJc w:val="left"/>
      <w:pPr>
        <w:ind w:left="1177" w:hanging="369"/>
      </w:pPr>
      <w:rPr>
        <w:rFonts w:hint="default"/>
        <w:lang w:val="id" w:eastAsia="en-US" w:bidi="ar-SA"/>
      </w:rPr>
    </w:lvl>
    <w:lvl w:ilvl="6" w:tplc="975E68A8">
      <w:numFmt w:val="bullet"/>
      <w:lvlText w:val="•"/>
      <w:lvlJc w:val="left"/>
      <w:pPr>
        <w:ind w:left="1312" w:hanging="369"/>
      </w:pPr>
      <w:rPr>
        <w:rFonts w:hint="default"/>
        <w:lang w:val="id" w:eastAsia="en-US" w:bidi="ar-SA"/>
      </w:rPr>
    </w:lvl>
    <w:lvl w:ilvl="7" w:tplc="57B2AA12">
      <w:numFmt w:val="bullet"/>
      <w:lvlText w:val="•"/>
      <w:lvlJc w:val="left"/>
      <w:pPr>
        <w:ind w:left="1447" w:hanging="369"/>
      </w:pPr>
      <w:rPr>
        <w:rFonts w:hint="default"/>
        <w:lang w:val="id" w:eastAsia="en-US" w:bidi="ar-SA"/>
      </w:rPr>
    </w:lvl>
    <w:lvl w:ilvl="8" w:tplc="03EE0994">
      <w:numFmt w:val="bullet"/>
      <w:lvlText w:val="•"/>
      <w:lvlJc w:val="left"/>
      <w:pPr>
        <w:ind w:left="1583" w:hanging="369"/>
      </w:pPr>
      <w:rPr>
        <w:rFonts w:hint="default"/>
        <w:lang w:val="id" w:eastAsia="en-US" w:bidi="ar-SA"/>
      </w:rPr>
    </w:lvl>
  </w:abstractNum>
  <w:abstractNum w:abstractNumId="79" w15:restartNumberingAfterBreak="0">
    <w:nsid w:val="681A0597"/>
    <w:multiLevelType w:val="multilevel"/>
    <w:tmpl w:val="4098842E"/>
    <w:lvl w:ilvl="0">
      <w:start w:val="1"/>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0" w15:restartNumberingAfterBreak="0">
    <w:nsid w:val="69CA3BDD"/>
    <w:multiLevelType w:val="hybridMultilevel"/>
    <w:tmpl w:val="C7CEB8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6A493827"/>
    <w:multiLevelType w:val="hybridMultilevel"/>
    <w:tmpl w:val="F476EC86"/>
    <w:lvl w:ilvl="0" w:tplc="55006D10">
      <w:numFmt w:val="bullet"/>
      <w:lvlText w:val="●"/>
      <w:lvlJc w:val="left"/>
      <w:pPr>
        <w:ind w:left="181" w:hanging="850"/>
      </w:pPr>
      <w:rPr>
        <w:rFonts w:ascii="Microsoft Sans Serif" w:eastAsia="Microsoft Sans Serif" w:hAnsi="Microsoft Sans Serif" w:cs="Microsoft Sans Serif" w:hint="default"/>
        <w:b w:val="0"/>
        <w:bCs w:val="0"/>
        <w:i w:val="0"/>
        <w:iCs w:val="0"/>
        <w:spacing w:val="0"/>
        <w:w w:val="99"/>
        <w:sz w:val="21"/>
        <w:szCs w:val="21"/>
        <w:lang w:val="id" w:eastAsia="en-US" w:bidi="ar-SA"/>
      </w:rPr>
    </w:lvl>
    <w:lvl w:ilvl="1" w:tplc="5C5EE630">
      <w:numFmt w:val="bullet"/>
      <w:lvlText w:val="•"/>
      <w:lvlJc w:val="left"/>
      <w:pPr>
        <w:ind w:left="440" w:hanging="850"/>
      </w:pPr>
      <w:rPr>
        <w:rFonts w:hint="default"/>
        <w:lang w:val="id" w:eastAsia="en-US" w:bidi="ar-SA"/>
      </w:rPr>
    </w:lvl>
    <w:lvl w:ilvl="2" w:tplc="3CBC741C">
      <w:numFmt w:val="bullet"/>
      <w:lvlText w:val="•"/>
      <w:lvlJc w:val="left"/>
      <w:pPr>
        <w:ind w:left="700" w:hanging="850"/>
      </w:pPr>
      <w:rPr>
        <w:rFonts w:hint="default"/>
        <w:lang w:val="id" w:eastAsia="en-US" w:bidi="ar-SA"/>
      </w:rPr>
    </w:lvl>
    <w:lvl w:ilvl="3" w:tplc="F9888728">
      <w:numFmt w:val="bullet"/>
      <w:lvlText w:val="•"/>
      <w:lvlJc w:val="left"/>
      <w:pPr>
        <w:ind w:left="960" w:hanging="850"/>
      </w:pPr>
      <w:rPr>
        <w:rFonts w:hint="default"/>
        <w:lang w:val="id" w:eastAsia="en-US" w:bidi="ar-SA"/>
      </w:rPr>
    </w:lvl>
    <w:lvl w:ilvl="4" w:tplc="874E32AC">
      <w:numFmt w:val="bullet"/>
      <w:lvlText w:val="•"/>
      <w:lvlJc w:val="left"/>
      <w:pPr>
        <w:ind w:left="1221" w:hanging="850"/>
      </w:pPr>
      <w:rPr>
        <w:rFonts w:hint="default"/>
        <w:lang w:val="id" w:eastAsia="en-US" w:bidi="ar-SA"/>
      </w:rPr>
    </w:lvl>
    <w:lvl w:ilvl="5" w:tplc="55B69FB6">
      <w:numFmt w:val="bullet"/>
      <w:lvlText w:val="•"/>
      <w:lvlJc w:val="left"/>
      <w:pPr>
        <w:ind w:left="1481" w:hanging="850"/>
      </w:pPr>
      <w:rPr>
        <w:rFonts w:hint="default"/>
        <w:lang w:val="id" w:eastAsia="en-US" w:bidi="ar-SA"/>
      </w:rPr>
    </w:lvl>
    <w:lvl w:ilvl="6" w:tplc="ABA203BC">
      <w:numFmt w:val="bullet"/>
      <w:lvlText w:val="•"/>
      <w:lvlJc w:val="left"/>
      <w:pPr>
        <w:ind w:left="1741" w:hanging="850"/>
      </w:pPr>
      <w:rPr>
        <w:rFonts w:hint="default"/>
        <w:lang w:val="id" w:eastAsia="en-US" w:bidi="ar-SA"/>
      </w:rPr>
    </w:lvl>
    <w:lvl w:ilvl="7" w:tplc="BDC47DD4">
      <w:numFmt w:val="bullet"/>
      <w:lvlText w:val="•"/>
      <w:lvlJc w:val="left"/>
      <w:pPr>
        <w:ind w:left="2002" w:hanging="850"/>
      </w:pPr>
      <w:rPr>
        <w:rFonts w:hint="default"/>
        <w:lang w:val="id" w:eastAsia="en-US" w:bidi="ar-SA"/>
      </w:rPr>
    </w:lvl>
    <w:lvl w:ilvl="8" w:tplc="B0BCC83E">
      <w:numFmt w:val="bullet"/>
      <w:lvlText w:val="•"/>
      <w:lvlJc w:val="left"/>
      <w:pPr>
        <w:ind w:left="2262" w:hanging="850"/>
      </w:pPr>
      <w:rPr>
        <w:rFonts w:hint="default"/>
        <w:lang w:val="id" w:eastAsia="en-US" w:bidi="ar-SA"/>
      </w:rPr>
    </w:lvl>
  </w:abstractNum>
  <w:abstractNum w:abstractNumId="82" w15:restartNumberingAfterBreak="0">
    <w:nsid w:val="6C8F7281"/>
    <w:multiLevelType w:val="hybridMultilevel"/>
    <w:tmpl w:val="0040F596"/>
    <w:lvl w:ilvl="0" w:tplc="0409000B">
      <w:start w:val="1"/>
      <w:numFmt w:val="bullet"/>
      <w:lvlText w:val=""/>
      <w:lvlJc w:val="left"/>
      <w:pPr>
        <w:ind w:left="2203" w:hanging="360"/>
      </w:pPr>
      <w:rPr>
        <w:rFonts w:ascii="Wingdings" w:hAnsi="Wingdings" w:hint="default"/>
      </w:rPr>
    </w:lvl>
    <w:lvl w:ilvl="1" w:tplc="04090003" w:tentative="1">
      <w:start w:val="1"/>
      <w:numFmt w:val="bullet"/>
      <w:lvlText w:val="o"/>
      <w:lvlJc w:val="left"/>
      <w:pPr>
        <w:ind w:left="2923" w:hanging="360"/>
      </w:pPr>
      <w:rPr>
        <w:rFonts w:ascii="Courier New" w:hAnsi="Courier New" w:cs="Courier New" w:hint="default"/>
      </w:rPr>
    </w:lvl>
    <w:lvl w:ilvl="2" w:tplc="04090005" w:tentative="1">
      <w:start w:val="1"/>
      <w:numFmt w:val="bullet"/>
      <w:lvlText w:val=""/>
      <w:lvlJc w:val="left"/>
      <w:pPr>
        <w:ind w:left="3643" w:hanging="360"/>
      </w:pPr>
      <w:rPr>
        <w:rFonts w:ascii="Wingdings" w:hAnsi="Wingdings" w:hint="default"/>
      </w:rPr>
    </w:lvl>
    <w:lvl w:ilvl="3" w:tplc="04090001" w:tentative="1">
      <w:start w:val="1"/>
      <w:numFmt w:val="bullet"/>
      <w:lvlText w:val=""/>
      <w:lvlJc w:val="left"/>
      <w:pPr>
        <w:ind w:left="4363" w:hanging="360"/>
      </w:pPr>
      <w:rPr>
        <w:rFonts w:ascii="Symbol" w:hAnsi="Symbol" w:hint="default"/>
      </w:rPr>
    </w:lvl>
    <w:lvl w:ilvl="4" w:tplc="04090003" w:tentative="1">
      <w:start w:val="1"/>
      <w:numFmt w:val="bullet"/>
      <w:lvlText w:val="o"/>
      <w:lvlJc w:val="left"/>
      <w:pPr>
        <w:ind w:left="5083" w:hanging="360"/>
      </w:pPr>
      <w:rPr>
        <w:rFonts w:ascii="Courier New" w:hAnsi="Courier New" w:cs="Courier New" w:hint="default"/>
      </w:rPr>
    </w:lvl>
    <w:lvl w:ilvl="5" w:tplc="04090005" w:tentative="1">
      <w:start w:val="1"/>
      <w:numFmt w:val="bullet"/>
      <w:lvlText w:val=""/>
      <w:lvlJc w:val="left"/>
      <w:pPr>
        <w:ind w:left="5803" w:hanging="360"/>
      </w:pPr>
      <w:rPr>
        <w:rFonts w:ascii="Wingdings" w:hAnsi="Wingdings" w:hint="default"/>
      </w:rPr>
    </w:lvl>
    <w:lvl w:ilvl="6" w:tplc="04090001" w:tentative="1">
      <w:start w:val="1"/>
      <w:numFmt w:val="bullet"/>
      <w:lvlText w:val=""/>
      <w:lvlJc w:val="left"/>
      <w:pPr>
        <w:ind w:left="6523" w:hanging="360"/>
      </w:pPr>
      <w:rPr>
        <w:rFonts w:ascii="Symbol" w:hAnsi="Symbol" w:hint="default"/>
      </w:rPr>
    </w:lvl>
    <w:lvl w:ilvl="7" w:tplc="04090003" w:tentative="1">
      <w:start w:val="1"/>
      <w:numFmt w:val="bullet"/>
      <w:lvlText w:val="o"/>
      <w:lvlJc w:val="left"/>
      <w:pPr>
        <w:ind w:left="7243" w:hanging="360"/>
      </w:pPr>
      <w:rPr>
        <w:rFonts w:ascii="Courier New" w:hAnsi="Courier New" w:cs="Courier New" w:hint="default"/>
      </w:rPr>
    </w:lvl>
    <w:lvl w:ilvl="8" w:tplc="04090005" w:tentative="1">
      <w:start w:val="1"/>
      <w:numFmt w:val="bullet"/>
      <w:lvlText w:val=""/>
      <w:lvlJc w:val="left"/>
      <w:pPr>
        <w:ind w:left="7963" w:hanging="360"/>
      </w:pPr>
      <w:rPr>
        <w:rFonts w:ascii="Wingdings" w:hAnsi="Wingdings" w:hint="default"/>
      </w:rPr>
    </w:lvl>
  </w:abstractNum>
  <w:abstractNum w:abstractNumId="83" w15:restartNumberingAfterBreak="0">
    <w:nsid w:val="6C901C08"/>
    <w:multiLevelType w:val="multilevel"/>
    <w:tmpl w:val="4C96A818"/>
    <w:lvl w:ilvl="0">
      <w:start w:val="4"/>
      <w:numFmt w:val="decimal"/>
      <w:lvlText w:val="%1"/>
      <w:lvlJc w:val="left"/>
      <w:pPr>
        <w:ind w:left="1803" w:hanging="721"/>
        <w:jc w:val="left"/>
      </w:pPr>
      <w:rPr>
        <w:rFonts w:hint="default"/>
        <w:lang w:val="id" w:eastAsia="en-US" w:bidi="ar-SA"/>
      </w:rPr>
    </w:lvl>
    <w:lvl w:ilvl="1">
      <w:start w:val="1"/>
      <w:numFmt w:val="decimal"/>
      <w:lvlText w:val="%1.%2."/>
      <w:lvlJc w:val="left"/>
      <w:pPr>
        <w:ind w:left="1803" w:hanging="721"/>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803" w:hanging="721"/>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4716" w:hanging="721"/>
      </w:pPr>
      <w:rPr>
        <w:rFonts w:hint="default"/>
        <w:lang w:val="id" w:eastAsia="en-US" w:bidi="ar-SA"/>
      </w:rPr>
    </w:lvl>
    <w:lvl w:ilvl="4">
      <w:numFmt w:val="bullet"/>
      <w:lvlText w:val="•"/>
      <w:lvlJc w:val="left"/>
      <w:pPr>
        <w:ind w:left="5688" w:hanging="721"/>
      </w:pPr>
      <w:rPr>
        <w:rFonts w:hint="default"/>
        <w:lang w:val="id" w:eastAsia="en-US" w:bidi="ar-SA"/>
      </w:rPr>
    </w:lvl>
    <w:lvl w:ilvl="5">
      <w:numFmt w:val="bullet"/>
      <w:lvlText w:val="•"/>
      <w:lvlJc w:val="left"/>
      <w:pPr>
        <w:ind w:left="6660" w:hanging="721"/>
      </w:pPr>
      <w:rPr>
        <w:rFonts w:hint="default"/>
        <w:lang w:val="id" w:eastAsia="en-US" w:bidi="ar-SA"/>
      </w:rPr>
    </w:lvl>
    <w:lvl w:ilvl="6">
      <w:numFmt w:val="bullet"/>
      <w:lvlText w:val="•"/>
      <w:lvlJc w:val="left"/>
      <w:pPr>
        <w:ind w:left="7632" w:hanging="721"/>
      </w:pPr>
      <w:rPr>
        <w:rFonts w:hint="default"/>
        <w:lang w:val="id" w:eastAsia="en-US" w:bidi="ar-SA"/>
      </w:rPr>
    </w:lvl>
    <w:lvl w:ilvl="7">
      <w:numFmt w:val="bullet"/>
      <w:lvlText w:val="•"/>
      <w:lvlJc w:val="left"/>
      <w:pPr>
        <w:ind w:left="8604" w:hanging="721"/>
      </w:pPr>
      <w:rPr>
        <w:rFonts w:hint="default"/>
        <w:lang w:val="id" w:eastAsia="en-US" w:bidi="ar-SA"/>
      </w:rPr>
    </w:lvl>
    <w:lvl w:ilvl="8">
      <w:numFmt w:val="bullet"/>
      <w:lvlText w:val="•"/>
      <w:lvlJc w:val="left"/>
      <w:pPr>
        <w:ind w:left="9576" w:hanging="721"/>
      </w:pPr>
      <w:rPr>
        <w:rFonts w:hint="default"/>
        <w:lang w:val="id" w:eastAsia="en-US" w:bidi="ar-SA"/>
      </w:rPr>
    </w:lvl>
  </w:abstractNum>
  <w:abstractNum w:abstractNumId="84" w15:restartNumberingAfterBreak="0">
    <w:nsid w:val="6D785CDA"/>
    <w:multiLevelType w:val="hybridMultilevel"/>
    <w:tmpl w:val="F17A763C"/>
    <w:lvl w:ilvl="0" w:tplc="394EC184">
      <w:numFmt w:val="bullet"/>
      <w:lvlText w:val="•"/>
      <w:lvlJc w:val="left"/>
      <w:pPr>
        <w:ind w:left="720" w:hanging="360"/>
      </w:pPr>
      <w:rPr>
        <w:rFonts w:hint="default"/>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15A5A6A"/>
    <w:multiLevelType w:val="hybridMultilevel"/>
    <w:tmpl w:val="BC1C3672"/>
    <w:lvl w:ilvl="0" w:tplc="394EC184">
      <w:numFmt w:val="bullet"/>
      <w:lvlText w:val="•"/>
      <w:lvlJc w:val="left"/>
      <w:pPr>
        <w:ind w:left="360" w:hanging="360"/>
      </w:pPr>
      <w:rPr>
        <w:rFonts w:hint="default"/>
        <w:lang w:val="id"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71AD444B"/>
    <w:multiLevelType w:val="hybridMultilevel"/>
    <w:tmpl w:val="98A0BC42"/>
    <w:lvl w:ilvl="0" w:tplc="3A94A578">
      <w:start w:val="1"/>
      <w:numFmt w:val="lowerLetter"/>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87" w15:restartNumberingAfterBreak="0">
    <w:nsid w:val="73978662"/>
    <w:multiLevelType w:val="singleLevel"/>
    <w:tmpl w:val="73978662"/>
    <w:lvl w:ilvl="0">
      <w:start w:val="1"/>
      <w:numFmt w:val="decimal"/>
      <w:suff w:val="space"/>
      <w:lvlText w:val="%1."/>
      <w:lvlJc w:val="left"/>
    </w:lvl>
  </w:abstractNum>
  <w:abstractNum w:abstractNumId="88" w15:restartNumberingAfterBreak="0">
    <w:nsid w:val="75F349E5"/>
    <w:multiLevelType w:val="hybridMultilevel"/>
    <w:tmpl w:val="3CB20860"/>
    <w:lvl w:ilvl="0" w:tplc="A990884A">
      <w:numFmt w:val="bullet"/>
      <w:lvlText w:val="●"/>
      <w:lvlJc w:val="left"/>
      <w:pPr>
        <w:ind w:left="178" w:hanging="689"/>
      </w:pPr>
      <w:rPr>
        <w:rFonts w:ascii="Microsoft Sans Serif" w:eastAsia="Microsoft Sans Serif" w:hAnsi="Microsoft Sans Serif" w:cs="Microsoft Sans Serif" w:hint="default"/>
        <w:b w:val="0"/>
        <w:bCs w:val="0"/>
        <w:i w:val="0"/>
        <w:iCs w:val="0"/>
        <w:spacing w:val="0"/>
        <w:w w:val="99"/>
        <w:sz w:val="21"/>
        <w:szCs w:val="21"/>
        <w:lang w:val="id" w:eastAsia="en-US" w:bidi="ar-SA"/>
      </w:rPr>
    </w:lvl>
    <w:lvl w:ilvl="1" w:tplc="F3B88ED0">
      <w:numFmt w:val="bullet"/>
      <w:lvlText w:val="•"/>
      <w:lvlJc w:val="left"/>
      <w:pPr>
        <w:ind w:left="310" w:hanging="689"/>
      </w:pPr>
      <w:rPr>
        <w:rFonts w:hint="default"/>
        <w:lang w:val="id" w:eastAsia="en-US" w:bidi="ar-SA"/>
      </w:rPr>
    </w:lvl>
    <w:lvl w:ilvl="2" w:tplc="6C00A686">
      <w:numFmt w:val="bullet"/>
      <w:lvlText w:val="•"/>
      <w:lvlJc w:val="left"/>
      <w:pPr>
        <w:ind w:left="440" w:hanging="689"/>
      </w:pPr>
      <w:rPr>
        <w:rFonts w:hint="default"/>
        <w:lang w:val="id" w:eastAsia="en-US" w:bidi="ar-SA"/>
      </w:rPr>
    </w:lvl>
    <w:lvl w:ilvl="3" w:tplc="16622F2C">
      <w:numFmt w:val="bullet"/>
      <w:lvlText w:val="•"/>
      <w:lvlJc w:val="left"/>
      <w:pPr>
        <w:ind w:left="570" w:hanging="689"/>
      </w:pPr>
      <w:rPr>
        <w:rFonts w:hint="default"/>
        <w:lang w:val="id" w:eastAsia="en-US" w:bidi="ar-SA"/>
      </w:rPr>
    </w:lvl>
    <w:lvl w:ilvl="4" w:tplc="2168E992">
      <w:numFmt w:val="bullet"/>
      <w:lvlText w:val="•"/>
      <w:lvlJc w:val="left"/>
      <w:pPr>
        <w:ind w:left="700" w:hanging="689"/>
      </w:pPr>
      <w:rPr>
        <w:rFonts w:hint="default"/>
        <w:lang w:val="id" w:eastAsia="en-US" w:bidi="ar-SA"/>
      </w:rPr>
    </w:lvl>
    <w:lvl w:ilvl="5" w:tplc="1CA68F4E">
      <w:numFmt w:val="bullet"/>
      <w:lvlText w:val="•"/>
      <w:lvlJc w:val="left"/>
      <w:pPr>
        <w:ind w:left="830" w:hanging="689"/>
      </w:pPr>
      <w:rPr>
        <w:rFonts w:hint="default"/>
        <w:lang w:val="id" w:eastAsia="en-US" w:bidi="ar-SA"/>
      </w:rPr>
    </w:lvl>
    <w:lvl w:ilvl="6" w:tplc="1F7C4CB0">
      <w:numFmt w:val="bullet"/>
      <w:lvlText w:val="•"/>
      <w:lvlJc w:val="left"/>
      <w:pPr>
        <w:ind w:left="960" w:hanging="689"/>
      </w:pPr>
      <w:rPr>
        <w:rFonts w:hint="default"/>
        <w:lang w:val="id" w:eastAsia="en-US" w:bidi="ar-SA"/>
      </w:rPr>
    </w:lvl>
    <w:lvl w:ilvl="7" w:tplc="49968196">
      <w:numFmt w:val="bullet"/>
      <w:lvlText w:val="•"/>
      <w:lvlJc w:val="left"/>
      <w:pPr>
        <w:ind w:left="1090" w:hanging="689"/>
      </w:pPr>
      <w:rPr>
        <w:rFonts w:hint="default"/>
        <w:lang w:val="id" w:eastAsia="en-US" w:bidi="ar-SA"/>
      </w:rPr>
    </w:lvl>
    <w:lvl w:ilvl="8" w:tplc="D0FAB6F0">
      <w:numFmt w:val="bullet"/>
      <w:lvlText w:val="•"/>
      <w:lvlJc w:val="left"/>
      <w:pPr>
        <w:ind w:left="1220" w:hanging="689"/>
      </w:pPr>
      <w:rPr>
        <w:rFonts w:hint="default"/>
        <w:lang w:val="id" w:eastAsia="en-US" w:bidi="ar-SA"/>
      </w:rPr>
    </w:lvl>
  </w:abstractNum>
  <w:abstractNum w:abstractNumId="89" w15:restartNumberingAfterBreak="0">
    <w:nsid w:val="761A1CE3"/>
    <w:multiLevelType w:val="hybridMultilevel"/>
    <w:tmpl w:val="C0C4C4AC"/>
    <w:lvl w:ilvl="0" w:tplc="306ADC36">
      <w:start w:val="1"/>
      <w:numFmt w:val="lowerLetter"/>
      <w:lvlText w:val="%1."/>
      <w:lvlJc w:val="left"/>
      <w:pPr>
        <w:ind w:left="2520" w:hanging="360"/>
      </w:pPr>
      <w:rPr>
        <w:b/>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0" w15:restartNumberingAfterBreak="0">
    <w:nsid w:val="777A670F"/>
    <w:multiLevelType w:val="hybridMultilevel"/>
    <w:tmpl w:val="FABEFFF2"/>
    <w:lvl w:ilvl="0" w:tplc="0409000F">
      <w:start w:val="1"/>
      <w:numFmt w:val="decimal"/>
      <w:lvlText w:val="%1."/>
      <w:lvlJc w:val="left"/>
      <w:pPr>
        <w:ind w:left="479" w:hanging="360"/>
      </w:p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91" w15:restartNumberingAfterBreak="0">
    <w:nsid w:val="7948241E"/>
    <w:multiLevelType w:val="multilevel"/>
    <w:tmpl w:val="B2504F34"/>
    <w:lvl w:ilvl="0">
      <w:start w:val="1"/>
      <w:numFmt w:val="decimal"/>
      <w:lvlText w:val="%1"/>
      <w:lvlJc w:val="left"/>
      <w:pPr>
        <w:ind w:left="1848" w:hanging="767"/>
        <w:jc w:val="left"/>
      </w:pPr>
      <w:rPr>
        <w:rFonts w:hint="default"/>
        <w:lang w:val="id" w:eastAsia="en-US" w:bidi="ar-SA"/>
      </w:rPr>
    </w:lvl>
    <w:lvl w:ilvl="1">
      <w:start w:val="7"/>
      <w:numFmt w:val="decimal"/>
      <w:lvlText w:val="%1.%2"/>
      <w:lvlJc w:val="left"/>
      <w:pPr>
        <w:ind w:left="1848" w:hanging="767"/>
        <w:jc w:val="left"/>
      </w:pPr>
      <w:rPr>
        <w:rFonts w:hint="default"/>
        <w:lang w:val="id" w:eastAsia="en-US" w:bidi="ar-SA"/>
      </w:rPr>
    </w:lvl>
    <w:lvl w:ilvl="2">
      <w:start w:val="3"/>
      <w:numFmt w:val="decimal"/>
      <w:lvlText w:val="%1.%2.%3"/>
      <w:lvlJc w:val="left"/>
      <w:pPr>
        <w:ind w:left="1848" w:hanging="767"/>
        <w:jc w:val="left"/>
      </w:pPr>
      <w:rPr>
        <w:rFonts w:hint="default"/>
        <w:lang w:val="id" w:eastAsia="en-US" w:bidi="ar-SA"/>
      </w:rPr>
    </w:lvl>
    <w:lvl w:ilvl="3">
      <w:start w:val="6"/>
      <w:numFmt w:val="decimal"/>
      <w:lvlText w:val="%1.%2.%3.%4"/>
      <w:lvlJc w:val="left"/>
      <w:pPr>
        <w:ind w:left="4028" w:hanging="767"/>
        <w:jc w:val="left"/>
      </w:pPr>
      <w:rPr>
        <w:rFonts w:hint="default"/>
        <w:spacing w:val="0"/>
        <w:w w:val="100"/>
        <w:lang w:val="id" w:eastAsia="en-US" w:bidi="ar-SA"/>
      </w:rPr>
    </w:lvl>
    <w:lvl w:ilvl="4">
      <w:numFmt w:val="bullet"/>
      <w:lvlText w:val="•"/>
      <w:lvlJc w:val="left"/>
      <w:pPr>
        <w:ind w:left="5712" w:hanging="767"/>
      </w:pPr>
      <w:rPr>
        <w:rFonts w:hint="default"/>
        <w:lang w:val="id" w:eastAsia="en-US" w:bidi="ar-SA"/>
      </w:rPr>
    </w:lvl>
    <w:lvl w:ilvl="5">
      <w:numFmt w:val="bullet"/>
      <w:lvlText w:val="•"/>
      <w:lvlJc w:val="left"/>
      <w:pPr>
        <w:ind w:left="6680" w:hanging="767"/>
      </w:pPr>
      <w:rPr>
        <w:rFonts w:hint="default"/>
        <w:lang w:val="id" w:eastAsia="en-US" w:bidi="ar-SA"/>
      </w:rPr>
    </w:lvl>
    <w:lvl w:ilvl="6">
      <w:numFmt w:val="bullet"/>
      <w:lvlText w:val="•"/>
      <w:lvlJc w:val="left"/>
      <w:pPr>
        <w:ind w:left="7648" w:hanging="767"/>
      </w:pPr>
      <w:rPr>
        <w:rFonts w:hint="default"/>
        <w:lang w:val="id" w:eastAsia="en-US" w:bidi="ar-SA"/>
      </w:rPr>
    </w:lvl>
    <w:lvl w:ilvl="7">
      <w:numFmt w:val="bullet"/>
      <w:lvlText w:val="•"/>
      <w:lvlJc w:val="left"/>
      <w:pPr>
        <w:ind w:left="8616" w:hanging="767"/>
      </w:pPr>
      <w:rPr>
        <w:rFonts w:hint="default"/>
        <w:lang w:val="id" w:eastAsia="en-US" w:bidi="ar-SA"/>
      </w:rPr>
    </w:lvl>
    <w:lvl w:ilvl="8">
      <w:numFmt w:val="bullet"/>
      <w:lvlText w:val="•"/>
      <w:lvlJc w:val="left"/>
      <w:pPr>
        <w:ind w:left="9584" w:hanging="767"/>
      </w:pPr>
      <w:rPr>
        <w:rFonts w:hint="default"/>
        <w:lang w:val="id" w:eastAsia="en-US" w:bidi="ar-SA"/>
      </w:rPr>
    </w:lvl>
  </w:abstractNum>
  <w:abstractNum w:abstractNumId="92" w15:restartNumberingAfterBreak="0">
    <w:nsid w:val="7BC15C5A"/>
    <w:multiLevelType w:val="hybridMultilevel"/>
    <w:tmpl w:val="D8A0F5EE"/>
    <w:lvl w:ilvl="0" w:tplc="306ADC36">
      <w:start w:val="1"/>
      <w:numFmt w:val="lowerLetter"/>
      <w:lvlText w:val="%1."/>
      <w:lvlJc w:val="left"/>
      <w:pPr>
        <w:ind w:left="2520" w:hanging="360"/>
      </w:pPr>
      <w:rPr>
        <w:b/>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3" w15:restartNumberingAfterBreak="0">
    <w:nsid w:val="7CBC7C65"/>
    <w:multiLevelType w:val="multilevel"/>
    <w:tmpl w:val="FCCCEC80"/>
    <w:lvl w:ilvl="0">
      <w:start w:val="1"/>
      <w:numFmt w:val="decimal"/>
      <w:lvlText w:val="%1"/>
      <w:lvlJc w:val="left"/>
      <w:pPr>
        <w:ind w:left="1803" w:hanging="721"/>
      </w:pPr>
      <w:rPr>
        <w:rFonts w:hint="default"/>
        <w:lang w:val="id" w:eastAsia="en-US" w:bidi="ar-SA"/>
      </w:rPr>
    </w:lvl>
    <w:lvl w:ilvl="1">
      <w:start w:val="1"/>
      <w:numFmt w:val="decimal"/>
      <w:lvlText w:val="%1.%2."/>
      <w:lvlJc w:val="left"/>
      <w:pPr>
        <w:ind w:left="1803" w:hanging="721"/>
      </w:pPr>
      <w:rPr>
        <w:rFonts w:hint="default"/>
        <w:spacing w:val="0"/>
        <w:w w:val="100"/>
        <w:lang w:val="id" w:eastAsia="en-US" w:bidi="ar-SA"/>
      </w:rPr>
    </w:lvl>
    <w:lvl w:ilvl="2">
      <w:start w:val="1"/>
      <w:numFmt w:val="decimal"/>
      <w:lvlText w:val="%1.%2.%3."/>
      <w:lvlJc w:val="left"/>
      <w:pPr>
        <w:ind w:left="1704" w:hanging="623"/>
      </w:pPr>
      <w:rPr>
        <w:rFonts w:hint="default"/>
        <w:spacing w:val="0"/>
        <w:w w:val="100"/>
        <w:lang w:val="id" w:eastAsia="en-US" w:bidi="ar-SA"/>
      </w:rPr>
    </w:lvl>
    <w:lvl w:ilvl="3">
      <w:start w:val="1"/>
      <w:numFmt w:val="decimal"/>
      <w:lvlText w:val="%1.%2.%3.%4."/>
      <w:lvlJc w:val="left"/>
      <w:pPr>
        <w:ind w:left="1082" w:hanging="878"/>
      </w:pPr>
      <w:rPr>
        <w:rFonts w:hint="default"/>
        <w:spacing w:val="0"/>
        <w:w w:val="100"/>
        <w:lang w:val="id" w:eastAsia="en-US" w:bidi="ar-SA"/>
      </w:rPr>
    </w:lvl>
    <w:lvl w:ilvl="4">
      <w:numFmt w:val="bullet"/>
      <w:lvlText w:val="●"/>
      <w:lvlJc w:val="left"/>
      <w:pPr>
        <w:ind w:left="1082" w:hanging="878"/>
      </w:pPr>
      <w:rPr>
        <w:rFonts w:ascii="Microsoft Sans Serif" w:eastAsia="Microsoft Sans Serif" w:hAnsi="Microsoft Sans Serif" w:cs="Microsoft Sans Serif" w:hint="default"/>
        <w:b w:val="0"/>
        <w:bCs w:val="0"/>
        <w:i w:val="0"/>
        <w:iCs w:val="0"/>
        <w:spacing w:val="0"/>
        <w:w w:val="99"/>
        <w:sz w:val="21"/>
        <w:szCs w:val="21"/>
        <w:lang w:val="id" w:eastAsia="en-US" w:bidi="ar-SA"/>
      </w:rPr>
    </w:lvl>
    <w:lvl w:ilvl="5">
      <w:numFmt w:val="bullet"/>
      <w:lvlText w:val="•"/>
      <w:lvlJc w:val="left"/>
      <w:pPr>
        <w:ind w:left="4648" w:hanging="878"/>
      </w:pPr>
      <w:rPr>
        <w:rFonts w:hint="default"/>
        <w:lang w:val="id" w:eastAsia="en-US" w:bidi="ar-SA"/>
      </w:rPr>
    </w:lvl>
    <w:lvl w:ilvl="6">
      <w:numFmt w:val="bullet"/>
      <w:lvlText w:val="•"/>
      <w:lvlJc w:val="left"/>
      <w:pPr>
        <w:ind w:left="6022" w:hanging="878"/>
      </w:pPr>
      <w:rPr>
        <w:rFonts w:hint="default"/>
        <w:lang w:val="id" w:eastAsia="en-US" w:bidi="ar-SA"/>
      </w:rPr>
    </w:lvl>
    <w:lvl w:ilvl="7">
      <w:numFmt w:val="bullet"/>
      <w:lvlText w:val="•"/>
      <w:lvlJc w:val="left"/>
      <w:pPr>
        <w:ind w:left="7397" w:hanging="878"/>
      </w:pPr>
      <w:rPr>
        <w:rFonts w:hint="default"/>
        <w:lang w:val="id" w:eastAsia="en-US" w:bidi="ar-SA"/>
      </w:rPr>
    </w:lvl>
    <w:lvl w:ilvl="8">
      <w:numFmt w:val="bullet"/>
      <w:lvlText w:val="•"/>
      <w:lvlJc w:val="left"/>
      <w:pPr>
        <w:ind w:left="8771" w:hanging="878"/>
      </w:pPr>
      <w:rPr>
        <w:rFonts w:hint="default"/>
        <w:lang w:val="id" w:eastAsia="en-US" w:bidi="ar-SA"/>
      </w:rPr>
    </w:lvl>
  </w:abstractNum>
  <w:abstractNum w:abstractNumId="94" w15:restartNumberingAfterBreak="0">
    <w:nsid w:val="7D946554"/>
    <w:multiLevelType w:val="hybridMultilevel"/>
    <w:tmpl w:val="417EE414"/>
    <w:lvl w:ilvl="0" w:tplc="622A56F0">
      <w:numFmt w:val="bullet"/>
      <w:lvlText w:val="●"/>
      <w:lvlJc w:val="left"/>
      <w:pPr>
        <w:ind w:left="278" w:hanging="673"/>
      </w:pPr>
      <w:rPr>
        <w:rFonts w:ascii="Microsoft Sans Serif" w:eastAsia="Microsoft Sans Serif" w:hAnsi="Microsoft Sans Serif" w:cs="Microsoft Sans Serif" w:hint="default"/>
        <w:b w:val="0"/>
        <w:bCs w:val="0"/>
        <w:i w:val="0"/>
        <w:iCs w:val="0"/>
        <w:spacing w:val="0"/>
        <w:w w:val="103"/>
        <w:sz w:val="17"/>
        <w:szCs w:val="17"/>
        <w:lang w:val="id" w:eastAsia="en-US" w:bidi="ar-SA"/>
      </w:rPr>
    </w:lvl>
    <w:lvl w:ilvl="1" w:tplc="86EA3290">
      <w:numFmt w:val="bullet"/>
      <w:lvlText w:val="•"/>
      <w:lvlJc w:val="left"/>
      <w:pPr>
        <w:ind w:left="503" w:hanging="673"/>
      </w:pPr>
      <w:rPr>
        <w:rFonts w:hint="default"/>
        <w:lang w:val="id" w:eastAsia="en-US" w:bidi="ar-SA"/>
      </w:rPr>
    </w:lvl>
    <w:lvl w:ilvl="2" w:tplc="400CA0FE">
      <w:numFmt w:val="bullet"/>
      <w:lvlText w:val="•"/>
      <w:lvlJc w:val="left"/>
      <w:pPr>
        <w:ind w:left="726" w:hanging="673"/>
      </w:pPr>
      <w:rPr>
        <w:rFonts w:hint="default"/>
        <w:lang w:val="id" w:eastAsia="en-US" w:bidi="ar-SA"/>
      </w:rPr>
    </w:lvl>
    <w:lvl w:ilvl="3" w:tplc="9FF4FEAA">
      <w:numFmt w:val="bullet"/>
      <w:lvlText w:val="•"/>
      <w:lvlJc w:val="left"/>
      <w:pPr>
        <w:ind w:left="949" w:hanging="673"/>
      </w:pPr>
      <w:rPr>
        <w:rFonts w:hint="default"/>
        <w:lang w:val="id" w:eastAsia="en-US" w:bidi="ar-SA"/>
      </w:rPr>
    </w:lvl>
    <w:lvl w:ilvl="4" w:tplc="7DCEBBFA">
      <w:numFmt w:val="bullet"/>
      <w:lvlText w:val="•"/>
      <w:lvlJc w:val="left"/>
      <w:pPr>
        <w:ind w:left="1172" w:hanging="673"/>
      </w:pPr>
      <w:rPr>
        <w:rFonts w:hint="default"/>
        <w:lang w:val="id" w:eastAsia="en-US" w:bidi="ar-SA"/>
      </w:rPr>
    </w:lvl>
    <w:lvl w:ilvl="5" w:tplc="FF840076">
      <w:numFmt w:val="bullet"/>
      <w:lvlText w:val="•"/>
      <w:lvlJc w:val="left"/>
      <w:pPr>
        <w:ind w:left="1395" w:hanging="673"/>
      </w:pPr>
      <w:rPr>
        <w:rFonts w:hint="default"/>
        <w:lang w:val="id" w:eastAsia="en-US" w:bidi="ar-SA"/>
      </w:rPr>
    </w:lvl>
    <w:lvl w:ilvl="6" w:tplc="ECE482F6">
      <w:numFmt w:val="bullet"/>
      <w:lvlText w:val="•"/>
      <w:lvlJc w:val="left"/>
      <w:pPr>
        <w:ind w:left="1618" w:hanging="673"/>
      </w:pPr>
      <w:rPr>
        <w:rFonts w:hint="default"/>
        <w:lang w:val="id" w:eastAsia="en-US" w:bidi="ar-SA"/>
      </w:rPr>
    </w:lvl>
    <w:lvl w:ilvl="7" w:tplc="B980157E">
      <w:numFmt w:val="bullet"/>
      <w:lvlText w:val="•"/>
      <w:lvlJc w:val="left"/>
      <w:pPr>
        <w:ind w:left="1841" w:hanging="673"/>
      </w:pPr>
      <w:rPr>
        <w:rFonts w:hint="default"/>
        <w:lang w:val="id" w:eastAsia="en-US" w:bidi="ar-SA"/>
      </w:rPr>
    </w:lvl>
    <w:lvl w:ilvl="8" w:tplc="F3603374">
      <w:numFmt w:val="bullet"/>
      <w:lvlText w:val="•"/>
      <w:lvlJc w:val="left"/>
      <w:pPr>
        <w:ind w:left="2064" w:hanging="673"/>
      </w:pPr>
      <w:rPr>
        <w:rFonts w:hint="default"/>
        <w:lang w:val="id" w:eastAsia="en-US" w:bidi="ar-SA"/>
      </w:rPr>
    </w:lvl>
  </w:abstractNum>
  <w:abstractNum w:abstractNumId="95" w15:restartNumberingAfterBreak="0">
    <w:nsid w:val="7DD9475F"/>
    <w:multiLevelType w:val="hybridMultilevel"/>
    <w:tmpl w:val="AC3C1CEE"/>
    <w:lvl w:ilvl="0" w:tplc="30EC24C4">
      <w:start w:val="1"/>
      <w:numFmt w:val="lowerLetter"/>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6" w15:restartNumberingAfterBreak="0">
    <w:nsid w:val="7E694B46"/>
    <w:multiLevelType w:val="hybridMultilevel"/>
    <w:tmpl w:val="AFA25BCC"/>
    <w:lvl w:ilvl="0" w:tplc="2586F65A">
      <w:start w:val="1"/>
      <w:numFmt w:val="decimal"/>
      <w:lvlText w:val="%1."/>
      <w:lvlJc w:val="left"/>
      <w:pPr>
        <w:ind w:left="1778" w:hanging="360"/>
      </w:pPr>
      <w:rPr>
        <w:rFonts w:ascii="Times New Roman" w:eastAsia="Times New Roman" w:hAnsi="Times New Roman" w:cs="Times New Roman" w:hint="default"/>
        <w:b w:val="0"/>
        <w:bCs/>
        <w:i w:val="0"/>
        <w:iCs w:val="0"/>
        <w:spacing w:val="0"/>
        <w:w w:val="100"/>
        <w:sz w:val="24"/>
        <w:szCs w:val="24"/>
        <w:lang w:val="id" w:eastAsia="en-US" w:bidi="ar-SA"/>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16cid:durableId="1102142352">
    <w:abstractNumId w:val="87"/>
  </w:num>
  <w:num w:numId="2" w16cid:durableId="949236936">
    <w:abstractNumId w:val="1"/>
  </w:num>
  <w:num w:numId="3" w16cid:durableId="579172172">
    <w:abstractNumId w:val="7"/>
  </w:num>
  <w:num w:numId="4" w16cid:durableId="2122796039">
    <w:abstractNumId w:val="57"/>
  </w:num>
  <w:num w:numId="5" w16cid:durableId="1014453750">
    <w:abstractNumId w:val="37"/>
  </w:num>
  <w:num w:numId="6" w16cid:durableId="273247600">
    <w:abstractNumId w:val="0"/>
  </w:num>
  <w:num w:numId="7" w16cid:durableId="2018921014">
    <w:abstractNumId w:val="74"/>
  </w:num>
  <w:num w:numId="8" w16cid:durableId="1975983098">
    <w:abstractNumId w:val="79"/>
  </w:num>
  <w:num w:numId="9" w16cid:durableId="1469591446">
    <w:abstractNumId w:val="59"/>
  </w:num>
  <w:num w:numId="10" w16cid:durableId="24210548">
    <w:abstractNumId w:val="68"/>
  </w:num>
  <w:num w:numId="11" w16cid:durableId="225268079">
    <w:abstractNumId w:val="34"/>
  </w:num>
  <w:num w:numId="12" w16cid:durableId="2087533127">
    <w:abstractNumId w:val="36"/>
  </w:num>
  <w:num w:numId="13" w16cid:durableId="1887377540">
    <w:abstractNumId w:val="61"/>
  </w:num>
  <w:num w:numId="14" w16cid:durableId="1075738013">
    <w:abstractNumId w:val="9"/>
  </w:num>
  <w:num w:numId="15" w16cid:durableId="1959527862">
    <w:abstractNumId w:val="75"/>
  </w:num>
  <w:num w:numId="16" w16cid:durableId="171576427">
    <w:abstractNumId w:val="32"/>
  </w:num>
  <w:num w:numId="17" w16cid:durableId="450828494">
    <w:abstractNumId w:val="80"/>
  </w:num>
  <w:num w:numId="18" w16cid:durableId="2065716335">
    <w:abstractNumId w:val="2"/>
  </w:num>
  <w:num w:numId="19" w16cid:durableId="1641963303">
    <w:abstractNumId w:val="20"/>
  </w:num>
  <w:num w:numId="20" w16cid:durableId="2041978098">
    <w:abstractNumId w:val="33"/>
  </w:num>
  <w:num w:numId="21" w16cid:durableId="1817988614">
    <w:abstractNumId w:val="26"/>
  </w:num>
  <w:num w:numId="22" w16cid:durableId="521289594">
    <w:abstractNumId w:val="30"/>
  </w:num>
  <w:num w:numId="23" w16cid:durableId="686565592">
    <w:abstractNumId w:val="73"/>
  </w:num>
  <w:num w:numId="24" w16cid:durableId="1132333445">
    <w:abstractNumId w:val="84"/>
  </w:num>
  <w:num w:numId="25" w16cid:durableId="1780489705">
    <w:abstractNumId w:val="70"/>
  </w:num>
  <w:num w:numId="26" w16cid:durableId="1894927995">
    <w:abstractNumId w:val="85"/>
  </w:num>
  <w:num w:numId="27" w16cid:durableId="1800486994">
    <w:abstractNumId w:val="43"/>
  </w:num>
  <w:num w:numId="28" w16cid:durableId="280842521">
    <w:abstractNumId w:val="3"/>
  </w:num>
  <w:num w:numId="29" w16cid:durableId="1689675905">
    <w:abstractNumId w:val="76"/>
  </w:num>
  <w:num w:numId="30" w16cid:durableId="180970284">
    <w:abstractNumId w:val="52"/>
  </w:num>
  <w:num w:numId="31" w16cid:durableId="703097481">
    <w:abstractNumId w:val="6"/>
  </w:num>
  <w:num w:numId="32" w16cid:durableId="111480287">
    <w:abstractNumId w:val="46"/>
  </w:num>
  <w:num w:numId="33" w16cid:durableId="41298346">
    <w:abstractNumId w:val="54"/>
  </w:num>
  <w:num w:numId="34" w16cid:durableId="53240583">
    <w:abstractNumId w:val="21"/>
  </w:num>
  <w:num w:numId="35" w16cid:durableId="682125740">
    <w:abstractNumId w:val="49"/>
  </w:num>
  <w:num w:numId="36" w16cid:durableId="2055620618">
    <w:abstractNumId w:val="31"/>
  </w:num>
  <w:num w:numId="37" w16cid:durableId="783622290">
    <w:abstractNumId w:val="88"/>
  </w:num>
  <w:num w:numId="38" w16cid:durableId="1163161499">
    <w:abstractNumId w:val="11"/>
  </w:num>
  <w:num w:numId="39" w16cid:durableId="1553810086">
    <w:abstractNumId w:val="42"/>
  </w:num>
  <w:num w:numId="40" w16cid:durableId="382483992">
    <w:abstractNumId w:val="78"/>
  </w:num>
  <w:num w:numId="41" w16cid:durableId="147093915">
    <w:abstractNumId w:val="41"/>
  </w:num>
  <w:num w:numId="42" w16cid:durableId="1628703353">
    <w:abstractNumId w:val="62"/>
  </w:num>
  <w:num w:numId="43" w16cid:durableId="1770659654">
    <w:abstractNumId w:val="44"/>
  </w:num>
  <w:num w:numId="44" w16cid:durableId="875433506">
    <w:abstractNumId w:val="4"/>
  </w:num>
  <w:num w:numId="45" w16cid:durableId="452602096">
    <w:abstractNumId w:val="72"/>
  </w:num>
  <w:num w:numId="46" w16cid:durableId="2142767578">
    <w:abstractNumId w:val="51"/>
  </w:num>
  <w:num w:numId="47" w16cid:durableId="897125919">
    <w:abstractNumId w:val="90"/>
  </w:num>
  <w:num w:numId="48" w16cid:durableId="1378119947">
    <w:abstractNumId w:val="19"/>
  </w:num>
  <w:num w:numId="49" w16cid:durableId="189532440">
    <w:abstractNumId w:val="93"/>
  </w:num>
  <w:num w:numId="50" w16cid:durableId="1966351181">
    <w:abstractNumId w:val="95"/>
  </w:num>
  <w:num w:numId="51" w16cid:durableId="951202145">
    <w:abstractNumId w:val="64"/>
  </w:num>
  <w:num w:numId="52" w16cid:durableId="1120369575">
    <w:abstractNumId w:val="23"/>
  </w:num>
  <w:num w:numId="53" w16cid:durableId="201065043">
    <w:abstractNumId w:val="5"/>
  </w:num>
  <w:num w:numId="54" w16cid:durableId="123082994">
    <w:abstractNumId w:val="8"/>
  </w:num>
  <w:num w:numId="55" w16cid:durableId="841621972">
    <w:abstractNumId w:val="12"/>
  </w:num>
  <w:num w:numId="56" w16cid:durableId="1971789856">
    <w:abstractNumId w:val="77"/>
  </w:num>
  <w:num w:numId="57" w16cid:durableId="1040740723">
    <w:abstractNumId w:val="16"/>
  </w:num>
  <w:num w:numId="58" w16cid:durableId="1105078762">
    <w:abstractNumId w:val="10"/>
  </w:num>
  <w:num w:numId="59" w16cid:durableId="1375546551">
    <w:abstractNumId w:val="53"/>
  </w:num>
  <w:num w:numId="60" w16cid:durableId="1069305097">
    <w:abstractNumId w:val="15"/>
  </w:num>
  <w:num w:numId="61" w16cid:durableId="495264166">
    <w:abstractNumId w:val="18"/>
  </w:num>
  <w:num w:numId="62" w16cid:durableId="1498765674">
    <w:abstractNumId w:val="17"/>
  </w:num>
  <w:num w:numId="63" w16cid:durableId="66001860">
    <w:abstractNumId w:val="35"/>
  </w:num>
  <w:num w:numId="64" w16cid:durableId="1533499242">
    <w:abstractNumId w:val="92"/>
  </w:num>
  <w:num w:numId="65" w16cid:durableId="836844759">
    <w:abstractNumId w:val="38"/>
  </w:num>
  <w:num w:numId="66" w16cid:durableId="21058763">
    <w:abstractNumId w:val="89"/>
  </w:num>
  <w:num w:numId="67" w16cid:durableId="709719083">
    <w:abstractNumId w:val="39"/>
  </w:num>
  <w:num w:numId="68" w16cid:durableId="603803471">
    <w:abstractNumId w:val="63"/>
  </w:num>
  <w:num w:numId="69" w16cid:durableId="2047871155">
    <w:abstractNumId w:val="65"/>
  </w:num>
  <w:num w:numId="70" w16cid:durableId="28072231">
    <w:abstractNumId w:val="58"/>
  </w:num>
  <w:num w:numId="71" w16cid:durableId="573471356">
    <w:abstractNumId w:val="71"/>
  </w:num>
  <w:num w:numId="72" w16cid:durableId="331681680">
    <w:abstractNumId w:val="91"/>
  </w:num>
  <w:num w:numId="73" w16cid:durableId="1519077929">
    <w:abstractNumId w:val="47"/>
  </w:num>
  <w:num w:numId="74" w16cid:durableId="1981762159">
    <w:abstractNumId w:val="66"/>
  </w:num>
  <w:num w:numId="75" w16cid:durableId="675428488">
    <w:abstractNumId w:val="86"/>
  </w:num>
  <w:num w:numId="76" w16cid:durableId="1575630632">
    <w:abstractNumId w:val="69"/>
  </w:num>
  <w:num w:numId="77" w16cid:durableId="1916744670">
    <w:abstractNumId w:val="60"/>
  </w:num>
  <w:num w:numId="78" w16cid:durableId="24604904">
    <w:abstractNumId w:val="56"/>
  </w:num>
  <w:num w:numId="79" w16cid:durableId="65999957">
    <w:abstractNumId w:val="27"/>
  </w:num>
  <w:num w:numId="80" w16cid:durableId="1213886357">
    <w:abstractNumId w:val="13"/>
  </w:num>
  <w:num w:numId="81" w16cid:durableId="692730059">
    <w:abstractNumId w:val="96"/>
  </w:num>
  <w:num w:numId="82" w16cid:durableId="831262842">
    <w:abstractNumId w:val="82"/>
  </w:num>
  <w:num w:numId="83" w16cid:durableId="578252858">
    <w:abstractNumId w:val="14"/>
  </w:num>
  <w:num w:numId="84" w16cid:durableId="372076398">
    <w:abstractNumId w:val="45"/>
  </w:num>
  <w:num w:numId="85" w16cid:durableId="959917192">
    <w:abstractNumId w:val="55"/>
  </w:num>
  <w:num w:numId="86" w16cid:durableId="1071579413">
    <w:abstractNumId w:val="22"/>
  </w:num>
  <w:num w:numId="87" w16cid:durableId="37361299">
    <w:abstractNumId w:val="28"/>
  </w:num>
  <w:num w:numId="88" w16cid:durableId="1642079617">
    <w:abstractNumId w:val="48"/>
  </w:num>
  <w:num w:numId="89" w16cid:durableId="142506098">
    <w:abstractNumId w:val="50"/>
  </w:num>
  <w:num w:numId="90" w16cid:durableId="1550409696">
    <w:abstractNumId w:val="24"/>
  </w:num>
  <w:num w:numId="91" w16cid:durableId="1490756588">
    <w:abstractNumId w:val="25"/>
  </w:num>
  <w:num w:numId="92" w16cid:durableId="1918317378">
    <w:abstractNumId w:val="81"/>
  </w:num>
  <w:num w:numId="93" w16cid:durableId="1436906199">
    <w:abstractNumId w:val="29"/>
  </w:num>
  <w:num w:numId="94" w16cid:durableId="501510010">
    <w:abstractNumId w:val="40"/>
  </w:num>
  <w:num w:numId="95" w16cid:durableId="429351325">
    <w:abstractNumId w:val="67"/>
  </w:num>
  <w:num w:numId="96" w16cid:durableId="519928523">
    <w:abstractNumId w:val="94"/>
  </w:num>
  <w:num w:numId="97" w16cid:durableId="1680545073">
    <w:abstractNumId w:val="8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D9D"/>
    <w:rsid w:val="00006F21"/>
    <w:rsid w:val="000100E9"/>
    <w:rsid w:val="00026A29"/>
    <w:rsid w:val="00045E66"/>
    <w:rsid w:val="00060AED"/>
    <w:rsid w:val="000656B1"/>
    <w:rsid w:val="000737C8"/>
    <w:rsid w:val="000B0325"/>
    <w:rsid w:val="000C2BC0"/>
    <w:rsid w:val="000C4853"/>
    <w:rsid w:val="000E6E08"/>
    <w:rsid w:val="00132D8B"/>
    <w:rsid w:val="00142980"/>
    <w:rsid w:val="001D661D"/>
    <w:rsid w:val="001E1921"/>
    <w:rsid w:val="001E67DD"/>
    <w:rsid w:val="001E6D82"/>
    <w:rsid w:val="00203A6F"/>
    <w:rsid w:val="00204690"/>
    <w:rsid w:val="002058D4"/>
    <w:rsid w:val="0022228A"/>
    <w:rsid w:val="00241BC9"/>
    <w:rsid w:val="00273B0F"/>
    <w:rsid w:val="0027442B"/>
    <w:rsid w:val="002C62F5"/>
    <w:rsid w:val="002E2F5A"/>
    <w:rsid w:val="00313985"/>
    <w:rsid w:val="0034652C"/>
    <w:rsid w:val="0035711E"/>
    <w:rsid w:val="003D4F60"/>
    <w:rsid w:val="003F0B40"/>
    <w:rsid w:val="003F5F9E"/>
    <w:rsid w:val="00403CD3"/>
    <w:rsid w:val="004128ED"/>
    <w:rsid w:val="004520FD"/>
    <w:rsid w:val="004E200B"/>
    <w:rsid w:val="004F1ED0"/>
    <w:rsid w:val="004F3EBD"/>
    <w:rsid w:val="004F50A1"/>
    <w:rsid w:val="0050287C"/>
    <w:rsid w:val="00504226"/>
    <w:rsid w:val="00515281"/>
    <w:rsid w:val="00546521"/>
    <w:rsid w:val="00546FA7"/>
    <w:rsid w:val="00550AC3"/>
    <w:rsid w:val="0059354C"/>
    <w:rsid w:val="005C10BA"/>
    <w:rsid w:val="005D4B22"/>
    <w:rsid w:val="005D5E91"/>
    <w:rsid w:val="005D723B"/>
    <w:rsid w:val="005F160F"/>
    <w:rsid w:val="005F66AE"/>
    <w:rsid w:val="006204EC"/>
    <w:rsid w:val="00625405"/>
    <w:rsid w:val="00641339"/>
    <w:rsid w:val="00652E98"/>
    <w:rsid w:val="00680A4D"/>
    <w:rsid w:val="00687FC8"/>
    <w:rsid w:val="006A4747"/>
    <w:rsid w:val="006B0E4D"/>
    <w:rsid w:val="006B3782"/>
    <w:rsid w:val="006B6E3C"/>
    <w:rsid w:val="006D2005"/>
    <w:rsid w:val="006F29D4"/>
    <w:rsid w:val="006F34BB"/>
    <w:rsid w:val="006F3D87"/>
    <w:rsid w:val="00712F70"/>
    <w:rsid w:val="00735F2A"/>
    <w:rsid w:val="00740BA8"/>
    <w:rsid w:val="00746B08"/>
    <w:rsid w:val="00753561"/>
    <w:rsid w:val="0076516B"/>
    <w:rsid w:val="007739E1"/>
    <w:rsid w:val="00774C63"/>
    <w:rsid w:val="00792207"/>
    <w:rsid w:val="007B064B"/>
    <w:rsid w:val="007B4CF7"/>
    <w:rsid w:val="007D0D6B"/>
    <w:rsid w:val="007D7615"/>
    <w:rsid w:val="007F12AF"/>
    <w:rsid w:val="0081381F"/>
    <w:rsid w:val="008460B9"/>
    <w:rsid w:val="0087463F"/>
    <w:rsid w:val="008A5A62"/>
    <w:rsid w:val="008B57F2"/>
    <w:rsid w:val="008C1EFE"/>
    <w:rsid w:val="008E0802"/>
    <w:rsid w:val="008F4DEE"/>
    <w:rsid w:val="00905C47"/>
    <w:rsid w:val="00914792"/>
    <w:rsid w:val="00922440"/>
    <w:rsid w:val="00933C7C"/>
    <w:rsid w:val="00941F95"/>
    <w:rsid w:val="00957F87"/>
    <w:rsid w:val="00964EF0"/>
    <w:rsid w:val="00990693"/>
    <w:rsid w:val="009A07D8"/>
    <w:rsid w:val="009A388E"/>
    <w:rsid w:val="009A5B79"/>
    <w:rsid w:val="009B27B4"/>
    <w:rsid w:val="009C60A3"/>
    <w:rsid w:val="009C738A"/>
    <w:rsid w:val="009D2CF7"/>
    <w:rsid w:val="009E1EF6"/>
    <w:rsid w:val="009E59B6"/>
    <w:rsid w:val="00A03C80"/>
    <w:rsid w:val="00A17628"/>
    <w:rsid w:val="00A421ED"/>
    <w:rsid w:val="00A43F4C"/>
    <w:rsid w:val="00A464C9"/>
    <w:rsid w:val="00A472B4"/>
    <w:rsid w:val="00A70200"/>
    <w:rsid w:val="00A74F02"/>
    <w:rsid w:val="00A91EC6"/>
    <w:rsid w:val="00A9206E"/>
    <w:rsid w:val="00AB5EB4"/>
    <w:rsid w:val="00B01D58"/>
    <w:rsid w:val="00B05B84"/>
    <w:rsid w:val="00B42E36"/>
    <w:rsid w:val="00B55F3C"/>
    <w:rsid w:val="00B67ADF"/>
    <w:rsid w:val="00B72D9D"/>
    <w:rsid w:val="00B86012"/>
    <w:rsid w:val="00BB1873"/>
    <w:rsid w:val="00BD0651"/>
    <w:rsid w:val="00BE7402"/>
    <w:rsid w:val="00C15FB6"/>
    <w:rsid w:val="00C21F57"/>
    <w:rsid w:val="00C2277B"/>
    <w:rsid w:val="00C232C3"/>
    <w:rsid w:val="00C2403A"/>
    <w:rsid w:val="00C354E0"/>
    <w:rsid w:val="00C433EE"/>
    <w:rsid w:val="00C95ED9"/>
    <w:rsid w:val="00CA7261"/>
    <w:rsid w:val="00CA7A39"/>
    <w:rsid w:val="00CB413F"/>
    <w:rsid w:val="00CE2783"/>
    <w:rsid w:val="00D14C27"/>
    <w:rsid w:val="00D14E01"/>
    <w:rsid w:val="00D27E4F"/>
    <w:rsid w:val="00D330C8"/>
    <w:rsid w:val="00D34D9E"/>
    <w:rsid w:val="00D42FE8"/>
    <w:rsid w:val="00D47F0B"/>
    <w:rsid w:val="00D55040"/>
    <w:rsid w:val="00D60F13"/>
    <w:rsid w:val="00D756C0"/>
    <w:rsid w:val="00DB2DB7"/>
    <w:rsid w:val="00DD15A8"/>
    <w:rsid w:val="00DE20FB"/>
    <w:rsid w:val="00E03B18"/>
    <w:rsid w:val="00E07F8C"/>
    <w:rsid w:val="00E22BAE"/>
    <w:rsid w:val="00E57491"/>
    <w:rsid w:val="00E72A28"/>
    <w:rsid w:val="00E739D5"/>
    <w:rsid w:val="00E86A2B"/>
    <w:rsid w:val="00E937F6"/>
    <w:rsid w:val="00E95353"/>
    <w:rsid w:val="00EA1A10"/>
    <w:rsid w:val="00ED6B15"/>
    <w:rsid w:val="00EE7493"/>
    <w:rsid w:val="00F1284A"/>
    <w:rsid w:val="00F30775"/>
    <w:rsid w:val="00F3308D"/>
    <w:rsid w:val="00F412BF"/>
    <w:rsid w:val="00F7309F"/>
    <w:rsid w:val="00FA70C8"/>
    <w:rsid w:val="00FC2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DEE0"/>
  <w15:chartTrackingRefBased/>
  <w15:docId w15:val="{AC22C474-7F66-4866-87AD-D54B2BB76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D9D"/>
    <w:pPr>
      <w:spacing w:after="0" w:line="240" w:lineRule="auto"/>
    </w:pPr>
    <w:rPr>
      <w:rFonts w:eastAsiaTheme="minorEastAsia"/>
      <w:sz w:val="20"/>
      <w:szCs w:val="20"/>
      <w:lang w:eastAsia="zh-CN"/>
    </w:rPr>
  </w:style>
  <w:style w:type="paragraph" w:styleId="Heading1">
    <w:name w:val="heading 1"/>
    <w:basedOn w:val="Normal"/>
    <w:link w:val="Heading1Char"/>
    <w:uiPriority w:val="9"/>
    <w:qFormat/>
    <w:rsid w:val="004E200B"/>
    <w:pPr>
      <w:widowControl w:val="0"/>
      <w:spacing w:before="35"/>
      <w:ind w:left="140"/>
      <w:outlineLvl w:val="0"/>
    </w:pPr>
    <w:rPr>
      <w:rFonts w:ascii="Arial" w:eastAsia="Arial" w:hAnsi="Arial"/>
      <w:b/>
      <w:bCs/>
      <w:sz w:val="32"/>
      <w:szCs w:val="32"/>
      <w:lang w:eastAsia="en-US"/>
    </w:rPr>
  </w:style>
  <w:style w:type="paragraph" w:styleId="Heading2">
    <w:name w:val="heading 2"/>
    <w:basedOn w:val="Normal"/>
    <w:link w:val="Heading2Char"/>
    <w:uiPriority w:val="9"/>
    <w:unhideWhenUsed/>
    <w:qFormat/>
    <w:rsid w:val="004E200B"/>
    <w:pPr>
      <w:widowControl w:val="0"/>
      <w:ind w:left="567"/>
      <w:outlineLvl w:val="1"/>
    </w:pPr>
    <w:rPr>
      <w:rFonts w:ascii="Arial" w:eastAsia="Arial" w:hAnsi="Arial"/>
      <w:b/>
      <w:bCs/>
      <w:sz w:val="24"/>
      <w:szCs w:val="24"/>
      <w:lang w:eastAsia="en-US"/>
    </w:rPr>
  </w:style>
  <w:style w:type="paragraph" w:styleId="Heading3">
    <w:name w:val="heading 3"/>
    <w:basedOn w:val="Normal"/>
    <w:link w:val="Heading3Char"/>
    <w:uiPriority w:val="9"/>
    <w:unhideWhenUsed/>
    <w:qFormat/>
    <w:rsid w:val="008C1EFE"/>
    <w:pPr>
      <w:widowControl w:val="0"/>
      <w:ind w:left="1047" w:hanging="360"/>
      <w:outlineLvl w:val="2"/>
    </w:pPr>
    <w:rPr>
      <w:rFonts w:ascii="Arial" w:eastAsia="Arial" w:hAnsi="Arial"/>
      <w:sz w:val="24"/>
      <w:szCs w:val="24"/>
      <w:lang w:eastAsia="en-US"/>
    </w:rPr>
  </w:style>
  <w:style w:type="paragraph" w:styleId="Heading4">
    <w:name w:val="heading 4"/>
    <w:basedOn w:val="Normal"/>
    <w:link w:val="Heading4Char"/>
    <w:uiPriority w:val="9"/>
    <w:unhideWhenUsed/>
    <w:qFormat/>
    <w:rsid w:val="004E200B"/>
    <w:pPr>
      <w:widowControl w:val="0"/>
      <w:spacing w:before="41"/>
      <w:ind w:left="567" w:hanging="360"/>
      <w:outlineLvl w:val="3"/>
    </w:pPr>
    <w:rPr>
      <w:rFonts w:ascii="Arial" w:eastAsia="Arial" w:hAnsi="Arial" w:cs="Times New Roman"/>
      <w:i/>
      <w:sz w:val="24"/>
      <w:szCs w:val="24"/>
      <w:lang w:eastAsia="en-US"/>
    </w:rPr>
  </w:style>
  <w:style w:type="paragraph" w:styleId="Heading5">
    <w:name w:val="heading 5"/>
    <w:basedOn w:val="Normal"/>
    <w:next w:val="Normal"/>
    <w:link w:val="Heading5Char"/>
    <w:unhideWhenUsed/>
    <w:qFormat/>
    <w:rsid w:val="004E200B"/>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B72D9D"/>
    <w:pPr>
      <w:spacing w:after="0" w:line="240" w:lineRule="auto"/>
    </w:pPr>
    <w:rPr>
      <w:rFonts w:ascii="Times New Roman" w:eastAsia="SimSun" w:hAnsi="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qFormat/>
    <w:rsid w:val="00B72D9D"/>
    <w:pPr>
      <w:spacing w:after="0" w:line="240" w:lineRule="auto"/>
    </w:pPr>
    <w:rPr>
      <w:rFonts w:ascii="Calibri" w:eastAsia="SimSun" w:hAnsi="Calibri"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qFormat/>
    <w:rsid w:val="00B72D9D"/>
    <w:pPr>
      <w:spacing w:after="0" w:line="240" w:lineRule="auto"/>
    </w:pPr>
    <w:rPr>
      <w:rFonts w:ascii="Calibri" w:eastAsia="SimSun" w:hAnsi="Calibri"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kepala,LP,Body Text Char1,List Paragraph2,List Paragraph1"/>
    <w:basedOn w:val="Normal"/>
    <w:link w:val="ListParagraphChar"/>
    <w:uiPriority w:val="1"/>
    <w:qFormat/>
    <w:rsid w:val="00B72D9D"/>
    <w:pPr>
      <w:ind w:left="720"/>
      <w:contextualSpacing/>
    </w:pPr>
  </w:style>
  <w:style w:type="character" w:customStyle="1" w:styleId="ListParagraphChar">
    <w:name w:val="List Paragraph Char"/>
    <w:aliases w:val="kepala Char,LP Char,Body Text Char1 Char,List Paragraph2 Char,List Paragraph1 Char"/>
    <w:link w:val="ListParagraph"/>
    <w:uiPriority w:val="34"/>
    <w:rsid w:val="00B72D9D"/>
    <w:rPr>
      <w:rFonts w:eastAsiaTheme="minorEastAsia"/>
      <w:sz w:val="20"/>
      <w:szCs w:val="20"/>
      <w:lang w:eastAsia="zh-CN"/>
    </w:rPr>
  </w:style>
  <w:style w:type="paragraph" w:customStyle="1" w:styleId="TableParagraph">
    <w:name w:val="Table Paragraph"/>
    <w:basedOn w:val="Normal"/>
    <w:uiPriority w:val="1"/>
    <w:qFormat/>
    <w:rsid w:val="00E57491"/>
    <w:pPr>
      <w:widowControl w:val="0"/>
    </w:pPr>
    <w:rPr>
      <w:rFonts w:ascii="Calibri" w:eastAsia="Calibri" w:hAnsi="Calibri" w:cs="Times New Roman"/>
      <w:sz w:val="22"/>
      <w:szCs w:val="22"/>
      <w:lang w:eastAsia="en-US"/>
    </w:rPr>
  </w:style>
  <w:style w:type="paragraph" w:styleId="BodyText">
    <w:name w:val="Body Text"/>
    <w:basedOn w:val="Normal"/>
    <w:link w:val="BodyTextChar"/>
    <w:uiPriority w:val="1"/>
    <w:qFormat/>
    <w:rsid w:val="00FC2C3C"/>
    <w:pPr>
      <w:widowControl w:val="0"/>
      <w:ind w:left="572" w:hanging="360"/>
    </w:pPr>
    <w:rPr>
      <w:rFonts w:ascii="Arial" w:eastAsia="Arial" w:hAnsi="Arial" w:cs="Times New Roman"/>
      <w:i/>
      <w:sz w:val="22"/>
      <w:szCs w:val="22"/>
      <w:lang w:eastAsia="en-US"/>
    </w:rPr>
  </w:style>
  <w:style w:type="character" w:customStyle="1" w:styleId="BodyTextChar">
    <w:name w:val="Body Text Char"/>
    <w:basedOn w:val="DefaultParagraphFont"/>
    <w:link w:val="BodyText"/>
    <w:uiPriority w:val="1"/>
    <w:rsid w:val="00FC2C3C"/>
    <w:rPr>
      <w:rFonts w:ascii="Arial" w:eastAsia="Arial" w:hAnsi="Arial" w:cs="Times New Roman"/>
      <w:i/>
    </w:rPr>
  </w:style>
  <w:style w:type="character" w:customStyle="1" w:styleId="Heading3Char">
    <w:name w:val="Heading 3 Char"/>
    <w:basedOn w:val="DefaultParagraphFont"/>
    <w:link w:val="Heading3"/>
    <w:uiPriority w:val="9"/>
    <w:rsid w:val="008C1EFE"/>
    <w:rPr>
      <w:rFonts w:ascii="Arial" w:eastAsia="Arial" w:hAnsi="Arial"/>
      <w:sz w:val="24"/>
      <w:szCs w:val="24"/>
    </w:rPr>
  </w:style>
  <w:style w:type="character" w:customStyle="1" w:styleId="Heading1Char">
    <w:name w:val="Heading 1 Char"/>
    <w:basedOn w:val="DefaultParagraphFont"/>
    <w:link w:val="Heading1"/>
    <w:uiPriority w:val="9"/>
    <w:rsid w:val="004E200B"/>
    <w:rPr>
      <w:rFonts w:ascii="Arial" w:eastAsia="Arial" w:hAnsi="Arial"/>
      <w:b/>
      <w:bCs/>
      <w:sz w:val="32"/>
      <w:szCs w:val="32"/>
    </w:rPr>
  </w:style>
  <w:style w:type="character" w:customStyle="1" w:styleId="Heading2Char">
    <w:name w:val="Heading 2 Char"/>
    <w:basedOn w:val="DefaultParagraphFont"/>
    <w:link w:val="Heading2"/>
    <w:uiPriority w:val="9"/>
    <w:rsid w:val="004E200B"/>
    <w:rPr>
      <w:rFonts w:ascii="Arial" w:eastAsia="Arial" w:hAnsi="Arial"/>
      <w:b/>
      <w:bCs/>
      <w:sz w:val="24"/>
      <w:szCs w:val="24"/>
    </w:rPr>
  </w:style>
  <w:style w:type="character" w:customStyle="1" w:styleId="Heading4Char">
    <w:name w:val="Heading 4 Char"/>
    <w:basedOn w:val="DefaultParagraphFont"/>
    <w:link w:val="Heading4"/>
    <w:uiPriority w:val="9"/>
    <w:rsid w:val="004E200B"/>
    <w:rPr>
      <w:rFonts w:ascii="Arial" w:eastAsia="Arial" w:hAnsi="Arial" w:cs="Times New Roman"/>
      <w:i/>
      <w:sz w:val="24"/>
      <w:szCs w:val="24"/>
    </w:rPr>
  </w:style>
  <w:style w:type="character" w:customStyle="1" w:styleId="Heading5Char">
    <w:name w:val="Heading 5 Char"/>
    <w:basedOn w:val="DefaultParagraphFont"/>
    <w:link w:val="Heading5"/>
    <w:rsid w:val="004E200B"/>
    <w:rPr>
      <w:rFonts w:asciiTheme="majorHAnsi" w:eastAsiaTheme="majorEastAsia" w:hAnsiTheme="majorHAnsi" w:cstheme="majorBidi"/>
      <w:color w:val="2E74B5" w:themeColor="accent1" w:themeShade="BF"/>
      <w:sz w:val="20"/>
      <w:szCs w:val="20"/>
      <w:lang w:eastAsia="zh-CN"/>
    </w:rPr>
  </w:style>
  <w:style w:type="paragraph" w:styleId="NoSpacing">
    <w:name w:val="No Spacing"/>
    <w:uiPriority w:val="1"/>
    <w:qFormat/>
    <w:rsid w:val="004E200B"/>
    <w:pPr>
      <w:spacing w:after="0" w:line="240" w:lineRule="auto"/>
    </w:pPr>
    <w:rPr>
      <w:rFonts w:eastAsiaTheme="minorEastAsia"/>
      <w:lang w:eastAsia="ja-JP"/>
    </w:rPr>
  </w:style>
  <w:style w:type="character" w:styleId="Hyperlink">
    <w:name w:val="Hyperlink"/>
    <w:basedOn w:val="DefaultParagraphFont"/>
    <w:uiPriority w:val="99"/>
    <w:unhideWhenUsed/>
    <w:qFormat/>
    <w:rsid w:val="004E200B"/>
    <w:rPr>
      <w:color w:val="0000FF"/>
      <w:u w:val="single"/>
    </w:rPr>
  </w:style>
  <w:style w:type="character" w:customStyle="1" w:styleId="m5tqyf">
    <w:name w:val="m5tqyf"/>
    <w:basedOn w:val="DefaultParagraphFont"/>
    <w:qFormat/>
    <w:rsid w:val="004E200B"/>
    <w:rPr>
      <w:rFonts w:ascii="Calibri" w:eastAsia="Calibri" w:hAnsi="Calibri" w:cs="Times New Roman"/>
    </w:rPr>
  </w:style>
  <w:style w:type="character" w:customStyle="1" w:styleId="uv3um">
    <w:name w:val="uv3um"/>
    <w:basedOn w:val="DefaultParagraphFont"/>
    <w:qFormat/>
    <w:rsid w:val="004E200B"/>
  </w:style>
  <w:style w:type="character" w:styleId="Strong">
    <w:name w:val="Strong"/>
    <w:basedOn w:val="DefaultParagraphFont"/>
    <w:uiPriority w:val="22"/>
    <w:qFormat/>
    <w:rsid w:val="004E200B"/>
    <w:rPr>
      <w:b/>
      <w:bCs/>
    </w:rPr>
  </w:style>
  <w:style w:type="table" w:customStyle="1" w:styleId="TableGrid0">
    <w:name w:val="Table Grid_0"/>
    <w:basedOn w:val="TableNormal"/>
    <w:uiPriority w:val="39"/>
    <w:qFormat/>
    <w:rsid w:val="004E200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200B"/>
    <w:pPr>
      <w:autoSpaceDE w:val="0"/>
      <w:autoSpaceDN w:val="0"/>
      <w:adjustRightInd w:val="0"/>
      <w:spacing w:after="0" w:line="240" w:lineRule="auto"/>
    </w:pPr>
    <w:rPr>
      <w:rFonts w:ascii="Arial" w:eastAsia="Calibri" w:hAnsi="Arial" w:cs="Arial"/>
      <w:color w:val="000000"/>
      <w:sz w:val="24"/>
      <w:szCs w:val="24"/>
      <w14:ligatures w14:val="standardContextual"/>
    </w:rPr>
  </w:style>
  <w:style w:type="character" w:customStyle="1" w:styleId="A4">
    <w:name w:val="A4"/>
    <w:uiPriority w:val="99"/>
    <w:qFormat/>
    <w:rsid w:val="004E200B"/>
    <w:rPr>
      <w:rFonts w:ascii="Calibri" w:eastAsia="SimSun" w:hAnsi="Calibri" w:cs="Argentum Sans ExtraBold"/>
      <w:b/>
      <w:bCs/>
      <w:color w:val="03578B"/>
      <w:sz w:val="22"/>
      <w:szCs w:val="22"/>
    </w:rPr>
  </w:style>
  <w:style w:type="character" w:styleId="Emphasis">
    <w:name w:val="Emphasis"/>
    <w:basedOn w:val="DefaultParagraphFont"/>
    <w:uiPriority w:val="20"/>
    <w:qFormat/>
    <w:rsid w:val="004E200B"/>
    <w:rPr>
      <w:i/>
      <w:iCs/>
    </w:rPr>
  </w:style>
  <w:style w:type="character" w:customStyle="1" w:styleId="vkekvd">
    <w:name w:val="vkekvd"/>
    <w:basedOn w:val="DefaultParagraphFont"/>
    <w:rsid w:val="004E200B"/>
  </w:style>
  <w:style w:type="character" w:customStyle="1" w:styleId="t286pc">
    <w:name w:val="t286pc"/>
    <w:basedOn w:val="DefaultParagraphFont"/>
    <w:rsid w:val="004E200B"/>
  </w:style>
  <w:style w:type="table" w:customStyle="1" w:styleId="TableNormal1">
    <w:name w:val="Table Normal1"/>
    <w:uiPriority w:val="2"/>
    <w:semiHidden/>
    <w:unhideWhenUsed/>
    <w:qFormat/>
    <w:rsid w:val="004E200B"/>
    <w:pPr>
      <w:spacing w:after="0" w:line="240" w:lineRule="auto"/>
    </w:pPr>
    <w:rPr>
      <w:rFonts w:ascii="Calibri" w:eastAsia="Calibri" w:hAnsi="Calibri" w:cs="Times New Roman"/>
      <w:sz w:val="20"/>
      <w:szCs w:val="20"/>
      <w:lang w:val="en-ID" w:eastAsia="en-ID"/>
    </w:rPr>
    <w:tblPr>
      <w:tblCellMar>
        <w:top w:w="0" w:type="dxa"/>
        <w:left w:w="0" w:type="dxa"/>
        <w:bottom w:w="0" w:type="dxa"/>
        <w:right w:w="0" w:type="dxa"/>
      </w:tblCellMar>
    </w:tblPr>
  </w:style>
  <w:style w:type="paragraph" w:styleId="NormalWeb">
    <w:name w:val="Normal (Web)"/>
    <w:basedOn w:val="Normal"/>
    <w:uiPriority w:val="99"/>
    <w:semiHidden/>
    <w:unhideWhenUsed/>
    <w:qFormat/>
    <w:rsid w:val="004E200B"/>
    <w:pPr>
      <w:spacing w:before="100" w:beforeAutospacing="1" w:after="100" w:afterAutospacing="1" w:line="256" w:lineRule="auto"/>
    </w:pPr>
    <w:rPr>
      <w:rFonts w:ascii="Times New Roman" w:eastAsia="SimSun" w:hAnsi="Times New Roman" w:cs="Times New Roman"/>
      <w:sz w:val="24"/>
      <w:szCs w:val="24"/>
      <w14:ligatures w14:val="standardContextual"/>
    </w:rPr>
  </w:style>
  <w:style w:type="table" w:customStyle="1" w:styleId="TableGrid10">
    <w:name w:val="Table Grid_1"/>
    <w:basedOn w:val="TableNormal"/>
    <w:uiPriority w:val="39"/>
    <w:rsid w:val="004E200B"/>
    <w:pPr>
      <w:spacing w:after="0" w:line="240" w:lineRule="auto"/>
    </w:pPr>
    <w:rPr>
      <w:rFonts w:ascii="Calibri" w:eastAsia="SimSun"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_0"/>
    <w:uiPriority w:val="2"/>
    <w:semiHidden/>
    <w:unhideWhenUsed/>
    <w:qFormat/>
    <w:rsid w:val="004E200B"/>
    <w:pPr>
      <w:widowControl w:val="0"/>
      <w:spacing w:after="0" w:line="240" w:lineRule="auto"/>
    </w:pPr>
    <w:rPr>
      <w:rFonts w:ascii="Calibri" w:eastAsia="SimSun" w:hAnsi="Calibri" w:cs="Times New Roman"/>
    </w:rPr>
    <w:tblPr>
      <w:tblInd w:w="0" w:type="dxa"/>
      <w:tblCellMar>
        <w:top w:w="0" w:type="dxa"/>
        <w:left w:w="0" w:type="dxa"/>
        <w:bottom w:w="0" w:type="dxa"/>
        <w:right w:w="0" w:type="dxa"/>
      </w:tblCellMar>
    </w:tblPr>
  </w:style>
  <w:style w:type="table" w:customStyle="1" w:styleId="TableGrid20">
    <w:name w:val="Table Grid_2"/>
    <w:basedOn w:val="TableNormal"/>
    <w:uiPriority w:val="39"/>
    <w:rsid w:val="004E200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TableNormal"/>
    <w:uiPriority w:val="39"/>
    <w:qFormat/>
    <w:rsid w:val="004E200B"/>
    <w:pPr>
      <w:spacing w:after="0" w:line="240" w:lineRule="auto"/>
    </w:pPr>
    <w:rPr>
      <w:rFonts w:ascii="Calibri" w:eastAsia="Calibri" w:hAnsi="Calibri"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E200B"/>
    <w:pPr>
      <w:tabs>
        <w:tab w:val="center" w:pos="4680"/>
        <w:tab w:val="right" w:pos="9360"/>
      </w:tabs>
    </w:pPr>
  </w:style>
  <w:style w:type="character" w:customStyle="1" w:styleId="HeaderChar">
    <w:name w:val="Header Char"/>
    <w:basedOn w:val="DefaultParagraphFont"/>
    <w:link w:val="Header"/>
    <w:rsid w:val="004E200B"/>
    <w:rPr>
      <w:rFonts w:eastAsiaTheme="minorEastAsia"/>
      <w:sz w:val="20"/>
      <w:szCs w:val="20"/>
      <w:lang w:eastAsia="zh-CN"/>
    </w:rPr>
  </w:style>
  <w:style w:type="paragraph" w:styleId="Footer">
    <w:name w:val="footer"/>
    <w:basedOn w:val="Normal"/>
    <w:link w:val="FooterChar"/>
    <w:rsid w:val="004E200B"/>
    <w:pPr>
      <w:tabs>
        <w:tab w:val="center" w:pos="4680"/>
        <w:tab w:val="right" w:pos="9360"/>
      </w:tabs>
    </w:pPr>
  </w:style>
  <w:style w:type="character" w:customStyle="1" w:styleId="FooterChar">
    <w:name w:val="Footer Char"/>
    <w:basedOn w:val="DefaultParagraphFont"/>
    <w:link w:val="Footer"/>
    <w:rsid w:val="004E200B"/>
    <w:rPr>
      <w:rFonts w:eastAsiaTheme="minorEastAsia"/>
      <w:sz w:val="20"/>
      <w:szCs w:val="20"/>
      <w:lang w:eastAsia="zh-CN"/>
    </w:rPr>
  </w:style>
  <w:style w:type="character" w:styleId="CommentReference">
    <w:name w:val="annotation reference"/>
    <w:basedOn w:val="DefaultParagraphFont"/>
    <w:uiPriority w:val="99"/>
    <w:unhideWhenUsed/>
    <w:rsid w:val="004E200B"/>
    <w:rPr>
      <w:sz w:val="16"/>
      <w:szCs w:val="16"/>
    </w:rPr>
  </w:style>
  <w:style w:type="paragraph" w:styleId="CommentText">
    <w:name w:val="annotation text"/>
    <w:basedOn w:val="Normal"/>
    <w:link w:val="CommentTextChar"/>
    <w:uiPriority w:val="99"/>
    <w:unhideWhenUsed/>
    <w:rsid w:val="004E200B"/>
    <w:pPr>
      <w:widowControl w:val="0"/>
    </w:pPr>
    <w:rPr>
      <w:rFonts w:eastAsiaTheme="minorHAnsi"/>
      <w:lang w:eastAsia="en-US"/>
    </w:rPr>
  </w:style>
  <w:style w:type="character" w:customStyle="1" w:styleId="CommentTextChar">
    <w:name w:val="Comment Text Char"/>
    <w:basedOn w:val="DefaultParagraphFont"/>
    <w:link w:val="CommentText"/>
    <w:uiPriority w:val="99"/>
    <w:rsid w:val="004E200B"/>
    <w:rPr>
      <w:sz w:val="20"/>
      <w:szCs w:val="20"/>
    </w:rPr>
  </w:style>
  <w:style w:type="paragraph" w:styleId="CommentSubject">
    <w:name w:val="annotation subject"/>
    <w:basedOn w:val="CommentText"/>
    <w:next w:val="CommentText"/>
    <w:link w:val="CommentSubjectChar"/>
    <w:uiPriority w:val="99"/>
    <w:unhideWhenUsed/>
    <w:rsid w:val="004E200B"/>
    <w:rPr>
      <w:b/>
      <w:bCs/>
    </w:rPr>
  </w:style>
  <w:style w:type="character" w:customStyle="1" w:styleId="CommentSubjectChar">
    <w:name w:val="Comment Subject Char"/>
    <w:basedOn w:val="CommentTextChar"/>
    <w:link w:val="CommentSubject"/>
    <w:uiPriority w:val="99"/>
    <w:rsid w:val="004E200B"/>
    <w:rPr>
      <w:b/>
      <w:bCs/>
      <w:sz w:val="20"/>
      <w:szCs w:val="20"/>
    </w:rPr>
  </w:style>
  <w:style w:type="character" w:customStyle="1" w:styleId="font-size-28-px">
    <w:name w:val="font-size-28-px"/>
    <w:basedOn w:val="DefaultParagraphFont"/>
    <w:rsid w:val="004E200B"/>
  </w:style>
  <w:style w:type="character" w:customStyle="1" w:styleId="UnresolvedMention1">
    <w:name w:val="Unresolved Mention1"/>
    <w:basedOn w:val="DefaultParagraphFont"/>
    <w:uiPriority w:val="99"/>
    <w:semiHidden/>
    <w:unhideWhenUsed/>
    <w:rsid w:val="004E200B"/>
    <w:rPr>
      <w:color w:val="605E5C"/>
      <w:shd w:val="clear" w:color="auto" w:fill="E1DFDD"/>
    </w:rPr>
  </w:style>
  <w:style w:type="numbering" w:customStyle="1" w:styleId="NoList1">
    <w:name w:val="No List1"/>
    <w:next w:val="NoList"/>
    <w:uiPriority w:val="99"/>
    <w:semiHidden/>
    <w:unhideWhenUsed/>
    <w:rsid w:val="004E200B"/>
  </w:style>
  <w:style w:type="table" w:customStyle="1" w:styleId="TableNormal11">
    <w:name w:val="Table Normal11"/>
    <w:uiPriority w:val="2"/>
    <w:semiHidden/>
    <w:unhideWhenUsed/>
    <w:qFormat/>
    <w:rsid w:val="004E200B"/>
    <w:pPr>
      <w:spacing w:after="0" w:line="240" w:lineRule="auto"/>
    </w:pPr>
    <w:rPr>
      <w:rFonts w:ascii="Calibri" w:eastAsia="Calibri" w:hAnsi="Calibri" w:cs="Times New Roman"/>
      <w:sz w:val="20"/>
      <w:szCs w:val="20"/>
      <w:lang w:val="en-ID" w:eastAsia="en-ID"/>
    </w:rPr>
    <w:tblPr>
      <w:tblCellMar>
        <w:top w:w="0" w:type="dxa"/>
        <w:left w:w="0" w:type="dxa"/>
        <w:bottom w:w="0" w:type="dxa"/>
        <w:right w:w="0" w:type="dxa"/>
      </w:tblCellMar>
    </w:tblPr>
  </w:style>
  <w:style w:type="table" w:customStyle="1" w:styleId="TableGrid30">
    <w:name w:val="Table Grid3"/>
    <w:basedOn w:val="TableNormal"/>
    <w:next w:val="TableGrid"/>
    <w:uiPriority w:val="39"/>
    <w:qFormat/>
    <w:rsid w:val="004E200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933C7C"/>
    <w:rPr>
      <w:color w:val="0563C1"/>
      <w:u w:val="single"/>
    </w:rPr>
  </w:style>
  <w:style w:type="paragraph" w:customStyle="1" w:styleId="msonormal0">
    <w:name w:val="msonormal"/>
    <w:basedOn w:val="Normal"/>
    <w:rsid w:val="00933C7C"/>
    <w:pPr>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66">
    <w:name w:val="xl66"/>
    <w:basedOn w:val="Normal"/>
    <w:rsid w:val="00933C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lang w:val="en-ID" w:eastAsia="en-ID"/>
    </w:rPr>
  </w:style>
  <w:style w:type="paragraph" w:customStyle="1" w:styleId="xl67">
    <w:name w:val="xl67"/>
    <w:basedOn w:val="Normal"/>
    <w:rsid w:val="00933C7C"/>
    <w:pPr>
      <w:spacing w:before="100" w:beforeAutospacing="1" w:after="100" w:afterAutospacing="1"/>
    </w:pPr>
    <w:rPr>
      <w:rFonts w:ascii="Arial" w:eastAsia="Times New Roman" w:hAnsi="Arial" w:cs="Arial"/>
      <w:sz w:val="24"/>
      <w:szCs w:val="24"/>
      <w:lang w:val="en-ID" w:eastAsia="en-ID"/>
    </w:rPr>
  </w:style>
  <w:style w:type="paragraph" w:customStyle="1" w:styleId="xl68">
    <w:name w:val="xl68"/>
    <w:basedOn w:val="Normal"/>
    <w:rsid w:val="00933C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lang w:val="en-ID" w:eastAsia="en-ID"/>
    </w:rPr>
  </w:style>
  <w:style w:type="paragraph" w:customStyle="1" w:styleId="xl69">
    <w:name w:val="xl69"/>
    <w:basedOn w:val="Normal"/>
    <w:rsid w:val="00933C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lang w:val="en-ID" w:eastAsia="en-ID"/>
    </w:rPr>
  </w:style>
  <w:style w:type="paragraph" w:customStyle="1" w:styleId="xl70">
    <w:name w:val="xl70"/>
    <w:basedOn w:val="Normal"/>
    <w:rsid w:val="00933C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en-ID" w:eastAsia="en-ID"/>
    </w:rPr>
  </w:style>
  <w:style w:type="paragraph" w:customStyle="1" w:styleId="xl71">
    <w:name w:val="xl71"/>
    <w:basedOn w:val="Normal"/>
    <w:rsid w:val="00933C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4"/>
      <w:szCs w:val="24"/>
      <w:lang w:val="en-ID" w:eastAsia="en-ID"/>
    </w:rPr>
  </w:style>
  <w:style w:type="paragraph" w:customStyle="1" w:styleId="xl72">
    <w:name w:val="xl72"/>
    <w:basedOn w:val="Normal"/>
    <w:rsid w:val="00933C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4"/>
      <w:szCs w:val="24"/>
      <w:lang w:val="en-ID" w:eastAsia="en-ID"/>
    </w:rPr>
  </w:style>
  <w:style w:type="paragraph" w:customStyle="1" w:styleId="xl73">
    <w:name w:val="xl73"/>
    <w:basedOn w:val="Normal"/>
    <w:rsid w:val="00933C7C"/>
    <w:pPr>
      <w:spacing w:before="100" w:beforeAutospacing="1" w:after="100" w:afterAutospacing="1"/>
      <w:textAlignment w:val="top"/>
    </w:pPr>
    <w:rPr>
      <w:rFonts w:ascii="Arial" w:eastAsia="Times New Roman" w:hAnsi="Arial" w:cs="Arial"/>
      <w:sz w:val="24"/>
      <w:szCs w:val="24"/>
      <w:lang w:val="en-ID" w:eastAsia="en-ID"/>
    </w:rPr>
  </w:style>
  <w:style w:type="paragraph" w:customStyle="1" w:styleId="xl74">
    <w:name w:val="xl74"/>
    <w:basedOn w:val="Normal"/>
    <w:rsid w:val="00933C7C"/>
    <w:pPr>
      <w:spacing w:before="100" w:beforeAutospacing="1" w:after="100" w:afterAutospacing="1"/>
      <w:jc w:val="center"/>
      <w:textAlignment w:val="center"/>
    </w:pPr>
    <w:rPr>
      <w:rFonts w:ascii="Arial" w:eastAsia="Times New Roman" w:hAnsi="Arial" w:cs="Arial"/>
      <w:sz w:val="24"/>
      <w:szCs w:val="24"/>
      <w:lang w:val="en-ID" w:eastAsia="en-ID"/>
    </w:rPr>
  </w:style>
  <w:style w:type="paragraph" w:customStyle="1" w:styleId="xl75">
    <w:name w:val="xl75"/>
    <w:basedOn w:val="Normal"/>
    <w:rsid w:val="00933C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lang w:val="en-ID" w:eastAsia="en-ID"/>
    </w:rPr>
  </w:style>
  <w:style w:type="paragraph" w:customStyle="1" w:styleId="xl76">
    <w:name w:val="xl76"/>
    <w:basedOn w:val="Normal"/>
    <w:rsid w:val="00933C7C"/>
    <w:pPr>
      <w:spacing w:before="100" w:beforeAutospacing="1" w:after="100" w:afterAutospacing="1"/>
      <w:textAlignment w:val="center"/>
    </w:pPr>
    <w:rPr>
      <w:rFonts w:ascii="Arial" w:eastAsia="Times New Roman" w:hAnsi="Arial" w:cs="Arial"/>
      <w:sz w:val="24"/>
      <w:szCs w:val="24"/>
      <w:lang w:val="en-ID" w:eastAsia="en-ID"/>
    </w:rPr>
  </w:style>
  <w:style w:type="paragraph" w:customStyle="1" w:styleId="xl77">
    <w:name w:val="xl77"/>
    <w:basedOn w:val="Normal"/>
    <w:rsid w:val="00933C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24"/>
      <w:szCs w:val="24"/>
      <w:lang w:val="en-ID" w:eastAsia="en-ID"/>
    </w:rPr>
  </w:style>
  <w:style w:type="paragraph" w:customStyle="1" w:styleId="xl78">
    <w:name w:val="xl78"/>
    <w:basedOn w:val="Normal"/>
    <w:rsid w:val="00933C7C"/>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Arial" w:eastAsia="Times New Roman" w:hAnsi="Arial" w:cs="Arial"/>
      <w:sz w:val="24"/>
      <w:szCs w:val="24"/>
      <w:lang w:val="en-ID" w:eastAsia="en-ID"/>
    </w:rPr>
  </w:style>
  <w:style w:type="paragraph" w:customStyle="1" w:styleId="xl79">
    <w:name w:val="xl79"/>
    <w:basedOn w:val="Normal"/>
    <w:rsid w:val="00933C7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rial" w:eastAsia="Times New Roman" w:hAnsi="Arial" w:cs="Arial"/>
      <w:sz w:val="24"/>
      <w:szCs w:val="24"/>
      <w:lang w:val="en-ID" w:eastAsia="en-ID"/>
    </w:rPr>
  </w:style>
  <w:style w:type="paragraph" w:customStyle="1" w:styleId="xl80">
    <w:name w:val="xl80"/>
    <w:basedOn w:val="Normal"/>
    <w:rsid w:val="00933C7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Arial" w:eastAsia="Times New Roman" w:hAnsi="Arial" w:cs="Arial"/>
      <w:sz w:val="24"/>
      <w:szCs w:val="24"/>
      <w:lang w:val="en-ID" w:eastAsia="en-ID"/>
    </w:rPr>
  </w:style>
  <w:style w:type="paragraph" w:customStyle="1" w:styleId="xl81">
    <w:name w:val="xl81"/>
    <w:basedOn w:val="Normal"/>
    <w:rsid w:val="00933C7C"/>
    <w:pPr>
      <w:shd w:val="clear" w:color="000000" w:fill="FF0000"/>
      <w:spacing w:before="100" w:beforeAutospacing="1" w:after="100" w:afterAutospacing="1"/>
    </w:pPr>
    <w:rPr>
      <w:rFonts w:ascii="Arial" w:eastAsia="Times New Roman" w:hAnsi="Arial" w:cs="Arial"/>
      <w:sz w:val="24"/>
      <w:szCs w:val="24"/>
      <w:lang w:val="en-ID" w:eastAsia="en-ID"/>
    </w:rPr>
  </w:style>
  <w:style w:type="paragraph" w:customStyle="1" w:styleId="xl82">
    <w:name w:val="xl82"/>
    <w:basedOn w:val="Normal"/>
    <w:rsid w:val="00933C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lang w:val="en-ID" w:eastAsia="en-ID"/>
    </w:rPr>
  </w:style>
  <w:style w:type="paragraph" w:customStyle="1" w:styleId="xl83">
    <w:name w:val="xl83"/>
    <w:basedOn w:val="Normal"/>
    <w:rsid w:val="00933C7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w:eastAsia="Times New Roman" w:hAnsi="Arial" w:cs="Arial"/>
      <w:sz w:val="24"/>
      <w:szCs w:val="24"/>
      <w:lang w:val="en-ID" w:eastAsia="en-ID"/>
    </w:rPr>
  </w:style>
  <w:style w:type="paragraph" w:customStyle="1" w:styleId="xl84">
    <w:name w:val="xl84"/>
    <w:basedOn w:val="Normal"/>
    <w:rsid w:val="00933C7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Arial" w:eastAsia="Times New Roman" w:hAnsi="Arial" w:cs="Arial"/>
      <w:sz w:val="24"/>
      <w:szCs w:val="24"/>
      <w:lang w:val="en-ID" w:eastAsia="en-ID"/>
    </w:rPr>
  </w:style>
  <w:style w:type="paragraph" w:customStyle="1" w:styleId="xl85">
    <w:name w:val="xl85"/>
    <w:basedOn w:val="Normal"/>
    <w:rsid w:val="00933C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4"/>
      <w:szCs w:val="24"/>
      <w:lang w:val="en-ID" w:eastAsia="en-ID"/>
    </w:rPr>
  </w:style>
  <w:style w:type="paragraph" w:customStyle="1" w:styleId="xl86">
    <w:name w:val="xl86"/>
    <w:basedOn w:val="Normal"/>
    <w:rsid w:val="00933C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lang w:val="en-ID" w:eastAsia="en-ID"/>
    </w:rPr>
  </w:style>
  <w:style w:type="paragraph" w:customStyle="1" w:styleId="xl87">
    <w:name w:val="xl87"/>
    <w:basedOn w:val="Normal"/>
    <w:rsid w:val="00933C7C"/>
    <w:pPr>
      <w:shd w:val="clear" w:color="000000" w:fill="FFFFFF"/>
      <w:spacing w:before="100" w:beforeAutospacing="1" w:after="100" w:afterAutospacing="1"/>
    </w:pPr>
    <w:rPr>
      <w:rFonts w:ascii="Arial" w:eastAsia="Times New Roman" w:hAnsi="Arial" w:cs="Arial"/>
      <w:sz w:val="24"/>
      <w:szCs w:val="24"/>
      <w:lang w:val="en-ID" w:eastAsia="en-ID"/>
    </w:rPr>
  </w:style>
  <w:style w:type="paragraph" w:customStyle="1" w:styleId="xl88">
    <w:name w:val="xl88"/>
    <w:basedOn w:val="Normal"/>
    <w:rsid w:val="00933C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lang w:val="en-ID" w:eastAsia="en-ID"/>
    </w:rPr>
  </w:style>
  <w:style w:type="paragraph" w:customStyle="1" w:styleId="xl89">
    <w:name w:val="xl89"/>
    <w:basedOn w:val="Normal"/>
    <w:rsid w:val="00933C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lang w:val="en-ID" w:eastAsia="en-ID"/>
    </w:rPr>
  </w:style>
  <w:style w:type="paragraph" w:customStyle="1" w:styleId="xl90">
    <w:name w:val="xl90"/>
    <w:basedOn w:val="Normal"/>
    <w:rsid w:val="00933C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lang w:val="en-ID" w:eastAsia="en-ID"/>
    </w:rPr>
  </w:style>
  <w:style w:type="paragraph" w:customStyle="1" w:styleId="xl91">
    <w:name w:val="xl91"/>
    <w:basedOn w:val="Normal"/>
    <w:rsid w:val="00933C7C"/>
    <w:pPr>
      <w:pBdr>
        <w:top w:val="single" w:sz="4" w:space="0" w:color="auto"/>
        <w:left w:val="single" w:sz="4" w:space="0" w:color="auto"/>
        <w:bottom w:val="single" w:sz="4" w:space="0" w:color="auto"/>
        <w:right w:val="single" w:sz="4" w:space="0" w:color="auto"/>
      </w:pBdr>
      <w:shd w:val="clear" w:color="FFFFFF" w:fill="FF0000"/>
      <w:spacing w:before="100" w:beforeAutospacing="1" w:after="100" w:afterAutospacing="1"/>
      <w:textAlignment w:val="center"/>
    </w:pPr>
    <w:rPr>
      <w:rFonts w:ascii="Arial" w:eastAsia="Times New Roman" w:hAnsi="Arial" w:cs="Arial"/>
      <w:sz w:val="24"/>
      <w:szCs w:val="24"/>
      <w:lang w:val="en-ID" w:eastAsia="en-ID"/>
    </w:rPr>
  </w:style>
  <w:style w:type="paragraph" w:customStyle="1" w:styleId="xl92">
    <w:name w:val="xl92"/>
    <w:basedOn w:val="Normal"/>
    <w:rsid w:val="00933C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lang w:val="en-ID" w:eastAsia="en-ID"/>
    </w:rPr>
  </w:style>
  <w:style w:type="paragraph" w:customStyle="1" w:styleId="xl93">
    <w:name w:val="xl93"/>
    <w:basedOn w:val="Normal"/>
    <w:rsid w:val="00933C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4"/>
      <w:szCs w:val="24"/>
      <w:lang w:val="en-ID" w:eastAsia="en-ID"/>
    </w:rPr>
  </w:style>
  <w:style w:type="paragraph" w:customStyle="1" w:styleId="xl94">
    <w:name w:val="xl94"/>
    <w:basedOn w:val="Normal"/>
    <w:rsid w:val="00933C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sz w:val="24"/>
      <w:szCs w:val="24"/>
      <w:lang w:val="en-ID" w:eastAsia="en-ID"/>
    </w:rPr>
  </w:style>
  <w:style w:type="paragraph" w:customStyle="1" w:styleId="xl95">
    <w:name w:val="xl95"/>
    <w:basedOn w:val="Normal"/>
    <w:rsid w:val="00933C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4"/>
      <w:szCs w:val="24"/>
      <w:lang w:val="en-ID" w:eastAsia="en-ID"/>
    </w:rPr>
  </w:style>
  <w:style w:type="paragraph" w:customStyle="1" w:styleId="xl96">
    <w:name w:val="xl96"/>
    <w:basedOn w:val="Normal"/>
    <w:rsid w:val="00933C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lang w:val="en-ID" w:eastAsia="en-ID"/>
    </w:rPr>
  </w:style>
  <w:style w:type="paragraph" w:customStyle="1" w:styleId="xl97">
    <w:name w:val="xl97"/>
    <w:basedOn w:val="Normal"/>
    <w:rsid w:val="00933C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sz w:val="24"/>
      <w:szCs w:val="24"/>
      <w:lang w:val="en-ID" w:eastAsia="en-ID"/>
    </w:rPr>
  </w:style>
  <w:style w:type="paragraph" w:customStyle="1" w:styleId="xl98">
    <w:name w:val="xl98"/>
    <w:basedOn w:val="Normal"/>
    <w:rsid w:val="00933C7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rial" w:eastAsia="Times New Roman" w:hAnsi="Arial" w:cs="Arial"/>
      <w:color w:val="000000"/>
      <w:sz w:val="24"/>
      <w:szCs w:val="24"/>
      <w:lang w:val="en-ID" w:eastAsia="en-ID"/>
    </w:rPr>
  </w:style>
  <w:style w:type="paragraph" w:customStyle="1" w:styleId="xl99">
    <w:name w:val="xl99"/>
    <w:basedOn w:val="Normal"/>
    <w:rsid w:val="00933C7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rial" w:eastAsia="Times New Roman" w:hAnsi="Arial" w:cs="Arial"/>
      <w:sz w:val="24"/>
      <w:szCs w:val="24"/>
      <w:lang w:val="en-ID" w:eastAsia="en-ID"/>
    </w:rPr>
  </w:style>
  <w:style w:type="paragraph" w:customStyle="1" w:styleId="xl100">
    <w:name w:val="xl100"/>
    <w:basedOn w:val="Normal"/>
    <w:rsid w:val="00933C7C"/>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Arial" w:eastAsia="Times New Roman" w:hAnsi="Arial" w:cs="Arial"/>
      <w:sz w:val="24"/>
      <w:szCs w:val="24"/>
      <w:lang w:val="en-ID" w:eastAsia="en-ID"/>
    </w:rPr>
  </w:style>
  <w:style w:type="paragraph" w:customStyle="1" w:styleId="xl101">
    <w:name w:val="xl101"/>
    <w:basedOn w:val="Normal"/>
    <w:rsid w:val="00933C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24"/>
      <w:szCs w:val="24"/>
      <w:lang w:val="en-ID" w:eastAsia="en-ID"/>
    </w:rPr>
  </w:style>
  <w:style w:type="paragraph" w:customStyle="1" w:styleId="xl102">
    <w:name w:val="xl102"/>
    <w:basedOn w:val="Normal"/>
    <w:rsid w:val="00933C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4"/>
      <w:szCs w:val="24"/>
      <w:lang w:val="en-ID" w:eastAsia="en-ID"/>
    </w:rPr>
  </w:style>
  <w:style w:type="paragraph" w:customStyle="1" w:styleId="xl103">
    <w:name w:val="xl103"/>
    <w:basedOn w:val="Normal"/>
    <w:rsid w:val="00933C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24"/>
      <w:szCs w:val="24"/>
      <w:lang w:val="en-ID" w:eastAsia="en-ID"/>
    </w:rPr>
  </w:style>
  <w:style w:type="paragraph" w:customStyle="1" w:styleId="xl104">
    <w:name w:val="xl104"/>
    <w:basedOn w:val="Normal"/>
    <w:rsid w:val="00933C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sz w:val="24"/>
      <w:szCs w:val="24"/>
      <w:lang w:val="en-ID" w:eastAsia="en-ID"/>
    </w:rPr>
  </w:style>
  <w:style w:type="paragraph" w:customStyle="1" w:styleId="xl105">
    <w:name w:val="xl105"/>
    <w:basedOn w:val="Normal"/>
    <w:rsid w:val="00933C7C"/>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top"/>
    </w:pPr>
    <w:rPr>
      <w:rFonts w:ascii="Arial" w:eastAsia="Times New Roman" w:hAnsi="Arial" w:cs="Arial"/>
      <w:sz w:val="24"/>
      <w:szCs w:val="24"/>
      <w:lang w:val="en-ID" w:eastAsia="en-ID"/>
    </w:rPr>
  </w:style>
  <w:style w:type="paragraph" w:customStyle="1" w:styleId="xl106">
    <w:name w:val="xl106"/>
    <w:basedOn w:val="Normal"/>
    <w:rsid w:val="00933C7C"/>
    <w:pPr>
      <w:pBdr>
        <w:top w:val="single" w:sz="4" w:space="0" w:color="auto"/>
        <w:left w:val="single" w:sz="4" w:space="0" w:color="auto"/>
        <w:bottom w:val="single" w:sz="4" w:space="0" w:color="auto"/>
        <w:right w:val="single" w:sz="4" w:space="0" w:color="auto"/>
      </w:pBdr>
      <w:shd w:val="clear" w:color="FFD965" w:fill="FFD965"/>
      <w:spacing w:before="100" w:beforeAutospacing="1" w:after="100" w:afterAutospacing="1"/>
      <w:jc w:val="center"/>
      <w:textAlignment w:val="center"/>
    </w:pPr>
    <w:rPr>
      <w:rFonts w:ascii="Arial" w:eastAsia="Times New Roman" w:hAnsi="Arial" w:cs="Arial"/>
      <w:b/>
      <w:bCs/>
      <w:sz w:val="24"/>
      <w:szCs w:val="24"/>
      <w:lang w:val="en-ID" w:eastAsia="en-ID"/>
    </w:rPr>
  </w:style>
  <w:style w:type="paragraph" w:customStyle="1" w:styleId="xl107">
    <w:name w:val="xl107"/>
    <w:basedOn w:val="Normal"/>
    <w:rsid w:val="00933C7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lang w:val="en-ID" w:eastAsia="en-ID"/>
    </w:rPr>
  </w:style>
  <w:style w:type="paragraph" w:customStyle="1" w:styleId="xl108">
    <w:name w:val="xl108"/>
    <w:basedOn w:val="Normal"/>
    <w:rsid w:val="00933C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4"/>
      <w:szCs w:val="24"/>
      <w:lang w:val="en-ID" w:eastAsia="en-ID"/>
    </w:rPr>
  </w:style>
  <w:style w:type="paragraph" w:customStyle="1" w:styleId="xl109">
    <w:name w:val="xl109"/>
    <w:basedOn w:val="Normal"/>
    <w:rsid w:val="00933C7C"/>
    <w:pPr>
      <w:pBdr>
        <w:top w:val="single" w:sz="4" w:space="0" w:color="auto"/>
        <w:left w:val="single" w:sz="4" w:space="0" w:color="auto"/>
        <w:bottom w:val="single" w:sz="4" w:space="0" w:color="auto"/>
        <w:right w:val="single" w:sz="4" w:space="0" w:color="auto"/>
      </w:pBdr>
      <w:shd w:val="clear" w:color="FFD965" w:fill="FFD965"/>
      <w:spacing w:before="100" w:beforeAutospacing="1" w:after="100" w:afterAutospacing="1"/>
      <w:jc w:val="center"/>
      <w:textAlignment w:val="center"/>
    </w:pPr>
    <w:rPr>
      <w:rFonts w:ascii="Arial" w:eastAsia="Times New Roman" w:hAnsi="Arial" w:cs="Arial"/>
      <w:b/>
      <w:bCs/>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https://siperindu.online/" TargetMode="External"/><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s://sumedangkab.bps.go.id/id/infographic?id=3243" TargetMode="Externa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s://opendata.sumedangkab.go.id/index.php/Dashboard/detailsheet/6149308d7471e" TargetMode="External"/><Relationship Id="rId5" Type="http://schemas.openxmlformats.org/officeDocument/2006/relationships/hyperlink" Target="https://www.google.com/search?sca_esv=1e4238bc8dc008dd&amp;cs=0&amp;sxsrf=AE3TifOwJ0zOGY-KVcBaV4guvawnRlYqDg:1759902375601&amp;q=Program+Indonesia+Sehat+(PIS-PK)&amp;sa=X&amp;ved=2ahUKEwj8xJ6f85OQAxV-yzgGHQIfHvkQxccNegQIBBAB" TargetMode="External"/><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www.google.com/search?sca_esv=29b06b32b8894029&amp;cs=0&amp;q=Tujuan%2BPembangunan%2BBerkelanjutan%2B%28SDGs%29&amp;sa=X&amp;ved=2ahUKEwikhuuXre6OAxWt4zgGHbKHCOEQxccNegQIKxAB&amp;mstk=AUtExfA26urOb174MpqziMx9yiUs5Gc60Ep2eYcpOSpynQq5qBwIukYyJHMmD1xx-AZLP1KmTtwdcmtqfIOgDoHDVwii2PzjwxXiEQ7kVJsKk6uoCdbO9xbJMiRLSXI-Ckmpi0M&amp;csui=3" TargetMode="External"/><Relationship Id="rId27" Type="http://schemas.openxmlformats.org/officeDocument/2006/relationships/hyperlink" Target="https://bit.ly/LayananPopulerDitrend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1363</TotalTime>
  <Pages>168</Pages>
  <Words>39379</Words>
  <Characters>224465</Characters>
  <Application>Microsoft Office Word</Application>
  <DocSecurity>0</DocSecurity>
  <Lines>1870</Lines>
  <Paragraphs>526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143</cp:revision>
  <dcterms:created xsi:type="dcterms:W3CDTF">2026-02-24T04:16:00Z</dcterms:created>
  <dcterms:modified xsi:type="dcterms:W3CDTF">2026-03-06T08:43:00Z</dcterms:modified>
</cp:coreProperties>
</file>