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F01B0" w14:textId="77777777" w:rsidR="00B47BB9" w:rsidRDefault="00781652">
      <w:pPr>
        <w:tabs>
          <w:tab w:val="left" w:pos="7619"/>
        </w:tabs>
        <w:ind w:left="3676"/>
        <w:rPr>
          <w:rFonts w:ascii="Times New Roman"/>
          <w:position w:val="162"/>
          <w:sz w:val="20"/>
        </w:rPr>
      </w:pPr>
      <w:r>
        <w:rPr>
          <w:rFonts w:ascii="Times New Roman"/>
          <w:noProof/>
          <w:sz w:val="20"/>
        </w:rPr>
        <w:drawing>
          <wp:inline distT="0" distB="0" distL="0" distR="0" wp14:anchorId="380772A6" wp14:editId="10C62858">
            <wp:extent cx="1148539" cy="1200150"/>
            <wp:effectExtent l="0" t="0" r="0" b="0"/>
            <wp:docPr id="2" name="Image 2" descr="G:\CCF_0005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CCF_000527.jpg"/>
                    <pic:cNvPicPr/>
                  </pic:nvPicPr>
                  <pic:blipFill>
                    <a:blip r:embed="rId7" cstate="print"/>
                    <a:stretch>
                      <a:fillRect/>
                    </a:stretch>
                  </pic:blipFill>
                  <pic:spPr>
                    <a:xfrm>
                      <a:off x="0" y="0"/>
                      <a:ext cx="1148539" cy="1200150"/>
                    </a:xfrm>
                    <a:prstGeom prst="rect">
                      <a:avLst/>
                    </a:prstGeom>
                  </pic:spPr>
                </pic:pic>
              </a:graphicData>
            </a:graphic>
          </wp:inline>
        </w:drawing>
      </w:r>
      <w:r>
        <w:rPr>
          <w:rFonts w:ascii="Times New Roman"/>
          <w:sz w:val="20"/>
        </w:rPr>
        <w:tab/>
      </w:r>
      <w:r>
        <w:rPr>
          <w:rFonts w:ascii="Times New Roman"/>
          <w:noProof/>
          <w:position w:val="162"/>
          <w:sz w:val="20"/>
        </w:rPr>
        <mc:AlternateContent>
          <mc:Choice Requires="wpg">
            <w:drawing>
              <wp:inline distT="0" distB="0" distL="0" distR="0" wp14:anchorId="1D0669E0" wp14:editId="1A1868CE">
                <wp:extent cx="915035" cy="328295"/>
                <wp:effectExtent l="9525" t="0" r="0" b="5079"/>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035" cy="328295"/>
                          <a:chOff x="0" y="0"/>
                          <a:chExt cx="915035" cy="328295"/>
                        </a:xfrm>
                      </wpg:grpSpPr>
                      <wps:wsp>
                        <wps:cNvPr id="4" name="Graphic 4"/>
                        <wps:cNvSpPr/>
                        <wps:spPr>
                          <a:xfrm>
                            <a:off x="4762" y="4762"/>
                            <a:ext cx="905510" cy="318770"/>
                          </a:xfrm>
                          <a:custGeom>
                            <a:avLst/>
                            <a:gdLst/>
                            <a:ahLst/>
                            <a:cxnLst/>
                            <a:rect l="l" t="t" r="r" b="b"/>
                            <a:pathLst>
                              <a:path w="905510" h="318770">
                                <a:moveTo>
                                  <a:pt x="0" y="53085"/>
                                </a:moveTo>
                                <a:lnTo>
                                  <a:pt x="4169" y="32414"/>
                                </a:lnTo>
                                <a:lnTo>
                                  <a:pt x="15541" y="15541"/>
                                </a:lnTo>
                                <a:lnTo>
                                  <a:pt x="32414" y="4169"/>
                                </a:lnTo>
                                <a:lnTo>
                                  <a:pt x="53085" y="0"/>
                                </a:lnTo>
                                <a:lnTo>
                                  <a:pt x="852424" y="0"/>
                                </a:lnTo>
                                <a:lnTo>
                                  <a:pt x="873095" y="4169"/>
                                </a:lnTo>
                                <a:lnTo>
                                  <a:pt x="889968" y="15541"/>
                                </a:lnTo>
                                <a:lnTo>
                                  <a:pt x="901340" y="32414"/>
                                </a:lnTo>
                                <a:lnTo>
                                  <a:pt x="905509" y="53085"/>
                                </a:lnTo>
                                <a:lnTo>
                                  <a:pt x="905509" y="265683"/>
                                </a:lnTo>
                                <a:lnTo>
                                  <a:pt x="901340" y="286355"/>
                                </a:lnTo>
                                <a:lnTo>
                                  <a:pt x="889968" y="303228"/>
                                </a:lnTo>
                                <a:lnTo>
                                  <a:pt x="873095" y="314600"/>
                                </a:lnTo>
                                <a:lnTo>
                                  <a:pt x="852424" y="318770"/>
                                </a:lnTo>
                                <a:lnTo>
                                  <a:pt x="53085" y="318770"/>
                                </a:lnTo>
                                <a:lnTo>
                                  <a:pt x="32414" y="314600"/>
                                </a:lnTo>
                                <a:lnTo>
                                  <a:pt x="15541" y="303228"/>
                                </a:lnTo>
                                <a:lnTo>
                                  <a:pt x="4169" y="286355"/>
                                </a:lnTo>
                                <a:lnTo>
                                  <a:pt x="0" y="265683"/>
                                </a:lnTo>
                                <a:lnTo>
                                  <a:pt x="0" y="53085"/>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915035" cy="328295"/>
                          </a:xfrm>
                          <a:prstGeom prst="rect">
                            <a:avLst/>
                          </a:prstGeom>
                        </wps:spPr>
                        <wps:txbx>
                          <w:txbxContent>
                            <w:p w14:paraId="7753571B" w14:textId="77777777" w:rsidR="00B47BB9" w:rsidRDefault="00781652">
                              <w:pPr>
                                <w:spacing w:before="107"/>
                                <w:ind w:left="231"/>
                              </w:pPr>
                              <w:r>
                                <w:rPr>
                                  <w:spacing w:val="-2"/>
                                  <w:w w:val="110"/>
                                </w:rPr>
                                <w:t>SALINAN</w:t>
                              </w:r>
                            </w:p>
                          </w:txbxContent>
                        </wps:txbx>
                        <wps:bodyPr wrap="square" lIns="0" tIns="0" rIns="0" bIns="0" rtlCol="0">
                          <a:noAutofit/>
                        </wps:bodyPr>
                      </wps:wsp>
                    </wpg:wgp>
                  </a:graphicData>
                </a:graphic>
              </wp:inline>
            </w:drawing>
          </mc:Choice>
          <mc:Fallback>
            <w:pict>
              <v:group w14:anchorId="1D0669E0" id="Group 3" o:spid="_x0000_s1026" style="width:72.05pt;height:25.85pt;mso-position-horizontal-relative:char;mso-position-vertical-relative:line" coordsize="9150,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">
                <v:shape id="Graphic 4" o:spid="_x0000_s1027" style="position:absolute;left:47;top:47;width:9055;height:3188;visibility:visible;mso-wrap-style:square;v-text-anchor:top" coordsize="90551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" path="m,53085l4169,32414,15541,15541,32414,4169,53085,,852424,r20671,4169l889968,15541r11372,16873l905509,53085r,212598l901340,286355r-11372,16873l873095,314600r-20671,4170l53085,318770,32414,314600,15541,303228,4169,286355,,265683,,53085xe" filled="f">
                  <v:path arrowok="t"/>
                </v:shape>
                <v:shapetype id="_x0000_t202" coordsize="21600,21600" o:spt="202" path="m,l,21600r21600,l21600,xe">
                  <v:stroke joinstyle="miter"/>
                  <v:path gradientshapeok="t" o:connecttype="rect"/>
                </v:shapetype>
                <v:shape id="Textbox 5" o:spid="_x0000_s1028" type="#_x0000_t202" style="position:absolute;width:9150;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753571B" w14:textId="77777777" w:rsidR="00B47BB9" w:rsidRDefault="00781652">
                        <w:pPr>
                          <w:spacing w:before="107"/>
                          <w:ind w:left="231"/>
                        </w:pPr>
                        <w:r>
                          <w:rPr>
                            <w:spacing w:val="-2"/>
                            <w:w w:val="110"/>
                          </w:rPr>
                          <w:t>SALINAN</w:t>
                        </w:r>
                      </w:p>
                    </w:txbxContent>
                  </v:textbox>
                </v:shape>
                <w10:anchorlock/>
              </v:group>
            </w:pict>
          </mc:Fallback>
        </mc:AlternateContent>
      </w:r>
    </w:p>
    <w:p w14:paraId="02E07A9C" w14:textId="77777777" w:rsidR="00B47BB9" w:rsidRDefault="00B47BB9">
      <w:pPr>
        <w:pStyle w:val="BodyText"/>
        <w:spacing w:before="6"/>
        <w:rPr>
          <w:rFonts w:ascii="Times New Roman"/>
          <w:sz w:val="6"/>
        </w:rPr>
      </w:pPr>
    </w:p>
    <w:tbl>
      <w:tblPr>
        <w:tblW w:w="0" w:type="auto"/>
        <w:tblInd w:w="67" w:type="dxa"/>
        <w:tblLayout w:type="fixed"/>
        <w:tblCellMar>
          <w:left w:w="0" w:type="dxa"/>
          <w:right w:w="0" w:type="dxa"/>
        </w:tblCellMar>
        <w:tblLook w:val="01E0" w:firstRow="1" w:lastRow="1" w:firstColumn="1" w:lastColumn="1" w:noHBand="0" w:noVBand="0"/>
      </w:tblPr>
      <w:tblGrid>
        <w:gridCol w:w="1574"/>
        <w:gridCol w:w="331"/>
        <w:gridCol w:w="7191"/>
      </w:tblGrid>
      <w:tr w:rsidR="00B47BB9" w14:paraId="01EF9DB9" w14:textId="77777777">
        <w:trPr>
          <w:trHeight w:val="281"/>
        </w:trPr>
        <w:tc>
          <w:tcPr>
            <w:tcW w:w="1574" w:type="dxa"/>
          </w:tcPr>
          <w:p w14:paraId="78CC5297" w14:textId="77777777" w:rsidR="00B47BB9" w:rsidRDefault="00B47BB9">
            <w:pPr>
              <w:pStyle w:val="TableParagraph"/>
              <w:rPr>
                <w:rFonts w:ascii="Times New Roman"/>
                <w:sz w:val="20"/>
              </w:rPr>
            </w:pPr>
          </w:p>
        </w:tc>
        <w:tc>
          <w:tcPr>
            <w:tcW w:w="331" w:type="dxa"/>
          </w:tcPr>
          <w:p w14:paraId="5189533B" w14:textId="77777777" w:rsidR="00B47BB9" w:rsidRDefault="00B47BB9">
            <w:pPr>
              <w:pStyle w:val="TableParagraph"/>
              <w:rPr>
                <w:rFonts w:ascii="Times New Roman"/>
                <w:sz w:val="20"/>
              </w:rPr>
            </w:pPr>
          </w:p>
        </w:tc>
        <w:tc>
          <w:tcPr>
            <w:tcW w:w="7191" w:type="dxa"/>
          </w:tcPr>
          <w:p w14:paraId="1C4AF041" w14:textId="77777777" w:rsidR="00B47BB9" w:rsidRDefault="00781652">
            <w:pPr>
              <w:pStyle w:val="TableParagraph"/>
              <w:spacing w:line="261" w:lineRule="exact"/>
              <w:ind w:left="3" w:right="1910"/>
              <w:jc w:val="center"/>
              <w:rPr>
                <w:sz w:val="24"/>
              </w:rPr>
            </w:pPr>
            <w:r>
              <w:rPr>
                <w:spacing w:val="-2"/>
                <w:w w:val="115"/>
                <w:sz w:val="24"/>
              </w:rPr>
              <w:t>BUPATI</w:t>
            </w:r>
            <w:r>
              <w:rPr>
                <w:spacing w:val="-1"/>
                <w:w w:val="115"/>
                <w:sz w:val="24"/>
              </w:rPr>
              <w:t xml:space="preserve"> </w:t>
            </w:r>
            <w:r>
              <w:rPr>
                <w:spacing w:val="-2"/>
                <w:w w:val="115"/>
                <w:sz w:val="24"/>
              </w:rPr>
              <w:t>SUMEDANG</w:t>
            </w:r>
          </w:p>
        </w:tc>
      </w:tr>
      <w:tr w:rsidR="00B47BB9" w14:paraId="4E53B02B" w14:textId="77777777">
        <w:trPr>
          <w:trHeight w:val="422"/>
        </w:trPr>
        <w:tc>
          <w:tcPr>
            <w:tcW w:w="1574" w:type="dxa"/>
          </w:tcPr>
          <w:p w14:paraId="608266D8" w14:textId="77777777" w:rsidR="00B47BB9" w:rsidRDefault="00B47BB9">
            <w:pPr>
              <w:pStyle w:val="TableParagraph"/>
              <w:rPr>
                <w:rFonts w:ascii="Times New Roman"/>
              </w:rPr>
            </w:pPr>
          </w:p>
        </w:tc>
        <w:tc>
          <w:tcPr>
            <w:tcW w:w="331" w:type="dxa"/>
          </w:tcPr>
          <w:p w14:paraId="05B065DC" w14:textId="77777777" w:rsidR="00B47BB9" w:rsidRDefault="00B47BB9">
            <w:pPr>
              <w:pStyle w:val="TableParagraph"/>
              <w:rPr>
                <w:rFonts w:ascii="Times New Roman"/>
              </w:rPr>
            </w:pPr>
          </w:p>
        </w:tc>
        <w:tc>
          <w:tcPr>
            <w:tcW w:w="7191" w:type="dxa"/>
          </w:tcPr>
          <w:p w14:paraId="5B4056ED" w14:textId="77777777" w:rsidR="00B47BB9" w:rsidRDefault="00781652">
            <w:pPr>
              <w:pStyle w:val="TableParagraph"/>
              <w:spacing w:line="279" w:lineRule="exact"/>
              <w:ind w:right="1908"/>
              <w:jc w:val="center"/>
              <w:rPr>
                <w:sz w:val="24"/>
              </w:rPr>
            </w:pPr>
            <w:r>
              <w:rPr>
                <w:w w:val="115"/>
                <w:sz w:val="24"/>
              </w:rPr>
              <w:t>PROVINSI</w:t>
            </w:r>
            <w:r>
              <w:rPr>
                <w:spacing w:val="21"/>
                <w:w w:val="115"/>
                <w:sz w:val="24"/>
              </w:rPr>
              <w:t xml:space="preserve"> </w:t>
            </w:r>
            <w:r>
              <w:rPr>
                <w:w w:val="115"/>
                <w:sz w:val="24"/>
              </w:rPr>
              <w:t>JAWA</w:t>
            </w:r>
            <w:r>
              <w:rPr>
                <w:spacing w:val="18"/>
                <w:w w:val="115"/>
                <w:sz w:val="24"/>
              </w:rPr>
              <w:t xml:space="preserve"> </w:t>
            </w:r>
            <w:r>
              <w:rPr>
                <w:spacing w:val="-2"/>
                <w:w w:val="115"/>
                <w:sz w:val="24"/>
              </w:rPr>
              <w:t>BARAT</w:t>
            </w:r>
          </w:p>
        </w:tc>
      </w:tr>
      <w:tr w:rsidR="00B47BB9" w14:paraId="29FA3323" w14:textId="77777777">
        <w:trPr>
          <w:trHeight w:val="562"/>
        </w:trPr>
        <w:tc>
          <w:tcPr>
            <w:tcW w:w="1574" w:type="dxa"/>
          </w:tcPr>
          <w:p w14:paraId="7B9A34F0" w14:textId="77777777" w:rsidR="00B47BB9" w:rsidRDefault="00B47BB9">
            <w:pPr>
              <w:pStyle w:val="TableParagraph"/>
              <w:rPr>
                <w:rFonts w:ascii="Times New Roman"/>
              </w:rPr>
            </w:pPr>
          </w:p>
        </w:tc>
        <w:tc>
          <w:tcPr>
            <w:tcW w:w="331" w:type="dxa"/>
          </w:tcPr>
          <w:p w14:paraId="65EDDACA" w14:textId="77777777" w:rsidR="00B47BB9" w:rsidRDefault="00B47BB9">
            <w:pPr>
              <w:pStyle w:val="TableParagraph"/>
              <w:rPr>
                <w:rFonts w:ascii="Times New Roman"/>
              </w:rPr>
            </w:pPr>
          </w:p>
        </w:tc>
        <w:tc>
          <w:tcPr>
            <w:tcW w:w="7191" w:type="dxa"/>
          </w:tcPr>
          <w:p w14:paraId="70EF5E1B" w14:textId="77777777" w:rsidR="00B47BB9" w:rsidRDefault="00781652">
            <w:pPr>
              <w:pStyle w:val="TableParagraph"/>
              <w:spacing w:before="139"/>
              <w:ind w:left="4" w:right="1910"/>
              <w:jc w:val="center"/>
              <w:rPr>
                <w:sz w:val="24"/>
              </w:rPr>
            </w:pPr>
            <w:r>
              <w:rPr>
                <w:w w:val="110"/>
                <w:sz w:val="24"/>
              </w:rPr>
              <w:t>PERATURAN</w:t>
            </w:r>
            <w:r>
              <w:rPr>
                <w:spacing w:val="38"/>
                <w:w w:val="110"/>
                <w:sz w:val="24"/>
              </w:rPr>
              <w:t xml:space="preserve"> </w:t>
            </w:r>
            <w:r>
              <w:rPr>
                <w:w w:val="110"/>
                <w:sz w:val="24"/>
              </w:rPr>
              <w:t>BUPATI</w:t>
            </w:r>
            <w:r>
              <w:rPr>
                <w:spacing w:val="42"/>
                <w:w w:val="110"/>
                <w:sz w:val="24"/>
              </w:rPr>
              <w:t xml:space="preserve"> </w:t>
            </w:r>
            <w:r>
              <w:rPr>
                <w:spacing w:val="-2"/>
                <w:w w:val="110"/>
                <w:sz w:val="24"/>
              </w:rPr>
              <w:t>SUMEDANG</w:t>
            </w:r>
          </w:p>
        </w:tc>
      </w:tr>
      <w:tr w:rsidR="00B47BB9" w14:paraId="03A156D5" w14:textId="77777777">
        <w:trPr>
          <w:trHeight w:val="562"/>
        </w:trPr>
        <w:tc>
          <w:tcPr>
            <w:tcW w:w="1574" w:type="dxa"/>
          </w:tcPr>
          <w:p w14:paraId="7E888CF8" w14:textId="77777777" w:rsidR="00B47BB9" w:rsidRDefault="00B47BB9">
            <w:pPr>
              <w:pStyle w:val="TableParagraph"/>
              <w:rPr>
                <w:rFonts w:ascii="Times New Roman"/>
              </w:rPr>
            </w:pPr>
          </w:p>
        </w:tc>
        <w:tc>
          <w:tcPr>
            <w:tcW w:w="331" w:type="dxa"/>
          </w:tcPr>
          <w:p w14:paraId="5794FC54" w14:textId="77777777" w:rsidR="00B47BB9" w:rsidRDefault="00B47BB9">
            <w:pPr>
              <w:pStyle w:val="TableParagraph"/>
              <w:rPr>
                <w:rFonts w:ascii="Times New Roman"/>
              </w:rPr>
            </w:pPr>
          </w:p>
        </w:tc>
        <w:tc>
          <w:tcPr>
            <w:tcW w:w="7191" w:type="dxa"/>
          </w:tcPr>
          <w:p w14:paraId="09A114A3" w14:textId="59805EC3" w:rsidR="00B47BB9" w:rsidRDefault="00781652">
            <w:pPr>
              <w:pStyle w:val="TableParagraph"/>
              <w:spacing w:before="138"/>
              <w:ind w:left="3" w:right="1910"/>
              <w:jc w:val="center"/>
              <w:rPr>
                <w:sz w:val="24"/>
              </w:rPr>
            </w:pPr>
            <w:r>
              <w:rPr>
                <w:w w:val="110"/>
                <w:sz w:val="24"/>
              </w:rPr>
              <w:t>NOMOR</w:t>
            </w:r>
            <w:r>
              <w:rPr>
                <w:spacing w:val="36"/>
                <w:w w:val="110"/>
                <w:sz w:val="24"/>
              </w:rPr>
              <w:t xml:space="preserve"> </w:t>
            </w:r>
            <w:r w:rsidR="00D1755D">
              <w:rPr>
                <w:w w:val="110"/>
                <w:sz w:val="24"/>
                <w:lang w:val="en-US"/>
              </w:rPr>
              <w:t xml:space="preserve"> </w:t>
            </w:r>
            <w:r>
              <w:rPr>
                <w:spacing w:val="36"/>
                <w:w w:val="110"/>
                <w:sz w:val="24"/>
              </w:rPr>
              <w:t xml:space="preserve"> </w:t>
            </w:r>
            <w:r>
              <w:rPr>
                <w:w w:val="110"/>
                <w:sz w:val="24"/>
              </w:rPr>
              <w:t>TAHUN</w:t>
            </w:r>
            <w:r>
              <w:rPr>
                <w:spacing w:val="36"/>
                <w:w w:val="110"/>
                <w:sz w:val="24"/>
              </w:rPr>
              <w:t xml:space="preserve"> </w:t>
            </w:r>
            <w:r>
              <w:rPr>
                <w:spacing w:val="-4"/>
                <w:w w:val="110"/>
                <w:sz w:val="24"/>
              </w:rPr>
              <w:t>2025</w:t>
            </w:r>
          </w:p>
        </w:tc>
      </w:tr>
      <w:tr w:rsidR="00B47BB9" w14:paraId="42FF16F0" w14:textId="77777777">
        <w:trPr>
          <w:trHeight w:val="564"/>
        </w:trPr>
        <w:tc>
          <w:tcPr>
            <w:tcW w:w="1574" w:type="dxa"/>
          </w:tcPr>
          <w:p w14:paraId="5F8CE3E5" w14:textId="77777777" w:rsidR="00B47BB9" w:rsidRDefault="00B47BB9">
            <w:pPr>
              <w:pStyle w:val="TableParagraph"/>
              <w:rPr>
                <w:rFonts w:ascii="Times New Roman"/>
              </w:rPr>
            </w:pPr>
          </w:p>
        </w:tc>
        <w:tc>
          <w:tcPr>
            <w:tcW w:w="331" w:type="dxa"/>
          </w:tcPr>
          <w:p w14:paraId="3B0FC313" w14:textId="77777777" w:rsidR="00B47BB9" w:rsidRDefault="00B47BB9">
            <w:pPr>
              <w:pStyle w:val="TableParagraph"/>
              <w:rPr>
                <w:rFonts w:ascii="Times New Roman"/>
              </w:rPr>
            </w:pPr>
          </w:p>
        </w:tc>
        <w:tc>
          <w:tcPr>
            <w:tcW w:w="7191" w:type="dxa"/>
          </w:tcPr>
          <w:p w14:paraId="66BB858B" w14:textId="77777777" w:rsidR="00B47BB9" w:rsidRDefault="00781652">
            <w:pPr>
              <w:pStyle w:val="TableParagraph"/>
              <w:spacing w:before="139"/>
              <w:ind w:right="1910"/>
              <w:jc w:val="center"/>
              <w:rPr>
                <w:sz w:val="24"/>
              </w:rPr>
            </w:pPr>
            <w:r>
              <w:rPr>
                <w:spacing w:val="-2"/>
                <w:w w:val="110"/>
                <w:sz w:val="24"/>
              </w:rPr>
              <w:t>TENTANG</w:t>
            </w:r>
          </w:p>
        </w:tc>
      </w:tr>
      <w:tr w:rsidR="00B47BB9" w14:paraId="125BD0F6" w14:textId="77777777">
        <w:trPr>
          <w:trHeight w:val="845"/>
        </w:trPr>
        <w:tc>
          <w:tcPr>
            <w:tcW w:w="9096" w:type="dxa"/>
            <w:gridSpan w:val="3"/>
          </w:tcPr>
          <w:p w14:paraId="4F1FCF2D" w14:textId="2E7173CB" w:rsidR="00B47BB9" w:rsidRPr="00D1755D" w:rsidRDefault="00781652" w:rsidP="00D1755D">
            <w:pPr>
              <w:pStyle w:val="TableParagraph"/>
              <w:spacing w:before="139"/>
              <w:ind w:left="258" w:right="75" w:hanging="185"/>
              <w:jc w:val="center"/>
              <w:rPr>
                <w:sz w:val="24"/>
                <w:lang w:val="en-US"/>
              </w:rPr>
            </w:pPr>
            <w:r>
              <w:rPr>
                <w:w w:val="115"/>
                <w:sz w:val="24"/>
              </w:rPr>
              <w:t xml:space="preserve">PEMBEBASAN RETRIBUSI PELAYANAN PERSETUJUAN BANGUNAN GEDUNG </w:t>
            </w:r>
            <w:r w:rsidR="00C304FB">
              <w:rPr>
                <w:w w:val="115"/>
                <w:sz w:val="24"/>
                <w:lang w:val="en-US"/>
              </w:rPr>
              <w:t xml:space="preserve">PONDOK </w:t>
            </w:r>
            <w:r w:rsidR="00D1755D">
              <w:rPr>
                <w:w w:val="115"/>
                <w:sz w:val="24"/>
                <w:lang w:val="en-US"/>
              </w:rPr>
              <w:t>PESANTREN</w:t>
            </w:r>
          </w:p>
        </w:tc>
      </w:tr>
      <w:tr w:rsidR="00B47BB9" w14:paraId="0866484D" w14:textId="77777777">
        <w:trPr>
          <w:trHeight w:val="564"/>
        </w:trPr>
        <w:tc>
          <w:tcPr>
            <w:tcW w:w="1574" w:type="dxa"/>
          </w:tcPr>
          <w:p w14:paraId="676C1826" w14:textId="77777777" w:rsidR="00B47BB9" w:rsidRDefault="00B47BB9">
            <w:pPr>
              <w:pStyle w:val="TableParagraph"/>
              <w:rPr>
                <w:rFonts w:ascii="Times New Roman"/>
              </w:rPr>
            </w:pPr>
          </w:p>
        </w:tc>
        <w:tc>
          <w:tcPr>
            <w:tcW w:w="331" w:type="dxa"/>
          </w:tcPr>
          <w:p w14:paraId="38E75F25" w14:textId="77777777" w:rsidR="00B47BB9" w:rsidRDefault="00B47BB9">
            <w:pPr>
              <w:pStyle w:val="TableParagraph"/>
              <w:rPr>
                <w:rFonts w:ascii="Times New Roman"/>
              </w:rPr>
            </w:pPr>
          </w:p>
        </w:tc>
        <w:tc>
          <w:tcPr>
            <w:tcW w:w="7191" w:type="dxa"/>
          </w:tcPr>
          <w:p w14:paraId="1F39D327" w14:textId="77777777" w:rsidR="00B47BB9" w:rsidRDefault="00781652">
            <w:pPr>
              <w:pStyle w:val="TableParagraph"/>
              <w:spacing w:before="139"/>
              <w:ind w:right="1908"/>
              <w:jc w:val="center"/>
              <w:rPr>
                <w:sz w:val="24"/>
              </w:rPr>
            </w:pPr>
            <w:r>
              <w:rPr>
                <w:w w:val="115"/>
                <w:sz w:val="24"/>
              </w:rPr>
              <w:t>DENGAN RAHMAT TUHAN YANG MAHA</w:t>
            </w:r>
            <w:r>
              <w:rPr>
                <w:spacing w:val="-1"/>
                <w:w w:val="115"/>
                <w:sz w:val="24"/>
              </w:rPr>
              <w:t xml:space="preserve"> </w:t>
            </w:r>
            <w:r>
              <w:rPr>
                <w:spacing w:val="-5"/>
                <w:w w:val="115"/>
                <w:sz w:val="24"/>
              </w:rPr>
              <w:t>ESA</w:t>
            </w:r>
          </w:p>
        </w:tc>
      </w:tr>
      <w:tr w:rsidR="00B47BB9" w14:paraId="34D72C0C" w14:textId="77777777">
        <w:trPr>
          <w:trHeight w:val="563"/>
        </w:trPr>
        <w:tc>
          <w:tcPr>
            <w:tcW w:w="1574" w:type="dxa"/>
          </w:tcPr>
          <w:p w14:paraId="56F0703D" w14:textId="77777777" w:rsidR="00B47BB9" w:rsidRDefault="00B47BB9">
            <w:pPr>
              <w:pStyle w:val="TableParagraph"/>
              <w:rPr>
                <w:rFonts w:ascii="Times New Roman"/>
              </w:rPr>
            </w:pPr>
          </w:p>
        </w:tc>
        <w:tc>
          <w:tcPr>
            <w:tcW w:w="331" w:type="dxa"/>
          </w:tcPr>
          <w:p w14:paraId="610EABD3" w14:textId="77777777" w:rsidR="00B47BB9" w:rsidRDefault="00B47BB9">
            <w:pPr>
              <w:pStyle w:val="TableParagraph"/>
              <w:rPr>
                <w:rFonts w:ascii="Times New Roman"/>
              </w:rPr>
            </w:pPr>
          </w:p>
        </w:tc>
        <w:tc>
          <w:tcPr>
            <w:tcW w:w="7191" w:type="dxa"/>
          </w:tcPr>
          <w:p w14:paraId="0AE2AB6D" w14:textId="77777777" w:rsidR="00B47BB9" w:rsidRDefault="00781652">
            <w:pPr>
              <w:pStyle w:val="TableParagraph"/>
              <w:spacing w:before="139"/>
              <w:ind w:left="3" w:right="1910"/>
              <w:jc w:val="center"/>
              <w:rPr>
                <w:sz w:val="24"/>
              </w:rPr>
            </w:pPr>
            <w:r>
              <w:rPr>
                <w:spacing w:val="-2"/>
                <w:w w:val="115"/>
                <w:sz w:val="24"/>
              </w:rPr>
              <w:t>BUPATI</w:t>
            </w:r>
            <w:r>
              <w:rPr>
                <w:spacing w:val="-1"/>
                <w:w w:val="115"/>
                <w:sz w:val="24"/>
              </w:rPr>
              <w:t xml:space="preserve"> </w:t>
            </w:r>
            <w:r>
              <w:rPr>
                <w:spacing w:val="-2"/>
                <w:w w:val="115"/>
                <w:sz w:val="24"/>
              </w:rPr>
              <w:t>SUMEDANG,</w:t>
            </w:r>
          </w:p>
        </w:tc>
      </w:tr>
      <w:tr w:rsidR="00B47BB9" w14:paraId="7A0193A8" w14:textId="77777777">
        <w:trPr>
          <w:trHeight w:val="6339"/>
        </w:trPr>
        <w:tc>
          <w:tcPr>
            <w:tcW w:w="1574" w:type="dxa"/>
          </w:tcPr>
          <w:p w14:paraId="3DC18BB8" w14:textId="77777777" w:rsidR="00B47BB9" w:rsidRDefault="00781652">
            <w:pPr>
              <w:pStyle w:val="TableParagraph"/>
              <w:spacing w:before="139"/>
              <w:ind w:left="50"/>
              <w:rPr>
                <w:sz w:val="24"/>
              </w:rPr>
            </w:pPr>
            <w:r>
              <w:rPr>
                <w:spacing w:val="-2"/>
                <w:w w:val="115"/>
                <w:sz w:val="24"/>
              </w:rPr>
              <w:t>Menimbang</w:t>
            </w:r>
          </w:p>
        </w:tc>
        <w:tc>
          <w:tcPr>
            <w:tcW w:w="331" w:type="dxa"/>
          </w:tcPr>
          <w:p w14:paraId="4519F6FF" w14:textId="77777777" w:rsidR="00B47BB9" w:rsidRDefault="00781652">
            <w:pPr>
              <w:pStyle w:val="TableParagraph"/>
              <w:spacing w:before="139"/>
              <w:ind w:left="146"/>
              <w:rPr>
                <w:sz w:val="24"/>
              </w:rPr>
            </w:pPr>
            <w:r>
              <w:rPr>
                <w:spacing w:val="-10"/>
                <w:w w:val="120"/>
                <w:sz w:val="24"/>
              </w:rPr>
              <w:t>:</w:t>
            </w:r>
          </w:p>
        </w:tc>
        <w:tc>
          <w:tcPr>
            <w:tcW w:w="7191" w:type="dxa"/>
          </w:tcPr>
          <w:p w14:paraId="102576B9" w14:textId="77777777" w:rsidR="00B47BB9" w:rsidRDefault="00781652">
            <w:pPr>
              <w:pStyle w:val="TableParagraph"/>
              <w:numPr>
                <w:ilvl w:val="0"/>
                <w:numId w:val="11"/>
              </w:numPr>
              <w:tabs>
                <w:tab w:val="left" w:pos="549"/>
              </w:tabs>
              <w:spacing w:before="139"/>
              <w:ind w:right="51"/>
              <w:jc w:val="both"/>
              <w:rPr>
                <w:sz w:val="24"/>
              </w:rPr>
            </w:pPr>
            <w:r>
              <w:rPr>
                <w:w w:val="115"/>
                <w:sz w:val="24"/>
              </w:rPr>
              <w:t>bahwa untuk melaksanakan ketentuan Pasal 101 Undang-Undang Nomor 1 Tahun 2022 tentang Hubungan Keuangan antara Pemerintah Pusat dan Pemerintahan Daerah, Pasal 99 dan Pasal 102 ayat (2) Peraturan Pemerintah Nomor 35 Tahun 2023 tentang Ketentuan Umum Pajak Daerah dan Retribusi Daerah, perlu memberikan insentif fiskal berupa pembebasan retribusi persetujuan bangunan gedung;</w:t>
            </w:r>
          </w:p>
          <w:p w14:paraId="570FDCA2" w14:textId="25EB34F0" w:rsidR="00B47BB9" w:rsidRPr="00D1755D" w:rsidRDefault="00781652" w:rsidP="00D1755D">
            <w:pPr>
              <w:pStyle w:val="TableParagraph"/>
              <w:numPr>
                <w:ilvl w:val="0"/>
                <w:numId w:val="11"/>
              </w:numPr>
              <w:tabs>
                <w:tab w:val="left" w:pos="549"/>
              </w:tabs>
              <w:spacing w:before="3"/>
              <w:ind w:right="49"/>
              <w:jc w:val="both"/>
              <w:rPr>
                <w:sz w:val="24"/>
              </w:rPr>
            </w:pPr>
            <w:r w:rsidRPr="00D1755D">
              <w:rPr>
                <w:w w:val="115"/>
                <w:sz w:val="24"/>
              </w:rPr>
              <w:t xml:space="preserve">bahwa untuk melaksanakan </w:t>
            </w:r>
            <w:proofErr w:type="spellStart"/>
            <w:r w:rsidR="00D1755D" w:rsidRPr="00D1755D">
              <w:rPr>
                <w:w w:val="115"/>
                <w:sz w:val="24"/>
                <w:lang w:val="en-US"/>
              </w:rPr>
              <w:t>kesepakatan</w:t>
            </w:r>
            <w:proofErr w:type="spellEnd"/>
            <w:r w:rsidRPr="00D1755D">
              <w:rPr>
                <w:w w:val="115"/>
                <w:sz w:val="24"/>
              </w:rPr>
              <w:t xml:space="preserve"> Bersama </w:t>
            </w:r>
            <w:proofErr w:type="spellStart"/>
            <w:r w:rsidR="00D1755D" w:rsidRPr="00D1755D">
              <w:rPr>
                <w:w w:val="115"/>
                <w:sz w:val="24"/>
                <w:lang w:val="en-US"/>
              </w:rPr>
              <w:t>antara</w:t>
            </w:r>
            <w:proofErr w:type="spellEnd"/>
            <w:r w:rsidR="00D1755D" w:rsidRPr="00D1755D">
              <w:rPr>
                <w:w w:val="115"/>
                <w:sz w:val="24"/>
                <w:lang w:val="en-US"/>
              </w:rPr>
              <w:t xml:space="preserve"> Kementerian </w:t>
            </w:r>
            <w:proofErr w:type="spellStart"/>
            <w:r w:rsidR="00D1755D" w:rsidRPr="00D1755D">
              <w:rPr>
                <w:w w:val="115"/>
                <w:sz w:val="24"/>
                <w:lang w:val="en-US"/>
              </w:rPr>
              <w:t>Pekerjaan</w:t>
            </w:r>
            <w:proofErr w:type="spellEnd"/>
            <w:r w:rsidR="00D1755D" w:rsidRPr="00D1755D">
              <w:rPr>
                <w:w w:val="115"/>
                <w:sz w:val="24"/>
                <w:lang w:val="en-US"/>
              </w:rPr>
              <w:t xml:space="preserve"> </w:t>
            </w:r>
            <w:proofErr w:type="spellStart"/>
            <w:r w:rsidR="00D1755D" w:rsidRPr="00D1755D">
              <w:rPr>
                <w:w w:val="115"/>
                <w:sz w:val="24"/>
                <w:lang w:val="en-US"/>
              </w:rPr>
              <w:t>Umum</w:t>
            </w:r>
            <w:proofErr w:type="spellEnd"/>
            <w:r w:rsidR="00D1755D" w:rsidRPr="00D1755D">
              <w:rPr>
                <w:w w:val="115"/>
                <w:sz w:val="24"/>
                <w:lang w:val="en-US"/>
              </w:rPr>
              <w:t xml:space="preserve">, Kementerian Agama dan Kementerian </w:t>
            </w:r>
            <w:proofErr w:type="spellStart"/>
            <w:r w:rsidR="00D1755D" w:rsidRPr="00D1755D">
              <w:rPr>
                <w:w w:val="115"/>
                <w:sz w:val="24"/>
                <w:lang w:val="en-US"/>
              </w:rPr>
              <w:t>Dalam</w:t>
            </w:r>
            <w:proofErr w:type="spellEnd"/>
            <w:r w:rsidR="00D1755D" w:rsidRPr="00D1755D">
              <w:rPr>
                <w:w w:val="115"/>
                <w:sz w:val="24"/>
                <w:lang w:val="en-US"/>
              </w:rPr>
              <w:t xml:space="preserve"> Negeri </w:t>
            </w:r>
            <w:r w:rsidRPr="00D1755D">
              <w:rPr>
                <w:w w:val="115"/>
                <w:sz w:val="24"/>
              </w:rPr>
              <w:t xml:space="preserve">Nomor </w:t>
            </w:r>
            <w:r w:rsidR="00D1755D" w:rsidRPr="00D1755D">
              <w:rPr>
                <w:w w:val="115"/>
                <w:sz w:val="24"/>
                <w:lang w:val="en-US"/>
              </w:rPr>
              <w:t>20/PKS/M/2025</w:t>
            </w:r>
            <w:r w:rsidRPr="00D1755D">
              <w:rPr>
                <w:w w:val="115"/>
                <w:sz w:val="24"/>
              </w:rPr>
              <w:t>,</w:t>
            </w:r>
            <w:r w:rsidRPr="00D1755D">
              <w:rPr>
                <w:spacing w:val="80"/>
                <w:w w:val="115"/>
                <w:sz w:val="24"/>
              </w:rPr>
              <w:t xml:space="preserve"> </w:t>
            </w:r>
            <w:r w:rsidRPr="00D1755D">
              <w:rPr>
                <w:w w:val="115"/>
                <w:sz w:val="24"/>
              </w:rPr>
              <w:t>Nomor</w:t>
            </w:r>
            <w:r w:rsidRPr="00D1755D">
              <w:rPr>
                <w:spacing w:val="80"/>
                <w:w w:val="115"/>
                <w:sz w:val="24"/>
              </w:rPr>
              <w:t xml:space="preserve"> </w:t>
            </w:r>
            <w:r w:rsidRPr="00D1755D">
              <w:rPr>
                <w:w w:val="115"/>
                <w:sz w:val="24"/>
              </w:rPr>
              <w:t>35</w:t>
            </w:r>
            <w:r w:rsidR="00D1755D" w:rsidRPr="00D1755D">
              <w:rPr>
                <w:w w:val="115"/>
                <w:sz w:val="24"/>
                <w:lang w:val="en-US"/>
              </w:rPr>
              <w:t xml:space="preserve"> </w:t>
            </w:r>
            <w:proofErr w:type="spellStart"/>
            <w:r w:rsidR="00D1755D" w:rsidRPr="00D1755D">
              <w:rPr>
                <w:w w:val="115"/>
                <w:sz w:val="24"/>
                <w:lang w:val="en-US"/>
              </w:rPr>
              <w:t>Tahun</w:t>
            </w:r>
            <w:proofErr w:type="spellEnd"/>
            <w:r w:rsidR="00D1755D" w:rsidRPr="00D1755D">
              <w:rPr>
                <w:w w:val="115"/>
                <w:sz w:val="24"/>
                <w:lang w:val="en-US"/>
              </w:rPr>
              <w:t xml:space="preserve"> 2025</w:t>
            </w:r>
            <w:r w:rsidRPr="00D1755D">
              <w:rPr>
                <w:w w:val="115"/>
                <w:sz w:val="24"/>
              </w:rPr>
              <w:t>,</w:t>
            </w:r>
            <w:r w:rsidR="00D1755D">
              <w:rPr>
                <w:w w:val="115"/>
                <w:sz w:val="24"/>
                <w:lang w:val="en-US"/>
              </w:rPr>
              <w:t xml:space="preserve"> </w:t>
            </w:r>
            <w:r w:rsidRPr="00D1755D">
              <w:rPr>
                <w:w w:val="115"/>
                <w:sz w:val="24"/>
              </w:rPr>
              <w:t xml:space="preserve">Nomor </w:t>
            </w:r>
            <w:r w:rsidR="00D1755D" w:rsidRPr="00D1755D">
              <w:rPr>
                <w:w w:val="115"/>
                <w:sz w:val="24"/>
                <w:lang w:val="en-US"/>
              </w:rPr>
              <w:t>4</w:t>
            </w:r>
            <w:r w:rsidRPr="00D1755D">
              <w:rPr>
                <w:w w:val="115"/>
                <w:sz w:val="24"/>
              </w:rPr>
              <w:t>00.1</w:t>
            </w:r>
            <w:r w:rsidR="00D1755D" w:rsidRPr="00D1755D">
              <w:rPr>
                <w:w w:val="115"/>
                <w:sz w:val="24"/>
                <w:lang w:val="en-US"/>
              </w:rPr>
              <w:t xml:space="preserve">/7220/SJ </w:t>
            </w:r>
            <w:proofErr w:type="spellStart"/>
            <w:r w:rsidR="00D1755D" w:rsidRPr="00D1755D">
              <w:rPr>
                <w:w w:val="115"/>
                <w:sz w:val="24"/>
                <w:lang w:val="en-US"/>
              </w:rPr>
              <w:t>tentang</w:t>
            </w:r>
            <w:proofErr w:type="spellEnd"/>
            <w:r w:rsidR="00D1755D" w:rsidRPr="00D1755D">
              <w:rPr>
                <w:w w:val="115"/>
                <w:sz w:val="24"/>
                <w:lang w:val="en-US"/>
              </w:rPr>
              <w:t xml:space="preserve"> </w:t>
            </w:r>
            <w:proofErr w:type="spellStart"/>
            <w:r w:rsidR="00D1755D" w:rsidRPr="00D1755D">
              <w:rPr>
                <w:w w:val="115"/>
                <w:sz w:val="24"/>
                <w:lang w:val="en-US"/>
              </w:rPr>
              <w:t>sinergi</w:t>
            </w:r>
            <w:proofErr w:type="spellEnd"/>
            <w:r w:rsidR="00D1755D" w:rsidRPr="00D1755D">
              <w:rPr>
                <w:w w:val="115"/>
                <w:sz w:val="24"/>
                <w:lang w:val="en-US"/>
              </w:rPr>
              <w:t xml:space="preserve"> </w:t>
            </w:r>
            <w:proofErr w:type="spellStart"/>
            <w:r w:rsidR="00D1755D" w:rsidRPr="00D1755D">
              <w:rPr>
                <w:w w:val="115"/>
                <w:sz w:val="24"/>
                <w:lang w:val="en-US"/>
              </w:rPr>
              <w:t>dalam</w:t>
            </w:r>
            <w:proofErr w:type="spellEnd"/>
            <w:r w:rsidR="00D1755D" w:rsidRPr="00D1755D">
              <w:rPr>
                <w:w w:val="115"/>
                <w:sz w:val="24"/>
                <w:lang w:val="en-US"/>
              </w:rPr>
              <w:t xml:space="preserve"> </w:t>
            </w:r>
            <w:proofErr w:type="spellStart"/>
            <w:r w:rsidR="00D1755D" w:rsidRPr="00D1755D">
              <w:rPr>
                <w:w w:val="115"/>
                <w:sz w:val="24"/>
                <w:lang w:val="en-US"/>
              </w:rPr>
              <w:t>penyelenggaraan</w:t>
            </w:r>
            <w:proofErr w:type="spellEnd"/>
            <w:r w:rsidR="00D1755D" w:rsidRPr="00D1755D">
              <w:rPr>
                <w:w w:val="115"/>
                <w:sz w:val="24"/>
                <w:lang w:val="en-US"/>
              </w:rPr>
              <w:t xml:space="preserve"> </w:t>
            </w:r>
            <w:proofErr w:type="spellStart"/>
            <w:r w:rsidR="00D1755D" w:rsidRPr="00D1755D">
              <w:rPr>
                <w:w w:val="115"/>
                <w:sz w:val="24"/>
                <w:lang w:val="en-US"/>
              </w:rPr>
              <w:t>infrastruktur</w:t>
            </w:r>
            <w:proofErr w:type="spellEnd"/>
            <w:r w:rsidR="00D1755D" w:rsidRPr="00D1755D">
              <w:rPr>
                <w:w w:val="115"/>
                <w:sz w:val="24"/>
                <w:lang w:val="en-US"/>
              </w:rPr>
              <w:t xml:space="preserve"> Pendidikan </w:t>
            </w:r>
            <w:proofErr w:type="spellStart"/>
            <w:r w:rsidR="00D1755D" w:rsidRPr="00D1755D">
              <w:rPr>
                <w:w w:val="115"/>
                <w:sz w:val="24"/>
                <w:lang w:val="en-US"/>
              </w:rPr>
              <w:t>pesantren</w:t>
            </w:r>
            <w:proofErr w:type="spellEnd"/>
            <w:r w:rsidRPr="00D1755D">
              <w:rPr>
                <w:w w:val="115"/>
                <w:sz w:val="24"/>
              </w:rPr>
              <w:t>, perlu menetapkan Peraturan Kepala Daerah mengenai pembebasan retribusi persetujuan bangunan gedung</w:t>
            </w:r>
            <w:r w:rsidRPr="00D1755D">
              <w:rPr>
                <w:spacing w:val="-2"/>
                <w:w w:val="115"/>
                <w:sz w:val="24"/>
              </w:rPr>
              <w:t>;</w:t>
            </w:r>
          </w:p>
          <w:p w14:paraId="33B320E4" w14:textId="5017989A" w:rsidR="00B47BB9" w:rsidRDefault="00781652" w:rsidP="00D1755D">
            <w:pPr>
              <w:pStyle w:val="TableParagraph"/>
              <w:numPr>
                <w:ilvl w:val="0"/>
                <w:numId w:val="11"/>
              </w:numPr>
              <w:tabs>
                <w:tab w:val="left" w:pos="547"/>
                <w:tab w:val="left" w:pos="549"/>
              </w:tabs>
              <w:spacing w:before="2"/>
              <w:ind w:right="50"/>
              <w:jc w:val="both"/>
              <w:rPr>
                <w:sz w:val="24"/>
              </w:rPr>
            </w:pPr>
            <w:r>
              <w:rPr>
                <w:w w:val="115"/>
                <w:sz w:val="24"/>
              </w:rPr>
              <w:t>bahwa berdasarkan pertimbangan sebagaimana dimaksud</w:t>
            </w:r>
            <w:r>
              <w:rPr>
                <w:spacing w:val="-2"/>
                <w:w w:val="115"/>
                <w:sz w:val="24"/>
              </w:rPr>
              <w:t xml:space="preserve"> </w:t>
            </w:r>
            <w:r>
              <w:rPr>
                <w:w w:val="115"/>
                <w:sz w:val="24"/>
              </w:rPr>
              <w:t>dalam</w:t>
            </w:r>
            <w:r>
              <w:rPr>
                <w:spacing w:val="-2"/>
                <w:w w:val="115"/>
                <w:sz w:val="24"/>
              </w:rPr>
              <w:t xml:space="preserve"> </w:t>
            </w:r>
            <w:r>
              <w:rPr>
                <w:w w:val="115"/>
                <w:sz w:val="24"/>
              </w:rPr>
              <w:t>huruf</w:t>
            </w:r>
            <w:r>
              <w:rPr>
                <w:spacing w:val="-2"/>
                <w:w w:val="115"/>
                <w:sz w:val="24"/>
              </w:rPr>
              <w:t xml:space="preserve"> </w:t>
            </w:r>
            <w:r>
              <w:rPr>
                <w:w w:val="115"/>
                <w:sz w:val="24"/>
              </w:rPr>
              <w:t>a,</w:t>
            </w:r>
            <w:r>
              <w:rPr>
                <w:spacing w:val="-2"/>
                <w:w w:val="115"/>
                <w:sz w:val="24"/>
              </w:rPr>
              <w:t xml:space="preserve"> </w:t>
            </w:r>
            <w:r>
              <w:rPr>
                <w:w w:val="115"/>
                <w:sz w:val="24"/>
              </w:rPr>
              <w:t>dan</w:t>
            </w:r>
            <w:r>
              <w:rPr>
                <w:spacing w:val="-2"/>
                <w:w w:val="115"/>
                <w:sz w:val="24"/>
              </w:rPr>
              <w:t xml:space="preserve"> </w:t>
            </w:r>
            <w:r>
              <w:rPr>
                <w:w w:val="115"/>
                <w:sz w:val="24"/>
              </w:rPr>
              <w:t>huruf</w:t>
            </w:r>
            <w:r>
              <w:rPr>
                <w:spacing w:val="-5"/>
                <w:w w:val="115"/>
                <w:sz w:val="24"/>
              </w:rPr>
              <w:t xml:space="preserve"> </w:t>
            </w:r>
            <w:r>
              <w:rPr>
                <w:w w:val="115"/>
                <w:sz w:val="24"/>
              </w:rPr>
              <w:t>b</w:t>
            </w:r>
            <w:r>
              <w:rPr>
                <w:spacing w:val="-2"/>
                <w:w w:val="115"/>
                <w:sz w:val="24"/>
              </w:rPr>
              <w:t xml:space="preserve"> </w:t>
            </w:r>
            <w:r>
              <w:rPr>
                <w:w w:val="115"/>
                <w:sz w:val="24"/>
              </w:rPr>
              <w:t>perlu</w:t>
            </w:r>
            <w:r>
              <w:rPr>
                <w:spacing w:val="-2"/>
                <w:w w:val="115"/>
                <w:sz w:val="24"/>
              </w:rPr>
              <w:t xml:space="preserve"> </w:t>
            </w:r>
            <w:r>
              <w:rPr>
                <w:w w:val="115"/>
                <w:sz w:val="24"/>
              </w:rPr>
              <w:t>menetapkan Peraturan Bupati tentang Pembebasan Retribusi Pelayanan</w:t>
            </w:r>
            <w:r>
              <w:rPr>
                <w:spacing w:val="40"/>
                <w:w w:val="115"/>
                <w:sz w:val="24"/>
              </w:rPr>
              <w:t xml:space="preserve"> </w:t>
            </w:r>
            <w:r>
              <w:rPr>
                <w:w w:val="115"/>
                <w:sz w:val="24"/>
              </w:rPr>
              <w:t>Persetujuan</w:t>
            </w:r>
            <w:r>
              <w:rPr>
                <w:spacing w:val="40"/>
                <w:w w:val="115"/>
                <w:sz w:val="24"/>
              </w:rPr>
              <w:t xml:space="preserve"> </w:t>
            </w:r>
            <w:r>
              <w:rPr>
                <w:w w:val="115"/>
                <w:sz w:val="24"/>
              </w:rPr>
              <w:t>Bangunan</w:t>
            </w:r>
            <w:r>
              <w:rPr>
                <w:spacing w:val="40"/>
                <w:w w:val="115"/>
                <w:sz w:val="24"/>
              </w:rPr>
              <w:t xml:space="preserve"> </w:t>
            </w:r>
            <w:r>
              <w:rPr>
                <w:w w:val="115"/>
                <w:sz w:val="24"/>
              </w:rPr>
              <w:t>Gedung</w:t>
            </w:r>
            <w:r w:rsidR="00D1755D">
              <w:rPr>
                <w:w w:val="115"/>
                <w:sz w:val="24"/>
                <w:lang w:val="en-US"/>
              </w:rPr>
              <w:t xml:space="preserve"> </w:t>
            </w:r>
            <w:r>
              <w:rPr>
                <w:w w:val="115"/>
                <w:sz w:val="24"/>
              </w:rPr>
              <w:t>bagi</w:t>
            </w:r>
            <w:r>
              <w:rPr>
                <w:spacing w:val="1"/>
                <w:w w:val="115"/>
                <w:sz w:val="24"/>
              </w:rPr>
              <w:t xml:space="preserve"> </w:t>
            </w:r>
            <w:proofErr w:type="spellStart"/>
            <w:r w:rsidR="00D1755D">
              <w:rPr>
                <w:w w:val="115"/>
                <w:sz w:val="24"/>
                <w:lang w:val="en-US"/>
              </w:rPr>
              <w:t>Pesantren</w:t>
            </w:r>
            <w:proofErr w:type="spellEnd"/>
            <w:r>
              <w:rPr>
                <w:spacing w:val="-2"/>
                <w:w w:val="115"/>
                <w:sz w:val="24"/>
              </w:rPr>
              <w:t>;</w:t>
            </w:r>
          </w:p>
        </w:tc>
      </w:tr>
    </w:tbl>
    <w:p w14:paraId="298A8327" w14:textId="77777777" w:rsidR="00B47BB9" w:rsidRDefault="00B47BB9">
      <w:pPr>
        <w:pStyle w:val="TableParagraph"/>
        <w:spacing w:line="264" w:lineRule="exact"/>
        <w:jc w:val="both"/>
        <w:rPr>
          <w:sz w:val="24"/>
        </w:rPr>
        <w:sectPr w:rsidR="00B47BB9">
          <w:footerReference w:type="default" r:id="rId8"/>
          <w:type w:val="continuous"/>
          <w:pgSz w:w="11910" w:h="18720"/>
          <w:pgMar w:top="1140" w:right="1417" w:bottom="1500" w:left="1275" w:header="0" w:footer="1310" w:gutter="0"/>
          <w:pgNumType w:start="1"/>
          <w:cols w:space="720"/>
        </w:sectPr>
      </w:pPr>
    </w:p>
    <w:p w14:paraId="41D63108" w14:textId="77777777" w:rsidR="00B47BB9" w:rsidRDefault="00B47BB9">
      <w:pPr>
        <w:pStyle w:val="BodyText"/>
        <w:spacing w:before="37"/>
        <w:rPr>
          <w:rFonts w:ascii="Times New Roman"/>
          <w:sz w:val="20"/>
        </w:rPr>
      </w:pPr>
    </w:p>
    <w:tbl>
      <w:tblPr>
        <w:tblW w:w="0" w:type="auto"/>
        <w:tblInd w:w="67" w:type="dxa"/>
        <w:tblLayout w:type="fixed"/>
        <w:tblCellMar>
          <w:left w:w="0" w:type="dxa"/>
          <w:right w:w="0" w:type="dxa"/>
        </w:tblCellMar>
        <w:tblLook w:val="01E0" w:firstRow="1" w:lastRow="1" w:firstColumn="1" w:lastColumn="1" w:noHBand="0" w:noVBand="0"/>
      </w:tblPr>
      <w:tblGrid>
        <w:gridCol w:w="1612"/>
        <w:gridCol w:w="293"/>
        <w:gridCol w:w="7192"/>
      </w:tblGrid>
      <w:tr w:rsidR="00B47BB9" w14:paraId="00BCC11E" w14:textId="77777777">
        <w:trPr>
          <w:trHeight w:val="13382"/>
        </w:trPr>
        <w:tc>
          <w:tcPr>
            <w:tcW w:w="1612" w:type="dxa"/>
          </w:tcPr>
          <w:p w14:paraId="5123CCC8" w14:textId="77777777" w:rsidR="00B47BB9" w:rsidRDefault="00781652">
            <w:pPr>
              <w:pStyle w:val="TableParagraph"/>
              <w:spacing w:line="279" w:lineRule="exact"/>
              <w:ind w:left="50"/>
              <w:rPr>
                <w:sz w:val="24"/>
              </w:rPr>
            </w:pPr>
            <w:r>
              <w:rPr>
                <w:spacing w:val="-2"/>
                <w:w w:val="115"/>
                <w:sz w:val="24"/>
              </w:rPr>
              <w:t>Mengingat</w:t>
            </w:r>
          </w:p>
        </w:tc>
        <w:tc>
          <w:tcPr>
            <w:tcW w:w="293" w:type="dxa"/>
          </w:tcPr>
          <w:p w14:paraId="6573FC6E" w14:textId="77777777" w:rsidR="00B47BB9" w:rsidRDefault="00781652">
            <w:pPr>
              <w:pStyle w:val="TableParagraph"/>
              <w:spacing w:line="279" w:lineRule="exact"/>
              <w:jc w:val="center"/>
              <w:rPr>
                <w:sz w:val="24"/>
              </w:rPr>
            </w:pPr>
            <w:r>
              <w:rPr>
                <w:spacing w:val="-10"/>
                <w:w w:val="120"/>
                <w:sz w:val="24"/>
              </w:rPr>
              <w:t>:</w:t>
            </w:r>
          </w:p>
        </w:tc>
        <w:tc>
          <w:tcPr>
            <w:tcW w:w="7192" w:type="dxa"/>
          </w:tcPr>
          <w:p w14:paraId="2DA7F7C1" w14:textId="77777777" w:rsidR="00B47BB9" w:rsidRDefault="00781652">
            <w:pPr>
              <w:pStyle w:val="TableParagraph"/>
              <w:numPr>
                <w:ilvl w:val="0"/>
                <w:numId w:val="10"/>
              </w:numPr>
              <w:tabs>
                <w:tab w:val="left" w:pos="588"/>
              </w:tabs>
              <w:ind w:right="48"/>
              <w:jc w:val="both"/>
              <w:rPr>
                <w:sz w:val="24"/>
              </w:rPr>
            </w:pPr>
            <w:r>
              <w:rPr>
                <w:w w:val="115"/>
                <w:sz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 Undang Nomor 2 Tahun 2022 tentang Cipta Kerja menjadi Undang-Undang (Lembaran Negara Republik Indonesia</w:t>
            </w:r>
            <w:r>
              <w:rPr>
                <w:spacing w:val="-4"/>
                <w:w w:val="115"/>
                <w:sz w:val="24"/>
              </w:rPr>
              <w:t xml:space="preserve"> </w:t>
            </w:r>
            <w:r>
              <w:rPr>
                <w:w w:val="115"/>
                <w:sz w:val="24"/>
              </w:rPr>
              <w:t>Tahun</w:t>
            </w:r>
            <w:r>
              <w:rPr>
                <w:spacing w:val="-4"/>
                <w:w w:val="115"/>
                <w:sz w:val="24"/>
              </w:rPr>
              <w:t xml:space="preserve"> </w:t>
            </w:r>
            <w:r>
              <w:rPr>
                <w:w w:val="115"/>
                <w:sz w:val="24"/>
              </w:rPr>
              <w:t>2023</w:t>
            </w:r>
            <w:r>
              <w:rPr>
                <w:spacing w:val="-4"/>
                <w:w w:val="115"/>
                <w:sz w:val="24"/>
              </w:rPr>
              <w:t xml:space="preserve"> </w:t>
            </w:r>
            <w:r>
              <w:rPr>
                <w:w w:val="115"/>
                <w:sz w:val="24"/>
              </w:rPr>
              <w:t>Nomor</w:t>
            </w:r>
            <w:r>
              <w:rPr>
                <w:spacing w:val="-4"/>
                <w:w w:val="115"/>
                <w:sz w:val="24"/>
              </w:rPr>
              <w:t xml:space="preserve"> </w:t>
            </w:r>
            <w:r>
              <w:rPr>
                <w:w w:val="115"/>
                <w:sz w:val="24"/>
              </w:rPr>
              <w:t>41,</w:t>
            </w:r>
            <w:r>
              <w:rPr>
                <w:spacing w:val="-4"/>
                <w:w w:val="115"/>
                <w:sz w:val="24"/>
              </w:rPr>
              <w:t xml:space="preserve"> </w:t>
            </w:r>
            <w:r>
              <w:rPr>
                <w:w w:val="115"/>
                <w:sz w:val="24"/>
              </w:rPr>
              <w:t>Tambahan</w:t>
            </w:r>
            <w:r>
              <w:rPr>
                <w:spacing w:val="-4"/>
                <w:w w:val="115"/>
                <w:sz w:val="24"/>
              </w:rPr>
              <w:t xml:space="preserve"> </w:t>
            </w:r>
            <w:r>
              <w:rPr>
                <w:w w:val="115"/>
                <w:sz w:val="24"/>
              </w:rPr>
              <w:t>Lembaran Negara Republik Indonesia Nomor 6856);</w:t>
            </w:r>
          </w:p>
          <w:p w14:paraId="1FD88141" w14:textId="77777777" w:rsidR="00B47BB9" w:rsidRDefault="00781652">
            <w:pPr>
              <w:pStyle w:val="TableParagraph"/>
              <w:numPr>
                <w:ilvl w:val="0"/>
                <w:numId w:val="10"/>
              </w:numPr>
              <w:tabs>
                <w:tab w:val="left" w:pos="588"/>
              </w:tabs>
              <w:spacing w:before="1"/>
              <w:ind w:right="52"/>
              <w:jc w:val="both"/>
              <w:rPr>
                <w:sz w:val="24"/>
              </w:rPr>
            </w:pPr>
            <w:r>
              <w:rPr>
                <w:w w:val="115"/>
                <w:sz w:val="24"/>
              </w:rPr>
              <w:t>Undang-Undang Nomor 1 Tahun 2022 tentang Hubungan Keuangan antara Pemerintah Pusat dan Pemerintahan Daerah (Lembaran Negara Republik Indonesia Tahun 2022 Nomor 4, Tambahan Lembaran Negara Republik Indonesia Nomor 6757);</w:t>
            </w:r>
          </w:p>
          <w:p w14:paraId="4FE361CB" w14:textId="77777777" w:rsidR="00B47BB9" w:rsidRDefault="00781652">
            <w:pPr>
              <w:pStyle w:val="TableParagraph"/>
              <w:numPr>
                <w:ilvl w:val="0"/>
                <w:numId w:val="10"/>
              </w:numPr>
              <w:tabs>
                <w:tab w:val="left" w:pos="588"/>
              </w:tabs>
              <w:spacing w:before="3"/>
              <w:ind w:right="50"/>
              <w:jc w:val="both"/>
              <w:rPr>
                <w:sz w:val="24"/>
              </w:rPr>
            </w:pPr>
            <w:r>
              <w:rPr>
                <w:w w:val="115"/>
                <w:sz w:val="24"/>
              </w:rPr>
              <w:t>Undang-Undang Nomor 105 Tahun 2024 tentang Kabupaten Sumedang di Provinsi Jawa Barat (Lembaran Negara Republik Indonesia Tahun 2024 Nomor 291, Tambahan Lembaran Negara Republik Indonesia Nomor 7042);</w:t>
            </w:r>
          </w:p>
          <w:p w14:paraId="612B9803" w14:textId="77777777" w:rsidR="00B47BB9" w:rsidRDefault="00781652">
            <w:pPr>
              <w:pStyle w:val="TableParagraph"/>
              <w:numPr>
                <w:ilvl w:val="0"/>
                <w:numId w:val="10"/>
              </w:numPr>
              <w:tabs>
                <w:tab w:val="left" w:pos="588"/>
              </w:tabs>
              <w:spacing w:before="2"/>
              <w:ind w:right="56"/>
              <w:jc w:val="both"/>
              <w:rPr>
                <w:sz w:val="24"/>
              </w:rPr>
            </w:pPr>
            <w:r>
              <w:rPr>
                <w:w w:val="110"/>
                <w:sz w:val="24"/>
              </w:rPr>
              <w:t>Peraturan Pemerintah Nomor 12 Tahun 2019 tentang Pengelolaan Keuangan Daerah (Lembaran Negara Republik Indonesia Tahun 2019 Nomor 42, Tambahan Lembaran Negara Republik Indonesia Nomor 6322);</w:t>
            </w:r>
          </w:p>
          <w:p w14:paraId="6073A12D" w14:textId="77777777" w:rsidR="00B47BB9" w:rsidRDefault="00781652">
            <w:pPr>
              <w:pStyle w:val="TableParagraph"/>
              <w:numPr>
                <w:ilvl w:val="0"/>
                <w:numId w:val="10"/>
              </w:numPr>
              <w:tabs>
                <w:tab w:val="left" w:pos="588"/>
              </w:tabs>
              <w:ind w:right="50"/>
              <w:jc w:val="both"/>
              <w:rPr>
                <w:sz w:val="24"/>
              </w:rPr>
            </w:pPr>
            <w:r>
              <w:rPr>
                <w:w w:val="115"/>
                <w:sz w:val="24"/>
              </w:rPr>
              <w:t xml:space="preserve">Peraturan Pemerintah Nomor 16 Tahun 2021 tentang Peraturan Pelaksanaan Undang-Undang Nomor 28 Tahun 2002 tentang Bangunan Gedung (Lembaran Negara Republik Indonesia Tahun 2021 Nomor 26, </w:t>
            </w:r>
            <w:r>
              <w:rPr>
                <w:spacing w:val="-2"/>
                <w:w w:val="115"/>
                <w:sz w:val="24"/>
              </w:rPr>
              <w:t>Tambahan</w:t>
            </w:r>
            <w:r>
              <w:rPr>
                <w:spacing w:val="-9"/>
                <w:w w:val="115"/>
                <w:sz w:val="24"/>
              </w:rPr>
              <w:t xml:space="preserve"> </w:t>
            </w:r>
            <w:r>
              <w:rPr>
                <w:spacing w:val="-2"/>
                <w:w w:val="115"/>
                <w:sz w:val="24"/>
              </w:rPr>
              <w:t>Lembaran</w:t>
            </w:r>
            <w:r>
              <w:rPr>
                <w:spacing w:val="-9"/>
                <w:w w:val="115"/>
                <w:sz w:val="24"/>
              </w:rPr>
              <w:t xml:space="preserve"> </w:t>
            </w:r>
            <w:r>
              <w:rPr>
                <w:spacing w:val="-2"/>
                <w:w w:val="115"/>
                <w:sz w:val="24"/>
              </w:rPr>
              <w:t>Negara</w:t>
            </w:r>
            <w:r>
              <w:rPr>
                <w:spacing w:val="-9"/>
                <w:w w:val="115"/>
                <w:sz w:val="24"/>
              </w:rPr>
              <w:t xml:space="preserve"> </w:t>
            </w:r>
            <w:r>
              <w:rPr>
                <w:spacing w:val="-2"/>
                <w:w w:val="115"/>
                <w:sz w:val="24"/>
              </w:rPr>
              <w:t>Republik</w:t>
            </w:r>
            <w:r>
              <w:rPr>
                <w:spacing w:val="-11"/>
                <w:w w:val="115"/>
                <w:sz w:val="24"/>
              </w:rPr>
              <w:t xml:space="preserve"> </w:t>
            </w:r>
            <w:r>
              <w:rPr>
                <w:spacing w:val="-2"/>
                <w:w w:val="115"/>
                <w:sz w:val="24"/>
              </w:rPr>
              <w:t>Indonesia</w:t>
            </w:r>
            <w:r>
              <w:rPr>
                <w:spacing w:val="-9"/>
                <w:w w:val="115"/>
                <w:sz w:val="24"/>
              </w:rPr>
              <w:t xml:space="preserve"> </w:t>
            </w:r>
            <w:r>
              <w:rPr>
                <w:spacing w:val="-2"/>
                <w:w w:val="115"/>
                <w:sz w:val="24"/>
              </w:rPr>
              <w:t>Nomor 6628);</w:t>
            </w:r>
          </w:p>
          <w:p w14:paraId="4EFB1F60" w14:textId="77777777" w:rsidR="00B47BB9" w:rsidRDefault="00781652">
            <w:pPr>
              <w:pStyle w:val="TableParagraph"/>
              <w:numPr>
                <w:ilvl w:val="0"/>
                <w:numId w:val="10"/>
              </w:numPr>
              <w:tabs>
                <w:tab w:val="left" w:pos="588"/>
              </w:tabs>
              <w:spacing w:before="4"/>
              <w:ind w:right="51"/>
              <w:jc w:val="both"/>
              <w:rPr>
                <w:sz w:val="24"/>
              </w:rPr>
            </w:pPr>
            <w:r>
              <w:rPr>
                <w:w w:val="110"/>
                <w:sz w:val="24"/>
              </w:rPr>
              <w:t>Peraturan Pemerintah Nomor 35 Tahun 2023 tentang Ketentuan Umum Pajak Daerah dan Retribusi Daerah (Lembaran Negara Republik Indonesia Tahun 2023 Nomor 85, Tambahan Lembaran Negara Republik Indonesia Nomor 6881);</w:t>
            </w:r>
          </w:p>
          <w:p w14:paraId="12EF9286" w14:textId="77777777" w:rsidR="00B47BB9" w:rsidRDefault="00781652">
            <w:pPr>
              <w:pStyle w:val="TableParagraph"/>
              <w:numPr>
                <w:ilvl w:val="0"/>
                <w:numId w:val="10"/>
              </w:numPr>
              <w:tabs>
                <w:tab w:val="left" w:pos="588"/>
              </w:tabs>
              <w:spacing w:before="2"/>
              <w:ind w:right="49"/>
              <w:jc w:val="both"/>
              <w:rPr>
                <w:sz w:val="24"/>
              </w:rPr>
            </w:pPr>
            <w:r>
              <w:rPr>
                <w:w w:val="115"/>
                <w:sz w:val="24"/>
              </w:rPr>
              <w:t xml:space="preserve">Peraturan Menteri Pekerjaan Umum dan Perumahan Rakyat Nomor 1 Tahun 2021 tentang Kriteria Masyarakat Berpenghasilan Rendah dan Persyaratan Kemudahan Pembangunan dan Perolehan Rumah (Berita Negara Republik Indonesia Tahun 2021 Nomor </w:t>
            </w:r>
            <w:r>
              <w:rPr>
                <w:spacing w:val="-4"/>
                <w:w w:val="115"/>
                <w:sz w:val="24"/>
              </w:rPr>
              <w:t>44);</w:t>
            </w:r>
          </w:p>
          <w:p w14:paraId="0BD4E0B2" w14:textId="77777777" w:rsidR="00B47BB9" w:rsidRDefault="00781652">
            <w:pPr>
              <w:pStyle w:val="TableParagraph"/>
              <w:numPr>
                <w:ilvl w:val="0"/>
                <w:numId w:val="10"/>
              </w:numPr>
              <w:tabs>
                <w:tab w:val="left" w:pos="588"/>
              </w:tabs>
              <w:spacing w:before="2"/>
              <w:ind w:right="49"/>
              <w:jc w:val="both"/>
              <w:rPr>
                <w:sz w:val="24"/>
              </w:rPr>
            </w:pPr>
            <w:r>
              <w:rPr>
                <w:w w:val="115"/>
                <w:sz w:val="24"/>
              </w:rPr>
              <w:t>Peraturan Daerah Kabupaten Sumedang Nomor 1 Tahun</w:t>
            </w:r>
            <w:r>
              <w:rPr>
                <w:spacing w:val="-10"/>
                <w:w w:val="115"/>
                <w:sz w:val="24"/>
              </w:rPr>
              <w:t xml:space="preserve"> </w:t>
            </w:r>
            <w:r>
              <w:rPr>
                <w:w w:val="115"/>
                <w:sz w:val="24"/>
              </w:rPr>
              <w:t>2024</w:t>
            </w:r>
            <w:r>
              <w:rPr>
                <w:spacing w:val="-10"/>
                <w:w w:val="115"/>
                <w:sz w:val="24"/>
              </w:rPr>
              <w:t xml:space="preserve"> </w:t>
            </w:r>
            <w:r>
              <w:rPr>
                <w:w w:val="115"/>
                <w:sz w:val="24"/>
              </w:rPr>
              <w:t>tentang</w:t>
            </w:r>
            <w:r>
              <w:rPr>
                <w:spacing w:val="-7"/>
                <w:w w:val="115"/>
                <w:sz w:val="24"/>
              </w:rPr>
              <w:t xml:space="preserve"> </w:t>
            </w:r>
            <w:r>
              <w:rPr>
                <w:w w:val="115"/>
                <w:sz w:val="24"/>
              </w:rPr>
              <w:t>Pajak</w:t>
            </w:r>
            <w:r>
              <w:rPr>
                <w:spacing w:val="-10"/>
                <w:w w:val="115"/>
                <w:sz w:val="24"/>
              </w:rPr>
              <w:t xml:space="preserve"> </w:t>
            </w:r>
            <w:r>
              <w:rPr>
                <w:w w:val="115"/>
                <w:sz w:val="24"/>
              </w:rPr>
              <w:t>Daerah</w:t>
            </w:r>
            <w:r>
              <w:rPr>
                <w:spacing w:val="-10"/>
                <w:w w:val="115"/>
                <w:sz w:val="24"/>
              </w:rPr>
              <w:t xml:space="preserve"> </w:t>
            </w:r>
            <w:r>
              <w:rPr>
                <w:w w:val="115"/>
                <w:sz w:val="24"/>
              </w:rPr>
              <w:t>dan</w:t>
            </w:r>
            <w:r>
              <w:rPr>
                <w:spacing w:val="-10"/>
                <w:w w:val="115"/>
                <w:sz w:val="24"/>
              </w:rPr>
              <w:t xml:space="preserve"> </w:t>
            </w:r>
            <w:r>
              <w:rPr>
                <w:w w:val="115"/>
                <w:sz w:val="24"/>
              </w:rPr>
              <w:t>Retribusi</w:t>
            </w:r>
            <w:r>
              <w:rPr>
                <w:spacing w:val="-10"/>
                <w:w w:val="115"/>
                <w:sz w:val="24"/>
              </w:rPr>
              <w:t xml:space="preserve"> </w:t>
            </w:r>
            <w:r>
              <w:rPr>
                <w:w w:val="115"/>
                <w:sz w:val="24"/>
              </w:rPr>
              <w:t>Daerah (Lembaran Daerah Kabupaten Sumedang Tahun 2024 Nomor 1, Tambahan Lembaran Daerah Kabupaten Sumedang Nomor 42);</w:t>
            </w:r>
          </w:p>
        </w:tc>
      </w:tr>
      <w:tr w:rsidR="00B47BB9" w14:paraId="7A1E643F" w14:textId="77777777">
        <w:trPr>
          <w:trHeight w:val="564"/>
        </w:trPr>
        <w:tc>
          <w:tcPr>
            <w:tcW w:w="1612" w:type="dxa"/>
          </w:tcPr>
          <w:p w14:paraId="64495511" w14:textId="77777777" w:rsidR="00B47BB9" w:rsidRDefault="00B47BB9">
            <w:pPr>
              <w:pStyle w:val="TableParagraph"/>
              <w:rPr>
                <w:rFonts w:ascii="Times New Roman"/>
                <w:sz w:val="24"/>
              </w:rPr>
            </w:pPr>
          </w:p>
        </w:tc>
        <w:tc>
          <w:tcPr>
            <w:tcW w:w="293" w:type="dxa"/>
          </w:tcPr>
          <w:p w14:paraId="6C515DB8" w14:textId="77777777" w:rsidR="00B47BB9" w:rsidRDefault="00B47BB9">
            <w:pPr>
              <w:pStyle w:val="TableParagraph"/>
              <w:rPr>
                <w:rFonts w:ascii="Times New Roman"/>
                <w:sz w:val="24"/>
              </w:rPr>
            </w:pPr>
          </w:p>
        </w:tc>
        <w:tc>
          <w:tcPr>
            <w:tcW w:w="7192" w:type="dxa"/>
          </w:tcPr>
          <w:p w14:paraId="08853A68" w14:textId="77777777" w:rsidR="00B47BB9" w:rsidRDefault="00781652">
            <w:pPr>
              <w:pStyle w:val="TableParagraph"/>
              <w:spacing w:before="139"/>
              <w:ind w:left="50"/>
              <w:jc w:val="center"/>
              <w:rPr>
                <w:sz w:val="24"/>
              </w:rPr>
            </w:pPr>
            <w:r>
              <w:rPr>
                <w:spacing w:val="-2"/>
                <w:w w:val="115"/>
                <w:sz w:val="24"/>
              </w:rPr>
              <w:t>MEMUTUSKAN:</w:t>
            </w:r>
          </w:p>
        </w:tc>
      </w:tr>
      <w:tr w:rsidR="00B47BB9" w14:paraId="6425502C" w14:textId="77777777">
        <w:trPr>
          <w:trHeight w:val="1267"/>
        </w:trPr>
        <w:tc>
          <w:tcPr>
            <w:tcW w:w="1612" w:type="dxa"/>
          </w:tcPr>
          <w:p w14:paraId="7AF8B520" w14:textId="77777777" w:rsidR="00B47BB9" w:rsidRDefault="00781652">
            <w:pPr>
              <w:pStyle w:val="TableParagraph"/>
              <w:spacing w:before="139"/>
              <w:ind w:left="50"/>
              <w:rPr>
                <w:sz w:val="24"/>
              </w:rPr>
            </w:pPr>
            <w:r>
              <w:rPr>
                <w:spacing w:val="-2"/>
                <w:w w:val="115"/>
                <w:sz w:val="24"/>
              </w:rPr>
              <w:t>Menetapkan</w:t>
            </w:r>
          </w:p>
        </w:tc>
        <w:tc>
          <w:tcPr>
            <w:tcW w:w="293" w:type="dxa"/>
          </w:tcPr>
          <w:p w14:paraId="324990BA" w14:textId="77777777" w:rsidR="00B47BB9" w:rsidRDefault="00781652">
            <w:pPr>
              <w:pStyle w:val="TableParagraph"/>
              <w:spacing w:before="139"/>
              <w:jc w:val="center"/>
              <w:rPr>
                <w:sz w:val="24"/>
              </w:rPr>
            </w:pPr>
            <w:r>
              <w:rPr>
                <w:spacing w:val="-10"/>
                <w:w w:val="120"/>
                <w:sz w:val="24"/>
              </w:rPr>
              <w:t>:</w:t>
            </w:r>
          </w:p>
        </w:tc>
        <w:tc>
          <w:tcPr>
            <w:tcW w:w="7192" w:type="dxa"/>
          </w:tcPr>
          <w:p w14:paraId="4B41EC09" w14:textId="77777777" w:rsidR="00B47BB9" w:rsidRDefault="00781652">
            <w:pPr>
              <w:pStyle w:val="TableParagraph"/>
              <w:tabs>
                <w:tab w:val="left" w:pos="1159"/>
                <w:tab w:val="left" w:pos="3324"/>
                <w:tab w:val="left" w:pos="5307"/>
              </w:tabs>
              <w:spacing w:before="139"/>
              <w:ind w:left="108" w:right="52"/>
              <w:rPr>
                <w:sz w:val="24"/>
              </w:rPr>
            </w:pPr>
            <w:r>
              <w:rPr>
                <w:w w:val="115"/>
                <w:sz w:val="24"/>
              </w:rPr>
              <w:t xml:space="preserve">PERATURAN BUPATI TENTANG PEMBEBASAN RETRIBUSI </w:t>
            </w:r>
            <w:r>
              <w:rPr>
                <w:spacing w:val="-5"/>
                <w:w w:val="115"/>
                <w:sz w:val="24"/>
              </w:rPr>
              <w:t>DAN</w:t>
            </w:r>
            <w:r>
              <w:rPr>
                <w:sz w:val="24"/>
              </w:rPr>
              <w:tab/>
            </w:r>
            <w:r>
              <w:rPr>
                <w:spacing w:val="-2"/>
                <w:w w:val="115"/>
                <w:sz w:val="24"/>
              </w:rPr>
              <w:t>PERCEPATAN</w:t>
            </w:r>
            <w:r>
              <w:rPr>
                <w:sz w:val="24"/>
              </w:rPr>
              <w:tab/>
            </w:r>
            <w:r>
              <w:rPr>
                <w:spacing w:val="-2"/>
                <w:w w:val="115"/>
                <w:sz w:val="24"/>
              </w:rPr>
              <w:t>PELAYANAN</w:t>
            </w:r>
            <w:r>
              <w:rPr>
                <w:sz w:val="24"/>
              </w:rPr>
              <w:tab/>
            </w:r>
            <w:r>
              <w:rPr>
                <w:spacing w:val="-2"/>
                <w:w w:val="115"/>
                <w:sz w:val="24"/>
              </w:rPr>
              <w:t>PERSETUJUAN</w:t>
            </w:r>
          </w:p>
          <w:p w14:paraId="3B090583" w14:textId="77777777" w:rsidR="00B47BB9" w:rsidRDefault="00781652">
            <w:pPr>
              <w:pStyle w:val="TableParagraph"/>
              <w:tabs>
                <w:tab w:val="left" w:pos="2258"/>
                <w:tab w:val="left" w:pos="4106"/>
                <w:tab w:val="left" w:pos="5456"/>
              </w:tabs>
              <w:spacing w:line="280" w:lineRule="exact"/>
              <w:ind w:left="108" w:right="52"/>
              <w:rPr>
                <w:sz w:val="24"/>
              </w:rPr>
            </w:pPr>
            <w:r>
              <w:rPr>
                <w:spacing w:val="-2"/>
                <w:w w:val="115"/>
                <w:sz w:val="24"/>
              </w:rPr>
              <w:t>BANGUNAN</w:t>
            </w:r>
            <w:r>
              <w:rPr>
                <w:sz w:val="24"/>
              </w:rPr>
              <w:tab/>
            </w:r>
            <w:r>
              <w:rPr>
                <w:spacing w:val="-2"/>
                <w:w w:val="115"/>
                <w:sz w:val="24"/>
              </w:rPr>
              <w:t>GEDUNG</w:t>
            </w:r>
            <w:r>
              <w:rPr>
                <w:sz w:val="24"/>
              </w:rPr>
              <w:tab/>
            </w:r>
            <w:r>
              <w:rPr>
                <w:spacing w:val="-4"/>
                <w:w w:val="115"/>
                <w:sz w:val="24"/>
              </w:rPr>
              <w:t>BAGI</w:t>
            </w:r>
            <w:r>
              <w:rPr>
                <w:sz w:val="24"/>
              </w:rPr>
              <w:tab/>
            </w:r>
            <w:r>
              <w:rPr>
                <w:spacing w:val="-2"/>
                <w:w w:val="110"/>
                <w:sz w:val="24"/>
              </w:rPr>
              <w:t xml:space="preserve">MASYARAKAT </w:t>
            </w:r>
            <w:r>
              <w:rPr>
                <w:w w:val="115"/>
                <w:sz w:val="24"/>
              </w:rPr>
              <w:t>BERPENGHASILAN RENDAH.</w:t>
            </w:r>
          </w:p>
        </w:tc>
      </w:tr>
    </w:tbl>
    <w:p w14:paraId="0681A32C" w14:textId="77777777" w:rsidR="00B47BB9" w:rsidRDefault="00B47BB9">
      <w:pPr>
        <w:pStyle w:val="TableParagraph"/>
        <w:spacing w:line="280" w:lineRule="exact"/>
        <w:rPr>
          <w:sz w:val="24"/>
        </w:rPr>
        <w:sectPr w:rsidR="00B47BB9">
          <w:headerReference w:type="default" r:id="rId9"/>
          <w:footerReference w:type="default" r:id="rId10"/>
          <w:pgSz w:w="11910" w:h="18720"/>
          <w:pgMar w:top="1140" w:right="1417" w:bottom="1040" w:left="1275" w:header="720" w:footer="854" w:gutter="0"/>
          <w:pgNumType w:start="2"/>
          <w:cols w:space="720"/>
        </w:sectPr>
      </w:pPr>
    </w:p>
    <w:p w14:paraId="365D73C6" w14:textId="77777777" w:rsidR="00B47BB9" w:rsidRDefault="00B47BB9">
      <w:pPr>
        <w:pStyle w:val="BodyText"/>
        <w:spacing w:before="37"/>
        <w:rPr>
          <w:rFonts w:ascii="Times New Roman"/>
          <w:sz w:val="20"/>
        </w:rPr>
      </w:pPr>
    </w:p>
    <w:tbl>
      <w:tblPr>
        <w:tblW w:w="0" w:type="auto"/>
        <w:tblInd w:w="2030" w:type="dxa"/>
        <w:tblLayout w:type="fixed"/>
        <w:tblCellMar>
          <w:left w:w="0" w:type="dxa"/>
          <w:right w:w="0" w:type="dxa"/>
        </w:tblCellMar>
        <w:tblLook w:val="01E0" w:firstRow="1" w:lastRow="1" w:firstColumn="1" w:lastColumn="1" w:noHBand="0" w:noVBand="0"/>
      </w:tblPr>
      <w:tblGrid>
        <w:gridCol w:w="7133"/>
      </w:tblGrid>
      <w:tr w:rsidR="00B47BB9" w14:paraId="44B206F4" w14:textId="77777777">
        <w:trPr>
          <w:trHeight w:val="703"/>
        </w:trPr>
        <w:tc>
          <w:tcPr>
            <w:tcW w:w="7133" w:type="dxa"/>
          </w:tcPr>
          <w:p w14:paraId="3A2F53E3" w14:textId="77777777" w:rsidR="00B47BB9" w:rsidRDefault="00781652">
            <w:pPr>
              <w:pStyle w:val="TableParagraph"/>
              <w:ind w:left="2357" w:right="2353" w:firstLine="847"/>
              <w:rPr>
                <w:sz w:val="24"/>
              </w:rPr>
            </w:pPr>
            <w:r>
              <w:rPr>
                <w:w w:val="115"/>
                <w:sz w:val="24"/>
              </w:rPr>
              <w:t>BAB I KETENTUAN</w:t>
            </w:r>
            <w:r>
              <w:rPr>
                <w:spacing w:val="-11"/>
                <w:w w:val="115"/>
                <w:sz w:val="24"/>
              </w:rPr>
              <w:t xml:space="preserve"> </w:t>
            </w:r>
            <w:r>
              <w:rPr>
                <w:w w:val="115"/>
                <w:sz w:val="24"/>
              </w:rPr>
              <w:t>UMUM</w:t>
            </w:r>
          </w:p>
        </w:tc>
      </w:tr>
      <w:tr w:rsidR="00B47BB9" w14:paraId="28C466B6" w14:textId="77777777">
        <w:trPr>
          <w:trHeight w:val="422"/>
        </w:trPr>
        <w:tc>
          <w:tcPr>
            <w:tcW w:w="7133" w:type="dxa"/>
          </w:tcPr>
          <w:p w14:paraId="7CC19029" w14:textId="77777777" w:rsidR="00B47BB9" w:rsidRDefault="00781652">
            <w:pPr>
              <w:pStyle w:val="TableParagraph"/>
              <w:spacing w:before="139" w:line="263" w:lineRule="exact"/>
              <w:ind w:left="125"/>
              <w:jc w:val="center"/>
              <w:rPr>
                <w:sz w:val="24"/>
              </w:rPr>
            </w:pPr>
            <w:r>
              <w:rPr>
                <w:w w:val="115"/>
                <w:sz w:val="24"/>
              </w:rPr>
              <w:t>Pasal</w:t>
            </w:r>
            <w:r>
              <w:rPr>
                <w:spacing w:val="16"/>
                <w:w w:val="115"/>
                <w:sz w:val="24"/>
              </w:rPr>
              <w:t xml:space="preserve"> </w:t>
            </w:r>
            <w:r>
              <w:rPr>
                <w:spacing w:val="-10"/>
                <w:w w:val="115"/>
                <w:sz w:val="24"/>
              </w:rPr>
              <w:t>1</w:t>
            </w:r>
          </w:p>
        </w:tc>
      </w:tr>
      <w:tr w:rsidR="00B47BB9" w14:paraId="254AC7E5" w14:textId="77777777">
        <w:trPr>
          <w:trHeight w:val="14087"/>
        </w:trPr>
        <w:tc>
          <w:tcPr>
            <w:tcW w:w="7133" w:type="dxa"/>
          </w:tcPr>
          <w:p w14:paraId="11A52AAA" w14:textId="77777777" w:rsidR="00B47BB9" w:rsidRDefault="00781652">
            <w:pPr>
              <w:pStyle w:val="TableParagraph"/>
              <w:spacing w:line="279" w:lineRule="exact"/>
              <w:ind w:left="50"/>
              <w:jc w:val="both"/>
              <w:rPr>
                <w:sz w:val="24"/>
              </w:rPr>
            </w:pPr>
            <w:r>
              <w:rPr>
                <w:w w:val="115"/>
                <w:sz w:val="24"/>
              </w:rPr>
              <w:t>Dalam</w:t>
            </w:r>
            <w:r>
              <w:rPr>
                <w:spacing w:val="8"/>
                <w:w w:val="115"/>
                <w:sz w:val="24"/>
              </w:rPr>
              <w:t xml:space="preserve"> </w:t>
            </w:r>
            <w:r>
              <w:rPr>
                <w:w w:val="115"/>
                <w:sz w:val="24"/>
              </w:rPr>
              <w:t>Peraturan</w:t>
            </w:r>
            <w:r>
              <w:rPr>
                <w:spacing w:val="9"/>
                <w:w w:val="115"/>
                <w:sz w:val="24"/>
              </w:rPr>
              <w:t xml:space="preserve"> </w:t>
            </w:r>
            <w:r>
              <w:rPr>
                <w:w w:val="115"/>
                <w:sz w:val="24"/>
              </w:rPr>
              <w:t>Bupati</w:t>
            </w:r>
            <w:r>
              <w:rPr>
                <w:spacing w:val="10"/>
                <w:w w:val="115"/>
                <w:sz w:val="24"/>
              </w:rPr>
              <w:t xml:space="preserve"> </w:t>
            </w:r>
            <w:r>
              <w:rPr>
                <w:w w:val="115"/>
                <w:sz w:val="24"/>
              </w:rPr>
              <w:t>ini</w:t>
            </w:r>
            <w:r>
              <w:rPr>
                <w:spacing w:val="10"/>
                <w:w w:val="115"/>
                <w:sz w:val="24"/>
              </w:rPr>
              <w:t xml:space="preserve"> </w:t>
            </w:r>
            <w:r>
              <w:rPr>
                <w:w w:val="115"/>
                <w:sz w:val="24"/>
              </w:rPr>
              <w:t>yang</w:t>
            </w:r>
            <w:r>
              <w:rPr>
                <w:spacing w:val="9"/>
                <w:w w:val="115"/>
                <w:sz w:val="24"/>
              </w:rPr>
              <w:t xml:space="preserve"> </w:t>
            </w:r>
            <w:r>
              <w:rPr>
                <w:w w:val="115"/>
                <w:sz w:val="24"/>
              </w:rPr>
              <w:t>dimaksud</w:t>
            </w:r>
            <w:r>
              <w:rPr>
                <w:spacing w:val="8"/>
                <w:w w:val="115"/>
                <w:sz w:val="24"/>
              </w:rPr>
              <w:t xml:space="preserve"> </w:t>
            </w:r>
            <w:r>
              <w:rPr>
                <w:spacing w:val="-2"/>
                <w:w w:val="115"/>
                <w:sz w:val="24"/>
              </w:rPr>
              <w:t>dengan:</w:t>
            </w:r>
          </w:p>
          <w:p w14:paraId="0862675F" w14:textId="77777777" w:rsidR="00B47BB9" w:rsidRDefault="00781652">
            <w:pPr>
              <w:pStyle w:val="TableParagraph"/>
              <w:numPr>
                <w:ilvl w:val="0"/>
                <w:numId w:val="9"/>
              </w:numPr>
              <w:tabs>
                <w:tab w:val="left" w:pos="530"/>
              </w:tabs>
              <w:spacing w:before="2"/>
              <w:ind w:right="49"/>
              <w:jc w:val="both"/>
              <w:rPr>
                <w:sz w:val="24"/>
              </w:rPr>
            </w:pPr>
            <w:r>
              <w:rPr>
                <w:w w:val="115"/>
                <w:sz w:val="24"/>
              </w:rPr>
              <w:t>Daerah Kabupaten yang selanjutnya disebut Daerah adalah Daerah Kabupaten Sumedang.</w:t>
            </w:r>
          </w:p>
          <w:p w14:paraId="4224500C" w14:textId="77777777" w:rsidR="00B47BB9" w:rsidRDefault="00781652">
            <w:pPr>
              <w:pStyle w:val="TableParagraph"/>
              <w:numPr>
                <w:ilvl w:val="0"/>
                <w:numId w:val="9"/>
              </w:numPr>
              <w:tabs>
                <w:tab w:val="left" w:pos="530"/>
              </w:tabs>
              <w:spacing w:before="1"/>
              <w:ind w:right="47"/>
              <w:jc w:val="both"/>
              <w:rPr>
                <w:sz w:val="24"/>
              </w:rPr>
            </w:pPr>
            <w:r>
              <w:rPr>
                <w:w w:val="115"/>
                <w:sz w:val="24"/>
              </w:rPr>
              <w:t>Pemerintah Daerah adalah Bupati sebagai unsur penyelenggara Pemerintahan Daerah yang memimpin pelaksanaan urusan pemerintahan yang menjadi kewenangan Daerah otonom.</w:t>
            </w:r>
          </w:p>
          <w:p w14:paraId="061FC078" w14:textId="77777777" w:rsidR="00B47BB9" w:rsidRDefault="00781652">
            <w:pPr>
              <w:pStyle w:val="TableParagraph"/>
              <w:numPr>
                <w:ilvl w:val="0"/>
                <w:numId w:val="9"/>
              </w:numPr>
              <w:tabs>
                <w:tab w:val="left" w:pos="529"/>
              </w:tabs>
              <w:spacing w:line="281" w:lineRule="exact"/>
              <w:ind w:left="529" w:hanging="479"/>
              <w:jc w:val="both"/>
              <w:rPr>
                <w:sz w:val="24"/>
              </w:rPr>
            </w:pPr>
            <w:r>
              <w:rPr>
                <w:w w:val="115"/>
                <w:sz w:val="24"/>
              </w:rPr>
              <w:t>Bupati</w:t>
            </w:r>
            <w:r>
              <w:rPr>
                <w:spacing w:val="21"/>
                <w:w w:val="115"/>
                <w:sz w:val="24"/>
              </w:rPr>
              <w:t xml:space="preserve"> </w:t>
            </w:r>
            <w:r>
              <w:rPr>
                <w:w w:val="115"/>
                <w:sz w:val="24"/>
              </w:rPr>
              <w:t>adalah</w:t>
            </w:r>
            <w:r>
              <w:rPr>
                <w:spacing w:val="20"/>
                <w:w w:val="115"/>
                <w:sz w:val="24"/>
              </w:rPr>
              <w:t xml:space="preserve"> </w:t>
            </w:r>
            <w:r>
              <w:rPr>
                <w:w w:val="115"/>
                <w:sz w:val="24"/>
              </w:rPr>
              <w:t>Bupati</w:t>
            </w:r>
            <w:r>
              <w:rPr>
                <w:spacing w:val="20"/>
                <w:w w:val="115"/>
                <w:sz w:val="24"/>
              </w:rPr>
              <w:t xml:space="preserve"> </w:t>
            </w:r>
            <w:r>
              <w:rPr>
                <w:spacing w:val="-2"/>
                <w:w w:val="115"/>
                <w:sz w:val="24"/>
              </w:rPr>
              <w:t>Sumedang.</w:t>
            </w:r>
          </w:p>
          <w:p w14:paraId="0B27627C" w14:textId="77777777" w:rsidR="00B47BB9" w:rsidRDefault="00781652">
            <w:pPr>
              <w:pStyle w:val="TableParagraph"/>
              <w:numPr>
                <w:ilvl w:val="0"/>
                <w:numId w:val="9"/>
              </w:numPr>
              <w:tabs>
                <w:tab w:val="left" w:pos="530"/>
              </w:tabs>
              <w:ind w:right="54"/>
              <w:jc w:val="both"/>
              <w:rPr>
                <w:sz w:val="24"/>
              </w:rPr>
            </w:pPr>
            <w:r>
              <w:rPr>
                <w:w w:val="115"/>
                <w:sz w:val="24"/>
              </w:rPr>
              <w:t>Perangkat Daerah adalah unsur pembantu Bupati dan Dewan Perwakilan Rakyat Daerah dalam menyelenggarakan</w:t>
            </w:r>
            <w:r>
              <w:rPr>
                <w:spacing w:val="-6"/>
                <w:w w:val="115"/>
                <w:sz w:val="24"/>
              </w:rPr>
              <w:t xml:space="preserve"> </w:t>
            </w:r>
            <w:r>
              <w:rPr>
                <w:w w:val="115"/>
                <w:sz w:val="24"/>
              </w:rPr>
              <w:t>Urusan</w:t>
            </w:r>
            <w:r>
              <w:rPr>
                <w:spacing w:val="-6"/>
                <w:w w:val="115"/>
                <w:sz w:val="24"/>
              </w:rPr>
              <w:t xml:space="preserve"> </w:t>
            </w:r>
            <w:r>
              <w:rPr>
                <w:w w:val="115"/>
                <w:sz w:val="24"/>
              </w:rPr>
              <w:t>Pemerintahan</w:t>
            </w:r>
            <w:r>
              <w:rPr>
                <w:spacing w:val="-6"/>
                <w:w w:val="115"/>
                <w:sz w:val="24"/>
              </w:rPr>
              <w:t xml:space="preserve"> </w:t>
            </w:r>
            <w:r>
              <w:rPr>
                <w:w w:val="115"/>
                <w:sz w:val="24"/>
              </w:rPr>
              <w:t>yang</w:t>
            </w:r>
            <w:r>
              <w:rPr>
                <w:spacing w:val="-6"/>
                <w:w w:val="115"/>
                <w:sz w:val="24"/>
              </w:rPr>
              <w:t xml:space="preserve"> </w:t>
            </w:r>
            <w:r>
              <w:rPr>
                <w:w w:val="115"/>
                <w:sz w:val="24"/>
              </w:rPr>
              <w:t>menjadi kewenangan</w:t>
            </w:r>
            <w:r>
              <w:rPr>
                <w:spacing w:val="-9"/>
                <w:w w:val="115"/>
                <w:sz w:val="24"/>
              </w:rPr>
              <w:t xml:space="preserve"> </w:t>
            </w:r>
            <w:r>
              <w:rPr>
                <w:w w:val="115"/>
                <w:sz w:val="24"/>
              </w:rPr>
              <w:t>Pemerintah</w:t>
            </w:r>
            <w:r>
              <w:rPr>
                <w:spacing w:val="-9"/>
                <w:w w:val="115"/>
                <w:sz w:val="24"/>
              </w:rPr>
              <w:t xml:space="preserve"> </w:t>
            </w:r>
            <w:r>
              <w:rPr>
                <w:w w:val="115"/>
                <w:sz w:val="24"/>
              </w:rPr>
              <w:t>Daerah</w:t>
            </w:r>
            <w:r>
              <w:rPr>
                <w:spacing w:val="-9"/>
                <w:w w:val="115"/>
                <w:sz w:val="24"/>
              </w:rPr>
              <w:t xml:space="preserve"> </w:t>
            </w:r>
            <w:r>
              <w:rPr>
                <w:w w:val="115"/>
                <w:sz w:val="24"/>
              </w:rPr>
              <w:t>Kabupaten</w:t>
            </w:r>
            <w:r>
              <w:rPr>
                <w:spacing w:val="-9"/>
                <w:w w:val="115"/>
                <w:sz w:val="24"/>
              </w:rPr>
              <w:t xml:space="preserve"> </w:t>
            </w:r>
            <w:r>
              <w:rPr>
                <w:w w:val="115"/>
                <w:sz w:val="24"/>
              </w:rPr>
              <w:t>Sumedang.</w:t>
            </w:r>
          </w:p>
          <w:p w14:paraId="00F9ECF1" w14:textId="77777777" w:rsidR="00B47BB9" w:rsidRDefault="00781652">
            <w:pPr>
              <w:pStyle w:val="TableParagraph"/>
              <w:numPr>
                <w:ilvl w:val="0"/>
                <w:numId w:val="9"/>
              </w:numPr>
              <w:tabs>
                <w:tab w:val="left" w:pos="530"/>
              </w:tabs>
              <w:spacing w:before="3"/>
              <w:ind w:right="50"/>
              <w:jc w:val="both"/>
              <w:rPr>
                <w:sz w:val="24"/>
              </w:rPr>
            </w:pPr>
            <w:r>
              <w:rPr>
                <w:w w:val="115"/>
                <w:sz w:val="24"/>
              </w:rPr>
              <w:t xml:space="preserve">Pejabat adalah pegawai yang diberi tugas tertentu di bidang perpajakan sesuai dengan ketentuan peraturan </w:t>
            </w:r>
            <w:r>
              <w:rPr>
                <w:spacing w:val="-2"/>
                <w:w w:val="115"/>
                <w:sz w:val="24"/>
              </w:rPr>
              <w:t>perundang-undangan.</w:t>
            </w:r>
          </w:p>
          <w:p w14:paraId="0F038E61" w14:textId="77777777" w:rsidR="00B47BB9" w:rsidRDefault="00781652">
            <w:pPr>
              <w:pStyle w:val="TableParagraph"/>
              <w:numPr>
                <w:ilvl w:val="0"/>
                <w:numId w:val="9"/>
              </w:numPr>
              <w:tabs>
                <w:tab w:val="left" w:pos="530"/>
              </w:tabs>
              <w:ind w:right="49"/>
              <w:jc w:val="both"/>
              <w:rPr>
                <w:sz w:val="24"/>
              </w:rPr>
            </w:pPr>
            <w:r>
              <w:rPr>
                <w:w w:val="115"/>
                <w:sz w:val="24"/>
              </w:rPr>
              <w:t>Retribusi Daerah yang selanjutnya disebut Retribusi adalah pungutan Daerah sebagai pembayaran atas jasa atau pemberian izin tertentu yang khusus disediakan dan/atau diberikan oleh Pemerintah Daerah untuk kepentingan orang pribadi atau badan.</w:t>
            </w:r>
          </w:p>
          <w:p w14:paraId="1679D4E4" w14:textId="77777777" w:rsidR="00B47BB9" w:rsidRDefault="00781652">
            <w:pPr>
              <w:pStyle w:val="TableParagraph"/>
              <w:numPr>
                <w:ilvl w:val="0"/>
                <w:numId w:val="9"/>
              </w:numPr>
              <w:tabs>
                <w:tab w:val="left" w:pos="530"/>
              </w:tabs>
              <w:spacing w:before="2"/>
              <w:ind w:right="49"/>
              <w:jc w:val="both"/>
              <w:rPr>
                <w:sz w:val="24"/>
              </w:rPr>
            </w:pPr>
            <w:r>
              <w:rPr>
                <w:w w:val="115"/>
                <w:sz w:val="24"/>
              </w:rPr>
              <w:t>Bangunan Gedung adalah wujud fisik hasil pekerjaan konstruksi yang menyatu dengan tempat kedudukannya, sebagian atau seluruhnya berada di</w:t>
            </w:r>
            <w:r>
              <w:rPr>
                <w:spacing w:val="40"/>
                <w:w w:val="115"/>
                <w:sz w:val="24"/>
              </w:rPr>
              <w:t xml:space="preserve"> </w:t>
            </w:r>
            <w:r>
              <w:rPr>
                <w:w w:val="115"/>
                <w:sz w:val="24"/>
              </w:rPr>
              <w:t>atas dan atau di dalam tanah dan/atau air, yang berfungsi sebagai tempat manusia melakukan kegiatannya, baik untuk hunian atau tempat tinggal, kegiatan keagamaan, kegiatan usaha, kegiatan sosial, budaya, maupun kegiatan khusus.</w:t>
            </w:r>
          </w:p>
          <w:p w14:paraId="5AE8EFE7" w14:textId="77777777" w:rsidR="00B47BB9" w:rsidRDefault="00781652">
            <w:pPr>
              <w:pStyle w:val="TableParagraph"/>
              <w:numPr>
                <w:ilvl w:val="0"/>
                <w:numId w:val="9"/>
              </w:numPr>
              <w:tabs>
                <w:tab w:val="left" w:pos="530"/>
              </w:tabs>
              <w:spacing w:before="4"/>
              <w:ind w:right="49"/>
              <w:jc w:val="both"/>
              <w:rPr>
                <w:sz w:val="24"/>
              </w:rPr>
            </w:pPr>
            <w:r>
              <w:rPr>
                <w:w w:val="115"/>
                <w:sz w:val="24"/>
              </w:rPr>
              <w:t>Persetujuan Bangunan Gedung yang selanjutnya disingkat PBG adalah perizinan yang diberikan kepada pemilik Bangunan Gedung untuk membangun baru, mengubah, memperluas, mengurangi, dan/atau merawat Bangunan Gedung sesuai dengan standar teknis Bangunan Gedung.</w:t>
            </w:r>
          </w:p>
          <w:p w14:paraId="35485489" w14:textId="77777777" w:rsidR="00B47BB9" w:rsidRDefault="00781652">
            <w:pPr>
              <w:pStyle w:val="TableParagraph"/>
              <w:numPr>
                <w:ilvl w:val="0"/>
                <w:numId w:val="9"/>
              </w:numPr>
              <w:tabs>
                <w:tab w:val="left" w:pos="530"/>
              </w:tabs>
              <w:spacing w:before="1"/>
              <w:ind w:right="50"/>
              <w:jc w:val="both"/>
              <w:rPr>
                <w:sz w:val="24"/>
              </w:rPr>
            </w:pPr>
            <w:r>
              <w:rPr>
                <w:w w:val="115"/>
                <w:sz w:val="24"/>
              </w:rPr>
              <w:t>Retribusi PBG adalah pungutan atas penerbitan persetujuan Bangunan Gedung dan sertifikat laik</w:t>
            </w:r>
            <w:r>
              <w:rPr>
                <w:spacing w:val="80"/>
                <w:w w:val="115"/>
                <w:sz w:val="24"/>
              </w:rPr>
              <w:t xml:space="preserve"> </w:t>
            </w:r>
            <w:r>
              <w:rPr>
                <w:w w:val="115"/>
                <w:sz w:val="24"/>
              </w:rPr>
              <w:t>fungsi oleh Pemerintah Daerah sesuai dengan ketentuan peraturan perundang-undangan.</w:t>
            </w:r>
          </w:p>
          <w:p w14:paraId="4827EEE8" w14:textId="77777777" w:rsidR="00B47BB9" w:rsidRDefault="00781652">
            <w:pPr>
              <w:pStyle w:val="TableParagraph"/>
              <w:numPr>
                <w:ilvl w:val="0"/>
                <w:numId w:val="9"/>
              </w:numPr>
              <w:tabs>
                <w:tab w:val="left" w:pos="532"/>
              </w:tabs>
              <w:ind w:left="532" w:right="52" w:hanging="483"/>
              <w:jc w:val="both"/>
              <w:rPr>
                <w:sz w:val="24"/>
              </w:rPr>
            </w:pPr>
            <w:r>
              <w:rPr>
                <w:w w:val="115"/>
                <w:sz w:val="24"/>
              </w:rPr>
              <w:t xml:space="preserve">Surat Ketetapan Retribusi Daerah yang selanjutnya disingkat SKRD adalah surat ketetapan Retribusi yang menentukan besarnya jumlah pokok Retribusi yang </w:t>
            </w:r>
            <w:r>
              <w:rPr>
                <w:spacing w:val="-2"/>
                <w:w w:val="115"/>
                <w:sz w:val="24"/>
              </w:rPr>
              <w:t>terutang.</w:t>
            </w:r>
          </w:p>
          <w:p w14:paraId="3EDC5236" w14:textId="3C61B8D7" w:rsidR="00B47BB9" w:rsidRDefault="00B47BB9">
            <w:pPr>
              <w:pStyle w:val="TableParagraph"/>
              <w:spacing w:line="280" w:lineRule="exact"/>
              <w:ind w:left="530" w:right="52"/>
              <w:jc w:val="both"/>
              <w:rPr>
                <w:sz w:val="24"/>
              </w:rPr>
            </w:pPr>
          </w:p>
        </w:tc>
      </w:tr>
    </w:tbl>
    <w:p w14:paraId="40E373B5" w14:textId="77777777" w:rsidR="00B47BB9" w:rsidRDefault="00B47BB9">
      <w:pPr>
        <w:pStyle w:val="TableParagraph"/>
        <w:spacing w:line="280" w:lineRule="exact"/>
        <w:jc w:val="both"/>
        <w:rPr>
          <w:sz w:val="24"/>
        </w:rPr>
        <w:sectPr w:rsidR="00B47BB9">
          <w:headerReference w:type="default" r:id="rId11"/>
          <w:footerReference w:type="default" r:id="rId12"/>
          <w:pgSz w:w="11910" w:h="18720"/>
          <w:pgMar w:top="1140" w:right="1417" w:bottom="1520" w:left="1275" w:header="720" w:footer="1336" w:gutter="0"/>
          <w:cols w:space="720"/>
        </w:sectPr>
      </w:pPr>
    </w:p>
    <w:p w14:paraId="70DAC696" w14:textId="77777777" w:rsidR="00B47BB9" w:rsidRDefault="00B47BB9">
      <w:pPr>
        <w:pStyle w:val="BodyText"/>
        <w:spacing w:before="37"/>
        <w:rPr>
          <w:rFonts w:ascii="Times New Roman"/>
          <w:sz w:val="20"/>
        </w:rPr>
      </w:pPr>
    </w:p>
    <w:tbl>
      <w:tblPr>
        <w:tblW w:w="0" w:type="auto"/>
        <w:tblInd w:w="2009" w:type="dxa"/>
        <w:tblLayout w:type="fixed"/>
        <w:tblCellMar>
          <w:left w:w="0" w:type="dxa"/>
          <w:right w:w="0" w:type="dxa"/>
        </w:tblCellMar>
        <w:tblLook w:val="01E0" w:firstRow="1" w:lastRow="1" w:firstColumn="1" w:lastColumn="1" w:noHBand="0" w:noVBand="0"/>
      </w:tblPr>
      <w:tblGrid>
        <w:gridCol w:w="7155"/>
      </w:tblGrid>
      <w:tr w:rsidR="00B47BB9" w14:paraId="5404A15D" w14:textId="77777777">
        <w:trPr>
          <w:trHeight w:val="9724"/>
        </w:trPr>
        <w:tc>
          <w:tcPr>
            <w:tcW w:w="7155" w:type="dxa"/>
          </w:tcPr>
          <w:p w14:paraId="14014E8C" w14:textId="77777777" w:rsidR="00B47BB9" w:rsidRDefault="00781652">
            <w:pPr>
              <w:pStyle w:val="TableParagraph"/>
              <w:numPr>
                <w:ilvl w:val="0"/>
                <w:numId w:val="8"/>
              </w:numPr>
              <w:tabs>
                <w:tab w:val="left" w:pos="551"/>
              </w:tabs>
              <w:ind w:right="49"/>
              <w:jc w:val="both"/>
              <w:rPr>
                <w:sz w:val="24"/>
              </w:rPr>
            </w:pPr>
            <w:r>
              <w:rPr>
                <w:w w:val="115"/>
                <w:sz w:val="24"/>
              </w:rPr>
              <w:t>Upaya Pengelolaan Lingkngan Hidup dan Upaya Pemantauan Lingkungan Hidup yang selanjutnya disebut UKL-UPL adalah rangkaian proses pengelolaan dan pemantauan lingkungan hidup yang dituangkan dalam bentuk standar untuk digunakan sebagai prasyarat pengambilan keputusan serta termuat dalam perizinan</w:t>
            </w:r>
            <w:r>
              <w:rPr>
                <w:spacing w:val="-5"/>
                <w:w w:val="115"/>
                <w:sz w:val="24"/>
              </w:rPr>
              <w:t xml:space="preserve"> </w:t>
            </w:r>
            <w:r>
              <w:rPr>
                <w:w w:val="115"/>
                <w:sz w:val="24"/>
              </w:rPr>
              <w:t>berusaha,</w:t>
            </w:r>
            <w:r>
              <w:rPr>
                <w:spacing w:val="-5"/>
                <w:w w:val="115"/>
                <w:sz w:val="24"/>
              </w:rPr>
              <w:t xml:space="preserve"> </w:t>
            </w:r>
            <w:r>
              <w:rPr>
                <w:w w:val="115"/>
                <w:sz w:val="24"/>
              </w:rPr>
              <w:t>atau</w:t>
            </w:r>
            <w:r>
              <w:rPr>
                <w:spacing w:val="-5"/>
                <w:w w:val="115"/>
                <w:sz w:val="24"/>
              </w:rPr>
              <w:t xml:space="preserve"> </w:t>
            </w:r>
            <w:r>
              <w:rPr>
                <w:w w:val="115"/>
                <w:sz w:val="24"/>
              </w:rPr>
              <w:t>persetujuan</w:t>
            </w:r>
            <w:r>
              <w:rPr>
                <w:spacing w:val="-5"/>
                <w:w w:val="115"/>
                <w:sz w:val="24"/>
              </w:rPr>
              <w:t xml:space="preserve"> </w:t>
            </w:r>
            <w:r>
              <w:rPr>
                <w:w w:val="115"/>
                <w:sz w:val="24"/>
              </w:rPr>
              <w:t>pemerintah</w:t>
            </w:r>
            <w:r>
              <w:rPr>
                <w:spacing w:val="-5"/>
                <w:w w:val="115"/>
                <w:sz w:val="24"/>
              </w:rPr>
              <w:t xml:space="preserve"> </w:t>
            </w:r>
            <w:r>
              <w:rPr>
                <w:w w:val="115"/>
                <w:sz w:val="24"/>
              </w:rPr>
              <w:t>pusat atau Pemerintah Daerah.</w:t>
            </w:r>
          </w:p>
          <w:p w14:paraId="112F13A0" w14:textId="77777777" w:rsidR="00B47BB9" w:rsidRDefault="00781652">
            <w:pPr>
              <w:pStyle w:val="TableParagraph"/>
              <w:numPr>
                <w:ilvl w:val="0"/>
                <w:numId w:val="8"/>
              </w:numPr>
              <w:tabs>
                <w:tab w:val="left" w:pos="551"/>
              </w:tabs>
              <w:spacing w:before="1"/>
              <w:ind w:right="52"/>
              <w:jc w:val="both"/>
              <w:rPr>
                <w:sz w:val="24"/>
              </w:rPr>
            </w:pPr>
            <w:r>
              <w:rPr>
                <w:w w:val="115"/>
                <w:sz w:val="24"/>
              </w:rPr>
              <w:t>Surat Pernyataan Kesanggupan Pengelolaan dan Pemantauan Lingkungan Hidup yang selanjutnya disebut SPPL adalah pernyataan kesanggupan dari penanggungjawab usaha dan/atau kegiatan untuk melakukan pengelolaan dan pemantauan lingkungan hidup atas dampak lingkungan hidup dari usaha dan/atau kegiatannya di luar usaha dan /atau kegiatan yang wajib Amdal atau UKL-UPL.</w:t>
            </w:r>
          </w:p>
          <w:p w14:paraId="56108E88" w14:textId="4E6A6F08" w:rsidR="00B47BB9" w:rsidRPr="00BB7E07" w:rsidRDefault="00781652">
            <w:pPr>
              <w:pStyle w:val="TableParagraph"/>
              <w:numPr>
                <w:ilvl w:val="0"/>
                <w:numId w:val="8"/>
              </w:numPr>
              <w:tabs>
                <w:tab w:val="left" w:pos="551"/>
              </w:tabs>
              <w:spacing w:before="3"/>
              <w:ind w:right="48"/>
              <w:jc w:val="both"/>
              <w:rPr>
                <w:sz w:val="24"/>
              </w:rPr>
            </w:pPr>
            <w:r>
              <w:rPr>
                <w:w w:val="115"/>
                <w:sz w:val="24"/>
              </w:rPr>
              <w:t>Sistem Informasi Manajemen Bangunan Gedung yang selanjutnya disingkat SIMBG adalah sistem elektronik berbasis web yang digunakan untuk melaksanakan proses penyelenggaraan Persetujuan Bangunan Gedung, Sertifikat Laik Fungsi, Surat Bukti</w:t>
            </w:r>
            <w:r>
              <w:rPr>
                <w:spacing w:val="80"/>
                <w:w w:val="150"/>
                <w:sz w:val="24"/>
              </w:rPr>
              <w:t xml:space="preserve"> </w:t>
            </w:r>
            <w:r>
              <w:rPr>
                <w:w w:val="115"/>
                <w:sz w:val="24"/>
              </w:rPr>
              <w:t>Kepemilikan Bangunan Gedung, Rencana Teknis Pembongkaran Bangunan Gedung, dan Pendataan Bangunan Gedung disertai dengan informasi terkait Penyelenggaraan Bangunan Gedung.</w:t>
            </w:r>
          </w:p>
          <w:p w14:paraId="64325A0D" w14:textId="5FECE249" w:rsidR="00BB7E07" w:rsidRPr="00906853" w:rsidRDefault="00BB7E07">
            <w:pPr>
              <w:pStyle w:val="TableParagraph"/>
              <w:numPr>
                <w:ilvl w:val="0"/>
                <w:numId w:val="8"/>
              </w:numPr>
              <w:tabs>
                <w:tab w:val="left" w:pos="551"/>
              </w:tabs>
              <w:spacing w:before="3"/>
              <w:ind w:right="48"/>
              <w:jc w:val="both"/>
              <w:rPr>
                <w:sz w:val="24"/>
                <w:szCs w:val="24"/>
              </w:rPr>
            </w:pPr>
            <w:proofErr w:type="spellStart"/>
            <w:r w:rsidRPr="00906853">
              <w:rPr>
                <w:w w:val="115"/>
                <w:sz w:val="24"/>
                <w:szCs w:val="24"/>
                <w:lang w:val="en-US"/>
              </w:rPr>
              <w:t>Pesantren</w:t>
            </w:r>
            <w:proofErr w:type="spellEnd"/>
            <w:r w:rsidRPr="00906853">
              <w:rPr>
                <w:w w:val="115"/>
                <w:sz w:val="24"/>
                <w:szCs w:val="24"/>
                <w:lang w:val="en-US"/>
              </w:rPr>
              <w:t xml:space="preserve"> </w:t>
            </w:r>
            <w:proofErr w:type="spellStart"/>
            <w:r w:rsidRPr="00906853">
              <w:rPr>
                <w:w w:val="115"/>
                <w:sz w:val="24"/>
                <w:szCs w:val="24"/>
                <w:lang w:val="en-US"/>
              </w:rPr>
              <w:t>adala</w:t>
            </w:r>
            <w:r w:rsidR="00C304FB" w:rsidRPr="00906853">
              <w:rPr>
                <w:w w:val="115"/>
                <w:sz w:val="24"/>
                <w:szCs w:val="24"/>
                <w:lang w:val="en-US"/>
              </w:rPr>
              <w:t>h</w:t>
            </w:r>
            <w:proofErr w:type="spellEnd"/>
            <w:r w:rsidR="00C304FB" w:rsidRPr="00906853">
              <w:rPr>
                <w:w w:val="115"/>
                <w:sz w:val="24"/>
                <w:szCs w:val="24"/>
                <w:lang w:val="en-US"/>
              </w:rPr>
              <w:t xml:space="preserve"> </w:t>
            </w:r>
            <w:r w:rsidR="00906853" w:rsidRPr="00906853">
              <w:rPr>
                <w:sz w:val="24"/>
                <w:szCs w:val="24"/>
              </w:rPr>
              <w:t>Pondok Pesantren, Dayah, Surau, Meunasah, atau sebutan lain yang selanjutnya disebut Pesantren adalah lembaga yang berbasis masyarakat dan didirikan oleh perseorangan, yayasan, organisasi masyarakat Islam, dan/atau masyarakat yang menanamkan keimanan dan ketakwaan kepada Allah Swt., menyemaikan akhlak mulia serta</w:t>
            </w:r>
            <w:r w:rsidR="00906853" w:rsidRPr="00906853">
              <w:rPr>
                <w:sz w:val="24"/>
                <w:szCs w:val="24"/>
                <w:lang w:val="en-US"/>
              </w:rPr>
              <w:t xml:space="preserve"> </w:t>
            </w:r>
            <w:r w:rsidR="00906853" w:rsidRPr="00906853">
              <w:rPr>
                <w:sz w:val="24"/>
                <w:szCs w:val="24"/>
              </w:rPr>
              <w:t>memegang teguh ajaran Islam rahmatan lil'alamin yang tercermin dari sikap rendah hati, toleran, keseimbangan, moderat, dan nilai luhur bangsa Indonesia lainnya melalui pendidikan, dakwah Islam, keteladanan, dan pemberdayaan masyarakat dalam kerangka Negara Kesatuan Republik Indonesia.</w:t>
            </w:r>
          </w:p>
          <w:p w14:paraId="5438D417" w14:textId="77777777" w:rsidR="00B47BB9" w:rsidRDefault="00B47BB9">
            <w:pPr>
              <w:pStyle w:val="TableParagraph"/>
              <w:spacing w:before="9"/>
              <w:rPr>
                <w:rFonts w:ascii="Times New Roman"/>
                <w:sz w:val="24"/>
              </w:rPr>
            </w:pPr>
          </w:p>
          <w:p w14:paraId="5DC7EF49" w14:textId="77777777" w:rsidR="00656C57" w:rsidRDefault="00781652">
            <w:pPr>
              <w:pStyle w:val="TableParagraph"/>
              <w:ind w:left="2549" w:right="2322" w:firstLine="676"/>
              <w:rPr>
                <w:w w:val="115"/>
                <w:sz w:val="24"/>
              </w:rPr>
            </w:pPr>
            <w:r>
              <w:rPr>
                <w:w w:val="115"/>
                <w:sz w:val="24"/>
              </w:rPr>
              <w:t xml:space="preserve">BAB II </w:t>
            </w:r>
          </w:p>
          <w:p w14:paraId="232D6AA5" w14:textId="17F2E93B" w:rsidR="00B47BB9" w:rsidRPr="00656C57" w:rsidRDefault="00656C57" w:rsidP="00656C57">
            <w:pPr>
              <w:pStyle w:val="TableParagraph"/>
              <w:jc w:val="center"/>
              <w:rPr>
                <w:sz w:val="24"/>
                <w:lang w:val="en-US"/>
              </w:rPr>
            </w:pPr>
            <w:r>
              <w:rPr>
                <w:w w:val="115"/>
                <w:sz w:val="24"/>
                <w:lang w:val="en-US"/>
              </w:rPr>
              <w:t>OBJEK DAN SUBJEK PEMBEBASAN RETRIBUSI</w:t>
            </w:r>
          </w:p>
          <w:p w14:paraId="20611230" w14:textId="77777777" w:rsidR="00B47BB9" w:rsidRDefault="00B47BB9">
            <w:pPr>
              <w:pStyle w:val="TableParagraph"/>
              <w:spacing w:before="4"/>
              <w:rPr>
                <w:rFonts w:ascii="Times New Roman"/>
                <w:sz w:val="24"/>
              </w:rPr>
            </w:pPr>
          </w:p>
          <w:p w14:paraId="47037189" w14:textId="77777777" w:rsidR="00B47BB9" w:rsidRDefault="00781652">
            <w:pPr>
              <w:pStyle w:val="TableParagraph"/>
              <w:ind w:left="3225"/>
              <w:rPr>
                <w:sz w:val="24"/>
              </w:rPr>
            </w:pPr>
            <w:r>
              <w:rPr>
                <w:w w:val="115"/>
                <w:sz w:val="24"/>
              </w:rPr>
              <w:t>Pasal</w:t>
            </w:r>
            <w:r>
              <w:rPr>
                <w:spacing w:val="16"/>
                <w:w w:val="115"/>
                <w:sz w:val="24"/>
              </w:rPr>
              <w:t xml:space="preserve"> </w:t>
            </w:r>
            <w:r>
              <w:rPr>
                <w:spacing w:val="-10"/>
                <w:w w:val="115"/>
                <w:sz w:val="24"/>
              </w:rPr>
              <w:t>2</w:t>
            </w:r>
          </w:p>
          <w:p w14:paraId="069FDEC7" w14:textId="1A8BC7C7" w:rsidR="00B47BB9" w:rsidRDefault="00656C57">
            <w:pPr>
              <w:pStyle w:val="TableParagraph"/>
              <w:numPr>
                <w:ilvl w:val="1"/>
                <w:numId w:val="8"/>
              </w:numPr>
              <w:tabs>
                <w:tab w:val="left" w:pos="510"/>
              </w:tabs>
              <w:spacing w:line="281" w:lineRule="exact"/>
              <w:ind w:hanging="439"/>
              <w:rPr>
                <w:sz w:val="24"/>
              </w:rPr>
            </w:pPr>
            <w:proofErr w:type="spellStart"/>
            <w:r>
              <w:rPr>
                <w:w w:val="115"/>
                <w:sz w:val="24"/>
                <w:lang w:val="en-US"/>
              </w:rPr>
              <w:t>Objek</w:t>
            </w:r>
            <w:proofErr w:type="spellEnd"/>
            <w:r>
              <w:rPr>
                <w:w w:val="115"/>
                <w:sz w:val="24"/>
                <w:lang w:val="en-US"/>
              </w:rPr>
              <w:t xml:space="preserve"> </w:t>
            </w:r>
            <w:proofErr w:type="spellStart"/>
            <w:r>
              <w:rPr>
                <w:w w:val="115"/>
                <w:sz w:val="24"/>
                <w:lang w:val="en-US"/>
              </w:rPr>
              <w:t>pembebasan</w:t>
            </w:r>
            <w:proofErr w:type="spellEnd"/>
            <w:r>
              <w:rPr>
                <w:w w:val="115"/>
                <w:sz w:val="24"/>
                <w:lang w:val="en-US"/>
              </w:rPr>
              <w:t xml:space="preserve"> </w:t>
            </w:r>
            <w:proofErr w:type="spellStart"/>
            <w:r>
              <w:rPr>
                <w:w w:val="115"/>
                <w:sz w:val="24"/>
                <w:lang w:val="en-US"/>
              </w:rPr>
              <w:t>retribusi</w:t>
            </w:r>
            <w:proofErr w:type="spellEnd"/>
            <w:r>
              <w:rPr>
                <w:w w:val="115"/>
                <w:sz w:val="24"/>
                <w:lang w:val="en-US"/>
              </w:rPr>
              <w:t xml:space="preserve"> </w:t>
            </w:r>
            <w:proofErr w:type="spellStart"/>
            <w:r>
              <w:rPr>
                <w:w w:val="115"/>
                <w:sz w:val="24"/>
                <w:lang w:val="en-US"/>
              </w:rPr>
              <w:t>dalam</w:t>
            </w:r>
            <w:proofErr w:type="spellEnd"/>
            <w:r>
              <w:rPr>
                <w:w w:val="115"/>
                <w:sz w:val="24"/>
                <w:lang w:val="en-US"/>
              </w:rPr>
              <w:t xml:space="preserve"> </w:t>
            </w:r>
            <w:proofErr w:type="spellStart"/>
            <w:r>
              <w:rPr>
                <w:w w:val="115"/>
                <w:sz w:val="24"/>
                <w:lang w:val="en-US"/>
              </w:rPr>
              <w:t>Peraturan</w:t>
            </w:r>
            <w:proofErr w:type="spellEnd"/>
            <w:r>
              <w:rPr>
                <w:w w:val="115"/>
                <w:sz w:val="24"/>
                <w:lang w:val="en-US"/>
              </w:rPr>
              <w:t xml:space="preserve"> </w:t>
            </w:r>
            <w:proofErr w:type="spellStart"/>
            <w:r>
              <w:rPr>
                <w:w w:val="115"/>
                <w:sz w:val="24"/>
                <w:lang w:val="en-US"/>
              </w:rPr>
              <w:t>Bupati</w:t>
            </w:r>
            <w:proofErr w:type="spellEnd"/>
            <w:r>
              <w:rPr>
                <w:w w:val="115"/>
                <w:sz w:val="24"/>
                <w:lang w:val="en-US"/>
              </w:rPr>
              <w:t xml:space="preserve"> </w:t>
            </w:r>
            <w:proofErr w:type="spellStart"/>
            <w:r>
              <w:rPr>
                <w:w w:val="115"/>
                <w:sz w:val="24"/>
                <w:lang w:val="en-US"/>
              </w:rPr>
              <w:t>ini</w:t>
            </w:r>
            <w:proofErr w:type="spellEnd"/>
            <w:r>
              <w:rPr>
                <w:w w:val="115"/>
                <w:sz w:val="24"/>
                <w:lang w:val="en-US"/>
              </w:rPr>
              <w:t xml:space="preserve"> </w:t>
            </w:r>
            <w:proofErr w:type="spellStart"/>
            <w:r>
              <w:rPr>
                <w:w w:val="115"/>
                <w:sz w:val="24"/>
                <w:lang w:val="en-US"/>
              </w:rPr>
              <w:t>meliputi</w:t>
            </w:r>
            <w:proofErr w:type="spellEnd"/>
            <w:r>
              <w:rPr>
                <w:w w:val="115"/>
                <w:sz w:val="24"/>
                <w:lang w:val="en-US"/>
              </w:rPr>
              <w:t xml:space="preserve"> </w:t>
            </w:r>
            <w:proofErr w:type="spellStart"/>
            <w:r>
              <w:rPr>
                <w:w w:val="115"/>
                <w:sz w:val="24"/>
                <w:lang w:val="en-US"/>
              </w:rPr>
              <w:t>Retribusi</w:t>
            </w:r>
            <w:proofErr w:type="spellEnd"/>
            <w:r>
              <w:rPr>
                <w:w w:val="115"/>
                <w:sz w:val="24"/>
                <w:lang w:val="en-US"/>
              </w:rPr>
              <w:t xml:space="preserve"> PBG</w:t>
            </w:r>
            <w:r w:rsidR="00D1755D">
              <w:rPr>
                <w:spacing w:val="-4"/>
                <w:w w:val="115"/>
                <w:sz w:val="24"/>
                <w:lang w:val="en-US"/>
              </w:rPr>
              <w:t>;</w:t>
            </w:r>
          </w:p>
          <w:p w14:paraId="3E322D45" w14:textId="390074CB" w:rsidR="00D1755D" w:rsidRDefault="00656C57" w:rsidP="00D1755D">
            <w:pPr>
              <w:pStyle w:val="TableParagraph"/>
              <w:numPr>
                <w:ilvl w:val="1"/>
                <w:numId w:val="8"/>
              </w:numPr>
              <w:tabs>
                <w:tab w:val="left" w:pos="510"/>
              </w:tabs>
              <w:spacing w:before="2" w:line="281" w:lineRule="exact"/>
              <w:ind w:hanging="439"/>
              <w:rPr>
                <w:sz w:val="24"/>
              </w:rPr>
            </w:pPr>
            <w:proofErr w:type="spellStart"/>
            <w:r>
              <w:rPr>
                <w:w w:val="115"/>
                <w:sz w:val="24"/>
                <w:lang w:val="en-US"/>
              </w:rPr>
              <w:t>Subjek</w:t>
            </w:r>
            <w:proofErr w:type="spellEnd"/>
            <w:r>
              <w:rPr>
                <w:w w:val="115"/>
                <w:sz w:val="24"/>
                <w:lang w:val="en-US"/>
              </w:rPr>
              <w:t xml:space="preserve"> </w:t>
            </w:r>
            <w:proofErr w:type="spellStart"/>
            <w:r>
              <w:rPr>
                <w:w w:val="115"/>
                <w:sz w:val="24"/>
                <w:lang w:val="en-US"/>
              </w:rPr>
              <w:t>pembebasan</w:t>
            </w:r>
            <w:proofErr w:type="spellEnd"/>
            <w:r>
              <w:rPr>
                <w:w w:val="115"/>
                <w:sz w:val="24"/>
                <w:lang w:val="en-US"/>
              </w:rPr>
              <w:t xml:space="preserve"> </w:t>
            </w:r>
            <w:proofErr w:type="spellStart"/>
            <w:r>
              <w:rPr>
                <w:w w:val="115"/>
                <w:sz w:val="24"/>
                <w:lang w:val="en-US"/>
              </w:rPr>
              <w:t>retribusi</w:t>
            </w:r>
            <w:proofErr w:type="spellEnd"/>
            <w:r>
              <w:rPr>
                <w:w w:val="115"/>
                <w:sz w:val="24"/>
                <w:lang w:val="en-US"/>
              </w:rPr>
              <w:t xml:space="preserve"> </w:t>
            </w:r>
            <w:proofErr w:type="spellStart"/>
            <w:r>
              <w:rPr>
                <w:w w:val="115"/>
                <w:sz w:val="24"/>
                <w:lang w:val="en-US"/>
              </w:rPr>
              <w:t>adalah</w:t>
            </w:r>
            <w:proofErr w:type="spellEnd"/>
            <w:r>
              <w:rPr>
                <w:w w:val="115"/>
                <w:sz w:val="24"/>
                <w:lang w:val="en-US"/>
              </w:rPr>
              <w:t xml:space="preserve"> </w:t>
            </w:r>
            <w:proofErr w:type="spellStart"/>
            <w:r>
              <w:rPr>
                <w:w w:val="115"/>
                <w:sz w:val="24"/>
                <w:lang w:val="en-US"/>
              </w:rPr>
              <w:t>pondok</w:t>
            </w:r>
            <w:proofErr w:type="spellEnd"/>
            <w:r>
              <w:rPr>
                <w:w w:val="115"/>
                <w:sz w:val="24"/>
                <w:lang w:val="en-US"/>
              </w:rPr>
              <w:t xml:space="preserve"> </w:t>
            </w:r>
            <w:proofErr w:type="spellStart"/>
            <w:r>
              <w:rPr>
                <w:w w:val="115"/>
                <w:sz w:val="24"/>
                <w:lang w:val="en-US"/>
              </w:rPr>
              <w:t>pesantren</w:t>
            </w:r>
            <w:proofErr w:type="spellEnd"/>
            <w:r>
              <w:rPr>
                <w:w w:val="115"/>
                <w:sz w:val="24"/>
                <w:lang w:val="en-US"/>
              </w:rPr>
              <w:t xml:space="preserve"> di wilayah </w:t>
            </w:r>
            <w:proofErr w:type="spellStart"/>
            <w:r>
              <w:rPr>
                <w:w w:val="115"/>
                <w:sz w:val="24"/>
                <w:lang w:val="en-US"/>
              </w:rPr>
              <w:t>Kabupaten</w:t>
            </w:r>
            <w:proofErr w:type="spellEnd"/>
            <w:r>
              <w:rPr>
                <w:w w:val="115"/>
                <w:sz w:val="24"/>
                <w:lang w:val="en-US"/>
              </w:rPr>
              <w:t xml:space="preserve"> </w:t>
            </w:r>
            <w:proofErr w:type="spellStart"/>
            <w:r>
              <w:rPr>
                <w:w w:val="115"/>
                <w:sz w:val="24"/>
                <w:lang w:val="en-US"/>
              </w:rPr>
              <w:t>Sumedang</w:t>
            </w:r>
            <w:proofErr w:type="spellEnd"/>
            <w:r w:rsidR="00781652">
              <w:rPr>
                <w:w w:val="115"/>
                <w:sz w:val="24"/>
              </w:rPr>
              <w:t>;</w:t>
            </w:r>
            <w:r w:rsidR="00781652">
              <w:rPr>
                <w:spacing w:val="1"/>
                <w:w w:val="115"/>
                <w:sz w:val="24"/>
              </w:rPr>
              <w:t xml:space="preserve"> </w:t>
            </w:r>
          </w:p>
          <w:p w14:paraId="25FF73A7" w14:textId="671F9A60" w:rsidR="00B47BB9" w:rsidRDefault="00B47BB9" w:rsidP="00D1755D">
            <w:pPr>
              <w:pStyle w:val="TableParagraph"/>
              <w:tabs>
                <w:tab w:val="left" w:pos="510"/>
              </w:tabs>
              <w:spacing w:line="281" w:lineRule="exact"/>
              <w:ind w:left="510"/>
              <w:rPr>
                <w:sz w:val="24"/>
              </w:rPr>
            </w:pPr>
          </w:p>
        </w:tc>
      </w:tr>
      <w:tr w:rsidR="00B47BB9" w14:paraId="19FB88B7" w14:textId="77777777">
        <w:trPr>
          <w:trHeight w:val="5787"/>
        </w:trPr>
        <w:tc>
          <w:tcPr>
            <w:tcW w:w="7155" w:type="dxa"/>
          </w:tcPr>
          <w:p w14:paraId="50AF4281" w14:textId="77777777" w:rsidR="00B47BB9" w:rsidRDefault="00781652">
            <w:pPr>
              <w:pStyle w:val="TableParagraph"/>
              <w:spacing w:before="139" w:line="281" w:lineRule="exact"/>
              <w:ind w:left="3225"/>
              <w:rPr>
                <w:sz w:val="24"/>
              </w:rPr>
            </w:pPr>
            <w:r>
              <w:rPr>
                <w:w w:val="115"/>
                <w:sz w:val="24"/>
              </w:rPr>
              <w:lastRenderedPageBreak/>
              <w:t>BAB</w:t>
            </w:r>
            <w:r>
              <w:rPr>
                <w:spacing w:val="24"/>
                <w:w w:val="115"/>
                <w:sz w:val="24"/>
              </w:rPr>
              <w:t xml:space="preserve"> </w:t>
            </w:r>
            <w:r>
              <w:rPr>
                <w:spacing w:val="-5"/>
                <w:w w:val="115"/>
                <w:sz w:val="24"/>
              </w:rPr>
              <w:t>III</w:t>
            </w:r>
          </w:p>
          <w:p w14:paraId="6E9720E8" w14:textId="53FB6CB7" w:rsidR="00B47BB9" w:rsidRPr="00656C57" w:rsidRDefault="00656C57">
            <w:pPr>
              <w:pStyle w:val="TableParagraph"/>
              <w:spacing w:line="281" w:lineRule="exact"/>
              <w:ind w:left="16"/>
              <w:jc w:val="center"/>
              <w:rPr>
                <w:sz w:val="24"/>
                <w:lang w:val="en-US"/>
              </w:rPr>
            </w:pPr>
            <w:r>
              <w:rPr>
                <w:w w:val="115"/>
                <w:sz w:val="24"/>
                <w:lang w:val="en-US"/>
              </w:rPr>
              <w:t xml:space="preserve">TATA CARA DAN PERSYARATAN </w:t>
            </w:r>
          </w:p>
          <w:p w14:paraId="36D66083" w14:textId="77777777" w:rsidR="00B47BB9" w:rsidRDefault="00B47BB9">
            <w:pPr>
              <w:pStyle w:val="TableParagraph"/>
              <w:spacing w:before="4"/>
              <w:rPr>
                <w:rFonts w:ascii="Times New Roman"/>
                <w:sz w:val="24"/>
              </w:rPr>
            </w:pPr>
          </w:p>
          <w:p w14:paraId="594161B9" w14:textId="77777777" w:rsidR="00B47BB9" w:rsidRDefault="00781652">
            <w:pPr>
              <w:pStyle w:val="TableParagraph"/>
              <w:ind w:left="3225"/>
              <w:rPr>
                <w:sz w:val="24"/>
              </w:rPr>
            </w:pPr>
            <w:r>
              <w:rPr>
                <w:w w:val="115"/>
                <w:sz w:val="24"/>
              </w:rPr>
              <w:t>Pasal</w:t>
            </w:r>
            <w:r>
              <w:rPr>
                <w:spacing w:val="16"/>
                <w:w w:val="115"/>
                <w:sz w:val="24"/>
              </w:rPr>
              <w:t xml:space="preserve"> </w:t>
            </w:r>
            <w:r>
              <w:rPr>
                <w:spacing w:val="-10"/>
                <w:w w:val="115"/>
                <w:sz w:val="24"/>
              </w:rPr>
              <w:t>3</w:t>
            </w:r>
          </w:p>
          <w:p w14:paraId="3C4ED1C5" w14:textId="6EE75E94" w:rsidR="00B47BB9" w:rsidRPr="00656C57" w:rsidRDefault="00656C57" w:rsidP="00656C57">
            <w:pPr>
              <w:pStyle w:val="TableParagraph"/>
              <w:numPr>
                <w:ilvl w:val="0"/>
                <w:numId w:val="12"/>
              </w:numPr>
              <w:spacing w:before="7"/>
              <w:rPr>
                <w:sz w:val="24"/>
                <w:lang w:val="en-US"/>
              </w:rPr>
            </w:pPr>
            <w:proofErr w:type="spellStart"/>
            <w:r>
              <w:rPr>
                <w:spacing w:val="-2"/>
                <w:w w:val="115"/>
                <w:sz w:val="24"/>
                <w:lang w:val="en-US"/>
              </w:rPr>
              <w:t>Pembebasan</w:t>
            </w:r>
            <w:proofErr w:type="spellEnd"/>
            <w:r>
              <w:rPr>
                <w:spacing w:val="-2"/>
                <w:w w:val="115"/>
                <w:sz w:val="24"/>
                <w:lang w:val="en-US"/>
              </w:rPr>
              <w:t xml:space="preserve"> </w:t>
            </w:r>
            <w:proofErr w:type="spellStart"/>
            <w:r>
              <w:rPr>
                <w:spacing w:val="-2"/>
                <w:w w:val="115"/>
                <w:sz w:val="24"/>
                <w:lang w:val="en-US"/>
              </w:rPr>
              <w:t>retribusi</w:t>
            </w:r>
            <w:proofErr w:type="spellEnd"/>
            <w:r>
              <w:rPr>
                <w:spacing w:val="-2"/>
                <w:w w:val="115"/>
                <w:sz w:val="24"/>
                <w:lang w:val="en-US"/>
              </w:rPr>
              <w:t xml:space="preserve"> </w:t>
            </w:r>
            <w:proofErr w:type="spellStart"/>
            <w:r>
              <w:rPr>
                <w:spacing w:val="-2"/>
                <w:w w:val="115"/>
                <w:sz w:val="24"/>
                <w:lang w:val="en-US"/>
              </w:rPr>
              <w:t>sebagaimana</w:t>
            </w:r>
            <w:proofErr w:type="spellEnd"/>
            <w:r>
              <w:rPr>
                <w:spacing w:val="-2"/>
                <w:w w:val="115"/>
                <w:sz w:val="24"/>
                <w:lang w:val="en-US"/>
              </w:rPr>
              <w:t xml:space="preserve"> </w:t>
            </w:r>
            <w:proofErr w:type="spellStart"/>
            <w:r>
              <w:rPr>
                <w:spacing w:val="-2"/>
                <w:w w:val="115"/>
                <w:sz w:val="24"/>
                <w:lang w:val="en-US"/>
              </w:rPr>
              <w:t>dimaksud</w:t>
            </w:r>
            <w:proofErr w:type="spellEnd"/>
            <w:r>
              <w:rPr>
                <w:spacing w:val="-2"/>
                <w:w w:val="115"/>
                <w:sz w:val="24"/>
                <w:lang w:val="en-US"/>
              </w:rPr>
              <w:t xml:space="preserve"> </w:t>
            </w:r>
            <w:proofErr w:type="spellStart"/>
            <w:r>
              <w:rPr>
                <w:spacing w:val="-2"/>
                <w:w w:val="115"/>
                <w:sz w:val="24"/>
                <w:lang w:val="en-US"/>
              </w:rPr>
              <w:t>dalam</w:t>
            </w:r>
            <w:proofErr w:type="spellEnd"/>
            <w:r>
              <w:rPr>
                <w:spacing w:val="-2"/>
                <w:w w:val="115"/>
                <w:sz w:val="24"/>
                <w:lang w:val="en-US"/>
              </w:rPr>
              <w:t xml:space="preserve"> </w:t>
            </w:r>
            <w:proofErr w:type="spellStart"/>
            <w:r>
              <w:rPr>
                <w:spacing w:val="-2"/>
                <w:w w:val="115"/>
                <w:sz w:val="24"/>
                <w:lang w:val="en-US"/>
              </w:rPr>
              <w:t>pasal</w:t>
            </w:r>
            <w:proofErr w:type="spellEnd"/>
            <w:r>
              <w:rPr>
                <w:spacing w:val="-2"/>
                <w:w w:val="115"/>
                <w:sz w:val="24"/>
                <w:lang w:val="en-US"/>
              </w:rPr>
              <w:t xml:space="preserve"> 2 </w:t>
            </w:r>
            <w:proofErr w:type="spellStart"/>
            <w:r>
              <w:rPr>
                <w:spacing w:val="-2"/>
                <w:w w:val="115"/>
                <w:sz w:val="24"/>
                <w:lang w:val="en-US"/>
              </w:rPr>
              <w:t>diberikan</w:t>
            </w:r>
            <w:proofErr w:type="spellEnd"/>
            <w:r>
              <w:rPr>
                <w:spacing w:val="-2"/>
                <w:w w:val="115"/>
                <w:sz w:val="24"/>
                <w:lang w:val="en-US"/>
              </w:rPr>
              <w:t xml:space="preserve"> </w:t>
            </w:r>
            <w:proofErr w:type="spellStart"/>
            <w:r>
              <w:rPr>
                <w:spacing w:val="-2"/>
                <w:w w:val="115"/>
                <w:sz w:val="24"/>
                <w:lang w:val="en-US"/>
              </w:rPr>
              <w:t>kepada</w:t>
            </w:r>
            <w:proofErr w:type="spellEnd"/>
            <w:r>
              <w:rPr>
                <w:spacing w:val="-2"/>
                <w:w w:val="115"/>
                <w:sz w:val="24"/>
                <w:lang w:val="en-US"/>
              </w:rPr>
              <w:t xml:space="preserve"> </w:t>
            </w:r>
            <w:proofErr w:type="spellStart"/>
            <w:r>
              <w:rPr>
                <w:spacing w:val="-2"/>
                <w:w w:val="115"/>
                <w:sz w:val="24"/>
                <w:lang w:val="en-US"/>
              </w:rPr>
              <w:t>pemilikl</w:t>
            </w:r>
            <w:proofErr w:type="spellEnd"/>
            <w:r>
              <w:rPr>
                <w:spacing w:val="-2"/>
                <w:w w:val="115"/>
                <w:sz w:val="24"/>
                <w:lang w:val="en-US"/>
              </w:rPr>
              <w:t xml:space="preserve"> </w:t>
            </w:r>
            <w:proofErr w:type="spellStart"/>
            <w:r>
              <w:rPr>
                <w:spacing w:val="-2"/>
                <w:w w:val="115"/>
                <w:sz w:val="24"/>
                <w:lang w:val="en-US"/>
              </w:rPr>
              <w:t>bangunan</w:t>
            </w:r>
            <w:proofErr w:type="spellEnd"/>
            <w:r>
              <w:rPr>
                <w:spacing w:val="-2"/>
                <w:w w:val="115"/>
                <w:sz w:val="24"/>
                <w:lang w:val="en-US"/>
              </w:rPr>
              <w:t xml:space="preserve"> </w:t>
            </w:r>
            <w:proofErr w:type="spellStart"/>
            <w:r>
              <w:rPr>
                <w:spacing w:val="-2"/>
                <w:w w:val="115"/>
                <w:sz w:val="24"/>
                <w:lang w:val="en-US"/>
              </w:rPr>
              <w:t>pondok</w:t>
            </w:r>
            <w:proofErr w:type="spellEnd"/>
            <w:r>
              <w:rPr>
                <w:spacing w:val="-2"/>
                <w:w w:val="115"/>
                <w:sz w:val="24"/>
                <w:lang w:val="en-US"/>
              </w:rPr>
              <w:t xml:space="preserve"> </w:t>
            </w:r>
            <w:proofErr w:type="spellStart"/>
            <w:r>
              <w:rPr>
                <w:spacing w:val="-2"/>
                <w:w w:val="115"/>
                <w:sz w:val="24"/>
                <w:lang w:val="en-US"/>
              </w:rPr>
              <w:t>pesantren</w:t>
            </w:r>
            <w:proofErr w:type="spellEnd"/>
            <w:r>
              <w:rPr>
                <w:spacing w:val="-2"/>
                <w:w w:val="115"/>
                <w:sz w:val="24"/>
                <w:lang w:val="en-US"/>
              </w:rPr>
              <w:t xml:space="preserve"> yang </w:t>
            </w:r>
            <w:proofErr w:type="spellStart"/>
            <w:r>
              <w:rPr>
                <w:spacing w:val="-2"/>
                <w:w w:val="115"/>
                <w:sz w:val="24"/>
                <w:lang w:val="en-US"/>
              </w:rPr>
              <w:t>mengajukan</w:t>
            </w:r>
            <w:proofErr w:type="spellEnd"/>
            <w:r>
              <w:rPr>
                <w:spacing w:val="-2"/>
                <w:w w:val="115"/>
                <w:sz w:val="24"/>
                <w:lang w:val="en-US"/>
              </w:rPr>
              <w:t xml:space="preserve"> </w:t>
            </w:r>
            <w:proofErr w:type="spellStart"/>
            <w:r>
              <w:rPr>
                <w:spacing w:val="-2"/>
                <w:w w:val="115"/>
                <w:sz w:val="24"/>
                <w:lang w:val="en-US"/>
              </w:rPr>
              <w:t>permohonan</w:t>
            </w:r>
            <w:proofErr w:type="spellEnd"/>
            <w:r>
              <w:rPr>
                <w:spacing w:val="-2"/>
                <w:w w:val="115"/>
                <w:sz w:val="24"/>
                <w:lang w:val="en-US"/>
              </w:rPr>
              <w:t xml:space="preserve"> PBG</w:t>
            </w:r>
          </w:p>
          <w:p w14:paraId="3D243A6B" w14:textId="7DBEDB71" w:rsidR="00656C57" w:rsidRPr="00B96F10" w:rsidRDefault="00656C57" w:rsidP="00656C57">
            <w:pPr>
              <w:pStyle w:val="TableParagraph"/>
              <w:numPr>
                <w:ilvl w:val="0"/>
                <w:numId w:val="12"/>
              </w:numPr>
              <w:spacing w:before="7"/>
              <w:rPr>
                <w:sz w:val="24"/>
                <w:lang w:val="en-US"/>
              </w:rPr>
            </w:pPr>
            <w:proofErr w:type="spellStart"/>
            <w:r>
              <w:rPr>
                <w:spacing w:val="-2"/>
                <w:w w:val="115"/>
                <w:sz w:val="24"/>
                <w:lang w:val="en-US"/>
              </w:rPr>
              <w:t>Pemilik</w:t>
            </w:r>
            <w:proofErr w:type="spellEnd"/>
            <w:r>
              <w:rPr>
                <w:spacing w:val="-2"/>
                <w:w w:val="115"/>
                <w:sz w:val="24"/>
                <w:lang w:val="en-US"/>
              </w:rPr>
              <w:t xml:space="preserve"> </w:t>
            </w:r>
            <w:proofErr w:type="spellStart"/>
            <w:r>
              <w:rPr>
                <w:spacing w:val="-2"/>
                <w:w w:val="115"/>
                <w:sz w:val="24"/>
                <w:lang w:val="en-US"/>
              </w:rPr>
              <w:t>bangunan</w:t>
            </w:r>
            <w:proofErr w:type="spellEnd"/>
            <w:r>
              <w:rPr>
                <w:spacing w:val="-2"/>
                <w:w w:val="115"/>
                <w:sz w:val="24"/>
                <w:lang w:val="en-US"/>
              </w:rPr>
              <w:t xml:space="preserve"> </w:t>
            </w:r>
            <w:proofErr w:type="spellStart"/>
            <w:r>
              <w:rPr>
                <w:spacing w:val="-2"/>
                <w:w w:val="115"/>
                <w:sz w:val="24"/>
                <w:lang w:val="en-US"/>
              </w:rPr>
              <w:t>harus</w:t>
            </w:r>
            <w:proofErr w:type="spellEnd"/>
            <w:r>
              <w:rPr>
                <w:spacing w:val="-2"/>
                <w:w w:val="115"/>
                <w:sz w:val="24"/>
                <w:lang w:val="en-US"/>
              </w:rPr>
              <w:t xml:space="preserve"> </w:t>
            </w:r>
            <w:proofErr w:type="spellStart"/>
            <w:r>
              <w:rPr>
                <w:spacing w:val="-2"/>
                <w:w w:val="115"/>
                <w:sz w:val="24"/>
                <w:lang w:val="en-US"/>
              </w:rPr>
              <w:t>memenuhi</w:t>
            </w:r>
            <w:proofErr w:type="spellEnd"/>
            <w:r>
              <w:rPr>
                <w:spacing w:val="-2"/>
                <w:w w:val="115"/>
                <w:sz w:val="24"/>
                <w:lang w:val="en-US"/>
              </w:rPr>
              <w:t xml:space="preserve"> </w:t>
            </w:r>
            <w:proofErr w:type="spellStart"/>
            <w:r>
              <w:rPr>
                <w:spacing w:val="-2"/>
                <w:w w:val="115"/>
                <w:sz w:val="24"/>
                <w:lang w:val="en-US"/>
              </w:rPr>
              <w:t>persyaratan</w:t>
            </w:r>
            <w:proofErr w:type="spellEnd"/>
            <w:r>
              <w:rPr>
                <w:spacing w:val="-2"/>
                <w:w w:val="115"/>
                <w:sz w:val="24"/>
                <w:lang w:val="en-US"/>
              </w:rPr>
              <w:t xml:space="preserve"> </w:t>
            </w:r>
            <w:proofErr w:type="spellStart"/>
            <w:r>
              <w:rPr>
                <w:spacing w:val="-2"/>
                <w:w w:val="115"/>
                <w:sz w:val="24"/>
                <w:lang w:val="en-US"/>
              </w:rPr>
              <w:t>sesuai</w:t>
            </w:r>
            <w:proofErr w:type="spellEnd"/>
            <w:r>
              <w:rPr>
                <w:spacing w:val="-2"/>
                <w:w w:val="115"/>
                <w:sz w:val="24"/>
                <w:lang w:val="en-US"/>
              </w:rPr>
              <w:t xml:space="preserve"> </w:t>
            </w:r>
            <w:proofErr w:type="spellStart"/>
            <w:r>
              <w:rPr>
                <w:spacing w:val="-2"/>
                <w:w w:val="115"/>
                <w:sz w:val="24"/>
                <w:lang w:val="en-US"/>
              </w:rPr>
              <w:t>peraturan</w:t>
            </w:r>
            <w:proofErr w:type="spellEnd"/>
            <w:r>
              <w:rPr>
                <w:spacing w:val="-2"/>
                <w:w w:val="115"/>
                <w:sz w:val="24"/>
                <w:lang w:val="en-US"/>
              </w:rPr>
              <w:t xml:space="preserve"> </w:t>
            </w:r>
            <w:proofErr w:type="spellStart"/>
            <w:r>
              <w:rPr>
                <w:spacing w:val="-2"/>
                <w:w w:val="115"/>
                <w:sz w:val="24"/>
                <w:lang w:val="en-US"/>
              </w:rPr>
              <w:t>perundang</w:t>
            </w:r>
            <w:proofErr w:type="spellEnd"/>
            <w:r>
              <w:rPr>
                <w:spacing w:val="-2"/>
                <w:w w:val="115"/>
                <w:sz w:val="24"/>
                <w:lang w:val="en-US"/>
              </w:rPr>
              <w:t xml:space="preserve"> – </w:t>
            </w:r>
            <w:proofErr w:type="spellStart"/>
            <w:r>
              <w:rPr>
                <w:spacing w:val="-2"/>
                <w:w w:val="115"/>
                <w:sz w:val="24"/>
                <w:lang w:val="en-US"/>
              </w:rPr>
              <w:t>undangan</w:t>
            </w:r>
            <w:proofErr w:type="spellEnd"/>
            <w:r>
              <w:rPr>
                <w:spacing w:val="-2"/>
                <w:w w:val="115"/>
                <w:sz w:val="24"/>
                <w:lang w:val="en-US"/>
              </w:rPr>
              <w:t xml:space="preserve"> yang </w:t>
            </w:r>
            <w:proofErr w:type="spellStart"/>
            <w:r>
              <w:rPr>
                <w:spacing w:val="-2"/>
                <w:w w:val="115"/>
                <w:sz w:val="24"/>
                <w:lang w:val="en-US"/>
              </w:rPr>
              <w:t>berlaku</w:t>
            </w:r>
            <w:proofErr w:type="spellEnd"/>
          </w:p>
          <w:p w14:paraId="1DF57291" w14:textId="7E940866" w:rsidR="00B96F10" w:rsidRPr="00B96F10" w:rsidRDefault="00B96F10" w:rsidP="00656C57">
            <w:pPr>
              <w:pStyle w:val="TableParagraph"/>
              <w:numPr>
                <w:ilvl w:val="0"/>
                <w:numId w:val="12"/>
              </w:numPr>
              <w:spacing w:before="7"/>
              <w:rPr>
                <w:sz w:val="24"/>
                <w:lang w:val="en-US"/>
              </w:rPr>
            </w:pPr>
            <w:proofErr w:type="spellStart"/>
            <w:r>
              <w:rPr>
                <w:spacing w:val="-2"/>
                <w:w w:val="115"/>
                <w:sz w:val="24"/>
                <w:lang w:val="en-US"/>
              </w:rPr>
              <w:t>Memiliki</w:t>
            </w:r>
            <w:proofErr w:type="spellEnd"/>
            <w:r>
              <w:rPr>
                <w:spacing w:val="-2"/>
                <w:w w:val="115"/>
                <w:sz w:val="24"/>
                <w:lang w:val="en-US"/>
              </w:rPr>
              <w:t xml:space="preserve"> status </w:t>
            </w:r>
            <w:proofErr w:type="spellStart"/>
            <w:r>
              <w:rPr>
                <w:spacing w:val="-2"/>
                <w:w w:val="115"/>
                <w:sz w:val="24"/>
                <w:lang w:val="en-US"/>
              </w:rPr>
              <w:t>kepemilikan</w:t>
            </w:r>
            <w:proofErr w:type="spellEnd"/>
            <w:r>
              <w:rPr>
                <w:spacing w:val="-2"/>
                <w:w w:val="115"/>
                <w:sz w:val="24"/>
                <w:lang w:val="en-US"/>
              </w:rPr>
              <w:t xml:space="preserve"> </w:t>
            </w:r>
            <w:proofErr w:type="spellStart"/>
            <w:r>
              <w:rPr>
                <w:spacing w:val="-2"/>
                <w:w w:val="115"/>
                <w:sz w:val="24"/>
                <w:lang w:val="en-US"/>
              </w:rPr>
              <w:t>atau</w:t>
            </w:r>
            <w:proofErr w:type="spellEnd"/>
            <w:r>
              <w:rPr>
                <w:spacing w:val="-2"/>
                <w:w w:val="115"/>
                <w:sz w:val="24"/>
                <w:lang w:val="en-US"/>
              </w:rPr>
              <w:t xml:space="preserve"> </w:t>
            </w:r>
            <w:proofErr w:type="spellStart"/>
            <w:r>
              <w:rPr>
                <w:spacing w:val="-2"/>
                <w:w w:val="115"/>
                <w:sz w:val="24"/>
                <w:lang w:val="en-US"/>
              </w:rPr>
              <w:t>hak</w:t>
            </w:r>
            <w:proofErr w:type="spellEnd"/>
            <w:r>
              <w:rPr>
                <w:spacing w:val="-2"/>
                <w:w w:val="115"/>
                <w:sz w:val="24"/>
                <w:lang w:val="en-US"/>
              </w:rPr>
              <w:t xml:space="preserve"> </w:t>
            </w:r>
            <w:proofErr w:type="spellStart"/>
            <w:r>
              <w:rPr>
                <w:spacing w:val="-2"/>
                <w:w w:val="115"/>
                <w:sz w:val="24"/>
                <w:lang w:val="en-US"/>
              </w:rPr>
              <w:t>pakai</w:t>
            </w:r>
            <w:proofErr w:type="spellEnd"/>
            <w:r>
              <w:rPr>
                <w:spacing w:val="-2"/>
                <w:w w:val="115"/>
                <w:sz w:val="24"/>
                <w:lang w:val="en-US"/>
              </w:rPr>
              <w:t xml:space="preserve"> yang </w:t>
            </w:r>
            <w:proofErr w:type="spellStart"/>
            <w:r>
              <w:rPr>
                <w:spacing w:val="-2"/>
                <w:w w:val="115"/>
                <w:sz w:val="24"/>
                <w:lang w:val="en-US"/>
              </w:rPr>
              <w:t>sah</w:t>
            </w:r>
            <w:proofErr w:type="spellEnd"/>
            <w:r>
              <w:rPr>
                <w:spacing w:val="-2"/>
                <w:w w:val="115"/>
                <w:sz w:val="24"/>
                <w:lang w:val="en-US"/>
              </w:rPr>
              <w:t xml:space="preserve"> </w:t>
            </w:r>
            <w:proofErr w:type="spellStart"/>
            <w:r>
              <w:rPr>
                <w:spacing w:val="-2"/>
                <w:w w:val="115"/>
                <w:sz w:val="24"/>
                <w:lang w:val="en-US"/>
              </w:rPr>
              <w:t>atas</w:t>
            </w:r>
            <w:proofErr w:type="spellEnd"/>
            <w:r>
              <w:rPr>
                <w:spacing w:val="-2"/>
                <w:w w:val="115"/>
                <w:sz w:val="24"/>
                <w:lang w:val="en-US"/>
              </w:rPr>
              <w:t xml:space="preserve"> </w:t>
            </w:r>
            <w:proofErr w:type="spellStart"/>
            <w:r>
              <w:rPr>
                <w:spacing w:val="-2"/>
                <w:w w:val="115"/>
                <w:sz w:val="24"/>
                <w:lang w:val="en-US"/>
              </w:rPr>
              <w:t>tanah</w:t>
            </w:r>
            <w:proofErr w:type="spellEnd"/>
            <w:r>
              <w:rPr>
                <w:spacing w:val="-2"/>
                <w:w w:val="115"/>
                <w:sz w:val="24"/>
                <w:lang w:val="en-US"/>
              </w:rPr>
              <w:t xml:space="preserve"> dan </w:t>
            </w:r>
            <w:proofErr w:type="spellStart"/>
            <w:r>
              <w:rPr>
                <w:spacing w:val="-2"/>
                <w:w w:val="115"/>
                <w:sz w:val="24"/>
                <w:lang w:val="en-US"/>
              </w:rPr>
              <w:t>bangunan</w:t>
            </w:r>
            <w:proofErr w:type="spellEnd"/>
          </w:p>
          <w:p w14:paraId="10131E31" w14:textId="772B1216" w:rsidR="00B96F10" w:rsidRPr="00B96F10" w:rsidRDefault="00B96F10" w:rsidP="00656C57">
            <w:pPr>
              <w:pStyle w:val="TableParagraph"/>
              <w:numPr>
                <w:ilvl w:val="0"/>
                <w:numId w:val="12"/>
              </w:numPr>
              <w:spacing w:before="7"/>
              <w:rPr>
                <w:sz w:val="24"/>
                <w:lang w:val="en-US"/>
              </w:rPr>
            </w:pPr>
            <w:proofErr w:type="spellStart"/>
            <w:r>
              <w:rPr>
                <w:spacing w:val="-2"/>
                <w:w w:val="115"/>
                <w:sz w:val="24"/>
                <w:lang w:val="en-US"/>
              </w:rPr>
              <w:t>Bangunan</w:t>
            </w:r>
            <w:proofErr w:type="spellEnd"/>
            <w:r>
              <w:rPr>
                <w:spacing w:val="-2"/>
                <w:w w:val="115"/>
                <w:sz w:val="24"/>
                <w:lang w:val="en-US"/>
              </w:rPr>
              <w:t xml:space="preserve"> Gedung </w:t>
            </w:r>
            <w:proofErr w:type="spellStart"/>
            <w:r>
              <w:rPr>
                <w:spacing w:val="-2"/>
                <w:w w:val="115"/>
                <w:sz w:val="24"/>
                <w:lang w:val="en-US"/>
              </w:rPr>
              <w:t>berfungsi</w:t>
            </w:r>
            <w:proofErr w:type="spellEnd"/>
            <w:r>
              <w:rPr>
                <w:spacing w:val="-2"/>
                <w:w w:val="115"/>
                <w:sz w:val="24"/>
                <w:lang w:val="en-US"/>
              </w:rPr>
              <w:t xml:space="preserve"> </w:t>
            </w:r>
            <w:proofErr w:type="spellStart"/>
            <w:r>
              <w:rPr>
                <w:spacing w:val="-2"/>
                <w:w w:val="115"/>
                <w:sz w:val="24"/>
                <w:lang w:val="en-US"/>
              </w:rPr>
              <w:t>sebagai</w:t>
            </w:r>
            <w:proofErr w:type="spellEnd"/>
            <w:r>
              <w:rPr>
                <w:spacing w:val="-2"/>
                <w:w w:val="115"/>
                <w:sz w:val="24"/>
                <w:lang w:val="en-US"/>
              </w:rPr>
              <w:t xml:space="preserve"> </w:t>
            </w:r>
            <w:proofErr w:type="spellStart"/>
            <w:r>
              <w:rPr>
                <w:spacing w:val="-2"/>
                <w:w w:val="115"/>
                <w:sz w:val="24"/>
                <w:lang w:val="en-US"/>
              </w:rPr>
              <w:t>pesantren</w:t>
            </w:r>
            <w:proofErr w:type="spellEnd"/>
            <w:r>
              <w:rPr>
                <w:spacing w:val="-2"/>
                <w:w w:val="115"/>
                <w:sz w:val="24"/>
                <w:lang w:val="en-US"/>
              </w:rPr>
              <w:t xml:space="preserve"> dan </w:t>
            </w:r>
            <w:proofErr w:type="spellStart"/>
            <w:r>
              <w:rPr>
                <w:spacing w:val="-2"/>
                <w:w w:val="115"/>
                <w:sz w:val="24"/>
                <w:lang w:val="en-US"/>
              </w:rPr>
              <w:t>tidak</w:t>
            </w:r>
            <w:proofErr w:type="spellEnd"/>
            <w:r>
              <w:rPr>
                <w:spacing w:val="-2"/>
                <w:w w:val="115"/>
                <w:sz w:val="24"/>
                <w:lang w:val="en-US"/>
              </w:rPr>
              <w:t xml:space="preserve"> </w:t>
            </w:r>
            <w:proofErr w:type="spellStart"/>
            <w:r>
              <w:rPr>
                <w:spacing w:val="-2"/>
                <w:w w:val="115"/>
                <w:sz w:val="24"/>
                <w:lang w:val="en-US"/>
              </w:rPr>
              <w:t>digunakan</w:t>
            </w:r>
            <w:proofErr w:type="spellEnd"/>
            <w:r>
              <w:rPr>
                <w:spacing w:val="-2"/>
                <w:w w:val="115"/>
                <w:sz w:val="24"/>
                <w:lang w:val="en-US"/>
              </w:rPr>
              <w:t xml:space="preserve"> </w:t>
            </w:r>
            <w:proofErr w:type="spellStart"/>
            <w:r>
              <w:rPr>
                <w:spacing w:val="-2"/>
                <w:w w:val="115"/>
                <w:sz w:val="24"/>
                <w:lang w:val="en-US"/>
              </w:rPr>
              <w:t>untuk</w:t>
            </w:r>
            <w:proofErr w:type="spellEnd"/>
            <w:r>
              <w:rPr>
                <w:spacing w:val="-2"/>
                <w:w w:val="115"/>
                <w:sz w:val="24"/>
                <w:lang w:val="en-US"/>
              </w:rPr>
              <w:t xml:space="preserve"> </w:t>
            </w:r>
            <w:proofErr w:type="spellStart"/>
            <w:r>
              <w:rPr>
                <w:spacing w:val="-2"/>
                <w:w w:val="115"/>
                <w:sz w:val="24"/>
                <w:lang w:val="en-US"/>
              </w:rPr>
              <w:t>tujuan</w:t>
            </w:r>
            <w:proofErr w:type="spellEnd"/>
            <w:r>
              <w:rPr>
                <w:spacing w:val="-2"/>
                <w:w w:val="115"/>
                <w:sz w:val="24"/>
                <w:lang w:val="en-US"/>
              </w:rPr>
              <w:t xml:space="preserve"> </w:t>
            </w:r>
            <w:proofErr w:type="spellStart"/>
            <w:r>
              <w:rPr>
                <w:spacing w:val="-2"/>
                <w:w w:val="115"/>
                <w:sz w:val="24"/>
                <w:lang w:val="en-US"/>
              </w:rPr>
              <w:t>komersil</w:t>
            </w:r>
            <w:proofErr w:type="spellEnd"/>
          </w:p>
          <w:p w14:paraId="4A61C735" w14:textId="7BC389FF" w:rsidR="00B96F10" w:rsidRPr="00656C57" w:rsidRDefault="00B96F10" w:rsidP="00656C57">
            <w:pPr>
              <w:pStyle w:val="TableParagraph"/>
              <w:numPr>
                <w:ilvl w:val="0"/>
                <w:numId w:val="12"/>
              </w:numPr>
              <w:spacing w:before="7"/>
              <w:rPr>
                <w:sz w:val="24"/>
                <w:lang w:val="en-US"/>
              </w:rPr>
            </w:pPr>
            <w:proofErr w:type="spellStart"/>
            <w:r>
              <w:rPr>
                <w:spacing w:val="-2"/>
                <w:w w:val="115"/>
                <w:sz w:val="24"/>
                <w:lang w:val="en-US"/>
              </w:rPr>
              <w:t>Mengajukan</w:t>
            </w:r>
            <w:proofErr w:type="spellEnd"/>
            <w:r>
              <w:rPr>
                <w:spacing w:val="-2"/>
                <w:w w:val="115"/>
                <w:sz w:val="24"/>
                <w:lang w:val="en-US"/>
              </w:rPr>
              <w:t xml:space="preserve"> </w:t>
            </w:r>
            <w:proofErr w:type="spellStart"/>
            <w:r>
              <w:rPr>
                <w:spacing w:val="-2"/>
                <w:w w:val="115"/>
                <w:sz w:val="24"/>
                <w:lang w:val="en-US"/>
              </w:rPr>
              <w:t>permohonan</w:t>
            </w:r>
            <w:proofErr w:type="spellEnd"/>
            <w:r>
              <w:rPr>
                <w:spacing w:val="-2"/>
                <w:w w:val="115"/>
                <w:sz w:val="24"/>
                <w:lang w:val="en-US"/>
              </w:rPr>
              <w:t xml:space="preserve"> </w:t>
            </w:r>
            <w:proofErr w:type="spellStart"/>
            <w:r>
              <w:rPr>
                <w:spacing w:val="-2"/>
                <w:w w:val="115"/>
                <w:sz w:val="24"/>
                <w:lang w:val="en-US"/>
              </w:rPr>
              <w:t>pembebasan</w:t>
            </w:r>
            <w:proofErr w:type="spellEnd"/>
            <w:r>
              <w:rPr>
                <w:spacing w:val="-2"/>
                <w:w w:val="115"/>
                <w:sz w:val="24"/>
                <w:lang w:val="en-US"/>
              </w:rPr>
              <w:t xml:space="preserve"> </w:t>
            </w:r>
            <w:proofErr w:type="spellStart"/>
            <w:r>
              <w:rPr>
                <w:spacing w:val="-2"/>
                <w:w w:val="115"/>
                <w:sz w:val="24"/>
                <w:lang w:val="en-US"/>
              </w:rPr>
              <w:t>retribusi</w:t>
            </w:r>
            <w:proofErr w:type="spellEnd"/>
            <w:r>
              <w:rPr>
                <w:spacing w:val="-2"/>
                <w:w w:val="115"/>
                <w:sz w:val="24"/>
                <w:lang w:val="en-US"/>
              </w:rPr>
              <w:t xml:space="preserve"> </w:t>
            </w:r>
            <w:proofErr w:type="spellStart"/>
            <w:r>
              <w:rPr>
                <w:spacing w:val="-2"/>
                <w:w w:val="115"/>
                <w:sz w:val="24"/>
                <w:lang w:val="en-US"/>
              </w:rPr>
              <w:t>secara</w:t>
            </w:r>
            <w:proofErr w:type="spellEnd"/>
            <w:r>
              <w:rPr>
                <w:spacing w:val="-2"/>
                <w:w w:val="115"/>
                <w:sz w:val="24"/>
                <w:lang w:val="en-US"/>
              </w:rPr>
              <w:t xml:space="preserve"> </w:t>
            </w:r>
            <w:proofErr w:type="spellStart"/>
            <w:r>
              <w:rPr>
                <w:spacing w:val="-2"/>
                <w:w w:val="115"/>
                <w:sz w:val="24"/>
                <w:lang w:val="en-US"/>
              </w:rPr>
              <w:t>tertulis</w:t>
            </w:r>
            <w:proofErr w:type="spellEnd"/>
            <w:r>
              <w:rPr>
                <w:spacing w:val="-2"/>
                <w:w w:val="115"/>
                <w:sz w:val="24"/>
                <w:lang w:val="en-US"/>
              </w:rPr>
              <w:t xml:space="preserve"> </w:t>
            </w:r>
            <w:proofErr w:type="spellStart"/>
            <w:r>
              <w:rPr>
                <w:spacing w:val="-2"/>
                <w:w w:val="115"/>
                <w:sz w:val="24"/>
                <w:lang w:val="en-US"/>
              </w:rPr>
              <w:t>kepada</w:t>
            </w:r>
            <w:proofErr w:type="spellEnd"/>
            <w:r>
              <w:rPr>
                <w:spacing w:val="-2"/>
                <w:w w:val="115"/>
                <w:sz w:val="24"/>
                <w:lang w:val="en-US"/>
              </w:rPr>
              <w:t xml:space="preserve"> Badan </w:t>
            </w:r>
            <w:proofErr w:type="spellStart"/>
            <w:r>
              <w:rPr>
                <w:spacing w:val="-2"/>
                <w:w w:val="115"/>
                <w:sz w:val="24"/>
                <w:lang w:val="en-US"/>
              </w:rPr>
              <w:t>Pendapatan</w:t>
            </w:r>
            <w:proofErr w:type="spellEnd"/>
            <w:r>
              <w:rPr>
                <w:spacing w:val="-2"/>
                <w:w w:val="115"/>
                <w:sz w:val="24"/>
                <w:lang w:val="en-US"/>
              </w:rPr>
              <w:t xml:space="preserve"> Daerah </w:t>
            </w:r>
            <w:proofErr w:type="spellStart"/>
            <w:r>
              <w:rPr>
                <w:spacing w:val="-2"/>
                <w:w w:val="115"/>
                <w:sz w:val="24"/>
                <w:lang w:val="en-US"/>
              </w:rPr>
              <w:t>Kabupaten</w:t>
            </w:r>
            <w:proofErr w:type="spellEnd"/>
            <w:r>
              <w:rPr>
                <w:spacing w:val="-2"/>
                <w:w w:val="115"/>
                <w:sz w:val="24"/>
                <w:lang w:val="en-US"/>
              </w:rPr>
              <w:t xml:space="preserve"> </w:t>
            </w:r>
            <w:proofErr w:type="spellStart"/>
            <w:r>
              <w:rPr>
                <w:spacing w:val="-2"/>
                <w:w w:val="115"/>
                <w:sz w:val="24"/>
                <w:lang w:val="en-US"/>
              </w:rPr>
              <w:t>Sumedang</w:t>
            </w:r>
            <w:proofErr w:type="spellEnd"/>
          </w:p>
          <w:p w14:paraId="57A61835" w14:textId="62649A40" w:rsidR="00B47BB9" w:rsidRDefault="00B47BB9" w:rsidP="00656C57">
            <w:pPr>
              <w:pStyle w:val="TableParagraph"/>
              <w:tabs>
                <w:tab w:val="left" w:pos="805"/>
              </w:tabs>
              <w:spacing w:before="1" w:line="264" w:lineRule="exact"/>
              <w:rPr>
                <w:sz w:val="24"/>
              </w:rPr>
            </w:pPr>
          </w:p>
        </w:tc>
      </w:tr>
    </w:tbl>
    <w:p w14:paraId="61B897B0" w14:textId="77777777" w:rsidR="00B47BB9" w:rsidRDefault="00B47BB9">
      <w:pPr>
        <w:pStyle w:val="TableParagraph"/>
        <w:spacing w:line="264" w:lineRule="exact"/>
        <w:rPr>
          <w:sz w:val="24"/>
        </w:rPr>
        <w:sectPr w:rsidR="00B47BB9">
          <w:headerReference w:type="default" r:id="rId13"/>
          <w:footerReference w:type="default" r:id="rId14"/>
          <w:pgSz w:w="11910" w:h="18720"/>
          <w:pgMar w:top="1140" w:right="1417" w:bottom="1400" w:left="1275" w:header="720" w:footer="1216" w:gutter="0"/>
          <w:cols w:space="720"/>
        </w:sectPr>
      </w:pPr>
    </w:p>
    <w:p w14:paraId="01A03885" w14:textId="77777777" w:rsidR="00B47BB9" w:rsidRDefault="00B47BB9">
      <w:pPr>
        <w:pStyle w:val="BodyText"/>
        <w:spacing w:before="37"/>
        <w:rPr>
          <w:rFonts w:ascii="Times New Roman"/>
          <w:sz w:val="20"/>
        </w:rPr>
      </w:pPr>
    </w:p>
    <w:p w14:paraId="740ADB2B" w14:textId="487E7CF0" w:rsidR="009135AC" w:rsidRDefault="00781652">
      <w:pPr>
        <w:pStyle w:val="Heading1"/>
        <w:spacing w:before="260" w:line="244" w:lineRule="auto"/>
        <w:ind w:left="3629" w:firstLine="1598"/>
        <w:rPr>
          <w:w w:val="115"/>
        </w:rPr>
      </w:pPr>
      <w:r>
        <w:rPr>
          <w:w w:val="115"/>
        </w:rPr>
        <w:t xml:space="preserve">BAB </w:t>
      </w:r>
      <w:r w:rsidR="00656C57">
        <w:rPr>
          <w:w w:val="115"/>
          <w:lang w:val="en-US"/>
        </w:rPr>
        <w:t>I</w:t>
      </w:r>
      <w:r>
        <w:rPr>
          <w:w w:val="115"/>
        </w:rPr>
        <w:t>V</w:t>
      </w:r>
    </w:p>
    <w:p w14:paraId="28B36B78" w14:textId="5EED0FF1" w:rsidR="00B47BB9" w:rsidRDefault="00781652" w:rsidP="009135AC">
      <w:pPr>
        <w:pStyle w:val="Heading1"/>
        <w:spacing w:before="260" w:line="244" w:lineRule="auto"/>
        <w:ind w:left="3629"/>
      </w:pPr>
      <w:r>
        <w:rPr>
          <w:w w:val="115"/>
        </w:rPr>
        <w:t>PELAPORAN</w:t>
      </w:r>
      <w:r>
        <w:rPr>
          <w:spacing w:val="-11"/>
          <w:w w:val="115"/>
        </w:rPr>
        <w:t xml:space="preserve"> </w:t>
      </w:r>
      <w:r>
        <w:rPr>
          <w:w w:val="115"/>
        </w:rPr>
        <w:t>DAN</w:t>
      </w:r>
      <w:r>
        <w:rPr>
          <w:spacing w:val="-11"/>
          <w:w w:val="115"/>
        </w:rPr>
        <w:t xml:space="preserve"> </w:t>
      </w:r>
      <w:r w:rsidR="009135AC">
        <w:rPr>
          <w:spacing w:val="-11"/>
          <w:w w:val="115"/>
          <w:lang w:val="en-US"/>
        </w:rPr>
        <w:t>P</w:t>
      </w:r>
      <w:r>
        <w:rPr>
          <w:w w:val="115"/>
        </w:rPr>
        <w:t>ENGAWASAN</w:t>
      </w:r>
    </w:p>
    <w:p w14:paraId="062EB436" w14:textId="4D705B69" w:rsidR="00B47BB9" w:rsidRPr="009135AC" w:rsidRDefault="00781652">
      <w:pPr>
        <w:pStyle w:val="BodyText"/>
        <w:spacing w:before="276"/>
        <w:ind w:left="5227"/>
        <w:jc w:val="both"/>
        <w:rPr>
          <w:lang w:val="en-US"/>
        </w:rPr>
      </w:pPr>
      <w:r>
        <w:rPr>
          <w:w w:val="115"/>
        </w:rPr>
        <w:t>Pasal</w:t>
      </w:r>
      <w:r>
        <w:rPr>
          <w:spacing w:val="16"/>
          <w:w w:val="115"/>
        </w:rPr>
        <w:t xml:space="preserve"> </w:t>
      </w:r>
      <w:r w:rsidR="009135AC">
        <w:rPr>
          <w:spacing w:val="-5"/>
          <w:w w:val="115"/>
          <w:lang w:val="en-US"/>
        </w:rPr>
        <w:t>5</w:t>
      </w:r>
    </w:p>
    <w:p w14:paraId="2AB3ED5B" w14:textId="77777777" w:rsidR="00B47BB9" w:rsidRDefault="00781652">
      <w:pPr>
        <w:pStyle w:val="ListParagraph"/>
        <w:numPr>
          <w:ilvl w:val="0"/>
          <w:numId w:val="1"/>
        </w:numPr>
        <w:tabs>
          <w:tab w:val="left" w:pos="2792"/>
          <w:tab w:val="left" w:pos="2794"/>
        </w:tabs>
        <w:spacing w:line="290" w:lineRule="auto"/>
        <w:ind w:right="107"/>
        <w:jc w:val="both"/>
        <w:rPr>
          <w:sz w:val="24"/>
        </w:rPr>
      </w:pPr>
      <w:r>
        <w:rPr>
          <w:w w:val="115"/>
          <w:sz w:val="24"/>
        </w:rPr>
        <w:t>Pengawasan terhadap pelaksanaan peraturan ini dilaksanakan oleh Pengawas Internal Kabupaten dan Perangkat Daerah yang berwenang dalam penegakan peraturan perundang-undangan.</w:t>
      </w:r>
    </w:p>
    <w:p w14:paraId="53A58929" w14:textId="2F8271C4" w:rsidR="00B47BB9" w:rsidRDefault="00781652">
      <w:pPr>
        <w:pStyle w:val="ListParagraph"/>
        <w:numPr>
          <w:ilvl w:val="0"/>
          <w:numId w:val="1"/>
        </w:numPr>
        <w:tabs>
          <w:tab w:val="left" w:pos="2792"/>
          <w:tab w:val="left" w:pos="2794"/>
        </w:tabs>
        <w:spacing w:line="290" w:lineRule="auto"/>
        <w:ind w:right="108"/>
        <w:jc w:val="both"/>
        <w:rPr>
          <w:sz w:val="24"/>
        </w:rPr>
      </w:pPr>
      <w:r>
        <w:rPr>
          <w:w w:val="115"/>
          <w:sz w:val="24"/>
        </w:rPr>
        <w:t>Dalam hal ditemukan persyaratan pemohon yang tidak memenuhi kriteria sebagaimana dimaksud dalam</w:t>
      </w:r>
      <w:r>
        <w:rPr>
          <w:spacing w:val="-2"/>
          <w:w w:val="115"/>
          <w:sz w:val="24"/>
        </w:rPr>
        <w:t xml:space="preserve"> </w:t>
      </w:r>
      <w:r>
        <w:rPr>
          <w:w w:val="115"/>
          <w:sz w:val="24"/>
        </w:rPr>
        <w:t>Pasal</w:t>
      </w:r>
      <w:r>
        <w:rPr>
          <w:spacing w:val="-2"/>
          <w:w w:val="115"/>
          <w:sz w:val="24"/>
        </w:rPr>
        <w:t xml:space="preserve"> </w:t>
      </w:r>
      <w:r w:rsidR="00656C57">
        <w:rPr>
          <w:w w:val="115"/>
          <w:sz w:val="24"/>
          <w:lang w:val="en-US"/>
        </w:rPr>
        <w:t xml:space="preserve">3 </w:t>
      </w:r>
      <w:r>
        <w:rPr>
          <w:w w:val="115"/>
          <w:sz w:val="24"/>
        </w:rPr>
        <w:t>dikenakan sanksi pencabutan PBG yang telah diterbitkan.</w:t>
      </w:r>
    </w:p>
    <w:p w14:paraId="5C59BB0C" w14:textId="77777777" w:rsidR="00B47BB9" w:rsidRDefault="00B47BB9">
      <w:pPr>
        <w:pStyle w:val="BodyText"/>
      </w:pPr>
    </w:p>
    <w:p w14:paraId="7969969E" w14:textId="77777777" w:rsidR="00B47BB9" w:rsidRDefault="00B47BB9">
      <w:pPr>
        <w:pStyle w:val="BodyText"/>
      </w:pPr>
    </w:p>
    <w:p w14:paraId="62C434BD" w14:textId="77777777" w:rsidR="00B47BB9" w:rsidRDefault="00B47BB9">
      <w:pPr>
        <w:pStyle w:val="BodyText"/>
      </w:pPr>
    </w:p>
    <w:p w14:paraId="1C2834EB" w14:textId="77777777" w:rsidR="00B47BB9" w:rsidRDefault="00B47BB9">
      <w:pPr>
        <w:pStyle w:val="BodyText"/>
      </w:pPr>
    </w:p>
    <w:p w14:paraId="4D82D152" w14:textId="77777777" w:rsidR="00B47BB9" w:rsidRDefault="00B47BB9">
      <w:pPr>
        <w:pStyle w:val="BodyText"/>
      </w:pPr>
    </w:p>
    <w:p w14:paraId="2EA5083D" w14:textId="77777777" w:rsidR="00B47BB9" w:rsidRDefault="00B47BB9">
      <w:pPr>
        <w:pStyle w:val="BodyText"/>
      </w:pPr>
    </w:p>
    <w:p w14:paraId="0C39D0A6" w14:textId="77777777" w:rsidR="00B47BB9" w:rsidRDefault="00B47BB9">
      <w:pPr>
        <w:pStyle w:val="BodyText"/>
      </w:pPr>
    </w:p>
    <w:p w14:paraId="21062488" w14:textId="77777777" w:rsidR="00B47BB9" w:rsidRDefault="00B47BB9">
      <w:pPr>
        <w:pStyle w:val="BodyText"/>
      </w:pPr>
    </w:p>
    <w:p w14:paraId="03B4400A" w14:textId="77777777" w:rsidR="00B47BB9" w:rsidRDefault="00B47BB9">
      <w:pPr>
        <w:pStyle w:val="BodyText"/>
        <w:spacing w:before="273"/>
      </w:pPr>
    </w:p>
    <w:p w14:paraId="35096FD0" w14:textId="77777777" w:rsidR="00B47BB9" w:rsidRDefault="00781652">
      <w:pPr>
        <w:pStyle w:val="Heading1"/>
        <w:ind w:right="74"/>
        <w:jc w:val="right"/>
      </w:pPr>
      <w:r>
        <w:rPr>
          <w:w w:val="120"/>
        </w:rPr>
        <w:t>BAB</w:t>
      </w:r>
      <w:r>
        <w:rPr>
          <w:spacing w:val="-3"/>
          <w:w w:val="125"/>
        </w:rPr>
        <w:t xml:space="preserve"> </w:t>
      </w:r>
      <w:r>
        <w:rPr>
          <w:spacing w:val="-2"/>
          <w:w w:val="125"/>
        </w:rPr>
        <w:t>VII...</w:t>
      </w:r>
    </w:p>
    <w:p w14:paraId="46135089" w14:textId="77777777" w:rsidR="00B47BB9" w:rsidRDefault="00B47BB9">
      <w:pPr>
        <w:pStyle w:val="Heading1"/>
        <w:jc w:val="right"/>
        <w:sectPr w:rsidR="00B47BB9">
          <w:headerReference w:type="default" r:id="rId15"/>
          <w:footerReference w:type="default" r:id="rId16"/>
          <w:pgSz w:w="11910" w:h="18720"/>
          <w:pgMar w:top="1140" w:right="1417" w:bottom="280" w:left="1275" w:header="720" w:footer="0" w:gutter="0"/>
          <w:cols w:space="720"/>
        </w:sectPr>
      </w:pPr>
    </w:p>
    <w:p w14:paraId="3293BFD6" w14:textId="77777777" w:rsidR="00656C57" w:rsidRDefault="00781652" w:rsidP="00656C57">
      <w:pPr>
        <w:spacing w:before="263" w:line="244" w:lineRule="auto"/>
        <w:ind w:left="2250" w:right="1660" w:hanging="90"/>
        <w:jc w:val="center"/>
        <w:rPr>
          <w:w w:val="115"/>
          <w:sz w:val="24"/>
        </w:rPr>
      </w:pPr>
      <w:r>
        <w:rPr>
          <w:w w:val="115"/>
          <w:sz w:val="24"/>
        </w:rPr>
        <w:lastRenderedPageBreak/>
        <w:t>BAB V</w:t>
      </w:r>
    </w:p>
    <w:p w14:paraId="6E0566AB" w14:textId="1559D6D7" w:rsidR="00B47BB9" w:rsidRDefault="00781652" w:rsidP="00656C57">
      <w:pPr>
        <w:spacing w:before="263" w:line="244" w:lineRule="auto"/>
        <w:ind w:left="4202" w:right="1660"/>
        <w:rPr>
          <w:sz w:val="24"/>
        </w:rPr>
      </w:pPr>
      <w:r>
        <w:rPr>
          <w:spacing w:val="-2"/>
          <w:w w:val="115"/>
          <w:sz w:val="24"/>
        </w:rPr>
        <w:t>KETENTUAN</w:t>
      </w:r>
      <w:r>
        <w:rPr>
          <w:spacing w:val="-11"/>
          <w:w w:val="115"/>
          <w:sz w:val="24"/>
        </w:rPr>
        <w:t xml:space="preserve"> </w:t>
      </w:r>
      <w:r>
        <w:rPr>
          <w:spacing w:val="-2"/>
          <w:w w:val="115"/>
          <w:sz w:val="24"/>
        </w:rPr>
        <w:t>PENUTUP</w:t>
      </w:r>
    </w:p>
    <w:p w14:paraId="60409239" w14:textId="77777777" w:rsidR="00B47BB9" w:rsidRDefault="00781652">
      <w:pPr>
        <w:pStyle w:val="BodyText"/>
        <w:spacing w:before="276"/>
        <w:ind w:left="5227"/>
      </w:pPr>
      <w:r>
        <w:rPr>
          <w:w w:val="115"/>
        </w:rPr>
        <w:t>Pasal</w:t>
      </w:r>
      <w:r>
        <w:rPr>
          <w:spacing w:val="16"/>
          <w:w w:val="115"/>
        </w:rPr>
        <w:t xml:space="preserve"> </w:t>
      </w:r>
      <w:r>
        <w:rPr>
          <w:spacing w:val="-5"/>
          <w:w w:val="115"/>
        </w:rPr>
        <w:t>14</w:t>
      </w:r>
    </w:p>
    <w:p w14:paraId="28368853" w14:textId="77777777" w:rsidR="00B47BB9" w:rsidRDefault="00781652">
      <w:pPr>
        <w:pStyle w:val="BodyText"/>
        <w:spacing w:before="4"/>
        <w:ind w:left="2073" w:right="113"/>
        <w:jc w:val="both"/>
      </w:pPr>
      <w:r>
        <w:rPr>
          <w:w w:val="115"/>
        </w:rPr>
        <w:t xml:space="preserve">Peraturan Bupati ini mulai berlaku pada tanggal </w:t>
      </w:r>
      <w:r>
        <w:rPr>
          <w:spacing w:val="-2"/>
          <w:w w:val="115"/>
        </w:rPr>
        <w:t>diundangkan.</w:t>
      </w:r>
    </w:p>
    <w:p w14:paraId="4F18960B" w14:textId="77777777" w:rsidR="00B47BB9" w:rsidRDefault="00B47BB9">
      <w:pPr>
        <w:pStyle w:val="BodyText"/>
        <w:spacing w:before="3"/>
      </w:pPr>
    </w:p>
    <w:p w14:paraId="7D40FF2E" w14:textId="77777777" w:rsidR="00B47BB9" w:rsidRDefault="00781652">
      <w:pPr>
        <w:pStyle w:val="BodyText"/>
        <w:ind w:left="2073" w:right="110"/>
        <w:jc w:val="both"/>
      </w:pPr>
      <w:r>
        <w:rPr>
          <w:w w:val="115"/>
        </w:rPr>
        <w:t>Agar setiap orang mengetahuinya, memerintahkan pengundangan Peraturan Bupati ini dengan penempatannya dalam Berita Daerah Kabupaten</w:t>
      </w:r>
      <w:r>
        <w:rPr>
          <w:spacing w:val="40"/>
          <w:w w:val="115"/>
        </w:rPr>
        <w:t xml:space="preserve"> </w:t>
      </w:r>
      <w:r>
        <w:rPr>
          <w:spacing w:val="-2"/>
          <w:w w:val="115"/>
        </w:rPr>
        <w:t>Sumedang.</w:t>
      </w:r>
    </w:p>
    <w:p w14:paraId="418A8A16" w14:textId="77777777" w:rsidR="00B47BB9" w:rsidRDefault="00B47BB9">
      <w:pPr>
        <w:pStyle w:val="BodyText"/>
      </w:pPr>
    </w:p>
    <w:p w14:paraId="7AE049ED" w14:textId="77777777" w:rsidR="00B47BB9" w:rsidRDefault="00B47BB9">
      <w:pPr>
        <w:pStyle w:val="BodyText"/>
        <w:spacing w:before="1"/>
      </w:pPr>
    </w:p>
    <w:p w14:paraId="0981046F" w14:textId="3C9830F7" w:rsidR="00B47BB9" w:rsidRDefault="00781652">
      <w:pPr>
        <w:pStyle w:val="BodyText"/>
        <w:spacing w:before="1"/>
        <w:ind w:left="5672" w:right="104"/>
      </w:pPr>
      <w:r>
        <w:rPr>
          <w:w w:val="115"/>
        </w:rPr>
        <w:t xml:space="preserve">Ditetapkan di Sumedang pada tanggal </w:t>
      </w:r>
      <w:r w:rsidR="009135AC">
        <w:rPr>
          <w:w w:val="115"/>
          <w:lang w:val="en-US"/>
        </w:rPr>
        <w:t xml:space="preserve">                    </w:t>
      </w:r>
      <w:r>
        <w:rPr>
          <w:w w:val="115"/>
        </w:rPr>
        <w:t xml:space="preserve"> 2025</w:t>
      </w:r>
    </w:p>
    <w:p w14:paraId="3593C934" w14:textId="77777777" w:rsidR="00B47BB9" w:rsidRDefault="00B47BB9">
      <w:pPr>
        <w:pStyle w:val="BodyText"/>
        <w:spacing w:before="1"/>
      </w:pPr>
    </w:p>
    <w:p w14:paraId="019A902F" w14:textId="1D4BF007" w:rsidR="00B47BB9" w:rsidRDefault="00781652">
      <w:pPr>
        <w:pStyle w:val="BodyText"/>
        <w:ind w:left="5921"/>
        <w:jc w:val="center"/>
      </w:pPr>
      <w:r>
        <w:rPr>
          <w:w w:val="115"/>
        </w:rPr>
        <w:t>BUPATI</w:t>
      </w:r>
      <w:r>
        <w:rPr>
          <w:spacing w:val="7"/>
          <w:w w:val="115"/>
        </w:rPr>
        <w:t xml:space="preserve"> </w:t>
      </w:r>
      <w:r>
        <w:rPr>
          <w:spacing w:val="-2"/>
          <w:w w:val="115"/>
        </w:rPr>
        <w:t>SUMEDANG,</w:t>
      </w:r>
    </w:p>
    <w:p w14:paraId="219A08B5" w14:textId="77777777" w:rsidR="00B47BB9" w:rsidRDefault="00B47BB9">
      <w:pPr>
        <w:pStyle w:val="BodyText"/>
        <w:spacing w:before="1"/>
      </w:pPr>
    </w:p>
    <w:p w14:paraId="2D4CD2FC" w14:textId="77777777" w:rsidR="00B47BB9" w:rsidRDefault="00781652">
      <w:pPr>
        <w:pStyle w:val="BodyText"/>
        <w:ind w:left="5921"/>
        <w:jc w:val="center"/>
      </w:pPr>
      <w:r>
        <w:rPr>
          <w:spacing w:val="-5"/>
          <w:w w:val="110"/>
        </w:rPr>
        <w:t>ttd</w:t>
      </w:r>
    </w:p>
    <w:p w14:paraId="7746DA9C" w14:textId="77777777" w:rsidR="00B47BB9" w:rsidRDefault="00B47BB9">
      <w:pPr>
        <w:pStyle w:val="BodyText"/>
        <w:spacing w:before="1"/>
      </w:pPr>
    </w:p>
    <w:p w14:paraId="754BCA48" w14:textId="359B4D6C" w:rsidR="00B47BB9" w:rsidRDefault="00781652">
      <w:pPr>
        <w:pStyle w:val="BodyText"/>
        <w:spacing w:before="281"/>
        <w:ind w:left="143" w:right="5358"/>
      </w:pPr>
      <w:r>
        <w:rPr>
          <w:w w:val="115"/>
        </w:rPr>
        <w:t xml:space="preserve">Diundangkan di Sumedang pada tanggal </w:t>
      </w:r>
    </w:p>
    <w:p w14:paraId="779C1DF8" w14:textId="77777777" w:rsidR="00B47BB9" w:rsidRDefault="00B47BB9">
      <w:pPr>
        <w:pStyle w:val="BodyText"/>
      </w:pPr>
    </w:p>
    <w:p w14:paraId="3B36B000" w14:textId="77777777" w:rsidR="00B47BB9" w:rsidRDefault="00781652">
      <w:pPr>
        <w:pStyle w:val="Heading1"/>
        <w:ind w:left="276" w:right="4809"/>
        <w:jc w:val="center"/>
      </w:pPr>
      <w:r>
        <w:rPr>
          <w:w w:val="115"/>
        </w:rPr>
        <w:t>SEKRETARIS DAERAH KABUPATEN SUMEDANG,</w:t>
      </w:r>
    </w:p>
    <w:p w14:paraId="3C0AC20C" w14:textId="77777777" w:rsidR="00B47BB9" w:rsidRDefault="00B47BB9">
      <w:pPr>
        <w:pStyle w:val="BodyText"/>
        <w:spacing w:before="3"/>
      </w:pPr>
    </w:p>
    <w:p w14:paraId="03C31C3B" w14:textId="77777777" w:rsidR="00B47BB9" w:rsidRDefault="00781652">
      <w:pPr>
        <w:pStyle w:val="BodyText"/>
        <w:ind w:left="277" w:right="4809"/>
        <w:jc w:val="center"/>
      </w:pPr>
      <w:r>
        <w:rPr>
          <w:spacing w:val="-5"/>
          <w:w w:val="110"/>
        </w:rPr>
        <w:t>ttd</w:t>
      </w:r>
    </w:p>
    <w:p w14:paraId="6F1EBD0D" w14:textId="77777777" w:rsidR="00B47BB9" w:rsidRDefault="00B47BB9">
      <w:pPr>
        <w:pStyle w:val="BodyText"/>
      </w:pPr>
    </w:p>
    <w:p w14:paraId="09478FB7" w14:textId="77777777" w:rsidR="00B47BB9" w:rsidRDefault="00781652">
      <w:pPr>
        <w:pStyle w:val="Heading1"/>
        <w:ind w:left="276" w:right="4811"/>
        <w:jc w:val="center"/>
      </w:pPr>
      <w:r>
        <w:rPr>
          <w:w w:val="110"/>
        </w:rPr>
        <w:t>TUTI</w:t>
      </w:r>
      <w:r>
        <w:rPr>
          <w:spacing w:val="10"/>
          <w:w w:val="110"/>
        </w:rPr>
        <w:t xml:space="preserve"> </w:t>
      </w:r>
      <w:r>
        <w:rPr>
          <w:spacing w:val="-2"/>
          <w:w w:val="110"/>
        </w:rPr>
        <w:t>RUSWATI</w:t>
      </w:r>
    </w:p>
    <w:p w14:paraId="196119DA" w14:textId="77777777" w:rsidR="00B47BB9" w:rsidRDefault="00B47BB9">
      <w:pPr>
        <w:pStyle w:val="BodyText"/>
        <w:spacing w:before="1"/>
      </w:pPr>
    </w:p>
    <w:p w14:paraId="3D2986C7" w14:textId="778D2F0B" w:rsidR="00B47BB9" w:rsidRDefault="00781652">
      <w:pPr>
        <w:ind w:left="143"/>
        <w:rPr>
          <w:sz w:val="24"/>
        </w:rPr>
      </w:pPr>
      <w:r>
        <w:rPr>
          <w:w w:val="115"/>
          <w:sz w:val="24"/>
        </w:rPr>
        <w:t>BERITA</w:t>
      </w:r>
      <w:r>
        <w:rPr>
          <w:spacing w:val="9"/>
          <w:w w:val="115"/>
          <w:sz w:val="24"/>
        </w:rPr>
        <w:t xml:space="preserve"> </w:t>
      </w:r>
      <w:r>
        <w:rPr>
          <w:w w:val="115"/>
          <w:sz w:val="24"/>
        </w:rPr>
        <w:t>DAERAH</w:t>
      </w:r>
      <w:r>
        <w:rPr>
          <w:spacing w:val="11"/>
          <w:w w:val="115"/>
          <w:sz w:val="24"/>
        </w:rPr>
        <w:t xml:space="preserve"> </w:t>
      </w:r>
      <w:r>
        <w:rPr>
          <w:w w:val="115"/>
          <w:sz w:val="24"/>
        </w:rPr>
        <w:t>KABUPATEN</w:t>
      </w:r>
      <w:r>
        <w:rPr>
          <w:spacing w:val="11"/>
          <w:w w:val="115"/>
          <w:sz w:val="24"/>
        </w:rPr>
        <w:t xml:space="preserve"> </w:t>
      </w:r>
      <w:r>
        <w:rPr>
          <w:w w:val="115"/>
          <w:sz w:val="24"/>
        </w:rPr>
        <w:t>SUMEDANG</w:t>
      </w:r>
      <w:r>
        <w:rPr>
          <w:spacing w:val="64"/>
          <w:w w:val="150"/>
          <w:sz w:val="24"/>
        </w:rPr>
        <w:t xml:space="preserve"> </w:t>
      </w:r>
      <w:r>
        <w:rPr>
          <w:w w:val="115"/>
          <w:sz w:val="24"/>
        </w:rPr>
        <w:t>TAHUN</w:t>
      </w:r>
      <w:r>
        <w:rPr>
          <w:spacing w:val="10"/>
          <w:w w:val="115"/>
          <w:sz w:val="24"/>
        </w:rPr>
        <w:t xml:space="preserve"> </w:t>
      </w:r>
      <w:r>
        <w:rPr>
          <w:w w:val="115"/>
          <w:sz w:val="24"/>
        </w:rPr>
        <w:t>2025</w:t>
      </w:r>
      <w:r>
        <w:rPr>
          <w:spacing w:val="13"/>
          <w:w w:val="115"/>
          <w:sz w:val="24"/>
        </w:rPr>
        <w:t xml:space="preserve"> </w:t>
      </w:r>
      <w:r>
        <w:rPr>
          <w:w w:val="115"/>
          <w:sz w:val="24"/>
        </w:rPr>
        <w:t>NOMOR</w:t>
      </w:r>
    </w:p>
    <w:p w14:paraId="7D245E2D" w14:textId="726A6AB9" w:rsidR="00B47BB9" w:rsidRDefault="00B47BB9">
      <w:pPr>
        <w:pStyle w:val="BodyText"/>
        <w:spacing w:before="197"/>
        <w:rPr>
          <w:sz w:val="20"/>
        </w:rPr>
      </w:pPr>
    </w:p>
    <w:p w14:paraId="773DD509" w14:textId="77777777" w:rsidR="00B47BB9" w:rsidRDefault="00B47BB9">
      <w:pPr>
        <w:pStyle w:val="BodyText"/>
        <w:rPr>
          <w:sz w:val="20"/>
        </w:rPr>
        <w:sectPr w:rsidR="00B47BB9">
          <w:headerReference w:type="default" r:id="rId17"/>
          <w:footerReference w:type="default" r:id="rId18"/>
          <w:pgSz w:w="11910" w:h="18720"/>
          <w:pgMar w:top="1140" w:right="1417" w:bottom="280" w:left="1275" w:header="720" w:footer="0" w:gutter="0"/>
          <w:cols w:space="720"/>
        </w:sectPr>
      </w:pPr>
    </w:p>
    <w:p w14:paraId="26B63B23" w14:textId="21F5EBF9" w:rsidR="00B47BB9" w:rsidRDefault="00B47BB9" w:rsidP="009135AC">
      <w:pPr>
        <w:spacing w:before="74"/>
        <w:ind w:left="8609"/>
        <w:rPr>
          <w:rFonts w:ascii="Palatino Linotype"/>
          <w:sz w:val="15"/>
        </w:rPr>
      </w:pPr>
    </w:p>
    <w:sectPr w:rsidR="00B47BB9" w:rsidSect="009135AC">
      <w:headerReference w:type="default" r:id="rId19"/>
      <w:footerReference w:type="default" r:id="rId20"/>
      <w:pgSz w:w="20160" w:h="12240" w:orient="landscape"/>
      <w:pgMar w:top="220" w:right="850" w:bottom="420" w:left="1700" w:header="0" w:footer="2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588C6" w14:textId="77777777" w:rsidR="00B07E6E" w:rsidRDefault="00B07E6E">
      <w:r>
        <w:separator/>
      </w:r>
    </w:p>
  </w:endnote>
  <w:endnote w:type="continuationSeparator" w:id="0">
    <w:p w14:paraId="685B43A3" w14:textId="77777777" w:rsidR="00B07E6E" w:rsidRDefault="00B07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8A20"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2384" behindDoc="1" locked="0" layoutInCell="1" allowOverlap="1" wp14:anchorId="37ABBC08" wp14:editId="52594796">
              <wp:simplePos x="0" y="0"/>
              <wp:positionH relativeFrom="page">
                <wp:posOffset>5662040</wp:posOffset>
              </wp:positionH>
              <wp:positionV relativeFrom="page">
                <wp:posOffset>10909519</wp:posOffset>
              </wp:positionV>
              <wp:extent cx="949325" cy="204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04470"/>
                      </a:xfrm>
                      <a:prstGeom prst="rect">
                        <a:avLst/>
                      </a:prstGeom>
                    </wps:spPr>
                    <wps:txbx>
                      <w:txbxContent>
                        <w:p w14:paraId="5CE0AB81" w14:textId="77777777" w:rsidR="00B47BB9" w:rsidRDefault="00781652">
                          <w:pPr>
                            <w:pStyle w:val="BodyText"/>
                            <w:spacing w:before="18"/>
                            <w:ind w:left="20"/>
                          </w:pPr>
                          <w:r>
                            <w:rPr>
                              <w:spacing w:val="-2"/>
                              <w:w w:val="115"/>
                            </w:rPr>
                            <w:t>Mengingat...</w:t>
                          </w:r>
                        </w:p>
                      </w:txbxContent>
                    </wps:txbx>
                    <wps:bodyPr wrap="square" lIns="0" tIns="0" rIns="0" bIns="0" rtlCol="0">
                      <a:noAutofit/>
                    </wps:bodyPr>
                  </wps:wsp>
                </a:graphicData>
              </a:graphic>
            </wp:anchor>
          </w:drawing>
        </mc:Choice>
        <mc:Fallback>
          <w:pict>
            <v:shapetype w14:anchorId="37ABBC08" id="_x0000_t202" coordsize="21600,21600" o:spt="202" path="m,l,21600r21600,l21600,xe">
              <v:stroke joinstyle="miter"/>
              <v:path gradientshapeok="t" o:connecttype="rect"/>
            </v:shapetype>
            <v:shape id="Textbox 1" o:spid="_x0000_s1029" type="#_x0000_t202" style="position:absolute;margin-left:445.85pt;margin-top:859pt;width:74.75pt;height:16.1pt;z-index:-1664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" filled="f" stroked="f">
              <v:textbox inset="0,0,0,0">
                <w:txbxContent>
                  <w:p w14:paraId="5CE0AB81" w14:textId="77777777" w:rsidR="00B47BB9" w:rsidRDefault="00781652">
                    <w:pPr>
                      <w:pStyle w:val="BodyText"/>
                      <w:spacing w:before="18"/>
                      <w:ind w:left="20"/>
                    </w:pPr>
                    <w:r>
                      <w:rPr>
                        <w:spacing w:val="-2"/>
                        <w:w w:val="115"/>
                      </w:rPr>
                      <w:t>Mengingat...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82052"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3408" behindDoc="1" locked="0" layoutInCell="1" allowOverlap="1" wp14:anchorId="656A70E5" wp14:editId="3F79F422">
              <wp:simplePos x="0" y="0"/>
              <wp:positionH relativeFrom="page">
                <wp:posOffset>6017514</wp:posOffset>
              </wp:positionH>
              <wp:positionV relativeFrom="page">
                <wp:posOffset>11199079</wp:posOffset>
              </wp:positionV>
              <wp:extent cx="603250" cy="204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0" cy="204470"/>
                      </a:xfrm>
                      <a:prstGeom prst="rect">
                        <a:avLst/>
                      </a:prstGeom>
                    </wps:spPr>
                    <wps:txbx>
                      <w:txbxContent>
                        <w:p w14:paraId="021B870D" w14:textId="77777777" w:rsidR="00B47BB9" w:rsidRDefault="00781652">
                          <w:pPr>
                            <w:spacing w:before="18"/>
                            <w:ind w:left="20"/>
                            <w:rPr>
                              <w:sz w:val="24"/>
                            </w:rPr>
                          </w:pPr>
                          <w:r>
                            <w:rPr>
                              <w:w w:val="120"/>
                              <w:sz w:val="24"/>
                            </w:rPr>
                            <w:t>BAB</w:t>
                          </w:r>
                          <w:r>
                            <w:rPr>
                              <w:spacing w:val="-6"/>
                              <w:w w:val="130"/>
                              <w:sz w:val="24"/>
                            </w:rPr>
                            <w:t xml:space="preserve"> </w:t>
                          </w:r>
                          <w:r>
                            <w:rPr>
                              <w:spacing w:val="-4"/>
                              <w:w w:val="130"/>
                              <w:sz w:val="24"/>
                            </w:rPr>
                            <w:t>I...</w:t>
                          </w:r>
                        </w:p>
                      </w:txbxContent>
                    </wps:txbx>
                    <wps:bodyPr wrap="square" lIns="0" tIns="0" rIns="0" bIns="0" rtlCol="0">
                      <a:noAutofit/>
                    </wps:bodyPr>
                  </wps:wsp>
                </a:graphicData>
              </a:graphic>
            </wp:anchor>
          </w:drawing>
        </mc:Choice>
        <mc:Fallback>
          <w:pict>
            <v:shapetype w14:anchorId="656A70E5" id="_x0000_t202" coordsize="21600,21600" o:spt="202" path="m,l,21600r21600,l21600,xe">
              <v:stroke joinstyle="miter"/>
              <v:path gradientshapeok="t" o:connecttype="rect"/>
            </v:shapetype>
            <v:shape id="Textbox 7" o:spid="_x0000_s1031" type="#_x0000_t202" style="position:absolute;margin-left:473.8pt;margin-top:881.8pt;width:47.5pt;height:16.1pt;z-index:-1664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" filled="f" stroked="f">
              <v:textbox inset="0,0,0,0">
                <w:txbxContent>
                  <w:p w14:paraId="021B870D" w14:textId="77777777" w:rsidR="00B47BB9" w:rsidRDefault="00781652">
                    <w:pPr>
                      <w:spacing w:before="18"/>
                      <w:ind w:left="20"/>
                      <w:rPr>
                        <w:sz w:val="24"/>
                      </w:rPr>
                    </w:pPr>
                    <w:r>
                      <w:rPr>
                        <w:w w:val="120"/>
                        <w:sz w:val="24"/>
                      </w:rPr>
                      <w:t>BAB</w:t>
                    </w:r>
                    <w:r>
                      <w:rPr>
                        <w:spacing w:val="-6"/>
                        <w:w w:val="130"/>
                        <w:sz w:val="24"/>
                      </w:rPr>
                      <w:t xml:space="preserve"> </w:t>
                    </w:r>
                    <w:r>
                      <w:rPr>
                        <w:spacing w:val="-4"/>
                        <w:w w:val="130"/>
                        <w:sz w:val="24"/>
                      </w:rPr>
                      <w:t>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6506"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4432" behindDoc="1" locked="0" layoutInCell="1" allowOverlap="1" wp14:anchorId="7F21B6AE" wp14:editId="4B6A2CD8">
              <wp:simplePos x="0" y="0"/>
              <wp:positionH relativeFrom="page">
                <wp:posOffset>5669660</wp:posOffset>
              </wp:positionH>
              <wp:positionV relativeFrom="page">
                <wp:posOffset>10892755</wp:posOffset>
              </wp:positionV>
              <wp:extent cx="930910" cy="2044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910" cy="204470"/>
                      </a:xfrm>
                      <a:prstGeom prst="rect">
                        <a:avLst/>
                      </a:prstGeom>
                    </wps:spPr>
                    <wps:txbx>
                      <w:txbxContent>
                        <w:p w14:paraId="6BC82293" w14:textId="77777777" w:rsidR="00B47BB9" w:rsidRDefault="00781652">
                          <w:pPr>
                            <w:pStyle w:val="BodyText"/>
                            <w:spacing w:before="18"/>
                            <w:ind w:left="20"/>
                          </w:pPr>
                          <w:r>
                            <w:rPr>
                              <w:w w:val="120"/>
                            </w:rPr>
                            <w:t>14.</w:t>
                          </w:r>
                          <w:r>
                            <w:rPr>
                              <w:spacing w:val="7"/>
                              <w:w w:val="120"/>
                            </w:rPr>
                            <w:t xml:space="preserve"> </w:t>
                          </w:r>
                          <w:r>
                            <w:rPr>
                              <w:spacing w:val="-2"/>
                              <w:w w:val="120"/>
                            </w:rPr>
                            <w:t>Upaya...</w:t>
                          </w:r>
                        </w:p>
                      </w:txbxContent>
                    </wps:txbx>
                    <wps:bodyPr wrap="square" lIns="0" tIns="0" rIns="0" bIns="0" rtlCol="0">
                      <a:noAutofit/>
                    </wps:bodyPr>
                  </wps:wsp>
                </a:graphicData>
              </a:graphic>
            </wp:anchor>
          </w:drawing>
        </mc:Choice>
        <mc:Fallback>
          <w:pict>
            <v:shapetype w14:anchorId="7F21B6AE" id="_x0000_t202" coordsize="21600,21600" o:spt="202" path="m,l,21600r21600,l21600,xe">
              <v:stroke joinstyle="miter"/>
              <v:path gradientshapeok="t" o:connecttype="rect"/>
            </v:shapetype>
            <v:shape id="Textbox 9" o:spid="_x0000_s1033" type="#_x0000_t202" style="position:absolute;margin-left:446.45pt;margin-top:857.7pt;width:73.3pt;height:16.1pt;z-index:-1664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" filled="f" stroked="f">
              <v:textbox inset="0,0,0,0">
                <w:txbxContent>
                  <w:p w14:paraId="6BC82293" w14:textId="77777777" w:rsidR="00B47BB9" w:rsidRDefault="00781652">
                    <w:pPr>
                      <w:pStyle w:val="BodyText"/>
                      <w:spacing w:before="18"/>
                      <w:ind w:left="20"/>
                    </w:pPr>
                    <w:r>
                      <w:rPr>
                        <w:w w:val="120"/>
                      </w:rPr>
                      <w:t>14.</w:t>
                    </w:r>
                    <w:r>
                      <w:rPr>
                        <w:spacing w:val="7"/>
                        <w:w w:val="120"/>
                      </w:rPr>
                      <w:t xml:space="preserve"> </w:t>
                    </w:r>
                    <w:r>
                      <w:rPr>
                        <w:spacing w:val="-2"/>
                        <w:w w:val="120"/>
                      </w:rPr>
                      <w:t>Upaya...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B44A"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5456" behindDoc="1" locked="0" layoutInCell="1" allowOverlap="1" wp14:anchorId="0B96BA16" wp14:editId="306D9B23">
              <wp:simplePos x="0" y="0"/>
              <wp:positionH relativeFrom="page">
                <wp:posOffset>5567553</wp:posOffset>
              </wp:positionH>
              <wp:positionV relativeFrom="page">
                <wp:posOffset>10968955</wp:posOffset>
              </wp:positionV>
              <wp:extent cx="1022350" cy="2044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0" cy="204470"/>
                      </a:xfrm>
                      <a:prstGeom prst="rect">
                        <a:avLst/>
                      </a:prstGeom>
                    </wps:spPr>
                    <wps:txbx>
                      <w:txbxContent>
                        <w:p w14:paraId="0DB5F03B" w14:textId="77777777" w:rsidR="00B47BB9" w:rsidRDefault="00781652">
                          <w:pPr>
                            <w:pStyle w:val="BodyText"/>
                            <w:spacing w:before="18"/>
                            <w:ind w:left="20"/>
                          </w:pPr>
                          <w:r>
                            <w:t>(4)</w:t>
                          </w:r>
                          <w:r>
                            <w:rPr>
                              <w:spacing w:val="-2"/>
                            </w:rPr>
                            <w:t xml:space="preserve"> </w:t>
                          </w:r>
                          <w:r>
                            <w:rPr>
                              <w:spacing w:val="-2"/>
                              <w:w w:val="110"/>
                            </w:rPr>
                            <w:t>Besaran...</w:t>
                          </w:r>
                        </w:p>
                      </w:txbxContent>
                    </wps:txbx>
                    <wps:bodyPr wrap="square" lIns="0" tIns="0" rIns="0" bIns="0" rtlCol="0">
                      <a:noAutofit/>
                    </wps:bodyPr>
                  </wps:wsp>
                </a:graphicData>
              </a:graphic>
            </wp:anchor>
          </w:drawing>
        </mc:Choice>
        <mc:Fallback>
          <w:pict>
            <v:shapetype w14:anchorId="0B96BA16" id="_x0000_t202" coordsize="21600,21600" o:spt="202" path="m,l,21600r21600,l21600,xe">
              <v:stroke joinstyle="miter"/>
              <v:path gradientshapeok="t" o:connecttype="rect"/>
            </v:shapetype>
            <v:shape id="Textbox 11" o:spid="_x0000_s1035" type="#_x0000_t202" style="position:absolute;margin-left:438.4pt;margin-top:863.7pt;width:80.5pt;height:16.1pt;z-index:-1664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" filled="f" stroked="f">
              <v:textbox inset="0,0,0,0">
                <w:txbxContent>
                  <w:p w14:paraId="0DB5F03B" w14:textId="77777777" w:rsidR="00B47BB9" w:rsidRDefault="00781652">
                    <w:pPr>
                      <w:pStyle w:val="BodyText"/>
                      <w:spacing w:before="18"/>
                      <w:ind w:left="20"/>
                    </w:pPr>
                    <w:r>
                      <w:t>(4)</w:t>
                    </w:r>
                    <w:r>
                      <w:rPr>
                        <w:spacing w:val="-2"/>
                      </w:rPr>
                      <w:t xml:space="preserve"> </w:t>
                    </w:r>
                    <w:r>
                      <w:rPr>
                        <w:spacing w:val="-2"/>
                        <w:w w:val="110"/>
                      </w:rPr>
                      <w:t>Besaran...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EA6C" w14:textId="77777777" w:rsidR="00B47BB9" w:rsidRDefault="00B47BB9">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9E39" w14:textId="77777777" w:rsidR="00B47BB9" w:rsidRDefault="00B47BB9">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CBD3"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9552" behindDoc="1" locked="0" layoutInCell="1" allowOverlap="1" wp14:anchorId="112D64CA" wp14:editId="15805541">
              <wp:simplePos x="0" y="0"/>
              <wp:positionH relativeFrom="page">
                <wp:posOffset>10174985</wp:posOffset>
              </wp:positionH>
              <wp:positionV relativeFrom="page">
                <wp:posOffset>7506818</wp:posOffset>
              </wp:positionV>
              <wp:extent cx="753745" cy="15113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151130"/>
                      </a:xfrm>
                      <a:prstGeom prst="rect">
                        <a:avLst/>
                      </a:prstGeom>
                    </wps:spPr>
                    <wps:txbx>
                      <w:txbxContent>
                        <w:p w14:paraId="69253D79" w14:textId="77777777" w:rsidR="00B47BB9" w:rsidRDefault="00781652">
                          <w:pPr>
                            <w:spacing w:before="16"/>
                            <w:ind w:left="20"/>
                            <w:rPr>
                              <w:sz w:val="17"/>
                            </w:rPr>
                          </w:pPr>
                          <w:r>
                            <w:rPr>
                              <w:w w:val="110"/>
                              <w:sz w:val="17"/>
                            </w:rPr>
                            <w:t>YUDIA</w:t>
                          </w:r>
                          <w:r>
                            <w:rPr>
                              <w:spacing w:val="24"/>
                              <w:w w:val="110"/>
                              <w:sz w:val="17"/>
                            </w:rPr>
                            <w:t xml:space="preserve"> </w:t>
                          </w:r>
                          <w:r>
                            <w:rPr>
                              <w:spacing w:val="-2"/>
                              <w:w w:val="110"/>
                              <w:sz w:val="17"/>
                            </w:rPr>
                            <w:t>RAMLI</w:t>
                          </w:r>
                        </w:p>
                      </w:txbxContent>
                    </wps:txbx>
                    <wps:bodyPr wrap="square" lIns="0" tIns="0" rIns="0" bIns="0" rtlCol="0">
                      <a:noAutofit/>
                    </wps:bodyPr>
                  </wps:wsp>
                </a:graphicData>
              </a:graphic>
            </wp:anchor>
          </w:drawing>
        </mc:Choice>
        <mc:Fallback>
          <w:pict>
            <v:shapetype w14:anchorId="112D64CA" id="_x0000_t202" coordsize="21600,21600" o:spt="202" path="m,l,21600r21600,l21600,xe">
              <v:stroke joinstyle="miter"/>
              <v:path gradientshapeok="t" o:connecttype="rect"/>
            </v:shapetype>
            <v:shape id="Textbox 79" o:spid="_x0000_s1038" type="#_x0000_t202" style="position:absolute;margin-left:801.2pt;margin-top:591.1pt;width:59.35pt;height:11.9pt;z-index:-1663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" filled="f" stroked="f">
              <v:textbox inset="0,0,0,0">
                <w:txbxContent>
                  <w:p w14:paraId="69253D79" w14:textId="77777777" w:rsidR="00B47BB9" w:rsidRDefault="00781652">
                    <w:pPr>
                      <w:spacing w:before="16"/>
                      <w:ind w:left="20"/>
                      <w:rPr>
                        <w:sz w:val="17"/>
                      </w:rPr>
                    </w:pPr>
                    <w:r>
                      <w:rPr>
                        <w:w w:val="110"/>
                        <w:sz w:val="17"/>
                      </w:rPr>
                      <w:t>YUDIA</w:t>
                    </w:r>
                    <w:r>
                      <w:rPr>
                        <w:spacing w:val="24"/>
                        <w:w w:val="110"/>
                        <w:sz w:val="17"/>
                      </w:rPr>
                      <w:t xml:space="preserve"> </w:t>
                    </w:r>
                    <w:r>
                      <w:rPr>
                        <w:spacing w:val="-2"/>
                        <w:w w:val="110"/>
                        <w:sz w:val="17"/>
                      </w:rPr>
                      <w:t>RAMLI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DAB0" w14:textId="77777777" w:rsidR="00B07E6E" w:rsidRDefault="00B07E6E">
      <w:r>
        <w:separator/>
      </w:r>
    </w:p>
  </w:footnote>
  <w:footnote w:type="continuationSeparator" w:id="0">
    <w:p w14:paraId="3E9CDB05" w14:textId="77777777" w:rsidR="00B07E6E" w:rsidRDefault="00B07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DA2A"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2896" behindDoc="1" locked="0" layoutInCell="1" allowOverlap="1" wp14:anchorId="461C26AD" wp14:editId="410484E1">
              <wp:simplePos x="0" y="0"/>
              <wp:positionH relativeFrom="page">
                <wp:posOffset>3612007</wp:posOffset>
              </wp:positionH>
              <wp:positionV relativeFrom="page">
                <wp:posOffset>444211</wp:posOffset>
              </wp:positionV>
              <wp:extent cx="339725" cy="2044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204470"/>
                      </a:xfrm>
                      <a:prstGeom prst="rect">
                        <a:avLst/>
                      </a:prstGeom>
                    </wps:spPr>
                    <wps:txbx>
                      <w:txbxContent>
                        <w:p w14:paraId="1E79AB3C"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2</w:t>
                          </w:r>
                          <w:r>
                            <w:rPr>
                              <w:w w:val="115"/>
                            </w:rPr>
                            <w:fldChar w:fldCharType="end"/>
                          </w:r>
                          <w:r>
                            <w:rPr>
                              <w:spacing w:val="14"/>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461C26AD" id="_x0000_t202" coordsize="21600,21600" o:spt="202" path="m,l,21600r21600,l21600,xe">
              <v:stroke joinstyle="miter"/>
              <v:path gradientshapeok="t" o:connecttype="rect"/>
            </v:shapetype>
            <v:shape id="Textbox 6" o:spid="_x0000_s1030" type="#_x0000_t202" style="position:absolute;margin-left:284.4pt;margin-top:35pt;width:26.75pt;height:16.1pt;z-index:-166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" filled="f" stroked="f">
              <v:textbox inset="0,0,0,0">
                <w:txbxContent>
                  <w:p w14:paraId="1E79AB3C"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2</w:t>
                    </w:r>
                    <w:r>
                      <w:rPr>
                        <w:w w:val="115"/>
                      </w:rPr>
                      <w:fldChar w:fldCharType="end"/>
                    </w:r>
                    <w:r>
                      <w:rPr>
                        <w:spacing w:val="14"/>
                        <w:w w:val="115"/>
                      </w:rPr>
                      <w:t xml:space="preserve"> </w:t>
                    </w:r>
                    <w:r>
                      <w:rPr>
                        <w:spacing w:val="-10"/>
                        <w:w w:val="115"/>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A6DA"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3920" behindDoc="1" locked="0" layoutInCell="1" allowOverlap="1" wp14:anchorId="44978841" wp14:editId="0452FF88">
              <wp:simplePos x="0" y="0"/>
              <wp:positionH relativeFrom="page">
                <wp:posOffset>3612007</wp:posOffset>
              </wp:positionH>
              <wp:positionV relativeFrom="page">
                <wp:posOffset>444211</wp:posOffset>
              </wp:positionV>
              <wp:extent cx="339725" cy="2044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204470"/>
                      </a:xfrm>
                      <a:prstGeom prst="rect">
                        <a:avLst/>
                      </a:prstGeom>
                    </wps:spPr>
                    <wps:txbx>
                      <w:txbxContent>
                        <w:p w14:paraId="4F5E42AF"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3</w:t>
                          </w:r>
                          <w:r>
                            <w:rPr>
                              <w:w w:val="115"/>
                            </w:rPr>
                            <w:fldChar w:fldCharType="end"/>
                          </w:r>
                          <w:r>
                            <w:rPr>
                              <w:spacing w:val="14"/>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44978841" id="_x0000_t202" coordsize="21600,21600" o:spt="202" path="m,l,21600r21600,l21600,xe">
              <v:stroke joinstyle="miter"/>
              <v:path gradientshapeok="t" o:connecttype="rect"/>
            </v:shapetype>
            <v:shape id="Textbox 8" o:spid="_x0000_s1032" type="#_x0000_t202" style="position:absolute;margin-left:284.4pt;margin-top:35pt;width:26.75pt;height:16.1pt;z-index:-166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" filled="f" stroked="f">
              <v:textbox inset="0,0,0,0">
                <w:txbxContent>
                  <w:p w14:paraId="4F5E42AF"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3</w:t>
                    </w:r>
                    <w:r>
                      <w:rPr>
                        <w:w w:val="115"/>
                      </w:rPr>
                      <w:fldChar w:fldCharType="end"/>
                    </w:r>
                    <w:r>
                      <w:rPr>
                        <w:spacing w:val="14"/>
                        <w:w w:val="115"/>
                      </w:rPr>
                      <w:t xml:space="preserve"> </w:t>
                    </w:r>
                    <w:r>
                      <w:rPr>
                        <w:spacing w:val="-10"/>
                        <w:w w:val="115"/>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A2B0"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4944" behindDoc="1" locked="0" layoutInCell="1" allowOverlap="1" wp14:anchorId="43472938" wp14:editId="1C051F84">
              <wp:simplePos x="0" y="0"/>
              <wp:positionH relativeFrom="page">
                <wp:posOffset>3612007</wp:posOffset>
              </wp:positionH>
              <wp:positionV relativeFrom="page">
                <wp:posOffset>444211</wp:posOffset>
              </wp:positionV>
              <wp:extent cx="339725" cy="2044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204470"/>
                      </a:xfrm>
                      <a:prstGeom prst="rect">
                        <a:avLst/>
                      </a:prstGeom>
                    </wps:spPr>
                    <wps:txbx>
                      <w:txbxContent>
                        <w:p w14:paraId="646CFF5F"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4</w:t>
                          </w:r>
                          <w:r>
                            <w:rPr>
                              <w:w w:val="115"/>
                            </w:rPr>
                            <w:fldChar w:fldCharType="end"/>
                          </w:r>
                          <w:r>
                            <w:rPr>
                              <w:spacing w:val="14"/>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43472938" id="_x0000_t202" coordsize="21600,21600" o:spt="202" path="m,l,21600r21600,l21600,xe">
              <v:stroke joinstyle="miter"/>
              <v:path gradientshapeok="t" o:connecttype="rect"/>
            </v:shapetype>
            <v:shape id="Textbox 10" o:spid="_x0000_s1034" type="#_x0000_t202" style="position:absolute;margin-left:284.4pt;margin-top:35pt;width:26.75pt;height:16.1pt;z-index:-1664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" filled="f" stroked="f">
              <v:textbox inset="0,0,0,0">
                <w:txbxContent>
                  <w:p w14:paraId="646CFF5F"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4</w:t>
                    </w:r>
                    <w:r>
                      <w:rPr>
                        <w:w w:val="115"/>
                      </w:rPr>
                      <w:fldChar w:fldCharType="end"/>
                    </w:r>
                    <w:r>
                      <w:rPr>
                        <w:spacing w:val="14"/>
                        <w:w w:val="115"/>
                      </w:rPr>
                      <w:t xml:space="preserve"> </w:t>
                    </w:r>
                    <w:r>
                      <w:rPr>
                        <w:spacing w:val="-10"/>
                        <w:w w:val="115"/>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A7FB"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8016" behindDoc="1" locked="0" layoutInCell="1" allowOverlap="1" wp14:anchorId="7C11260E" wp14:editId="38EDD070">
              <wp:simplePos x="0" y="0"/>
              <wp:positionH relativeFrom="page">
                <wp:posOffset>3612007</wp:posOffset>
              </wp:positionH>
              <wp:positionV relativeFrom="page">
                <wp:posOffset>444211</wp:posOffset>
              </wp:positionV>
              <wp:extent cx="339725" cy="2044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204470"/>
                      </a:xfrm>
                      <a:prstGeom prst="rect">
                        <a:avLst/>
                      </a:prstGeom>
                    </wps:spPr>
                    <wps:txbx>
                      <w:txbxContent>
                        <w:p w14:paraId="7DCEAE50"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7</w:t>
                          </w:r>
                          <w:r>
                            <w:rPr>
                              <w:w w:val="115"/>
                            </w:rPr>
                            <w:fldChar w:fldCharType="end"/>
                          </w:r>
                          <w:r>
                            <w:rPr>
                              <w:spacing w:val="14"/>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7C11260E" id="_x0000_t202" coordsize="21600,21600" o:spt="202" path="m,l,21600r21600,l21600,xe">
              <v:stroke joinstyle="miter"/>
              <v:path gradientshapeok="t" o:connecttype="rect"/>
            </v:shapetype>
            <v:shape id="Textbox 16" o:spid="_x0000_s1036" type="#_x0000_t202" style="position:absolute;margin-left:284.4pt;margin-top:35pt;width:26.75pt;height:16.1pt;z-index:-1663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" filled="f" stroked="f">
              <v:textbox inset="0,0,0,0">
                <w:txbxContent>
                  <w:p w14:paraId="7DCEAE50"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7</w:t>
                    </w:r>
                    <w:r>
                      <w:rPr>
                        <w:w w:val="115"/>
                      </w:rPr>
                      <w:fldChar w:fldCharType="end"/>
                    </w:r>
                    <w:r>
                      <w:rPr>
                        <w:spacing w:val="14"/>
                        <w:w w:val="115"/>
                      </w:rPr>
                      <w:t xml:space="preserve"> </w:t>
                    </w:r>
                    <w:r>
                      <w:rPr>
                        <w:spacing w:val="-10"/>
                        <w:w w:val="115"/>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0F44" w14:textId="77777777" w:rsidR="00B47BB9" w:rsidRDefault="00781652">
    <w:pPr>
      <w:pStyle w:val="BodyText"/>
      <w:spacing w:line="14" w:lineRule="auto"/>
      <w:rPr>
        <w:sz w:val="20"/>
      </w:rPr>
    </w:pPr>
    <w:r>
      <w:rPr>
        <w:noProof/>
        <w:sz w:val="20"/>
      </w:rPr>
      <mc:AlternateContent>
        <mc:Choice Requires="wps">
          <w:drawing>
            <wp:anchor distT="0" distB="0" distL="0" distR="0" simplePos="0" relativeHeight="486678528" behindDoc="1" locked="0" layoutInCell="1" allowOverlap="1" wp14:anchorId="16621B27" wp14:editId="4CB85F10">
              <wp:simplePos x="0" y="0"/>
              <wp:positionH relativeFrom="page">
                <wp:posOffset>3612007</wp:posOffset>
              </wp:positionH>
              <wp:positionV relativeFrom="page">
                <wp:posOffset>444211</wp:posOffset>
              </wp:positionV>
              <wp:extent cx="339725" cy="2044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204470"/>
                      </a:xfrm>
                      <a:prstGeom prst="rect">
                        <a:avLst/>
                      </a:prstGeom>
                    </wps:spPr>
                    <wps:txbx>
                      <w:txbxContent>
                        <w:p w14:paraId="5539AEB2"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8</w:t>
                          </w:r>
                          <w:r>
                            <w:rPr>
                              <w:w w:val="115"/>
                            </w:rPr>
                            <w:fldChar w:fldCharType="end"/>
                          </w:r>
                          <w:r>
                            <w:rPr>
                              <w:spacing w:val="14"/>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16621B27" id="_x0000_t202" coordsize="21600,21600" o:spt="202" path="m,l,21600r21600,l21600,xe">
              <v:stroke joinstyle="miter"/>
              <v:path gradientshapeok="t" o:connecttype="rect"/>
            </v:shapetype>
            <v:shape id="Textbox 17" o:spid="_x0000_s1037" type="#_x0000_t202" style="position:absolute;margin-left:284.4pt;margin-top:35pt;width:26.75pt;height:16.1pt;z-index:-1663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" filled="f" stroked="f">
              <v:textbox inset="0,0,0,0">
                <w:txbxContent>
                  <w:p w14:paraId="5539AEB2" w14:textId="77777777" w:rsidR="00B47BB9" w:rsidRDefault="00781652">
                    <w:pPr>
                      <w:pStyle w:val="BodyText"/>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8</w:t>
                    </w:r>
                    <w:r>
                      <w:rPr>
                        <w:w w:val="115"/>
                      </w:rPr>
                      <w:fldChar w:fldCharType="end"/>
                    </w:r>
                    <w:r>
                      <w:rPr>
                        <w:spacing w:val="14"/>
                        <w:w w:val="115"/>
                      </w:rPr>
                      <w:t xml:space="preserve"> </w:t>
                    </w:r>
                    <w:r>
                      <w:rPr>
                        <w:spacing w:val="-10"/>
                        <w:w w:val="115"/>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8DBBC" w14:textId="77777777" w:rsidR="00B47BB9" w:rsidRDefault="00B47BB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5DB"/>
    <w:multiLevelType w:val="hybridMultilevel"/>
    <w:tmpl w:val="8A4A99FE"/>
    <w:lvl w:ilvl="0" w:tplc="2D78B432">
      <w:start w:val="1"/>
      <w:numFmt w:val="lowerLetter"/>
      <w:lvlText w:val="%1."/>
      <w:lvlJc w:val="left"/>
      <w:pPr>
        <w:ind w:left="431" w:hanging="360"/>
      </w:pPr>
      <w:rPr>
        <w:rFonts w:hint="default"/>
        <w:w w:val="115"/>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1" w15:restartNumberingAfterBreak="0">
    <w:nsid w:val="0C541761"/>
    <w:multiLevelType w:val="hybridMultilevel"/>
    <w:tmpl w:val="12EEB3CE"/>
    <w:lvl w:ilvl="0" w:tplc="5EDCAC56">
      <w:start w:val="1"/>
      <w:numFmt w:val="lowerLetter"/>
      <w:lvlText w:val="%1."/>
      <w:lvlJc w:val="left"/>
      <w:pPr>
        <w:ind w:left="2481" w:hanging="360"/>
        <w:jc w:val="left"/>
      </w:pPr>
      <w:rPr>
        <w:rFonts w:ascii="Cambria" w:eastAsia="Cambria" w:hAnsi="Cambria" w:cs="Cambria" w:hint="default"/>
        <w:b w:val="0"/>
        <w:bCs w:val="0"/>
        <w:i w:val="0"/>
        <w:iCs w:val="0"/>
        <w:spacing w:val="0"/>
        <w:w w:val="129"/>
        <w:sz w:val="24"/>
        <w:szCs w:val="24"/>
        <w:lang w:val="id" w:eastAsia="en-US" w:bidi="ar-SA"/>
      </w:rPr>
    </w:lvl>
    <w:lvl w:ilvl="1" w:tplc="1208FF0A">
      <w:start w:val="1"/>
      <w:numFmt w:val="decimal"/>
      <w:lvlText w:val="(%2)"/>
      <w:lvlJc w:val="left"/>
      <w:pPr>
        <w:ind w:left="2794" w:hanging="361"/>
        <w:jc w:val="left"/>
      </w:pPr>
      <w:rPr>
        <w:rFonts w:ascii="Cambria" w:eastAsia="Cambria" w:hAnsi="Cambria" w:cs="Cambria" w:hint="default"/>
        <w:b w:val="0"/>
        <w:bCs w:val="0"/>
        <w:i w:val="0"/>
        <w:iCs w:val="0"/>
        <w:spacing w:val="0"/>
        <w:w w:val="92"/>
        <w:sz w:val="24"/>
        <w:szCs w:val="24"/>
        <w:lang w:val="id" w:eastAsia="en-US" w:bidi="ar-SA"/>
      </w:rPr>
    </w:lvl>
    <w:lvl w:ilvl="2" w:tplc="ABBAA4E8">
      <w:numFmt w:val="bullet"/>
      <w:lvlText w:val="•"/>
      <w:lvlJc w:val="left"/>
      <w:pPr>
        <w:ind w:left="3512" w:hanging="361"/>
      </w:pPr>
      <w:rPr>
        <w:rFonts w:hint="default"/>
        <w:lang w:val="id" w:eastAsia="en-US" w:bidi="ar-SA"/>
      </w:rPr>
    </w:lvl>
    <w:lvl w:ilvl="3" w:tplc="EB92DF10">
      <w:numFmt w:val="bullet"/>
      <w:lvlText w:val="•"/>
      <w:lvlJc w:val="left"/>
      <w:pPr>
        <w:ind w:left="4225" w:hanging="361"/>
      </w:pPr>
      <w:rPr>
        <w:rFonts w:hint="default"/>
        <w:lang w:val="id" w:eastAsia="en-US" w:bidi="ar-SA"/>
      </w:rPr>
    </w:lvl>
    <w:lvl w:ilvl="4" w:tplc="21BEE9B8">
      <w:numFmt w:val="bullet"/>
      <w:lvlText w:val="•"/>
      <w:lvlJc w:val="left"/>
      <w:pPr>
        <w:ind w:left="4938" w:hanging="361"/>
      </w:pPr>
      <w:rPr>
        <w:rFonts w:hint="default"/>
        <w:lang w:val="id" w:eastAsia="en-US" w:bidi="ar-SA"/>
      </w:rPr>
    </w:lvl>
    <w:lvl w:ilvl="5" w:tplc="DDF0F0C0">
      <w:numFmt w:val="bullet"/>
      <w:lvlText w:val="•"/>
      <w:lvlJc w:val="left"/>
      <w:pPr>
        <w:ind w:left="5650" w:hanging="361"/>
      </w:pPr>
      <w:rPr>
        <w:rFonts w:hint="default"/>
        <w:lang w:val="id" w:eastAsia="en-US" w:bidi="ar-SA"/>
      </w:rPr>
    </w:lvl>
    <w:lvl w:ilvl="6" w:tplc="A5D67D4E">
      <w:numFmt w:val="bullet"/>
      <w:lvlText w:val="•"/>
      <w:lvlJc w:val="left"/>
      <w:pPr>
        <w:ind w:left="6363" w:hanging="361"/>
      </w:pPr>
      <w:rPr>
        <w:rFonts w:hint="default"/>
        <w:lang w:val="id" w:eastAsia="en-US" w:bidi="ar-SA"/>
      </w:rPr>
    </w:lvl>
    <w:lvl w:ilvl="7" w:tplc="931C2AD6">
      <w:numFmt w:val="bullet"/>
      <w:lvlText w:val="•"/>
      <w:lvlJc w:val="left"/>
      <w:pPr>
        <w:ind w:left="7076" w:hanging="361"/>
      </w:pPr>
      <w:rPr>
        <w:rFonts w:hint="default"/>
        <w:lang w:val="id" w:eastAsia="en-US" w:bidi="ar-SA"/>
      </w:rPr>
    </w:lvl>
    <w:lvl w:ilvl="8" w:tplc="B860EFA0">
      <w:numFmt w:val="bullet"/>
      <w:lvlText w:val="•"/>
      <w:lvlJc w:val="left"/>
      <w:pPr>
        <w:ind w:left="7788" w:hanging="361"/>
      </w:pPr>
      <w:rPr>
        <w:rFonts w:hint="default"/>
        <w:lang w:val="id" w:eastAsia="en-US" w:bidi="ar-SA"/>
      </w:rPr>
    </w:lvl>
  </w:abstractNum>
  <w:abstractNum w:abstractNumId="2" w15:restartNumberingAfterBreak="0">
    <w:nsid w:val="236D381E"/>
    <w:multiLevelType w:val="hybridMultilevel"/>
    <w:tmpl w:val="2F808A14"/>
    <w:lvl w:ilvl="0" w:tplc="A35A2724">
      <w:start w:val="1"/>
      <w:numFmt w:val="decimal"/>
      <w:lvlText w:val="%1."/>
      <w:lvlJc w:val="left"/>
      <w:pPr>
        <w:ind w:left="530" w:hanging="480"/>
        <w:jc w:val="left"/>
      </w:pPr>
      <w:rPr>
        <w:rFonts w:ascii="Cambria" w:eastAsia="Cambria" w:hAnsi="Cambria" w:cs="Cambria" w:hint="default"/>
        <w:b w:val="0"/>
        <w:bCs w:val="0"/>
        <w:i w:val="0"/>
        <w:iCs w:val="0"/>
        <w:spacing w:val="0"/>
        <w:w w:val="123"/>
        <w:sz w:val="24"/>
        <w:szCs w:val="24"/>
        <w:lang w:val="id" w:eastAsia="en-US" w:bidi="ar-SA"/>
      </w:rPr>
    </w:lvl>
    <w:lvl w:ilvl="1" w:tplc="D5B4F9D8">
      <w:numFmt w:val="bullet"/>
      <w:lvlText w:val="•"/>
      <w:lvlJc w:val="left"/>
      <w:pPr>
        <w:ind w:left="1199" w:hanging="480"/>
      </w:pPr>
      <w:rPr>
        <w:rFonts w:hint="default"/>
        <w:lang w:val="id" w:eastAsia="en-US" w:bidi="ar-SA"/>
      </w:rPr>
    </w:lvl>
    <w:lvl w:ilvl="2" w:tplc="780C0A24">
      <w:numFmt w:val="bullet"/>
      <w:lvlText w:val="•"/>
      <w:lvlJc w:val="left"/>
      <w:pPr>
        <w:ind w:left="1858" w:hanging="480"/>
      </w:pPr>
      <w:rPr>
        <w:rFonts w:hint="default"/>
        <w:lang w:val="id" w:eastAsia="en-US" w:bidi="ar-SA"/>
      </w:rPr>
    </w:lvl>
    <w:lvl w:ilvl="3" w:tplc="5446837E">
      <w:numFmt w:val="bullet"/>
      <w:lvlText w:val="•"/>
      <w:lvlJc w:val="left"/>
      <w:pPr>
        <w:ind w:left="2517" w:hanging="480"/>
      </w:pPr>
      <w:rPr>
        <w:rFonts w:hint="default"/>
        <w:lang w:val="id" w:eastAsia="en-US" w:bidi="ar-SA"/>
      </w:rPr>
    </w:lvl>
    <w:lvl w:ilvl="4" w:tplc="20F015BE">
      <w:numFmt w:val="bullet"/>
      <w:lvlText w:val="•"/>
      <w:lvlJc w:val="left"/>
      <w:pPr>
        <w:ind w:left="3177" w:hanging="480"/>
      </w:pPr>
      <w:rPr>
        <w:rFonts w:hint="default"/>
        <w:lang w:val="id" w:eastAsia="en-US" w:bidi="ar-SA"/>
      </w:rPr>
    </w:lvl>
    <w:lvl w:ilvl="5" w:tplc="8F842EE8">
      <w:numFmt w:val="bullet"/>
      <w:lvlText w:val="•"/>
      <w:lvlJc w:val="left"/>
      <w:pPr>
        <w:ind w:left="3836" w:hanging="480"/>
      </w:pPr>
      <w:rPr>
        <w:rFonts w:hint="default"/>
        <w:lang w:val="id" w:eastAsia="en-US" w:bidi="ar-SA"/>
      </w:rPr>
    </w:lvl>
    <w:lvl w:ilvl="6" w:tplc="DFFA0354">
      <w:numFmt w:val="bullet"/>
      <w:lvlText w:val="•"/>
      <w:lvlJc w:val="left"/>
      <w:pPr>
        <w:ind w:left="4495" w:hanging="480"/>
      </w:pPr>
      <w:rPr>
        <w:rFonts w:hint="default"/>
        <w:lang w:val="id" w:eastAsia="en-US" w:bidi="ar-SA"/>
      </w:rPr>
    </w:lvl>
    <w:lvl w:ilvl="7" w:tplc="24AE7DCC">
      <w:numFmt w:val="bullet"/>
      <w:lvlText w:val="•"/>
      <w:lvlJc w:val="left"/>
      <w:pPr>
        <w:ind w:left="5155" w:hanging="480"/>
      </w:pPr>
      <w:rPr>
        <w:rFonts w:hint="default"/>
        <w:lang w:val="id" w:eastAsia="en-US" w:bidi="ar-SA"/>
      </w:rPr>
    </w:lvl>
    <w:lvl w:ilvl="8" w:tplc="9468D584">
      <w:numFmt w:val="bullet"/>
      <w:lvlText w:val="•"/>
      <w:lvlJc w:val="left"/>
      <w:pPr>
        <w:ind w:left="5814" w:hanging="480"/>
      </w:pPr>
      <w:rPr>
        <w:rFonts w:hint="default"/>
        <w:lang w:val="id" w:eastAsia="en-US" w:bidi="ar-SA"/>
      </w:rPr>
    </w:lvl>
  </w:abstractNum>
  <w:abstractNum w:abstractNumId="3" w15:restartNumberingAfterBreak="0">
    <w:nsid w:val="294B67DB"/>
    <w:multiLevelType w:val="hybridMultilevel"/>
    <w:tmpl w:val="0128C576"/>
    <w:lvl w:ilvl="0" w:tplc="BF769AF2">
      <w:start w:val="1"/>
      <w:numFmt w:val="decimal"/>
      <w:lvlText w:val="(%1)"/>
      <w:lvlJc w:val="left"/>
      <w:pPr>
        <w:ind w:left="2794" w:hanging="361"/>
        <w:jc w:val="left"/>
      </w:pPr>
      <w:rPr>
        <w:rFonts w:ascii="Cambria" w:eastAsia="Cambria" w:hAnsi="Cambria" w:cs="Cambria" w:hint="default"/>
        <w:b w:val="0"/>
        <w:bCs w:val="0"/>
        <w:i w:val="0"/>
        <w:iCs w:val="0"/>
        <w:spacing w:val="0"/>
        <w:w w:val="92"/>
        <w:sz w:val="24"/>
        <w:szCs w:val="24"/>
        <w:lang w:val="id" w:eastAsia="en-US" w:bidi="ar-SA"/>
      </w:rPr>
    </w:lvl>
    <w:lvl w:ilvl="1" w:tplc="AD74D862">
      <w:numFmt w:val="bullet"/>
      <w:lvlText w:val="•"/>
      <w:lvlJc w:val="left"/>
      <w:pPr>
        <w:ind w:left="3441" w:hanging="361"/>
      </w:pPr>
      <w:rPr>
        <w:rFonts w:hint="default"/>
        <w:lang w:val="id" w:eastAsia="en-US" w:bidi="ar-SA"/>
      </w:rPr>
    </w:lvl>
    <w:lvl w:ilvl="2" w:tplc="A8F2D4DE">
      <w:numFmt w:val="bullet"/>
      <w:lvlText w:val="•"/>
      <w:lvlJc w:val="left"/>
      <w:pPr>
        <w:ind w:left="4082" w:hanging="361"/>
      </w:pPr>
      <w:rPr>
        <w:rFonts w:hint="default"/>
        <w:lang w:val="id" w:eastAsia="en-US" w:bidi="ar-SA"/>
      </w:rPr>
    </w:lvl>
    <w:lvl w:ilvl="3" w:tplc="D04ECAA8">
      <w:numFmt w:val="bullet"/>
      <w:lvlText w:val="•"/>
      <w:lvlJc w:val="left"/>
      <w:pPr>
        <w:ind w:left="4724" w:hanging="361"/>
      </w:pPr>
      <w:rPr>
        <w:rFonts w:hint="default"/>
        <w:lang w:val="id" w:eastAsia="en-US" w:bidi="ar-SA"/>
      </w:rPr>
    </w:lvl>
    <w:lvl w:ilvl="4" w:tplc="1F846F16">
      <w:numFmt w:val="bullet"/>
      <w:lvlText w:val="•"/>
      <w:lvlJc w:val="left"/>
      <w:pPr>
        <w:ind w:left="5365" w:hanging="361"/>
      </w:pPr>
      <w:rPr>
        <w:rFonts w:hint="default"/>
        <w:lang w:val="id" w:eastAsia="en-US" w:bidi="ar-SA"/>
      </w:rPr>
    </w:lvl>
    <w:lvl w:ilvl="5" w:tplc="4174641A">
      <w:numFmt w:val="bullet"/>
      <w:lvlText w:val="•"/>
      <w:lvlJc w:val="left"/>
      <w:pPr>
        <w:ind w:left="6007" w:hanging="361"/>
      </w:pPr>
      <w:rPr>
        <w:rFonts w:hint="default"/>
        <w:lang w:val="id" w:eastAsia="en-US" w:bidi="ar-SA"/>
      </w:rPr>
    </w:lvl>
    <w:lvl w:ilvl="6" w:tplc="9FC6DF2E">
      <w:numFmt w:val="bullet"/>
      <w:lvlText w:val="•"/>
      <w:lvlJc w:val="left"/>
      <w:pPr>
        <w:ind w:left="6648" w:hanging="361"/>
      </w:pPr>
      <w:rPr>
        <w:rFonts w:hint="default"/>
        <w:lang w:val="id" w:eastAsia="en-US" w:bidi="ar-SA"/>
      </w:rPr>
    </w:lvl>
    <w:lvl w:ilvl="7" w:tplc="7304C594">
      <w:numFmt w:val="bullet"/>
      <w:lvlText w:val="•"/>
      <w:lvlJc w:val="left"/>
      <w:pPr>
        <w:ind w:left="7290" w:hanging="361"/>
      </w:pPr>
      <w:rPr>
        <w:rFonts w:hint="default"/>
        <w:lang w:val="id" w:eastAsia="en-US" w:bidi="ar-SA"/>
      </w:rPr>
    </w:lvl>
    <w:lvl w:ilvl="8" w:tplc="3FB6B876">
      <w:numFmt w:val="bullet"/>
      <w:lvlText w:val="•"/>
      <w:lvlJc w:val="left"/>
      <w:pPr>
        <w:ind w:left="7931" w:hanging="361"/>
      </w:pPr>
      <w:rPr>
        <w:rFonts w:hint="default"/>
        <w:lang w:val="id" w:eastAsia="en-US" w:bidi="ar-SA"/>
      </w:rPr>
    </w:lvl>
  </w:abstractNum>
  <w:abstractNum w:abstractNumId="4" w15:restartNumberingAfterBreak="0">
    <w:nsid w:val="2B727586"/>
    <w:multiLevelType w:val="hybridMultilevel"/>
    <w:tmpl w:val="F362B94E"/>
    <w:lvl w:ilvl="0" w:tplc="7FE872F0">
      <w:start w:val="1"/>
      <w:numFmt w:val="decimal"/>
      <w:lvlText w:val="(%1)"/>
      <w:lvlJc w:val="left"/>
      <w:pPr>
        <w:ind w:left="429" w:hanging="358"/>
        <w:jc w:val="left"/>
      </w:pPr>
      <w:rPr>
        <w:rFonts w:ascii="Cambria" w:eastAsia="Cambria" w:hAnsi="Cambria" w:cs="Cambria" w:hint="default"/>
        <w:b w:val="0"/>
        <w:bCs w:val="0"/>
        <w:i w:val="0"/>
        <w:iCs w:val="0"/>
        <w:spacing w:val="0"/>
        <w:w w:val="92"/>
        <w:sz w:val="24"/>
        <w:szCs w:val="24"/>
        <w:lang w:val="id" w:eastAsia="en-US" w:bidi="ar-SA"/>
      </w:rPr>
    </w:lvl>
    <w:lvl w:ilvl="1" w:tplc="01CE95C2">
      <w:start w:val="1"/>
      <w:numFmt w:val="lowerLetter"/>
      <w:lvlText w:val="%2."/>
      <w:lvlJc w:val="left"/>
      <w:pPr>
        <w:ind w:left="835" w:hanging="341"/>
        <w:jc w:val="left"/>
      </w:pPr>
      <w:rPr>
        <w:rFonts w:ascii="Cambria" w:eastAsia="Cambria" w:hAnsi="Cambria" w:cs="Cambria" w:hint="default"/>
        <w:b w:val="0"/>
        <w:bCs w:val="0"/>
        <w:i w:val="0"/>
        <w:iCs w:val="0"/>
        <w:spacing w:val="0"/>
        <w:w w:val="129"/>
        <w:sz w:val="24"/>
        <w:szCs w:val="24"/>
        <w:lang w:val="id" w:eastAsia="en-US" w:bidi="ar-SA"/>
      </w:rPr>
    </w:lvl>
    <w:lvl w:ilvl="2" w:tplc="D0222A94">
      <w:numFmt w:val="bullet"/>
      <w:lvlText w:val="•"/>
      <w:lvlJc w:val="left"/>
      <w:pPr>
        <w:ind w:left="1541" w:hanging="341"/>
      </w:pPr>
      <w:rPr>
        <w:rFonts w:hint="default"/>
        <w:lang w:val="id" w:eastAsia="en-US" w:bidi="ar-SA"/>
      </w:rPr>
    </w:lvl>
    <w:lvl w:ilvl="3" w:tplc="BD3C28C0">
      <w:numFmt w:val="bullet"/>
      <w:lvlText w:val="•"/>
      <w:lvlJc w:val="left"/>
      <w:pPr>
        <w:ind w:left="2243" w:hanging="341"/>
      </w:pPr>
      <w:rPr>
        <w:rFonts w:hint="default"/>
        <w:lang w:val="id" w:eastAsia="en-US" w:bidi="ar-SA"/>
      </w:rPr>
    </w:lvl>
    <w:lvl w:ilvl="4" w:tplc="D6A8AC1A">
      <w:numFmt w:val="bullet"/>
      <w:lvlText w:val="•"/>
      <w:lvlJc w:val="left"/>
      <w:pPr>
        <w:ind w:left="2945" w:hanging="341"/>
      </w:pPr>
      <w:rPr>
        <w:rFonts w:hint="default"/>
        <w:lang w:val="id" w:eastAsia="en-US" w:bidi="ar-SA"/>
      </w:rPr>
    </w:lvl>
    <w:lvl w:ilvl="5" w:tplc="E71E0526">
      <w:numFmt w:val="bullet"/>
      <w:lvlText w:val="•"/>
      <w:lvlJc w:val="left"/>
      <w:pPr>
        <w:ind w:left="3646" w:hanging="341"/>
      </w:pPr>
      <w:rPr>
        <w:rFonts w:hint="default"/>
        <w:lang w:val="id" w:eastAsia="en-US" w:bidi="ar-SA"/>
      </w:rPr>
    </w:lvl>
    <w:lvl w:ilvl="6" w:tplc="BEAA3440">
      <w:numFmt w:val="bullet"/>
      <w:lvlText w:val="•"/>
      <w:lvlJc w:val="left"/>
      <w:pPr>
        <w:ind w:left="4348" w:hanging="341"/>
      </w:pPr>
      <w:rPr>
        <w:rFonts w:hint="default"/>
        <w:lang w:val="id" w:eastAsia="en-US" w:bidi="ar-SA"/>
      </w:rPr>
    </w:lvl>
    <w:lvl w:ilvl="7" w:tplc="C18A65D4">
      <w:numFmt w:val="bullet"/>
      <w:lvlText w:val="•"/>
      <w:lvlJc w:val="left"/>
      <w:pPr>
        <w:ind w:left="5050" w:hanging="341"/>
      </w:pPr>
      <w:rPr>
        <w:rFonts w:hint="default"/>
        <w:lang w:val="id" w:eastAsia="en-US" w:bidi="ar-SA"/>
      </w:rPr>
    </w:lvl>
    <w:lvl w:ilvl="8" w:tplc="F5F663F0">
      <w:numFmt w:val="bullet"/>
      <w:lvlText w:val="•"/>
      <w:lvlJc w:val="left"/>
      <w:pPr>
        <w:ind w:left="5751" w:hanging="341"/>
      </w:pPr>
      <w:rPr>
        <w:rFonts w:hint="default"/>
        <w:lang w:val="id" w:eastAsia="en-US" w:bidi="ar-SA"/>
      </w:rPr>
    </w:lvl>
  </w:abstractNum>
  <w:abstractNum w:abstractNumId="5" w15:restartNumberingAfterBreak="0">
    <w:nsid w:val="2C377EB0"/>
    <w:multiLevelType w:val="hybridMultilevel"/>
    <w:tmpl w:val="DAE8A6FC"/>
    <w:lvl w:ilvl="0" w:tplc="B8DA2E10">
      <w:start w:val="1"/>
      <w:numFmt w:val="lowerLetter"/>
      <w:lvlText w:val="%1."/>
      <w:lvlJc w:val="left"/>
      <w:pPr>
        <w:ind w:left="2786" w:hanging="356"/>
        <w:jc w:val="left"/>
      </w:pPr>
      <w:rPr>
        <w:rFonts w:ascii="Cambria" w:eastAsia="Cambria" w:hAnsi="Cambria" w:cs="Cambria" w:hint="default"/>
        <w:b w:val="0"/>
        <w:bCs w:val="0"/>
        <w:i w:val="0"/>
        <w:iCs w:val="0"/>
        <w:spacing w:val="0"/>
        <w:w w:val="130"/>
        <w:sz w:val="23"/>
        <w:szCs w:val="23"/>
        <w:lang w:val="id" w:eastAsia="en-US" w:bidi="ar-SA"/>
      </w:rPr>
    </w:lvl>
    <w:lvl w:ilvl="1" w:tplc="6A000284">
      <w:numFmt w:val="bullet"/>
      <w:lvlText w:val="•"/>
      <w:lvlJc w:val="left"/>
      <w:pPr>
        <w:ind w:left="3423" w:hanging="356"/>
      </w:pPr>
      <w:rPr>
        <w:rFonts w:hint="default"/>
        <w:lang w:val="id" w:eastAsia="en-US" w:bidi="ar-SA"/>
      </w:rPr>
    </w:lvl>
    <w:lvl w:ilvl="2" w:tplc="DA36D52E">
      <w:numFmt w:val="bullet"/>
      <w:lvlText w:val="•"/>
      <w:lvlJc w:val="left"/>
      <w:pPr>
        <w:ind w:left="4066" w:hanging="356"/>
      </w:pPr>
      <w:rPr>
        <w:rFonts w:hint="default"/>
        <w:lang w:val="id" w:eastAsia="en-US" w:bidi="ar-SA"/>
      </w:rPr>
    </w:lvl>
    <w:lvl w:ilvl="3" w:tplc="D32CCDAE">
      <w:numFmt w:val="bullet"/>
      <w:lvlText w:val="•"/>
      <w:lvlJc w:val="left"/>
      <w:pPr>
        <w:ind w:left="4710" w:hanging="356"/>
      </w:pPr>
      <w:rPr>
        <w:rFonts w:hint="default"/>
        <w:lang w:val="id" w:eastAsia="en-US" w:bidi="ar-SA"/>
      </w:rPr>
    </w:lvl>
    <w:lvl w:ilvl="4" w:tplc="3878C686">
      <w:numFmt w:val="bullet"/>
      <w:lvlText w:val="•"/>
      <w:lvlJc w:val="left"/>
      <w:pPr>
        <w:ind w:left="5353" w:hanging="356"/>
      </w:pPr>
      <w:rPr>
        <w:rFonts w:hint="default"/>
        <w:lang w:val="id" w:eastAsia="en-US" w:bidi="ar-SA"/>
      </w:rPr>
    </w:lvl>
    <w:lvl w:ilvl="5" w:tplc="88AA4538">
      <w:numFmt w:val="bullet"/>
      <w:lvlText w:val="•"/>
      <w:lvlJc w:val="left"/>
      <w:pPr>
        <w:ind w:left="5997" w:hanging="356"/>
      </w:pPr>
      <w:rPr>
        <w:rFonts w:hint="default"/>
        <w:lang w:val="id" w:eastAsia="en-US" w:bidi="ar-SA"/>
      </w:rPr>
    </w:lvl>
    <w:lvl w:ilvl="6" w:tplc="E812902A">
      <w:numFmt w:val="bullet"/>
      <w:lvlText w:val="•"/>
      <w:lvlJc w:val="left"/>
      <w:pPr>
        <w:ind w:left="6640" w:hanging="356"/>
      </w:pPr>
      <w:rPr>
        <w:rFonts w:hint="default"/>
        <w:lang w:val="id" w:eastAsia="en-US" w:bidi="ar-SA"/>
      </w:rPr>
    </w:lvl>
    <w:lvl w:ilvl="7" w:tplc="1D54A4F2">
      <w:numFmt w:val="bullet"/>
      <w:lvlText w:val="•"/>
      <w:lvlJc w:val="left"/>
      <w:pPr>
        <w:ind w:left="7284" w:hanging="356"/>
      </w:pPr>
      <w:rPr>
        <w:rFonts w:hint="default"/>
        <w:lang w:val="id" w:eastAsia="en-US" w:bidi="ar-SA"/>
      </w:rPr>
    </w:lvl>
    <w:lvl w:ilvl="8" w:tplc="6DE45F8C">
      <w:numFmt w:val="bullet"/>
      <w:lvlText w:val="•"/>
      <w:lvlJc w:val="left"/>
      <w:pPr>
        <w:ind w:left="7927" w:hanging="356"/>
      </w:pPr>
      <w:rPr>
        <w:rFonts w:hint="default"/>
        <w:lang w:val="id" w:eastAsia="en-US" w:bidi="ar-SA"/>
      </w:rPr>
    </w:lvl>
  </w:abstractNum>
  <w:abstractNum w:abstractNumId="6" w15:restartNumberingAfterBreak="0">
    <w:nsid w:val="3FC93BDB"/>
    <w:multiLevelType w:val="hybridMultilevel"/>
    <w:tmpl w:val="00CAB612"/>
    <w:lvl w:ilvl="0" w:tplc="5ACCA8AE">
      <w:start w:val="1"/>
      <w:numFmt w:val="lowerLetter"/>
      <w:lvlText w:val="%1."/>
      <w:lvlJc w:val="left"/>
      <w:pPr>
        <w:ind w:left="549" w:hanging="442"/>
        <w:jc w:val="left"/>
      </w:pPr>
      <w:rPr>
        <w:rFonts w:ascii="Cambria" w:eastAsia="Cambria" w:hAnsi="Cambria" w:cs="Cambria" w:hint="default"/>
        <w:b w:val="0"/>
        <w:bCs w:val="0"/>
        <w:i w:val="0"/>
        <w:iCs w:val="0"/>
        <w:spacing w:val="0"/>
        <w:w w:val="129"/>
        <w:sz w:val="24"/>
        <w:szCs w:val="24"/>
        <w:lang w:val="id" w:eastAsia="en-US" w:bidi="ar-SA"/>
      </w:rPr>
    </w:lvl>
    <w:lvl w:ilvl="1" w:tplc="C0B676A6">
      <w:numFmt w:val="bullet"/>
      <w:lvlText w:val="•"/>
      <w:lvlJc w:val="left"/>
      <w:pPr>
        <w:ind w:left="1205" w:hanging="442"/>
      </w:pPr>
      <w:rPr>
        <w:rFonts w:hint="default"/>
        <w:lang w:val="id" w:eastAsia="en-US" w:bidi="ar-SA"/>
      </w:rPr>
    </w:lvl>
    <w:lvl w:ilvl="2" w:tplc="5A865A80">
      <w:numFmt w:val="bullet"/>
      <w:lvlText w:val="•"/>
      <w:lvlJc w:val="left"/>
      <w:pPr>
        <w:ind w:left="1870" w:hanging="442"/>
      </w:pPr>
      <w:rPr>
        <w:rFonts w:hint="default"/>
        <w:lang w:val="id" w:eastAsia="en-US" w:bidi="ar-SA"/>
      </w:rPr>
    </w:lvl>
    <w:lvl w:ilvl="3" w:tplc="51A8FFA8">
      <w:numFmt w:val="bullet"/>
      <w:lvlText w:val="•"/>
      <w:lvlJc w:val="left"/>
      <w:pPr>
        <w:ind w:left="2535" w:hanging="442"/>
      </w:pPr>
      <w:rPr>
        <w:rFonts w:hint="default"/>
        <w:lang w:val="id" w:eastAsia="en-US" w:bidi="ar-SA"/>
      </w:rPr>
    </w:lvl>
    <w:lvl w:ilvl="4" w:tplc="65A62FB6">
      <w:numFmt w:val="bullet"/>
      <w:lvlText w:val="•"/>
      <w:lvlJc w:val="left"/>
      <w:pPr>
        <w:ind w:left="3200" w:hanging="442"/>
      </w:pPr>
      <w:rPr>
        <w:rFonts w:hint="default"/>
        <w:lang w:val="id" w:eastAsia="en-US" w:bidi="ar-SA"/>
      </w:rPr>
    </w:lvl>
    <w:lvl w:ilvl="5" w:tplc="B56C5F1A">
      <w:numFmt w:val="bullet"/>
      <w:lvlText w:val="•"/>
      <w:lvlJc w:val="left"/>
      <w:pPr>
        <w:ind w:left="3865" w:hanging="442"/>
      </w:pPr>
      <w:rPr>
        <w:rFonts w:hint="default"/>
        <w:lang w:val="id" w:eastAsia="en-US" w:bidi="ar-SA"/>
      </w:rPr>
    </w:lvl>
    <w:lvl w:ilvl="6" w:tplc="CC183804">
      <w:numFmt w:val="bullet"/>
      <w:lvlText w:val="•"/>
      <w:lvlJc w:val="left"/>
      <w:pPr>
        <w:ind w:left="4530" w:hanging="442"/>
      </w:pPr>
      <w:rPr>
        <w:rFonts w:hint="default"/>
        <w:lang w:val="id" w:eastAsia="en-US" w:bidi="ar-SA"/>
      </w:rPr>
    </w:lvl>
    <w:lvl w:ilvl="7" w:tplc="49F80DC6">
      <w:numFmt w:val="bullet"/>
      <w:lvlText w:val="•"/>
      <w:lvlJc w:val="left"/>
      <w:pPr>
        <w:ind w:left="5195" w:hanging="442"/>
      </w:pPr>
      <w:rPr>
        <w:rFonts w:hint="default"/>
        <w:lang w:val="id" w:eastAsia="en-US" w:bidi="ar-SA"/>
      </w:rPr>
    </w:lvl>
    <w:lvl w:ilvl="8" w:tplc="C66C9204">
      <w:numFmt w:val="bullet"/>
      <w:lvlText w:val="•"/>
      <w:lvlJc w:val="left"/>
      <w:pPr>
        <w:ind w:left="5860" w:hanging="442"/>
      </w:pPr>
      <w:rPr>
        <w:rFonts w:hint="default"/>
        <w:lang w:val="id" w:eastAsia="en-US" w:bidi="ar-SA"/>
      </w:rPr>
    </w:lvl>
  </w:abstractNum>
  <w:abstractNum w:abstractNumId="7" w15:restartNumberingAfterBreak="0">
    <w:nsid w:val="44DD125B"/>
    <w:multiLevelType w:val="hybridMultilevel"/>
    <w:tmpl w:val="BB16B56E"/>
    <w:lvl w:ilvl="0" w:tplc="F2BA82D8">
      <w:start w:val="1"/>
      <w:numFmt w:val="decimal"/>
      <w:lvlText w:val="(%1)"/>
      <w:lvlJc w:val="left"/>
      <w:pPr>
        <w:ind w:left="2794" w:hanging="361"/>
        <w:jc w:val="left"/>
      </w:pPr>
      <w:rPr>
        <w:rFonts w:ascii="Cambria" w:eastAsia="Cambria" w:hAnsi="Cambria" w:cs="Cambria" w:hint="default"/>
        <w:b w:val="0"/>
        <w:bCs w:val="0"/>
        <w:i w:val="0"/>
        <w:iCs w:val="0"/>
        <w:spacing w:val="0"/>
        <w:w w:val="92"/>
        <w:sz w:val="24"/>
        <w:szCs w:val="24"/>
        <w:lang w:val="id" w:eastAsia="en-US" w:bidi="ar-SA"/>
      </w:rPr>
    </w:lvl>
    <w:lvl w:ilvl="1" w:tplc="1EF02DAC">
      <w:numFmt w:val="bullet"/>
      <w:lvlText w:val="•"/>
      <w:lvlJc w:val="left"/>
      <w:pPr>
        <w:ind w:left="3441" w:hanging="361"/>
      </w:pPr>
      <w:rPr>
        <w:rFonts w:hint="default"/>
        <w:lang w:val="id" w:eastAsia="en-US" w:bidi="ar-SA"/>
      </w:rPr>
    </w:lvl>
    <w:lvl w:ilvl="2" w:tplc="655A9944">
      <w:numFmt w:val="bullet"/>
      <w:lvlText w:val="•"/>
      <w:lvlJc w:val="left"/>
      <w:pPr>
        <w:ind w:left="4082" w:hanging="361"/>
      </w:pPr>
      <w:rPr>
        <w:rFonts w:hint="default"/>
        <w:lang w:val="id" w:eastAsia="en-US" w:bidi="ar-SA"/>
      </w:rPr>
    </w:lvl>
    <w:lvl w:ilvl="3" w:tplc="29F297A0">
      <w:numFmt w:val="bullet"/>
      <w:lvlText w:val="•"/>
      <w:lvlJc w:val="left"/>
      <w:pPr>
        <w:ind w:left="4724" w:hanging="361"/>
      </w:pPr>
      <w:rPr>
        <w:rFonts w:hint="default"/>
        <w:lang w:val="id" w:eastAsia="en-US" w:bidi="ar-SA"/>
      </w:rPr>
    </w:lvl>
    <w:lvl w:ilvl="4" w:tplc="3A1A5D34">
      <w:numFmt w:val="bullet"/>
      <w:lvlText w:val="•"/>
      <w:lvlJc w:val="left"/>
      <w:pPr>
        <w:ind w:left="5365" w:hanging="361"/>
      </w:pPr>
      <w:rPr>
        <w:rFonts w:hint="default"/>
        <w:lang w:val="id" w:eastAsia="en-US" w:bidi="ar-SA"/>
      </w:rPr>
    </w:lvl>
    <w:lvl w:ilvl="5" w:tplc="2F2AEBD8">
      <w:numFmt w:val="bullet"/>
      <w:lvlText w:val="•"/>
      <w:lvlJc w:val="left"/>
      <w:pPr>
        <w:ind w:left="6007" w:hanging="361"/>
      </w:pPr>
      <w:rPr>
        <w:rFonts w:hint="default"/>
        <w:lang w:val="id" w:eastAsia="en-US" w:bidi="ar-SA"/>
      </w:rPr>
    </w:lvl>
    <w:lvl w:ilvl="6" w:tplc="671028FE">
      <w:numFmt w:val="bullet"/>
      <w:lvlText w:val="•"/>
      <w:lvlJc w:val="left"/>
      <w:pPr>
        <w:ind w:left="6648" w:hanging="361"/>
      </w:pPr>
      <w:rPr>
        <w:rFonts w:hint="default"/>
        <w:lang w:val="id" w:eastAsia="en-US" w:bidi="ar-SA"/>
      </w:rPr>
    </w:lvl>
    <w:lvl w:ilvl="7" w:tplc="04AC8B6C">
      <w:numFmt w:val="bullet"/>
      <w:lvlText w:val="•"/>
      <w:lvlJc w:val="left"/>
      <w:pPr>
        <w:ind w:left="7290" w:hanging="361"/>
      </w:pPr>
      <w:rPr>
        <w:rFonts w:hint="default"/>
        <w:lang w:val="id" w:eastAsia="en-US" w:bidi="ar-SA"/>
      </w:rPr>
    </w:lvl>
    <w:lvl w:ilvl="8" w:tplc="1B50552E">
      <w:numFmt w:val="bullet"/>
      <w:lvlText w:val="•"/>
      <w:lvlJc w:val="left"/>
      <w:pPr>
        <w:ind w:left="7931" w:hanging="361"/>
      </w:pPr>
      <w:rPr>
        <w:rFonts w:hint="default"/>
        <w:lang w:val="id" w:eastAsia="en-US" w:bidi="ar-SA"/>
      </w:rPr>
    </w:lvl>
  </w:abstractNum>
  <w:abstractNum w:abstractNumId="8" w15:restartNumberingAfterBreak="0">
    <w:nsid w:val="45A221C9"/>
    <w:multiLevelType w:val="hybridMultilevel"/>
    <w:tmpl w:val="8D883AD2"/>
    <w:lvl w:ilvl="0" w:tplc="1A4E9B3E">
      <w:start w:val="14"/>
      <w:numFmt w:val="decimal"/>
      <w:lvlText w:val="%1."/>
      <w:lvlJc w:val="left"/>
      <w:pPr>
        <w:ind w:left="551" w:hanging="480"/>
        <w:jc w:val="left"/>
      </w:pPr>
      <w:rPr>
        <w:rFonts w:ascii="Cambria" w:eastAsia="Cambria" w:hAnsi="Cambria" w:cs="Cambria" w:hint="default"/>
        <w:b w:val="0"/>
        <w:bCs w:val="0"/>
        <w:i w:val="0"/>
        <w:iCs w:val="0"/>
        <w:spacing w:val="0"/>
        <w:w w:val="118"/>
        <w:sz w:val="24"/>
        <w:szCs w:val="24"/>
        <w:lang w:val="id" w:eastAsia="en-US" w:bidi="ar-SA"/>
      </w:rPr>
    </w:lvl>
    <w:lvl w:ilvl="1" w:tplc="397CAFC0">
      <w:start w:val="1"/>
      <w:numFmt w:val="lowerLetter"/>
      <w:lvlText w:val="%2."/>
      <w:lvlJc w:val="left"/>
      <w:pPr>
        <w:ind w:left="510" w:hanging="440"/>
        <w:jc w:val="left"/>
      </w:pPr>
      <w:rPr>
        <w:rFonts w:ascii="Cambria" w:eastAsia="Cambria" w:hAnsi="Cambria" w:cs="Cambria" w:hint="default"/>
        <w:b w:val="0"/>
        <w:bCs w:val="0"/>
        <w:i w:val="0"/>
        <w:iCs w:val="0"/>
        <w:spacing w:val="0"/>
        <w:w w:val="129"/>
        <w:sz w:val="24"/>
        <w:szCs w:val="24"/>
        <w:lang w:val="id" w:eastAsia="en-US" w:bidi="ar-SA"/>
      </w:rPr>
    </w:lvl>
    <w:lvl w:ilvl="2" w:tplc="CCA42788">
      <w:numFmt w:val="bullet"/>
      <w:lvlText w:val="•"/>
      <w:lvlJc w:val="left"/>
      <w:pPr>
        <w:ind w:left="1292" w:hanging="440"/>
      </w:pPr>
      <w:rPr>
        <w:rFonts w:hint="default"/>
        <w:lang w:val="id" w:eastAsia="en-US" w:bidi="ar-SA"/>
      </w:rPr>
    </w:lvl>
    <w:lvl w:ilvl="3" w:tplc="E7AC4680">
      <w:numFmt w:val="bullet"/>
      <w:lvlText w:val="•"/>
      <w:lvlJc w:val="left"/>
      <w:pPr>
        <w:ind w:left="2025" w:hanging="440"/>
      </w:pPr>
      <w:rPr>
        <w:rFonts w:hint="default"/>
        <w:lang w:val="id" w:eastAsia="en-US" w:bidi="ar-SA"/>
      </w:rPr>
    </w:lvl>
    <w:lvl w:ilvl="4" w:tplc="19065A7C">
      <w:numFmt w:val="bullet"/>
      <w:lvlText w:val="•"/>
      <w:lvlJc w:val="left"/>
      <w:pPr>
        <w:ind w:left="2758" w:hanging="440"/>
      </w:pPr>
      <w:rPr>
        <w:rFonts w:hint="default"/>
        <w:lang w:val="id" w:eastAsia="en-US" w:bidi="ar-SA"/>
      </w:rPr>
    </w:lvl>
    <w:lvl w:ilvl="5" w:tplc="CEC851A2">
      <w:numFmt w:val="bullet"/>
      <w:lvlText w:val="•"/>
      <w:lvlJc w:val="left"/>
      <w:pPr>
        <w:ind w:left="3491" w:hanging="440"/>
      </w:pPr>
      <w:rPr>
        <w:rFonts w:hint="default"/>
        <w:lang w:val="id" w:eastAsia="en-US" w:bidi="ar-SA"/>
      </w:rPr>
    </w:lvl>
    <w:lvl w:ilvl="6" w:tplc="46A8FFCE">
      <w:numFmt w:val="bullet"/>
      <w:lvlText w:val="•"/>
      <w:lvlJc w:val="left"/>
      <w:pPr>
        <w:ind w:left="4223" w:hanging="440"/>
      </w:pPr>
      <w:rPr>
        <w:rFonts w:hint="default"/>
        <w:lang w:val="id" w:eastAsia="en-US" w:bidi="ar-SA"/>
      </w:rPr>
    </w:lvl>
    <w:lvl w:ilvl="7" w:tplc="49E2DB12">
      <w:numFmt w:val="bullet"/>
      <w:lvlText w:val="•"/>
      <w:lvlJc w:val="left"/>
      <w:pPr>
        <w:ind w:left="4956" w:hanging="440"/>
      </w:pPr>
      <w:rPr>
        <w:rFonts w:hint="default"/>
        <w:lang w:val="id" w:eastAsia="en-US" w:bidi="ar-SA"/>
      </w:rPr>
    </w:lvl>
    <w:lvl w:ilvl="8" w:tplc="EF88CE2E">
      <w:numFmt w:val="bullet"/>
      <w:lvlText w:val="•"/>
      <w:lvlJc w:val="left"/>
      <w:pPr>
        <w:ind w:left="5689" w:hanging="440"/>
      </w:pPr>
      <w:rPr>
        <w:rFonts w:hint="default"/>
        <w:lang w:val="id" w:eastAsia="en-US" w:bidi="ar-SA"/>
      </w:rPr>
    </w:lvl>
  </w:abstractNum>
  <w:abstractNum w:abstractNumId="9" w15:restartNumberingAfterBreak="0">
    <w:nsid w:val="4B303964"/>
    <w:multiLevelType w:val="hybridMultilevel"/>
    <w:tmpl w:val="F24284D8"/>
    <w:lvl w:ilvl="0" w:tplc="B5BEA90E">
      <w:start w:val="4"/>
      <w:numFmt w:val="decimal"/>
      <w:lvlText w:val="(%1)"/>
      <w:lvlJc w:val="left"/>
      <w:pPr>
        <w:ind w:left="407" w:hanging="358"/>
        <w:jc w:val="left"/>
      </w:pPr>
      <w:rPr>
        <w:rFonts w:ascii="Cambria" w:eastAsia="Cambria" w:hAnsi="Cambria" w:cs="Cambria" w:hint="default"/>
        <w:b w:val="0"/>
        <w:bCs w:val="0"/>
        <w:i w:val="0"/>
        <w:iCs w:val="0"/>
        <w:spacing w:val="0"/>
        <w:w w:val="92"/>
        <w:sz w:val="24"/>
        <w:szCs w:val="24"/>
        <w:lang w:val="id" w:eastAsia="en-US" w:bidi="ar-SA"/>
      </w:rPr>
    </w:lvl>
    <w:lvl w:ilvl="1" w:tplc="0AAA7580">
      <w:start w:val="1"/>
      <w:numFmt w:val="lowerLetter"/>
      <w:lvlText w:val="%2."/>
      <w:lvlJc w:val="left"/>
      <w:pPr>
        <w:ind w:left="813" w:hanging="361"/>
        <w:jc w:val="left"/>
      </w:pPr>
      <w:rPr>
        <w:rFonts w:ascii="Cambria" w:eastAsia="Cambria" w:hAnsi="Cambria" w:cs="Cambria" w:hint="default"/>
        <w:b w:val="0"/>
        <w:bCs w:val="0"/>
        <w:i w:val="0"/>
        <w:iCs w:val="0"/>
        <w:spacing w:val="0"/>
        <w:w w:val="129"/>
        <w:sz w:val="24"/>
        <w:szCs w:val="24"/>
        <w:lang w:val="id" w:eastAsia="en-US" w:bidi="ar-SA"/>
      </w:rPr>
    </w:lvl>
    <w:lvl w:ilvl="2" w:tplc="33C454FC">
      <w:numFmt w:val="bullet"/>
      <w:lvlText w:val="•"/>
      <w:lvlJc w:val="left"/>
      <w:pPr>
        <w:ind w:left="1521" w:hanging="361"/>
      </w:pPr>
      <w:rPr>
        <w:rFonts w:hint="default"/>
        <w:lang w:val="id" w:eastAsia="en-US" w:bidi="ar-SA"/>
      </w:rPr>
    </w:lvl>
    <w:lvl w:ilvl="3" w:tplc="B78A9FA2">
      <w:numFmt w:val="bullet"/>
      <w:lvlText w:val="•"/>
      <w:lvlJc w:val="left"/>
      <w:pPr>
        <w:ind w:left="2223" w:hanging="361"/>
      </w:pPr>
      <w:rPr>
        <w:rFonts w:hint="default"/>
        <w:lang w:val="id" w:eastAsia="en-US" w:bidi="ar-SA"/>
      </w:rPr>
    </w:lvl>
    <w:lvl w:ilvl="4" w:tplc="A2D2F296">
      <w:numFmt w:val="bullet"/>
      <w:lvlText w:val="•"/>
      <w:lvlJc w:val="left"/>
      <w:pPr>
        <w:ind w:left="2924" w:hanging="361"/>
      </w:pPr>
      <w:rPr>
        <w:rFonts w:hint="default"/>
        <w:lang w:val="id" w:eastAsia="en-US" w:bidi="ar-SA"/>
      </w:rPr>
    </w:lvl>
    <w:lvl w:ilvl="5" w:tplc="FABA3DAA">
      <w:numFmt w:val="bullet"/>
      <w:lvlText w:val="•"/>
      <w:lvlJc w:val="left"/>
      <w:pPr>
        <w:ind w:left="3626" w:hanging="361"/>
      </w:pPr>
      <w:rPr>
        <w:rFonts w:hint="default"/>
        <w:lang w:val="id" w:eastAsia="en-US" w:bidi="ar-SA"/>
      </w:rPr>
    </w:lvl>
    <w:lvl w:ilvl="6" w:tplc="038A17D2">
      <w:numFmt w:val="bullet"/>
      <w:lvlText w:val="•"/>
      <w:lvlJc w:val="left"/>
      <w:pPr>
        <w:ind w:left="4327" w:hanging="361"/>
      </w:pPr>
      <w:rPr>
        <w:rFonts w:hint="default"/>
        <w:lang w:val="id" w:eastAsia="en-US" w:bidi="ar-SA"/>
      </w:rPr>
    </w:lvl>
    <w:lvl w:ilvl="7" w:tplc="11A0A12C">
      <w:numFmt w:val="bullet"/>
      <w:lvlText w:val="•"/>
      <w:lvlJc w:val="left"/>
      <w:pPr>
        <w:ind w:left="5029" w:hanging="361"/>
      </w:pPr>
      <w:rPr>
        <w:rFonts w:hint="default"/>
        <w:lang w:val="id" w:eastAsia="en-US" w:bidi="ar-SA"/>
      </w:rPr>
    </w:lvl>
    <w:lvl w:ilvl="8" w:tplc="95E4C252">
      <w:numFmt w:val="bullet"/>
      <w:lvlText w:val="•"/>
      <w:lvlJc w:val="left"/>
      <w:pPr>
        <w:ind w:left="5730" w:hanging="361"/>
      </w:pPr>
      <w:rPr>
        <w:rFonts w:hint="default"/>
        <w:lang w:val="id" w:eastAsia="en-US" w:bidi="ar-SA"/>
      </w:rPr>
    </w:lvl>
  </w:abstractNum>
  <w:abstractNum w:abstractNumId="10" w15:restartNumberingAfterBreak="0">
    <w:nsid w:val="544E7BF4"/>
    <w:multiLevelType w:val="hybridMultilevel"/>
    <w:tmpl w:val="01161AE0"/>
    <w:lvl w:ilvl="0" w:tplc="72E4F1AC">
      <w:start w:val="1"/>
      <w:numFmt w:val="decimal"/>
      <w:lvlText w:val="%1."/>
      <w:lvlJc w:val="left"/>
      <w:pPr>
        <w:ind w:left="588" w:hanging="480"/>
        <w:jc w:val="left"/>
      </w:pPr>
      <w:rPr>
        <w:rFonts w:ascii="Cambria" w:eastAsia="Cambria" w:hAnsi="Cambria" w:cs="Cambria" w:hint="default"/>
        <w:b w:val="0"/>
        <w:bCs w:val="0"/>
        <w:i w:val="0"/>
        <w:iCs w:val="0"/>
        <w:spacing w:val="0"/>
        <w:w w:val="123"/>
        <w:sz w:val="24"/>
        <w:szCs w:val="24"/>
        <w:lang w:val="id" w:eastAsia="en-US" w:bidi="ar-SA"/>
      </w:rPr>
    </w:lvl>
    <w:lvl w:ilvl="1" w:tplc="02280200">
      <w:numFmt w:val="bullet"/>
      <w:lvlText w:val="•"/>
      <w:lvlJc w:val="left"/>
      <w:pPr>
        <w:ind w:left="1241" w:hanging="480"/>
      </w:pPr>
      <w:rPr>
        <w:rFonts w:hint="default"/>
        <w:lang w:val="id" w:eastAsia="en-US" w:bidi="ar-SA"/>
      </w:rPr>
    </w:lvl>
    <w:lvl w:ilvl="2" w:tplc="048A9E18">
      <w:numFmt w:val="bullet"/>
      <w:lvlText w:val="•"/>
      <w:lvlJc w:val="left"/>
      <w:pPr>
        <w:ind w:left="1902" w:hanging="480"/>
      </w:pPr>
      <w:rPr>
        <w:rFonts w:hint="default"/>
        <w:lang w:val="id" w:eastAsia="en-US" w:bidi="ar-SA"/>
      </w:rPr>
    </w:lvl>
    <w:lvl w:ilvl="3" w:tplc="821AC860">
      <w:numFmt w:val="bullet"/>
      <w:lvlText w:val="•"/>
      <w:lvlJc w:val="left"/>
      <w:pPr>
        <w:ind w:left="2563" w:hanging="480"/>
      </w:pPr>
      <w:rPr>
        <w:rFonts w:hint="default"/>
        <w:lang w:val="id" w:eastAsia="en-US" w:bidi="ar-SA"/>
      </w:rPr>
    </w:lvl>
    <w:lvl w:ilvl="4" w:tplc="99A6E040">
      <w:numFmt w:val="bullet"/>
      <w:lvlText w:val="•"/>
      <w:lvlJc w:val="left"/>
      <w:pPr>
        <w:ind w:left="3224" w:hanging="480"/>
      </w:pPr>
      <w:rPr>
        <w:rFonts w:hint="default"/>
        <w:lang w:val="id" w:eastAsia="en-US" w:bidi="ar-SA"/>
      </w:rPr>
    </w:lvl>
    <w:lvl w:ilvl="5" w:tplc="B3C40C10">
      <w:numFmt w:val="bullet"/>
      <w:lvlText w:val="•"/>
      <w:lvlJc w:val="left"/>
      <w:pPr>
        <w:ind w:left="3886" w:hanging="480"/>
      </w:pPr>
      <w:rPr>
        <w:rFonts w:hint="default"/>
        <w:lang w:val="id" w:eastAsia="en-US" w:bidi="ar-SA"/>
      </w:rPr>
    </w:lvl>
    <w:lvl w:ilvl="6" w:tplc="1C5AFFCA">
      <w:numFmt w:val="bullet"/>
      <w:lvlText w:val="•"/>
      <w:lvlJc w:val="left"/>
      <w:pPr>
        <w:ind w:left="4547" w:hanging="480"/>
      </w:pPr>
      <w:rPr>
        <w:rFonts w:hint="default"/>
        <w:lang w:val="id" w:eastAsia="en-US" w:bidi="ar-SA"/>
      </w:rPr>
    </w:lvl>
    <w:lvl w:ilvl="7" w:tplc="8DFC7D8C">
      <w:numFmt w:val="bullet"/>
      <w:lvlText w:val="•"/>
      <w:lvlJc w:val="left"/>
      <w:pPr>
        <w:ind w:left="5208" w:hanging="480"/>
      </w:pPr>
      <w:rPr>
        <w:rFonts w:hint="default"/>
        <w:lang w:val="id" w:eastAsia="en-US" w:bidi="ar-SA"/>
      </w:rPr>
    </w:lvl>
    <w:lvl w:ilvl="8" w:tplc="DED41016">
      <w:numFmt w:val="bullet"/>
      <w:lvlText w:val="•"/>
      <w:lvlJc w:val="left"/>
      <w:pPr>
        <w:ind w:left="5869" w:hanging="480"/>
      </w:pPr>
      <w:rPr>
        <w:rFonts w:hint="default"/>
        <w:lang w:val="id" w:eastAsia="en-US" w:bidi="ar-SA"/>
      </w:rPr>
    </w:lvl>
  </w:abstractNum>
  <w:abstractNum w:abstractNumId="11" w15:restartNumberingAfterBreak="0">
    <w:nsid w:val="7362579C"/>
    <w:multiLevelType w:val="hybridMultilevel"/>
    <w:tmpl w:val="6C30C81E"/>
    <w:lvl w:ilvl="0" w:tplc="C262A0B0">
      <w:start w:val="1"/>
      <w:numFmt w:val="lowerLetter"/>
      <w:lvlText w:val="%1."/>
      <w:lvlJc w:val="left"/>
      <w:pPr>
        <w:ind w:left="407" w:hanging="358"/>
        <w:jc w:val="left"/>
      </w:pPr>
      <w:rPr>
        <w:rFonts w:ascii="Cambria" w:eastAsia="Cambria" w:hAnsi="Cambria" w:cs="Cambria" w:hint="default"/>
        <w:b w:val="0"/>
        <w:bCs w:val="0"/>
        <w:i w:val="0"/>
        <w:iCs w:val="0"/>
        <w:spacing w:val="0"/>
        <w:w w:val="129"/>
        <w:sz w:val="24"/>
        <w:szCs w:val="24"/>
        <w:lang w:val="id" w:eastAsia="en-US" w:bidi="ar-SA"/>
      </w:rPr>
    </w:lvl>
    <w:lvl w:ilvl="1" w:tplc="E8A6ACAC">
      <w:start w:val="1"/>
      <w:numFmt w:val="decimal"/>
      <w:lvlText w:val="(%2)"/>
      <w:lvlJc w:val="left"/>
      <w:pPr>
        <w:ind w:left="407" w:hanging="358"/>
        <w:jc w:val="left"/>
      </w:pPr>
      <w:rPr>
        <w:rFonts w:ascii="Cambria" w:eastAsia="Cambria" w:hAnsi="Cambria" w:cs="Cambria" w:hint="default"/>
        <w:b w:val="0"/>
        <w:bCs w:val="0"/>
        <w:i w:val="0"/>
        <w:iCs w:val="0"/>
        <w:spacing w:val="0"/>
        <w:w w:val="92"/>
        <w:sz w:val="24"/>
        <w:szCs w:val="24"/>
        <w:lang w:val="id" w:eastAsia="en-US" w:bidi="ar-SA"/>
      </w:rPr>
    </w:lvl>
    <w:lvl w:ilvl="2" w:tplc="E07EE1BA">
      <w:start w:val="1"/>
      <w:numFmt w:val="lowerLetter"/>
      <w:lvlText w:val="%3."/>
      <w:lvlJc w:val="left"/>
      <w:pPr>
        <w:ind w:left="763" w:hanging="356"/>
        <w:jc w:val="left"/>
      </w:pPr>
      <w:rPr>
        <w:rFonts w:ascii="Cambria" w:eastAsia="Cambria" w:hAnsi="Cambria" w:cs="Cambria" w:hint="default"/>
        <w:b w:val="0"/>
        <w:bCs w:val="0"/>
        <w:i w:val="0"/>
        <w:iCs w:val="0"/>
        <w:spacing w:val="0"/>
        <w:w w:val="129"/>
        <w:sz w:val="24"/>
        <w:szCs w:val="24"/>
        <w:lang w:val="id" w:eastAsia="en-US" w:bidi="ar-SA"/>
      </w:rPr>
    </w:lvl>
    <w:lvl w:ilvl="3" w:tplc="45461CBE">
      <w:numFmt w:val="bullet"/>
      <w:lvlText w:val="•"/>
      <w:lvlJc w:val="left"/>
      <w:pPr>
        <w:ind w:left="2176" w:hanging="356"/>
      </w:pPr>
      <w:rPr>
        <w:rFonts w:hint="default"/>
        <w:lang w:val="id" w:eastAsia="en-US" w:bidi="ar-SA"/>
      </w:rPr>
    </w:lvl>
    <w:lvl w:ilvl="4" w:tplc="01C08192">
      <w:numFmt w:val="bullet"/>
      <w:lvlText w:val="•"/>
      <w:lvlJc w:val="left"/>
      <w:pPr>
        <w:ind w:left="2884" w:hanging="356"/>
      </w:pPr>
      <w:rPr>
        <w:rFonts w:hint="default"/>
        <w:lang w:val="id" w:eastAsia="en-US" w:bidi="ar-SA"/>
      </w:rPr>
    </w:lvl>
    <w:lvl w:ilvl="5" w:tplc="40EE59EE">
      <w:numFmt w:val="bullet"/>
      <w:lvlText w:val="•"/>
      <w:lvlJc w:val="left"/>
      <w:pPr>
        <w:ind w:left="3592" w:hanging="356"/>
      </w:pPr>
      <w:rPr>
        <w:rFonts w:hint="default"/>
        <w:lang w:val="id" w:eastAsia="en-US" w:bidi="ar-SA"/>
      </w:rPr>
    </w:lvl>
    <w:lvl w:ilvl="6" w:tplc="7D386E40">
      <w:numFmt w:val="bullet"/>
      <w:lvlText w:val="•"/>
      <w:lvlJc w:val="left"/>
      <w:pPr>
        <w:ind w:left="4301" w:hanging="356"/>
      </w:pPr>
      <w:rPr>
        <w:rFonts w:hint="default"/>
        <w:lang w:val="id" w:eastAsia="en-US" w:bidi="ar-SA"/>
      </w:rPr>
    </w:lvl>
    <w:lvl w:ilvl="7" w:tplc="06F4FF1A">
      <w:numFmt w:val="bullet"/>
      <w:lvlText w:val="•"/>
      <w:lvlJc w:val="left"/>
      <w:pPr>
        <w:ind w:left="5009" w:hanging="356"/>
      </w:pPr>
      <w:rPr>
        <w:rFonts w:hint="default"/>
        <w:lang w:val="id" w:eastAsia="en-US" w:bidi="ar-SA"/>
      </w:rPr>
    </w:lvl>
    <w:lvl w:ilvl="8" w:tplc="38B28CDE">
      <w:numFmt w:val="bullet"/>
      <w:lvlText w:val="•"/>
      <w:lvlJc w:val="left"/>
      <w:pPr>
        <w:ind w:left="5717" w:hanging="356"/>
      </w:pPr>
      <w:rPr>
        <w:rFonts w:hint="default"/>
        <w:lang w:val="id" w:eastAsia="en-US" w:bidi="ar-SA"/>
      </w:rPr>
    </w:lvl>
  </w:abstractNum>
  <w:num w:numId="1">
    <w:abstractNumId w:val="7"/>
  </w:num>
  <w:num w:numId="2">
    <w:abstractNumId w:val="3"/>
  </w:num>
  <w:num w:numId="3">
    <w:abstractNumId w:val="1"/>
  </w:num>
  <w:num w:numId="4">
    <w:abstractNumId w:val="5"/>
  </w:num>
  <w:num w:numId="5">
    <w:abstractNumId w:val="11"/>
  </w:num>
  <w:num w:numId="6">
    <w:abstractNumId w:val="9"/>
  </w:num>
  <w:num w:numId="7">
    <w:abstractNumId w:val="4"/>
  </w:num>
  <w:num w:numId="8">
    <w:abstractNumId w:val="8"/>
  </w:num>
  <w:num w:numId="9">
    <w:abstractNumId w:val="2"/>
  </w:num>
  <w:num w:numId="10">
    <w:abstractNumId w:val="10"/>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B9"/>
    <w:rsid w:val="00181117"/>
    <w:rsid w:val="004A5FFF"/>
    <w:rsid w:val="00656C57"/>
    <w:rsid w:val="006719BF"/>
    <w:rsid w:val="00781652"/>
    <w:rsid w:val="00906853"/>
    <w:rsid w:val="009135AC"/>
    <w:rsid w:val="00AA37ED"/>
    <w:rsid w:val="00B07E6E"/>
    <w:rsid w:val="00B47BB9"/>
    <w:rsid w:val="00B96F10"/>
    <w:rsid w:val="00BB7E07"/>
    <w:rsid w:val="00C304FB"/>
    <w:rsid w:val="00D1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446AE"/>
  <w15:docId w15:val="{18D64B2D-F2D7-45D5-A032-3A2F1B25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right="16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794" w:hanging="36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2025-11-10T06:36:00Z</dcterms:created>
  <dcterms:modified xsi:type="dcterms:W3CDTF">2025-11-10T06:36:00Z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2025-11-08T00:00:00Z</vt:filetime>
  </property>
  <property fmtid="{D5CDD505-2E9C-101B-9397-08002B2CF9AE}" pid="3" name="LastSaved">
    <vt:filetime>2025-11-08T00:00:00Z</vt:filetime>
  </property>
  <property fmtid="{D5CDD505-2E9C-101B-9397-08002B2CF9AE}" pid="4" name="Producer">
    <vt:lpwstr>iLovePDF</vt:lpwstr>
  </property>
</Properties>
</file>