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A12875" w14:textId="1EFBC8B6" w:rsidR="003730E3" w:rsidRDefault="00143CFE" w:rsidP="009D7675">
      <w:pPr>
        <w:ind w:left="810"/>
        <w:jc w:val="center"/>
      </w:pPr>
      <w:r>
        <w:rPr>
          <w:rFonts w:ascii="Times New Roman"/>
          <w:noProof/>
          <w:sz w:val="20"/>
        </w:rPr>
        <w:drawing>
          <wp:inline distT="0" distB="0" distL="0" distR="0" wp14:anchorId="4BB861B6" wp14:editId="3C4FB54D">
            <wp:extent cx="1152525" cy="1311423"/>
            <wp:effectExtent l="0" t="0" r="0" b="3175"/>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1151403" cy="1310146"/>
                    </a:xfrm>
                    <a:prstGeom prst="rect">
                      <a:avLst/>
                    </a:prstGeom>
                  </pic:spPr>
                </pic:pic>
              </a:graphicData>
            </a:graphic>
          </wp:inline>
        </w:drawing>
      </w:r>
    </w:p>
    <w:p w14:paraId="5F6FB45E" w14:textId="77120920" w:rsidR="00363563" w:rsidRDefault="00363563" w:rsidP="009D7675">
      <w:pPr>
        <w:spacing w:after="0" w:line="240" w:lineRule="auto"/>
        <w:ind w:left="720" w:hanging="1"/>
        <w:jc w:val="center"/>
        <w:rPr>
          <w:rFonts w:ascii="Cambria" w:hAnsi="Cambria"/>
          <w:w w:val="115"/>
        </w:rPr>
      </w:pPr>
      <w:r w:rsidRPr="00363563">
        <w:rPr>
          <w:rFonts w:ascii="Cambria" w:hAnsi="Cambria"/>
          <w:w w:val="115"/>
        </w:rPr>
        <w:t>BUPATI SUMEDANG</w:t>
      </w:r>
    </w:p>
    <w:p w14:paraId="348C10CE" w14:textId="6BEC330F" w:rsidR="00363563" w:rsidRPr="00363563" w:rsidRDefault="00363563" w:rsidP="009D7675">
      <w:pPr>
        <w:spacing w:after="0" w:line="240" w:lineRule="auto"/>
        <w:ind w:left="720" w:hanging="1"/>
        <w:jc w:val="center"/>
        <w:rPr>
          <w:rFonts w:ascii="Cambria" w:hAnsi="Cambria"/>
        </w:rPr>
      </w:pPr>
      <w:r w:rsidRPr="00363563">
        <w:rPr>
          <w:rFonts w:ascii="Cambria" w:hAnsi="Cambria"/>
          <w:w w:val="115"/>
        </w:rPr>
        <w:t>PROVINSI</w:t>
      </w:r>
      <w:r w:rsidRPr="00363563">
        <w:rPr>
          <w:rFonts w:ascii="Cambria" w:hAnsi="Cambria"/>
          <w:spacing w:val="-2"/>
          <w:w w:val="115"/>
        </w:rPr>
        <w:t xml:space="preserve"> </w:t>
      </w:r>
      <w:r w:rsidRPr="00363563">
        <w:rPr>
          <w:rFonts w:ascii="Cambria" w:hAnsi="Cambria"/>
          <w:w w:val="115"/>
        </w:rPr>
        <w:t>JAWA</w:t>
      </w:r>
      <w:r w:rsidRPr="00363563">
        <w:rPr>
          <w:rFonts w:ascii="Cambria" w:hAnsi="Cambria"/>
          <w:spacing w:val="-1"/>
          <w:w w:val="115"/>
        </w:rPr>
        <w:t xml:space="preserve"> </w:t>
      </w:r>
      <w:r w:rsidRPr="00363563">
        <w:rPr>
          <w:rFonts w:ascii="Cambria" w:hAnsi="Cambria"/>
          <w:w w:val="115"/>
        </w:rPr>
        <w:t>BARAT</w:t>
      </w:r>
    </w:p>
    <w:p w14:paraId="7C6D7DA8" w14:textId="77777777" w:rsidR="00363563" w:rsidRPr="00363563" w:rsidRDefault="00363563" w:rsidP="009D7675">
      <w:pPr>
        <w:pStyle w:val="BodyText"/>
        <w:ind w:left="720" w:hanging="1"/>
        <w:jc w:val="center"/>
      </w:pPr>
    </w:p>
    <w:p w14:paraId="361F414F" w14:textId="09F51A7F" w:rsidR="00363563" w:rsidRDefault="00363563" w:rsidP="009D7675">
      <w:pPr>
        <w:spacing w:after="0" w:line="240" w:lineRule="auto"/>
        <w:ind w:left="720" w:hanging="1"/>
        <w:jc w:val="center"/>
        <w:rPr>
          <w:rFonts w:ascii="Cambria" w:hAnsi="Cambria"/>
          <w:w w:val="115"/>
        </w:rPr>
      </w:pPr>
      <w:r w:rsidRPr="00363563">
        <w:rPr>
          <w:rFonts w:ascii="Cambria" w:hAnsi="Cambria"/>
          <w:w w:val="115"/>
        </w:rPr>
        <w:t>PERATURAN BUPATI SUMEDANG</w:t>
      </w:r>
    </w:p>
    <w:p w14:paraId="2F082A10" w14:textId="1B063602" w:rsidR="00363563" w:rsidRDefault="00363563" w:rsidP="009D7675">
      <w:pPr>
        <w:spacing w:after="0" w:line="240" w:lineRule="auto"/>
        <w:ind w:left="720" w:hanging="1"/>
        <w:jc w:val="center"/>
        <w:rPr>
          <w:rFonts w:ascii="Cambria" w:hAnsi="Cambria"/>
          <w:spacing w:val="80"/>
          <w:w w:val="115"/>
        </w:rPr>
      </w:pPr>
      <w:r w:rsidRPr="00363563">
        <w:rPr>
          <w:rFonts w:ascii="Cambria" w:hAnsi="Cambria"/>
          <w:w w:val="115"/>
        </w:rPr>
        <w:t xml:space="preserve">NOMOR </w:t>
      </w:r>
      <w:r>
        <w:rPr>
          <w:rFonts w:ascii="Cambria" w:hAnsi="Cambria"/>
          <w:w w:val="115"/>
        </w:rPr>
        <w:t>…</w:t>
      </w:r>
      <w:r w:rsidRPr="00363563">
        <w:rPr>
          <w:rFonts w:ascii="Cambria" w:hAnsi="Cambria"/>
          <w:w w:val="115"/>
        </w:rPr>
        <w:t xml:space="preserve"> TAHUN 2025</w:t>
      </w:r>
    </w:p>
    <w:p w14:paraId="7BF94668" w14:textId="77777777" w:rsidR="00363563" w:rsidRDefault="00363563" w:rsidP="009D7675">
      <w:pPr>
        <w:spacing w:after="0" w:line="240" w:lineRule="auto"/>
        <w:ind w:left="720" w:hanging="1"/>
        <w:jc w:val="center"/>
        <w:rPr>
          <w:rFonts w:ascii="Cambria" w:hAnsi="Cambria"/>
          <w:spacing w:val="80"/>
          <w:w w:val="115"/>
        </w:rPr>
      </w:pPr>
    </w:p>
    <w:p w14:paraId="0F7A9989" w14:textId="68195614" w:rsidR="00363563" w:rsidRDefault="00363563" w:rsidP="009D7675">
      <w:pPr>
        <w:spacing w:after="0" w:line="240" w:lineRule="auto"/>
        <w:ind w:left="720" w:hanging="1"/>
        <w:jc w:val="center"/>
        <w:rPr>
          <w:rFonts w:ascii="Cambria" w:hAnsi="Cambria"/>
          <w:spacing w:val="-2"/>
          <w:w w:val="115"/>
        </w:rPr>
      </w:pPr>
      <w:r w:rsidRPr="00363563">
        <w:rPr>
          <w:rFonts w:ascii="Cambria" w:hAnsi="Cambria"/>
          <w:spacing w:val="-2"/>
          <w:w w:val="115"/>
        </w:rPr>
        <w:t>TENTANG</w:t>
      </w:r>
    </w:p>
    <w:p w14:paraId="4D0FE12C" w14:textId="77777777" w:rsidR="00363563" w:rsidRPr="00363563" w:rsidRDefault="00363563" w:rsidP="009D7675">
      <w:pPr>
        <w:spacing w:after="0" w:line="240" w:lineRule="auto"/>
        <w:ind w:left="720" w:hanging="1"/>
        <w:jc w:val="center"/>
        <w:rPr>
          <w:rFonts w:ascii="Cambria" w:hAnsi="Cambria"/>
        </w:rPr>
      </w:pPr>
    </w:p>
    <w:p w14:paraId="6D60C7DA" w14:textId="68E2778D" w:rsidR="00363563" w:rsidRPr="00363563" w:rsidRDefault="00363563" w:rsidP="009D7675">
      <w:pPr>
        <w:spacing w:after="0" w:line="240" w:lineRule="auto"/>
        <w:ind w:left="720" w:hanging="1"/>
        <w:jc w:val="center"/>
        <w:rPr>
          <w:rFonts w:ascii="Cambria" w:hAnsi="Cambria"/>
        </w:rPr>
      </w:pPr>
      <w:r w:rsidRPr="00363563">
        <w:rPr>
          <w:rFonts w:ascii="Cambria" w:hAnsi="Cambria"/>
          <w:w w:val="115"/>
        </w:rPr>
        <w:t>BESARAN PENGHASILAN TETAP DAN TUNJANGAN KEPALA DESA DAN PERANGKAT DESA SERTA BESARAN TUNJANGAN KEDUDUKAN BADAN PERMUSYAWARATAN DESA DAN STAF ADMINISTRASI BADAN PERMUSYAWARATAN DESA TAHUN 202</w:t>
      </w:r>
      <w:r>
        <w:rPr>
          <w:rFonts w:ascii="Cambria" w:hAnsi="Cambria"/>
          <w:w w:val="115"/>
        </w:rPr>
        <w:t>6</w:t>
      </w:r>
    </w:p>
    <w:p w14:paraId="34DFE10B" w14:textId="77777777" w:rsidR="00363563" w:rsidRPr="00363563" w:rsidRDefault="00363563" w:rsidP="009D7675">
      <w:pPr>
        <w:pStyle w:val="BodyText"/>
        <w:ind w:left="720" w:hanging="1"/>
      </w:pPr>
    </w:p>
    <w:p w14:paraId="57FD4258" w14:textId="77777777" w:rsidR="00363563" w:rsidRDefault="00363563" w:rsidP="009D7675">
      <w:pPr>
        <w:spacing w:after="0" w:line="240" w:lineRule="auto"/>
        <w:ind w:left="720" w:hanging="1"/>
        <w:jc w:val="center"/>
        <w:rPr>
          <w:rFonts w:ascii="Cambria" w:hAnsi="Cambria"/>
          <w:w w:val="115"/>
        </w:rPr>
      </w:pPr>
      <w:r w:rsidRPr="00363563">
        <w:rPr>
          <w:rFonts w:ascii="Cambria" w:hAnsi="Cambria"/>
          <w:w w:val="115"/>
        </w:rPr>
        <w:t xml:space="preserve">DENGAN RAHMAT TUHAN YANG MAHA ESA </w:t>
      </w:r>
    </w:p>
    <w:p w14:paraId="0BC93DBD" w14:textId="53114126" w:rsidR="00363563" w:rsidRPr="00363563" w:rsidRDefault="00363563" w:rsidP="009D7675">
      <w:pPr>
        <w:spacing w:after="0" w:line="240" w:lineRule="auto"/>
        <w:ind w:left="720" w:hanging="1"/>
        <w:jc w:val="center"/>
        <w:rPr>
          <w:rFonts w:ascii="Cambria" w:hAnsi="Cambria"/>
        </w:rPr>
      </w:pPr>
      <w:r w:rsidRPr="00363563">
        <w:rPr>
          <w:rFonts w:ascii="Cambria" w:hAnsi="Cambria"/>
          <w:w w:val="115"/>
        </w:rPr>
        <w:t>BUPATI SUMEDANG,</w:t>
      </w:r>
    </w:p>
    <w:p w14:paraId="3AFFBD29" w14:textId="77777777" w:rsidR="00363563" w:rsidRDefault="00363563" w:rsidP="009D7675">
      <w:pPr>
        <w:spacing w:after="0" w:line="240" w:lineRule="auto"/>
        <w:jc w:val="both"/>
      </w:pPr>
    </w:p>
    <w:tbl>
      <w:tblPr>
        <w:tblStyle w:val="TableGrid"/>
        <w:tblW w:w="9455" w:type="dxa"/>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5"/>
        <w:gridCol w:w="270"/>
        <w:gridCol w:w="7470"/>
      </w:tblGrid>
      <w:tr w:rsidR="00363563" w:rsidRPr="003023FB" w14:paraId="09164CD1" w14:textId="77777777" w:rsidTr="00A67B64">
        <w:tc>
          <w:tcPr>
            <w:tcW w:w="1715" w:type="dxa"/>
          </w:tcPr>
          <w:p w14:paraId="1F0DDEDF" w14:textId="407C9190" w:rsidR="00363563" w:rsidRPr="003023FB" w:rsidRDefault="00363563" w:rsidP="009D7675">
            <w:pPr>
              <w:jc w:val="both"/>
              <w:rPr>
                <w:rFonts w:ascii="Cambria" w:hAnsi="Cambria"/>
              </w:rPr>
            </w:pPr>
            <w:r w:rsidRPr="003023FB">
              <w:rPr>
                <w:rFonts w:ascii="Cambria" w:hAnsi="Cambria"/>
              </w:rPr>
              <w:t>Menimbang</w:t>
            </w:r>
          </w:p>
        </w:tc>
        <w:tc>
          <w:tcPr>
            <w:tcW w:w="270" w:type="dxa"/>
          </w:tcPr>
          <w:p w14:paraId="722BDC9D" w14:textId="31A4073D" w:rsidR="00363563" w:rsidRPr="003023FB" w:rsidRDefault="00363563" w:rsidP="009D7675">
            <w:pPr>
              <w:ind w:left="-16"/>
              <w:jc w:val="both"/>
              <w:rPr>
                <w:rFonts w:ascii="Cambria" w:hAnsi="Cambria"/>
              </w:rPr>
            </w:pPr>
            <w:r w:rsidRPr="003023FB">
              <w:rPr>
                <w:rFonts w:ascii="Cambria" w:hAnsi="Cambria"/>
              </w:rPr>
              <w:t>:</w:t>
            </w:r>
          </w:p>
        </w:tc>
        <w:tc>
          <w:tcPr>
            <w:tcW w:w="7470" w:type="dxa"/>
          </w:tcPr>
          <w:p w14:paraId="13EEAA58" w14:textId="77777777" w:rsidR="00363563" w:rsidRPr="003023FB" w:rsidRDefault="00363563" w:rsidP="009D7675">
            <w:pPr>
              <w:jc w:val="both"/>
              <w:rPr>
                <w:rFonts w:ascii="Cambria" w:hAnsi="Cambria"/>
                <w:w w:val="115"/>
              </w:rPr>
            </w:pPr>
            <w:r w:rsidRPr="003023FB">
              <w:rPr>
                <w:rFonts w:ascii="Cambria" w:hAnsi="Cambria"/>
                <w:w w:val="115"/>
              </w:rPr>
              <w:t>bahwa untuk melaksanakan ketentuan Pasal 81 ayat (4) dan Pasal 82 ayat (2) Peraturan Pemerintah Nomor 43 Tahun 2014 tentang Peraturan Pelaksanaan Undang-Undang Nomor 6 Tahun 2014 tentang Desa sebagaimana telah beberapa</w:t>
            </w:r>
            <w:r w:rsidRPr="003023FB">
              <w:rPr>
                <w:rFonts w:ascii="Cambria" w:hAnsi="Cambria"/>
                <w:spacing w:val="-10"/>
                <w:w w:val="115"/>
              </w:rPr>
              <w:t xml:space="preserve"> </w:t>
            </w:r>
            <w:r w:rsidRPr="003023FB">
              <w:rPr>
                <w:rFonts w:ascii="Cambria" w:hAnsi="Cambria"/>
                <w:w w:val="115"/>
              </w:rPr>
              <w:t>kali</w:t>
            </w:r>
            <w:r w:rsidRPr="003023FB">
              <w:rPr>
                <w:rFonts w:ascii="Cambria" w:hAnsi="Cambria"/>
                <w:spacing w:val="-13"/>
                <w:w w:val="115"/>
              </w:rPr>
              <w:t xml:space="preserve"> </w:t>
            </w:r>
            <w:r w:rsidRPr="003023FB">
              <w:rPr>
                <w:rFonts w:ascii="Cambria" w:hAnsi="Cambria"/>
                <w:w w:val="115"/>
              </w:rPr>
              <w:t>diubah,</w:t>
            </w:r>
            <w:r w:rsidRPr="003023FB">
              <w:rPr>
                <w:rFonts w:ascii="Cambria" w:hAnsi="Cambria"/>
                <w:spacing w:val="-14"/>
                <w:w w:val="115"/>
              </w:rPr>
              <w:t xml:space="preserve"> </w:t>
            </w:r>
            <w:r w:rsidRPr="003023FB">
              <w:rPr>
                <w:rFonts w:ascii="Cambria" w:hAnsi="Cambria"/>
                <w:w w:val="115"/>
              </w:rPr>
              <w:t>terakhir</w:t>
            </w:r>
            <w:r w:rsidRPr="003023FB">
              <w:rPr>
                <w:rFonts w:ascii="Cambria" w:hAnsi="Cambria"/>
                <w:spacing w:val="-11"/>
                <w:w w:val="115"/>
              </w:rPr>
              <w:t xml:space="preserve"> </w:t>
            </w:r>
            <w:r w:rsidRPr="003023FB">
              <w:rPr>
                <w:rFonts w:ascii="Cambria" w:hAnsi="Cambria"/>
                <w:w w:val="115"/>
              </w:rPr>
              <w:t>dengan</w:t>
            </w:r>
            <w:r w:rsidRPr="003023FB">
              <w:rPr>
                <w:rFonts w:ascii="Cambria" w:hAnsi="Cambria"/>
                <w:spacing w:val="-12"/>
                <w:w w:val="115"/>
              </w:rPr>
              <w:t xml:space="preserve"> </w:t>
            </w:r>
            <w:r w:rsidRPr="003023FB">
              <w:rPr>
                <w:rFonts w:ascii="Cambria" w:hAnsi="Cambria"/>
                <w:w w:val="115"/>
              </w:rPr>
              <w:t>Peraturan</w:t>
            </w:r>
            <w:r w:rsidRPr="003023FB">
              <w:rPr>
                <w:rFonts w:ascii="Cambria" w:hAnsi="Cambria"/>
                <w:spacing w:val="-12"/>
                <w:w w:val="115"/>
              </w:rPr>
              <w:t xml:space="preserve"> </w:t>
            </w:r>
            <w:r w:rsidRPr="003023FB">
              <w:rPr>
                <w:rFonts w:ascii="Cambria" w:hAnsi="Cambria"/>
                <w:w w:val="115"/>
              </w:rPr>
              <w:t>Pemerintah Nomor 11 Tahun 2019 tentang Perubahan Kedua atas Peraturan Pemerintah Nomor 43 Tahun 2014 tentang Peraturan Pelaksanaan Undang-Undang Nomor 6 Tahun 2014 tentang Desa serta ketentuan Pasal 61 ayat (4) Peraturan Daerah Kabupaten Sumedang Nomor 13 Tahun 2019 tentang Badan Permusyawaratan Desa, perlu menetapkan Peraturan Bupati tentang Besaran Penghasilan Tetap dan Tunjangan Kepala Desa dan Perangkat Desa serta Besaran Tunjangan Kedudukan Badan Permusyawaratan Desa dan Staf Administrasi Badan Permusyawaratan Desa Tahun 2026;</w:t>
            </w:r>
          </w:p>
          <w:p w14:paraId="17BB5771" w14:textId="083ECE1C" w:rsidR="009D7675" w:rsidRPr="003023FB" w:rsidRDefault="009D7675" w:rsidP="009D7675">
            <w:pPr>
              <w:jc w:val="both"/>
              <w:rPr>
                <w:rFonts w:ascii="Cambria" w:hAnsi="Cambria"/>
              </w:rPr>
            </w:pPr>
          </w:p>
        </w:tc>
      </w:tr>
      <w:tr w:rsidR="00363563" w:rsidRPr="003023FB" w14:paraId="325E2285" w14:textId="77777777" w:rsidTr="00A67B64">
        <w:tc>
          <w:tcPr>
            <w:tcW w:w="1715" w:type="dxa"/>
          </w:tcPr>
          <w:p w14:paraId="42332D93" w14:textId="6ABD6CA7" w:rsidR="00363563" w:rsidRPr="003023FB" w:rsidRDefault="00363563" w:rsidP="009D7675">
            <w:pPr>
              <w:jc w:val="both"/>
              <w:rPr>
                <w:rFonts w:ascii="Cambria" w:hAnsi="Cambria"/>
              </w:rPr>
            </w:pPr>
            <w:r w:rsidRPr="003023FB">
              <w:rPr>
                <w:rFonts w:ascii="Cambria" w:hAnsi="Cambria"/>
              </w:rPr>
              <w:t>Mengingat</w:t>
            </w:r>
          </w:p>
        </w:tc>
        <w:tc>
          <w:tcPr>
            <w:tcW w:w="270" w:type="dxa"/>
          </w:tcPr>
          <w:p w14:paraId="40683419" w14:textId="7FFE3288" w:rsidR="00363563" w:rsidRPr="003023FB" w:rsidRDefault="00363563" w:rsidP="009D7675">
            <w:pPr>
              <w:ind w:left="-16"/>
              <w:jc w:val="both"/>
              <w:rPr>
                <w:rFonts w:ascii="Cambria" w:hAnsi="Cambria"/>
              </w:rPr>
            </w:pPr>
            <w:r w:rsidRPr="003023FB">
              <w:rPr>
                <w:rFonts w:ascii="Cambria" w:hAnsi="Cambria"/>
              </w:rPr>
              <w:t>:</w:t>
            </w:r>
          </w:p>
        </w:tc>
        <w:tc>
          <w:tcPr>
            <w:tcW w:w="7470" w:type="dxa"/>
          </w:tcPr>
          <w:p w14:paraId="0494B676" w14:textId="77777777" w:rsidR="00363563" w:rsidRPr="003023FB" w:rsidRDefault="00363563" w:rsidP="009D7675">
            <w:pPr>
              <w:pStyle w:val="TableParagraph"/>
              <w:numPr>
                <w:ilvl w:val="0"/>
                <w:numId w:val="1"/>
              </w:numPr>
              <w:ind w:left="344" w:right="51"/>
              <w:rPr>
                <w:sz w:val="24"/>
                <w:szCs w:val="24"/>
              </w:rPr>
            </w:pPr>
            <w:r w:rsidRPr="003023FB">
              <w:rPr>
                <w:w w:val="115"/>
                <w:sz w:val="24"/>
                <w:szCs w:val="24"/>
              </w:rPr>
              <w:t>Undang-Undang Nomor 6 Tahun 2014 tentang Desa (Lembaran Negara Republik Indonesia Tahun 2014 Nomor 7 Tambahan Lembaran Negara Republik Indonesia</w:t>
            </w:r>
            <w:r w:rsidRPr="003023FB">
              <w:rPr>
                <w:spacing w:val="-14"/>
                <w:w w:val="115"/>
                <w:sz w:val="24"/>
                <w:szCs w:val="24"/>
              </w:rPr>
              <w:t xml:space="preserve"> </w:t>
            </w:r>
            <w:r w:rsidRPr="003023FB">
              <w:rPr>
                <w:w w:val="115"/>
                <w:sz w:val="24"/>
                <w:szCs w:val="24"/>
              </w:rPr>
              <w:t>Nomor</w:t>
            </w:r>
            <w:r w:rsidRPr="003023FB">
              <w:rPr>
                <w:spacing w:val="-15"/>
                <w:w w:val="115"/>
                <w:sz w:val="24"/>
                <w:szCs w:val="24"/>
              </w:rPr>
              <w:t xml:space="preserve"> </w:t>
            </w:r>
            <w:r w:rsidRPr="003023FB">
              <w:rPr>
                <w:w w:val="115"/>
                <w:sz w:val="24"/>
                <w:szCs w:val="24"/>
              </w:rPr>
              <w:t>5495)</w:t>
            </w:r>
            <w:r w:rsidRPr="003023FB">
              <w:rPr>
                <w:spacing w:val="-14"/>
                <w:w w:val="115"/>
                <w:sz w:val="24"/>
                <w:szCs w:val="24"/>
              </w:rPr>
              <w:t xml:space="preserve"> </w:t>
            </w:r>
            <w:r w:rsidRPr="003023FB">
              <w:rPr>
                <w:w w:val="115"/>
                <w:sz w:val="24"/>
                <w:szCs w:val="24"/>
              </w:rPr>
              <w:t>sebagaimana</w:t>
            </w:r>
            <w:r w:rsidRPr="003023FB">
              <w:rPr>
                <w:spacing w:val="-14"/>
                <w:w w:val="115"/>
                <w:sz w:val="24"/>
                <w:szCs w:val="24"/>
              </w:rPr>
              <w:t xml:space="preserve"> </w:t>
            </w:r>
            <w:r w:rsidRPr="003023FB">
              <w:rPr>
                <w:w w:val="115"/>
                <w:sz w:val="24"/>
                <w:szCs w:val="24"/>
              </w:rPr>
              <w:t>telah</w:t>
            </w:r>
            <w:r w:rsidRPr="003023FB">
              <w:rPr>
                <w:spacing w:val="-13"/>
                <w:w w:val="115"/>
                <w:sz w:val="24"/>
                <w:szCs w:val="24"/>
              </w:rPr>
              <w:t xml:space="preserve"> </w:t>
            </w:r>
            <w:r w:rsidRPr="003023FB">
              <w:rPr>
                <w:w w:val="115"/>
                <w:sz w:val="24"/>
                <w:szCs w:val="24"/>
              </w:rPr>
              <w:t>beberapa</w:t>
            </w:r>
            <w:r w:rsidRPr="003023FB">
              <w:rPr>
                <w:spacing w:val="-14"/>
                <w:w w:val="115"/>
                <w:sz w:val="24"/>
                <w:szCs w:val="24"/>
              </w:rPr>
              <w:t xml:space="preserve"> </w:t>
            </w:r>
            <w:r w:rsidRPr="003023FB">
              <w:rPr>
                <w:w w:val="115"/>
                <w:sz w:val="24"/>
                <w:szCs w:val="24"/>
              </w:rPr>
              <w:t>kali diubah,</w:t>
            </w:r>
            <w:r w:rsidRPr="003023FB">
              <w:rPr>
                <w:spacing w:val="-12"/>
                <w:w w:val="115"/>
                <w:sz w:val="24"/>
                <w:szCs w:val="24"/>
              </w:rPr>
              <w:t xml:space="preserve"> </w:t>
            </w:r>
            <w:r w:rsidRPr="003023FB">
              <w:rPr>
                <w:w w:val="115"/>
                <w:sz w:val="24"/>
                <w:szCs w:val="24"/>
              </w:rPr>
              <w:t>terakhir</w:t>
            </w:r>
            <w:r w:rsidRPr="003023FB">
              <w:rPr>
                <w:spacing w:val="-13"/>
                <w:w w:val="115"/>
                <w:sz w:val="24"/>
                <w:szCs w:val="24"/>
              </w:rPr>
              <w:t xml:space="preserve"> </w:t>
            </w:r>
            <w:r w:rsidRPr="003023FB">
              <w:rPr>
                <w:w w:val="115"/>
                <w:sz w:val="24"/>
                <w:szCs w:val="24"/>
              </w:rPr>
              <w:t>dengan</w:t>
            </w:r>
            <w:r w:rsidRPr="003023FB">
              <w:rPr>
                <w:spacing w:val="-10"/>
                <w:w w:val="115"/>
                <w:sz w:val="24"/>
                <w:szCs w:val="24"/>
              </w:rPr>
              <w:t xml:space="preserve"> </w:t>
            </w:r>
            <w:r w:rsidRPr="003023FB">
              <w:rPr>
                <w:w w:val="115"/>
                <w:sz w:val="24"/>
                <w:szCs w:val="24"/>
              </w:rPr>
              <w:t>Undang-Undang</w:t>
            </w:r>
            <w:r w:rsidRPr="003023FB">
              <w:rPr>
                <w:spacing w:val="-13"/>
                <w:w w:val="115"/>
                <w:sz w:val="24"/>
                <w:szCs w:val="24"/>
              </w:rPr>
              <w:t xml:space="preserve"> </w:t>
            </w:r>
            <w:r w:rsidRPr="003023FB">
              <w:rPr>
                <w:w w:val="115"/>
                <w:sz w:val="24"/>
                <w:szCs w:val="24"/>
              </w:rPr>
              <w:t>Nomor</w:t>
            </w:r>
            <w:r w:rsidRPr="003023FB">
              <w:rPr>
                <w:spacing w:val="-13"/>
                <w:w w:val="115"/>
                <w:sz w:val="24"/>
                <w:szCs w:val="24"/>
              </w:rPr>
              <w:t xml:space="preserve"> </w:t>
            </w:r>
            <w:r w:rsidRPr="003023FB">
              <w:rPr>
                <w:w w:val="115"/>
                <w:sz w:val="24"/>
                <w:szCs w:val="24"/>
              </w:rPr>
              <w:t>3</w:t>
            </w:r>
            <w:r w:rsidRPr="003023FB">
              <w:rPr>
                <w:spacing w:val="-8"/>
                <w:w w:val="115"/>
                <w:sz w:val="24"/>
                <w:szCs w:val="24"/>
              </w:rPr>
              <w:t xml:space="preserve"> </w:t>
            </w:r>
            <w:r w:rsidRPr="003023FB">
              <w:rPr>
                <w:w w:val="115"/>
                <w:sz w:val="24"/>
                <w:szCs w:val="24"/>
              </w:rPr>
              <w:t>Tahun 2024 tentang Perubahan Kedua atas Undang-Undang Nomor</w:t>
            </w:r>
            <w:r w:rsidRPr="003023FB">
              <w:rPr>
                <w:spacing w:val="36"/>
                <w:w w:val="115"/>
                <w:sz w:val="24"/>
                <w:szCs w:val="24"/>
              </w:rPr>
              <w:t xml:space="preserve"> </w:t>
            </w:r>
            <w:r w:rsidRPr="003023FB">
              <w:rPr>
                <w:w w:val="115"/>
                <w:sz w:val="24"/>
                <w:szCs w:val="24"/>
              </w:rPr>
              <w:t>6</w:t>
            </w:r>
            <w:r w:rsidRPr="003023FB">
              <w:rPr>
                <w:spacing w:val="44"/>
                <w:w w:val="115"/>
                <w:sz w:val="24"/>
                <w:szCs w:val="24"/>
              </w:rPr>
              <w:t xml:space="preserve"> </w:t>
            </w:r>
            <w:r w:rsidRPr="003023FB">
              <w:rPr>
                <w:w w:val="115"/>
                <w:sz w:val="24"/>
                <w:szCs w:val="24"/>
              </w:rPr>
              <w:t>Tahun</w:t>
            </w:r>
            <w:r w:rsidRPr="003023FB">
              <w:rPr>
                <w:spacing w:val="39"/>
                <w:w w:val="115"/>
                <w:sz w:val="24"/>
                <w:szCs w:val="24"/>
              </w:rPr>
              <w:t xml:space="preserve"> </w:t>
            </w:r>
            <w:r w:rsidRPr="003023FB">
              <w:rPr>
                <w:w w:val="115"/>
                <w:sz w:val="24"/>
                <w:szCs w:val="24"/>
              </w:rPr>
              <w:t>2024</w:t>
            </w:r>
            <w:r w:rsidRPr="003023FB">
              <w:rPr>
                <w:spacing w:val="40"/>
                <w:w w:val="115"/>
                <w:sz w:val="24"/>
                <w:szCs w:val="24"/>
              </w:rPr>
              <w:t xml:space="preserve"> </w:t>
            </w:r>
            <w:r w:rsidRPr="003023FB">
              <w:rPr>
                <w:w w:val="115"/>
                <w:sz w:val="24"/>
                <w:szCs w:val="24"/>
              </w:rPr>
              <w:t>tentang</w:t>
            </w:r>
            <w:r w:rsidRPr="003023FB">
              <w:rPr>
                <w:spacing w:val="37"/>
                <w:w w:val="115"/>
                <w:sz w:val="24"/>
                <w:szCs w:val="24"/>
              </w:rPr>
              <w:t xml:space="preserve"> </w:t>
            </w:r>
            <w:r w:rsidRPr="003023FB">
              <w:rPr>
                <w:w w:val="115"/>
                <w:sz w:val="24"/>
                <w:szCs w:val="24"/>
              </w:rPr>
              <w:t>Desa</w:t>
            </w:r>
            <w:r w:rsidRPr="003023FB">
              <w:rPr>
                <w:spacing w:val="38"/>
                <w:w w:val="115"/>
                <w:sz w:val="24"/>
                <w:szCs w:val="24"/>
              </w:rPr>
              <w:t xml:space="preserve"> </w:t>
            </w:r>
            <w:r w:rsidRPr="003023FB">
              <w:rPr>
                <w:w w:val="115"/>
                <w:sz w:val="24"/>
                <w:szCs w:val="24"/>
              </w:rPr>
              <w:t>(Lembaran</w:t>
            </w:r>
            <w:r w:rsidRPr="003023FB">
              <w:rPr>
                <w:spacing w:val="39"/>
                <w:w w:val="115"/>
                <w:sz w:val="24"/>
                <w:szCs w:val="24"/>
              </w:rPr>
              <w:t xml:space="preserve"> </w:t>
            </w:r>
            <w:r w:rsidRPr="003023FB">
              <w:rPr>
                <w:spacing w:val="-2"/>
                <w:w w:val="115"/>
                <w:sz w:val="24"/>
                <w:szCs w:val="24"/>
              </w:rPr>
              <w:t xml:space="preserve">Negara </w:t>
            </w:r>
            <w:r w:rsidRPr="003023FB">
              <w:rPr>
                <w:w w:val="115"/>
                <w:sz w:val="24"/>
                <w:szCs w:val="24"/>
              </w:rPr>
              <w:t>Republik Indonesia Tahun 2024 Nomor 77, Tambahan Lembaran Negara Republik Indonesia Nomor 6419);</w:t>
            </w:r>
          </w:p>
          <w:p w14:paraId="30DD4346" w14:textId="708874DF" w:rsidR="00363563" w:rsidRPr="003023FB" w:rsidRDefault="00363563" w:rsidP="00C11062">
            <w:pPr>
              <w:pStyle w:val="ListParagraph"/>
              <w:widowControl w:val="0"/>
              <w:numPr>
                <w:ilvl w:val="0"/>
                <w:numId w:val="1"/>
              </w:numPr>
              <w:tabs>
                <w:tab w:val="left" w:pos="2838"/>
              </w:tabs>
              <w:autoSpaceDE w:val="0"/>
              <w:autoSpaceDN w:val="0"/>
              <w:ind w:left="344" w:right="75"/>
              <w:contextualSpacing w:val="0"/>
              <w:jc w:val="both"/>
              <w:rPr>
                <w:rFonts w:ascii="Cambria" w:hAnsi="Cambria"/>
              </w:rPr>
            </w:pPr>
            <w:r w:rsidRPr="003023FB">
              <w:rPr>
                <w:rFonts w:ascii="Cambria" w:hAnsi="Cambria"/>
                <w:w w:val="115"/>
              </w:rPr>
              <w:t>Undang-Undang Nomor 23 Tahun 2014 tentang Pemerintahan Daerah (Lembaran Negara Republik Indonesia</w:t>
            </w:r>
            <w:r w:rsidRPr="003023FB">
              <w:rPr>
                <w:rFonts w:ascii="Cambria" w:hAnsi="Cambria"/>
                <w:spacing w:val="-6"/>
                <w:w w:val="115"/>
              </w:rPr>
              <w:t xml:space="preserve"> </w:t>
            </w:r>
            <w:r w:rsidRPr="003023FB">
              <w:rPr>
                <w:rFonts w:ascii="Cambria" w:hAnsi="Cambria"/>
                <w:w w:val="115"/>
              </w:rPr>
              <w:t>Tahun</w:t>
            </w:r>
            <w:r w:rsidRPr="003023FB">
              <w:rPr>
                <w:rFonts w:ascii="Cambria" w:hAnsi="Cambria"/>
                <w:spacing w:val="-5"/>
                <w:w w:val="115"/>
              </w:rPr>
              <w:t xml:space="preserve"> </w:t>
            </w:r>
            <w:r w:rsidRPr="003023FB">
              <w:rPr>
                <w:rFonts w:ascii="Cambria" w:hAnsi="Cambria"/>
                <w:w w:val="115"/>
              </w:rPr>
              <w:t>2014</w:t>
            </w:r>
            <w:r w:rsidRPr="003023FB">
              <w:rPr>
                <w:rFonts w:ascii="Cambria" w:hAnsi="Cambria"/>
                <w:spacing w:val="-3"/>
                <w:w w:val="115"/>
              </w:rPr>
              <w:t xml:space="preserve"> </w:t>
            </w:r>
            <w:r w:rsidRPr="003023FB">
              <w:rPr>
                <w:rFonts w:ascii="Cambria" w:hAnsi="Cambria"/>
                <w:w w:val="115"/>
              </w:rPr>
              <w:t>Nomor</w:t>
            </w:r>
            <w:r w:rsidRPr="003023FB">
              <w:rPr>
                <w:rFonts w:ascii="Cambria" w:hAnsi="Cambria"/>
                <w:spacing w:val="-4"/>
                <w:w w:val="115"/>
              </w:rPr>
              <w:t xml:space="preserve"> </w:t>
            </w:r>
            <w:r w:rsidRPr="003023FB">
              <w:rPr>
                <w:rFonts w:ascii="Cambria" w:hAnsi="Cambria"/>
                <w:w w:val="115"/>
              </w:rPr>
              <w:t>244,</w:t>
            </w:r>
            <w:r w:rsidRPr="003023FB">
              <w:rPr>
                <w:rFonts w:ascii="Cambria" w:hAnsi="Cambria"/>
                <w:spacing w:val="-3"/>
                <w:w w:val="115"/>
              </w:rPr>
              <w:t xml:space="preserve"> </w:t>
            </w:r>
            <w:r w:rsidRPr="003023FB">
              <w:rPr>
                <w:rFonts w:ascii="Cambria" w:hAnsi="Cambria"/>
                <w:w w:val="115"/>
              </w:rPr>
              <w:t>Tambahan</w:t>
            </w:r>
            <w:r w:rsidRPr="003023FB">
              <w:rPr>
                <w:rFonts w:ascii="Cambria" w:hAnsi="Cambria"/>
                <w:spacing w:val="-5"/>
                <w:w w:val="115"/>
              </w:rPr>
              <w:t xml:space="preserve"> </w:t>
            </w:r>
            <w:r w:rsidRPr="003023FB">
              <w:rPr>
                <w:rFonts w:ascii="Cambria" w:hAnsi="Cambria"/>
                <w:w w:val="115"/>
              </w:rPr>
              <w:t>Lembaran Negara Republik Indonesia Nomor 5587) sebagaimana telah beberapa kali diubah, terakhir dengan Undang- Undang Nomor 6 Tahun 2023 tentang Penetapan Peraturan</w:t>
            </w:r>
            <w:r w:rsidRPr="003023FB">
              <w:rPr>
                <w:rFonts w:ascii="Cambria" w:hAnsi="Cambria"/>
                <w:spacing w:val="-7"/>
                <w:w w:val="115"/>
              </w:rPr>
              <w:t xml:space="preserve"> </w:t>
            </w:r>
            <w:r w:rsidRPr="003023FB">
              <w:rPr>
                <w:rFonts w:ascii="Cambria" w:hAnsi="Cambria"/>
                <w:w w:val="115"/>
              </w:rPr>
              <w:t>Pemerintah</w:t>
            </w:r>
            <w:r w:rsidRPr="003023FB">
              <w:rPr>
                <w:rFonts w:ascii="Cambria" w:hAnsi="Cambria"/>
                <w:spacing w:val="-6"/>
                <w:w w:val="115"/>
              </w:rPr>
              <w:t xml:space="preserve"> </w:t>
            </w:r>
            <w:r w:rsidRPr="003023FB">
              <w:rPr>
                <w:rFonts w:ascii="Cambria" w:hAnsi="Cambria"/>
                <w:w w:val="115"/>
              </w:rPr>
              <w:t>Pengganti</w:t>
            </w:r>
            <w:r w:rsidRPr="003023FB">
              <w:rPr>
                <w:rFonts w:ascii="Cambria" w:hAnsi="Cambria"/>
                <w:spacing w:val="-6"/>
                <w:w w:val="115"/>
              </w:rPr>
              <w:t xml:space="preserve"> </w:t>
            </w:r>
            <w:r w:rsidRPr="003023FB">
              <w:rPr>
                <w:rFonts w:ascii="Cambria" w:hAnsi="Cambria"/>
                <w:w w:val="115"/>
              </w:rPr>
              <w:t>Undang-Undang</w:t>
            </w:r>
            <w:r w:rsidRPr="003023FB">
              <w:rPr>
                <w:rFonts w:ascii="Cambria" w:hAnsi="Cambria"/>
                <w:spacing w:val="-9"/>
                <w:w w:val="115"/>
              </w:rPr>
              <w:t xml:space="preserve"> </w:t>
            </w:r>
            <w:r w:rsidRPr="003023FB">
              <w:rPr>
                <w:rFonts w:ascii="Cambria" w:hAnsi="Cambria"/>
                <w:spacing w:val="-4"/>
                <w:w w:val="115"/>
              </w:rPr>
              <w:t xml:space="preserve">Nomor </w:t>
            </w:r>
            <w:r w:rsidRPr="003023FB">
              <w:rPr>
                <w:rFonts w:ascii="Cambria" w:hAnsi="Cambria"/>
                <w:w w:val="115"/>
              </w:rPr>
              <w:t xml:space="preserve">2 Tahun 2022 tentang Cipta Kerja menjadi Undang- Undang (Lembaran Negara Republik Indonesia Tahun 2023 Nomor 41, Tambahan Lembaran Negara Republik </w:t>
            </w:r>
            <w:r w:rsidRPr="003023FB">
              <w:rPr>
                <w:rFonts w:ascii="Cambria" w:hAnsi="Cambria"/>
                <w:w w:val="115"/>
              </w:rPr>
              <w:lastRenderedPageBreak/>
              <w:t>Indonesia Nomor 6856);</w:t>
            </w:r>
          </w:p>
          <w:p w14:paraId="336AAB1F" w14:textId="77777777" w:rsidR="00363563" w:rsidRPr="003023FB" w:rsidRDefault="00363563" w:rsidP="00C11062">
            <w:pPr>
              <w:pStyle w:val="ListParagraph"/>
              <w:widowControl w:val="0"/>
              <w:numPr>
                <w:ilvl w:val="0"/>
                <w:numId w:val="1"/>
              </w:numPr>
              <w:tabs>
                <w:tab w:val="left" w:pos="2838"/>
              </w:tabs>
              <w:autoSpaceDE w:val="0"/>
              <w:autoSpaceDN w:val="0"/>
              <w:ind w:left="344" w:right="75"/>
              <w:contextualSpacing w:val="0"/>
              <w:jc w:val="both"/>
              <w:rPr>
                <w:rFonts w:ascii="Cambria" w:hAnsi="Cambria"/>
              </w:rPr>
            </w:pPr>
            <w:r w:rsidRPr="003023FB">
              <w:rPr>
                <w:rFonts w:ascii="Cambria" w:hAnsi="Cambria"/>
                <w:w w:val="115"/>
              </w:rPr>
              <w:t>Undang-Undang Nomor 105 Tahun 2024 tentang Kabupaten Sumedang di Provinsi Jawa Barat (Lembaran Negara Republik Indonesia Tahun 2024 Nomor 291, Tambahan Lembaran Negara Republik Indonesia</w:t>
            </w:r>
            <w:r w:rsidRPr="003023FB">
              <w:rPr>
                <w:rFonts w:ascii="Cambria" w:hAnsi="Cambria"/>
                <w:spacing w:val="80"/>
                <w:w w:val="150"/>
              </w:rPr>
              <w:t xml:space="preserve"> </w:t>
            </w:r>
            <w:r w:rsidRPr="003023FB">
              <w:rPr>
                <w:rFonts w:ascii="Cambria" w:hAnsi="Cambria"/>
                <w:w w:val="115"/>
              </w:rPr>
              <w:t>Nomor 7042);</w:t>
            </w:r>
          </w:p>
          <w:p w14:paraId="1E33A42C" w14:textId="77777777" w:rsidR="00363563" w:rsidRPr="003023FB" w:rsidRDefault="00363563" w:rsidP="00C11062">
            <w:pPr>
              <w:pStyle w:val="ListParagraph"/>
              <w:widowControl w:val="0"/>
              <w:numPr>
                <w:ilvl w:val="0"/>
                <w:numId w:val="1"/>
              </w:numPr>
              <w:tabs>
                <w:tab w:val="left" w:pos="2838"/>
              </w:tabs>
              <w:autoSpaceDE w:val="0"/>
              <w:autoSpaceDN w:val="0"/>
              <w:ind w:left="344" w:right="75"/>
              <w:contextualSpacing w:val="0"/>
              <w:jc w:val="both"/>
              <w:rPr>
                <w:rFonts w:ascii="Cambria" w:hAnsi="Cambria"/>
              </w:rPr>
            </w:pPr>
            <w:r w:rsidRPr="003023FB">
              <w:rPr>
                <w:rFonts w:ascii="Cambria" w:hAnsi="Cambria"/>
                <w:w w:val="115"/>
              </w:rPr>
              <w:t xml:space="preserve">Peraturan Pemerintah Nomor 43 Tahun 2014 tentang Peraturan Pelaksanaan Undang-Undang Nomor 6 Tahun </w:t>
            </w:r>
            <w:r w:rsidRPr="003023FB">
              <w:rPr>
                <w:rFonts w:ascii="Cambria" w:hAnsi="Cambria"/>
                <w:spacing w:val="-2"/>
                <w:w w:val="115"/>
              </w:rPr>
              <w:t>2014</w:t>
            </w:r>
            <w:r w:rsidRPr="003023FB">
              <w:rPr>
                <w:rFonts w:ascii="Cambria" w:hAnsi="Cambria"/>
                <w:spacing w:val="-10"/>
                <w:w w:val="115"/>
              </w:rPr>
              <w:t xml:space="preserve"> </w:t>
            </w:r>
            <w:r w:rsidRPr="003023FB">
              <w:rPr>
                <w:rFonts w:ascii="Cambria" w:hAnsi="Cambria"/>
                <w:spacing w:val="-2"/>
                <w:w w:val="115"/>
              </w:rPr>
              <w:t>tentang</w:t>
            </w:r>
            <w:r w:rsidRPr="003023FB">
              <w:rPr>
                <w:rFonts w:ascii="Cambria" w:hAnsi="Cambria"/>
                <w:spacing w:val="-11"/>
                <w:w w:val="115"/>
              </w:rPr>
              <w:t xml:space="preserve"> </w:t>
            </w:r>
            <w:r w:rsidRPr="003023FB">
              <w:rPr>
                <w:rFonts w:ascii="Cambria" w:hAnsi="Cambria"/>
                <w:spacing w:val="-2"/>
                <w:w w:val="115"/>
              </w:rPr>
              <w:t>Desa</w:t>
            </w:r>
            <w:r w:rsidRPr="003023FB">
              <w:rPr>
                <w:rFonts w:ascii="Cambria" w:hAnsi="Cambria"/>
                <w:spacing w:val="-10"/>
                <w:w w:val="115"/>
              </w:rPr>
              <w:t xml:space="preserve"> </w:t>
            </w:r>
            <w:r w:rsidRPr="003023FB">
              <w:rPr>
                <w:rFonts w:ascii="Cambria" w:hAnsi="Cambria"/>
                <w:spacing w:val="-2"/>
                <w:w w:val="115"/>
              </w:rPr>
              <w:t>(Lembaran</w:t>
            </w:r>
            <w:r w:rsidRPr="003023FB">
              <w:rPr>
                <w:rFonts w:ascii="Cambria" w:hAnsi="Cambria"/>
                <w:spacing w:val="-9"/>
                <w:w w:val="115"/>
              </w:rPr>
              <w:t xml:space="preserve"> </w:t>
            </w:r>
            <w:r w:rsidRPr="003023FB">
              <w:rPr>
                <w:rFonts w:ascii="Cambria" w:hAnsi="Cambria"/>
                <w:spacing w:val="-2"/>
                <w:w w:val="115"/>
              </w:rPr>
              <w:t>Negara</w:t>
            </w:r>
            <w:r w:rsidRPr="003023FB">
              <w:rPr>
                <w:rFonts w:ascii="Cambria" w:hAnsi="Cambria"/>
                <w:spacing w:val="-10"/>
                <w:w w:val="115"/>
              </w:rPr>
              <w:t xml:space="preserve"> </w:t>
            </w:r>
            <w:r w:rsidRPr="003023FB">
              <w:rPr>
                <w:rFonts w:ascii="Cambria" w:hAnsi="Cambria"/>
                <w:spacing w:val="-2"/>
                <w:w w:val="115"/>
              </w:rPr>
              <w:t>Republik</w:t>
            </w:r>
            <w:r w:rsidRPr="003023FB">
              <w:rPr>
                <w:rFonts w:ascii="Cambria" w:hAnsi="Cambria"/>
                <w:spacing w:val="-10"/>
                <w:w w:val="115"/>
              </w:rPr>
              <w:t xml:space="preserve"> </w:t>
            </w:r>
            <w:r w:rsidRPr="003023FB">
              <w:rPr>
                <w:rFonts w:ascii="Cambria" w:hAnsi="Cambria"/>
                <w:spacing w:val="-2"/>
                <w:w w:val="115"/>
              </w:rPr>
              <w:t xml:space="preserve">Indonesia </w:t>
            </w:r>
            <w:r w:rsidRPr="003023FB">
              <w:rPr>
                <w:rFonts w:ascii="Cambria" w:hAnsi="Cambria"/>
                <w:w w:val="115"/>
              </w:rPr>
              <w:t>Tahun 2014 Nomor 123, Tambahan Lembaran Negara Republik Indonesia Nomor 5539) sebagaimana telah beberapa kali diubah, terakhir dengan Peraturan Pemerintah Nomor 11 Tahun 2019 tentang Perubahan Kedua</w:t>
            </w:r>
            <w:r w:rsidRPr="003023FB">
              <w:rPr>
                <w:rFonts w:ascii="Cambria" w:hAnsi="Cambria"/>
                <w:spacing w:val="-9"/>
                <w:w w:val="115"/>
              </w:rPr>
              <w:t xml:space="preserve"> </w:t>
            </w:r>
            <w:r w:rsidRPr="003023FB">
              <w:rPr>
                <w:rFonts w:ascii="Cambria" w:hAnsi="Cambria"/>
                <w:w w:val="115"/>
              </w:rPr>
              <w:t>atas</w:t>
            </w:r>
            <w:r w:rsidRPr="003023FB">
              <w:rPr>
                <w:rFonts w:ascii="Cambria" w:hAnsi="Cambria"/>
                <w:spacing w:val="-10"/>
                <w:w w:val="115"/>
              </w:rPr>
              <w:t xml:space="preserve"> </w:t>
            </w:r>
            <w:r w:rsidRPr="003023FB">
              <w:rPr>
                <w:rFonts w:ascii="Cambria" w:hAnsi="Cambria"/>
                <w:w w:val="115"/>
              </w:rPr>
              <w:t>Peraturan</w:t>
            </w:r>
            <w:r w:rsidRPr="003023FB">
              <w:rPr>
                <w:rFonts w:ascii="Cambria" w:hAnsi="Cambria"/>
                <w:spacing w:val="-8"/>
                <w:w w:val="115"/>
              </w:rPr>
              <w:t xml:space="preserve"> </w:t>
            </w:r>
            <w:r w:rsidRPr="003023FB">
              <w:rPr>
                <w:rFonts w:ascii="Cambria" w:hAnsi="Cambria"/>
                <w:w w:val="115"/>
              </w:rPr>
              <w:t>Pemerintah</w:t>
            </w:r>
            <w:r w:rsidRPr="003023FB">
              <w:rPr>
                <w:rFonts w:ascii="Cambria" w:hAnsi="Cambria"/>
                <w:spacing w:val="-8"/>
                <w:w w:val="115"/>
              </w:rPr>
              <w:t xml:space="preserve"> </w:t>
            </w:r>
            <w:r w:rsidRPr="003023FB">
              <w:rPr>
                <w:rFonts w:ascii="Cambria" w:hAnsi="Cambria"/>
                <w:w w:val="115"/>
              </w:rPr>
              <w:t>Nomor</w:t>
            </w:r>
            <w:r w:rsidRPr="003023FB">
              <w:rPr>
                <w:rFonts w:ascii="Cambria" w:hAnsi="Cambria"/>
                <w:spacing w:val="-11"/>
                <w:w w:val="115"/>
              </w:rPr>
              <w:t xml:space="preserve"> </w:t>
            </w:r>
            <w:r w:rsidRPr="003023FB">
              <w:rPr>
                <w:rFonts w:ascii="Cambria" w:hAnsi="Cambria"/>
                <w:w w:val="115"/>
              </w:rPr>
              <w:t>43</w:t>
            </w:r>
            <w:r w:rsidRPr="003023FB">
              <w:rPr>
                <w:rFonts w:ascii="Cambria" w:hAnsi="Cambria"/>
                <w:spacing w:val="-7"/>
                <w:w w:val="115"/>
              </w:rPr>
              <w:t xml:space="preserve"> </w:t>
            </w:r>
            <w:r w:rsidRPr="003023FB">
              <w:rPr>
                <w:rFonts w:ascii="Cambria" w:hAnsi="Cambria"/>
                <w:w w:val="115"/>
              </w:rPr>
              <w:t>Tahun</w:t>
            </w:r>
            <w:r w:rsidRPr="003023FB">
              <w:rPr>
                <w:rFonts w:ascii="Cambria" w:hAnsi="Cambria"/>
                <w:spacing w:val="-8"/>
                <w:w w:val="115"/>
              </w:rPr>
              <w:t xml:space="preserve"> </w:t>
            </w:r>
            <w:r w:rsidRPr="003023FB">
              <w:rPr>
                <w:rFonts w:ascii="Cambria" w:hAnsi="Cambria"/>
                <w:w w:val="115"/>
              </w:rPr>
              <w:t>2014 tentang Peraturan Pelaksanaan Undang-Undang Nomor 6 Tahun 2014 tentang Desa (Lembaran Negara Republik Indonesia Tahun 2019 Nomor 41, Tambahan Lembaran Negara Republik Indonesia Nomor 6321);</w:t>
            </w:r>
          </w:p>
          <w:p w14:paraId="3E2DF2A4" w14:textId="5BB23365" w:rsidR="00363563" w:rsidRPr="003023FB" w:rsidRDefault="00363563" w:rsidP="00C11062">
            <w:pPr>
              <w:pStyle w:val="ListParagraph"/>
              <w:widowControl w:val="0"/>
              <w:numPr>
                <w:ilvl w:val="0"/>
                <w:numId w:val="1"/>
              </w:numPr>
              <w:tabs>
                <w:tab w:val="left" w:pos="2838"/>
              </w:tabs>
              <w:autoSpaceDE w:val="0"/>
              <w:autoSpaceDN w:val="0"/>
              <w:ind w:left="344" w:right="75"/>
              <w:contextualSpacing w:val="0"/>
              <w:jc w:val="both"/>
              <w:rPr>
                <w:rFonts w:ascii="Cambria" w:hAnsi="Cambria"/>
              </w:rPr>
            </w:pPr>
            <w:r w:rsidRPr="003023FB">
              <w:rPr>
                <w:rFonts w:ascii="Cambria" w:hAnsi="Cambria"/>
                <w:w w:val="110"/>
              </w:rPr>
              <w:t>Peraturan Menteri Dala</w:t>
            </w:r>
            <w:r w:rsidR="00076A20">
              <w:rPr>
                <w:rFonts w:ascii="Cambria" w:hAnsi="Cambria"/>
                <w:w w:val="110"/>
              </w:rPr>
              <w:t xml:space="preserve">m </w:t>
            </w:r>
            <w:r w:rsidRPr="003023FB">
              <w:rPr>
                <w:rFonts w:ascii="Cambria" w:hAnsi="Cambria"/>
                <w:w w:val="110"/>
              </w:rPr>
              <w:t>Negeri Nomor 110 Tahun 2016 tentang Badan Permusyawaratan Desa (Berita Negara Republik Indonesia Tahun 2017 Nomor 89);</w:t>
            </w:r>
          </w:p>
          <w:p w14:paraId="03C26270" w14:textId="77777777" w:rsidR="00363563" w:rsidRPr="003023FB" w:rsidRDefault="00363563" w:rsidP="00C11062">
            <w:pPr>
              <w:pStyle w:val="ListParagraph"/>
              <w:widowControl w:val="0"/>
              <w:numPr>
                <w:ilvl w:val="0"/>
                <w:numId w:val="1"/>
              </w:numPr>
              <w:tabs>
                <w:tab w:val="left" w:pos="2838"/>
              </w:tabs>
              <w:autoSpaceDE w:val="0"/>
              <w:autoSpaceDN w:val="0"/>
              <w:ind w:left="344" w:right="75"/>
              <w:contextualSpacing w:val="0"/>
              <w:jc w:val="both"/>
              <w:rPr>
                <w:rFonts w:ascii="Cambria" w:hAnsi="Cambria"/>
              </w:rPr>
            </w:pPr>
            <w:r w:rsidRPr="003023FB">
              <w:rPr>
                <w:rFonts w:ascii="Cambria" w:hAnsi="Cambria"/>
                <w:w w:val="110"/>
              </w:rPr>
              <w:t>Peraturan</w:t>
            </w:r>
            <w:r w:rsidRPr="003023FB">
              <w:rPr>
                <w:rFonts w:ascii="Cambria" w:hAnsi="Cambria"/>
                <w:spacing w:val="40"/>
                <w:w w:val="110"/>
              </w:rPr>
              <w:t xml:space="preserve"> </w:t>
            </w:r>
            <w:r w:rsidRPr="003023FB">
              <w:rPr>
                <w:rFonts w:ascii="Cambria" w:hAnsi="Cambria"/>
                <w:w w:val="110"/>
              </w:rPr>
              <w:t>Daerah</w:t>
            </w:r>
            <w:r w:rsidRPr="003023FB">
              <w:rPr>
                <w:rFonts w:ascii="Cambria" w:hAnsi="Cambria"/>
                <w:spacing w:val="40"/>
                <w:w w:val="110"/>
              </w:rPr>
              <w:t xml:space="preserve"> </w:t>
            </w:r>
            <w:r w:rsidRPr="003023FB">
              <w:rPr>
                <w:rFonts w:ascii="Cambria" w:hAnsi="Cambria"/>
                <w:w w:val="110"/>
              </w:rPr>
              <w:t>Kabupaten</w:t>
            </w:r>
            <w:r w:rsidRPr="003023FB">
              <w:rPr>
                <w:rFonts w:ascii="Cambria" w:hAnsi="Cambria"/>
                <w:spacing w:val="40"/>
                <w:w w:val="110"/>
              </w:rPr>
              <w:t xml:space="preserve"> </w:t>
            </w:r>
            <w:r w:rsidRPr="003023FB">
              <w:rPr>
                <w:rFonts w:ascii="Cambria" w:hAnsi="Cambria"/>
                <w:w w:val="110"/>
              </w:rPr>
              <w:t>Sumedang</w:t>
            </w:r>
            <w:r w:rsidRPr="003023FB">
              <w:rPr>
                <w:rFonts w:ascii="Cambria" w:hAnsi="Cambria"/>
                <w:spacing w:val="40"/>
                <w:w w:val="110"/>
              </w:rPr>
              <w:t xml:space="preserve"> </w:t>
            </w:r>
            <w:r w:rsidRPr="003023FB">
              <w:rPr>
                <w:rFonts w:ascii="Cambria" w:hAnsi="Cambria"/>
                <w:w w:val="110"/>
              </w:rPr>
              <w:t>Nomor</w:t>
            </w:r>
            <w:r w:rsidRPr="003023FB">
              <w:rPr>
                <w:rFonts w:ascii="Cambria" w:hAnsi="Cambria"/>
                <w:spacing w:val="40"/>
                <w:w w:val="110"/>
              </w:rPr>
              <w:t xml:space="preserve"> </w:t>
            </w:r>
            <w:r w:rsidRPr="003023FB">
              <w:rPr>
                <w:rFonts w:ascii="Cambria" w:hAnsi="Cambria"/>
                <w:w w:val="110"/>
              </w:rPr>
              <w:t>10</w:t>
            </w:r>
            <w:r w:rsidRPr="003023FB">
              <w:rPr>
                <w:rFonts w:ascii="Cambria" w:hAnsi="Cambria"/>
                <w:spacing w:val="40"/>
                <w:w w:val="110"/>
              </w:rPr>
              <w:t xml:space="preserve"> </w:t>
            </w:r>
            <w:r w:rsidRPr="003023FB">
              <w:rPr>
                <w:rFonts w:ascii="Cambria" w:hAnsi="Cambria"/>
                <w:w w:val="110"/>
              </w:rPr>
              <w:t>Tahun 2015 tentang Organisasi Pemerintah Desa (Lembaran Daerah Kabupaten Sumedang Tahun 2015 Nomor 10);</w:t>
            </w:r>
          </w:p>
          <w:p w14:paraId="53470288" w14:textId="77777777" w:rsidR="00363563" w:rsidRPr="003023FB" w:rsidRDefault="00363563" w:rsidP="00C11062">
            <w:pPr>
              <w:pStyle w:val="ListParagraph"/>
              <w:widowControl w:val="0"/>
              <w:numPr>
                <w:ilvl w:val="0"/>
                <w:numId w:val="1"/>
              </w:numPr>
              <w:tabs>
                <w:tab w:val="left" w:pos="2838"/>
              </w:tabs>
              <w:autoSpaceDE w:val="0"/>
              <w:autoSpaceDN w:val="0"/>
              <w:ind w:left="344" w:right="75"/>
              <w:contextualSpacing w:val="0"/>
              <w:jc w:val="both"/>
              <w:rPr>
                <w:rFonts w:ascii="Cambria" w:hAnsi="Cambria"/>
              </w:rPr>
            </w:pPr>
            <w:r w:rsidRPr="003023FB">
              <w:rPr>
                <w:rFonts w:ascii="Cambria" w:hAnsi="Cambria"/>
                <w:w w:val="115"/>
              </w:rPr>
              <w:t>Peraturan Daerah Kabupaten Sumedang Nomor 13 Tahun 2019 tentang Badan Permusyawaratan Desa (Lembaran Daerah Kabupaten Sumedang Tahun 2019 Nomor 13, Tambahan Lembaran Daerah Kabupaten Sumedang Nomor 6);</w:t>
            </w:r>
          </w:p>
          <w:p w14:paraId="6638FCD0" w14:textId="77777777" w:rsidR="00363563" w:rsidRPr="003023FB" w:rsidRDefault="00363563" w:rsidP="00C11062">
            <w:pPr>
              <w:pStyle w:val="ListParagraph"/>
              <w:widowControl w:val="0"/>
              <w:numPr>
                <w:ilvl w:val="0"/>
                <w:numId w:val="1"/>
              </w:numPr>
              <w:tabs>
                <w:tab w:val="left" w:pos="2838"/>
              </w:tabs>
              <w:autoSpaceDE w:val="0"/>
              <w:autoSpaceDN w:val="0"/>
              <w:ind w:left="344" w:right="75"/>
              <w:contextualSpacing w:val="0"/>
              <w:jc w:val="both"/>
              <w:rPr>
                <w:rFonts w:ascii="Cambria" w:hAnsi="Cambria"/>
              </w:rPr>
            </w:pPr>
            <w:r w:rsidRPr="003023FB">
              <w:rPr>
                <w:rFonts w:ascii="Cambria" w:hAnsi="Cambria"/>
                <w:w w:val="115"/>
              </w:rPr>
              <w:t>Peraturan Bupati Sumedang Nomor 133 Tahun 2020 tentang Peraturan Pelaksanaan Peraturan Daerah Kabupaten Sumedang Nomor 13 Tahun 2019 tentang Badan</w:t>
            </w:r>
            <w:r w:rsidRPr="003023FB">
              <w:rPr>
                <w:rFonts w:ascii="Cambria" w:hAnsi="Cambria"/>
                <w:spacing w:val="-16"/>
                <w:w w:val="115"/>
              </w:rPr>
              <w:t xml:space="preserve"> </w:t>
            </w:r>
            <w:r w:rsidRPr="003023FB">
              <w:rPr>
                <w:rFonts w:ascii="Cambria" w:hAnsi="Cambria"/>
                <w:w w:val="115"/>
              </w:rPr>
              <w:t>Permusyawaratan</w:t>
            </w:r>
            <w:r w:rsidRPr="003023FB">
              <w:rPr>
                <w:rFonts w:ascii="Cambria" w:hAnsi="Cambria"/>
                <w:spacing w:val="-15"/>
                <w:w w:val="115"/>
              </w:rPr>
              <w:t xml:space="preserve"> </w:t>
            </w:r>
            <w:r w:rsidRPr="003023FB">
              <w:rPr>
                <w:rFonts w:ascii="Cambria" w:hAnsi="Cambria"/>
                <w:w w:val="115"/>
              </w:rPr>
              <w:t>Desa</w:t>
            </w:r>
            <w:r w:rsidRPr="003023FB">
              <w:rPr>
                <w:rFonts w:ascii="Cambria" w:hAnsi="Cambria"/>
                <w:spacing w:val="-15"/>
                <w:w w:val="115"/>
              </w:rPr>
              <w:t xml:space="preserve"> </w:t>
            </w:r>
            <w:r w:rsidRPr="003023FB">
              <w:rPr>
                <w:rFonts w:ascii="Cambria" w:hAnsi="Cambria"/>
                <w:w w:val="115"/>
              </w:rPr>
              <w:t>(Berita</w:t>
            </w:r>
            <w:r w:rsidRPr="003023FB">
              <w:rPr>
                <w:rFonts w:ascii="Cambria" w:hAnsi="Cambria"/>
                <w:spacing w:val="-15"/>
                <w:w w:val="115"/>
              </w:rPr>
              <w:t xml:space="preserve"> </w:t>
            </w:r>
            <w:r w:rsidRPr="003023FB">
              <w:rPr>
                <w:rFonts w:ascii="Cambria" w:hAnsi="Cambria"/>
                <w:w w:val="115"/>
              </w:rPr>
              <w:t>Daerah</w:t>
            </w:r>
            <w:r w:rsidRPr="003023FB">
              <w:rPr>
                <w:rFonts w:ascii="Cambria" w:hAnsi="Cambria"/>
                <w:spacing w:val="-15"/>
                <w:w w:val="115"/>
              </w:rPr>
              <w:t xml:space="preserve"> </w:t>
            </w:r>
            <w:r w:rsidRPr="003023FB">
              <w:rPr>
                <w:rFonts w:ascii="Cambria" w:hAnsi="Cambria"/>
                <w:w w:val="115"/>
              </w:rPr>
              <w:t>Kabupaten Sumedang Tahun 2020 Nomor 133) sebagaimana telah diubah dengan Peraturan Bupati Sumedang Nomor 1 Tahun 2024 tentang Perubahan atas Peraturan Bupati Nomor 133 Tahun 2020 tentang Peraturan Pelaksanaan Peraturan Daerah Kabupaten Sumedang Nomor 13 Tahun 2019 tentang Badan Permusyawaratan Desa (Berita Daerah Kabupaten Sumedang Tahun 2024 Nomor 1);</w:t>
            </w:r>
          </w:p>
          <w:p w14:paraId="78A378CC" w14:textId="410FF5C5" w:rsidR="00363563" w:rsidRPr="003023FB" w:rsidRDefault="00363563" w:rsidP="009D7675">
            <w:pPr>
              <w:pStyle w:val="TableParagraph"/>
              <w:ind w:left="467" w:right="51"/>
              <w:rPr>
                <w:sz w:val="24"/>
                <w:szCs w:val="24"/>
              </w:rPr>
            </w:pPr>
          </w:p>
        </w:tc>
      </w:tr>
      <w:tr w:rsidR="00363563" w:rsidRPr="003023FB" w14:paraId="7F6ED61E" w14:textId="77777777" w:rsidTr="00A67B64">
        <w:tc>
          <w:tcPr>
            <w:tcW w:w="1715" w:type="dxa"/>
          </w:tcPr>
          <w:p w14:paraId="662FDBD6" w14:textId="77777777" w:rsidR="00363563" w:rsidRPr="003023FB" w:rsidRDefault="00363563" w:rsidP="009D7675">
            <w:pPr>
              <w:jc w:val="both"/>
              <w:rPr>
                <w:rFonts w:ascii="Cambria" w:hAnsi="Cambria"/>
              </w:rPr>
            </w:pPr>
          </w:p>
        </w:tc>
        <w:tc>
          <w:tcPr>
            <w:tcW w:w="270" w:type="dxa"/>
          </w:tcPr>
          <w:p w14:paraId="55118A2A" w14:textId="77777777" w:rsidR="00363563" w:rsidRPr="003023FB" w:rsidRDefault="00363563" w:rsidP="009D7675">
            <w:pPr>
              <w:ind w:left="-16"/>
              <w:jc w:val="both"/>
              <w:rPr>
                <w:rFonts w:ascii="Cambria" w:hAnsi="Cambria"/>
              </w:rPr>
            </w:pPr>
          </w:p>
        </w:tc>
        <w:tc>
          <w:tcPr>
            <w:tcW w:w="7470" w:type="dxa"/>
          </w:tcPr>
          <w:p w14:paraId="026DFB07" w14:textId="77777777" w:rsidR="00363563" w:rsidRPr="003023FB" w:rsidRDefault="00363563" w:rsidP="009D7675">
            <w:pPr>
              <w:jc w:val="center"/>
              <w:rPr>
                <w:rFonts w:ascii="Cambria" w:hAnsi="Cambria"/>
              </w:rPr>
            </w:pPr>
            <w:r w:rsidRPr="003023FB">
              <w:rPr>
                <w:rFonts w:ascii="Cambria" w:hAnsi="Cambria"/>
              </w:rPr>
              <w:t>MEMUTUSKAN :</w:t>
            </w:r>
          </w:p>
          <w:p w14:paraId="1CEE5CE7" w14:textId="4C9D27EE" w:rsidR="00363563" w:rsidRPr="003023FB" w:rsidRDefault="00363563" w:rsidP="009D7675">
            <w:pPr>
              <w:jc w:val="center"/>
              <w:rPr>
                <w:rFonts w:ascii="Cambria" w:hAnsi="Cambria"/>
              </w:rPr>
            </w:pPr>
          </w:p>
        </w:tc>
      </w:tr>
      <w:tr w:rsidR="00363563" w:rsidRPr="003023FB" w14:paraId="0A733436" w14:textId="77777777" w:rsidTr="00A67B64">
        <w:tc>
          <w:tcPr>
            <w:tcW w:w="1715" w:type="dxa"/>
          </w:tcPr>
          <w:p w14:paraId="1A6630ED" w14:textId="0230CB12" w:rsidR="00363563" w:rsidRPr="003023FB" w:rsidRDefault="00363563" w:rsidP="009D7675">
            <w:pPr>
              <w:jc w:val="both"/>
              <w:rPr>
                <w:rFonts w:ascii="Cambria" w:hAnsi="Cambria"/>
              </w:rPr>
            </w:pPr>
            <w:r w:rsidRPr="003023FB">
              <w:rPr>
                <w:rFonts w:ascii="Cambria" w:hAnsi="Cambria"/>
              </w:rPr>
              <w:t>Menetapkan</w:t>
            </w:r>
          </w:p>
        </w:tc>
        <w:tc>
          <w:tcPr>
            <w:tcW w:w="270" w:type="dxa"/>
          </w:tcPr>
          <w:p w14:paraId="5D6FB6B5" w14:textId="24EB1E46" w:rsidR="00363563" w:rsidRPr="003023FB" w:rsidRDefault="00363563" w:rsidP="009D7675">
            <w:pPr>
              <w:ind w:left="-16"/>
              <w:jc w:val="both"/>
              <w:rPr>
                <w:rFonts w:ascii="Cambria" w:hAnsi="Cambria"/>
              </w:rPr>
            </w:pPr>
            <w:r w:rsidRPr="003023FB">
              <w:rPr>
                <w:rFonts w:ascii="Cambria" w:hAnsi="Cambria"/>
              </w:rPr>
              <w:t>:</w:t>
            </w:r>
          </w:p>
        </w:tc>
        <w:tc>
          <w:tcPr>
            <w:tcW w:w="7470" w:type="dxa"/>
          </w:tcPr>
          <w:p w14:paraId="4610FD9B" w14:textId="77777777" w:rsidR="00363563" w:rsidRPr="003023FB" w:rsidRDefault="00363563" w:rsidP="009D7675">
            <w:pPr>
              <w:jc w:val="both"/>
              <w:rPr>
                <w:rFonts w:ascii="Cambria" w:hAnsi="Cambria"/>
                <w:w w:val="115"/>
              </w:rPr>
            </w:pPr>
            <w:r w:rsidRPr="003023FB">
              <w:rPr>
                <w:rFonts w:ascii="Cambria" w:hAnsi="Cambria"/>
                <w:w w:val="115"/>
              </w:rPr>
              <w:t>PERATURAN BUPATI TENTANG BESARAN PENGHASILAN TETAP DAN TUNJANGAN KEPALA DESA DAN PERANGKAT DESA SERTA BESARAN TUNJANGAN KEDUDUKAN BADAN PERMUSYAWARATAN DESA DAN STAF ADMINISTRASI BADAN PERMUSYAWARATAN DESA TAHUN 2026.</w:t>
            </w:r>
          </w:p>
          <w:p w14:paraId="3616605D" w14:textId="77777777" w:rsidR="009D7675" w:rsidRPr="003023FB" w:rsidRDefault="009D7675" w:rsidP="009D7675">
            <w:pPr>
              <w:jc w:val="both"/>
              <w:rPr>
                <w:rFonts w:ascii="Cambria" w:hAnsi="Cambria"/>
              </w:rPr>
            </w:pPr>
          </w:p>
          <w:p w14:paraId="21C129F4" w14:textId="56EC6ECF" w:rsidR="008D2693" w:rsidRPr="003023FB" w:rsidRDefault="008D2693" w:rsidP="009D7675">
            <w:pPr>
              <w:jc w:val="both"/>
              <w:rPr>
                <w:rFonts w:ascii="Cambria" w:hAnsi="Cambria"/>
              </w:rPr>
            </w:pPr>
          </w:p>
        </w:tc>
      </w:tr>
      <w:tr w:rsidR="00363563" w:rsidRPr="003023FB" w14:paraId="7288138E" w14:textId="77777777" w:rsidTr="00A67B64">
        <w:tc>
          <w:tcPr>
            <w:tcW w:w="1715" w:type="dxa"/>
          </w:tcPr>
          <w:p w14:paraId="55A0804D" w14:textId="77777777" w:rsidR="00363563" w:rsidRPr="003023FB" w:rsidRDefault="00363563" w:rsidP="009D7675">
            <w:pPr>
              <w:jc w:val="both"/>
              <w:rPr>
                <w:rFonts w:ascii="Cambria" w:hAnsi="Cambria"/>
              </w:rPr>
            </w:pPr>
          </w:p>
        </w:tc>
        <w:tc>
          <w:tcPr>
            <w:tcW w:w="270" w:type="dxa"/>
          </w:tcPr>
          <w:p w14:paraId="0966F81F" w14:textId="77777777" w:rsidR="00363563" w:rsidRPr="003023FB" w:rsidRDefault="00363563" w:rsidP="009D7675">
            <w:pPr>
              <w:ind w:left="-16"/>
              <w:jc w:val="both"/>
              <w:rPr>
                <w:rFonts w:ascii="Cambria" w:hAnsi="Cambria"/>
              </w:rPr>
            </w:pPr>
          </w:p>
        </w:tc>
        <w:tc>
          <w:tcPr>
            <w:tcW w:w="7470" w:type="dxa"/>
          </w:tcPr>
          <w:p w14:paraId="7530EC29" w14:textId="77777777" w:rsidR="00363563" w:rsidRPr="003023FB" w:rsidRDefault="00363563" w:rsidP="009D7675">
            <w:pPr>
              <w:pStyle w:val="TableParagraph"/>
              <w:ind w:left="-16" w:right="75"/>
              <w:jc w:val="center"/>
              <w:rPr>
                <w:w w:val="115"/>
                <w:sz w:val="24"/>
                <w:szCs w:val="24"/>
              </w:rPr>
            </w:pPr>
            <w:r w:rsidRPr="003023FB">
              <w:rPr>
                <w:w w:val="115"/>
                <w:sz w:val="24"/>
                <w:szCs w:val="24"/>
              </w:rPr>
              <w:t xml:space="preserve">BAB I </w:t>
            </w:r>
          </w:p>
          <w:p w14:paraId="43DFA91F" w14:textId="66C6D6F2" w:rsidR="00363563" w:rsidRPr="003023FB" w:rsidRDefault="00363563" w:rsidP="009D7675">
            <w:pPr>
              <w:pStyle w:val="TableParagraph"/>
              <w:ind w:left="-16" w:right="75"/>
              <w:jc w:val="center"/>
              <w:rPr>
                <w:sz w:val="24"/>
                <w:szCs w:val="24"/>
              </w:rPr>
            </w:pPr>
            <w:r w:rsidRPr="003023FB">
              <w:rPr>
                <w:w w:val="115"/>
                <w:sz w:val="24"/>
                <w:szCs w:val="24"/>
              </w:rPr>
              <w:t>KETENTUAN</w:t>
            </w:r>
            <w:r w:rsidRPr="003023FB">
              <w:rPr>
                <w:spacing w:val="-11"/>
                <w:w w:val="115"/>
                <w:sz w:val="24"/>
                <w:szCs w:val="24"/>
              </w:rPr>
              <w:t xml:space="preserve"> </w:t>
            </w:r>
            <w:r w:rsidRPr="003023FB">
              <w:rPr>
                <w:w w:val="115"/>
                <w:sz w:val="24"/>
                <w:szCs w:val="24"/>
              </w:rPr>
              <w:t>UMUM</w:t>
            </w:r>
          </w:p>
          <w:p w14:paraId="7667E872" w14:textId="77777777" w:rsidR="00363563" w:rsidRPr="003023FB" w:rsidRDefault="00363563" w:rsidP="009D7675">
            <w:pPr>
              <w:pStyle w:val="TableParagraph"/>
              <w:jc w:val="left"/>
              <w:rPr>
                <w:sz w:val="24"/>
                <w:szCs w:val="24"/>
              </w:rPr>
            </w:pPr>
          </w:p>
          <w:p w14:paraId="0B4D439F" w14:textId="77777777" w:rsidR="00363563" w:rsidRPr="003023FB" w:rsidRDefault="00363563" w:rsidP="009D7675">
            <w:pPr>
              <w:pStyle w:val="TableParagraph"/>
              <w:jc w:val="center"/>
              <w:rPr>
                <w:sz w:val="24"/>
                <w:szCs w:val="24"/>
              </w:rPr>
            </w:pPr>
            <w:r w:rsidRPr="003023FB">
              <w:rPr>
                <w:w w:val="115"/>
                <w:sz w:val="24"/>
                <w:szCs w:val="24"/>
              </w:rPr>
              <w:t>Pasal</w:t>
            </w:r>
            <w:r w:rsidRPr="003023FB">
              <w:rPr>
                <w:spacing w:val="14"/>
                <w:w w:val="115"/>
                <w:sz w:val="24"/>
                <w:szCs w:val="24"/>
              </w:rPr>
              <w:t xml:space="preserve"> </w:t>
            </w:r>
            <w:r w:rsidRPr="003023FB">
              <w:rPr>
                <w:spacing w:val="-10"/>
                <w:w w:val="115"/>
                <w:sz w:val="24"/>
                <w:szCs w:val="24"/>
              </w:rPr>
              <w:t>1</w:t>
            </w:r>
          </w:p>
          <w:p w14:paraId="2E27D4F3" w14:textId="77777777" w:rsidR="00363563" w:rsidRPr="003023FB" w:rsidRDefault="00363563" w:rsidP="009D7675">
            <w:pPr>
              <w:pStyle w:val="TableParagraph"/>
              <w:rPr>
                <w:sz w:val="24"/>
                <w:szCs w:val="24"/>
              </w:rPr>
            </w:pPr>
            <w:r w:rsidRPr="003023FB">
              <w:rPr>
                <w:w w:val="115"/>
                <w:sz w:val="24"/>
                <w:szCs w:val="24"/>
              </w:rPr>
              <w:t>Dalam</w:t>
            </w:r>
            <w:r w:rsidRPr="003023FB">
              <w:rPr>
                <w:spacing w:val="8"/>
                <w:w w:val="115"/>
                <w:sz w:val="24"/>
                <w:szCs w:val="24"/>
              </w:rPr>
              <w:t xml:space="preserve"> </w:t>
            </w:r>
            <w:r w:rsidRPr="003023FB">
              <w:rPr>
                <w:w w:val="115"/>
                <w:sz w:val="24"/>
                <w:szCs w:val="24"/>
              </w:rPr>
              <w:t>Peraturan</w:t>
            </w:r>
            <w:r w:rsidRPr="003023FB">
              <w:rPr>
                <w:spacing w:val="11"/>
                <w:w w:val="115"/>
                <w:sz w:val="24"/>
                <w:szCs w:val="24"/>
              </w:rPr>
              <w:t xml:space="preserve"> </w:t>
            </w:r>
            <w:r w:rsidRPr="003023FB">
              <w:rPr>
                <w:w w:val="115"/>
                <w:sz w:val="24"/>
                <w:szCs w:val="24"/>
              </w:rPr>
              <w:t>Bupati</w:t>
            </w:r>
            <w:r w:rsidRPr="003023FB">
              <w:rPr>
                <w:spacing w:val="10"/>
                <w:w w:val="115"/>
                <w:sz w:val="24"/>
                <w:szCs w:val="24"/>
              </w:rPr>
              <w:t xml:space="preserve"> </w:t>
            </w:r>
            <w:r w:rsidRPr="003023FB">
              <w:rPr>
                <w:w w:val="115"/>
                <w:sz w:val="24"/>
                <w:szCs w:val="24"/>
              </w:rPr>
              <w:t>ini</w:t>
            </w:r>
            <w:r w:rsidRPr="003023FB">
              <w:rPr>
                <w:spacing w:val="9"/>
                <w:w w:val="115"/>
                <w:sz w:val="24"/>
                <w:szCs w:val="24"/>
              </w:rPr>
              <w:t xml:space="preserve"> </w:t>
            </w:r>
            <w:r w:rsidRPr="003023FB">
              <w:rPr>
                <w:w w:val="115"/>
                <w:sz w:val="24"/>
                <w:szCs w:val="24"/>
              </w:rPr>
              <w:t>yang</w:t>
            </w:r>
            <w:r w:rsidRPr="003023FB">
              <w:rPr>
                <w:spacing w:val="12"/>
                <w:w w:val="115"/>
                <w:sz w:val="24"/>
                <w:szCs w:val="24"/>
              </w:rPr>
              <w:t xml:space="preserve"> </w:t>
            </w:r>
            <w:r w:rsidRPr="003023FB">
              <w:rPr>
                <w:w w:val="115"/>
                <w:sz w:val="24"/>
                <w:szCs w:val="24"/>
              </w:rPr>
              <w:t>dimaksud</w:t>
            </w:r>
            <w:r w:rsidRPr="003023FB">
              <w:rPr>
                <w:spacing w:val="9"/>
                <w:w w:val="115"/>
                <w:sz w:val="24"/>
                <w:szCs w:val="24"/>
              </w:rPr>
              <w:t xml:space="preserve"> </w:t>
            </w:r>
            <w:r w:rsidRPr="003023FB">
              <w:rPr>
                <w:spacing w:val="-2"/>
                <w:w w:val="115"/>
                <w:sz w:val="24"/>
                <w:szCs w:val="24"/>
              </w:rPr>
              <w:t>dengan:</w:t>
            </w:r>
          </w:p>
          <w:p w14:paraId="49212BDE" w14:textId="1295C3FC" w:rsidR="00363563" w:rsidRPr="003023FB" w:rsidRDefault="00363563" w:rsidP="009D7675">
            <w:pPr>
              <w:pStyle w:val="TableParagraph"/>
              <w:numPr>
                <w:ilvl w:val="0"/>
                <w:numId w:val="3"/>
              </w:numPr>
              <w:tabs>
                <w:tab w:val="left" w:pos="2474"/>
                <w:tab w:val="left" w:pos="4100"/>
                <w:tab w:val="left" w:pos="6147"/>
              </w:tabs>
              <w:ind w:left="434" w:right="54"/>
              <w:jc w:val="both"/>
              <w:rPr>
                <w:sz w:val="24"/>
                <w:szCs w:val="24"/>
              </w:rPr>
            </w:pPr>
            <w:r w:rsidRPr="003023FB">
              <w:rPr>
                <w:w w:val="115"/>
                <w:sz w:val="24"/>
                <w:szCs w:val="24"/>
              </w:rPr>
              <w:t xml:space="preserve">Desa adalah kesatuan masyarakat hukum yang memiliki batas wilayah yang berwenang untuk mengatur dan mengurus urusan pemerintahan, kepentingan </w:t>
            </w:r>
            <w:r w:rsidRPr="003023FB">
              <w:rPr>
                <w:spacing w:val="-2"/>
                <w:w w:val="115"/>
                <w:sz w:val="24"/>
                <w:szCs w:val="24"/>
              </w:rPr>
              <w:t>masyarakat</w:t>
            </w:r>
            <w:r w:rsidR="005706DB" w:rsidRPr="003023FB">
              <w:rPr>
                <w:spacing w:val="-2"/>
                <w:w w:val="115"/>
                <w:sz w:val="24"/>
                <w:szCs w:val="24"/>
              </w:rPr>
              <w:t xml:space="preserve"> </w:t>
            </w:r>
            <w:r w:rsidRPr="003023FB">
              <w:rPr>
                <w:spacing w:val="-2"/>
                <w:w w:val="115"/>
                <w:sz w:val="24"/>
                <w:szCs w:val="24"/>
              </w:rPr>
              <w:t>setempatberdasarkan</w:t>
            </w:r>
            <w:r w:rsidR="005706DB" w:rsidRPr="003023FB">
              <w:rPr>
                <w:spacing w:val="-2"/>
                <w:w w:val="115"/>
                <w:sz w:val="24"/>
                <w:szCs w:val="24"/>
              </w:rPr>
              <w:t xml:space="preserve"> </w:t>
            </w:r>
            <w:r w:rsidRPr="003023FB">
              <w:rPr>
                <w:spacing w:val="-2"/>
                <w:w w:val="115"/>
                <w:sz w:val="24"/>
                <w:szCs w:val="24"/>
              </w:rPr>
              <w:t xml:space="preserve">prakarsa </w:t>
            </w:r>
            <w:r w:rsidRPr="003023FB">
              <w:rPr>
                <w:w w:val="115"/>
                <w:sz w:val="24"/>
                <w:szCs w:val="24"/>
              </w:rPr>
              <w:t xml:space="preserve">masyarakat, </w:t>
            </w:r>
            <w:r w:rsidRPr="003023FB">
              <w:rPr>
                <w:w w:val="115"/>
                <w:sz w:val="24"/>
                <w:szCs w:val="24"/>
              </w:rPr>
              <w:lastRenderedPageBreak/>
              <w:t>hak asal usul dan/atau hak tradisional</w:t>
            </w:r>
            <w:r w:rsidRPr="003023FB">
              <w:rPr>
                <w:spacing w:val="80"/>
                <w:w w:val="150"/>
                <w:sz w:val="24"/>
                <w:szCs w:val="24"/>
              </w:rPr>
              <w:t xml:space="preserve"> </w:t>
            </w:r>
            <w:r w:rsidRPr="003023FB">
              <w:rPr>
                <w:w w:val="115"/>
                <w:sz w:val="24"/>
                <w:szCs w:val="24"/>
              </w:rPr>
              <w:t>yang diakui dan dihormati dalam sistem Pemerintahan Negara Kesatuan Republik Indonesia.</w:t>
            </w:r>
          </w:p>
          <w:p w14:paraId="189CC954" w14:textId="77777777" w:rsidR="00363563" w:rsidRPr="003023FB" w:rsidRDefault="00363563" w:rsidP="009D7675">
            <w:pPr>
              <w:pStyle w:val="TableParagraph"/>
              <w:numPr>
                <w:ilvl w:val="0"/>
                <w:numId w:val="3"/>
              </w:numPr>
              <w:ind w:left="434" w:right="54"/>
              <w:jc w:val="both"/>
              <w:rPr>
                <w:sz w:val="24"/>
                <w:szCs w:val="24"/>
              </w:rPr>
            </w:pPr>
            <w:r w:rsidRPr="003023FB">
              <w:rPr>
                <w:w w:val="115"/>
                <w:sz w:val="24"/>
                <w:szCs w:val="24"/>
              </w:rPr>
              <w:t xml:space="preserve">Kepala Desa adalah pejabat Pemerintah Desa yang mempunyai wewenang, tugas dan kewajiban untuk menyelenggarakan rumah tangga Desanya dan melaksanakan tugas dari pemerintah dan pemerintah </w:t>
            </w:r>
            <w:r w:rsidRPr="003023FB">
              <w:rPr>
                <w:spacing w:val="-2"/>
                <w:w w:val="115"/>
                <w:sz w:val="24"/>
                <w:szCs w:val="24"/>
              </w:rPr>
              <w:t>daerah.</w:t>
            </w:r>
          </w:p>
          <w:p w14:paraId="51E461A6" w14:textId="77777777" w:rsidR="00363563" w:rsidRPr="003023FB" w:rsidRDefault="00363563" w:rsidP="009D7675">
            <w:pPr>
              <w:pStyle w:val="TableParagraph"/>
              <w:numPr>
                <w:ilvl w:val="0"/>
                <w:numId w:val="3"/>
              </w:numPr>
              <w:ind w:left="434" w:right="61"/>
              <w:jc w:val="both"/>
              <w:rPr>
                <w:sz w:val="24"/>
                <w:szCs w:val="24"/>
              </w:rPr>
            </w:pPr>
            <w:r w:rsidRPr="003023FB">
              <w:rPr>
                <w:w w:val="115"/>
                <w:sz w:val="24"/>
                <w:szCs w:val="24"/>
              </w:rPr>
              <w:t>Perangkat Desa adalah pembantu Kepala Desa dalam melaksanakan tugas dan wewenangnya.</w:t>
            </w:r>
          </w:p>
          <w:p w14:paraId="4182F7BE" w14:textId="77777777" w:rsidR="00363563" w:rsidRPr="003023FB" w:rsidRDefault="00363563" w:rsidP="009D7675">
            <w:pPr>
              <w:pStyle w:val="TableParagraph"/>
              <w:numPr>
                <w:ilvl w:val="0"/>
                <w:numId w:val="3"/>
              </w:numPr>
              <w:ind w:left="434" w:right="52"/>
              <w:jc w:val="both"/>
              <w:rPr>
                <w:sz w:val="24"/>
                <w:szCs w:val="24"/>
              </w:rPr>
            </w:pPr>
            <w:r w:rsidRPr="003023FB">
              <w:rPr>
                <w:w w:val="115"/>
                <w:sz w:val="24"/>
                <w:szCs w:val="24"/>
              </w:rPr>
              <w:t>Badan Permusyawaratan Desa yang selanjutnya disebut BPD adalah lembaga yang melaksanakan fungsi pemerintahan yang anggotanya merupakan wakil penduduk Desa berdasarkan keterwakilan wilayah dan ditetapkan secara demokratis.</w:t>
            </w:r>
          </w:p>
          <w:p w14:paraId="58671714" w14:textId="77777777" w:rsidR="00363563" w:rsidRPr="003023FB" w:rsidRDefault="00363563" w:rsidP="009D7675">
            <w:pPr>
              <w:pStyle w:val="TableParagraph"/>
              <w:numPr>
                <w:ilvl w:val="0"/>
                <w:numId w:val="3"/>
              </w:numPr>
              <w:ind w:left="434" w:right="54"/>
              <w:jc w:val="both"/>
              <w:rPr>
                <w:sz w:val="24"/>
                <w:szCs w:val="24"/>
              </w:rPr>
            </w:pPr>
            <w:r w:rsidRPr="003023FB">
              <w:rPr>
                <w:w w:val="115"/>
                <w:sz w:val="24"/>
                <w:szCs w:val="24"/>
              </w:rPr>
              <w:t>Staf Administrasi BPD adalah staf yang dipilih oleh BPD dan ditetapkan dengan keputusan Kepala Desa untuk membantu pelaksanaan tugas BPD.</w:t>
            </w:r>
          </w:p>
          <w:p w14:paraId="64F315A9" w14:textId="77777777" w:rsidR="005706DB" w:rsidRPr="003023FB" w:rsidRDefault="00363563" w:rsidP="009D7675">
            <w:pPr>
              <w:pStyle w:val="TableParagraph"/>
              <w:numPr>
                <w:ilvl w:val="0"/>
                <w:numId w:val="3"/>
              </w:numPr>
              <w:ind w:left="434" w:right="51"/>
              <w:jc w:val="both"/>
              <w:rPr>
                <w:sz w:val="24"/>
                <w:szCs w:val="24"/>
              </w:rPr>
            </w:pPr>
            <w:r w:rsidRPr="003023FB">
              <w:rPr>
                <w:w w:val="115"/>
                <w:sz w:val="24"/>
                <w:szCs w:val="24"/>
              </w:rPr>
              <w:t>Pelaksana Kewilayahan atau Kepala Dusun adalah</w:t>
            </w:r>
            <w:r w:rsidRPr="003023FB">
              <w:rPr>
                <w:spacing w:val="80"/>
                <w:w w:val="115"/>
                <w:sz w:val="24"/>
                <w:szCs w:val="24"/>
              </w:rPr>
              <w:t xml:space="preserve"> </w:t>
            </w:r>
            <w:r w:rsidRPr="003023FB">
              <w:rPr>
                <w:w w:val="115"/>
                <w:sz w:val="24"/>
                <w:szCs w:val="24"/>
              </w:rPr>
              <w:t xml:space="preserve">unsur pembantu Kepala Desa sebagai satuan tugas </w:t>
            </w:r>
            <w:r w:rsidRPr="003023FB">
              <w:rPr>
                <w:spacing w:val="-2"/>
                <w:w w:val="115"/>
                <w:sz w:val="24"/>
                <w:szCs w:val="24"/>
              </w:rPr>
              <w:t>kewilayahan.</w:t>
            </w:r>
          </w:p>
          <w:p w14:paraId="4F2FF16F" w14:textId="77777777" w:rsidR="00363563" w:rsidRPr="003023FB" w:rsidRDefault="00363563" w:rsidP="009D7675">
            <w:pPr>
              <w:pStyle w:val="TableParagraph"/>
              <w:numPr>
                <w:ilvl w:val="0"/>
                <w:numId w:val="3"/>
              </w:numPr>
              <w:ind w:left="434" w:right="51"/>
              <w:jc w:val="both"/>
              <w:rPr>
                <w:sz w:val="24"/>
                <w:szCs w:val="24"/>
              </w:rPr>
            </w:pPr>
            <w:r w:rsidRPr="003023FB">
              <w:rPr>
                <w:w w:val="115"/>
                <w:sz w:val="24"/>
                <w:szCs w:val="24"/>
              </w:rPr>
              <w:t>Keuangan Desa adalah semua hak dan kewajiban Desa yang dapat dinilai dengan uang serta segala sesuatu berupa uang dan barang yang berhubungan dengan pelaksanaan hak dan kewajiban Desa.</w:t>
            </w:r>
          </w:p>
          <w:p w14:paraId="4E497130" w14:textId="1FC1B2BF" w:rsidR="00C11062" w:rsidRPr="003023FB" w:rsidRDefault="00C11062" w:rsidP="00C11062">
            <w:pPr>
              <w:pStyle w:val="TableParagraph"/>
              <w:ind w:left="434" w:right="51"/>
              <w:jc w:val="left"/>
              <w:rPr>
                <w:sz w:val="24"/>
                <w:szCs w:val="24"/>
              </w:rPr>
            </w:pPr>
          </w:p>
        </w:tc>
      </w:tr>
      <w:tr w:rsidR="00363563" w:rsidRPr="003023FB" w14:paraId="7EE932DE" w14:textId="77777777" w:rsidTr="00A67B64">
        <w:tc>
          <w:tcPr>
            <w:tcW w:w="1715" w:type="dxa"/>
          </w:tcPr>
          <w:p w14:paraId="04461B50" w14:textId="77777777" w:rsidR="00363563" w:rsidRPr="003023FB" w:rsidRDefault="00363563" w:rsidP="009D7675">
            <w:pPr>
              <w:jc w:val="both"/>
              <w:rPr>
                <w:rFonts w:ascii="Cambria" w:hAnsi="Cambria"/>
              </w:rPr>
            </w:pPr>
          </w:p>
        </w:tc>
        <w:tc>
          <w:tcPr>
            <w:tcW w:w="270" w:type="dxa"/>
          </w:tcPr>
          <w:p w14:paraId="10926BE9" w14:textId="77777777" w:rsidR="00363563" w:rsidRPr="003023FB" w:rsidRDefault="00363563" w:rsidP="009D7675">
            <w:pPr>
              <w:ind w:left="-16"/>
              <w:jc w:val="both"/>
              <w:rPr>
                <w:rFonts w:ascii="Cambria" w:hAnsi="Cambria"/>
              </w:rPr>
            </w:pPr>
          </w:p>
        </w:tc>
        <w:tc>
          <w:tcPr>
            <w:tcW w:w="7470" w:type="dxa"/>
          </w:tcPr>
          <w:p w14:paraId="78DE13A7" w14:textId="77777777" w:rsidR="00C11062" w:rsidRPr="003023FB" w:rsidRDefault="00C11062" w:rsidP="00C11062">
            <w:pPr>
              <w:pStyle w:val="TableParagraph"/>
              <w:spacing w:before="141" w:line="281" w:lineRule="exact"/>
              <w:ind w:left="74" w:right="-15"/>
              <w:jc w:val="center"/>
              <w:rPr>
                <w:sz w:val="24"/>
                <w:szCs w:val="24"/>
              </w:rPr>
            </w:pPr>
            <w:r w:rsidRPr="003023FB">
              <w:rPr>
                <w:w w:val="115"/>
                <w:sz w:val="24"/>
                <w:szCs w:val="24"/>
              </w:rPr>
              <w:t>BAB</w:t>
            </w:r>
            <w:r w:rsidRPr="003023FB">
              <w:rPr>
                <w:spacing w:val="19"/>
                <w:w w:val="115"/>
                <w:sz w:val="24"/>
                <w:szCs w:val="24"/>
              </w:rPr>
              <w:t xml:space="preserve"> </w:t>
            </w:r>
            <w:r w:rsidRPr="003023FB">
              <w:rPr>
                <w:spacing w:val="-5"/>
                <w:w w:val="115"/>
                <w:sz w:val="24"/>
                <w:szCs w:val="24"/>
              </w:rPr>
              <w:t>II</w:t>
            </w:r>
          </w:p>
          <w:p w14:paraId="7AA4F86F" w14:textId="77777777" w:rsidR="00C11062" w:rsidRPr="003023FB" w:rsidRDefault="00C11062" w:rsidP="00C11062">
            <w:pPr>
              <w:pStyle w:val="TableParagraph"/>
              <w:spacing w:line="242" w:lineRule="auto"/>
              <w:ind w:left="74" w:right="-15"/>
              <w:jc w:val="center"/>
              <w:rPr>
                <w:sz w:val="24"/>
                <w:szCs w:val="24"/>
              </w:rPr>
            </w:pPr>
            <w:r w:rsidRPr="003023FB">
              <w:rPr>
                <w:w w:val="115"/>
                <w:sz w:val="24"/>
                <w:szCs w:val="24"/>
              </w:rPr>
              <w:t>BESARAN PENGHASILAN TETAP KEPALA DESA DAN PERANGKAT DESA</w:t>
            </w:r>
          </w:p>
          <w:p w14:paraId="25DBA373" w14:textId="77777777" w:rsidR="00C11062" w:rsidRPr="003023FB" w:rsidRDefault="00C11062" w:rsidP="00C11062">
            <w:pPr>
              <w:pStyle w:val="TableParagraph"/>
              <w:spacing w:before="279" w:line="281" w:lineRule="exact"/>
              <w:ind w:left="74" w:right="-15"/>
              <w:jc w:val="center"/>
              <w:rPr>
                <w:sz w:val="24"/>
                <w:szCs w:val="24"/>
              </w:rPr>
            </w:pPr>
            <w:r w:rsidRPr="003023FB">
              <w:rPr>
                <w:w w:val="115"/>
                <w:sz w:val="24"/>
                <w:szCs w:val="24"/>
              </w:rPr>
              <w:t>Pasal</w:t>
            </w:r>
            <w:r w:rsidRPr="003023FB">
              <w:rPr>
                <w:spacing w:val="14"/>
                <w:w w:val="115"/>
                <w:sz w:val="24"/>
                <w:szCs w:val="24"/>
              </w:rPr>
              <w:t xml:space="preserve"> </w:t>
            </w:r>
            <w:r w:rsidRPr="003023FB">
              <w:rPr>
                <w:spacing w:val="-10"/>
                <w:w w:val="115"/>
                <w:sz w:val="24"/>
                <w:szCs w:val="24"/>
              </w:rPr>
              <w:t>2</w:t>
            </w:r>
          </w:p>
          <w:p w14:paraId="761A469E" w14:textId="77777777" w:rsidR="00C11062" w:rsidRPr="003023FB" w:rsidRDefault="00C11062" w:rsidP="00C11062">
            <w:pPr>
              <w:pStyle w:val="TableParagraph"/>
              <w:numPr>
                <w:ilvl w:val="0"/>
                <w:numId w:val="4"/>
              </w:numPr>
              <w:spacing w:line="242" w:lineRule="auto"/>
              <w:ind w:left="434" w:right="59" w:hanging="457"/>
              <w:jc w:val="both"/>
              <w:rPr>
                <w:sz w:val="24"/>
                <w:szCs w:val="24"/>
              </w:rPr>
            </w:pPr>
            <w:r w:rsidRPr="003023FB">
              <w:rPr>
                <w:w w:val="115"/>
                <w:sz w:val="24"/>
                <w:szCs w:val="24"/>
              </w:rPr>
              <w:t>Besaran</w:t>
            </w:r>
            <w:r w:rsidRPr="003023FB">
              <w:rPr>
                <w:spacing w:val="28"/>
                <w:w w:val="115"/>
                <w:sz w:val="24"/>
                <w:szCs w:val="24"/>
              </w:rPr>
              <w:t xml:space="preserve"> </w:t>
            </w:r>
            <w:r w:rsidRPr="003023FB">
              <w:rPr>
                <w:w w:val="115"/>
                <w:sz w:val="24"/>
                <w:szCs w:val="24"/>
              </w:rPr>
              <w:t>penghasilan</w:t>
            </w:r>
            <w:r w:rsidRPr="003023FB">
              <w:rPr>
                <w:spacing w:val="28"/>
                <w:w w:val="115"/>
                <w:sz w:val="24"/>
                <w:szCs w:val="24"/>
              </w:rPr>
              <w:t xml:space="preserve"> </w:t>
            </w:r>
            <w:r w:rsidRPr="003023FB">
              <w:rPr>
                <w:w w:val="115"/>
                <w:sz w:val="24"/>
                <w:szCs w:val="24"/>
              </w:rPr>
              <w:t>tetap</w:t>
            </w:r>
            <w:r w:rsidRPr="003023FB">
              <w:rPr>
                <w:spacing w:val="26"/>
                <w:w w:val="115"/>
                <w:sz w:val="24"/>
                <w:szCs w:val="24"/>
              </w:rPr>
              <w:t xml:space="preserve"> </w:t>
            </w:r>
            <w:r w:rsidRPr="003023FB">
              <w:rPr>
                <w:w w:val="115"/>
                <w:sz w:val="24"/>
                <w:szCs w:val="24"/>
              </w:rPr>
              <w:t>Kepala</w:t>
            </w:r>
            <w:r w:rsidRPr="003023FB">
              <w:rPr>
                <w:spacing w:val="27"/>
                <w:w w:val="115"/>
                <w:sz w:val="24"/>
                <w:szCs w:val="24"/>
              </w:rPr>
              <w:t xml:space="preserve"> </w:t>
            </w:r>
            <w:r w:rsidRPr="003023FB">
              <w:rPr>
                <w:w w:val="115"/>
                <w:sz w:val="24"/>
                <w:szCs w:val="24"/>
              </w:rPr>
              <w:t>Desa</w:t>
            </w:r>
            <w:r w:rsidRPr="003023FB">
              <w:rPr>
                <w:spacing w:val="27"/>
                <w:w w:val="115"/>
                <w:sz w:val="24"/>
                <w:szCs w:val="24"/>
              </w:rPr>
              <w:t xml:space="preserve"> </w:t>
            </w:r>
            <w:r w:rsidRPr="003023FB">
              <w:rPr>
                <w:w w:val="115"/>
                <w:sz w:val="24"/>
                <w:szCs w:val="24"/>
              </w:rPr>
              <w:t>dan</w:t>
            </w:r>
            <w:r w:rsidRPr="003023FB">
              <w:rPr>
                <w:spacing w:val="32"/>
                <w:w w:val="115"/>
                <w:sz w:val="24"/>
                <w:szCs w:val="24"/>
              </w:rPr>
              <w:t xml:space="preserve"> </w:t>
            </w:r>
            <w:r w:rsidRPr="003023FB">
              <w:rPr>
                <w:w w:val="115"/>
                <w:sz w:val="24"/>
                <w:szCs w:val="24"/>
              </w:rPr>
              <w:t>Perangkat Desa, yaitu sebagai berikut:</w:t>
            </w:r>
          </w:p>
          <w:p w14:paraId="6914256A" w14:textId="4D8CFD94" w:rsidR="00C11062" w:rsidRPr="003023FB" w:rsidRDefault="00C11062" w:rsidP="00C11062">
            <w:pPr>
              <w:pStyle w:val="TableParagraph"/>
              <w:numPr>
                <w:ilvl w:val="1"/>
                <w:numId w:val="4"/>
              </w:numPr>
              <w:spacing w:line="242" w:lineRule="auto"/>
              <w:ind w:left="794" w:right="56" w:hanging="360"/>
              <w:jc w:val="both"/>
              <w:rPr>
                <w:sz w:val="24"/>
                <w:szCs w:val="24"/>
              </w:rPr>
            </w:pPr>
            <w:r w:rsidRPr="003023FB">
              <w:rPr>
                <w:spacing w:val="-2"/>
                <w:w w:val="115"/>
                <w:sz w:val="24"/>
                <w:szCs w:val="24"/>
              </w:rPr>
              <w:t xml:space="preserve">Kepala </w:t>
            </w:r>
            <w:r w:rsidRPr="003023FB">
              <w:rPr>
                <w:spacing w:val="-4"/>
                <w:w w:val="115"/>
                <w:sz w:val="24"/>
                <w:szCs w:val="24"/>
              </w:rPr>
              <w:t xml:space="preserve">Desa </w:t>
            </w:r>
            <w:r w:rsidRPr="003023FB">
              <w:rPr>
                <w:spacing w:val="-2"/>
                <w:w w:val="115"/>
                <w:sz w:val="24"/>
                <w:szCs w:val="24"/>
              </w:rPr>
              <w:t xml:space="preserve">sebesar Rp3.000.000,00 (tiga </w:t>
            </w:r>
            <w:r w:rsidRPr="003023FB">
              <w:rPr>
                <w:spacing w:val="-4"/>
                <w:w w:val="115"/>
                <w:sz w:val="24"/>
                <w:szCs w:val="24"/>
              </w:rPr>
              <w:t xml:space="preserve">juta </w:t>
            </w:r>
            <w:r w:rsidRPr="003023FB">
              <w:rPr>
                <w:w w:val="115"/>
                <w:sz w:val="24"/>
                <w:szCs w:val="24"/>
              </w:rPr>
              <w:t>rupiah) per bulan;</w:t>
            </w:r>
          </w:p>
          <w:p w14:paraId="44EC43D3" w14:textId="2F54A4CF" w:rsidR="00C11062" w:rsidRPr="00794C90" w:rsidRDefault="008C7793" w:rsidP="00794C90">
            <w:pPr>
              <w:pStyle w:val="TableParagraph"/>
              <w:numPr>
                <w:ilvl w:val="1"/>
                <w:numId w:val="4"/>
              </w:numPr>
              <w:ind w:left="794" w:right="56" w:hanging="360"/>
              <w:jc w:val="both"/>
              <w:rPr>
                <w:sz w:val="24"/>
                <w:szCs w:val="24"/>
              </w:rPr>
            </w:pPr>
            <w:r>
              <w:rPr>
                <w:w w:val="115"/>
                <w:sz w:val="24"/>
                <w:szCs w:val="24"/>
              </w:rPr>
              <w:t>S</w:t>
            </w:r>
            <w:r w:rsidR="00C11062" w:rsidRPr="00794C90">
              <w:rPr>
                <w:w w:val="115"/>
                <w:sz w:val="24"/>
                <w:szCs w:val="24"/>
              </w:rPr>
              <w:t>ekretaris</w:t>
            </w:r>
            <w:r w:rsidR="00C11062" w:rsidRPr="00794C90">
              <w:rPr>
                <w:spacing w:val="40"/>
                <w:w w:val="115"/>
                <w:sz w:val="24"/>
                <w:szCs w:val="24"/>
              </w:rPr>
              <w:t xml:space="preserve"> </w:t>
            </w:r>
            <w:r w:rsidR="00C11062" w:rsidRPr="00794C90">
              <w:rPr>
                <w:w w:val="115"/>
                <w:sz w:val="24"/>
                <w:szCs w:val="24"/>
              </w:rPr>
              <w:t>Desa</w:t>
            </w:r>
            <w:r w:rsidR="00C11062" w:rsidRPr="00794C90">
              <w:rPr>
                <w:spacing w:val="40"/>
                <w:w w:val="115"/>
                <w:sz w:val="24"/>
                <w:szCs w:val="24"/>
              </w:rPr>
              <w:t xml:space="preserve"> </w:t>
            </w:r>
            <w:r w:rsidR="00C11062" w:rsidRPr="00794C90">
              <w:rPr>
                <w:w w:val="115"/>
                <w:sz w:val="24"/>
                <w:szCs w:val="24"/>
              </w:rPr>
              <w:t>sebesar</w:t>
            </w:r>
            <w:r w:rsidR="00C11062" w:rsidRPr="00794C90">
              <w:rPr>
                <w:spacing w:val="40"/>
                <w:w w:val="115"/>
                <w:sz w:val="24"/>
                <w:szCs w:val="24"/>
              </w:rPr>
              <w:t xml:space="preserve"> </w:t>
            </w:r>
            <w:r w:rsidR="00C11062" w:rsidRPr="00794C90">
              <w:rPr>
                <w:w w:val="115"/>
                <w:sz w:val="24"/>
                <w:szCs w:val="24"/>
              </w:rPr>
              <w:t>Rp2.400.000,00</w:t>
            </w:r>
            <w:r w:rsidR="00C11062" w:rsidRPr="00794C90">
              <w:rPr>
                <w:spacing w:val="40"/>
                <w:w w:val="115"/>
                <w:sz w:val="24"/>
                <w:szCs w:val="24"/>
              </w:rPr>
              <w:t xml:space="preserve"> </w:t>
            </w:r>
            <w:r w:rsidR="00C11062" w:rsidRPr="00794C90">
              <w:rPr>
                <w:w w:val="115"/>
                <w:sz w:val="24"/>
                <w:szCs w:val="24"/>
              </w:rPr>
              <w:t>(dua</w:t>
            </w:r>
            <w:r w:rsidR="00C11062" w:rsidRPr="00794C90">
              <w:rPr>
                <w:spacing w:val="40"/>
                <w:w w:val="115"/>
                <w:sz w:val="24"/>
                <w:szCs w:val="24"/>
              </w:rPr>
              <w:t xml:space="preserve"> </w:t>
            </w:r>
            <w:r w:rsidR="00C11062" w:rsidRPr="00794C90">
              <w:rPr>
                <w:w w:val="115"/>
                <w:sz w:val="24"/>
                <w:szCs w:val="24"/>
              </w:rPr>
              <w:t>juta empat ratus ribu rupiah) per bulan;</w:t>
            </w:r>
          </w:p>
          <w:p w14:paraId="35657C93" w14:textId="77777777" w:rsidR="00C11062" w:rsidRPr="003023FB" w:rsidRDefault="00C11062" w:rsidP="00C11062">
            <w:pPr>
              <w:pStyle w:val="TableParagraph"/>
              <w:numPr>
                <w:ilvl w:val="1"/>
                <w:numId w:val="4"/>
              </w:numPr>
              <w:spacing w:line="279" w:lineRule="exact"/>
              <w:ind w:left="794" w:right="56" w:hanging="360"/>
              <w:jc w:val="both"/>
              <w:rPr>
                <w:sz w:val="24"/>
                <w:szCs w:val="24"/>
              </w:rPr>
            </w:pPr>
            <w:r w:rsidRPr="003023FB">
              <w:rPr>
                <w:w w:val="115"/>
                <w:sz w:val="24"/>
                <w:szCs w:val="24"/>
              </w:rPr>
              <w:t>kepala</w:t>
            </w:r>
            <w:r w:rsidRPr="003023FB">
              <w:rPr>
                <w:spacing w:val="33"/>
                <w:w w:val="115"/>
                <w:sz w:val="24"/>
                <w:szCs w:val="24"/>
              </w:rPr>
              <w:t xml:space="preserve"> </w:t>
            </w:r>
            <w:r w:rsidRPr="003023FB">
              <w:rPr>
                <w:w w:val="115"/>
                <w:sz w:val="24"/>
                <w:szCs w:val="24"/>
              </w:rPr>
              <w:t>seksi</w:t>
            </w:r>
            <w:r w:rsidRPr="003023FB">
              <w:rPr>
                <w:spacing w:val="38"/>
                <w:w w:val="115"/>
                <w:sz w:val="24"/>
                <w:szCs w:val="24"/>
              </w:rPr>
              <w:t xml:space="preserve"> </w:t>
            </w:r>
            <w:r w:rsidRPr="003023FB">
              <w:rPr>
                <w:w w:val="115"/>
                <w:sz w:val="24"/>
                <w:szCs w:val="24"/>
              </w:rPr>
              <w:t>sebesar</w:t>
            </w:r>
            <w:r w:rsidRPr="003023FB">
              <w:rPr>
                <w:spacing w:val="37"/>
                <w:w w:val="115"/>
                <w:sz w:val="24"/>
                <w:szCs w:val="24"/>
              </w:rPr>
              <w:t xml:space="preserve"> </w:t>
            </w:r>
            <w:r w:rsidRPr="003023FB">
              <w:rPr>
                <w:w w:val="115"/>
                <w:sz w:val="24"/>
                <w:szCs w:val="24"/>
              </w:rPr>
              <w:t>Rp2.025.000,00</w:t>
            </w:r>
            <w:r w:rsidRPr="003023FB">
              <w:rPr>
                <w:spacing w:val="32"/>
                <w:w w:val="115"/>
                <w:sz w:val="24"/>
                <w:szCs w:val="24"/>
              </w:rPr>
              <w:t xml:space="preserve"> </w:t>
            </w:r>
            <w:r w:rsidRPr="003023FB">
              <w:rPr>
                <w:w w:val="115"/>
                <w:sz w:val="24"/>
                <w:szCs w:val="24"/>
              </w:rPr>
              <w:t>(dua</w:t>
            </w:r>
            <w:r w:rsidRPr="003023FB">
              <w:rPr>
                <w:spacing w:val="38"/>
                <w:w w:val="115"/>
                <w:sz w:val="24"/>
                <w:szCs w:val="24"/>
              </w:rPr>
              <w:t xml:space="preserve"> </w:t>
            </w:r>
            <w:r w:rsidRPr="003023FB">
              <w:rPr>
                <w:w w:val="115"/>
                <w:sz w:val="24"/>
                <w:szCs w:val="24"/>
              </w:rPr>
              <w:t>juta</w:t>
            </w:r>
            <w:r w:rsidRPr="003023FB">
              <w:rPr>
                <w:spacing w:val="33"/>
                <w:w w:val="115"/>
                <w:sz w:val="24"/>
                <w:szCs w:val="24"/>
              </w:rPr>
              <w:t xml:space="preserve"> </w:t>
            </w:r>
            <w:r w:rsidRPr="003023FB">
              <w:rPr>
                <w:spacing w:val="-5"/>
                <w:w w:val="115"/>
                <w:sz w:val="24"/>
                <w:szCs w:val="24"/>
              </w:rPr>
              <w:t xml:space="preserve">dua </w:t>
            </w:r>
            <w:r w:rsidRPr="003023FB">
              <w:rPr>
                <w:w w:val="110"/>
                <w:sz w:val="24"/>
                <w:szCs w:val="24"/>
              </w:rPr>
              <w:t>puluh</w:t>
            </w:r>
            <w:r w:rsidRPr="003023FB">
              <w:rPr>
                <w:spacing w:val="30"/>
                <w:w w:val="110"/>
                <w:sz w:val="24"/>
                <w:szCs w:val="24"/>
              </w:rPr>
              <w:t xml:space="preserve"> </w:t>
            </w:r>
            <w:r w:rsidRPr="003023FB">
              <w:rPr>
                <w:w w:val="110"/>
                <w:sz w:val="24"/>
                <w:szCs w:val="24"/>
              </w:rPr>
              <w:t>lima</w:t>
            </w:r>
            <w:r w:rsidRPr="003023FB">
              <w:rPr>
                <w:spacing w:val="29"/>
                <w:w w:val="110"/>
                <w:sz w:val="24"/>
                <w:szCs w:val="24"/>
              </w:rPr>
              <w:t xml:space="preserve"> </w:t>
            </w:r>
            <w:r w:rsidRPr="003023FB">
              <w:rPr>
                <w:w w:val="110"/>
                <w:sz w:val="24"/>
                <w:szCs w:val="24"/>
              </w:rPr>
              <w:t>ribu</w:t>
            </w:r>
            <w:r w:rsidRPr="003023FB">
              <w:rPr>
                <w:spacing w:val="30"/>
                <w:w w:val="110"/>
                <w:sz w:val="24"/>
                <w:szCs w:val="24"/>
              </w:rPr>
              <w:t xml:space="preserve"> </w:t>
            </w:r>
            <w:r w:rsidRPr="003023FB">
              <w:rPr>
                <w:w w:val="110"/>
                <w:sz w:val="24"/>
                <w:szCs w:val="24"/>
              </w:rPr>
              <w:t>rupiah)</w:t>
            </w:r>
            <w:r w:rsidRPr="003023FB">
              <w:rPr>
                <w:spacing w:val="29"/>
                <w:w w:val="110"/>
                <w:sz w:val="24"/>
                <w:szCs w:val="24"/>
              </w:rPr>
              <w:t xml:space="preserve"> </w:t>
            </w:r>
            <w:r w:rsidRPr="003023FB">
              <w:rPr>
                <w:w w:val="110"/>
                <w:sz w:val="24"/>
                <w:szCs w:val="24"/>
              </w:rPr>
              <w:t>per</w:t>
            </w:r>
            <w:r w:rsidRPr="003023FB">
              <w:rPr>
                <w:spacing w:val="32"/>
                <w:w w:val="110"/>
                <w:sz w:val="24"/>
                <w:szCs w:val="24"/>
              </w:rPr>
              <w:t xml:space="preserve"> </w:t>
            </w:r>
            <w:r w:rsidRPr="003023FB">
              <w:rPr>
                <w:spacing w:val="-2"/>
                <w:w w:val="110"/>
                <w:sz w:val="24"/>
                <w:szCs w:val="24"/>
              </w:rPr>
              <w:t>bulan;</w:t>
            </w:r>
          </w:p>
          <w:p w14:paraId="16AC7A37" w14:textId="77777777" w:rsidR="00C11062" w:rsidRPr="003023FB" w:rsidRDefault="00C11062" w:rsidP="00C11062">
            <w:pPr>
              <w:pStyle w:val="TableParagraph"/>
              <w:numPr>
                <w:ilvl w:val="1"/>
                <w:numId w:val="4"/>
              </w:numPr>
              <w:spacing w:line="279" w:lineRule="exact"/>
              <w:ind w:left="794" w:right="56" w:hanging="360"/>
              <w:jc w:val="both"/>
              <w:rPr>
                <w:sz w:val="24"/>
                <w:szCs w:val="24"/>
              </w:rPr>
            </w:pPr>
            <w:r w:rsidRPr="003023FB">
              <w:rPr>
                <w:w w:val="115"/>
                <w:sz w:val="24"/>
                <w:szCs w:val="24"/>
              </w:rPr>
              <w:t xml:space="preserve">kepala urusan sebesar Rp2.025.000,00 (dua juta dua </w:t>
            </w:r>
            <w:r w:rsidRPr="003023FB">
              <w:rPr>
                <w:w w:val="120"/>
                <w:sz w:val="24"/>
                <w:szCs w:val="24"/>
              </w:rPr>
              <w:t>puluh lima ribu rupiah) per bulan; dan</w:t>
            </w:r>
          </w:p>
          <w:p w14:paraId="62A84F76" w14:textId="441FE54C" w:rsidR="00C11062" w:rsidRPr="003023FB" w:rsidRDefault="00C11062" w:rsidP="00C11062">
            <w:pPr>
              <w:pStyle w:val="TableParagraph"/>
              <w:numPr>
                <w:ilvl w:val="1"/>
                <w:numId w:val="4"/>
              </w:numPr>
              <w:spacing w:line="279" w:lineRule="exact"/>
              <w:ind w:left="794" w:right="56" w:hanging="360"/>
              <w:jc w:val="both"/>
              <w:rPr>
                <w:sz w:val="24"/>
                <w:szCs w:val="24"/>
              </w:rPr>
            </w:pPr>
            <w:r w:rsidRPr="003023FB">
              <w:rPr>
                <w:w w:val="120"/>
                <w:sz w:val="24"/>
                <w:szCs w:val="24"/>
              </w:rPr>
              <w:t>Pelaksana</w:t>
            </w:r>
            <w:r w:rsidRPr="003023FB">
              <w:rPr>
                <w:spacing w:val="-3"/>
                <w:w w:val="120"/>
                <w:sz w:val="24"/>
                <w:szCs w:val="24"/>
              </w:rPr>
              <w:t xml:space="preserve"> </w:t>
            </w:r>
            <w:r w:rsidRPr="003023FB">
              <w:rPr>
                <w:w w:val="120"/>
                <w:sz w:val="24"/>
                <w:szCs w:val="24"/>
              </w:rPr>
              <w:t>Kewilayahan atau</w:t>
            </w:r>
            <w:r w:rsidRPr="003023FB">
              <w:rPr>
                <w:spacing w:val="-2"/>
                <w:w w:val="120"/>
                <w:sz w:val="24"/>
                <w:szCs w:val="24"/>
              </w:rPr>
              <w:t xml:space="preserve"> </w:t>
            </w:r>
            <w:r w:rsidRPr="003023FB">
              <w:rPr>
                <w:w w:val="120"/>
                <w:sz w:val="24"/>
                <w:szCs w:val="24"/>
              </w:rPr>
              <w:t>Kepala</w:t>
            </w:r>
            <w:r w:rsidRPr="003023FB">
              <w:rPr>
                <w:spacing w:val="-3"/>
                <w:w w:val="120"/>
                <w:sz w:val="24"/>
                <w:szCs w:val="24"/>
              </w:rPr>
              <w:t xml:space="preserve"> </w:t>
            </w:r>
            <w:r w:rsidRPr="003023FB">
              <w:rPr>
                <w:w w:val="120"/>
                <w:sz w:val="24"/>
                <w:szCs w:val="24"/>
              </w:rPr>
              <w:t>Dusun</w:t>
            </w:r>
            <w:r w:rsidRPr="003023FB">
              <w:rPr>
                <w:spacing w:val="-1"/>
                <w:w w:val="120"/>
                <w:sz w:val="24"/>
                <w:szCs w:val="24"/>
              </w:rPr>
              <w:t xml:space="preserve"> </w:t>
            </w:r>
            <w:r w:rsidRPr="003023FB">
              <w:rPr>
                <w:w w:val="120"/>
                <w:sz w:val="24"/>
                <w:szCs w:val="24"/>
              </w:rPr>
              <w:t>sebesar Rp2.025.000,00 (dua juta dua puluh lima ribu rupiah) per bulan.</w:t>
            </w:r>
          </w:p>
          <w:p w14:paraId="5C4284B0" w14:textId="5D39A28C" w:rsidR="00C11062" w:rsidRPr="003023FB" w:rsidRDefault="00C11062" w:rsidP="004D1021">
            <w:pPr>
              <w:pStyle w:val="TableParagraph"/>
              <w:numPr>
                <w:ilvl w:val="0"/>
                <w:numId w:val="4"/>
              </w:numPr>
              <w:spacing w:line="279" w:lineRule="exact"/>
              <w:ind w:left="435" w:right="56" w:hanging="450"/>
              <w:jc w:val="both"/>
              <w:rPr>
                <w:sz w:val="24"/>
                <w:szCs w:val="24"/>
              </w:rPr>
            </w:pPr>
            <w:r w:rsidRPr="003023FB">
              <w:rPr>
                <w:w w:val="115"/>
                <w:sz w:val="24"/>
                <w:szCs w:val="24"/>
              </w:rPr>
              <w:t>Penghasilan tetap Kepala Desa dan Perangkat Desa diberikan sejak bulan Januari Tahun 202</w:t>
            </w:r>
            <w:r w:rsidR="003023FB">
              <w:rPr>
                <w:w w:val="115"/>
                <w:sz w:val="24"/>
                <w:szCs w:val="24"/>
              </w:rPr>
              <w:t>6</w:t>
            </w:r>
            <w:r w:rsidRPr="003023FB">
              <w:rPr>
                <w:w w:val="115"/>
                <w:sz w:val="24"/>
                <w:szCs w:val="24"/>
              </w:rPr>
              <w:t>.</w:t>
            </w:r>
          </w:p>
        </w:tc>
      </w:tr>
      <w:tr w:rsidR="00363563" w:rsidRPr="003023FB" w14:paraId="20541EA1" w14:textId="77777777" w:rsidTr="00A67B64">
        <w:tc>
          <w:tcPr>
            <w:tcW w:w="1715" w:type="dxa"/>
          </w:tcPr>
          <w:p w14:paraId="766D857E" w14:textId="77777777" w:rsidR="00363563" w:rsidRPr="003023FB" w:rsidRDefault="00363563" w:rsidP="009D7675">
            <w:pPr>
              <w:jc w:val="both"/>
              <w:rPr>
                <w:rFonts w:ascii="Cambria" w:hAnsi="Cambria"/>
              </w:rPr>
            </w:pPr>
          </w:p>
        </w:tc>
        <w:tc>
          <w:tcPr>
            <w:tcW w:w="270" w:type="dxa"/>
          </w:tcPr>
          <w:p w14:paraId="62A7349F" w14:textId="77777777" w:rsidR="00363563" w:rsidRPr="003023FB" w:rsidRDefault="00363563" w:rsidP="009D7675">
            <w:pPr>
              <w:ind w:left="-16"/>
              <w:jc w:val="both"/>
              <w:rPr>
                <w:rFonts w:ascii="Cambria" w:hAnsi="Cambria"/>
              </w:rPr>
            </w:pPr>
          </w:p>
        </w:tc>
        <w:tc>
          <w:tcPr>
            <w:tcW w:w="7470" w:type="dxa"/>
          </w:tcPr>
          <w:p w14:paraId="6CEFCF9E" w14:textId="77777777" w:rsidR="008D2693" w:rsidRPr="003023FB" w:rsidRDefault="008D2693" w:rsidP="00A67B64">
            <w:pPr>
              <w:pStyle w:val="TableParagraph"/>
              <w:spacing w:before="139"/>
              <w:ind w:right="49"/>
              <w:rPr>
                <w:w w:val="115"/>
                <w:sz w:val="24"/>
                <w:szCs w:val="24"/>
              </w:rPr>
            </w:pPr>
          </w:p>
          <w:p w14:paraId="79592667" w14:textId="007D95FE" w:rsidR="00C11062" w:rsidRPr="003023FB" w:rsidRDefault="00C11062" w:rsidP="00C11062">
            <w:pPr>
              <w:pStyle w:val="TableParagraph"/>
              <w:spacing w:before="139"/>
              <w:ind w:left="90" w:right="49"/>
              <w:jc w:val="center"/>
              <w:rPr>
                <w:sz w:val="24"/>
                <w:szCs w:val="24"/>
              </w:rPr>
            </w:pPr>
            <w:r w:rsidRPr="003023FB">
              <w:rPr>
                <w:w w:val="115"/>
                <w:sz w:val="24"/>
                <w:szCs w:val="24"/>
              </w:rPr>
              <w:t>BAB</w:t>
            </w:r>
            <w:r w:rsidRPr="003023FB">
              <w:rPr>
                <w:spacing w:val="19"/>
                <w:w w:val="115"/>
                <w:sz w:val="24"/>
                <w:szCs w:val="24"/>
              </w:rPr>
              <w:t xml:space="preserve"> </w:t>
            </w:r>
            <w:r w:rsidRPr="003023FB">
              <w:rPr>
                <w:spacing w:val="-5"/>
                <w:w w:val="115"/>
                <w:sz w:val="24"/>
                <w:szCs w:val="24"/>
              </w:rPr>
              <w:t>III</w:t>
            </w:r>
          </w:p>
          <w:p w14:paraId="6C232E08" w14:textId="77777777" w:rsidR="00C11062" w:rsidRPr="003023FB" w:rsidRDefault="00C11062" w:rsidP="00C11062">
            <w:pPr>
              <w:pStyle w:val="TableParagraph"/>
              <w:spacing w:before="3"/>
              <w:ind w:left="98" w:right="47"/>
              <w:jc w:val="center"/>
              <w:rPr>
                <w:sz w:val="24"/>
                <w:szCs w:val="24"/>
              </w:rPr>
            </w:pPr>
            <w:r w:rsidRPr="003023FB">
              <w:rPr>
                <w:w w:val="115"/>
                <w:sz w:val="24"/>
                <w:szCs w:val="24"/>
              </w:rPr>
              <w:t>BESARAN TUNJANGAN KEPALA DESA, PERANGKAT DESA, BPD, DAN STAF ADMINISTRASI BPD</w:t>
            </w:r>
          </w:p>
          <w:p w14:paraId="1CA9E969" w14:textId="77777777" w:rsidR="00C11062" w:rsidRPr="003023FB" w:rsidRDefault="00C11062" w:rsidP="00C11062">
            <w:pPr>
              <w:pStyle w:val="TableParagraph"/>
              <w:spacing w:before="281" w:line="281" w:lineRule="exact"/>
              <w:ind w:left="3223"/>
              <w:rPr>
                <w:sz w:val="24"/>
                <w:szCs w:val="24"/>
              </w:rPr>
            </w:pPr>
            <w:r w:rsidRPr="003023FB">
              <w:rPr>
                <w:w w:val="115"/>
                <w:sz w:val="24"/>
                <w:szCs w:val="24"/>
              </w:rPr>
              <w:t>Pasal</w:t>
            </w:r>
            <w:r w:rsidRPr="003023FB">
              <w:rPr>
                <w:spacing w:val="14"/>
                <w:w w:val="115"/>
                <w:sz w:val="24"/>
                <w:szCs w:val="24"/>
              </w:rPr>
              <w:t xml:space="preserve"> </w:t>
            </w:r>
            <w:r w:rsidRPr="003023FB">
              <w:rPr>
                <w:spacing w:val="-10"/>
                <w:w w:val="115"/>
                <w:sz w:val="24"/>
                <w:szCs w:val="24"/>
              </w:rPr>
              <w:t>3</w:t>
            </w:r>
          </w:p>
          <w:p w14:paraId="3D6C2867" w14:textId="73A55AAD" w:rsidR="00C11062" w:rsidRPr="003023FB" w:rsidRDefault="00C11062" w:rsidP="00C11062">
            <w:pPr>
              <w:pStyle w:val="TableParagraph"/>
              <w:numPr>
                <w:ilvl w:val="0"/>
                <w:numId w:val="7"/>
              </w:numPr>
              <w:spacing w:line="244" w:lineRule="auto"/>
              <w:ind w:left="434" w:right="82" w:hanging="457"/>
              <w:jc w:val="both"/>
              <w:rPr>
                <w:sz w:val="24"/>
                <w:szCs w:val="24"/>
              </w:rPr>
            </w:pPr>
            <w:r w:rsidRPr="00D42424">
              <w:rPr>
                <w:color w:val="000000" w:themeColor="text1"/>
                <w:w w:val="115"/>
                <w:sz w:val="24"/>
                <w:szCs w:val="24"/>
              </w:rPr>
              <w:t xml:space="preserve">Besaran tunjangan Kepala Desa dan Perangkat Desa paling </w:t>
            </w:r>
            <w:r w:rsidR="008002AA" w:rsidRPr="00D42424">
              <w:rPr>
                <w:color w:val="000000" w:themeColor="text1"/>
                <w:w w:val="115"/>
                <w:sz w:val="24"/>
                <w:szCs w:val="24"/>
              </w:rPr>
              <w:t xml:space="preserve">sedikit 10% (sepuluh persen) dan paling </w:t>
            </w:r>
            <w:r w:rsidRPr="00D42424">
              <w:rPr>
                <w:color w:val="000000" w:themeColor="text1"/>
                <w:w w:val="115"/>
                <w:sz w:val="24"/>
                <w:szCs w:val="24"/>
              </w:rPr>
              <w:t xml:space="preserve">banyak 60% (enam puluh persen) dari nilai penghasilan </w:t>
            </w:r>
            <w:r w:rsidRPr="003023FB">
              <w:rPr>
                <w:w w:val="115"/>
                <w:sz w:val="24"/>
                <w:szCs w:val="24"/>
              </w:rPr>
              <w:t>tetap.</w:t>
            </w:r>
          </w:p>
          <w:p w14:paraId="7956C74A" w14:textId="77777777" w:rsidR="00C11062" w:rsidRPr="003023FB" w:rsidRDefault="00C11062" w:rsidP="00C11062">
            <w:pPr>
              <w:pStyle w:val="TableParagraph"/>
              <w:numPr>
                <w:ilvl w:val="0"/>
                <w:numId w:val="7"/>
              </w:numPr>
              <w:spacing w:line="244" w:lineRule="auto"/>
              <w:ind w:left="434" w:right="84" w:hanging="457"/>
              <w:jc w:val="both"/>
              <w:rPr>
                <w:sz w:val="24"/>
                <w:szCs w:val="24"/>
              </w:rPr>
            </w:pPr>
            <w:r w:rsidRPr="003023FB">
              <w:rPr>
                <w:w w:val="115"/>
                <w:sz w:val="24"/>
                <w:szCs w:val="24"/>
              </w:rPr>
              <w:t xml:space="preserve">Kepala Desa dan Perangkat Desa dapat menerima tunjangan melebihi besaran sebagaimana dimaksud </w:t>
            </w:r>
            <w:r w:rsidRPr="003023FB">
              <w:rPr>
                <w:w w:val="115"/>
                <w:sz w:val="24"/>
                <w:szCs w:val="24"/>
              </w:rPr>
              <w:lastRenderedPageBreak/>
              <w:t>pada ayat (1) dengan ketentuan:</w:t>
            </w:r>
          </w:p>
          <w:p w14:paraId="112853DA" w14:textId="77777777" w:rsidR="00C11062" w:rsidRPr="003023FB" w:rsidRDefault="00C11062" w:rsidP="00C11062">
            <w:pPr>
              <w:pStyle w:val="TableParagraph"/>
              <w:numPr>
                <w:ilvl w:val="1"/>
                <w:numId w:val="7"/>
              </w:numPr>
              <w:ind w:left="884" w:right="85"/>
              <w:jc w:val="both"/>
              <w:rPr>
                <w:sz w:val="24"/>
                <w:szCs w:val="24"/>
              </w:rPr>
            </w:pPr>
            <w:r w:rsidRPr="003023FB">
              <w:rPr>
                <w:w w:val="115"/>
                <w:sz w:val="24"/>
                <w:szCs w:val="24"/>
              </w:rPr>
              <w:t>bersumber dari hasil usaha Desa dari bagi hasil Badan Usaha Milik Desa dan hasil pemanfaatan</w:t>
            </w:r>
            <w:r w:rsidRPr="003023FB">
              <w:rPr>
                <w:spacing w:val="40"/>
                <w:w w:val="115"/>
                <w:sz w:val="24"/>
                <w:szCs w:val="24"/>
              </w:rPr>
              <w:t xml:space="preserve"> </w:t>
            </w:r>
            <w:r w:rsidRPr="003023FB">
              <w:rPr>
                <w:w w:val="115"/>
                <w:sz w:val="24"/>
                <w:szCs w:val="24"/>
              </w:rPr>
              <w:t>aset Desa; dan</w:t>
            </w:r>
          </w:p>
          <w:p w14:paraId="5325904F" w14:textId="77777777" w:rsidR="00C11062" w:rsidRPr="003023FB" w:rsidRDefault="00C11062" w:rsidP="00C11062">
            <w:pPr>
              <w:pStyle w:val="TableParagraph"/>
              <w:numPr>
                <w:ilvl w:val="1"/>
                <w:numId w:val="7"/>
              </w:numPr>
              <w:spacing w:line="281" w:lineRule="exact"/>
              <w:ind w:left="884" w:right="85"/>
              <w:jc w:val="both"/>
              <w:rPr>
                <w:sz w:val="24"/>
                <w:szCs w:val="24"/>
              </w:rPr>
            </w:pPr>
            <w:r w:rsidRPr="003023FB">
              <w:rPr>
                <w:w w:val="115"/>
                <w:sz w:val="24"/>
                <w:szCs w:val="24"/>
              </w:rPr>
              <w:t>berdasarkan</w:t>
            </w:r>
            <w:r w:rsidRPr="003023FB">
              <w:rPr>
                <w:spacing w:val="3"/>
                <w:w w:val="115"/>
                <w:sz w:val="24"/>
                <w:szCs w:val="24"/>
              </w:rPr>
              <w:t xml:space="preserve"> </w:t>
            </w:r>
            <w:r w:rsidRPr="003023FB">
              <w:rPr>
                <w:w w:val="115"/>
                <w:sz w:val="24"/>
                <w:szCs w:val="24"/>
              </w:rPr>
              <w:t>hasil</w:t>
            </w:r>
            <w:r w:rsidRPr="003023FB">
              <w:rPr>
                <w:spacing w:val="3"/>
                <w:w w:val="115"/>
                <w:sz w:val="24"/>
                <w:szCs w:val="24"/>
              </w:rPr>
              <w:t xml:space="preserve"> </w:t>
            </w:r>
            <w:r w:rsidRPr="003023FB">
              <w:rPr>
                <w:w w:val="115"/>
                <w:sz w:val="24"/>
                <w:szCs w:val="24"/>
              </w:rPr>
              <w:t>musyawarah</w:t>
            </w:r>
            <w:r w:rsidRPr="003023FB">
              <w:rPr>
                <w:spacing w:val="3"/>
                <w:w w:val="115"/>
                <w:sz w:val="24"/>
                <w:szCs w:val="24"/>
              </w:rPr>
              <w:t xml:space="preserve"> </w:t>
            </w:r>
            <w:r w:rsidRPr="003023FB">
              <w:rPr>
                <w:spacing w:val="-4"/>
                <w:w w:val="115"/>
                <w:sz w:val="24"/>
                <w:szCs w:val="24"/>
              </w:rPr>
              <w:t>Desa.</w:t>
            </w:r>
          </w:p>
          <w:p w14:paraId="631E16CA" w14:textId="77777777" w:rsidR="00C11062" w:rsidRPr="003023FB" w:rsidRDefault="00C11062" w:rsidP="00C11062">
            <w:pPr>
              <w:pStyle w:val="TableParagraph"/>
              <w:spacing w:before="277"/>
              <w:ind w:left="-16"/>
              <w:jc w:val="center"/>
              <w:rPr>
                <w:sz w:val="24"/>
                <w:szCs w:val="24"/>
              </w:rPr>
            </w:pPr>
            <w:r w:rsidRPr="003023FB">
              <w:rPr>
                <w:w w:val="115"/>
                <w:sz w:val="24"/>
                <w:szCs w:val="24"/>
              </w:rPr>
              <w:t>Pasal</w:t>
            </w:r>
            <w:r w:rsidRPr="003023FB">
              <w:rPr>
                <w:spacing w:val="14"/>
                <w:w w:val="115"/>
                <w:sz w:val="24"/>
                <w:szCs w:val="24"/>
              </w:rPr>
              <w:t xml:space="preserve"> </w:t>
            </w:r>
            <w:r w:rsidRPr="003023FB">
              <w:rPr>
                <w:spacing w:val="-10"/>
                <w:w w:val="115"/>
                <w:sz w:val="24"/>
                <w:szCs w:val="24"/>
              </w:rPr>
              <w:t>4</w:t>
            </w:r>
          </w:p>
          <w:p w14:paraId="145D3966" w14:textId="77777777" w:rsidR="00C11062" w:rsidRPr="003023FB" w:rsidRDefault="00C11062" w:rsidP="00C11062">
            <w:pPr>
              <w:pStyle w:val="TableParagraph"/>
              <w:spacing w:before="2" w:line="242" w:lineRule="auto"/>
              <w:ind w:left="-16" w:right="120"/>
              <w:rPr>
                <w:sz w:val="24"/>
                <w:szCs w:val="24"/>
              </w:rPr>
            </w:pPr>
            <w:r w:rsidRPr="003023FB">
              <w:rPr>
                <w:w w:val="115"/>
                <w:sz w:val="24"/>
                <w:szCs w:val="24"/>
              </w:rPr>
              <w:t>Besaran tunjangan kedudukan pimpinan dan anggota BPD yaitu sebagai berikut:</w:t>
            </w:r>
          </w:p>
          <w:p w14:paraId="576FB4C0" w14:textId="77777777" w:rsidR="00C11062" w:rsidRPr="003023FB" w:rsidRDefault="00C11062" w:rsidP="00C11062">
            <w:pPr>
              <w:pStyle w:val="TableParagraph"/>
              <w:numPr>
                <w:ilvl w:val="0"/>
                <w:numId w:val="6"/>
              </w:numPr>
              <w:spacing w:line="242" w:lineRule="auto"/>
              <w:ind w:left="434" w:right="119" w:hanging="434"/>
              <w:jc w:val="both"/>
              <w:rPr>
                <w:sz w:val="24"/>
                <w:szCs w:val="24"/>
              </w:rPr>
            </w:pPr>
            <w:r w:rsidRPr="003023FB">
              <w:rPr>
                <w:w w:val="115"/>
                <w:sz w:val="24"/>
                <w:szCs w:val="24"/>
              </w:rPr>
              <w:t>ketua BPD paling sedikit sebesar Rp750.000,00 (tujuh ratus lima puluh ribu rupiah) per bulan;</w:t>
            </w:r>
          </w:p>
          <w:p w14:paraId="73761A84" w14:textId="77777777" w:rsidR="00C11062" w:rsidRPr="003023FB" w:rsidRDefault="00C11062" w:rsidP="00C11062">
            <w:pPr>
              <w:pStyle w:val="TableParagraph"/>
              <w:numPr>
                <w:ilvl w:val="0"/>
                <w:numId w:val="6"/>
              </w:numPr>
              <w:ind w:left="434" w:right="120" w:hanging="434"/>
              <w:jc w:val="both"/>
              <w:rPr>
                <w:sz w:val="24"/>
                <w:szCs w:val="24"/>
              </w:rPr>
            </w:pPr>
            <w:r w:rsidRPr="003023FB">
              <w:rPr>
                <w:w w:val="115"/>
                <w:sz w:val="24"/>
                <w:szCs w:val="24"/>
              </w:rPr>
              <w:t>wakil ketua dan sekretaris sebesar</w:t>
            </w:r>
            <w:r w:rsidRPr="003023FB">
              <w:rPr>
                <w:spacing w:val="-1"/>
                <w:w w:val="115"/>
                <w:sz w:val="24"/>
                <w:szCs w:val="24"/>
              </w:rPr>
              <w:t xml:space="preserve"> </w:t>
            </w:r>
            <w:r w:rsidRPr="003023FB">
              <w:rPr>
                <w:w w:val="115"/>
                <w:sz w:val="24"/>
                <w:szCs w:val="24"/>
              </w:rPr>
              <w:t>80% (delapan puluh persen) dari besaran tunjangan kedudukan ketua BPD per bulan; dan</w:t>
            </w:r>
          </w:p>
          <w:p w14:paraId="14E421F5" w14:textId="77777777" w:rsidR="00C11062" w:rsidRPr="003023FB" w:rsidRDefault="00C11062" w:rsidP="00C11062">
            <w:pPr>
              <w:pStyle w:val="TableParagraph"/>
              <w:numPr>
                <w:ilvl w:val="0"/>
                <w:numId w:val="6"/>
              </w:numPr>
              <w:ind w:left="434" w:right="116" w:hanging="434"/>
              <w:jc w:val="both"/>
              <w:rPr>
                <w:sz w:val="24"/>
                <w:szCs w:val="24"/>
              </w:rPr>
            </w:pPr>
            <w:r w:rsidRPr="003023FB">
              <w:rPr>
                <w:w w:val="115"/>
                <w:sz w:val="24"/>
                <w:szCs w:val="24"/>
              </w:rPr>
              <w:t>ketua bidang dan anggota BPD sebesar 70% (tujuh puluh persen) dari besaran tunjangan kedudukan ketua BPD per bulan.</w:t>
            </w:r>
          </w:p>
          <w:p w14:paraId="439AAFB9" w14:textId="77777777" w:rsidR="00363563" w:rsidRPr="003023FB" w:rsidRDefault="00363563" w:rsidP="009D7675">
            <w:pPr>
              <w:jc w:val="both"/>
              <w:rPr>
                <w:rFonts w:ascii="Cambria" w:hAnsi="Cambria"/>
              </w:rPr>
            </w:pPr>
          </w:p>
        </w:tc>
      </w:tr>
      <w:tr w:rsidR="00C11062" w:rsidRPr="003023FB" w14:paraId="27CAF7DD" w14:textId="77777777" w:rsidTr="00A67B64">
        <w:tc>
          <w:tcPr>
            <w:tcW w:w="1715" w:type="dxa"/>
          </w:tcPr>
          <w:p w14:paraId="47D1CB17" w14:textId="77777777" w:rsidR="00C11062" w:rsidRPr="003023FB" w:rsidRDefault="00C11062" w:rsidP="009D7675">
            <w:pPr>
              <w:jc w:val="both"/>
              <w:rPr>
                <w:rFonts w:ascii="Cambria" w:hAnsi="Cambria"/>
              </w:rPr>
            </w:pPr>
          </w:p>
        </w:tc>
        <w:tc>
          <w:tcPr>
            <w:tcW w:w="270" w:type="dxa"/>
          </w:tcPr>
          <w:p w14:paraId="5668FFBB" w14:textId="77777777" w:rsidR="00C11062" w:rsidRPr="003023FB" w:rsidRDefault="00C11062" w:rsidP="009D7675">
            <w:pPr>
              <w:ind w:left="-16"/>
              <w:jc w:val="both"/>
              <w:rPr>
                <w:rFonts w:ascii="Cambria" w:hAnsi="Cambria"/>
              </w:rPr>
            </w:pPr>
          </w:p>
        </w:tc>
        <w:tc>
          <w:tcPr>
            <w:tcW w:w="7470" w:type="dxa"/>
          </w:tcPr>
          <w:p w14:paraId="3D1DA88E" w14:textId="77777777" w:rsidR="00C11062" w:rsidRPr="003023FB" w:rsidRDefault="00C11062" w:rsidP="00C11062">
            <w:pPr>
              <w:pStyle w:val="TableParagraph"/>
              <w:spacing w:before="280"/>
              <w:ind w:left="94" w:right="49"/>
              <w:jc w:val="center"/>
              <w:rPr>
                <w:sz w:val="24"/>
                <w:szCs w:val="24"/>
              </w:rPr>
            </w:pPr>
            <w:r w:rsidRPr="003023FB">
              <w:rPr>
                <w:w w:val="115"/>
                <w:sz w:val="24"/>
                <w:szCs w:val="24"/>
              </w:rPr>
              <w:t>Pasal</w:t>
            </w:r>
            <w:r w:rsidRPr="003023FB">
              <w:rPr>
                <w:spacing w:val="14"/>
                <w:w w:val="115"/>
                <w:sz w:val="24"/>
                <w:szCs w:val="24"/>
              </w:rPr>
              <w:t xml:space="preserve"> </w:t>
            </w:r>
            <w:r w:rsidRPr="003023FB">
              <w:rPr>
                <w:spacing w:val="-10"/>
                <w:w w:val="115"/>
                <w:sz w:val="24"/>
                <w:szCs w:val="24"/>
              </w:rPr>
              <w:t>5</w:t>
            </w:r>
          </w:p>
          <w:p w14:paraId="35D8344A" w14:textId="77777777" w:rsidR="00C11062" w:rsidRPr="003023FB" w:rsidRDefault="00C11062" w:rsidP="00C11062">
            <w:pPr>
              <w:pStyle w:val="TableParagraph"/>
              <w:spacing w:before="3" w:line="242" w:lineRule="auto"/>
              <w:ind w:right="75"/>
              <w:rPr>
                <w:sz w:val="24"/>
                <w:szCs w:val="24"/>
              </w:rPr>
            </w:pPr>
            <w:r w:rsidRPr="003023FB">
              <w:rPr>
                <w:w w:val="115"/>
                <w:sz w:val="24"/>
                <w:szCs w:val="24"/>
              </w:rPr>
              <w:t>Besaran</w:t>
            </w:r>
            <w:r w:rsidRPr="003023FB">
              <w:rPr>
                <w:spacing w:val="40"/>
                <w:w w:val="115"/>
                <w:sz w:val="24"/>
                <w:szCs w:val="24"/>
              </w:rPr>
              <w:t xml:space="preserve"> </w:t>
            </w:r>
            <w:r w:rsidRPr="003023FB">
              <w:rPr>
                <w:w w:val="115"/>
                <w:sz w:val="24"/>
                <w:szCs w:val="24"/>
              </w:rPr>
              <w:t>tunjangan</w:t>
            </w:r>
            <w:r w:rsidRPr="003023FB">
              <w:rPr>
                <w:spacing w:val="40"/>
                <w:w w:val="115"/>
                <w:sz w:val="24"/>
                <w:szCs w:val="24"/>
              </w:rPr>
              <w:t xml:space="preserve"> </w:t>
            </w:r>
            <w:r w:rsidRPr="003023FB">
              <w:rPr>
                <w:w w:val="115"/>
                <w:sz w:val="24"/>
                <w:szCs w:val="24"/>
              </w:rPr>
              <w:t>Staf</w:t>
            </w:r>
            <w:r w:rsidRPr="003023FB">
              <w:rPr>
                <w:spacing w:val="40"/>
                <w:w w:val="115"/>
                <w:sz w:val="24"/>
                <w:szCs w:val="24"/>
              </w:rPr>
              <w:t xml:space="preserve"> </w:t>
            </w:r>
            <w:r w:rsidRPr="003023FB">
              <w:rPr>
                <w:w w:val="115"/>
                <w:sz w:val="24"/>
                <w:szCs w:val="24"/>
              </w:rPr>
              <w:t>Administrasi</w:t>
            </w:r>
            <w:r w:rsidRPr="003023FB">
              <w:rPr>
                <w:spacing w:val="40"/>
                <w:w w:val="115"/>
                <w:sz w:val="24"/>
                <w:szCs w:val="24"/>
              </w:rPr>
              <w:t xml:space="preserve"> </w:t>
            </w:r>
            <w:r w:rsidRPr="003023FB">
              <w:rPr>
                <w:w w:val="115"/>
                <w:sz w:val="24"/>
                <w:szCs w:val="24"/>
              </w:rPr>
              <w:t>BPD</w:t>
            </w:r>
            <w:r w:rsidRPr="003023FB">
              <w:rPr>
                <w:spacing w:val="40"/>
                <w:w w:val="115"/>
                <w:sz w:val="24"/>
                <w:szCs w:val="24"/>
              </w:rPr>
              <w:t xml:space="preserve"> </w:t>
            </w:r>
            <w:r w:rsidRPr="003023FB">
              <w:rPr>
                <w:w w:val="115"/>
                <w:sz w:val="24"/>
                <w:szCs w:val="24"/>
              </w:rPr>
              <w:t>paling</w:t>
            </w:r>
            <w:r w:rsidRPr="003023FB">
              <w:rPr>
                <w:spacing w:val="40"/>
                <w:w w:val="115"/>
                <w:sz w:val="24"/>
                <w:szCs w:val="24"/>
              </w:rPr>
              <w:t xml:space="preserve"> </w:t>
            </w:r>
            <w:r w:rsidRPr="003023FB">
              <w:rPr>
                <w:w w:val="115"/>
                <w:sz w:val="24"/>
                <w:szCs w:val="24"/>
              </w:rPr>
              <w:t>banyak sebesar Rp400.000,00 (empat ratus ribu rupiah) per bulan.</w:t>
            </w:r>
          </w:p>
          <w:p w14:paraId="425AD984" w14:textId="77777777" w:rsidR="00C11062" w:rsidRPr="003023FB" w:rsidRDefault="00C11062" w:rsidP="00C11062">
            <w:pPr>
              <w:pStyle w:val="TableParagraph"/>
              <w:spacing w:before="2"/>
              <w:jc w:val="left"/>
              <w:rPr>
                <w:sz w:val="24"/>
                <w:szCs w:val="24"/>
              </w:rPr>
            </w:pPr>
          </w:p>
          <w:p w14:paraId="3257869A" w14:textId="77777777" w:rsidR="00C11062" w:rsidRPr="003023FB" w:rsidRDefault="00C11062" w:rsidP="00C11062">
            <w:pPr>
              <w:pStyle w:val="TableParagraph"/>
              <w:spacing w:line="281" w:lineRule="exact"/>
              <w:ind w:left="3223"/>
              <w:rPr>
                <w:sz w:val="24"/>
                <w:szCs w:val="24"/>
              </w:rPr>
            </w:pPr>
            <w:r w:rsidRPr="003023FB">
              <w:rPr>
                <w:w w:val="115"/>
                <w:sz w:val="24"/>
                <w:szCs w:val="24"/>
              </w:rPr>
              <w:t>Pasal</w:t>
            </w:r>
            <w:r w:rsidRPr="003023FB">
              <w:rPr>
                <w:spacing w:val="14"/>
                <w:w w:val="115"/>
                <w:sz w:val="24"/>
                <w:szCs w:val="24"/>
              </w:rPr>
              <w:t xml:space="preserve"> </w:t>
            </w:r>
            <w:r w:rsidRPr="003023FB">
              <w:rPr>
                <w:spacing w:val="-10"/>
                <w:w w:val="115"/>
                <w:sz w:val="24"/>
                <w:szCs w:val="24"/>
              </w:rPr>
              <w:t>6</w:t>
            </w:r>
          </w:p>
          <w:p w14:paraId="1F905EF4" w14:textId="77777777" w:rsidR="00C11062" w:rsidRPr="003023FB" w:rsidRDefault="00C11062" w:rsidP="00C11062">
            <w:pPr>
              <w:pStyle w:val="TableParagraph"/>
              <w:numPr>
                <w:ilvl w:val="1"/>
                <w:numId w:val="6"/>
              </w:numPr>
              <w:spacing w:line="242" w:lineRule="auto"/>
              <w:ind w:left="434" w:right="76" w:hanging="450"/>
              <w:jc w:val="both"/>
              <w:rPr>
                <w:sz w:val="24"/>
                <w:szCs w:val="24"/>
              </w:rPr>
            </w:pPr>
            <w:r w:rsidRPr="003023FB">
              <w:rPr>
                <w:w w:val="115"/>
                <w:sz w:val="24"/>
                <w:szCs w:val="24"/>
              </w:rPr>
              <w:t>Penetapan besaran tunjangan Kepala Desa, Perangkat Desa, BPD dan Staf Administrasi BPD sebagaimana dimaksud dalam Pasal 3, Pasal 4, dan Pasal 5</w:t>
            </w:r>
            <w:r w:rsidRPr="003023FB">
              <w:rPr>
                <w:spacing w:val="40"/>
                <w:w w:val="115"/>
                <w:sz w:val="24"/>
                <w:szCs w:val="24"/>
              </w:rPr>
              <w:t xml:space="preserve"> </w:t>
            </w:r>
            <w:r w:rsidRPr="003023FB">
              <w:rPr>
                <w:w w:val="115"/>
                <w:sz w:val="24"/>
                <w:szCs w:val="24"/>
              </w:rPr>
              <w:t>disesuaikan dengan kemampuan Keuangan Desa dan ketentuan peraturan perundang-undangan.</w:t>
            </w:r>
          </w:p>
          <w:p w14:paraId="797073D1" w14:textId="268E3928" w:rsidR="00C11062" w:rsidRPr="003023FB" w:rsidRDefault="00C11062" w:rsidP="00C11062">
            <w:pPr>
              <w:pStyle w:val="TableParagraph"/>
              <w:numPr>
                <w:ilvl w:val="1"/>
                <w:numId w:val="6"/>
              </w:numPr>
              <w:spacing w:line="242" w:lineRule="auto"/>
              <w:ind w:left="434" w:right="76" w:hanging="450"/>
              <w:jc w:val="both"/>
              <w:rPr>
                <w:sz w:val="24"/>
                <w:szCs w:val="24"/>
              </w:rPr>
            </w:pPr>
            <w:r w:rsidRPr="003023FB">
              <w:rPr>
                <w:w w:val="115"/>
                <w:sz w:val="24"/>
                <w:szCs w:val="24"/>
              </w:rPr>
              <w:t xml:space="preserve">Tunjangan Kepala Desa, Perangkat Desa, BPD dan Staf Administrasi BPD diberikan sejak bulan januari Tahun </w:t>
            </w:r>
            <w:r w:rsidRPr="003023FB">
              <w:rPr>
                <w:spacing w:val="-2"/>
                <w:w w:val="115"/>
                <w:sz w:val="24"/>
                <w:szCs w:val="24"/>
              </w:rPr>
              <w:t>202</w:t>
            </w:r>
            <w:r w:rsidR="003023FB">
              <w:rPr>
                <w:spacing w:val="-2"/>
                <w:w w:val="115"/>
                <w:sz w:val="24"/>
                <w:szCs w:val="24"/>
              </w:rPr>
              <w:t>6</w:t>
            </w:r>
            <w:r w:rsidRPr="003023FB">
              <w:rPr>
                <w:spacing w:val="-2"/>
                <w:w w:val="115"/>
                <w:sz w:val="24"/>
                <w:szCs w:val="24"/>
              </w:rPr>
              <w:t>.</w:t>
            </w:r>
          </w:p>
          <w:p w14:paraId="152782A0" w14:textId="649E14C9" w:rsidR="008D2693" w:rsidRPr="003023FB" w:rsidRDefault="008D2693" w:rsidP="008D2693">
            <w:pPr>
              <w:pStyle w:val="TableParagraph"/>
              <w:spacing w:line="242" w:lineRule="auto"/>
              <w:ind w:left="434" w:right="76"/>
              <w:rPr>
                <w:sz w:val="24"/>
                <w:szCs w:val="24"/>
              </w:rPr>
            </w:pPr>
          </w:p>
        </w:tc>
      </w:tr>
      <w:tr w:rsidR="00C11062" w:rsidRPr="003023FB" w14:paraId="5257475A" w14:textId="77777777" w:rsidTr="00A67B64">
        <w:tc>
          <w:tcPr>
            <w:tcW w:w="1715" w:type="dxa"/>
          </w:tcPr>
          <w:p w14:paraId="0EC0E880" w14:textId="77777777" w:rsidR="00C11062" w:rsidRPr="003023FB" w:rsidRDefault="00C11062" w:rsidP="00671838">
            <w:pPr>
              <w:jc w:val="both"/>
              <w:rPr>
                <w:rFonts w:ascii="Cambria" w:hAnsi="Cambria"/>
              </w:rPr>
            </w:pPr>
          </w:p>
        </w:tc>
        <w:tc>
          <w:tcPr>
            <w:tcW w:w="270" w:type="dxa"/>
          </w:tcPr>
          <w:p w14:paraId="19A42D46" w14:textId="77777777" w:rsidR="00C11062" w:rsidRPr="003023FB" w:rsidRDefault="00C11062" w:rsidP="00671838">
            <w:pPr>
              <w:ind w:left="-16"/>
              <w:jc w:val="both"/>
              <w:rPr>
                <w:rFonts w:ascii="Cambria" w:hAnsi="Cambria"/>
              </w:rPr>
            </w:pPr>
          </w:p>
        </w:tc>
        <w:tc>
          <w:tcPr>
            <w:tcW w:w="7470" w:type="dxa"/>
          </w:tcPr>
          <w:p w14:paraId="2A0716BF" w14:textId="3B594F03" w:rsidR="00671838" w:rsidRPr="003023FB" w:rsidRDefault="00671838" w:rsidP="00671838">
            <w:pPr>
              <w:pStyle w:val="TableParagraph"/>
              <w:ind w:left="-16" w:right="75"/>
              <w:jc w:val="center"/>
              <w:rPr>
                <w:w w:val="115"/>
                <w:sz w:val="24"/>
                <w:szCs w:val="24"/>
              </w:rPr>
            </w:pPr>
            <w:r w:rsidRPr="003023FB">
              <w:rPr>
                <w:w w:val="115"/>
                <w:sz w:val="24"/>
                <w:szCs w:val="24"/>
              </w:rPr>
              <w:t>BAB IV</w:t>
            </w:r>
          </w:p>
          <w:p w14:paraId="4D79181C" w14:textId="7A870CE8" w:rsidR="00671838" w:rsidRPr="003023FB" w:rsidRDefault="00671838" w:rsidP="00671838">
            <w:pPr>
              <w:pStyle w:val="TableParagraph"/>
              <w:ind w:left="-16" w:right="75"/>
              <w:jc w:val="center"/>
              <w:rPr>
                <w:sz w:val="24"/>
                <w:szCs w:val="24"/>
              </w:rPr>
            </w:pPr>
            <w:r w:rsidRPr="003023FB">
              <w:rPr>
                <w:spacing w:val="-2"/>
                <w:w w:val="115"/>
                <w:sz w:val="24"/>
                <w:szCs w:val="24"/>
              </w:rPr>
              <w:t>KETENTUAN</w:t>
            </w:r>
            <w:r w:rsidRPr="003023FB">
              <w:rPr>
                <w:spacing w:val="-11"/>
                <w:w w:val="115"/>
                <w:sz w:val="24"/>
                <w:szCs w:val="24"/>
              </w:rPr>
              <w:t xml:space="preserve"> </w:t>
            </w:r>
            <w:r w:rsidRPr="003023FB">
              <w:rPr>
                <w:spacing w:val="-2"/>
                <w:w w:val="115"/>
                <w:sz w:val="24"/>
                <w:szCs w:val="24"/>
              </w:rPr>
              <w:t>PENUTUP</w:t>
            </w:r>
          </w:p>
          <w:p w14:paraId="399ED878" w14:textId="77777777" w:rsidR="00671838" w:rsidRPr="003023FB" w:rsidRDefault="00671838" w:rsidP="00671838">
            <w:pPr>
              <w:pStyle w:val="TableParagraph"/>
              <w:ind w:left="-16" w:right="75"/>
              <w:jc w:val="left"/>
              <w:rPr>
                <w:sz w:val="24"/>
                <w:szCs w:val="24"/>
              </w:rPr>
            </w:pPr>
          </w:p>
          <w:p w14:paraId="1DE33575" w14:textId="77777777" w:rsidR="00671838" w:rsidRPr="003023FB" w:rsidRDefault="00671838" w:rsidP="00671838">
            <w:pPr>
              <w:pStyle w:val="TableParagraph"/>
              <w:ind w:left="-16" w:right="75"/>
              <w:jc w:val="center"/>
              <w:rPr>
                <w:sz w:val="24"/>
                <w:szCs w:val="24"/>
              </w:rPr>
            </w:pPr>
            <w:r w:rsidRPr="003023FB">
              <w:rPr>
                <w:w w:val="115"/>
                <w:sz w:val="24"/>
                <w:szCs w:val="24"/>
              </w:rPr>
              <w:t>Pasal</w:t>
            </w:r>
            <w:r w:rsidRPr="003023FB">
              <w:rPr>
                <w:spacing w:val="14"/>
                <w:w w:val="115"/>
                <w:sz w:val="24"/>
                <w:szCs w:val="24"/>
              </w:rPr>
              <w:t xml:space="preserve"> </w:t>
            </w:r>
            <w:r w:rsidRPr="003023FB">
              <w:rPr>
                <w:spacing w:val="-10"/>
                <w:w w:val="115"/>
                <w:sz w:val="24"/>
                <w:szCs w:val="24"/>
              </w:rPr>
              <w:t>7</w:t>
            </w:r>
          </w:p>
          <w:p w14:paraId="0E32B150" w14:textId="77777777" w:rsidR="00C11062" w:rsidRPr="003023FB" w:rsidRDefault="00671838" w:rsidP="00671838">
            <w:pPr>
              <w:ind w:left="-16" w:right="75"/>
              <w:jc w:val="both"/>
              <w:rPr>
                <w:rFonts w:ascii="Cambria" w:hAnsi="Cambria"/>
                <w:spacing w:val="-2"/>
                <w:w w:val="115"/>
              </w:rPr>
            </w:pPr>
            <w:r w:rsidRPr="003023FB">
              <w:rPr>
                <w:rFonts w:ascii="Cambria" w:hAnsi="Cambria"/>
                <w:spacing w:val="-2"/>
                <w:w w:val="115"/>
              </w:rPr>
              <w:t xml:space="preserve">Peraturan Bupati </w:t>
            </w:r>
            <w:r w:rsidRPr="003023FB">
              <w:rPr>
                <w:rFonts w:ascii="Cambria" w:hAnsi="Cambria"/>
                <w:spacing w:val="-4"/>
                <w:w w:val="115"/>
              </w:rPr>
              <w:t xml:space="preserve">ini mulai </w:t>
            </w:r>
            <w:r w:rsidRPr="003023FB">
              <w:rPr>
                <w:rFonts w:ascii="Cambria" w:hAnsi="Cambria"/>
                <w:spacing w:val="-2"/>
                <w:w w:val="115"/>
              </w:rPr>
              <w:t xml:space="preserve">berlaku </w:t>
            </w:r>
            <w:r w:rsidRPr="003023FB">
              <w:rPr>
                <w:rFonts w:ascii="Cambria" w:hAnsi="Cambria"/>
                <w:spacing w:val="-4"/>
                <w:w w:val="115"/>
              </w:rPr>
              <w:t xml:space="preserve">pada </w:t>
            </w:r>
            <w:r w:rsidRPr="003023FB">
              <w:rPr>
                <w:rFonts w:ascii="Cambria" w:hAnsi="Cambria"/>
                <w:spacing w:val="-2"/>
                <w:w w:val="115"/>
              </w:rPr>
              <w:t>tanggal diundangkan.</w:t>
            </w:r>
          </w:p>
          <w:p w14:paraId="49C901E2" w14:textId="77777777" w:rsidR="008D2693" w:rsidRPr="003023FB" w:rsidRDefault="008D2693" w:rsidP="008D2693">
            <w:pPr>
              <w:pStyle w:val="BodyText"/>
              <w:ind w:left="-16" w:right="75"/>
              <w:jc w:val="both"/>
            </w:pPr>
            <w:r w:rsidRPr="003023FB">
              <w:rPr>
                <w:w w:val="115"/>
              </w:rPr>
              <w:t>Agar setiap orang mengetahuinya, memerintahkan pengundangan</w:t>
            </w:r>
            <w:r w:rsidRPr="003023FB">
              <w:rPr>
                <w:spacing w:val="-13"/>
                <w:w w:val="115"/>
              </w:rPr>
              <w:t xml:space="preserve"> </w:t>
            </w:r>
            <w:r w:rsidRPr="003023FB">
              <w:rPr>
                <w:w w:val="115"/>
              </w:rPr>
              <w:t>Peraturan</w:t>
            </w:r>
            <w:r w:rsidRPr="003023FB">
              <w:rPr>
                <w:spacing w:val="-13"/>
                <w:w w:val="115"/>
              </w:rPr>
              <w:t xml:space="preserve"> </w:t>
            </w:r>
            <w:r w:rsidRPr="003023FB">
              <w:rPr>
                <w:w w:val="115"/>
              </w:rPr>
              <w:t>Bupati</w:t>
            </w:r>
            <w:r w:rsidRPr="003023FB">
              <w:rPr>
                <w:spacing w:val="-14"/>
                <w:w w:val="115"/>
              </w:rPr>
              <w:t xml:space="preserve"> </w:t>
            </w:r>
            <w:r w:rsidRPr="003023FB">
              <w:rPr>
                <w:w w:val="115"/>
              </w:rPr>
              <w:t>ini</w:t>
            </w:r>
            <w:r w:rsidRPr="003023FB">
              <w:rPr>
                <w:spacing w:val="-14"/>
                <w:w w:val="115"/>
              </w:rPr>
              <w:t xml:space="preserve"> </w:t>
            </w:r>
            <w:r w:rsidRPr="003023FB">
              <w:rPr>
                <w:w w:val="115"/>
              </w:rPr>
              <w:t>dengan</w:t>
            </w:r>
            <w:r w:rsidRPr="003023FB">
              <w:rPr>
                <w:spacing w:val="-13"/>
                <w:w w:val="115"/>
              </w:rPr>
              <w:t xml:space="preserve"> </w:t>
            </w:r>
            <w:r w:rsidRPr="003023FB">
              <w:rPr>
                <w:w w:val="115"/>
              </w:rPr>
              <w:t>penempatannya dalam Berita Daerah Kabupaten Sumedang.</w:t>
            </w:r>
          </w:p>
          <w:p w14:paraId="6BC04DFE" w14:textId="77777777" w:rsidR="008D2693" w:rsidRPr="003023FB" w:rsidRDefault="008D2693" w:rsidP="008D2693">
            <w:pPr>
              <w:ind w:right="75"/>
              <w:jc w:val="both"/>
              <w:rPr>
                <w:rFonts w:ascii="Cambria" w:hAnsi="Cambria"/>
              </w:rPr>
            </w:pPr>
          </w:p>
          <w:p w14:paraId="4A69A7CD" w14:textId="059E0104" w:rsidR="008D2693" w:rsidRPr="003023FB" w:rsidRDefault="008D2693" w:rsidP="008D2693">
            <w:pPr>
              <w:ind w:right="75"/>
              <w:jc w:val="both"/>
              <w:rPr>
                <w:rFonts w:ascii="Cambria" w:hAnsi="Cambria"/>
              </w:rPr>
            </w:pPr>
          </w:p>
        </w:tc>
      </w:tr>
      <w:tr w:rsidR="00671838" w:rsidRPr="003023FB" w14:paraId="436966C1" w14:textId="77777777" w:rsidTr="00A67B64">
        <w:tc>
          <w:tcPr>
            <w:tcW w:w="1715" w:type="dxa"/>
          </w:tcPr>
          <w:p w14:paraId="3212638E" w14:textId="77777777" w:rsidR="00671838" w:rsidRPr="003023FB" w:rsidRDefault="00671838" w:rsidP="00671838">
            <w:pPr>
              <w:jc w:val="both"/>
              <w:rPr>
                <w:rFonts w:ascii="Cambria" w:hAnsi="Cambria"/>
              </w:rPr>
            </w:pPr>
          </w:p>
        </w:tc>
        <w:tc>
          <w:tcPr>
            <w:tcW w:w="270" w:type="dxa"/>
          </w:tcPr>
          <w:p w14:paraId="0681FAC2" w14:textId="77777777" w:rsidR="00671838" w:rsidRPr="003023FB" w:rsidRDefault="00671838" w:rsidP="00671838">
            <w:pPr>
              <w:ind w:left="-16"/>
              <w:jc w:val="both"/>
              <w:rPr>
                <w:rFonts w:ascii="Cambria" w:hAnsi="Cambria"/>
              </w:rPr>
            </w:pPr>
          </w:p>
        </w:tc>
        <w:tc>
          <w:tcPr>
            <w:tcW w:w="7470" w:type="dxa"/>
          </w:tcPr>
          <w:p w14:paraId="0DBA5D0E" w14:textId="2009F7AA" w:rsidR="008D2693" w:rsidRPr="003023FB" w:rsidRDefault="008D2693" w:rsidP="008D2693">
            <w:pPr>
              <w:pStyle w:val="BodyText"/>
              <w:ind w:left="3457"/>
              <w:rPr>
                <w:w w:val="115"/>
              </w:rPr>
            </w:pPr>
            <w:r w:rsidRPr="003023FB">
              <w:rPr>
                <w:w w:val="115"/>
              </w:rPr>
              <w:t>Ditetapkan di Sumedang</w:t>
            </w:r>
            <w:r w:rsidRPr="003023FB">
              <w:rPr>
                <w:spacing w:val="80"/>
                <w:w w:val="115"/>
              </w:rPr>
              <w:t xml:space="preserve"> </w:t>
            </w:r>
            <w:r w:rsidR="009F4692">
              <w:rPr>
                <w:w w:val="115"/>
              </w:rPr>
              <w:t xml:space="preserve">pada tanggal          </w:t>
            </w:r>
            <w:bookmarkStart w:id="0" w:name="_GoBack"/>
            <w:bookmarkEnd w:id="0"/>
            <w:r w:rsidRPr="003023FB">
              <w:rPr>
                <w:w w:val="115"/>
              </w:rPr>
              <w:t xml:space="preserve"> </w:t>
            </w:r>
            <w:r w:rsidR="005948BD">
              <w:rPr>
                <w:w w:val="115"/>
              </w:rPr>
              <w:t>September</w:t>
            </w:r>
            <w:r w:rsidRPr="003023FB">
              <w:rPr>
                <w:w w:val="115"/>
              </w:rPr>
              <w:t xml:space="preserve"> 2025</w:t>
            </w:r>
          </w:p>
          <w:p w14:paraId="2830F24B" w14:textId="77777777" w:rsidR="008D2693" w:rsidRPr="003023FB" w:rsidRDefault="008D2693" w:rsidP="008D2693">
            <w:pPr>
              <w:pStyle w:val="BodyText"/>
              <w:ind w:left="3457" w:right="255"/>
            </w:pPr>
          </w:p>
          <w:p w14:paraId="4380CF9D" w14:textId="62019CFC" w:rsidR="008D2693" w:rsidRPr="003023FB" w:rsidRDefault="008D2693" w:rsidP="008D2693">
            <w:pPr>
              <w:pStyle w:val="BodyText"/>
              <w:ind w:left="3457" w:right="255"/>
              <w:jc w:val="center"/>
            </w:pPr>
            <w:r w:rsidRPr="003023FB">
              <w:t>BUPATI SUMEDANG</w:t>
            </w:r>
          </w:p>
          <w:p w14:paraId="0B949A97" w14:textId="77777777" w:rsidR="008D2693" w:rsidRPr="003023FB" w:rsidRDefault="008D2693" w:rsidP="008D2693">
            <w:pPr>
              <w:pStyle w:val="BodyText"/>
              <w:ind w:left="3457" w:right="255"/>
              <w:jc w:val="center"/>
            </w:pPr>
          </w:p>
          <w:p w14:paraId="6B2D20DF" w14:textId="77777777" w:rsidR="008D2693" w:rsidRPr="003023FB" w:rsidRDefault="008D2693" w:rsidP="008D2693">
            <w:pPr>
              <w:pStyle w:val="BodyText"/>
              <w:ind w:left="3457" w:right="255"/>
              <w:jc w:val="center"/>
            </w:pPr>
          </w:p>
          <w:p w14:paraId="78C24243" w14:textId="77777777" w:rsidR="008D2693" w:rsidRPr="003023FB" w:rsidRDefault="008D2693" w:rsidP="008D2693">
            <w:pPr>
              <w:pStyle w:val="BodyText"/>
              <w:ind w:left="3457" w:right="255"/>
              <w:jc w:val="center"/>
            </w:pPr>
          </w:p>
          <w:p w14:paraId="437D927C" w14:textId="7A37FC27" w:rsidR="00671838" w:rsidRPr="003023FB" w:rsidRDefault="008D2693" w:rsidP="008D2693">
            <w:pPr>
              <w:pStyle w:val="BodyText"/>
              <w:ind w:left="3457" w:right="255"/>
              <w:jc w:val="center"/>
            </w:pPr>
            <w:r w:rsidRPr="003023FB">
              <w:t>DONNY AHMAD MUNIR</w:t>
            </w:r>
          </w:p>
        </w:tc>
      </w:tr>
      <w:tr w:rsidR="008D2693" w:rsidRPr="003023FB" w14:paraId="4593ADA3" w14:textId="77777777" w:rsidTr="00A67B64">
        <w:tc>
          <w:tcPr>
            <w:tcW w:w="9455" w:type="dxa"/>
            <w:gridSpan w:val="3"/>
          </w:tcPr>
          <w:p w14:paraId="64D2D7C4" w14:textId="7FD1916B" w:rsidR="008D2693" w:rsidRPr="003023FB" w:rsidRDefault="008D2693" w:rsidP="008D2693">
            <w:pPr>
              <w:pStyle w:val="BodyText"/>
              <w:ind w:left="109" w:right="5295"/>
              <w:jc w:val="center"/>
              <w:rPr>
                <w:w w:val="115"/>
              </w:rPr>
            </w:pPr>
            <w:r w:rsidRPr="003023FB">
              <w:rPr>
                <w:w w:val="115"/>
              </w:rPr>
              <w:t xml:space="preserve">Diundangkan di Sumedang pada tanggal ...  </w:t>
            </w:r>
            <w:r w:rsidR="005948BD">
              <w:rPr>
                <w:w w:val="115"/>
              </w:rPr>
              <w:t>September</w:t>
            </w:r>
            <w:r w:rsidRPr="003023FB">
              <w:rPr>
                <w:w w:val="115"/>
              </w:rPr>
              <w:t xml:space="preserve"> 2025</w:t>
            </w:r>
          </w:p>
          <w:p w14:paraId="455F5DBD" w14:textId="77777777" w:rsidR="008D2693" w:rsidRPr="003023FB" w:rsidRDefault="008D2693" w:rsidP="008D2693">
            <w:pPr>
              <w:pStyle w:val="BodyText"/>
              <w:ind w:left="109" w:right="5295"/>
              <w:jc w:val="center"/>
            </w:pPr>
          </w:p>
          <w:p w14:paraId="580382B9" w14:textId="77777777" w:rsidR="008D2693" w:rsidRPr="003023FB" w:rsidRDefault="008D2693" w:rsidP="008D2693">
            <w:pPr>
              <w:pStyle w:val="BodyText"/>
              <w:ind w:left="109" w:right="5295"/>
              <w:jc w:val="center"/>
            </w:pPr>
          </w:p>
          <w:p w14:paraId="19BAD7D7" w14:textId="77777777" w:rsidR="008D2693" w:rsidRPr="003023FB" w:rsidRDefault="008D2693" w:rsidP="008D2693">
            <w:pPr>
              <w:ind w:left="109" w:right="5295"/>
              <w:jc w:val="center"/>
              <w:rPr>
                <w:rFonts w:ascii="Cambria" w:hAnsi="Cambria"/>
              </w:rPr>
            </w:pPr>
            <w:r w:rsidRPr="003023FB">
              <w:rPr>
                <w:rFonts w:ascii="Cambria" w:hAnsi="Cambria"/>
                <w:w w:val="115"/>
              </w:rPr>
              <w:t>SEKRETARIS DAERAH KABUPATEN SUMEDANG,</w:t>
            </w:r>
          </w:p>
          <w:p w14:paraId="2FF70469" w14:textId="77777777" w:rsidR="008D2693" w:rsidRPr="003023FB" w:rsidRDefault="008D2693" w:rsidP="008D2693">
            <w:pPr>
              <w:pStyle w:val="BodyText"/>
              <w:ind w:left="109" w:right="5295"/>
              <w:jc w:val="center"/>
            </w:pPr>
          </w:p>
          <w:p w14:paraId="3270F78D" w14:textId="77777777" w:rsidR="008D2693" w:rsidRPr="003023FB" w:rsidRDefault="008D2693" w:rsidP="008D2693">
            <w:pPr>
              <w:pStyle w:val="BodyText"/>
              <w:ind w:left="109" w:right="5295"/>
              <w:jc w:val="center"/>
            </w:pPr>
            <w:r w:rsidRPr="003023FB">
              <w:rPr>
                <w:spacing w:val="-5"/>
                <w:w w:val="110"/>
              </w:rPr>
              <w:t>ttd</w:t>
            </w:r>
          </w:p>
          <w:p w14:paraId="32D5BA09" w14:textId="77777777" w:rsidR="008D2693" w:rsidRPr="003023FB" w:rsidRDefault="008D2693" w:rsidP="008D2693">
            <w:pPr>
              <w:pStyle w:val="BodyText"/>
              <w:spacing w:before="2"/>
              <w:ind w:left="109" w:right="5295"/>
              <w:jc w:val="center"/>
            </w:pPr>
          </w:p>
          <w:p w14:paraId="4C4EAEA1" w14:textId="77777777" w:rsidR="008D2693" w:rsidRPr="003023FB" w:rsidRDefault="008D2693" w:rsidP="008D2693">
            <w:pPr>
              <w:ind w:left="109" w:right="5295"/>
              <w:jc w:val="center"/>
              <w:rPr>
                <w:rFonts w:ascii="Cambria" w:hAnsi="Cambria"/>
              </w:rPr>
            </w:pPr>
            <w:r w:rsidRPr="003023FB">
              <w:rPr>
                <w:rFonts w:ascii="Cambria" w:hAnsi="Cambria"/>
                <w:w w:val="110"/>
              </w:rPr>
              <w:t>TUTI</w:t>
            </w:r>
            <w:r w:rsidRPr="003023FB">
              <w:rPr>
                <w:rFonts w:ascii="Cambria" w:hAnsi="Cambria"/>
                <w:spacing w:val="7"/>
                <w:w w:val="110"/>
              </w:rPr>
              <w:t xml:space="preserve"> </w:t>
            </w:r>
            <w:r w:rsidRPr="003023FB">
              <w:rPr>
                <w:rFonts w:ascii="Cambria" w:hAnsi="Cambria"/>
                <w:spacing w:val="-2"/>
                <w:w w:val="110"/>
              </w:rPr>
              <w:t>RUSWATI</w:t>
            </w:r>
          </w:p>
          <w:p w14:paraId="28328197" w14:textId="77777777" w:rsidR="008D2693" w:rsidRPr="003023FB" w:rsidRDefault="008D2693" w:rsidP="008D2693">
            <w:pPr>
              <w:pStyle w:val="BodyText"/>
              <w:ind w:left="109" w:right="5295"/>
            </w:pPr>
          </w:p>
          <w:p w14:paraId="34A255AC" w14:textId="68A7D92F" w:rsidR="00491BCE" w:rsidRPr="003023FB" w:rsidRDefault="00491BCE" w:rsidP="00491BCE">
            <w:pPr>
              <w:ind w:left="141"/>
              <w:rPr>
                <w:rFonts w:ascii="Cambria" w:hAnsi="Cambria"/>
              </w:rPr>
            </w:pPr>
            <w:r w:rsidRPr="003023FB">
              <w:rPr>
                <w:rFonts w:ascii="Cambria" w:hAnsi="Cambria"/>
                <w:w w:val="115"/>
              </w:rPr>
              <w:t>BERITA</w:t>
            </w:r>
            <w:r w:rsidRPr="003023FB">
              <w:rPr>
                <w:rFonts w:ascii="Cambria" w:hAnsi="Cambria"/>
                <w:spacing w:val="9"/>
                <w:w w:val="115"/>
              </w:rPr>
              <w:t xml:space="preserve"> </w:t>
            </w:r>
            <w:r w:rsidRPr="003023FB">
              <w:rPr>
                <w:rFonts w:ascii="Cambria" w:hAnsi="Cambria"/>
                <w:w w:val="115"/>
              </w:rPr>
              <w:t>DAERAH</w:t>
            </w:r>
            <w:r w:rsidRPr="003023FB">
              <w:rPr>
                <w:rFonts w:ascii="Cambria" w:hAnsi="Cambria"/>
                <w:spacing w:val="9"/>
                <w:w w:val="115"/>
              </w:rPr>
              <w:t xml:space="preserve"> </w:t>
            </w:r>
            <w:r w:rsidRPr="003023FB">
              <w:rPr>
                <w:rFonts w:ascii="Cambria" w:hAnsi="Cambria"/>
                <w:w w:val="115"/>
              </w:rPr>
              <w:t>KABUPATEN</w:t>
            </w:r>
            <w:r w:rsidRPr="003023FB">
              <w:rPr>
                <w:rFonts w:ascii="Cambria" w:hAnsi="Cambria"/>
                <w:spacing w:val="8"/>
                <w:w w:val="115"/>
              </w:rPr>
              <w:t xml:space="preserve"> </w:t>
            </w:r>
            <w:r w:rsidRPr="003023FB">
              <w:rPr>
                <w:rFonts w:ascii="Cambria" w:hAnsi="Cambria"/>
                <w:w w:val="115"/>
              </w:rPr>
              <w:t>SUMEDANG</w:t>
            </w:r>
            <w:r w:rsidRPr="003023FB">
              <w:rPr>
                <w:rFonts w:ascii="Cambria" w:hAnsi="Cambria"/>
                <w:spacing w:val="12"/>
                <w:w w:val="115"/>
              </w:rPr>
              <w:t xml:space="preserve"> </w:t>
            </w:r>
            <w:r w:rsidRPr="003023FB">
              <w:rPr>
                <w:rFonts w:ascii="Cambria" w:hAnsi="Cambria"/>
                <w:w w:val="115"/>
              </w:rPr>
              <w:t>TAHUN</w:t>
            </w:r>
            <w:r w:rsidRPr="003023FB">
              <w:rPr>
                <w:rFonts w:ascii="Cambria" w:hAnsi="Cambria"/>
                <w:spacing w:val="12"/>
                <w:w w:val="115"/>
              </w:rPr>
              <w:t xml:space="preserve"> </w:t>
            </w:r>
            <w:r w:rsidRPr="003023FB">
              <w:rPr>
                <w:rFonts w:ascii="Cambria" w:hAnsi="Cambria"/>
                <w:w w:val="115"/>
              </w:rPr>
              <w:t>2025</w:t>
            </w:r>
            <w:r w:rsidRPr="003023FB">
              <w:rPr>
                <w:rFonts w:ascii="Cambria" w:hAnsi="Cambria"/>
                <w:spacing w:val="12"/>
                <w:w w:val="115"/>
              </w:rPr>
              <w:t xml:space="preserve"> </w:t>
            </w:r>
            <w:r w:rsidRPr="003023FB">
              <w:rPr>
                <w:rFonts w:ascii="Cambria" w:hAnsi="Cambria"/>
                <w:w w:val="115"/>
              </w:rPr>
              <w:t>NOMOR</w:t>
            </w:r>
            <w:r w:rsidRPr="003023FB">
              <w:rPr>
                <w:rFonts w:ascii="Cambria" w:hAnsi="Cambria"/>
                <w:spacing w:val="8"/>
                <w:w w:val="115"/>
              </w:rPr>
              <w:t xml:space="preserve"> </w:t>
            </w:r>
            <w:r w:rsidRPr="003023FB">
              <w:rPr>
                <w:rFonts w:ascii="Cambria" w:hAnsi="Cambria"/>
                <w:spacing w:val="-10"/>
                <w:w w:val="115"/>
              </w:rPr>
              <w:t>….</w:t>
            </w:r>
          </w:p>
          <w:p w14:paraId="4BA9A109" w14:textId="46FE2946" w:rsidR="00491BCE" w:rsidRPr="003023FB" w:rsidRDefault="00491BCE" w:rsidP="008D2693">
            <w:pPr>
              <w:pStyle w:val="BodyText"/>
              <w:ind w:left="109" w:right="5295"/>
            </w:pPr>
          </w:p>
        </w:tc>
      </w:tr>
      <w:tr w:rsidR="00491BCE" w:rsidRPr="003023FB" w14:paraId="6AFE8E30" w14:textId="77777777" w:rsidTr="00A67B64">
        <w:tc>
          <w:tcPr>
            <w:tcW w:w="9455" w:type="dxa"/>
            <w:gridSpan w:val="3"/>
          </w:tcPr>
          <w:p w14:paraId="0AF776C9" w14:textId="77777777" w:rsidR="00491BCE" w:rsidRPr="003023FB" w:rsidRDefault="00491BCE" w:rsidP="00491BCE">
            <w:pPr>
              <w:pStyle w:val="BodyText"/>
              <w:spacing w:before="1"/>
              <w:ind w:left="-16" w:right="3225"/>
              <w:jc w:val="center"/>
              <w:rPr>
                <w:w w:val="115"/>
              </w:rPr>
            </w:pPr>
            <w:r w:rsidRPr="003023FB">
              <w:rPr>
                <w:w w:val="115"/>
              </w:rPr>
              <w:lastRenderedPageBreak/>
              <w:t xml:space="preserve">Salinan sesuai dengan aslinya </w:t>
            </w:r>
          </w:p>
          <w:p w14:paraId="7EA01F8C" w14:textId="529721C5" w:rsidR="00491BCE" w:rsidRPr="003023FB" w:rsidRDefault="00491BCE" w:rsidP="00491BCE">
            <w:pPr>
              <w:pStyle w:val="BodyText"/>
              <w:spacing w:before="1"/>
              <w:ind w:left="-16" w:right="3225"/>
              <w:jc w:val="center"/>
              <w:rPr>
                <w:w w:val="115"/>
              </w:rPr>
            </w:pPr>
            <w:r w:rsidRPr="003023FB">
              <w:rPr>
                <w:w w:val="115"/>
              </w:rPr>
              <w:t>KEPALA BAGIAN HUKUM SEKRETARIAT DAERAH KABUPATEN SUMEDANG,</w:t>
            </w:r>
          </w:p>
          <w:p w14:paraId="2BAE7C0C" w14:textId="77777777" w:rsidR="00491BCE" w:rsidRPr="003023FB" w:rsidRDefault="00491BCE" w:rsidP="00491BCE">
            <w:pPr>
              <w:pStyle w:val="BodyText"/>
              <w:spacing w:before="1"/>
              <w:ind w:left="-16" w:right="3225"/>
              <w:jc w:val="center"/>
              <w:rPr>
                <w:w w:val="115"/>
              </w:rPr>
            </w:pPr>
          </w:p>
          <w:p w14:paraId="579FC4C5" w14:textId="77777777" w:rsidR="00491BCE" w:rsidRPr="003023FB" w:rsidRDefault="00491BCE" w:rsidP="00491BCE">
            <w:pPr>
              <w:pStyle w:val="BodyText"/>
              <w:spacing w:before="1"/>
              <w:ind w:right="3225"/>
              <w:rPr>
                <w:w w:val="115"/>
              </w:rPr>
            </w:pPr>
          </w:p>
          <w:p w14:paraId="146EB727" w14:textId="77777777" w:rsidR="00491BCE" w:rsidRPr="003023FB" w:rsidRDefault="00491BCE" w:rsidP="00491BCE">
            <w:pPr>
              <w:pStyle w:val="BodyText"/>
              <w:spacing w:before="1"/>
              <w:ind w:right="3225"/>
              <w:rPr>
                <w:w w:val="115"/>
              </w:rPr>
            </w:pPr>
          </w:p>
          <w:p w14:paraId="3ED420E4" w14:textId="3D7F7E25" w:rsidR="00491BCE" w:rsidRPr="003023FB" w:rsidRDefault="00491BCE" w:rsidP="00491BCE">
            <w:pPr>
              <w:pStyle w:val="BodyText"/>
              <w:spacing w:before="1"/>
              <w:ind w:left="-16" w:right="3225"/>
              <w:jc w:val="center"/>
            </w:pPr>
            <w:r w:rsidRPr="003023FB">
              <w:rPr>
                <w:w w:val="115"/>
              </w:rPr>
              <w:t>...................................</w:t>
            </w:r>
          </w:p>
        </w:tc>
      </w:tr>
    </w:tbl>
    <w:p w14:paraId="6700C101" w14:textId="77777777" w:rsidR="00363563" w:rsidRDefault="00363563" w:rsidP="00671838">
      <w:pPr>
        <w:spacing w:after="0" w:line="240" w:lineRule="auto"/>
        <w:jc w:val="both"/>
      </w:pPr>
    </w:p>
    <w:p w14:paraId="4D65EAB8" w14:textId="77777777" w:rsidR="00363563" w:rsidRDefault="00363563" w:rsidP="00671838">
      <w:pPr>
        <w:spacing w:after="0" w:line="240" w:lineRule="auto"/>
        <w:jc w:val="both"/>
      </w:pPr>
    </w:p>
    <w:p w14:paraId="1414C52F" w14:textId="77777777" w:rsidR="00363563" w:rsidRDefault="00363563" w:rsidP="00671838">
      <w:pPr>
        <w:spacing w:after="0" w:line="240" w:lineRule="auto"/>
        <w:jc w:val="both"/>
      </w:pPr>
    </w:p>
    <w:p w14:paraId="78271904" w14:textId="77777777" w:rsidR="00363563" w:rsidRDefault="00363563" w:rsidP="00671838">
      <w:pPr>
        <w:spacing w:after="0" w:line="240" w:lineRule="auto"/>
        <w:jc w:val="both"/>
      </w:pPr>
    </w:p>
    <w:p w14:paraId="4D5087A9" w14:textId="77777777" w:rsidR="00363563" w:rsidRDefault="00363563" w:rsidP="00671838">
      <w:pPr>
        <w:spacing w:after="0" w:line="240" w:lineRule="auto"/>
        <w:jc w:val="both"/>
      </w:pPr>
    </w:p>
    <w:p w14:paraId="02AF912C" w14:textId="77777777" w:rsidR="00363563" w:rsidRDefault="00363563" w:rsidP="00671838">
      <w:pPr>
        <w:spacing w:after="0" w:line="240" w:lineRule="auto"/>
        <w:jc w:val="both"/>
      </w:pPr>
    </w:p>
    <w:p w14:paraId="376AB591" w14:textId="77777777" w:rsidR="00363563" w:rsidRDefault="00363563" w:rsidP="00671838">
      <w:pPr>
        <w:spacing w:after="0" w:line="240" w:lineRule="auto"/>
        <w:jc w:val="both"/>
      </w:pPr>
    </w:p>
    <w:p w14:paraId="6EBDF2DD" w14:textId="77777777" w:rsidR="00363563" w:rsidRDefault="00363563" w:rsidP="009D7675">
      <w:pPr>
        <w:spacing w:after="0" w:line="240" w:lineRule="auto"/>
        <w:jc w:val="both"/>
      </w:pPr>
    </w:p>
    <w:p w14:paraId="0D80D36C" w14:textId="77777777" w:rsidR="00363563" w:rsidRDefault="00363563" w:rsidP="009D7675">
      <w:pPr>
        <w:spacing w:after="0" w:line="240" w:lineRule="auto"/>
        <w:jc w:val="both"/>
      </w:pPr>
    </w:p>
    <w:p w14:paraId="62E2287C" w14:textId="77777777" w:rsidR="00363563" w:rsidRDefault="00363563" w:rsidP="009D7675">
      <w:pPr>
        <w:spacing w:after="0" w:line="240" w:lineRule="auto"/>
        <w:jc w:val="both"/>
      </w:pPr>
    </w:p>
    <w:p w14:paraId="13BC4BFE" w14:textId="77777777" w:rsidR="00363563" w:rsidRDefault="00363563" w:rsidP="009D7675">
      <w:pPr>
        <w:spacing w:after="0" w:line="240" w:lineRule="auto"/>
        <w:jc w:val="both"/>
      </w:pPr>
    </w:p>
    <w:p w14:paraId="7E0722CE" w14:textId="77777777" w:rsidR="00363563" w:rsidRDefault="00363563" w:rsidP="009D7675">
      <w:pPr>
        <w:spacing w:after="0" w:line="240" w:lineRule="auto"/>
        <w:jc w:val="both"/>
      </w:pPr>
    </w:p>
    <w:p w14:paraId="11EEB06A" w14:textId="77777777" w:rsidR="00363563" w:rsidRDefault="00363563" w:rsidP="009D7675">
      <w:pPr>
        <w:spacing w:after="0" w:line="240" w:lineRule="auto"/>
        <w:jc w:val="both"/>
      </w:pPr>
    </w:p>
    <w:p w14:paraId="52A2BCD5" w14:textId="77777777" w:rsidR="00363563" w:rsidRDefault="00363563" w:rsidP="009D7675">
      <w:pPr>
        <w:spacing w:after="0" w:line="240" w:lineRule="auto"/>
        <w:jc w:val="both"/>
      </w:pPr>
    </w:p>
    <w:p w14:paraId="6DAEFA68" w14:textId="77777777" w:rsidR="00363563" w:rsidRDefault="00363563" w:rsidP="009D7675">
      <w:pPr>
        <w:spacing w:after="0" w:line="240" w:lineRule="auto"/>
        <w:jc w:val="both"/>
      </w:pPr>
    </w:p>
    <w:p w14:paraId="0162B171" w14:textId="77777777" w:rsidR="00363563" w:rsidRDefault="00363563" w:rsidP="009D7675">
      <w:pPr>
        <w:spacing w:after="0" w:line="240" w:lineRule="auto"/>
        <w:jc w:val="both"/>
      </w:pPr>
    </w:p>
    <w:p w14:paraId="5D0F603B" w14:textId="77777777" w:rsidR="00363563" w:rsidRDefault="00363563" w:rsidP="009D7675">
      <w:pPr>
        <w:spacing w:after="0" w:line="240" w:lineRule="auto"/>
        <w:jc w:val="both"/>
      </w:pPr>
    </w:p>
    <w:p w14:paraId="394FECA4" w14:textId="77777777" w:rsidR="00363563" w:rsidRDefault="00363563" w:rsidP="009D7675">
      <w:pPr>
        <w:spacing w:after="0" w:line="240" w:lineRule="auto"/>
        <w:jc w:val="both"/>
      </w:pPr>
    </w:p>
    <w:p w14:paraId="185EBC63" w14:textId="77777777" w:rsidR="00363563" w:rsidRDefault="00363563" w:rsidP="009D7675">
      <w:pPr>
        <w:spacing w:after="0" w:line="240" w:lineRule="auto"/>
        <w:jc w:val="both"/>
      </w:pPr>
    </w:p>
    <w:p w14:paraId="614EC579" w14:textId="77777777" w:rsidR="00363563" w:rsidRDefault="00363563" w:rsidP="009D7675">
      <w:pPr>
        <w:spacing w:after="0" w:line="240" w:lineRule="auto"/>
        <w:jc w:val="both"/>
      </w:pPr>
    </w:p>
    <w:p w14:paraId="05EDFEEB" w14:textId="77777777" w:rsidR="00A37139" w:rsidRDefault="00A37139" w:rsidP="009D7675">
      <w:pPr>
        <w:spacing w:after="0" w:line="240" w:lineRule="auto"/>
        <w:jc w:val="both"/>
      </w:pPr>
    </w:p>
    <w:p w14:paraId="189098EE" w14:textId="77777777" w:rsidR="00363563" w:rsidRDefault="00363563" w:rsidP="009D7675">
      <w:pPr>
        <w:spacing w:after="0" w:line="240" w:lineRule="auto"/>
        <w:jc w:val="both"/>
      </w:pPr>
    </w:p>
    <w:p w14:paraId="1D01F655" w14:textId="77777777" w:rsidR="00363563" w:rsidRDefault="00363563" w:rsidP="00363563">
      <w:pPr>
        <w:jc w:val="both"/>
      </w:pPr>
    </w:p>
    <w:p w14:paraId="018CD7C8" w14:textId="77777777" w:rsidR="00363563" w:rsidRDefault="00363563" w:rsidP="00363563">
      <w:pPr>
        <w:jc w:val="both"/>
      </w:pPr>
    </w:p>
    <w:p w14:paraId="687BCB44" w14:textId="77777777" w:rsidR="00363563" w:rsidRDefault="00363563" w:rsidP="00363563">
      <w:pPr>
        <w:jc w:val="both"/>
      </w:pPr>
    </w:p>
    <w:p w14:paraId="45730893" w14:textId="77777777" w:rsidR="00363563" w:rsidRDefault="00363563" w:rsidP="00363563">
      <w:pPr>
        <w:jc w:val="both"/>
      </w:pPr>
    </w:p>
    <w:p w14:paraId="10839FA6" w14:textId="77777777" w:rsidR="00363563" w:rsidRDefault="00363563" w:rsidP="00363563">
      <w:pPr>
        <w:jc w:val="both"/>
      </w:pPr>
    </w:p>
    <w:p w14:paraId="4EA35C3E" w14:textId="77777777" w:rsidR="00363563" w:rsidRDefault="00363563" w:rsidP="00363563">
      <w:pPr>
        <w:jc w:val="both"/>
      </w:pPr>
    </w:p>
    <w:p w14:paraId="3BBAEE48" w14:textId="77777777" w:rsidR="00363563" w:rsidRDefault="00363563" w:rsidP="00363563">
      <w:pPr>
        <w:jc w:val="both"/>
      </w:pPr>
    </w:p>
    <w:p w14:paraId="6D28AC4F" w14:textId="77777777" w:rsidR="00363563" w:rsidRDefault="00363563" w:rsidP="00363563">
      <w:pPr>
        <w:jc w:val="both"/>
      </w:pPr>
    </w:p>
    <w:p w14:paraId="2FB99E23" w14:textId="77777777" w:rsidR="00363563" w:rsidRDefault="00363563" w:rsidP="00363563">
      <w:pPr>
        <w:jc w:val="both"/>
      </w:pPr>
    </w:p>
    <w:p w14:paraId="019162D4" w14:textId="77777777" w:rsidR="00363563" w:rsidRDefault="00363563" w:rsidP="00363563">
      <w:pPr>
        <w:jc w:val="both"/>
      </w:pPr>
    </w:p>
    <w:p w14:paraId="3FE55C7C" w14:textId="77777777" w:rsidR="00363563" w:rsidRDefault="00363563" w:rsidP="00363563">
      <w:pPr>
        <w:jc w:val="both"/>
      </w:pPr>
    </w:p>
    <w:p w14:paraId="4453A39C" w14:textId="77777777" w:rsidR="00363563" w:rsidRDefault="00363563" w:rsidP="00363563">
      <w:pPr>
        <w:jc w:val="both"/>
      </w:pPr>
    </w:p>
    <w:p w14:paraId="5B37D121" w14:textId="77777777" w:rsidR="00363563" w:rsidRDefault="00363563" w:rsidP="00363563">
      <w:pPr>
        <w:jc w:val="both"/>
      </w:pPr>
    </w:p>
    <w:p w14:paraId="5A4F72E2" w14:textId="77777777" w:rsidR="00363563" w:rsidRDefault="00363563" w:rsidP="00363563">
      <w:pPr>
        <w:jc w:val="both"/>
      </w:pPr>
    </w:p>
    <w:p w14:paraId="073FD357" w14:textId="77777777" w:rsidR="00363563" w:rsidRDefault="00363563" w:rsidP="00363563">
      <w:pPr>
        <w:jc w:val="both"/>
      </w:pPr>
    </w:p>
    <w:p w14:paraId="01C2F229" w14:textId="77777777" w:rsidR="00363563" w:rsidRDefault="00363563" w:rsidP="00363563">
      <w:pPr>
        <w:jc w:val="both"/>
      </w:pPr>
    </w:p>
    <w:p w14:paraId="17E8FD45" w14:textId="77777777" w:rsidR="00363563" w:rsidRDefault="00363563" w:rsidP="00363563">
      <w:pPr>
        <w:jc w:val="both"/>
      </w:pPr>
    </w:p>
    <w:p w14:paraId="6A43A6B3" w14:textId="77777777" w:rsidR="00363563" w:rsidRDefault="00363563" w:rsidP="00363563">
      <w:pPr>
        <w:jc w:val="both"/>
      </w:pPr>
    </w:p>
    <w:p w14:paraId="1A573F75" w14:textId="77777777" w:rsidR="00363563" w:rsidRDefault="00363563" w:rsidP="00363563">
      <w:pPr>
        <w:jc w:val="both"/>
      </w:pPr>
    </w:p>
    <w:p w14:paraId="0B329204" w14:textId="77777777" w:rsidR="00363563" w:rsidRDefault="00363563" w:rsidP="00363563">
      <w:pPr>
        <w:jc w:val="both"/>
      </w:pPr>
    </w:p>
    <w:p w14:paraId="74A3D2F6" w14:textId="77777777" w:rsidR="00363563" w:rsidRDefault="00363563" w:rsidP="00363563">
      <w:pPr>
        <w:jc w:val="both"/>
      </w:pPr>
    </w:p>
    <w:p w14:paraId="157EB765" w14:textId="77777777" w:rsidR="00363563" w:rsidRDefault="00363563" w:rsidP="00363563">
      <w:pPr>
        <w:jc w:val="both"/>
      </w:pPr>
    </w:p>
    <w:sectPr w:rsidR="00363563" w:rsidSect="00363563">
      <w:pgSz w:w="12240" w:h="20160" w:code="5"/>
      <w:pgMar w:top="1008" w:right="1440" w:bottom="244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46FBF"/>
    <w:multiLevelType w:val="hybridMultilevel"/>
    <w:tmpl w:val="768097D0"/>
    <w:lvl w:ilvl="0" w:tplc="90E2C6F6">
      <w:start w:val="1"/>
      <w:numFmt w:val="decimal"/>
      <w:lvlText w:val="%1."/>
      <w:lvlJc w:val="left"/>
      <w:pPr>
        <w:ind w:left="536" w:hanging="429"/>
        <w:jc w:val="left"/>
      </w:pPr>
      <w:rPr>
        <w:rFonts w:ascii="Cambria" w:eastAsia="Cambria" w:hAnsi="Cambria" w:cs="Cambria" w:hint="default"/>
        <w:b w:val="0"/>
        <w:bCs w:val="0"/>
        <w:i w:val="0"/>
        <w:iCs w:val="0"/>
        <w:spacing w:val="-1"/>
        <w:w w:val="123"/>
        <w:sz w:val="24"/>
        <w:szCs w:val="24"/>
        <w:lang w:val="id" w:eastAsia="en-US" w:bidi="ar-SA"/>
      </w:rPr>
    </w:lvl>
    <w:lvl w:ilvl="1" w:tplc="3DD20CF8">
      <w:numFmt w:val="bullet"/>
      <w:lvlText w:val="•"/>
      <w:lvlJc w:val="left"/>
      <w:pPr>
        <w:ind w:left="1211" w:hanging="429"/>
      </w:pPr>
      <w:rPr>
        <w:rFonts w:hint="default"/>
        <w:lang w:val="id" w:eastAsia="en-US" w:bidi="ar-SA"/>
      </w:rPr>
    </w:lvl>
    <w:lvl w:ilvl="2" w:tplc="E026B576">
      <w:numFmt w:val="bullet"/>
      <w:lvlText w:val="•"/>
      <w:lvlJc w:val="left"/>
      <w:pPr>
        <w:ind w:left="1883" w:hanging="429"/>
      </w:pPr>
      <w:rPr>
        <w:rFonts w:hint="default"/>
        <w:lang w:val="id" w:eastAsia="en-US" w:bidi="ar-SA"/>
      </w:rPr>
    </w:lvl>
    <w:lvl w:ilvl="3" w:tplc="0552577A">
      <w:numFmt w:val="bullet"/>
      <w:lvlText w:val="•"/>
      <w:lvlJc w:val="left"/>
      <w:pPr>
        <w:ind w:left="2554" w:hanging="429"/>
      </w:pPr>
      <w:rPr>
        <w:rFonts w:hint="default"/>
        <w:lang w:val="id" w:eastAsia="en-US" w:bidi="ar-SA"/>
      </w:rPr>
    </w:lvl>
    <w:lvl w:ilvl="4" w:tplc="3B50FF16">
      <w:numFmt w:val="bullet"/>
      <w:lvlText w:val="•"/>
      <w:lvlJc w:val="left"/>
      <w:pPr>
        <w:ind w:left="3226" w:hanging="429"/>
      </w:pPr>
      <w:rPr>
        <w:rFonts w:hint="default"/>
        <w:lang w:val="id" w:eastAsia="en-US" w:bidi="ar-SA"/>
      </w:rPr>
    </w:lvl>
    <w:lvl w:ilvl="5" w:tplc="AAEE0B30">
      <w:numFmt w:val="bullet"/>
      <w:lvlText w:val="•"/>
      <w:lvlJc w:val="left"/>
      <w:pPr>
        <w:ind w:left="3897" w:hanging="429"/>
      </w:pPr>
      <w:rPr>
        <w:rFonts w:hint="default"/>
        <w:lang w:val="id" w:eastAsia="en-US" w:bidi="ar-SA"/>
      </w:rPr>
    </w:lvl>
    <w:lvl w:ilvl="6" w:tplc="9536E45E">
      <w:numFmt w:val="bullet"/>
      <w:lvlText w:val="•"/>
      <w:lvlJc w:val="left"/>
      <w:pPr>
        <w:ind w:left="4569" w:hanging="429"/>
      </w:pPr>
      <w:rPr>
        <w:rFonts w:hint="default"/>
        <w:lang w:val="id" w:eastAsia="en-US" w:bidi="ar-SA"/>
      </w:rPr>
    </w:lvl>
    <w:lvl w:ilvl="7" w:tplc="6C98A356">
      <w:numFmt w:val="bullet"/>
      <w:lvlText w:val="•"/>
      <w:lvlJc w:val="left"/>
      <w:pPr>
        <w:ind w:left="5240" w:hanging="429"/>
      </w:pPr>
      <w:rPr>
        <w:rFonts w:hint="default"/>
        <w:lang w:val="id" w:eastAsia="en-US" w:bidi="ar-SA"/>
      </w:rPr>
    </w:lvl>
    <w:lvl w:ilvl="8" w:tplc="844242E6">
      <w:numFmt w:val="bullet"/>
      <w:lvlText w:val="•"/>
      <w:lvlJc w:val="left"/>
      <w:pPr>
        <w:ind w:left="5912" w:hanging="429"/>
      </w:pPr>
      <w:rPr>
        <w:rFonts w:hint="default"/>
        <w:lang w:val="id" w:eastAsia="en-US" w:bidi="ar-SA"/>
      </w:rPr>
    </w:lvl>
  </w:abstractNum>
  <w:abstractNum w:abstractNumId="1">
    <w:nsid w:val="35234B74"/>
    <w:multiLevelType w:val="hybridMultilevel"/>
    <w:tmpl w:val="EACAE5B4"/>
    <w:lvl w:ilvl="0" w:tplc="0409000F">
      <w:start w:val="1"/>
      <w:numFmt w:val="decimal"/>
      <w:lvlText w:val="%1."/>
      <w:lvlJc w:val="left"/>
      <w:pPr>
        <w:ind w:left="827" w:hanging="360"/>
      </w:p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2">
    <w:nsid w:val="387C28E4"/>
    <w:multiLevelType w:val="hybridMultilevel"/>
    <w:tmpl w:val="C37E4448"/>
    <w:lvl w:ilvl="0" w:tplc="DCDEB2F6">
      <w:start w:val="1"/>
      <w:numFmt w:val="decimal"/>
      <w:lvlText w:val="(%1)"/>
      <w:lvlJc w:val="left"/>
      <w:pPr>
        <w:ind w:left="578" w:hanging="453"/>
        <w:jc w:val="left"/>
      </w:pPr>
      <w:rPr>
        <w:rFonts w:ascii="Cambria" w:eastAsia="Cambria" w:hAnsi="Cambria" w:cs="Cambria" w:hint="default"/>
        <w:b w:val="0"/>
        <w:bCs w:val="0"/>
        <w:i w:val="0"/>
        <w:iCs w:val="0"/>
        <w:spacing w:val="-1"/>
        <w:w w:val="78"/>
        <w:sz w:val="24"/>
        <w:szCs w:val="24"/>
        <w:lang w:val="id" w:eastAsia="en-US" w:bidi="ar-SA"/>
      </w:rPr>
    </w:lvl>
    <w:lvl w:ilvl="1" w:tplc="1798620A">
      <w:start w:val="1"/>
      <w:numFmt w:val="lowerLetter"/>
      <w:lvlText w:val="%2."/>
      <w:lvlJc w:val="left"/>
      <w:pPr>
        <w:ind w:left="1090" w:hanging="452"/>
        <w:jc w:val="left"/>
      </w:pPr>
      <w:rPr>
        <w:rFonts w:ascii="Cambria" w:eastAsia="Cambria" w:hAnsi="Cambria" w:cs="Cambria" w:hint="default"/>
        <w:b w:val="0"/>
        <w:bCs w:val="0"/>
        <w:i w:val="0"/>
        <w:iCs w:val="0"/>
        <w:spacing w:val="0"/>
        <w:w w:val="129"/>
        <w:sz w:val="24"/>
        <w:szCs w:val="24"/>
        <w:lang w:val="id" w:eastAsia="en-US" w:bidi="ar-SA"/>
      </w:rPr>
    </w:lvl>
    <w:lvl w:ilvl="2" w:tplc="8E0AA7A4">
      <w:numFmt w:val="bullet"/>
      <w:lvlText w:val="•"/>
      <w:lvlJc w:val="left"/>
      <w:pPr>
        <w:ind w:left="1783" w:hanging="452"/>
      </w:pPr>
      <w:rPr>
        <w:rFonts w:hint="default"/>
        <w:lang w:val="id" w:eastAsia="en-US" w:bidi="ar-SA"/>
      </w:rPr>
    </w:lvl>
    <w:lvl w:ilvl="3" w:tplc="C010B6AC">
      <w:numFmt w:val="bullet"/>
      <w:lvlText w:val="•"/>
      <w:lvlJc w:val="left"/>
      <w:pPr>
        <w:ind w:left="2466" w:hanging="452"/>
      </w:pPr>
      <w:rPr>
        <w:rFonts w:hint="default"/>
        <w:lang w:val="id" w:eastAsia="en-US" w:bidi="ar-SA"/>
      </w:rPr>
    </w:lvl>
    <w:lvl w:ilvl="4" w:tplc="893C3AF6">
      <w:numFmt w:val="bullet"/>
      <w:lvlText w:val="•"/>
      <w:lvlJc w:val="left"/>
      <w:pPr>
        <w:ind w:left="3149" w:hanging="452"/>
      </w:pPr>
      <w:rPr>
        <w:rFonts w:hint="default"/>
        <w:lang w:val="id" w:eastAsia="en-US" w:bidi="ar-SA"/>
      </w:rPr>
    </w:lvl>
    <w:lvl w:ilvl="5" w:tplc="53E28256">
      <w:numFmt w:val="bullet"/>
      <w:lvlText w:val="•"/>
      <w:lvlJc w:val="left"/>
      <w:pPr>
        <w:ind w:left="3832" w:hanging="452"/>
      </w:pPr>
      <w:rPr>
        <w:rFonts w:hint="default"/>
        <w:lang w:val="id" w:eastAsia="en-US" w:bidi="ar-SA"/>
      </w:rPr>
    </w:lvl>
    <w:lvl w:ilvl="6" w:tplc="BCC8D52A">
      <w:numFmt w:val="bullet"/>
      <w:lvlText w:val="•"/>
      <w:lvlJc w:val="left"/>
      <w:pPr>
        <w:ind w:left="4516" w:hanging="452"/>
      </w:pPr>
      <w:rPr>
        <w:rFonts w:hint="default"/>
        <w:lang w:val="id" w:eastAsia="en-US" w:bidi="ar-SA"/>
      </w:rPr>
    </w:lvl>
    <w:lvl w:ilvl="7" w:tplc="6C28CA66">
      <w:numFmt w:val="bullet"/>
      <w:lvlText w:val="•"/>
      <w:lvlJc w:val="left"/>
      <w:pPr>
        <w:ind w:left="5199" w:hanging="452"/>
      </w:pPr>
      <w:rPr>
        <w:rFonts w:hint="default"/>
        <w:lang w:val="id" w:eastAsia="en-US" w:bidi="ar-SA"/>
      </w:rPr>
    </w:lvl>
    <w:lvl w:ilvl="8" w:tplc="5350A59E">
      <w:numFmt w:val="bullet"/>
      <w:lvlText w:val="•"/>
      <w:lvlJc w:val="left"/>
      <w:pPr>
        <w:ind w:left="5882" w:hanging="452"/>
      </w:pPr>
      <w:rPr>
        <w:rFonts w:hint="default"/>
        <w:lang w:val="id" w:eastAsia="en-US" w:bidi="ar-SA"/>
      </w:rPr>
    </w:lvl>
  </w:abstractNum>
  <w:abstractNum w:abstractNumId="3">
    <w:nsid w:val="404268EE"/>
    <w:multiLevelType w:val="hybridMultilevel"/>
    <w:tmpl w:val="7F5ED71A"/>
    <w:lvl w:ilvl="0" w:tplc="80CA37DC">
      <w:start w:val="1"/>
      <w:numFmt w:val="decimal"/>
      <w:lvlText w:val="%1."/>
      <w:lvlJc w:val="left"/>
      <w:pPr>
        <w:ind w:left="536" w:hanging="429"/>
        <w:jc w:val="left"/>
      </w:pPr>
      <w:rPr>
        <w:rFonts w:ascii="Cambria" w:eastAsia="Cambria" w:hAnsi="Cambria" w:cs="Cambria" w:hint="default"/>
        <w:b w:val="0"/>
        <w:bCs w:val="0"/>
        <w:i w:val="0"/>
        <w:iCs w:val="0"/>
        <w:spacing w:val="-1"/>
        <w:w w:val="123"/>
        <w:sz w:val="24"/>
        <w:szCs w:val="24"/>
        <w:lang w:val="id" w:eastAsia="en-US" w:bidi="ar-SA"/>
      </w:rPr>
    </w:lvl>
    <w:lvl w:ilvl="1" w:tplc="3BF46B12">
      <w:numFmt w:val="bullet"/>
      <w:lvlText w:val="•"/>
      <w:lvlJc w:val="left"/>
      <w:pPr>
        <w:ind w:left="1211" w:hanging="429"/>
      </w:pPr>
      <w:rPr>
        <w:rFonts w:hint="default"/>
        <w:lang w:val="id" w:eastAsia="en-US" w:bidi="ar-SA"/>
      </w:rPr>
    </w:lvl>
    <w:lvl w:ilvl="2" w:tplc="10A49F8E">
      <w:numFmt w:val="bullet"/>
      <w:lvlText w:val="•"/>
      <w:lvlJc w:val="left"/>
      <w:pPr>
        <w:ind w:left="1883" w:hanging="429"/>
      </w:pPr>
      <w:rPr>
        <w:rFonts w:hint="default"/>
        <w:lang w:val="id" w:eastAsia="en-US" w:bidi="ar-SA"/>
      </w:rPr>
    </w:lvl>
    <w:lvl w:ilvl="3" w:tplc="99526EAE">
      <w:numFmt w:val="bullet"/>
      <w:lvlText w:val="•"/>
      <w:lvlJc w:val="left"/>
      <w:pPr>
        <w:ind w:left="2554" w:hanging="429"/>
      </w:pPr>
      <w:rPr>
        <w:rFonts w:hint="default"/>
        <w:lang w:val="id" w:eastAsia="en-US" w:bidi="ar-SA"/>
      </w:rPr>
    </w:lvl>
    <w:lvl w:ilvl="4" w:tplc="A3207284">
      <w:numFmt w:val="bullet"/>
      <w:lvlText w:val="•"/>
      <w:lvlJc w:val="left"/>
      <w:pPr>
        <w:ind w:left="3226" w:hanging="429"/>
      </w:pPr>
      <w:rPr>
        <w:rFonts w:hint="default"/>
        <w:lang w:val="id" w:eastAsia="en-US" w:bidi="ar-SA"/>
      </w:rPr>
    </w:lvl>
    <w:lvl w:ilvl="5" w:tplc="AAEC9C82">
      <w:numFmt w:val="bullet"/>
      <w:lvlText w:val="•"/>
      <w:lvlJc w:val="left"/>
      <w:pPr>
        <w:ind w:left="3897" w:hanging="429"/>
      </w:pPr>
      <w:rPr>
        <w:rFonts w:hint="default"/>
        <w:lang w:val="id" w:eastAsia="en-US" w:bidi="ar-SA"/>
      </w:rPr>
    </w:lvl>
    <w:lvl w:ilvl="6" w:tplc="9ED8705A">
      <w:numFmt w:val="bullet"/>
      <w:lvlText w:val="•"/>
      <w:lvlJc w:val="left"/>
      <w:pPr>
        <w:ind w:left="4569" w:hanging="429"/>
      </w:pPr>
      <w:rPr>
        <w:rFonts w:hint="default"/>
        <w:lang w:val="id" w:eastAsia="en-US" w:bidi="ar-SA"/>
      </w:rPr>
    </w:lvl>
    <w:lvl w:ilvl="7" w:tplc="BA5E2DD8">
      <w:numFmt w:val="bullet"/>
      <w:lvlText w:val="•"/>
      <w:lvlJc w:val="left"/>
      <w:pPr>
        <w:ind w:left="5240" w:hanging="429"/>
      </w:pPr>
      <w:rPr>
        <w:rFonts w:hint="default"/>
        <w:lang w:val="id" w:eastAsia="en-US" w:bidi="ar-SA"/>
      </w:rPr>
    </w:lvl>
    <w:lvl w:ilvl="8" w:tplc="01F6BA68">
      <w:numFmt w:val="bullet"/>
      <w:lvlText w:val="•"/>
      <w:lvlJc w:val="left"/>
      <w:pPr>
        <w:ind w:left="5912" w:hanging="429"/>
      </w:pPr>
      <w:rPr>
        <w:rFonts w:hint="default"/>
        <w:lang w:val="id" w:eastAsia="en-US" w:bidi="ar-SA"/>
      </w:rPr>
    </w:lvl>
  </w:abstractNum>
  <w:abstractNum w:abstractNumId="4">
    <w:nsid w:val="4EE85082"/>
    <w:multiLevelType w:val="hybridMultilevel"/>
    <w:tmpl w:val="A62C79DC"/>
    <w:lvl w:ilvl="0" w:tplc="7842E7AC">
      <w:start w:val="2"/>
      <w:numFmt w:val="decimal"/>
      <w:lvlText w:val="%1."/>
      <w:lvlJc w:val="left"/>
      <w:pPr>
        <w:ind w:left="2838" w:hanging="453"/>
        <w:jc w:val="left"/>
      </w:pPr>
      <w:rPr>
        <w:rFonts w:ascii="Cambria" w:eastAsia="Cambria" w:hAnsi="Cambria" w:cs="Cambria" w:hint="default"/>
        <w:b w:val="0"/>
        <w:bCs w:val="0"/>
        <w:i w:val="0"/>
        <w:iCs w:val="0"/>
        <w:spacing w:val="-1"/>
        <w:w w:val="123"/>
        <w:sz w:val="24"/>
        <w:szCs w:val="24"/>
        <w:lang w:val="id" w:eastAsia="en-US" w:bidi="ar-SA"/>
      </w:rPr>
    </w:lvl>
    <w:lvl w:ilvl="1" w:tplc="3802F5BC">
      <w:numFmt w:val="bullet"/>
      <w:lvlText w:val="•"/>
      <w:lvlJc w:val="left"/>
      <w:pPr>
        <w:ind w:left="3525" w:hanging="453"/>
      </w:pPr>
      <w:rPr>
        <w:rFonts w:hint="default"/>
        <w:lang w:val="id" w:eastAsia="en-US" w:bidi="ar-SA"/>
      </w:rPr>
    </w:lvl>
    <w:lvl w:ilvl="2" w:tplc="DF10EBDC">
      <w:numFmt w:val="bullet"/>
      <w:lvlText w:val="•"/>
      <w:lvlJc w:val="left"/>
      <w:pPr>
        <w:ind w:left="4210" w:hanging="453"/>
      </w:pPr>
      <w:rPr>
        <w:rFonts w:hint="default"/>
        <w:lang w:val="id" w:eastAsia="en-US" w:bidi="ar-SA"/>
      </w:rPr>
    </w:lvl>
    <w:lvl w:ilvl="3" w:tplc="EB326CC6">
      <w:numFmt w:val="bullet"/>
      <w:lvlText w:val="•"/>
      <w:lvlJc w:val="left"/>
      <w:pPr>
        <w:ind w:left="4896" w:hanging="453"/>
      </w:pPr>
      <w:rPr>
        <w:rFonts w:hint="default"/>
        <w:lang w:val="id" w:eastAsia="en-US" w:bidi="ar-SA"/>
      </w:rPr>
    </w:lvl>
    <w:lvl w:ilvl="4" w:tplc="6710662E">
      <w:numFmt w:val="bullet"/>
      <w:lvlText w:val="•"/>
      <w:lvlJc w:val="left"/>
      <w:pPr>
        <w:ind w:left="5581" w:hanging="453"/>
      </w:pPr>
      <w:rPr>
        <w:rFonts w:hint="default"/>
        <w:lang w:val="id" w:eastAsia="en-US" w:bidi="ar-SA"/>
      </w:rPr>
    </w:lvl>
    <w:lvl w:ilvl="5" w:tplc="9192F1BC">
      <w:numFmt w:val="bullet"/>
      <w:lvlText w:val="•"/>
      <w:lvlJc w:val="left"/>
      <w:pPr>
        <w:ind w:left="6267" w:hanging="453"/>
      </w:pPr>
      <w:rPr>
        <w:rFonts w:hint="default"/>
        <w:lang w:val="id" w:eastAsia="en-US" w:bidi="ar-SA"/>
      </w:rPr>
    </w:lvl>
    <w:lvl w:ilvl="6" w:tplc="39805F94">
      <w:numFmt w:val="bullet"/>
      <w:lvlText w:val="•"/>
      <w:lvlJc w:val="left"/>
      <w:pPr>
        <w:ind w:left="6952" w:hanging="453"/>
      </w:pPr>
      <w:rPr>
        <w:rFonts w:hint="default"/>
        <w:lang w:val="id" w:eastAsia="en-US" w:bidi="ar-SA"/>
      </w:rPr>
    </w:lvl>
    <w:lvl w:ilvl="7" w:tplc="318AE664">
      <w:numFmt w:val="bullet"/>
      <w:lvlText w:val="•"/>
      <w:lvlJc w:val="left"/>
      <w:pPr>
        <w:ind w:left="7637" w:hanging="453"/>
      </w:pPr>
      <w:rPr>
        <w:rFonts w:hint="default"/>
        <w:lang w:val="id" w:eastAsia="en-US" w:bidi="ar-SA"/>
      </w:rPr>
    </w:lvl>
    <w:lvl w:ilvl="8" w:tplc="31E0C578">
      <w:numFmt w:val="bullet"/>
      <w:lvlText w:val="•"/>
      <w:lvlJc w:val="left"/>
      <w:pPr>
        <w:ind w:left="8323" w:hanging="453"/>
      </w:pPr>
      <w:rPr>
        <w:rFonts w:hint="default"/>
        <w:lang w:val="id" w:eastAsia="en-US" w:bidi="ar-SA"/>
      </w:rPr>
    </w:lvl>
  </w:abstractNum>
  <w:abstractNum w:abstractNumId="5">
    <w:nsid w:val="6D5F2ADF"/>
    <w:multiLevelType w:val="hybridMultilevel"/>
    <w:tmpl w:val="DBAABD8C"/>
    <w:lvl w:ilvl="0" w:tplc="55CAB984">
      <w:start w:val="1"/>
      <w:numFmt w:val="lowerLetter"/>
      <w:lvlText w:val="%1."/>
      <w:lvlJc w:val="left"/>
      <w:pPr>
        <w:ind w:left="526" w:hanging="361"/>
        <w:jc w:val="left"/>
      </w:pPr>
      <w:rPr>
        <w:rFonts w:ascii="Cambria" w:eastAsia="Cambria" w:hAnsi="Cambria" w:cs="Cambria" w:hint="default"/>
        <w:b w:val="0"/>
        <w:bCs w:val="0"/>
        <w:i w:val="0"/>
        <w:iCs w:val="0"/>
        <w:spacing w:val="0"/>
        <w:w w:val="129"/>
        <w:sz w:val="24"/>
        <w:szCs w:val="24"/>
        <w:lang w:val="id" w:eastAsia="en-US" w:bidi="ar-SA"/>
      </w:rPr>
    </w:lvl>
    <w:lvl w:ilvl="1" w:tplc="A5AEADEC">
      <w:start w:val="1"/>
      <w:numFmt w:val="decimal"/>
      <w:lvlText w:val="(%2)"/>
      <w:lvlJc w:val="left"/>
      <w:pPr>
        <w:ind w:left="502" w:hanging="453"/>
        <w:jc w:val="left"/>
      </w:pPr>
      <w:rPr>
        <w:rFonts w:ascii="Cambria" w:eastAsia="Cambria" w:hAnsi="Cambria" w:cs="Cambria" w:hint="default"/>
        <w:b w:val="0"/>
        <w:bCs w:val="0"/>
        <w:i w:val="0"/>
        <w:iCs w:val="0"/>
        <w:spacing w:val="-1"/>
        <w:w w:val="78"/>
        <w:sz w:val="24"/>
        <w:szCs w:val="24"/>
        <w:lang w:val="id" w:eastAsia="en-US" w:bidi="ar-SA"/>
      </w:rPr>
    </w:lvl>
    <w:lvl w:ilvl="2" w:tplc="B664A152">
      <w:numFmt w:val="bullet"/>
      <w:lvlText w:val="•"/>
      <w:lvlJc w:val="left"/>
      <w:pPr>
        <w:ind w:left="1267" w:hanging="453"/>
      </w:pPr>
      <w:rPr>
        <w:rFonts w:hint="default"/>
        <w:lang w:val="id" w:eastAsia="en-US" w:bidi="ar-SA"/>
      </w:rPr>
    </w:lvl>
    <w:lvl w:ilvl="3" w:tplc="4D3A2AFA">
      <w:numFmt w:val="bullet"/>
      <w:lvlText w:val="•"/>
      <w:lvlJc w:val="left"/>
      <w:pPr>
        <w:ind w:left="2015" w:hanging="453"/>
      </w:pPr>
      <w:rPr>
        <w:rFonts w:hint="default"/>
        <w:lang w:val="id" w:eastAsia="en-US" w:bidi="ar-SA"/>
      </w:rPr>
    </w:lvl>
    <w:lvl w:ilvl="4" w:tplc="2A02FEA0">
      <w:numFmt w:val="bullet"/>
      <w:lvlText w:val="•"/>
      <w:lvlJc w:val="left"/>
      <w:pPr>
        <w:ind w:left="2763" w:hanging="453"/>
      </w:pPr>
      <w:rPr>
        <w:rFonts w:hint="default"/>
        <w:lang w:val="id" w:eastAsia="en-US" w:bidi="ar-SA"/>
      </w:rPr>
    </w:lvl>
    <w:lvl w:ilvl="5" w:tplc="F1BC6602">
      <w:numFmt w:val="bullet"/>
      <w:lvlText w:val="•"/>
      <w:lvlJc w:val="left"/>
      <w:pPr>
        <w:ind w:left="3510" w:hanging="453"/>
      </w:pPr>
      <w:rPr>
        <w:rFonts w:hint="default"/>
        <w:lang w:val="id" w:eastAsia="en-US" w:bidi="ar-SA"/>
      </w:rPr>
    </w:lvl>
    <w:lvl w:ilvl="6" w:tplc="B232AEF0">
      <w:numFmt w:val="bullet"/>
      <w:lvlText w:val="•"/>
      <w:lvlJc w:val="left"/>
      <w:pPr>
        <w:ind w:left="4258" w:hanging="453"/>
      </w:pPr>
      <w:rPr>
        <w:rFonts w:hint="default"/>
        <w:lang w:val="id" w:eastAsia="en-US" w:bidi="ar-SA"/>
      </w:rPr>
    </w:lvl>
    <w:lvl w:ilvl="7" w:tplc="A25AD506">
      <w:numFmt w:val="bullet"/>
      <w:lvlText w:val="•"/>
      <w:lvlJc w:val="left"/>
      <w:pPr>
        <w:ind w:left="5006" w:hanging="453"/>
      </w:pPr>
      <w:rPr>
        <w:rFonts w:hint="default"/>
        <w:lang w:val="id" w:eastAsia="en-US" w:bidi="ar-SA"/>
      </w:rPr>
    </w:lvl>
    <w:lvl w:ilvl="8" w:tplc="DD76B406">
      <w:numFmt w:val="bullet"/>
      <w:lvlText w:val="•"/>
      <w:lvlJc w:val="left"/>
      <w:pPr>
        <w:ind w:left="5753" w:hanging="453"/>
      </w:pPr>
      <w:rPr>
        <w:rFonts w:hint="default"/>
        <w:lang w:val="id" w:eastAsia="en-US" w:bidi="ar-SA"/>
      </w:rPr>
    </w:lvl>
  </w:abstractNum>
  <w:abstractNum w:abstractNumId="6">
    <w:nsid w:val="73AD0EEA"/>
    <w:multiLevelType w:val="hybridMultilevel"/>
    <w:tmpl w:val="D7F2E106"/>
    <w:lvl w:ilvl="0" w:tplc="23F24BE4">
      <w:start w:val="1"/>
      <w:numFmt w:val="decimal"/>
      <w:lvlText w:val="(%1)"/>
      <w:lvlJc w:val="left"/>
      <w:pPr>
        <w:ind w:left="611" w:hanging="453"/>
        <w:jc w:val="left"/>
      </w:pPr>
      <w:rPr>
        <w:rFonts w:ascii="Cambria" w:eastAsia="Cambria" w:hAnsi="Cambria" w:cs="Cambria" w:hint="default"/>
        <w:b w:val="0"/>
        <w:bCs w:val="0"/>
        <w:i w:val="0"/>
        <w:iCs w:val="0"/>
        <w:spacing w:val="-1"/>
        <w:w w:val="78"/>
        <w:sz w:val="24"/>
        <w:szCs w:val="24"/>
        <w:lang w:val="id" w:eastAsia="en-US" w:bidi="ar-SA"/>
      </w:rPr>
    </w:lvl>
    <w:lvl w:ilvl="1" w:tplc="F9C8FD54">
      <w:start w:val="1"/>
      <w:numFmt w:val="lowerLetter"/>
      <w:lvlText w:val="%2."/>
      <w:lvlJc w:val="left"/>
      <w:pPr>
        <w:ind w:left="976" w:hanging="356"/>
        <w:jc w:val="left"/>
      </w:pPr>
      <w:rPr>
        <w:rFonts w:ascii="Cambria" w:eastAsia="Cambria" w:hAnsi="Cambria" w:cs="Cambria" w:hint="default"/>
        <w:b w:val="0"/>
        <w:bCs w:val="0"/>
        <w:i w:val="0"/>
        <w:iCs w:val="0"/>
        <w:spacing w:val="0"/>
        <w:w w:val="129"/>
        <w:sz w:val="24"/>
        <w:szCs w:val="24"/>
        <w:lang w:val="id" w:eastAsia="en-US" w:bidi="ar-SA"/>
      </w:rPr>
    </w:lvl>
    <w:lvl w:ilvl="2" w:tplc="2C94B824">
      <w:numFmt w:val="bullet"/>
      <w:lvlText w:val="•"/>
      <w:lvlJc w:val="left"/>
      <w:pPr>
        <w:ind w:left="1677" w:hanging="356"/>
      </w:pPr>
      <w:rPr>
        <w:rFonts w:hint="default"/>
        <w:lang w:val="id" w:eastAsia="en-US" w:bidi="ar-SA"/>
      </w:rPr>
    </w:lvl>
    <w:lvl w:ilvl="3" w:tplc="CB24C2BC">
      <w:numFmt w:val="bullet"/>
      <w:lvlText w:val="•"/>
      <w:lvlJc w:val="left"/>
      <w:pPr>
        <w:ind w:left="2374" w:hanging="356"/>
      </w:pPr>
      <w:rPr>
        <w:rFonts w:hint="default"/>
        <w:lang w:val="id" w:eastAsia="en-US" w:bidi="ar-SA"/>
      </w:rPr>
    </w:lvl>
    <w:lvl w:ilvl="4" w:tplc="5B52EFBA">
      <w:numFmt w:val="bullet"/>
      <w:lvlText w:val="•"/>
      <w:lvlJc w:val="left"/>
      <w:pPr>
        <w:ind w:left="3071" w:hanging="356"/>
      </w:pPr>
      <w:rPr>
        <w:rFonts w:hint="default"/>
        <w:lang w:val="id" w:eastAsia="en-US" w:bidi="ar-SA"/>
      </w:rPr>
    </w:lvl>
    <w:lvl w:ilvl="5" w:tplc="386CD8B6">
      <w:numFmt w:val="bullet"/>
      <w:lvlText w:val="•"/>
      <w:lvlJc w:val="left"/>
      <w:pPr>
        <w:ind w:left="3768" w:hanging="356"/>
      </w:pPr>
      <w:rPr>
        <w:rFonts w:hint="default"/>
        <w:lang w:val="id" w:eastAsia="en-US" w:bidi="ar-SA"/>
      </w:rPr>
    </w:lvl>
    <w:lvl w:ilvl="6" w:tplc="3A2AEBB6">
      <w:numFmt w:val="bullet"/>
      <w:lvlText w:val="•"/>
      <w:lvlJc w:val="left"/>
      <w:pPr>
        <w:ind w:left="4466" w:hanging="356"/>
      </w:pPr>
      <w:rPr>
        <w:rFonts w:hint="default"/>
        <w:lang w:val="id" w:eastAsia="en-US" w:bidi="ar-SA"/>
      </w:rPr>
    </w:lvl>
    <w:lvl w:ilvl="7" w:tplc="47C23182">
      <w:numFmt w:val="bullet"/>
      <w:lvlText w:val="•"/>
      <w:lvlJc w:val="left"/>
      <w:pPr>
        <w:ind w:left="5163" w:hanging="356"/>
      </w:pPr>
      <w:rPr>
        <w:rFonts w:hint="default"/>
        <w:lang w:val="id" w:eastAsia="en-US" w:bidi="ar-SA"/>
      </w:rPr>
    </w:lvl>
    <w:lvl w:ilvl="8" w:tplc="BCA20FC6">
      <w:numFmt w:val="bullet"/>
      <w:lvlText w:val="•"/>
      <w:lvlJc w:val="left"/>
      <w:pPr>
        <w:ind w:left="5860" w:hanging="356"/>
      </w:pPr>
      <w:rPr>
        <w:rFonts w:hint="default"/>
        <w:lang w:val="id" w:eastAsia="en-US" w:bidi="ar-SA"/>
      </w:rPr>
    </w:lvl>
  </w:abstractNum>
  <w:num w:numId="1">
    <w:abstractNumId w:val="1"/>
  </w:num>
  <w:num w:numId="2">
    <w:abstractNumId w:val="4"/>
  </w:num>
  <w:num w:numId="3">
    <w:abstractNumId w:val="3"/>
  </w:num>
  <w:num w:numId="4">
    <w:abstractNumId w:val="6"/>
  </w:num>
  <w:num w:numId="5">
    <w:abstractNumId w:val="0"/>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563"/>
    <w:rsid w:val="00076A20"/>
    <w:rsid w:val="00085D50"/>
    <w:rsid w:val="000F4B34"/>
    <w:rsid w:val="00143CFE"/>
    <w:rsid w:val="001727A8"/>
    <w:rsid w:val="001840FC"/>
    <w:rsid w:val="00244E01"/>
    <w:rsid w:val="00253D2F"/>
    <w:rsid w:val="002B2D2C"/>
    <w:rsid w:val="002C1E6A"/>
    <w:rsid w:val="002F69FA"/>
    <w:rsid w:val="003023FB"/>
    <w:rsid w:val="00363563"/>
    <w:rsid w:val="003730E3"/>
    <w:rsid w:val="00461113"/>
    <w:rsid w:val="00464088"/>
    <w:rsid w:val="00491BCE"/>
    <w:rsid w:val="004D1021"/>
    <w:rsid w:val="00564347"/>
    <w:rsid w:val="005706DB"/>
    <w:rsid w:val="005948BD"/>
    <w:rsid w:val="00671838"/>
    <w:rsid w:val="006F42F3"/>
    <w:rsid w:val="00794C90"/>
    <w:rsid w:val="008002AA"/>
    <w:rsid w:val="00854562"/>
    <w:rsid w:val="008C7793"/>
    <w:rsid w:val="008D2693"/>
    <w:rsid w:val="00964FD1"/>
    <w:rsid w:val="009D7675"/>
    <w:rsid w:val="009F4692"/>
    <w:rsid w:val="00A37139"/>
    <w:rsid w:val="00A67B64"/>
    <w:rsid w:val="00B76414"/>
    <w:rsid w:val="00BA323D"/>
    <w:rsid w:val="00C11062"/>
    <w:rsid w:val="00D42424"/>
    <w:rsid w:val="00EE6418"/>
    <w:rsid w:val="00F20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6B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6356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6356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6356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6356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6356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635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35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35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35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356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6356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6356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6356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6356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635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35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35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3563"/>
    <w:rPr>
      <w:rFonts w:eastAsiaTheme="majorEastAsia" w:cstheme="majorBidi"/>
      <w:color w:val="272727" w:themeColor="text1" w:themeTint="D8"/>
    </w:rPr>
  </w:style>
  <w:style w:type="paragraph" w:styleId="Title">
    <w:name w:val="Title"/>
    <w:basedOn w:val="Normal"/>
    <w:next w:val="Normal"/>
    <w:link w:val="TitleChar"/>
    <w:uiPriority w:val="10"/>
    <w:qFormat/>
    <w:rsid w:val="003635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35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35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35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3563"/>
    <w:pPr>
      <w:spacing w:before="160"/>
      <w:jc w:val="center"/>
    </w:pPr>
    <w:rPr>
      <w:i/>
      <w:iCs/>
      <w:color w:val="404040" w:themeColor="text1" w:themeTint="BF"/>
    </w:rPr>
  </w:style>
  <w:style w:type="character" w:customStyle="1" w:styleId="QuoteChar">
    <w:name w:val="Quote Char"/>
    <w:basedOn w:val="DefaultParagraphFont"/>
    <w:link w:val="Quote"/>
    <w:uiPriority w:val="29"/>
    <w:rsid w:val="00363563"/>
    <w:rPr>
      <w:i/>
      <w:iCs/>
      <w:color w:val="404040" w:themeColor="text1" w:themeTint="BF"/>
    </w:rPr>
  </w:style>
  <w:style w:type="paragraph" w:styleId="ListParagraph">
    <w:name w:val="List Paragraph"/>
    <w:basedOn w:val="Normal"/>
    <w:uiPriority w:val="1"/>
    <w:qFormat/>
    <w:rsid w:val="00363563"/>
    <w:pPr>
      <w:ind w:left="720"/>
      <w:contextualSpacing/>
    </w:pPr>
  </w:style>
  <w:style w:type="character" w:styleId="IntenseEmphasis">
    <w:name w:val="Intense Emphasis"/>
    <w:basedOn w:val="DefaultParagraphFont"/>
    <w:uiPriority w:val="21"/>
    <w:qFormat/>
    <w:rsid w:val="00363563"/>
    <w:rPr>
      <w:i/>
      <w:iCs/>
      <w:color w:val="2F5496" w:themeColor="accent1" w:themeShade="BF"/>
    </w:rPr>
  </w:style>
  <w:style w:type="paragraph" w:styleId="IntenseQuote">
    <w:name w:val="Intense Quote"/>
    <w:basedOn w:val="Normal"/>
    <w:next w:val="Normal"/>
    <w:link w:val="IntenseQuoteChar"/>
    <w:uiPriority w:val="30"/>
    <w:qFormat/>
    <w:rsid w:val="0036356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63563"/>
    <w:rPr>
      <w:i/>
      <w:iCs/>
      <w:color w:val="2F5496" w:themeColor="accent1" w:themeShade="BF"/>
    </w:rPr>
  </w:style>
  <w:style w:type="character" w:styleId="IntenseReference">
    <w:name w:val="Intense Reference"/>
    <w:basedOn w:val="DefaultParagraphFont"/>
    <w:uiPriority w:val="32"/>
    <w:qFormat/>
    <w:rsid w:val="00363563"/>
    <w:rPr>
      <w:b/>
      <w:bCs/>
      <w:smallCaps/>
      <w:color w:val="2F5496" w:themeColor="accent1" w:themeShade="BF"/>
      <w:spacing w:val="5"/>
    </w:rPr>
  </w:style>
  <w:style w:type="paragraph" w:styleId="BodyText">
    <w:name w:val="Body Text"/>
    <w:basedOn w:val="Normal"/>
    <w:link w:val="BodyTextChar"/>
    <w:uiPriority w:val="1"/>
    <w:qFormat/>
    <w:rsid w:val="00363563"/>
    <w:pPr>
      <w:widowControl w:val="0"/>
      <w:autoSpaceDE w:val="0"/>
      <w:autoSpaceDN w:val="0"/>
      <w:spacing w:after="0" w:line="240" w:lineRule="auto"/>
    </w:pPr>
    <w:rPr>
      <w:rFonts w:ascii="Cambria" w:eastAsia="Cambria" w:hAnsi="Cambria" w:cs="Cambria"/>
      <w:kern w:val="0"/>
      <w:lang w:val="id"/>
      <w14:ligatures w14:val="none"/>
    </w:rPr>
  </w:style>
  <w:style w:type="character" w:customStyle="1" w:styleId="BodyTextChar">
    <w:name w:val="Body Text Char"/>
    <w:basedOn w:val="DefaultParagraphFont"/>
    <w:link w:val="BodyText"/>
    <w:uiPriority w:val="1"/>
    <w:rsid w:val="00363563"/>
    <w:rPr>
      <w:rFonts w:ascii="Cambria" w:eastAsia="Cambria" w:hAnsi="Cambria" w:cs="Cambria"/>
      <w:kern w:val="0"/>
      <w:lang w:val="id"/>
      <w14:ligatures w14:val="none"/>
    </w:rPr>
  </w:style>
  <w:style w:type="table" w:styleId="TableGrid">
    <w:name w:val="Table Grid"/>
    <w:basedOn w:val="TableNormal"/>
    <w:uiPriority w:val="39"/>
    <w:rsid w:val="00363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363563"/>
    <w:pPr>
      <w:widowControl w:val="0"/>
      <w:autoSpaceDE w:val="0"/>
      <w:autoSpaceDN w:val="0"/>
      <w:spacing w:after="0" w:line="240" w:lineRule="auto"/>
      <w:jc w:val="both"/>
    </w:pPr>
    <w:rPr>
      <w:rFonts w:ascii="Cambria" w:eastAsia="Cambria" w:hAnsi="Cambria" w:cs="Cambria"/>
      <w:kern w:val="0"/>
      <w:sz w:val="22"/>
      <w:szCs w:val="22"/>
      <w:lang w:val="id"/>
      <w14:ligatures w14:val="none"/>
    </w:rPr>
  </w:style>
  <w:style w:type="paragraph" w:styleId="BalloonText">
    <w:name w:val="Balloon Text"/>
    <w:basedOn w:val="Normal"/>
    <w:link w:val="BalloonTextChar"/>
    <w:uiPriority w:val="99"/>
    <w:semiHidden/>
    <w:unhideWhenUsed/>
    <w:rsid w:val="00143C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3C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6356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6356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6356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6356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6356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635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35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35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35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356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6356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6356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6356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6356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635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35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35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3563"/>
    <w:rPr>
      <w:rFonts w:eastAsiaTheme="majorEastAsia" w:cstheme="majorBidi"/>
      <w:color w:val="272727" w:themeColor="text1" w:themeTint="D8"/>
    </w:rPr>
  </w:style>
  <w:style w:type="paragraph" w:styleId="Title">
    <w:name w:val="Title"/>
    <w:basedOn w:val="Normal"/>
    <w:next w:val="Normal"/>
    <w:link w:val="TitleChar"/>
    <w:uiPriority w:val="10"/>
    <w:qFormat/>
    <w:rsid w:val="003635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35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35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35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3563"/>
    <w:pPr>
      <w:spacing w:before="160"/>
      <w:jc w:val="center"/>
    </w:pPr>
    <w:rPr>
      <w:i/>
      <w:iCs/>
      <w:color w:val="404040" w:themeColor="text1" w:themeTint="BF"/>
    </w:rPr>
  </w:style>
  <w:style w:type="character" w:customStyle="1" w:styleId="QuoteChar">
    <w:name w:val="Quote Char"/>
    <w:basedOn w:val="DefaultParagraphFont"/>
    <w:link w:val="Quote"/>
    <w:uiPriority w:val="29"/>
    <w:rsid w:val="00363563"/>
    <w:rPr>
      <w:i/>
      <w:iCs/>
      <w:color w:val="404040" w:themeColor="text1" w:themeTint="BF"/>
    </w:rPr>
  </w:style>
  <w:style w:type="paragraph" w:styleId="ListParagraph">
    <w:name w:val="List Paragraph"/>
    <w:basedOn w:val="Normal"/>
    <w:uiPriority w:val="1"/>
    <w:qFormat/>
    <w:rsid w:val="00363563"/>
    <w:pPr>
      <w:ind w:left="720"/>
      <w:contextualSpacing/>
    </w:pPr>
  </w:style>
  <w:style w:type="character" w:styleId="IntenseEmphasis">
    <w:name w:val="Intense Emphasis"/>
    <w:basedOn w:val="DefaultParagraphFont"/>
    <w:uiPriority w:val="21"/>
    <w:qFormat/>
    <w:rsid w:val="00363563"/>
    <w:rPr>
      <w:i/>
      <w:iCs/>
      <w:color w:val="2F5496" w:themeColor="accent1" w:themeShade="BF"/>
    </w:rPr>
  </w:style>
  <w:style w:type="paragraph" w:styleId="IntenseQuote">
    <w:name w:val="Intense Quote"/>
    <w:basedOn w:val="Normal"/>
    <w:next w:val="Normal"/>
    <w:link w:val="IntenseQuoteChar"/>
    <w:uiPriority w:val="30"/>
    <w:qFormat/>
    <w:rsid w:val="0036356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63563"/>
    <w:rPr>
      <w:i/>
      <w:iCs/>
      <w:color w:val="2F5496" w:themeColor="accent1" w:themeShade="BF"/>
    </w:rPr>
  </w:style>
  <w:style w:type="character" w:styleId="IntenseReference">
    <w:name w:val="Intense Reference"/>
    <w:basedOn w:val="DefaultParagraphFont"/>
    <w:uiPriority w:val="32"/>
    <w:qFormat/>
    <w:rsid w:val="00363563"/>
    <w:rPr>
      <w:b/>
      <w:bCs/>
      <w:smallCaps/>
      <w:color w:val="2F5496" w:themeColor="accent1" w:themeShade="BF"/>
      <w:spacing w:val="5"/>
    </w:rPr>
  </w:style>
  <w:style w:type="paragraph" w:styleId="BodyText">
    <w:name w:val="Body Text"/>
    <w:basedOn w:val="Normal"/>
    <w:link w:val="BodyTextChar"/>
    <w:uiPriority w:val="1"/>
    <w:qFormat/>
    <w:rsid w:val="00363563"/>
    <w:pPr>
      <w:widowControl w:val="0"/>
      <w:autoSpaceDE w:val="0"/>
      <w:autoSpaceDN w:val="0"/>
      <w:spacing w:after="0" w:line="240" w:lineRule="auto"/>
    </w:pPr>
    <w:rPr>
      <w:rFonts w:ascii="Cambria" w:eastAsia="Cambria" w:hAnsi="Cambria" w:cs="Cambria"/>
      <w:kern w:val="0"/>
      <w:lang w:val="id"/>
      <w14:ligatures w14:val="none"/>
    </w:rPr>
  </w:style>
  <w:style w:type="character" w:customStyle="1" w:styleId="BodyTextChar">
    <w:name w:val="Body Text Char"/>
    <w:basedOn w:val="DefaultParagraphFont"/>
    <w:link w:val="BodyText"/>
    <w:uiPriority w:val="1"/>
    <w:rsid w:val="00363563"/>
    <w:rPr>
      <w:rFonts w:ascii="Cambria" w:eastAsia="Cambria" w:hAnsi="Cambria" w:cs="Cambria"/>
      <w:kern w:val="0"/>
      <w:lang w:val="id"/>
      <w14:ligatures w14:val="none"/>
    </w:rPr>
  </w:style>
  <w:style w:type="table" w:styleId="TableGrid">
    <w:name w:val="Table Grid"/>
    <w:basedOn w:val="TableNormal"/>
    <w:uiPriority w:val="39"/>
    <w:rsid w:val="00363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363563"/>
    <w:pPr>
      <w:widowControl w:val="0"/>
      <w:autoSpaceDE w:val="0"/>
      <w:autoSpaceDN w:val="0"/>
      <w:spacing w:after="0" w:line="240" w:lineRule="auto"/>
      <w:jc w:val="both"/>
    </w:pPr>
    <w:rPr>
      <w:rFonts w:ascii="Cambria" w:eastAsia="Cambria" w:hAnsi="Cambria" w:cs="Cambria"/>
      <w:kern w:val="0"/>
      <w:sz w:val="22"/>
      <w:szCs w:val="22"/>
      <w:lang w:val="id"/>
      <w14:ligatures w14:val="none"/>
    </w:rPr>
  </w:style>
  <w:style w:type="paragraph" w:styleId="BalloonText">
    <w:name w:val="Balloon Text"/>
    <w:basedOn w:val="Normal"/>
    <w:link w:val="BalloonTextChar"/>
    <w:uiPriority w:val="99"/>
    <w:semiHidden/>
    <w:unhideWhenUsed/>
    <w:rsid w:val="00143C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3C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6</Pages>
  <Words>1238</Words>
  <Characters>7062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ZEBOOK</dc:creator>
  <cp:keywords/>
  <dc:description/>
  <cp:lastModifiedBy>BOBYPC</cp:lastModifiedBy>
  <cp:revision>20</cp:revision>
  <dcterms:created xsi:type="dcterms:W3CDTF">2025-07-15T04:57:00Z</dcterms:created>
  <dcterms:modified xsi:type="dcterms:W3CDTF">2025-11-02T09:31:00Z</dcterms:modified>
</cp:coreProperties>
</file>