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30AA6" w:rsidRDefault="00B438FB" w:rsidP="00425833">
      <w:pPr>
        <w:pStyle w:val="Heading2"/>
        <w:jc w:val="center"/>
        <w:rPr>
          <w:rFonts w:cs="Bookman Old Style"/>
          <w:color w:val="000000"/>
          <w:sz w:val="24"/>
          <w:szCs w:val="24"/>
        </w:rPr>
      </w:pPr>
      <w:r w:rsidRPr="00672ED0">
        <w:rPr>
          <w:noProof/>
        </w:rPr>
        <w:drawing>
          <wp:inline distT="0" distB="0" distL="0" distR="0" wp14:anchorId="3D6586D6" wp14:editId="7AF28EB7">
            <wp:extent cx="1291836" cy="138988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91836" cy="1389888"/>
                    </a:xfrm>
                    <a:prstGeom prst="rect">
                      <a:avLst/>
                    </a:prstGeom>
                  </pic:spPr>
                </pic:pic>
              </a:graphicData>
            </a:graphic>
          </wp:inline>
        </w:drawing>
      </w:r>
    </w:p>
    <w:p w:rsidR="00E4630F" w:rsidRPr="0009788E" w:rsidRDefault="00E4630F" w:rsidP="00E52DBE">
      <w:pPr>
        <w:autoSpaceDE w:val="0"/>
        <w:autoSpaceDN w:val="0"/>
        <w:adjustRightInd w:val="0"/>
        <w:spacing w:after="0" w:line="240" w:lineRule="auto"/>
        <w:jc w:val="center"/>
        <w:rPr>
          <w:rFonts w:ascii="Times New Roman" w:hAnsi="Times New Roman" w:cs="Times New Roman"/>
          <w:sz w:val="24"/>
          <w:szCs w:val="24"/>
        </w:rPr>
      </w:pPr>
      <w:r w:rsidRPr="0009788E">
        <w:rPr>
          <w:rFonts w:ascii="Bookman Old Style" w:hAnsi="Bookman Old Style" w:cs="Bookman Old Style"/>
          <w:color w:val="000000"/>
          <w:sz w:val="24"/>
          <w:szCs w:val="24"/>
        </w:rPr>
        <w:t>BUPATI SUMEDANG</w:t>
      </w:r>
    </w:p>
    <w:p w:rsidR="00E4630F" w:rsidRPr="0009788E" w:rsidRDefault="00E4630F" w:rsidP="00E52DBE">
      <w:pPr>
        <w:autoSpaceDE w:val="0"/>
        <w:autoSpaceDN w:val="0"/>
        <w:adjustRightInd w:val="0"/>
        <w:spacing w:after="0" w:line="240" w:lineRule="auto"/>
        <w:jc w:val="center"/>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PROVINSI JAWA BARAT</w:t>
      </w:r>
    </w:p>
    <w:p w:rsidR="00E4630F" w:rsidRPr="0009788E" w:rsidRDefault="00E4630F" w:rsidP="00E52DBE">
      <w:pPr>
        <w:autoSpaceDE w:val="0"/>
        <w:autoSpaceDN w:val="0"/>
        <w:adjustRightInd w:val="0"/>
        <w:spacing w:after="0" w:line="240" w:lineRule="auto"/>
        <w:jc w:val="center"/>
        <w:rPr>
          <w:rFonts w:ascii="Times New Roman" w:hAnsi="Times New Roman" w:cs="Times New Roman"/>
          <w:sz w:val="24"/>
          <w:szCs w:val="24"/>
        </w:rPr>
      </w:pPr>
    </w:p>
    <w:p w:rsidR="00E4630F" w:rsidRPr="0009788E" w:rsidRDefault="00D821D0" w:rsidP="00E52DBE">
      <w:pPr>
        <w:autoSpaceDE w:val="0"/>
        <w:autoSpaceDN w:val="0"/>
        <w:adjustRightInd w:val="0"/>
        <w:spacing w:after="0" w:line="240" w:lineRule="auto"/>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RANCANGAN </w:t>
      </w:r>
      <w:r w:rsidR="00E4630F" w:rsidRPr="0009788E">
        <w:rPr>
          <w:rFonts w:ascii="Bookman Old Style" w:hAnsi="Bookman Old Style" w:cs="Bookman Old Style"/>
          <w:color w:val="000000"/>
          <w:sz w:val="24"/>
          <w:szCs w:val="24"/>
        </w:rPr>
        <w:t>PERATURAN BUPATI SUMEDANG</w:t>
      </w:r>
    </w:p>
    <w:p w:rsidR="00E4630F" w:rsidRPr="0009788E" w:rsidRDefault="00E4630F" w:rsidP="00E52DBE">
      <w:pPr>
        <w:autoSpaceDE w:val="0"/>
        <w:autoSpaceDN w:val="0"/>
        <w:adjustRightInd w:val="0"/>
        <w:spacing w:after="0" w:line="240" w:lineRule="auto"/>
        <w:jc w:val="center"/>
        <w:rPr>
          <w:rFonts w:ascii="Times New Roman" w:hAnsi="Times New Roman" w:cs="Times New Roman"/>
          <w:sz w:val="24"/>
          <w:szCs w:val="24"/>
        </w:rPr>
      </w:pPr>
    </w:p>
    <w:p w:rsidR="00E4630F" w:rsidRPr="0009788E" w:rsidRDefault="00E4630F" w:rsidP="00E52DBE">
      <w:pPr>
        <w:autoSpaceDE w:val="0"/>
        <w:autoSpaceDN w:val="0"/>
        <w:adjustRightInd w:val="0"/>
        <w:spacing w:after="0" w:line="240" w:lineRule="auto"/>
        <w:jc w:val="center"/>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NOMOR       TAHUN 202</w:t>
      </w:r>
      <w:r w:rsidR="005A2F89">
        <w:rPr>
          <w:rFonts w:ascii="Bookman Old Style" w:hAnsi="Bookman Old Style" w:cs="Bookman Old Style"/>
          <w:color w:val="000000"/>
          <w:sz w:val="24"/>
          <w:szCs w:val="24"/>
        </w:rPr>
        <w:t>5</w:t>
      </w:r>
    </w:p>
    <w:p w:rsidR="00E4630F" w:rsidRPr="0009788E" w:rsidRDefault="00E4630F" w:rsidP="00E52DBE">
      <w:pPr>
        <w:autoSpaceDE w:val="0"/>
        <w:autoSpaceDN w:val="0"/>
        <w:adjustRightInd w:val="0"/>
        <w:spacing w:after="0" w:line="240" w:lineRule="auto"/>
        <w:jc w:val="center"/>
        <w:rPr>
          <w:rFonts w:ascii="Times New Roman" w:hAnsi="Times New Roman" w:cs="Times New Roman"/>
          <w:sz w:val="24"/>
          <w:szCs w:val="24"/>
        </w:rPr>
      </w:pPr>
    </w:p>
    <w:p w:rsidR="00E4630F" w:rsidRPr="0009788E" w:rsidRDefault="00E4630F" w:rsidP="00E52DBE">
      <w:pPr>
        <w:autoSpaceDE w:val="0"/>
        <w:autoSpaceDN w:val="0"/>
        <w:adjustRightInd w:val="0"/>
        <w:spacing w:after="0" w:line="240" w:lineRule="auto"/>
        <w:jc w:val="center"/>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TENTANG</w:t>
      </w:r>
    </w:p>
    <w:p w:rsidR="00E4630F" w:rsidRPr="0009788E" w:rsidRDefault="00E4630F" w:rsidP="00E52DBE">
      <w:pPr>
        <w:autoSpaceDE w:val="0"/>
        <w:autoSpaceDN w:val="0"/>
        <w:adjustRightInd w:val="0"/>
        <w:spacing w:after="0" w:line="240" w:lineRule="auto"/>
        <w:jc w:val="center"/>
        <w:rPr>
          <w:rFonts w:ascii="Times New Roman" w:hAnsi="Times New Roman" w:cs="Times New Roman"/>
          <w:sz w:val="24"/>
          <w:szCs w:val="24"/>
        </w:rPr>
      </w:pPr>
    </w:p>
    <w:p w:rsidR="00E4630F" w:rsidRPr="0017142C" w:rsidRDefault="00D54E5E" w:rsidP="00E52DBE">
      <w:pPr>
        <w:autoSpaceDE w:val="0"/>
        <w:autoSpaceDN w:val="0"/>
        <w:adjustRightInd w:val="0"/>
        <w:spacing w:after="0" w:line="240" w:lineRule="auto"/>
        <w:jc w:val="center"/>
        <w:rPr>
          <w:rFonts w:ascii="Bookman Old Style" w:hAnsi="Bookman Old Style" w:cs="Bookman Old Style"/>
          <w:color w:val="000000" w:themeColor="text1"/>
          <w:sz w:val="24"/>
          <w:szCs w:val="24"/>
        </w:rPr>
      </w:pPr>
      <w:r>
        <w:rPr>
          <w:rFonts w:ascii="Bookman Old Style" w:hAnsi="Bookman Old Style" w:cs="Bookman Old Style"/>
          <w:color w:val="000000" w:themeColor="text1"/>
          <w:sz w:val="24"/>
          <w:szCs w:val="24"/>
        </w:rPr>
        <w:t>STRUKTUR LEMBAGA KEBUDAYAAN KABUPATEN SUMEDANG</w:t>
      </w:r>
    </w:p>
    <w:p w:rsidR="00E4630F" w:rsidRPr="0017142C" w:rsidRDefault="00E4630F" w:rsidP="00E52DB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E4630F" w:rsidRPr="0017142C" w:rsidRDefault="00E4630F" w:rsidP="00E52DBE">
      <w:pPr>
        <w:autoSpaceDE w:val="0"/>
        <w:autoSpaceDN w:val="0"/>
        <w:adjustRightInd w:val="0"/>
        <w:spacing w:after="0" w:line="240" w:lineRule="auto"/>
        <w:jc w:val="center"/>
        <w:rPr>
          <w:rFonts w:ascii="Bookman Old Style" w:hAnsi="Bookman Old Style" w:cs="Bookman Old Style"/>
          <w:color w:val="000000" w:themeColor="text1"/>
          <w:sz w:val="24"/>
          <w:szCs w:val="24"/>
        </w:rPr>
      </w:pPr>
      <w:r w:rsidRPr="0017142C">
        <w:rPr>
          <w:rFonts w:ascii="Bookman Old Style" w:hAnsi="Bookman Old Style" w:cs="Bookman Old Style"/>
          <w:color w:val="000000" w:themeColor="text1"/>
          <w:sz w:val="24"/>
          <w:szCs w:val="24"/>
        </w:rPr>
        <w:t>DENGAN RAHMAT TUHAN YANG MAHA ESA</w:t>
      </w:r>
    </w:p>
    <w:p w:rsidR="00E4630F" w:rsidRPr="0017142C" w:rsidRDefault="00E4630F" w:rsidP="00E52DBE">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E4630F" w:rsidRPr="0017142C" w:rsidRDefault="00E4630F" w:rsidP="00E52DBE">
      <w:pPr>
        <w:autoSpaceDE w:val="0"/>
        <w:autoSpaceDN w:val="0"/>
        <w:adjustRightInd w:val="0"/>
        <w:spacing w:after="0" w:line="240" w:lineRule="auto"/>
        <w:jc w:val="center"/>
        <w:rPr>
          <w:rFonts w:ascii="Bookman Old Style" w:hAnsi="Bookman Old Style" w:cs="Bookman Old Style"/>
          <w:color w:val="000000" w:themeColor="text1"/>
          <w:sz w:val="24"/>
          <w:szCs w:val="24"/>
        </w:rPr>
      </w:pPr>
      <w:r w:rsidRPr="0017142C">
        <w:rPr>
          <w:rFonts w:ascii="Bookman Old Style" w:hAnsi="Bookman Old Style" w:cs="Bookman Old Style"/>
          <w:color w:val="000000" w:themeColor="text1"/>
          <w:sz w:val="24"/>
          <w:szCs w:val="24"/>
        </w:rPr>
        <w:t>BUPATI SUMEDANG,</w:t>
      </w:r>
    </w:p>
    <w:p w:rsidR="00E4630F" w:rsidRPr="0017142C" w:rsidRDefault="00E4630F" w:rsidP="00E52DBE">
      <w:pPr>
        <w:autoSpaceDE w:val="0"/>
        <w:autoSpaceDN w:val="0"/>
        <w:adjustRightInd w:val="0"/>
        <w:spacing w:after="0" w:line="240" w:lineRule="auto"/>
        <w:rPr>
          <w:rFonts w:ascii="Bookman Old Style" w:hAnsi="Bookman Old Style" w:cs="Bookman Old Style"/>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322"/>
      </w:tblGrid>
      <w:tr w:rsidR="0017142C" w:rsidRPr="0017142C" w:rsidTr="005164CC">
        <w:tc>
          <w:tcPr>
            <w:tcW w:w="1671" w:type="dxa"/>
          </w:tcPr>
          <w:p w:rsidR="00E4630F" w:rsidRPr="0017142C" w:rsidRDefault="00E4630F" w:rsidP="00E52DBE">
            <w:pPr>
              <w:autoSpaceDE w:val="0"/>
              <w:autoSpaceDN w:val="0"/>
              <w:adjustRightInd w:val="0"/>
              <w:rPr>
                <w:rFonts w:ascii="Bookman Old Style" w:hAnsi="Bookman Old Style" w:cs="Bookman Old Style"/>
                <w:color w:val="000000" w:themeColor="text1"/>
                <w:sz w:val="24"/>
                <w:szCs w:val="24"/>
              </w:rPr>
            </w:pPr>
            <w:r w:rsidRPr="0017142C">
              <w:rPr>
                <w:rFonts w:ascii="Bookman Old Style" w:hAnsi="Bookman Old Style" w:cs="Bookman Old Style"/>
                <w:color w:val="000000" w:themeColor="text1"/>
                <w:sz w:val="24"/>
                <w:szCs w:val="24"/>
              </w:rPr>
              <w:t>Menimbang</w:t>
            </w:r>
          </w:p>
        </w:tc>
        <w:tc>
          <w:tcPr>
            <w:tcW w:w="293" w:type="dxa"/>
          </w:tcPr>
          <w:p w:rsidR="00E4630F" w:rsidRPr="0017142C" w:rsidRDefault="006A20D9" w:rsidP="00E52DBE">
            <w:pPr>
              <w:autoSpaceDE w:val="0"/>
              <w:autoSpaceDN w:val="0"/>
              <w:adjustRightInd w:val="0"/>
              <w:rPr>
                <w:rFonts w:ascii="Bookman Old Style" w:hAnsi="Bookman Old Style" w:cs="Bookman Old Style"/>
                <w:color w:val="000000" w:themeColor="text1"/>
                <w:sz w:val="24"/>
                <w:szCs w:val="24"/>
              </w:rPr>
            </w:pPr>
            <w:r w:rsidRPr="0017142C">
              <w:rPr>
                <w:rFonts w:ascii="Bookman Old Style" w:hAnsi="Bookman Old Style" w:cs="Bookman Old Style"/>
                <w:color w:val="000000" w:themeColor="text1"/>
                <w:sz w:val="24"/>
                <w:szCs w:val="24"/>
              </w:rPr>
              <w:t>:</w:t>
            </w:r>
          </w:p>
        </w:tc>
        <w:tc>
          <w:tcPr>
            <w:tcW w:w="7322" w:type="dxa"/>
          </w:tcPr>
          <w:p w:rsidR="00E4630F" w:rsidRPr="0017142C" w:rsidRDefault="0082745B" w:rsidP="00C07AB0">
            <w:pPr>
              <w:autoSpaceDE w:val="0"/>
              <w:autoSpaceDN w:val="0"/>
              <w:adjustRightInd w:val="0"/>
              <w:jc w:val="both"/>
              <w:rPr>
                <w:rFonts w:ascii="Bookman Old Style" w:hAnsi="Bookman Old Style" w:cs="Bookman Old Style"/>
                <w:color w:val="000000" w:themeColor="text1"/>
                <w:sz w:val="24"/>
                <w:szCs w:val="24"/>
              </w:rPr>
            </w:pPr>
            <w:r>
              <w:rPr>
                <w:rFonts w:ascii="Bookman Old Style" w:hAnsi="Bookman Old Style" w:cs="Bookman Old Style"/>
                <w:color w:val="000000" w:themeColor="text1"/>
                <w:sz w:val="24"/>
                <w:szCs w:val="24"/>
              </w:rPr>
              <w:t xml:space="preserve">Era Society 5.0, tantangan semakin komplek mengingat generasi Alpha sangat akrab dengan dunia digital, namun rentan terhadap krisis nilai, </w:t>
            </w:r>
            <w:r w:rsidRPr="0082745B">
              <w:rPr>
                <w:rFonts w:ascii="Bookman Old Style" w:hAnsi="Bookman Old Style" w:cs="Bookman Old Style"/>
                <w:color w:val="000000" w:themeColor="text1"/>
                <w:sz w:val="24"/>
                <w:szCs w:val="24"/>
              </w:rPr>
              <w:t>Diperlukan strategi penguatan karakter yang relevan dan adaptif terhadap karakteristik Generasi Alpha. Tidak hanya kompeten secara digital, tetapi juga memiliki karakter yang kuat dan siap menghadapi tantangan masa depan.</w:t>
            </w:r>
            <w:r w:rsidR="007F5BB4">
              <w:rPr>
                <w:rFonts w:ascii="Bookman Old Style" w:hAnsi="Bookman Old Style" w:cs="Bookman Old Style"/>
                <w:color w:val="000000" w:themeColor="text1"/>
                <w:sz w:val="24"/>
                <w:szCs w:val="24"/>
              </w:rPr>
              <w:t xml:space="preserve"> Oleh karena itu </w:t>
            </w:r>
            <w:r w:rsidR="00905FA6" w:rsidRPr="0017142C">
              <w:rPr>
                <w:rFonts w:ascii="Bookman Old Style" w:hAnsi="Bookman Old Style" w:cs="Bookman Old Style"/>
                <w:color w:val="000000" w:themeColor="text1"/>
                <w:sz w:val="24"/>
                <w:szCs w:val="24"/>
              </w:rPr>
              <w:t xml:space="preserve">perlu menetapkan Peraturan Bupati </w:t>
            </w:r>
            <w:proofErr w:type="gramStart"/>
            <w:r w:rsidR="00905FA6" w:rsidRPr="0017142C">
              <w:rPr>
                <w:rFonts w:ascii="Bookman Old Style" w:hAnsi="Bookman Old Style" w:cs="Bookman Old Style"/>
                <w:color w:val="000000" w:themeColor="text1"/>
                <w:sz w:val="24"/>
                <w:szCs w:val="24"/>
              </w:rPr>
              <w:t>Nomor  Tahun</w:t>
            </w:r>
            <w:proofErr w:type="gramEnd"/>
            <w:r w:rsidR="00905FA6" w:rsidRPr="0017142C">
              <w:rPr>
                <w:rFonts w:ascii="Bookman Old Style" w:hAnsi="Bookman Old Style" w:cs="Bookman Old Style"/>
                <w:color w:val="000000" w:themeColor="text1"/>
                <w:sz w:val="24"/>
                <w:szCs w:val="24"/>
              </w:rPr>
              <w:t xml:space="preserve"> 202</w:t>
            </w:r>
            <w:r w:rsidR="007F5BB4">
              <w:rPr>
                <w:rFonts w:ascii="Bookman Old Style" w:hAnsi="Bookman Old Style" w:cs="Bookman Old Style"/>
                <w:color w:val="000000" w:themeColor="text1"/>
                <w:sz w:val="24"/>
                <w:szCs w:val="24"/>
              </w:rPr>
              <w:t>5</w:t>
            </w:r>
            <w:r w:rsidR="00E4630F" w:rsidRPr="0017142C">
              <w:rPr>
                <w:rFonts w:ascii="Bookman Old Style" w:hAnsi="Bookman Old Style" w:cs="Bookman Old Style"/>
                <w:color w:val="000000" w:themeColor="text1"/>
                <w:sz w:val="24"/>
                <w:szCs w:val="24"/>
              </w:rPr>
              <w:t xml:space="preserve"> </w:t>
            </w:r>
            <w:r w:rsidR="007F5BB4" w:rsidRPr="0017142C">
              <w:rPr>
                <w:rFonts w:ascii="Bookman Old Style" w:hAnsi="Bookman Old Style" w:cs="Bookman Old Style"/>
                <w:color w:val="000000" w:themeColor="text1"/>
                <w:sz w:val="24"/>
                <w:szCs w:val="24"/>
              </w:rPr>
              <w:t xml:space="preserve">tentang </w:t>
            </w:r>
            <w:r w:rsidR="007F5BB4">
              <w:rPr>
                <w:rFonts w:ascii="Bookman Old Style" w:hAnsi="Bookman Old Style" w:cs="Bookman Old Style"/>
                <w:color w:val="000000" w:themeColor="text1"/>
                <w:sz w:val="24"/>
                <w:szCs w:val="24"/>
              </w:rPr>
              <w:t xml:space="preserve">Struktur Lembaga Kebudayaan </w:t>
            </w:r>
            <w:r w:rsidR="007F5BB4" w:rsidRPr="0017142C">
              <w:rPr>
                <w:rFonts w:ascii="Bookman Old Style" w:hAnsi="Bookman Old Style" w:cs="Bookman Old Style"/>
                <w:color w:val="000000" w:themeColor="text1"/>
                <w:sz w:val="24"/>
                <w:szCs w:val="24"/>
              </w:rPr>
              <w:t>Kabupaten Sumedang</w:t>
            </w:r>
            <w:r w:rsidR="0037041A" w:rsidRPr="0017142C">
              <w:rPr>
                <w:rFonts w:ascii="Bookman Old Style" w:hAnsi="Bookman Old Style" w:cs="Bookman Old Style"/>
                <w:color w:val="000000" w:themeColor="text1"/>
                <w:sz w:val="24"/>
                <w:szCs w:val="24"/>
              </w:rPr>
              <w:t>;</w:t>
            </w:r>
          </w:p>
        </w:tc>
      </w:tr>
      <w:tr w:rsidR="00230AA6" w:rsidRPr="0009788E" w:rsidTr="005164CC">
        <w:tc>
          <w:tcPr>
            <w:tcW w:w="1671" w:type="dxa"/>
          </w:tcPr>
          <w:p w:rsidR="00230AA6" w:rsidRPr="0009788E" w:rsidRDefault="00230AA6" w:rsidP="00E52DBE">
            <w:pPr>
              <w:autoSpaceDE w:val="0"/>
              <w:autoSpaceDN w:val="0"/>
              <w:adjustRightInd w:val="0"/>
              <w:rPr>
                <w:rFonts w:ascii="Bookman Old Style" w:hAnsi="Bookman Old Style" w:cs="Bookman Old Style"/>
                <w:color w:val="000000"/>
                <w:sz w:val="24"/>
                <w:szCs w:val="24"/>
              </w:rPr>
            </w:pPr>
          </w:p>
        </w:tc>
        <w:tc>
          <w:tcPr>
            <w:tcW w:w="293" w:type="dxa"/>
          </w:tcPr>
          <w:p w:rsidR="00230AA6" w:rsidRDefault="00230AA6" w:rsidP="00E52DBE">
            <w:pPr>
              <w:autoSpaceDE w:val="0"/>
              <w:autoSpaceDN w:val="0"/>
              <w:adjustRightInd w:val="0"/>
              <w:rPr>
                <w:rFonts w:ascii="Bookman Old Style" w:hAnsi="Bookman Old Style" w:cs="Bookman Old Style"/>
                <w:color w:val="000000"/>
                <w:sz w:val="24"/>
                <w:szCs w:val="24"/>
              </w:rPr>
            </w:pPr>
          </w:p>
        </w:tc>
        <w:tc>
          <w:tcPr>
            <w:tcW w:w="7322" w:type="dxa"/>
          </w:tcPr>
          <w:p w:rsidR="00230AA6" w:rsidRDefault="00230AA6" w:rsidP="00E52DBE">
            <w:pPr>
              <w:autoSpaceDE w:val="0"/>
              <w:autoSpaceDN w:val="0"/>
              <w:adjustRightInd w:val="0"/>
              <w:jc w:val="both"/>
              <w:rPr>
                <w:rFonts w:ascii="Bookman Old Style" w:hAnsi="Bookman Old Style" w:cs="Bookman Old Style"/>
                <w:color w:val="000000"/>
                <w:sz w:val="24"/>
                <w:szCs w:val="24"/>
              </w:rPr>
            </w:pPr>
          </w:p>
        </w:tc>
      </w:tr>
      <w:tr w:rsidR="00E4630F" w:rsidRPr="0009788E" w:rsidTr="005164CC">
        <w:tc>
          <w:tcPr>
            <w:tcW w:w="1671" w:type="dxa"/>
          </w:tcPr>
          <w:p w:rsidR="00E4630F" w:rsidRPr="0009788E" w:rsidRDefault="00E4630F" w:rsidP="00CE0560">
            <w:pPr>
              <w:autoSpaceDE w:val="0"/>
              <w:autoSpaceDN w:val="0"/>
              <w:adjustRightInd w:val="0"/>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Mengingat </w:t>
            </w:r>
          </w:p>
        </w:tc>
        <w:tc>
          <w:tcPr>
            <w:tcW w:w="293" w:type="dxa"/>
          </w:tcPr>
          <w:p w:rsidR="00E4630F" w:rsidRPr="0009788E" w:rsidRDefault="006A20D9" w:rsidP="00CE0560">
            <w:pPr>
              <w:autoSpaceDE w:val="0"/>
              <w:autoSpaceDN w:val="0"/>
              <w:adjustRightInd w:val="0"/>
              <w:rPr>
                <w:rFonts w:ascii="Bookman Old Style" w:hAnsi="Bookman Old Style" w:cs="Bookman Old Style"/>
                <w:color w:val="000000"/>
                <w:sz w:val="24"/>
                <w:szCs w:val="24"/>
              </w:rPr>
            </w:pPr>
            <w:r>
              <w:rPr>
                <w:rFonts w:ascii="Bookman Old Style" w:hAnsi="Bookman Old Style" w:cs="Bookman Old Style"/>
                <w:color w:val="000000"/>
                <w:sz w:val="24"/>
                <w:szCs w:val="24"/>
              </w:rPr>
              <w:t>:</w:t>
            </w:r>
          </w:p>
        </w:tc>
        <w:tc>
          <w:tcPr>
            <w:tcW w:w="7322" w:type="dxa"/>
          </w:tcPr>
          <w:p w:rsidR="00E4630F" w:rsidRPr="0009788E" w:rsidRDefault="00E4630F" w:rsidP="007A05C1">
            <w:pPr>
              <w:pStyle w:val="ListParagraph"/>
              <w:numPr>
                <w:ilvl w:val="0"/>
                <w:numId w:val="48"/>
              </w:numPr>
              <w:autoSpaceDE w:val="0"/>
              <w:autoSpaceDN w:val="0"/>
              <w:adjustRightInd w:val="0"/>
              <w:ind w:left="454" w:hanging="454"/>
              <w:contextualSpacing w:val="0"/>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Undang-Undang Nomor 14 Tahun 1950 tentang Pembentukan Daerah-daerah Kabupaten dalam Lingkungan Propinsi 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Jawa Barat (Lembaran Negara Republik Indonesia Tahun 1968 Nomor 31, Tambahan Lembaran Negara Republik Indonesia Nomor 2851); </w:t>
            </w:r>
          </w:p>
          <w:p w:rsidR="00230AA6"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230AA6">
              <w:rPr>
                <w:rFonts w:ascii="Bookman Old Style" w:hAnsi="Bookman Old Style" w:cs="Bookman Old Style"/>
                <w:color w:val="000000"/>
                <w:sz w:val="24"/>
                <w:szCs w:val="24"/>
              </w:rPr>
              <w:t xml:space="preserve">Undang-Undang Nomor 11 Tahun 2010 tentang Cagar Budaya (Lembaran Negara Republik Indonesia Tahun 2010 Nomor 130 Tambahan Lembaran Negara Republik Indonesia Nomor 5168); </w:t>
            </w:r>
          </w:p>
          <w:p w:rsidR="00975561" w:rsidRDefault="00975561" w:rsidP="007F5BB4">
            <w:pPr>
              <w:pStyle w:val="ListParagraph"/>
              <w:numPr>
                <w:ilvl w:val="0"/>
                <w:numId w:val="48"/>
              </w:numPr>
              <w:autoSpaceDE w:val="0"/>
              <w:autoSpaceDN w:val="0"/>
              <w:adjustRightInd w:val="0"/>
              <w:ind w:left="447"/>
              <w:contextualSpacing w:val="0"/>
              <w:jc w:val="both"/>
              <w:rPr>
                <w:rFonts w:ascii="Bookman Old Style" w:hAnsi="Bookman Old Style" w:cs="Bookman Old Style"/>
                <w:color w:val="000000"/>
                <w:sz w:val="24"/>
                <w:szCs w:val="24"/>
              </w:rPr>
            </w:pPr>
            <w:r w:rsidRPr="00975561">
              <w:rPr>
                <w:rFonts w:ascii="Bookman Old Style" w:hAnsi="Bookman Old Style" w:cs="Bookman Old Style"/>
                <w:color w:val="000000"/>
                <w:sz w:val="24"/>
                <w:szCs w:val="24"/>
              </w:rPr>
              <w:t>Undang-Undang Nomor 6 Tahun 2014 tentang Desa (Lembaran Negara Republik Indonesia Tahun 2014 Nomor 7, Tambahan Lembaran Negara Republik Indonesia Nomor 5495);</w:t>
            </w:r>
          </w:p>
          <w:p w:rsidR="00D821D0" w:rsidRDefault="00D821D0" w:rsidP="00D821D0">
            <w:pPr>
              <w:pStyle w:val="ListParagraph"/>
              <w:autoSpaceDE w:val="0"/>
              <w:autoSpaceDN w:val="0"/>
              <w:adjustRightInd w:val="0"/>
              <w:ind w:left="454"/>
              <w:contextualSpacing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br/>
            </w:r>
          </w:p>
          <w:p w:rsidR="00D821D0" w:rsidRDefault="00D821D0" w:rsidP="00D821D0">
            <w:pPr>
              <w:pStyle w:val="ListParagraph"/>
              <w:autoSpaceDE w:val="0"/>
              <w:autoSpaceDN w:val="0"/>
              <w:adjustRightInd w:val="0"/>
              <w:ind w:left="454"/>
              <w:contextualSpacing w:val="0"/>
              <w:jc w:val="both"/>
              <w:rPr>
                <w:rFonts w:ascii="Bookman Old Style" w:hAnsi="Bookman Old Style" w:cs="Bookman Old Style"/>
                <w:color w:val="000000"/>
                <w:sz w:val="24"/>
                <w:szCs w:val="24"/>
              </w:rPr>
            </w:pPr>
          </w:p>
          <w:p w:rsidR="00E4630F" w:rsidRPr="0017142C" w:rsidRDefault="00E4630F" w:rsidP="007A05C1">
            <w:pPr>
              <w:pStyle w:val="ListParagraph"/>
              <w:numPr>
                <w:ilvl w:val="0"/>
                <w:numId w:val="48"/>
              </w:numPr>
              <w:autoSpaceDE w:val="0"/>
              <w:autoSpaceDN w:val="0"/>
              <w:adjustRightInd w:val="0"/>
              <w:ind w:left="454" w:hanging="454"/>
              <w:contextualSpacing w:val="0"/>
              <w:jc w:val="both"/>
              <w:rPr>
                <w:rFonts w:ascii="Times New Roman" w:hAnsi="Times New Roman" w:cs="Times New Roman"/>
                <w:sz w:val="24"/>
                <w:szCs w:val="24"/>
              </w:rPr>
            </w:pPr>
            <w:r w:rsidRPr="0009788E">
              <w:rPr>
                <w:rFonts w:ascii="Bookman Old Style" w:hAnsi="Bookman Old Style" w:cs="Bookman Old Style"/>
                <w:color w:val="000000"/>
                <w:sz w:val="24"/>
                <w:szCs w:val="24"/>
              </w:rPr>
              <w:t>Undang-Undang Nomor 23 Tahun 2014 tentang Pemerintahan Daerah (Lembaran Negara Republik Indonesia Tahun 2014 Nomor 244, Tambahan Lembaran Negara Republik Indonesia Nomor 5587) sebagaimana telah diubah beberapa kali, terakhir dengan Undang</w:t>
            </w:r>
            <w:r w:rsidR="00D821D0">
              <w:rPr>
                <w:rFonts w:ascii="Bookman Old Style" w:hAnsi="Bookman Old Style" w:cs="Bookman Old Style"/>
                <w:color w:val="000000"/>
                <w:sz w:val="24"/>
                <w:szCs w:val="24"/>
              </w:rPr>
              <w:t>-</w:t>
            </w:r>
            <w:r w:rsidRPr="0009788E">
              <w:rPr>
                <w:rFonts w:ascii="Bookman Old Style" w:hAnsi="Bookman Old Style" w:cs="Bookman Old Style"/>
                <w:color w:val="000000"/>
                <w:sz w:val="24"/>
                <w:szCs w:val="24"/>
              </w:rPr>
              <w:t xml:space="preserve">Undang Nomor 9 Tahun 2015 tentang Perubahan Kedua atas Undang-Undang Nomor 23 Tahun 2014 tentang Pemerintahan Daerah (Lembaran Negara Republik Indonesia Tahun 2015 Nomor 58, Tambahan Lembaran Negara Republik Indonesia Nomor 5679); </w:t>
            </w:r>
          </w:p>
          <w:p w:rsidR="004D04C7" w:rsidRPr="0017142C" w:rsidRDefault="004D04C7"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themeColor="text1"/>
                <w:sz w:val="24"/>
                <w:szCs w:val="24"/>
              </w:rPr>
            </w:pPr>
            <w:r w:rsidRPr="0017142C">
              <w:rPr>
                <w:rFonts w:ascii="Bookman Old Style" w:hAnsi="Bookman Old Style" w:cs="Bookman Old Style"/>
                <w:color w:val="000000" w:themeColor="text1"/>
                <w:sz w:val="24"/>
                <w:szCs w:val="24"/>
              </w:rPr>
              <w:t xml:space="preserve">Undang-Undang Nomor 28 Tahun 2014 tentang Hak Cipta (Lembaran Negara Republik Indonesia Tahun 2014 Nomor 266, Tambahan Lembaran Negara Republik Indonesia Nomor 5599); </w:t>
            </w:r>
          </w:p>
          <w:p w:rsidR="00E4630F" w:rsidRPr="004D04C7"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Undang-Undang Nomor 5 Tahun 2017 tentang Pemajuan Kebudayaan (Lembaran Negara Republik Indonesia Tahun 2017 Nomor 104, Tambahan Lembaran Negara Republik Indonesia Nomor 6055); </w:t>
            </w:r>
          </w:p>
          <w:p w:rsidR="00230AA6" w:rsidRPr="00D201D0"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sz w:val="24"/>
                <w:szCs w:val="24"/>
              </w:rPr>
            </w:pPr>
            <w:r w:rsidRPr="0009788E">
              <w:rPr>
                <w:rFonts w:ascii="Bookman Old Style" w:hAnsi="Bookman Old Style" w:cs="Bookman Old Style"/>
                <w:color w:val="000000"/>
                <w:sz w:val="24"/>
                <w:szCs w:val="24"/>
              </w:rPr>
              <w:t xml:space="preserve">Peraturan Pemerintah Nomor 19 Tahun 1995 tentang Pemeliharaan dan Pemanfaatan Benda Cagar Budaya di Museum (Lembaran Negara Republik Indonesia Tahun </w:t>
            </w:r>
            <w:r w:rsidRPr="00D201D0">
              <w:rPr>
                <w:rFonts w:ascii="Bookman Old Style" w:hAnsi="Bookman Old Style" w:cs="Bookman Old Style"/>
                <w:sz w:val="24"/>
                <w:szCs w:val="24"/>
              </w:rPr>
              <w:t xml:space="preserve">1995 Nomor 31, Tambahan Lembaran Negara Republik Indonesia Nomor 3592); </w:t>
            </w:r>
          </w:p>
          <w:p w:rsidR="009E27B8" w:rsidRPr="00D201D0" w:rsidRDefault="000D41C3"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sz w:val="24"/>
                <w:szCs w:val="24"/>
              </w:rPr>
            </w:pPr>
            <w:r w:rsidRPr="00D201D0">
              <w:rPr>
                <w:rFonts w:ascii="Bookman Old Style" w:hAnsi="Bookman Old Style" w:cs="Bookman Old Style"/>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dengan Peraturan Pemerintah Nomor 47 Tahun 2015 tentang Perubahan atas Peraturan Pemerintah Nomor 43 Tahun 2014 tentang Peraturan Pelaksanaan UndangUndang Nomor 6 Tahun 2014 tentang Desa (Lembaran Negara Republik Indonesia Tahun 2015 Nomor 157,Tambahan Lembaran Negara Republik Indonesia Nomor 5717);</w:t>
            </w:r>
          </w:p>
          <w:p w:rsidR="009E27B8" w:rsidRPr="00D201D0" w:rsidRDefault="000D41C3"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sz w:val="24"/>
                <w:szCs w:val="24"/>
              </w:rPr>
            </w:pPr>
            <w:r w:rsidRPr="00D201D0">
              <w:rPr>
                <w:rFonts w:ascii="Bookman Old Style" w:hAnsi="Bookman Old Style" w:cs="Bookman Old Style"/>
                <w:sz w:val="24"/>
                <w:szCs w:val="24"/>
              </w:rPr>
              <w:t>Peraturan Menteri Dalam Negeri Nomor 39 Tahun 2007 tentang Pedoman Fasilitasi Organisasi Kemasyarakatan Bidangkebudayaan, Keraton, dan Lembaga Adat Dalam Pelestarian Dan Pengembangan Budaya Daerah</w:t>
            </w:r>
            <w:r w:rsidR="009E27B8" w:rsidRPr="00D201D0">
              <w:rPr>
                <w:rFonts w:ascii="Bookman Old Style" w:hAnsi="Bookman Old Style" w:cs="Bookman Old Style"/>
                <w:sz w:val="24"/>
                <w:szCs w:val="24"/>
              </w:rPr>
              <w:t>;</w:t>
            </w:r>
          </w:p>
          <w:p w:rsidR="009E27B8" w:rsidRPr="00D201D0" w:rsidRDefault="009E27B8"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sz w:val="24"/>
                <w:szCs w:val="24"/>
              </w:rPr>
            </w:pPr>
            <w:r w:rsidRPr="00D201D0">
              <w:rPr>
                <w:rFonts w:ascii="Bookman Old Style" w:hAnsi="Bookman Old Style" w:cs="Bookman Old Style"/>
                <w:sz w:val="24"/>
                <w:szCs w:val="24"/>
              </w:rPr>
              <w:t>Peraturan Menteri Pendidikan d</w:t>
            </w:r>
            <w:r w:rsidR="000D41C3" w:rsidRPr="00D201D0">
              <w:rPr>
                <w:rFonts w:ascii="Bookman Old Style" w:hAnsi="Bookman Old Style" w:cs="Bookman Old Style"/>
                <w:sz w:val="24"/>
                <w:szCs w:val="24"/>
              </w:rPr>
              <w:t>an Kebudayaan Nomor 77 Tahun 2013 Tentang Pedoman Pembinaan Lembaga Kepercayaan Terhadap Tuhan Yang Maha Esa Dan Lembaga Adat</w:t>
            </w:r>
            <w:r w:rsidRPr="00D201D0">
              <w:rPr>
                <w:rFonts w:ascii="Bookman Old Style" w:hAnsi="Bookman Old Style" w:cs="Bookman Old Style"/>
                <w:sz w:val="24"/>
                <w:szCs w:val="24"/>
              </w:rPr>
              <w:t>;</w:t>
            </w:r>
          </w:p>
          <w:p w:rsidR="000D41C3" w:rsidRPr="00D201D0" w:rsidRDefault="000D41C3"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sz w:val="24"/>
                <w:szCs w:val="24"/>
              </w:rPr>
            </w:pPr>
            <w:r w:rsidRPr="00D201D0">
              <w:rPr>
                <w:rFonts w:ascii="Bookman Old Style" w:hAnsi="Bookman Old Style" w:cs="Bookman Old Style"/>
                <w:sz w:val="24"/>
                <w:szCs w:val="24"/>
              </w:rPr>
              <w:t>Peraturan Menteri Dalam Negeri Nomor 18 Tahun 2018 Tenta</w:t>
            </w:r>
            <w:r w:rsidR="009E27B8" w:rsidRPr="00D201D0">
              <w:rPr>
                <w:rFonts w:ascii="Bookman Old Style" w:hAnsi="Bookman Old Style" w:cs="Bookman Old Style"/>
                <w:sz w:val="24"/>
                <w:szCs w:val="24"/>
              </w:rPr>
              <w:t>ng Lembaga Kemasyarakatan Desa d</w:t>
            </w:r>
            <w:r w:rsidRPr="00D201D0">
              <w:rPr>
                <w:rFonts w:ascii="Bookman Old Style" w:hAnsi="Bookman Old Style" w:cs="Bookman Old Style"/>
                <w:sz w:val="24"/>
                <w:szCs w:val="24"/>
              </w:rPr>
              <w:t>an Lembaga Adat Desa</w:t>
            </w:r>
          </w:p>
          <w:p w:rsidR="00E4630F" w:rsidRPr="004D04C7"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D201D0">
              <w:rPr>
                <w:rFonts w:ascii="Bookman Old Style" w:hAnsi="Bookman Old Style" w:cs="Bookman Old Style"/>
                <w:sz w:val="24"/>
                <w:szCs w:val="24"/>
              </w:rPr>
              <w:t>Peraturan Daerah Provinsi Jawa Barat Nomor 5 Tahun 2003 tentang Pemeliharaan Bahasa, Sastra</w:t>
            </w:r>
            <w:r w:rsidRPr="00230AA6">
              <w:rPr>
                <w:rFonts w:ascii="Bookman Old Style" w:hAnsi="Bookman Old Style" w:cs="Bookman Old Style"/>
                <w:color w:val="000000"/>
                <w:sz w:val="24"/>
                <w:szCs w:val="24"/>
              </w:rPr>
              <w:t xml:space="preserve"> dan Aksara Daerah Pemeliharaan Bahasa, Sastra dan Aksara Daerah (Lembaran Daerah Provinsi Jawa Barat Tahun 2014 Nomor 14 Seri E) sebagaimana telah diubah dengan Peraturan Daerah Provinsi Jawa Barat Nomor 14 Tahun 2014 tentang Perubahan Atas Peraturan Daerah Provinsi Jawa Barat Nomor 5 Tahun 2003 </w:t>
            </w:r>
            <w:r w:rsidRPr="00230AA6">
              <w:rPr>
                <w:rFonts w:ascii="Bookman Old Style" w:hAnsi="Bookman Old Style" w:cs="Bookman Old Style"/>
                <w:color w:val="000000"/>
                <w:sz w:val="24"/>
                <w:szCs w:val="24"/>
              </w:rPr>
              <w:lastRenderedPageBreak/>
              <w:t>tentang Pemeliharaan Bahasa, Sastra dan Aksara Daerah Pemeliharaan Bahasa, Sastra dan Aksara Daerah (Lembaran Daerah Provinsi Jawa Barat Tahun 2014 Nomor 14 Seri E);</w:t>
            </w:r>
          </w:p>
          <w:p w:rsidR="00E4630F" w:rsidRPr="004D04C7"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Peraturan Daerah Provinsi Jawa Barat Nomor 6 Tahun 2003 tentang Pemeliharaan Kesenian (Lembaran Daerah Provinsi Jawa Barat Tahun 2003 Nomor 6 Seri E) sebagaimana telah diubah dengan Peraturan Daerah Provinsi Jawa Barat Nomor 15 Tahun 2014 tentang Perubahan Peraturan Daerah Provinsi Jawa Barat Nomor 6 Tahun 2003 tentang Pemeliharaan Kesenian (Lembaran Daerah Provinsi Jawa Barat Tahun 2014 </w:t>
            </w:r>
            <w:r w:rsidR="0017142C">
              <w:rPr>
                <w:rFonts w:ascii="Bookman Old Style" w:hAnsi="Bookman Old Style" w:cs="Bookman Old Style"/>
                <w:color w:val="000000"/>
                <w:sz w:val="24"/>
                <w:szCs w:val="24"/>
              </w:rPr>
              <w:t xml:space="preserve">                              </w:t>
            </w:r>
            <w:r w:rsidRPr="0009788E">
              <w:rPr>
                <w:rFonts w:ascii="Bookman Old Style" w:hAnsi="Bookman Old Style" w:cs="Bookman Old Style"/>
                <w:color w:val="000000"/>
                <w:sz w:val="24"/>
                <w:szCs w:val="24"/>
              </w:rPr>
              <w:t xml:space="preserve">Nomor 15 Seri E); </w:t>
            </w:r>
          </w:p>
          <w:p w:rsidR="00E4630F"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Peraturan Daerah Provinsi Jawa Barat Nomor 7 Tahun 2003 tentang  Pengelolaan Kepurbakalaan, Kesejarahan, Nilai Tradisional dan Museum  (Lembaran Daerah Provinsi Jawa Barat Tahun 2003 Nomor 7 Seri E) sebagaimana telah diubah dengan Peraturan Daerah Provinsi Jawa Barat Nomor 16 Tahun 2014 tentang Perubahan Peraturan Daerah Provinsi Jawa Barat Nomor 7 Tahun 2003 tentang Pengelolaan Kepurbakalaan, Kesejarahan, Nilai Tradisional dan Museum  (Lembaran Daerah Provinsi Jawa Barat Tahun 2014 Nomor 16 Seri E); </w:t>
            </w:r>
          </w:p>
          <w:p w:rsidR="00E4630F" w:rsidRPr="0009788E"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Peraturan Daerah Kabupaten Sumedang Nomor 7 Tahun 2015 tentang Pelestarian Bangunan, Struktur dan Kawasan Cagar Budaya Kabupaten Sumedang (Lembaran Daerah Kabupaten Sumedang Tahun 2015 Nomor 7); </w:t>
            </w:r>
          </w:p>
          <w:p w:rsidR="00230AA6" w:rsidRDefault="00E4630F"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Peraturan Daerah Kabupaten Sumedang Nomor 1 Tahun 2020 tentang Sumedang Puseur Budaya Sunda (Lembaran Daerah Kabupaten Sumedang Tahun 2020 Nomor 1);</w:t>
            </w:r>
          </w:p>
          <w:p w:rsidR="00744692" w:rsidRPr="004D04C7" w:rsidRDefault="00744692" w:rsidP="007A05C1">
            <w:pPr>
              <w:pStyle w:val="ListParagraph"/>
              <w:numPr>
                <w:ilvl w:val="0"/>
                <w:numId w:val="48"/>
              </w:numPr>
              <w:autoSpaceDE w:val="0"/>
              <w:autoSpaceDN w:val="0"/>
              <w:adjustRightInd w:val="0"/>
              <w:ind w:left="454" w:hanging="454"/>
              <w:contextualSpacing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Surat Keputusan Bupati Sumedang Nomor 400.6.2.3/KEP.447-DISPARBUDPORA/2025 tentang Pengukuhan Dewan Kebudayaan Sumedang Masa Bakti 2025-2030</w:t>
            </w: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293"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7322" w:type="dxa"/>
          </w:tcPr>
          <w:p w:rsidR="00E4630F" w:rsidRPr="0009788E" w:rsidRDefault="00E4630F" w:rsidP="00E52DBE">
            <w:pPr>
              <w:autoSpaceDE w:val="0"/>
              <w:autoSpaceDN w:val="0"/>
              <w:adjustRightInd w:val="0"/>
              <w:jc w:val="both"/>
              <w:rPr>
                <w:rFonts w:ascii="Bookman Old Style" w:hAnsi="Bookman Old Style" w:cs="Bookman Old Style"/>
                <w:color w:val="000000"/>
                <w:sz w:val="24"/>
                <w:szCs w:val="24"/>
              </w:rPr>
            </w:pP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293"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7322" w:type="dxa"/>
          </w:tcPr>
          <w:p w:rsidR="00E4630F" w:rsidRPr="0009788E" w:rsidRDefault="00E4630F" w:rsidP="00E52DBE">
            <w:pPr>
              <w:autoSpaceDE w:val="0"/>
              <w:autoSpaceDN w:val="0"/>
              <w:adjustRightInd w:val="0"/>
              <w:jc w:val="center"/>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MEMUTUSKAN:</w:t>
            </w: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293"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7322" w:type="dxa"/>
          </w:tcPr>
          <w:p w:rsidR="00E4630F" w:rsidRPr="0009788E" w:rsidRDefault="00E4630F" w:rsidP="00E52DBE">
            <w:pPr>
              <w:autoSpaceDE w:val="0"/>
              <w:autoSpaceDN w:val="0"/>
              <w:adjustRightInd w:val="0"/>
              <w:jc w:val="both"/>
              <w:rPr>
                <w:rFonts w:ascii="Bookman Old Style" w:hAnsi="Bookman Old Style" w:cs="Bookman Old Style"/>
                <w:color w:val="000000"/>
                <w:sz w:val="24"/>
                <w:szCs w:val="24"/>
              </w:rPr>
            </w:pP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Menetapkan</w:t>
            </w:r>
          </w:p>
        </w:tc>
        <w:tc>
          <w:tcPr>
            <w:tcW w:w="293" w:type="dxa"/>
          </w:tcPr>
          <w:p w:rsidR="00E4630F" w:rsidRPr="0009788E" w:rsidRDefault="0037041A" w:rsidP="00E52DBE">
            <w:pPr>
              <w:autoSpaceDE w:val="0"/>
              <w:autoSpaceDN w:val="0"/>
              <w:adjustRightInd w:val="0"/>
              <w:rPr>
                <w:rFonts w:ascii="Bookman Old Style" w:hAnsi="Bookman Old Style" w:cs="Bookman Old Style"/>
                <w:color w:val="000000"/>
                <w:sz w:val="24"/>
                <w:szCs w:val="24"/>
              </w:rPr>
            </w:pPr>
            <w:r>
              <w:rPr>
                <w:rFonts w:ascii="Bookman Old Style" w:hAnsi="Bookman Old Style" w:cs="Bookman Old Style"/>
                <w:color w:val="000000"/>
                <w:sz w:val="24"/>
                <w:szCs w:val="24"/>
              </w:rPr>
              <w:t>:</w:t>
            </w:r>
          </w:p>
        </w:tc>
        <w:tc>
          <w:tcPr>
            <w:tcW w:w="7322" w:type="dxa"/>
          </w:tcPr>
          <w:p w:rsidR="00E4630F" w:rsidRPr="0009788E" w:rsidRDefault="00E4630F" w:rsidP="00D821D0">
            <w:pPr>
              <w:autoSpaceDE w:val="0"/>
              <w:autoSpaceDN w:val="0"/>
              <w:adjustRightInd w:val="0"/>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PERATURAN BUPATI </w:t>
            </w:r>
            <w:proofErr w:type="gramStart"/>
            <w:r w:rsidR="0017142C" w:rsidRPr="0017142C">
              <w:rPr>
                <w:rFonts w:ascii="Bookman Old Style" w:hAnsi="Bookman Old Style" w:cs="Bookman Old Style"/>
                <w:color w:val="000000" w:themeColor="text1"/>
                <w:sz w:val="24"/>
                <w:szCs w:val="24"/>
              </w:rPr>
              <w:t>NOMOR  TAHUN</w:t>
            </w:r>
            <w:proofErr w:type="gramEnd"/>
            <w:r w:rsidR="0017142C" w:rsidRPr="0017142C">
              <w:rPr>
                <w:rFonts w:ascii="Bookman Old Style" w:hAnsi="Bookman Old Style" w:cs="Bookman Old Style"/>
                <w:color w:val="000000" w:themeColor="text1"/>
                <w:sz w:val="24"/>
                <w:szCs w:val="24"/>
              </w:rPr>
              <w:t xml:space="preserve"> 202</w:t>
            </w:r>
            <w:r w:rsidR="007F5BB4">
              <w:rPr>
                <w:rFonts w:ascii="Bookman Old Style" w:hAnsi="Bookman Old Style" w:cs="Bookman Old Style"/>
                <w:color w:val="000000" w:themeColor="text1"/>
                <w:sz w:val="24"/>
                <w:szCs w:val="24"/>
              </w:rPr>
              <w:t>5</w:t>
            </w:r>
            <w:r w:rsidR="0017142C" w:rsidRPr="0017142C">
              <w:rPr>
                <w:rFonts w:ascii="Bookman Old Style" w:hAnsi="Bookman Old Style" w:cs="Bookman Old Style"/>
                <w:color w:val="000000" w:themeColor="text1"/>
                <w:sz w:val="24"/>
                <w:szCs w:val="24"/>
              </w:rPr>
              <w:t xml:space="preserve"> TENTANG  </w:t>
            </w:r>
            <w:r w:rsidR="007F5BB4" w:rsidRPr="0009788E">
              <w:rPr>
                <w:rFonts w:ascii="Bookman Old Style" w:hAnsi="Bookman Old Style" w:cs="Bookman Old Style"/>
                <w:color w:val="000000"/>
                <w:sz w:val="24"/>
                <w:szCs w:val="24"/>
              </w:rPr>
              <w:t xml:space="preserve">TENTANG </w:t>
            </w:r>
            <w:r w:rsidR="007F5BB4">
              <w:rPr>
                <w:rFonts w:ascii="Bookman Old Style" w:hAnsi="Bookman Old Style" w:cs="Bookman Old Style"/>
                <w:color w:val="000000"/>
                <w:sz w:val="24"/>
                <w:szCs w:val="24"/>
              </w:rPr>
              <w:t xml:space="preserve">LEMBAGA KEBUDAYAAN </w:t>
            </w:r>
            <w:r w:rsidR="007F5BB4" w:rsidRPr="0017142C">
              <w:rPr>
                <w:rFonts w:ascii="Bookman Old Style" w:hAnsi="Bookman Old Style" w:cs="Bookman Old Style"/>
                <w:color w:val="000000" w:themeColor="text1"/>
                <w:sz w:val="24"/>
                <w:szCs w:val="24"/>
              </w:rPr>
              <w:t>KABUPATEN SUMEDANG</w:t>
            </w:r>
            <w:r w:rsidR="0017142C" w:rsidRPr="0009788E">
              <w:rPr>
                <w:rFonts w:ascii="Bookman Old Style" w:hAnsi="Bookman Old Style" w:cs="Bookman Old Style"/>
                <w:color w:val="000000"/>
                <w:sz w:val="24"/>
                <w:szCs w:val="24"/>
              </w:rPr>
              <w:t>.</w:t>
            </w: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293"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7322" w:type="dxa"/>
          </w:tcPr>
          <w:p w:rsidR="00E4630F" w:rsidRPr="0009788E" w:rsidRDefault="00E4630F" w:rsidP="00E52DBE">
            <w:pPr>
              <w:autoSpaceDE w:val="0"/>
              <w:autoSpaceDN w:val="0"/>
              <w:adjustRightInd w:val="0"/>
              <w:jc w:val="both"/>
              <w:rPr>
                <w:rFonts w:ascii="Bookman Old Style" w:hAnsi="Bookman Old Style" w:cs="Bookman Old Style"/>
                <w:color w:val="000000"/>
                <w:sz w:val="24"/>
                <w:szCs w:val="24"/>
              </w:rPr>
            </w:pP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293"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7322" w:type="dxa"/>
          </w:tcPr>
          <w:p w:rsidR="00A34687" w:rsidRPr="00E4630F" w:rsidRDefault="00A34687" w:rsidP="00E52DBE">
            <w:pPr>
              <w:autoSpaceDE w:val="0"/>
              <w:autoSpaceDN w:val="0"/>
              <w:adjustRightInd w:val="0"/>
              <w:jc w:val="center"/>
              <w:rPr>
                <w:rFonts w:ascii="Times New Roman" w:hAnsi="Times New Roman" w:cs="Times New Roman"/>
                <w:sz w:val="24"/>
                <w:szCs w:val="24"/>
              </w:rPr>
            </w:pPr>
            <w:r w:rsidRPr="00E4630F">
              <w:rPr>
                <w:rFonts w:ascii="Bookman Old Style" w:hAnsi="Bookman Old Style" w:cs="Bookman Old Style"/>
                <w:color w:val="000000"/>
                <w:sz w:val="24"/>
                <w:szCs w:val="24"/>
              </w:rPr>
              <w:t>BAB I</w:t>
            </w:r>
          </w:p>
          <w:p w:rsidR="00A34687" w:rsidRPr="00E4630F" w:rsidRDefault="00A34687" w:rsidP="00E52DBE">
            <w:pPr>
              <w:autoSpaceDE w:val="0"/>
              <w:autoSpaceDN w:val="0"/>
              <w:adjustRightInd w:val="0"/>
              <w:jc w:val="center"/>
              <w:rPr>
                <w:rFonts w:ascii="Bookman Old Style" w:hAnsi="Bookman Old Style" w:cs="Bookman Old Style"/>
                <w:color w:val="000000"/>
                <w:sz w:val="24"/>
                <w:szCs w:val="24"/>
              </w:rPr>
            </w:pPr>
            <w:r w:rsidRPr="00E4630F">
              <w:rPr>
                <w:rFonts w:ascii="Bookman Old Style" w:hAnsi="Bookman Old Style" w:cs="Bookman Old Style"/>
                <w:color w:val="000000"/>
                <w:sz w:val="24"/>
                <w:szCs w:val="24"/>
              </w:rPr>
              <w:t>KETENTUAN UMUM</w:t>
            </w:r>
          </w:p>
          <w:p w:rsidR="00A34687" w:rsidRPr="00E4630F" w:rsidRDefault="00A34687" w:rsidP="00E52DBE">
            <w:pPr>
              <w:autoSpaceDE w:val="0"/>
              <w:autoSpaceDN w:val="0"/>
              <w:adjustRightInd w:val="0"/>
              <w:jc w:val="center"/>
              <w:rPr>
                <w:rFonts w:ascii="Times New Roman" w:hAnsi="Times New Roman" w:cs="Times New Roman"/>
                <w:sz w:val="24"/>
                <w:szCs w:val="24"/>
              </w:rPr>
            </w:pPr>
          </w:p>
          <w:p w:rsidR="00A34687" w:rsidRPr="00E4630F" w:rsidRDefault="00A34687" w:rsidP="00E52DBE">
            <w:pPr>
              <w:autoSpaceDE w:val="0"/>
              <w:autoSpaceDN w:val="0"/>
              <w:adjustRightInd w:val="0"/>
              <w:jc w:val="center"/>
              <w:rPr>
                <w:rFonts w:ascii="Bookman Old Style" w:hAnsi="Bookman Old Style" w:cs="Bookman Old Style"/>
                <w:color w:val="000000"/>
                <w:sz w:val="24"/>
                <w:szCs w:val="24"/>
              </w:rPr>
            </w:pPr>
            <w:r w:rsidRPr="00E4630F">
              <w:rPr>
                <w:rFonts w:ascii="Bookman Old Style" w:hAnsi="Bookman Old Style" w:cs="Bookman Old Style"/>
                <w:color w:val="000000"/>
                <w:sz w:val="24"/>
                <w:szCs w:val="24"/>
              </w:rPr>
              <w:t>Pasal 1</w:t>
            </w:r>
          </w:p>
          <w:p w:rsidR="00A34687" w:rsidRPr="00E4630F" w:rsidRDefault="00A34687" w:rsidP="00E52DBE">
            <w:pPr>
              <w:autoSpaceDE w:val="0"/>
              <w:autoSpaceDN w:val="0"/>
              <w:adjustRightInd w:val="0"/>
              <w:rPr>
                <w:rFonts w:ascii="Bookman Old Style" w:hAnsi="Bookman Old Style" w:cs="Bookman Old Style"/>
                <w:color w:val="000000"/>
                <w:sz w:val="24"/>
                <w:szCs w:val="24"/>
              </w:rPr>
            </w:pPr>
            <w:r w:rsidRPr="00E4630F">
              <w:rPr>
                <w:rFonts w:ascii="Bookman Old Style" w:hAnsi="Bookman Old Style" w:cs="Bookman Old Style"/>
                <w:color w:val="000000"/>
                <w:sz w:val="24"/>
                <w:szCs w:val="24"/>
              </w:rPr>
              <w:t xml:space="preserve">Dalam Peraturan </w:t>
            </w:r>
            <w:r w:rsidR="006A20D9">
              <w:rPr>
                <w:rFonts w:ascii="Bookman Old Style" w:hAnsi="Bookman Old Style" w:cs="Bookman Old Style"/>
                <w:color w:val="000000"/>
                <w:sz w:val="24"/>
                <w:szCs w:val="24"/>
              </w:rPr>
              <w:t>Bupati</w:t>
            </w:r>
            <w:r w:rsidRPr="00E4630F">
              <w:rPr>
                <w:rFonts w:ascii="Bookman Old Style" w:hAnsi="Bookman Old Style" w:cs="Bookman Old Style"/>
                <w:color w:val="000000"/>
                <w:sz w:val="24"/>
                <w:szCs w:val="24"/>
              </w:rPr>
              <w:t xml:space="preserve"> ini yang dimaksud dengan:</w:t>
            </w:r>
          </w:p>
          <w:p w:rsidR="00A34687" w:rsidRPr="0009788E" w:rsidRDefault="00A34687" w:rsidP="007A05C1">
            <w:pPr>
              <w:pStyle w:val="ListParagraph"/>
              <w:numPr>
                <w:ilvl w:val="0"/>
                <w:numId w:val="49"/>
              </w:numPr>
              <w:autoSpaceDE w:val="0"/>
              <w:autoSpaceDN w:val="0"/>
              <w:adjustRightInd w:val="0"/>
              <w:ind w:left="459"/>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Daerah Kabupaten adalah Daerah Kabupaten Sumedang.</w:t>
            </w:r>
          </w:p>
          <w:p w:rsidR="00A34687" w:rsidRPr="0009788E" w:rsidRDefault="00A34687"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Pemerintahan Daerah adalah penyelenggaraan Urusan Pemerintahan oleh Pemerintahan Daerah dan Dewan Perwakilan Rakyat Daerah menurut asas otonomi dan Tugas Pembantuan dengan prinsip otonomi seluas-luasnya dalam sistem dan prinsip Negara Kesatuan </w:t>
            </w:r>
            <w:r w:rsidRPr="0009788E">
              <w:rPr>
                <w:rFonts w:ascii="Bookman Old Style" w:hAnsi="Bookman Old Style" w:cs="Bookman Old Style"/>
                <w:color w:val="000000"/>
                <w:sz w:val="24"/>
                <w:szCs w:val="24"/>
              </w:rPr>
              <w:lastRenderedPageBreak/>
              <w:t xml:space="preserve">Republik Indonesia sebagaimana dimaksud dalam Undang-Undang Dasar Negara Republik Indonesia Tahun 1945. </w:t>
            </w:r>
          </w:p>
          <w:p w:rsidR="00A34687" w:rsidRPr="0009788E" w:rsidRDefault="00A34687"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Pemerintah Daerah Kabupaten adalah Bupati sebagai unsur penyelenggara Pemerintahan Daerah yang memimpin pelaksanaan urusan pemerintahan yang menjadi kewenangan daerah otonom.  </w:t>
            </w:r>
          </w:p>
          <w:p w:rsidR="00A34687" w:rsidRPr="0009788E" w:rsidRDefault="00A34687" w:rsidP="007A05C1">
            <w:pPr>
              <w:pStyle w:val="ListParagraph"/>
              <w:numPr>
                <w:ilvl w:val="0"/>
                <w:numId w:val="49"/>
              </w:numPr>
              <w:autoSpaceDE w:val="0"/>
              <w:autoSpaceDN w:val="0"/>
              <w:adjustRightInd w:val="0"/>
              <w:ind w:left="459"/>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Bupati adalah Bupati Sumedang.</w:t>
            </w:r>
          </w:p>
          <w:p w:rsidR="000D41C3" w:rsidRPr="000D41C3" w:rsidRDefault="00A34687"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D821D0">
              <w:rPr>
                <w:rFonts w:ascii="Bookman Old Style" w:hAnsi="Bookman Old Style" w:cs="Bookman Old Style"/>
                <w:color w:val="000000" w:themeColor="text1"/>
                <w:sz w:val="24"/>
                <w:szCs w:val="24"/>
              </w:rPr>
              <w:t xml:space="preserve">Perangkat Daerah </w:t>
            </w:r>
            <w:r w:rsidR="004D04C7" w:rsidRPr="00D821D0">
              <w:rPr>
                <w:rFonts w:ascii="Bookman Old Style" w:hAnsi="Bookman Old Style" w:cs="Bookman Old Style"/>
                <w:color w:val="000000" w:themeColor="text1"/>
                <w:sz w:val="24"/>
                <w:szCs w:val="24"/>
              </w:rPr>
              <w:t xml:space="preserve">Kabupaten </w:t>
            </w:r>
            <w:r w:rsidRPr="00D821D0">
              <w:rPr>
                <w:rFonts w:ascii="Bookman Old Style" w:hAnsi="Bookman Old Style" w:cs="Bookman Old Style"/>
                <w:color w:val="000000" w:themeColor="text1"/>
                <w:sz w:val="24"/>
                <w:szCs w:val="24"/>
              </w:rPr>
              <w:t>adalah</w:t>
            </w:r>
            <w:r w:rsidRPr="0009788E">
              <w:rPr>
                <w:rFonts w:ascii="Bookman Old Style" w:hAnsi="Bookman Old Style" w:cs="Bookman Old Style"/>
                <w:color w:val="000000"/>
                <w:sz w:val="24"/>
                <w:szCs w:val="24"/>
              </w:rPr>
              <w:t xml:space="preserve"> unsur pembantu Bupati dan DPRD dalam penyelenggaraan urusan pemerintahan yang menjadi kewenangan Daerah.</w:t>
            </w:r>
          </w:p>
          <w:p w:rsidR="000D41C3" w:rsidRPr="00D201D0" w:rsidRDefault="000D41C3"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D201D0">
              <w:rPr>
                <w:rFonts w:ascii="Bookman Old Style" w:hAnsi="Bookman Old Style" w:cs="Bookman Old Style"/>
                <w:sz w:val="24"/>
                <w:szCs w:val="24"/>
              </w:rPr>
              <w:t>Desa adalah</w:t>
            </w:r>
            <w:r w:rsidR="00D201D0" w:rsidRPr="00D201D0">
              <w:rPr>
                <w:rFonts w:ascii="Bookman Old Style" w:hAnsi="Bookman Old Style" w:cs="Bookman Old Style"/>
                <w:sz w:val="24"/>
                <w:szCs w:val="24"/>
              </w:rPr>
              <w:t xml:space="preserve"> </w:t>
            </w:r>
            <w:r w:rsidR="00D201D0" w:rsidRPr="00D201D0">
              <w:rPr>
                <w:rFonts w:ascii="Bookman Old Style" w:hAnsi="Bookman Old Style" w:cs="Bookman Old Style"/>
                <w:sz w:val="24"/>
                <w:szCs w:val="24"/>
              </w:rPr>
              <w:t>wilayah administratif di bawah kecamatan yang dipimpin oleh kepala desa.</w:t>
            </w:r>
          </w:p>
          <w:p w:rsidR="00A34687" w:rsidRPr="00D201D0" w:rsidRDefault="000D41C3"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D201D0">
              <w:rPr>
                <w:rFonts w:ascii="Bookman Old Style" w:hAnsi="Bookman Old Style" w:cs="Bookman Old Style"/>
                <w:sz w:val="24"/>
                <w:szCs w:val="24"/>
              </w:rPr>
              <w:t>Kelurahan adalah</w:t>
            </w:r>
            <w:r w:rsidR="00A34687" w:rsidRPr="00D201D0">
              <w:rPr>
                <w:rFonts w:ascii="Bookman Old Style" w:hAnsi="Bookman Old Style" w:cs="Bookman Old Style"/>
                <w:sz w:val="24"/>
                <w:szCs w:val="24"/>
              </w:rPr>
              <w:t xml:space="preserve"> </w:t>
            </w:r>
            <w:r w:rsidR="00D201D0" w:rsidRPr="00D201D0">
              <w:rPr>
                <w:rFonts w:ascii="Bookman Old Style" w:hAnsi="Bookman Old Style" w:cs="Bookman Old Style"/>
                <w:sz w:val="24"/>
                <w:szCs w:val="24"/>
              </w:rPr>
              <w:t>merupakan perangkat daerah kabupaten atau kota yang bertanggung jawab kepada camat. </w:t>
            </w:r>
          </w:p>
          <w:p w:rsidR="00A34687" w:rsidRPr="0009788E" w:rsidRDefault="00A34687"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Kebudayaan adalah segala sesuatu yang berkaitan dengan cipta, rasa, karsa, dan hasil karya masyarakat. </w:t>
            </w:r>
          </w:p>
          <w:p w:rsidR="00A34687" w:rsidRPr="0009788E" w:rsidRDefault="00A34687" w:rsidP="007A05C1">
            <w:pPr>
              <w:pStyle w:val="ListParagraph"/>
              <w:numPr>
                <w:ilvl w:val="0"/>
                <w:numId w:val="49"/>
              </w:numPr>
              <w:autoSpaceDE w:val="0"/>
              <w:autoSpaceDN w:val="0"/>
              <w:adjustRightInd w:val="0"/>
              <w:ind w:left="459"/>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Budaya Sunda adalah keseluruhan gagasan, perilaku dan hasil karya masyarakat Sunda, baik yang bersifat fisik maupun nonfisik yang diperoleh melalui proses belajar dan adaptasi terhadap lingkungannya, yang diyakini dapat memenuhi harapan dan kebutuhan hidup masyarakat Sunda. </w:t>
            </w:r>
          </w:p>
          <w:p w:rsidR="00A34687" w:rsidRPr="0009788E" w:rsidRDefault="00A31F02" w:rsidP="00D201D0">
            <w:pPr>
              <w:pStyle w:val="ListParagraph"/>
              <w:numPr>
                <w:ilvl w:val="0"/>
                <w:numId w:val="49"/>
              </w:numPr>
              <w:autoSpaceDE w:val="0"/>
              <w:autoSpaceDN w:val="0"/>
              <w:adjustRightInd w:val="0"/>
              <w:ind w:left="459" w:hanging="439"/>
              <w:jc w:val="both"/>
              <w:rPr>
                <w:rFonts w:ascii="Times New Roman" w:hAnsi="Times New Roman" w:cs="Times New Roman"/>
                <w:sz w:val="24"/>
                <w:szCs w:val="24"/>
              </w:rPr>
            </w:pPr>
            <w:r>
              <w:rPr>
                <w:rFonts w:ascii="Bookman Old Style" w:hAnsi="Bookman Old Style" w:cs="Bookman Old Style"/>
                <w:color w:val="000000"/>
                <w:sz w:val="24"/>
                <w:szCs w:val="24"/>
              </w:rPr>
              <w:t xml:space="preserve"> </w:t>
            </w:r>
            <w:r w:rsidR="00A34687" w:rsidRPr="0009788E">
              <w:rPr>
                <w:rFonts w:ascii="Bookman Old Style" w:hAnsi="Bookman Old Style" w:cs="Bookman Old Style"/>
                <w:color w:val="000000"/>
                <w:sz w:val="24"/>
                <w:szCs w:val="24"/>
              </w:rPr>
              <w:t xml:space="preserve">Kebudayaan Nasional Indonesia adalah keseluruhan proses dan hasil interaksi antar-Kebudayaan yang hidup dan berkembang di Indonesia.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Pemajuan Kebudayaan adalah upaya meningkatkan ketahanan budaya dan kontribusi budaya Indonesia di tengah peradaban dunia melalui Pelindungan, Pengembangan, Pemanfaatan, dan </w:t>
            </w:r>
            <w:r w:rsidR="00B142EA">
              <w:rPr>
                <w:rFonts w:ascii="Bookman Old Style" w:hAnsi="Bookman Old Style" w:cs="Bookman Old Style"/>
                <w:color w:val="000000"/>
                <w:sz w:val="24"/>
                <w:szCs w:val="24"/>
              </w:rPr>
              <w:t>Pembinaan</w:t>
            </w:r>
            <w:r w:rsidRPr="0009788E">
              <w:rPr>
                <w:rFonts w:ascii="Bookman Old Style" w:hAnsi="Bookman Old Style" w:cs="Bookman Old Style"/>
                <w:color w:val="000000"/>
                <w:sz w:val="24"/>
                <w:szCs w:val="24"/>
              </w:rPr>
              <w:t xml:space="preserve"> Kebudayaan.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Pelindungan adalah upaya menjaga keberlanjutan Kebudayaan yang dilakukan dengan cara inventarisasi, pengamanan, pemeliharaan, penyelamatan, dan publikasi.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Pengembangan adalah upaya menghidupkan ekosistem Kebudayaan serta meningkatkan, memperkaya, dan menyebarluaskan Kebudayaan, secara terencana, terpadu dan terarah. </w:t>
            </w:r>
          </w:p>
          <w:p w:rsidR="00A34687" w:rsidRPr="00230AA6"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Pemanfaatan adalah upaya pendayagunaan Objek Pemajuan Kebudayaan untuk menguatkan ideologi, politik, ekonomi, sosial, budaya, pertahanan, dan keamanan dalam mewujudkan tujuan nasional.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Pembinaan adalah upaya pemberdayaan Sumber Daya Manusia Kebudayaan, lembaga Kebudayaan, dan </w:t>
            </w:r>
            <w:r w:rsidR="00317AF5">
              <w:rPr>
                <w:rFonts w:ascii="Bookman Old Style" w:hAnsi="Bookman Old Style" w:cs="Bookman Old Style"/>
                <w:color w:val="000000"/>
                <w:sz w:val="24"/>
                <w:szCs w:val="24"/>
              </w:rPr>
              <w:t>Pranata Kebudayaan</w:t>
            </w:r>
            <w:r w:rsidRPr="0009788E">
              <w:rPr>
                <w:rFonts w:ascii="Bookman Old Style" w:hAnsi="Bookman Old Style" w:cs="Bookman Old Style"/>
                <w:color w:val="000000"/>
                <w:sz w:val="24"/>
                <w:szCs w:val="24"/>
              </w:rPr>
              <w:t xml:space="preserve"> dalam meningkatkan dan memperluas peran aktif dan inisiatif masyarakat.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Objek Pemajuan Kebudayaan adalah unsur Kebudayaan yang menjadi sasaran utama Pemajuan Kebudayaan.  </w:t>
            </w:r>
          </w:p>
          <w:p w:rsidR="00A34687" w:rsidRPr="00D201D0"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Bahasa adalah Objek Pemajuan kebudayaan yang berupa sarana komunikasi antar manusia, baik berbentuk lisan, tulisan, maupun isyarat antara lain bahasa Indonesia dan bahasa daerah. </w:t>
            </w:r>
          </w:p>
          <w:p w:rsidR="00D201D0" w:rsidRPr="0017142C" w:rsidRDefault="00D201D0" w:rsidP="00D201D0">
            <w:pPr>
              <w:pStyle w:val="ListParagraph"/>
              <w:autoSpaceDE w:val="0"/>
              <w:autoSpaceDN w:val="0"/>
              <w:adjustRightInd w:val="0"/>
              <w:ind w:left="459"/>
              <w:jc w:val="both"/>
              <w:rPr>
                <w:rFonts w:ascii="Times New Roman" w:hAnsi="Times New Roman" w:cs="Times New Roman"/>
                <w:sz w:val="24"/>
                <w:szCs w:val="24"/>
              </w:rPr>
            </w:pPr>
          </w:p>
          <w:p w:rsidR="00A34687" w:rsidRPr="0009788E" w:rsidRDefault="00B142EA"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Pr>
                <w:rFonts w:ascii="Bookman Old Style" w:hAnsi="Bookman Old Style" w:cs="Bookman Old Style"/>
                <w:color w:val="000000"/>
                <w:sz w:val="24"/>
                <w:szCs w:val="24"/>
              </w:rPr>
              <w:lastRenderedPageBreak/>
              <w:t>Seni</w:t>
            </w:r>
            <w:r w:rsidR="00A34687" w:rsidRPr="0009788E">
              <w:rPr>
                <w:rFonts w:ascii="Bookman Old Style" w:hAnsi="Bookman Old Style" w:cs="Bookman Old Style"/>
                <w:color w:val="000000"/>
                <w:sz w:val="24"/>
                <w:szCs w:val="24"/>
              </w:rPr>
              <w:t xml:space="preserve"> adalah Objek Pemajuan Kebudayaan yang berupa ekspresi artistik individu, kolektif, atau komunal, yang berbasis kreatifitas penciptaan baru, yang terwujud dalam berbagai bentuk kegiatan dan/atau medium.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Tradisi Lisan adalah Objek Pemajuan Kebudayaan yang berupa tuturan yang diwariskan secara turun-temurun oleh masyarakat.</w:t>
            </w:r>
            <w:r w:rsidRPr="0009788E">
              <w:rPr>
                <w:rFonts w:ascii="Bookman Old Style" w:hAnsi="Bookman Old Style" w:cs="Bookman Old Style"/>
                <w:color w:val="FF0000"/>
                <w:sz w:val="24"/>
                <w:szCs w:val="24"/>
              </w:rPr>
              <w:t xml:space="preserve"> </w:t>
            </w:r>
          </w:p>
          <w:p w:rsidR="00A34687" w:rsidRPr="0009788E" w:rsidRDefault="00A34687" w:rsidP="007A05C1">
            <w:pPr>
              <w:pStyle w:val="ListParagraph"/>
              <w:numPr>
                <w:ilvl w:val="0"/>
                <w:numId w:val="49"/>
              </w:numPr>
              <w:autoSpaceDE w:val="0"/>
              <w:autoSpaceDN w:val="0"/>
              <w:adjustRightInd w:val="0"/>
              <w:ind w:left="459" w:hanging="434"/>
              <w:jc w:val="both"/>
              <w:rPr>
                <w:rFonts w:ascii="Bookman Old Style" w:hAnsi="Bookman Old Style" w:cs="Bookman Old Style"/>
                <w:color w:val="FF0000"/>
                <w:sz w:val="24"/>
                <w:szCs w:val="24"/>
              </w:rPr>
            </w:pPr>
            <w:r w:rsidRPr="0009788E">
              <w:rPr>
                <w:rFonts w:ascii="Bookman Old Style" w:hAnsi="Bookman Old Style" w:cs="Bookman Old Style"/>
                <w:color w:val="000000"/>
                <w:sz w:val="24"/>
                <w:szCs w:val="24"/>
              </w:rPr>
              <w:t>Adat Istiadat adalah Objek Pemajuan Kebudayaan yang berupa kebiasaan yang didasarkan pada nilai tertentu dan dilakukan oleh kelompok masyarakat secara terus</w:t>
            </w:r>
            <w:r w:rsidR="005164CC">
              <w:rPr>
                <w:rFonts w:ascii="Bookman Old Style" w:hAnsi="Bookman Old Style" w:cs="Bookman Old Style"/>
                <w:color w:val="000000"/>
                <w:sz w:val="24"/>
                <w:szCs w:val="24"/>
              </w:rPr>
              <w:t xml:space="preserve"> </w:t>
            </w:r>
            <w:r w:rsidRPr="0009788E">
              <w:rPr>
                <w:rFonts w:ascii="Bookman Old Style" w:hAnsi="Bookman Old Style" w:cs="Bookman Old Style"/>
                <w:color w:val="000000"/>
                <w:sz w:val="24"/>
                <w:szCs w:val="24"/>
              </w:rPr>
              <w:t>menerus dan diwariskan pada generasi berikutnya.</w:t>
            </w:r>
          </w:p>
          <w:p w:rsidR="00A34687" w:rsidRPr="0009788E" w:rsidRDefault="00317AF5"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Pr>
                <w:rFonts w:ascii="Bookman Old Style" w:hAnsi="Bookman Old Style" w:cs="Bookman Old Style"/>
                <w:color w:val="000000"/>
                <w:sz w:val="24"/>
                <w:szCs w:val="24"/>
              </w:rPr>
              <w:t>Kebijakan</w:t>
            </w:r>
            <w:r w:rsidR="00A34687" w:rsidRPr="0009788E">
              <w:rPr>
                <w:rFonts w:ascii="Bookman Old Style" w:hAnsi="Bookman Old Style" w:cs="Bookman Old Style"/>
                <w:color w:val="000000"/>
                <w:sz w:val="24"/>
                <w:szCs w:val="24"/>
              </w:rPr>
              <w:t xml:space="preserve"> adalah adalah konsep yang menjadi dasar dalam mencapai tujuan Sumedang </w:t>
            </w:r>
            <w:r w:rsidR="00A34687" w:rsidRPr="0009788E">
              <w:rPr>
                <w:rFonts w:ascii="Bookman Old Style" w:hAnsi="Bookman Old Style" w:cs="Bookman Old Style"/>
                <w:bCs/>
                <w:i/>
                <w:iCs/>
                <w:color w:val="000000"/>
                <w:sz w:val="24"/>
                <w:szCs w:val="24"/>
              </w:rPr>
              <w:t>Puseur</w:t>
            </w:r>
            <w:r w:rsidR="00A34687" w:rsidRPr="0009788E">
              <w:rPr>
                <w:rFonts w:ascii="Bookman Old Style" w:hAnsi="Bookman Old Style" w:cs="Bookman Old Style"/>
                <w:color w:val="000000"/>
                <w:sz w:val="24"/>
                <w:szCs w:val="24"/>
              </w:rPr>
              <w:t xml:space="preserve"> Budaya Sunda. </w:t>
            </w:r>
          </w:p>
          <w:p w:rsidR="00A34687" w:rsidRPr="0009788E" w:rsidRDefault="00317AF5" w:rsidP="007A05C1">
            <w:pPr>
              <w:pStyle w:val="ListParagraph"/>
              <w:numPr>
                <w:ilvl w:val="0"/>
                <w:numId w:val="49"/>
              </w:numPr>
              <w:autoSpaceDE w:val="0"/>
              <w:autoSpaceDN w:val="0"/>
              <w:adjustRightInd w:val="0"/>
              <w:ind w:left="459" w:hanging="434"/>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Strategi</w:t>
            </w:r>
            <w:r w:rsidR="00A34687" w:rsidRPr="0009788E">
              <w:rPr>
                <w:rFonts w:ascii="Bookman Old Style" w:hAnsi="Bookman Old Style" w:cs="Bookman Old Style"/>
                <w:color w:val="000000"/>
                <w:sz w:val="24"/>
                <w:szCs w:val="24"/>
              </w:rPr>
              <w:t xml:space="preserve"> adalah program yang perlu dilaksanakan dalam mencapai tujuan Sumedang </w:t>
            </w:r>
            <w:r w:rsidR="00A34687" w:rsidRPr="0009788E">
              <w:rPr>
                <w:rFonts w:ascii="Bookman Old Style" w:hAnsi="Bookman Old Style" w:cs="Bookman Old Style"/>
                <w:bCs/>
                <w:i/>
                <w:iCs/>
                <w:color w:val="000000"/>
                <w:sz w:val="24"/>
                <w:szCs w:val="24"/>
              </w:rPr>
              <w:t>Puseur</w:t>
            </w:r>
            <w:r w:rsidR="00A34687" w:rsidRPr="0009788E">
              <w:rPr>
                <w:rFonts w:ascii="Bookman Old Style" w:hAnsi="Bookman Old Style" w:cs="Bookman Old Style"/>
                <w:color w:val="000000"/>
                <w:sz w:val="24"/>
                <w:szCs w:val="24"/>
              </w:rPr>
              <w:t xml:space="preserve"> Budaya Sunda.</w:t>
            </w:r>
          </w:p>
          <w:p w:rsidR="001F413B" w:rsidRPr="005164CC" w:rsidRDefault="00317AF5"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Pr>
                <w:rFonts w:ascii="Bookman Old Style" w:hAnsi="Bookman Old Style" w:cs="Bookman Old Style"/>
                <w:color w:val="000000"/>
                <w:sz w:val="24"/>
                <w:szCs w:val="24"/>
              </w:rPr>
              <w:t>Pranata Kebudayaan</w:t>
            </w:r>
            <w:r w:rsidR="00A34687" w:rsidRPr="0009788E">
              <w:rPr>
                <w:rFonts w:ascii="Bookman Old Style" w:hAnsi="Bookman Old Style" w:cs="Bookman Old Style"/>
                <w:color w:val="000000"/>
                <w:sz w:val="24"/>
                <w:szCs w:val="24"/>
              </w:rPr>
              <w:t xml:space="preserve"> adalah institusi yang terbentuk dalam kehidupan masyarakat secara khusus yang didalamnya terdapat norma-norma dan peraturan berdasarkan Adat Istiadat guna memenuhi berbagai kebutuhan manusia yang kompleks dalam bermasyarakat, meliputi lembaga adat, lembaga pengelola kebudayaan, komunitas Kebudayaan, </w:t>
            </w:r>
            <w:r w:rsidR="00A34687" w:rsidRPr="005164CC">
              <w:rPr>
                <w:rFonts w:ascii="Bookman Old Style" w:hAnsi="Bookman Old Style" w:cs="Bookman Old Style"/>
                <w:sz w:val="24"/>
                <w:szCs w:val="24"/>
              </w:rPr>
              <w:t xml:space="preserve">komunitas adat dan keraton. </w:t>
            </w:r>
          </w:p>
          <w:p w:rsidR="001F413B" w:rsidRPr="005164CC" w:rsidRDefault="001F413B" w:rsidP="007A05C1">
            <w:pPr>
              <w:pStyle w:val="ListParagraph"/>
              <w:numPr>
                <w:ilvl w:val="0"/>
                <w:numId w:val="49"/>
              </w:numPr>
              <w:autoSpaceDE w:val="0"/>
              <w:autoSpaceDN w:val="0"/>
              <w:adjustRightInd w:val="0"/>
              <w:ind w:left="459" w:hanging="434"/>
              <w:jc w:val="both"/>
              <w:rPr>
                <w:rFonts w:ascii="Bookman Old Style" w:hAnsi="Bookman Old Style" w:cs="Arial"/>
                <w:sz w:val="24"/>
                <w:szCs w:val="24"/>
              </w:rPr>
            </w:pPr>
            <w:r w:rsidRPr="005164CC">
              <w:rPr>
                <w:rFonts w:ascii="Bookman Old Style" w:hAnsi="Bookman Old Style" w:cs="Arial"/>
                <w:sz w:val="24"/>
                <w:szCs w:val="24"/>
              </w:rPr>
              <w:t>Keraton adalah organisasi kekerabatan yang dipimpin oleh Raja/Sultan/Panembahan atau sebutan lain yang menjalankan fungsi sebagai pusat pelestarian dan pengembangan adat budaya dan nilai-nilai sosial budaya yang terkandung di dalamnya, serta mengayomi lembaga dan anggota masyarakat.</w:t>
            </w:r>
          </w:p>
          <w:p w:rsidR="00A34687" w:rsidRPr="00230AA6"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Sumber Daya Manusia Kebudayaan </w:t>
            </w:r>
            <w:r w:rsidR="007D25DF">
              <w:rPr>
                <w:rFonts w:ascii="Bookman Old Style" w:hAnsi="Bookman Old Style" w:cs="Bookman Old Style"/>
                <w:color w:val="000000"/>
                <w:sz w:val="24"/>
                <w:szCs w:val="24"/>
              </w:rPr>
              <w:t xml:space="preserve">yang selanjutnya disebut SDM Kebudayaan </w:t>
            </w:r>
            <w:r w:rsidRPr="0009788E">
              <w:rPr>
                <w:rFonts w:ascii="Bookman Old Style" w:hAnsi="Bookman Old Style" w:cs="Bookman Old Style"/>
                <w:color w:val="000000"/>
                <w:sz w:val="24"/>
                <w:szCs w:val="24"/>
              </w:rPr>
              <w:t xml:space="preserve">adalah seniman, maestro, pialang budaya, dan pemangku adat. </w:t>
            </w:r>
          </w:p>
          <w:p w:rsidR="00D821D0" w:rsidRPr="00D821D0"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Sarana dan Prasarana Kebudayaan adalah fasilitas penunjang terselenggaranya aktivitas Kebudayaan.</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Rekonstruksi Budaya adalah </w:t>
            </w:r>
            <w:r w:rsidR="00317AF5">
              <w:rPr>
                <w:rFonts w:ascii="Bookman Old Style" w:hAnsi="Bookman Old Style" w:cs="Bookman Old Style"/>
                <w:color w:val="000000"/>
                <w:sz w:val="24"/>
                <w:szCs w:val="24"/>
              </w:rPr>
              <w:t>Strategi</w:t>
            </w:r>
            <w:r w:rsidRPr="0009788E">
              <w:rPr>
                <w:rFonts w:ascii="Bookman Old Style" w:hAnsi="Bookman Old Style" w:cs="Bookman Old Style"/>
                <w:color w:val="000000"/>
                <w:sz w:val="24"/>
                <w:szCs w:val="24"/>
              </w:rPr>
              <w:t xml:space="preserve"> pemajuan objek Kebudayaan yang terkait dengan pengembalian nilai budaya, objek budaya, </w:t>
            </w:r>
            <w:r w:rsidR="00317AF5">
              <w:rPr>
                <w:rFonts w:ascii="Bookman Old Style" w:hAnsi="Bookman Old Style" w:cs="Bookman Old Style"/>
                <w:color w:val="000000"/>
                <w:sz w:val="24"/>
                <w:szCs w:val="24"/>
              </w:rPr>
              <w:t>Pranata Kebudayaan</w:t>
            </w:r>
            <w:r w:rsidRPr="0009788E">
              <w:rPr>
                <w:rFonts w:ascii="Bookman Old Style" w:hAnsi="Bookman Old Style" w:cs="Bookman Old Style"/>
                <w:color w:val="000000"/>
                <w:sz w:val="24"/>
                <w:szCs w:val="24"/>
              </w:rPr>
              <w:t xml:space="preserve">, Sumber Daya Manusia Kebudayaan, Sarana dan Prasarana Kebudayaan seperti semula atau penyusunan/penggambaran kembali dari bahan-bahan yang ada dan disusun kembali sebagaimana adanya atau kejadian semula. </w:t>
            </w:r>
          </w:p>
          <w:p w:rsidR="00A34687" w:rsidRPr="0017142C"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Revitalisasi Budaya adalah </w:t>
            </w:r>
            <w:r w:rsidR="00317AF5">
              <w:rPr>
                <w:rFonts w:ascii="Bookman Old Style" w:hAnsi="Bookman Old Style" w:cs="Bookman Old Style"/>
                <w:color w:val="000000"/>
                <w:sz w:val="24"/>
                <w:szCs w:val="24"/>
              </w:rPr>
              <w:t>Strategi</w:t>
            </w:r>
            <w:r w:rsidRPr="0009788E">
              <w:rPr>
                <w:rFonts w:ascii="Bookman Old Style" w:hAnsi="Bookman Old Style" w:cs="Bookman Old Style"/>
                <w:color w:val="000000"/>
                <w:sz w:val="24"/>
                <w:szCs w:val="24"/>
              </w:rPr>
              <w:t xml:space="preserve"> pemajuan objek Kebudayaan yang menyangkut seluruh organ budaya yang dibutuhkan untuk memuliakan kehidupan kemanusiaan, didalamnya termasuk ketertaatan nilai budaya seiring dengan dinamika kehidupan masyarakat.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Reaktualisasi Budaya adalah </w:t>
            </w:r>
            <w:r w:rsidR="00317AF5">
              <w:rPr>
                <w:rFonts w:ascii="Bookman Old Style" w:hAnsi="Bookman Old Style" w:cs="Bookman Old Style"/>
                <w:color w:val="000000"/>
                <w:sz w:val="24"/>
                <w:szCs w:val="24"/>
              </w:rPr>
              <w:t>Strategi</w:t>
            </w:r>
            <w:r w:rsidRPr="0009788E">
              <w:rPr>
                <w:rFonts w:ascii="Bookman Old Style" w:hAnsi="Bookman Old Style" w:cs="Bookman Old Style"/>
                <w:color w:val="000000"/>
                <w:sz w:val="24"/>
                <w:szCs w:val="24"/>
              </w:rPr>
              <w:t xml:space="preserve"> pemajuan obyek Kebudayaan yang terkait dengan nilai-nilai budaya yang mengarah pada proses, cara, perbuatan untuk penyegaran kembali dan pembaharuan nilai-nilai kehidupan bermasyarakat sejalan dengan tuntutan dan perubahan.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Lembaga Adat adalah perangkat organisasi yang </w:t>
            </w:r>
            <w:r w:rsidRPr="0009788E">
              <w:rPr>
                <w:rFonts w:ascii="Bookman Old Style" w:hAnsi="Bookman Old Style" w:cs="Bookman Old Style"/>
                <w:color w:val="000000"/>
                <w:sz w:val="24"/>
                <w:szCs w:val="24"/>
              </w:rPr>
              <w:lastRenderedPageBreak/>
              <w:t xml:space="preserve">tumbuh dan berkembang bersamaan dengan sejarah suatu masyarakat hukum adat untuk mengatur, mengurus, dan menyelesaikan berbagai permasalahan kehidupan sesuai dengan hukum adat yang berlaku.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Komunitas Kebudayaan, adalah sekumpulan orang yang melakukan aktifitas di bidang budaya.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 xml:space="preserve">Komunitas Adat adalah sekumpulan masyarakat yang masih mempertahankan adat istiadat secara turun temurun. </w:t>
            </w:r>
          </w:p>
          <w:p w:rsidR="00A34687" w:rsidRPr="0009788E" w:rsidRDefault="00A34687" w:rsidP="007A05C1">
            <w:pPr>
              <w:pStyle w:val="ListParagraph"/>
              <w:numPr>
                <w:ilvl w:val="0"/>
                <w:numId w:val="49"/>
              </w:numPr>
              <w:autoSpaceDE w:val="0"/>
              <w:autoSpaceDN w:val="0"/>
              <w:adjustRightInd w:val="0"/>
              <w:ind w:left="459" w:hanging="434"/>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Kampung Sunda adalah satu wilayah yang merepresentasikan nilai-nilai luhur masyarakat dan atau unsur-unsur Budaya Sunda.</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color w:val="000000"/>
                <w:sz w:val="24"/>
                <w:szCs w:val="24"/>
              </w:rPr>
              <w:t>Dewan Kebudayaan Sumedang yang selanjutnya disingkat DKS adalah sebuah</w:t>
            </w:r>
            <w:r w:rsidR="000D41C3">
              <w:rPr>
                <w:rFonts w:ascii="Bookman Old Style" w:hAnsi="Bookman Old Style" w:cs="Bookman Old Style"/>
                <w:color w:val="000000"/>
                <w:sz w:val="24"/>
                <w:szCs w:val="24"/>
              </w:rPr>
              <w:t xml:space="preserve"> badan yang beranggotakan unsur</w:t>
            </w:r>
            <w:r w:rsidRPr="0009788E">
              <w:rPr>
                <w:rFonts w:ascii="Bookman Old Style" w:hAnsi="Bookman Old Style" w:cs="Bookman Old Style"/>
                <w:color w:val="000000"/>
                <w:sz w:val="24"/>
                <w:szCs w:val="24"/>
              </w:rPr>
              <w:t xml:space="preserve"> tokoh masyarakat, budayawan, dan Keraton Sumedang Larang sebagai mitra Pemerintah Daerah Kabupaten dalam pemeliharaan, </w:t>
            </w:r>
            <w:r w:rsidR="00B142EA">
              <w:rPr>
                <w:rFonts w:ascii="Bookman Old Style" w:hAnsi="Bookman Old Style" w:cs="Bookman Old Style"/>
                <w:color w:val="000000"/>
                <w:sz w:val="24"/>
                <w:szCs w:val="24"/>
              </w:rPr>
              <w:t>Pengembangan</w:t>
            </w:r>
            <w:r w:rsidRPr="0009788E">
              <w:rPr>
                <w:rFonts w:ascii="Bookman Old Style" w:hAnsi="Bookman Old Style" w:cs="Bookman Old Style"/>
                <w:color w:val="000000"/>
                <w:sz w:val="24"/>
                <w:szCs w:val="24"/>
              </w:rPr>
              <w:t xml:space="preserve">, </w:t>
            </w:r>
            <w:r w:rsidR="00B142EA">
              <w:rPr>
                <w:rFonts w:ascii="Bookman Old Style" w:hAnsi="Bookman Old Style" w:cs="Bookman Old Style"/>
                <w:color w:val="000000"/>
                <w:sz w:val="24"/>
                <w:szCs w:val="24"/>
              </w:rPr>
              <w:t>Pemanfaatan</w:t>
            </w:r>
            <w:r w:rsidRPr="0009788E">
              <w:rPr>
                <w:rFonts w:ascii="Bookman Old Style" w:hAnsi="Bookman Old Style" w:cs="Bookman Old Style"/>
                <w:color w:val="000000"/>
                <w:sz w:val="24"/>
                <w:szCs w:val="24"/>
              </w:rPr>
              <w:t xml:space="preserve"> </w:t>
            </w:r>
            <w:r w:rsidR="00B142EA" w:rsidRPr="0009788E">
              <w:rPr>
                <w:rFonts w:ascii="Bookman Old Style" w:hAnsi="Bookman Old Style" w:cs="Bookman Old Style"/>
                <w:color w:val="000000"/>
                <w:sz w:val="24"/>
                <w:szCs w:val="24"/>
              </w:rPr>
              <w:t>Pembinaan</w:t>
            </w:r>
            <w:r w:rsidRPr="0009788E">
              <w:rPr>
                <w:rFonts w:ascii="Bookman Old Style" w:hAnsi="Bookman Old Style" w:cs="Bookman Old Style"/>
                <w:color w:val="000000"/>
                <w:sz w:val="24"/>
                <w:szCs w:val="24"/>
              </w:rPr>
              <w:t xml:space="preserve"> Kebudayaan Sunda. </w:t>
            </w:r>
          </w:p>
          <w:p w:rsidR="00A34687" w:rsidRPr="0009788E" w:rsidRDefault="00A34687" w:rsidP="007A05C1">
            <w:pPr>
              <w:pStyle w:val="ListParagraph"/>
              <w:numPr>
                <w:ilvl w:val="0"/>
                <w:numId w:val="49"/>
              </w:numPr>
              <w:autoSpaceDE w:val="0"/>
              <w:autoSpaceDN w:val="0"/>
              <w:adjustRightInd w:val="0"/>
              <w:ind w:left="459" w:hanging="434"/>
              <w:jc w:val="both"/>
              <w:rPr>
                <w:rFonts w:ascii="Times New Roman" w:hAnsi="Times New Roman" w:cs="Times New Roman"/>
                <w:sz w:val="24"/>
                <w:szCs w:val="24"/>
              </w:rPr>
            </w:pPr>
            <w:r w:rsidRPr="0009788E">
              <w:rPr>
                <w:rFonts w:ascii="Bookman Old Style" w:hAnsi="Bookman Old Style" w:cs="Bookman Old Style"/>
                <w:bCs/>
                <w:i/>
                <w:iCs/>
                <w:color w:val="000000"/>
                <w:sz w:val="24"/>
                <w:szCs w:val="24"/>
              </w:rPr>
              <w:t>Puseur</w:t>
            </w:r>
            <w:r w:rsidRPr="0009788E">
              <w:rPr>
                <w:rFonts w:ascii="Bookman Old Style" w:hAnsi="Bookman Old Style" w:cs="Bookman Old Style"/>
                <w:color w:val="000000"/>
                <w:sz w:val="24"/>
                <w:szCs w:val="24"/>
              </w:rPr>
              <w:t xml:space="preserve"> adalah bahwa setiap gagasan, perilaku dan karya warga masyarakat Sumedang berdasarkan pada nilai-nilai luhur </w:t>
            </w:r>
            <w:r w:rsidR="00B142EA" w:rsidRPr="0009788E">
              <w:rPr>
                <w:rFonts w:ascii="Bookman Old Style" w:hAnsi="Bookman Old Style" w:cs="Bookman Old Style"/>
                <w:color w:val="000000"/>
                <w:sz w:val="24"/>
                <w:szCs w:val="24"/>
              </w:rPr>
              <w:t xml:space="preserve">Budaya Sunda </w:t>
            </w:r>
            <w:r w:rsidRPr="0009788E">
              <w:rPr>
                <w:rFonts w:ascii="Bookman Old Style" w:hAnsi="Bookman Old Style" w:cs="Bookman Old Style"/>
                <w:color w:val="000000"/>
                <w:sz w:val="24"/>
                <w:szCs w:val="24"/>
              </w:rPr>
              <w:t xml:space="preserve">yang telah berlaku dan dilaksanakan bertahun-tahun secara turun temurun oleh warga masyarakat Sumedang. </w:t>
            </w:r>
          </w:p>
          <w:p w:rsidR="00E4630F" w:rsidRPr="0009788E" w:rsidRDefault="00A34687" w:rsidP="007A05C1">
            <w:pPr>
              <w:pStyle w:val="ListParagraph"/>
              <w:numPr>
                <w:ilvl w:val="0"/>
                <w:numId w:val="49"/>
              </w:numPr>
              <w:autoSpaceDE w:val="0"/>
              <w:autoSpaceDN w:val="0"/>
              <w:adjustRightInd w:val="0"/>
              <w:ind w:left="459" w:hanging="434"/>
              <w:jc w:val="both"/>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 xml:space="preserve">Sumedang </w:t>
            </w:r>
            <w:r w:rsidRPr="0009788E">
              <w:rPr>
                <w:rFonts w:ascii="Bookman Old Style" w:hAnsi="Bookman Old Style" w:cs="Bookman Old Style"/>
                <w:bCs/>
                <w:i/>
                <w:iCs/>
                <w:color w:val="000000"/>
                <w:sz w:val="24"/>
                <w:szCs w:val="24"/>
              </w:rPr>
              <w:t xml:space="preserve">Puseur </w:t>
            </w:r>
            <w:r w:rsidRPr="0009788E">
              <w:rPr>
                <w:rFonts w:ascii="Bookman Old Style" w:hAnsi="Bookman Old Style" w:cs="Bookman Old Style"/>
                <w:color w:val="000000"/>
                <w:sz w:val="24"/>
                <w:szCs w:val="24"/>
              </w:rPr>
              <w:t xml:space="preserve">Budaya Sunda yang selanjutnya disingkat SPBS adalah sebuah </w:t>
            </w:r>
            <w:r w:rsidR="00317AF5">
              <w:rPr>
                <w:rFonts w:ascii="Bookman Old Style" w:hAnsi="Bookman Old Style" w:cs="Bookman Old Style"/>
                <w:color w:val="000000"/>
                <w:sz w:val="24"/>
                <w:szCs w:val="24"/>
              </w:rPr>
              <w:t>Kebijakan</w:t>
            </w:r>
            <w:r w:rsidRPr="0009788E">
              <w:rPr>
                <w:rFonts w:ascii="Bookman Old Style" w:hAnsi="Bookman Old Style" w:cs="Bookman Old Style"/>
                <w:color w:val="000000"/>
                <w:sz w:val="24"/>
                <w:szCs w:val="24"/>
              </w:rPr>
              <w:t xml:space="preserve"> inovatif untuk melestarikan, memuliakan, mengembangkan Budaya Sunda di Kabupaten Sumedang yang dilakukan secara sistematis dengan menjadikan Budaya Sunda sebagai instrument dalam penyelenggaraan pemerintahan, pembangungan, dan kemasyarakatan yang bermuara pada peningkatan kesejahteraan masyarakat yaitu sebagai landasan moral, etik serta titik tolak berbagai </w:t>
            </w:r>
            <w:r w:rsidR="00317AF5">
              <w:rPr>
                <w:rFonts w:ascii="Bookman Old Style" w:hAnsi="Bookman Old Style" w:cs="Bookman Old Style"/>
                <w:color w:val="000000"/>
                <w:sz w:val="24"/>
                <w:szCs w:val="24"/>
              </w:rPr>
              <w:t>Kebijakan</w:t>
            </w:r>
            <w:r w:rsidRPr="0009788E">
              <w:rPr>
                <w:rFonts w:ascii="Bookman Old Style" w:hAnsi="Bookman Old Style" w:cs="Bookman Old Style"/>
                <w:color w:val="000000"/>
                <w:sz w:val="24"/>
                <w:szCs w:val="24"/>
              </w:rPr>
              <w:t xml:space="preserve"> Pemerintah Daerah Kabupaten.</w:t>
            </w:r>
          </w:p>
        </w:tc>
      </w:tr>
      <w:tr w:rsidR="00E4630F" w:rsidRPr="0009788E" w:rsidTr="005164CC">
        <w:tc>
          <w:tcPr>
            <w:tcW w:w="1671"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293" w:type="dxa"/>
          </w:tcPr>
          <w:p w:rsidR="00E4630F" w:rsidRPr="0009788E" w:rsidRDefault="00E4630F" w:rsidP="00E52DBE">
            <w:pPr>
              <w:autoSpaceDE w:val="0"/>
              <w:autoSpaceDN w:val="0"/>
              <w:adjustRightInd w:val="0"/>
              <w:rPr>
                <w:rFonts w:ascii="Bookman Old Style" w:hAnsi="Bookman Old Style" w:cs="Bookman Old Style"/>
                <w:color w:val="000000"/>
                <w:sz w:val="24"/>
                <w:szCs w:val="24"/>
              </w:rPr>
            </w:pPr>
          </w:p>
        </w:tc>
        <w:tc>
          <w:tcPr>
            <w:tcW w:w="7322" w:type="dxa"/>
          </w:tcPr>
          <w:p w:rsidR="00E4630F" w:rsidRPr="0009788E" w:rsidRDefault="00E4630F" w:rsidP="00E52DBE">
            <w:pPr>
              <w:autoSpaceDE w:val="0"/>
              <w:autoSpaceDN w:val="0"/>
              <w:adjustRightInd w:val="0"/>
              <w:jc w:val="both"/>
              <w:rPr>
                <w:rFonts w:ascii="Bookman Old Style" w:hAnsi="Bookman Old Style" w:cs="Bookman Old Style"/>
                <w:color w:val="000000"/>
                <w:sz w:val="24"/>
                <w:szCs w:val="24"/>
              </w:rPr>
            </w:pPr>
          </w:p>
        </w:tc>
      </w:tr>
      <w:tr w:rsidR="00100FE1" w:rsidRPr="0009788E" w:rsidTr="005164CC">
        <w:tc>
          <w:tcPr>
            <w:tcW w:w="1671" w:type="dxa"/>
          </w:tcPr>
          <w:p w:rsidR="00100FE1" w:rsidRPr="0009788E" w:rsidRDefault="00100FE1" w:rsidP="00E52DBE">
            <w:pPr>
              <w:autoSpaceDE w:val="0"/>
              <w:autoSpaceDN w:val="0"/>
              <w:adjustRightInd w:val="0"/>
              <w:rPr>
                <w:rFonts w:ascii="Bookman Old Style" w:hAnsi="Bookman Old Style" w:cs="Bookman Old Style"/>
                <w:color w:val="000000"/>
                <w:sz w:val="24"/>
                <w:szCs w:val="24"/>
              </w:rPr>
            </w:pPr>
          </w:p>
        </w:tc>
        <w:tc>
          <w:tcPr>
            <w:tcW w:w="293" w:type="dxa"/>
          </w:tcPr>
          <w:p w:rsidR="00100FE1" w:rsidRPr="0009788E" w:rsidRDefault="00100FE1" w:rsidP="00E52DBE">
            <w:pPr>
              <w:autoSpaceDE w:val="0"/>
              <w:autoSpaceDN w:val="0"/>
              <w:adjustRightInd w:val="0"/>
              <w:rPr>
                <w:rFonts w:ascii="Bookman Old Style" w:hAnsi="Bookman Old Style" w:cs="Bookman Old Style"/>
                <w:color w:val="000000"/>
                <w:sz w:val="24"/>
                <w:szCs w:val="24"/>
              </w:rPr>
            </w:pPr>
          </w:p>
        </w:tc>
        <w:tc>
          <w:tcPr>
            <w:tcW w:w="7322" w:type="dxa"/>
          </w:tcPr>
          <w:p w:rsidR="00D821D0" w:rsidRDefault="00D821D0" w:rsidP="00E52DBE">
            <w:pPr>
              <w:autoSpaceDE w:val="0"/>
              <w:autoSpaceDN w:val="0"/>
              <w:adjustRightInd w:val="0"/>
              <w:jc w:val="center"/>
              <w:rPr>
                <w:rFonts w:ascii="Bookman Old Style" w:hAnsi="Bookman Old Style" w:cs="Bookman Old Style"/>
                <w:color w:val="000000"/>
                <w:sz w:val="24"/>
                <w:szCs w:val="24"/>
              </w:rPr>
            </w:pPr>
          </w:p>
          <w:p w:rsidR="0009788E" w:rsidRPr="0009788E" w:rsidRDefault="0009788E" w:rsidP="00E52DBE">
            <w:pPr>
              <w:autoSpaceDE w:val="0"/>
              <w:autoSpaceDN w:val="0"/>
              <w:adjustRightInd w:val="0"/>
              <w:jc w:val="center"/>
              <w:rPr>
                <w:rFonts w:ascii="Bookman Old Style" w:hAnsi="Bookman Old Style" w:cs="Bookman Old Style"/>
                <w:color w:val="000000"/>
                <w:sz w:val="24"/>
                <w:szCs w:val="24"/>
              </w:rPr>
            </w:pPr>
            <w:r w:rsidRPr="0009788E">
              <w:rPr>
                <w:rFonts w:ascii="Bookman Old Style" w:hAnsi="Bookman Old Style" w:cs="Bookman Old Style"/>
                <w:color w:val="000000"/>
                <w:sz w:val="24"/>
                <w:szCs w:val="24"/>
              </w:rPr>
              <w:t>BAB</w:t>
            </w:r>
            <w:r w:rsidR="009373C2">
              <w:rPr>
                <w:rFonts w:ascii="Bookman Old Style" w:hAnsi="Bookman Old Style" w:cs="Bookman Old Style"/>
                <w:color w:val="000000"/>
                <w:sz w:val="24"/>
                <w:szCs w:val="24"/>
              </w:rPr>
              <w:t xml:space="preserve"> II</w:t>
            </w:r>
          </w:p>
          <w:p w:rsidR="00A91FDF" w:rsidRDefault="00D54E5E" w:rsidP="001F413B">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Kelembagaan</w:t>
            </w:r>
          </w:p>
          <w:p w:rsidR="0009788E" w:rsidRPr="0009788E" w:rsidRDefault="00A91FDF" w:rsidP="001F413B">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Pasal</w:t>
            </w:r>
            <w:r w:rsidR="00D54E5E">
              <w:rPr>
                <w:rFonts w:ascii="Bookman Old Style" w:hAnsi="Bookman Old Style" w:cs="Bookman Old Style"/>
                <w:color w:val="000000"/>
                <w:sz w:val="24"/>
                <w:szCs w:val="24"/>
              </w:rPr>
              <w:t xml:space="preserve"> </w:t>
            </w:r>
            <w:r w:rsidR="00583024">
              <w:rPr>
                <w:rFonts w:ascii="Bookman Old Style" w:hAnsi="Bookman Old Style" w:cs="Bookman Old Style"/>
                <w:color w:val="000000"/>
                <w:sz w:val="24"/>
                <w:szCs w:val="24"/>
              </w:rPr>
              <w:t>2</w:t>
            </w:r>
          </w:p>
          <w:p w:rsidR="002F3C66" w:rsidRDefault="002F3C66" w:rsidP="002F3C66">
            <w:p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Lembaga Kebudayaan terdiri dari, </w:t>
            </w:r>
            <w:r w:rsidR="000E2A79">
              <w:rPr>
                <w:rFonts w:ascii="Bookman Old Style" w:hAnsi="Bookman Old Style" w:cs="Bookman Old Style"/>
                <w:color w:val="000000"/>
                <w:sz w:val="24"/>
                <w:szCs w:val="24"/>
              </w:rPr>
              <w:t>K</w:t>
            </w:r>
            <w:r>
              <w:rPr>
                <w:rFonts w:ascii="Bookman Old Style" w:hAnsi="Bookman Old Style" w:cs="Bookman Old Style"/>
                <w:color w:val="000000"/>
                <w:sz w:val="24"/>
                <w:szCs w:val="24"/>
              </w:rPr>
              <w:t>eraton Sumedang Larang, Dewan Kebudayaan Sumedang, P</w:t>
            </w:r>
            <w:r w:rsidR="000E2A79">
              <w:rPr>
                <w:rFonts w:ascii="Bookman Old Style" w:hAnsi="Bookman Old Style" w:cs="Bookman Old Style"/>
                <w:color w:val="000000"/>
                <w:sz w:val="24"/>
                <w:szCs w:val="24"/>
              </w:rPr>
              <w:t>a</w:t>
            </w:r>
            <w:r>
              <w:rPr>
                <w:rFonts w:ascii="Bookman Old Style" w:hAnsi="Bookman Old Style" w:cs="Bookman Old Style"/>
                <w:color w:val="000000"/>
                <w:sz w:val="24"/>
                <w:szCs w:val="24"/>
              </w:rPr>
              <w:t>g</w:t>
            </w:r>
            <w:r w:rsidR="000E2A79">
              <w:rPr>
                <w:rFonts w:ascii="Bookman Old Style" w:hAnsi="Bookman Old Style" w:cs="Bookman Old Style"/>
                <w:color w:val="000000"/>
                <w:sz w:val="24"/>
                <w:szCs w:val="24"/>
              </w:rPr>
              <w:t>u</w:t>
            </w:r>
            <w:r>
              <w:rPr>
                <w:rFonts w:ascii="Bookman Old Style" w:hAnsi="Bookman Old Style" w:cs="Bookman Old Style"/>
                <w:color w:val="000000"/>
                <w:sz w:val="24"/>
                <w:szCs w:val="24"/>
              </w:rPr>
              <w:t xml:space="preserve">yuban Kabupaten Sumedang, </w:t>
            </w:r>
            <w:r w:rsidR="00A91FDF">
              <w:rPr>
                <w:rFonts w:ascii="Bookman Old Style" w:hAnsi="Bookman Old Style" w:cs="Bookman Old Style"/>
                <w:color w:val="000000"/>
                <w:sz w:val="24"/>
                <w:szCs w:val="24"/>
              </w:rPr>
              <w:t xml:space="preserve">Lembaga Kemasyarakatan, </w:t>
            </w:r>
            <w:r>
              <w:rPr>
                <w:rFonts w:ascii="Bookman Old Style" w:hAnsi="Bookman Old Style" w:cs="Bookman Old Style"/>
                <w:color w:val="000000"/>
                <w:sz w:val="24"/>
                <w:szCs w:val="24"/>
              </w:rPr>
              <w:t>Lembaga Adat Desa, dan Komunitas Kebudayaan</w:t>
            </w:r>
          </w:p>
          <w:p w:rsidR="00EE23DA" w:rsidRDefault="00EE23DA" w:rsidP="00EE23DA">
            <w:pPr>
              <w:pStyle w:val="ListParagraph"/>
              <w:numPr>
                <w:ilvl w:val="0"/>
                <w:numId w:val="66"/>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Keraton Sumedang Larang merupakan Simbol </w:t>
            </w:r>
            <w:r w:rsidR="000E2A79">
              <w:rPr>
                <w:rFonts w:ascii="Bookman Old Style" w:hAnsi="Bookman Old Style" w:cs="Bookman Old Style"/>
                <w:color w:val="000000"/>
                <w:sz w:val="24"/>
                <w:szCs w:val="24"/>
              </w:rPr>
              <w:t>ke</w:t>
            </w:r>
            <w:r>
              <w:rPr>
                <w:rFonts w:ascii="Bookman Old Style" w:hAnsi="Bookman Old Style" w:cs="Bookman Old Style"/>
                <w:color w:val="000000"/>
                <w:sz w:val="24"/>
                <w:szCs w:val="24"/>
              </w:rPr>
              <w:t>budaya</w:t>
            </w:r>
            <w:r w:rsidR="000E2A79">
              <w:rPr>
                <w:rFonts w:ascii="Bookman Old Style" w:hAnsi="Bookman Old Style" w:cs="Bookman Old Style"/>
                <w:color w:val="000000"/>
                <w:sz w:val="24"/>
                <w:szCs w:val="24"/>
              </w:rPr>
              <w:t>an bernuansa</w:t>
            </w:r>
            <w:r>
              <w:rPr>
                <w:rFonts w:ascii="Bookman Old Style" w:hAnsi="Bookman Old Style" w:cs="Bookman Old Style"/>
                <w:color w:val="000000"/>
                <w:sz w:val="24"/>
                <w:szCs w:val="24"/>
              </w:rPr>
              <w:t xml:space="preserve"> keraton dalam rangka pelestarian dan pewarisan </w:t>
            </w:r>
            <w:r w:rsidR="000E2A79">
              <w:rPr>
                <w:rFonts w:ascii="Bookman Old Style" w:hAnsi="Bookman Old Style" w:cs="Bookman Old Style"/>
                <w:color w:val="000000"/>
                <w:sz w:val="24"/>
                <w:szCs w:val="24"/>
              </w:rPr>
              <w:t>ke</w:t>
            </w:r>
            <w:r>
              <w:rPr>
                <w:rFonts w:ascii="Bookman Old Style" w:hAnsi="Bookman Old Style" w:cs="Bookman Old Style"/>
                <w:color w:val="000000"/>
                <w:sz w:val="24"/>
                <w:szCs w:val="24"/>
              </w:rPr>
              <w:t>budaya</w:t>
            </w:r>
            <w:r w:rsidR="000E2A79">
              <w:rPr>
                <w:rFonts w:ascii="Bookman Old Style" w:hAnsi="Bookman Old Style" w:cs="Bookman Old Style"/>
                <w:color w:val="000000"/>
                <w:sz w:val="24"/>
                <w:szCs w:val="24"/>
              </w:rPr>
              <w:t>an</w:t>
            </w:r>
          </w:p>
          <w:p w:rsidR="00EE23DA" w:rsidRDefault="00EE23DA" w:rsidP="00EE23DA">
            <w:pPr>
              <w:pStyle w:val="ListParagraph"/>
              <w:numPr>
                <w:ilvl w:val="0"/>
                <w:numId w:val="66"/>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Dewan Kebudayaan Sumedang </w:t>
            </w:r>
            <w:r w:rsidR="000E2A79">
              <w:rPr>
                <w:rFonts w:ascii="Bookman Old Style" w:hAnsi="Bookman Old Style" w:cs="Bookman Old Style"/>
                <w:color w:val="000000"/>
                <w:sz w:val="24"/>
                <w:szCs w:val="24"/>
              </w:rPr>
              <w:t>m</w:t>
            </w:r>
            <w:r>
              <w:rPr>
                <w:rFonts w:ascii="Bookman Old Style" w:hAnsi="Bookman Old Style" w:cs="Bookman Old Style"/>
                <w:color w:val="000000"/>
                <w:sz w:val="24"/>
                <w:szCs w:val="24"/>
              </w:rPr>
              <w:t>erupaka</w:t>
            </w:r>
            <w:r w:rsidR="007F5BB4">
              <w:rPr>
                <w:rFonts w:ascii="Bookman Old Style" w:hAnsi="Bookman Old Style" w:cs="Bookman Old Style"/>
                <w:color w:val="000000"/>
                <w:sz w:val="24"/>
                <w:szCs w:val="24"/>
              </w:rPr>
              <w:t>n</w:t>
            </w:r>
            <w:r>
              <w:rPr>
                <w:rFonts w:ascii="Bookman Old Style" w:hAnsi="Bookman Old Style" w:cs="Bookman Old Style"/>
                <w:color w:val="000000"/>
                <w:sz w:val="24"/>
                <w:szCs w:val="24"/>
              </w:rPr>
              <w:t xml:space="preserve"> </w:t>
            </w:r>
            <w:r w:rsidR="000E2A79">
              <w:rPr>
                <w:rFonts w:ascii="Bookman Old Style" w:hAnsi="Bookman Old Style" w:cs="Bookman Old Style"/>
                <w:color w:val="000000"/>
                <w:sz w:val="24"/>
                <w:szCs w:val="24"/>
              </w:rPr>
              <w:t>m</w:t>
            </w:r>
            <w:r>
              <w:rPr>
                <w:rFonts w:ascii="Bookman Old Style" w:hAnsi="Bookman Old Style" w:cs="Bookman Old Style"/>
                <w:color w:val="000000"/>
                <w:sz w:val="24"/>
                <w:szCs w:val="24"/>
              </w:rPr>
              <w:t xml:space="preserve">itra </w:t>
            </w:r>
            <w:r w:rsidR="000E2A79">
              <w:rPr>
                <w:rFonts w:ascii="Bookman Old Style" w:hAnsi="Bookman Old Style" w:cs="Bookman Old Style"/>
                <w:color w:val="000000"/>
                <w:sz w:val="24"/>
                <w:szCs w:val="24"/>
              </w:rPr>
              <w:t>p</w:t>
            </w:r>
            <w:r>
              <w:rPr>
                <w:rFonts w:ascii="Bookman Old Style" w:hAnsi="Bookman Old Style" w:cs="Bookman Old Style"/>
                <w:color w:val="000000"/>
                <w:sz w:val="24"/>
                <w:szCs w:val="24"/>
              </w:rPr>
              <w:t xml:space="preserve">emerintah dalam </w:t>
            </w:r>
            <w:r w:rsidR="002E3B68">
              <w:rPr>
                <w:rFonts w:ascii="Bookman Old Style" w:hAnsi="Bookman Old Style" w:cs="Bookman Old Style"/>
                <w:color w:val="000000"/>
                <w:sz w:val="24"/>
                <w:szCs w:val="24"/>
              </w:rPr>
              <w:t>pengambilan Kebijakan dan kurasi Potensi Budaya Daerah</w:t>
            </w:r>
          </w:p>
          <w:p w:rsidR="002E3B68" w:rsidRDefault="002E3B68" w:rsidP="00EE23DA">
            <w:pPr>
              <w:pStyle w:val="ListParagraph"/>
              <w:numPr>
                <w:ilvl w:val="0"/>
                <w:numId w:val="66"/>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Paguyuban Kebudayaan Sumedang merupakan ko</w:t>
            </w:r>
            <w:r w:rsidR="007F5BB4">
              <w:rPr>
                <w:rFonts w:ascii="Bookman Old Style" w:hAnsi="Bookman Old Style" w:cs="Bookman Old Style"/>
                <w:color w:val="000000"/>
                <w:sz w:val="24"/>
                <w:szCs w:val="24"/>
              </w:rPr>
              <w:t>o</w:t>
            </w:r>
            <w:r>
              <w:rPr>
                <w:rFonts w:ascii="Bookman Old Style" w:hAnsi="Bookman Old Style" w:cs="Bookman Old Style"/>
                <w:color w:val="000000"/>
                <w:sz w:val="24"/>
                <w:szCs w:val="24"/>
              </w:rPr>
              <w:t xml:space="preserve">rdinator </w:t>
            </w:r>
            <w:r w:rsidR="000E2A79">
              <w:rPr>
                <w:rFonts w:ascii="Bookman Old Style" w:hAnsi="Bookman Old Style" w:cs="Bookman Old Style"/>
                <w:color w:val="000000"/>
                <w:sz w:val="24"/>
                <w:szCs w:val="24"/>
              </w:rPr>
              <w:t>p</w:t>
            </w:r>
            <w:r>
              <w:rPr>
                <w:rFonts w:ascii="Bookman Old Style" w:hAnsi="Bookman Old Style" w:cs="Bookman Old Style"/>
                <w:color w:val="000000"/>
                <w:sz w:val="24"/>
                <w:szCs w:val="24"/>
              </w:rPr>
              <w:t>aguyuban yang ada di tingkat kecamatan</w:t>
            </w:r>
          </w:p>
          <w:p w:rsidR="00A91FDF" w:rsidRDefault="00A91FDF" w:rsidP="00EE23DA">
            <w:pPr>
              <w:pStyle w:val="ListParagraph"/>
              <w:numPr>
                <w:ilvl w:val="0"/>
                <w:numId w:val="66"/>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Lembaga Kemasyarakata</w:t>
            </w:r>
            <w:r w:rsidR="008E236D">
              <w:rPr>
                <w:rFonts w:ascii="Bookman Old Style" w:hAnsi="Bookman Old Style" w:cs="Bookman Old Style"/>
                <w:color w:val="000000"/>
                <w:sz w:val="24"/>
                <w:szCs w:val="24"/>
              </w:rPr>
              <w:t xml:space="preserve"> Kebudayaan</w:t>
            </w:r>
            <w:r>
              <w:rPr>
                <w:rFonts w:ascii="Bookman Old Style" w:hAnsi="Bookman Old Style" w:cs="Bookman Old Style"/>
                <w:color w:val="000000"/>
                <w:sz w:val="24"/>
                <w:szCs w:val="24"/>
              </w:rPr>
              <w:t>,</w:t>
            </w:r>
            <w:r w:rsidR="007523C4">
              <w:rPr>
                <w:rFonts w:ascii="Bookman Old Style" w:hAnsi="Bookman Old Style" w:cs="Bookman Old Style"/>
                <w:color w:val="000000"/>
                <w:sz w:val="24"/>
                <w:szCs w:val="24"/>
              </w:rPr>
              <w:t xml:space="preserve"> adalah Lembaga kemasyarakan yang bergerak di bidang kebudayaan yang dibentuk berdasarkan keputusan kementerian Hukum dan Hak Asasi Manusia</w:t>
            </w:r>
          </w:p>
          <w:p w:rsidR="002E3B68" w:rsidRDefault="002E3B68" w:rsidP="00EE23DA">
            <w:pPr>
              <w:pStyle w:val="ListParagraph"/>
              <w:numPr>
                <w:ilvl w:val="0"/>
                <w:numId w:val="66"/>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lastRenderedPageBreak/>
              <w:t>Lembaga Adat Desa merupakan Lembaga Adat yang berkedudukan di tingkat Desa dan dibentuk berdasarkan Peraturan Desa.</w:t>
            </w:r>
          </w:p>
          <w:p w:rsidR="002E3B68" w:rsidRDefault="002E3B68" w:rsidP="00EE23DA">
            <w:pPr>
              <w:pStyle w:val="ListParagraph"/>
              <w:numPr>
                <w:ilvl w:val="0"/>
                <w:numId w:val="66"/>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Komunitas budaya merupakan </w:t>
            </w:r>
            <w:r w:rsidR="000E2A79">
              <w:rPr>
                <w:rFonts w:ascii="Bookman Old Style" w:hAnsi="Bookman Old Style" w:cs="Bookman Old Style"/>
                <w:color w:val="000000"/>
                <w:sz w:val="24"/>
                <w:szCs w:val="24"/>
              </w:rPr>
              <w:t xml:space="preserve">perkumpulan para pelaku </w:t>
            </w:r>
            <w:r w:rsidR="00A91FDF">
              <w:rPr>
                <w:rFonts w:ascii="Bookman Old Style" w:hAnsi="Bookman Old Style" w:cs="Bookman Old Style"/>
                <w:color w:val="000000"/>
                <w:sz w:val="24"/>
                <w:szCs w:val="24"/>
              </w:rPr>
              <w:t>budaya</w:t>
            </w:r>
            <w:r>
              <w:rPr>
                <w:rFonts w:ascii="Bookman Old Style" w:hAnsi="Bookman Old Style" w:cs="Bookman Old Style"/>
                <w:color w:val="000000"/>
                <w:sz w:val="24"/>
                <w:szCs w:val="24"/>
              </w:rPr>
              <w:t xml:space="preserve"> </w:t>
            </w:r>
            <w:r w:rsidR="007523C4">
              <w:rPr>
                <w:rFonts w:ascii="Bookman Old Style" w:hAnsi="Bookman Old Style" w:cs="Bookman Old Style"/>
                <w:color w:val="000000"/>
                <w:sz w:val="24"/>
                <w:szCs w:val="24"/>
              </w:rPr>
              <w:t xml:space="preserve">baik sanggar, padepokan, dan komunitas dengan sebutan lainnya. </w:t>
            </w:r>
          </w:p>
          <w:p w:rsidR="002E3B68" w:rsidRPr="002E3B68" w:rsidRDefault="002E3B68" w:rsidP="002E3B68">
            <w:pPr>
              <w:autoSpaceDE w:val="0"/>
              <w:autoSpaceDN w:val="0"/>
              <w:adjustRightInd w:val="0"/>
              <w:jc w:val="both"/>
              <w:rPr>
                <w:rFonts w:ascii="Bookman Old Style" w:hAnsi="Bookman Old Style" w:cs="Bookman Old Style"/>
                <w:color w:val="000000"/>
                <w:sz w:val="24"/>
                <w:szCs w:val="24"/>
              </w:rPr>
            </w:pPr>
          </w:p>
          <w:p w:rsidR="009373C2" w:rsidRDefault="00ED749B" w:rsidP="00ED749B">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Pasal </w:t>
            </w:r>
            <w:r w:rsidR="00583024">
              <w:rPr>
                <w:rFonts w:ascii="Bookman Old Style" w:hAnsi="Bookman Old Style" w:cs="Bookman Old Style"/>
                <w:color w:val="000000"/>
                <w:sz w:val="24"/>
                <w:szCs w:val="24"/>
              </w:rPr>
              <w:t>3</w:t>
            </w:r>
          </w:p>
          <w:p w:rsidR="00CD6033" w:rsidRPr="00CD6033" w:rsidRDefault="00CD6033" w:rsidP="00CD6033">
            <w:pPr>
              <w:pStyle w:val="ListParagraph"/>
              <w:numPr>
                <w:ilvl w:val="0"/>
                <w:numId w:val="20"/>
              </w:numPr>
              <w:autoSpaceDE w:val="0"/>
              <w:autoSpaceDN w:val="0"/>
              <w:adjustRightInd w:val="0"/>
              <w:jc w:val="both"/>
              <w:rPr>
                <w:rFonts w:ascii="Bookman Old Style" w:hAnsi="Bookman Old Style" w:cs="Times New Roman"/>
                <w:sz w:val="24"/>
                <w:szCs w:val="24"/>
              </w:rPr>
            </w:pPr>
            <w:r w:rsidRPr="00CD6033">
              <w:rPr>
                <w:rFonts w:ascii="Bookman Old Style" w:hAnsi="Bookman Old Style" w:cs="Times New Roman"/>
                <w:sz w:val="24"/>
                <w:szCs w:val="24"/>
              </w:rPr>
              <w:t>Keraton</w:t>
            </w:r>
            <w:r>
              <w:rPr>
                <w:rFonts w:ascii="Bookman Old Style" w:hAnsi="Bookman Old Style" w:cs="Times New Roman"/>
                <w:sz w:val="24"/>
                <w:szCs w:val="24"/>
              </w:rPr>
              <w:t xml:space="preserve"> Sumedang Larang </w:t>
            </w:r>
            <w:r w:rsidR="001160D8">
              <w:rPr>
                <w:rFonts w:ascii="Bookman Old Style" w:hAnsi="Bookman Old Style" w:cs="Times New Roman"/>
                <w:sz w:val="24"/>
                <w:szCs w:val="24"/>
              </w:rPr>
              <w:t>be</w:t>
            </w:r>
            <w:r w:rsidR="007F5BB4">
              <w:rPr>
                <w:rFonts w:ascii="Bookman Old Style" w:hAnsi="Bookman Old Style" w:cs="Times New Roman"/>
                <w:sz w:val="24"/>
                <w:szCs w:val="24"/>
              </w:rPr>
              <w:t>r</w:t>
            </w:r>
            <w:r w:rsidR="001160D8">
              <w:rPr>
                <w:rFonts w:ascii="Bookman Old Style" w:hAnsi="Bookman Old Style" w:cs="Times New Roman"/>
                <w:sz w:val="24"/>
                <w:szCs w:val="24"/>
              </w:rPr>
              <w:t>sama pemerintah daerah melaksanakan perlindungan dan pengemban kebudayaan dalam rangka upaya pelestarian dan pewarisan</w:t>
            </w:r>
          </w:p>
          <w:p w:rsidR="001160D8" w:rsidRPr="001160D8" w:rsidRDefault="00CD6033" w:rsidP="001160D8">
            <w:pPr>
              <w:pStyle w:val="ListParagraph"/>
              <w:numPr>
                <w:ilvl w:val="0"/>
                <w:numId w:val="20"/>
              </w:numPr>
              <w:autoSpaceDE w:val="0"/>
              <w:autoSpaceDN w:val="0"/>
              <w:adjustRightInd w:val="0"/>
              <w:jc w:val="both"/>
              <w:rPr>
                <w:rFonts w:ascii="Bookman Old Style" w:hAnsi="Bookman Old Style" w:cs="Times New Roman"/>
                <w:sz w:val="24"/>
                <w:szCs w:val="24"/>
              </w:rPr>
            </w:pPr>
            <w:r w:rsidRPr="00CD6033">
              <w:rPr>
                <w:rFonts w:ascii="Bookman Old Style" w:hAnsi="Bookman Old Style" w:cs="Times New Roman"/>
                <w:sz w:val="24"/>
                <w:szCs w:val="24"/>
              </w:rPr>
              <w:t>Dewan Kebudayaan</w:t>
            </w:r>
            <w:r w:rsidR="001160D8">
              <w:rPr>
                <w:rFonts w:ascii="Bookman Old Style" w:hAnsi="Bookman Old Style" w:cs="Times New Roman"/>
                <w:sz w:val="24"/>
                <w:szCs w:val="24"/>
              </w:rPr>
              <w:t xml:space="preserve"> Sumedang membantu pemerintah daerah dalam inventarisasi dan kurasi potensi kebudayaan, serta memberikan masukan kepada pemerintah daerah dalam upaya perlindungan, pengembangan, pemanfaatan dan pembinaan terhadap objek pemajuan kebudayaan</w:t>
            </w:r>
          </w:p>
          <w:p w:rsidR="00740E11" w:rsidRDefault="00CD6033" w:rsidP="00CD6033">
            <w:pPr>
              <w:pStyle w:val="ListParagraph"/>
              <w:numPr>
                <w:ilvl w:val="0"/>
                <w:numId w:val="20"/>
              </w:numPr>
              <w:autoSpaceDE w:val="0"/>
              <w:autoSpaceDN w:val="0"/>
              <w:adjustRightInd w:val="0"/>
              <w:jc w:val="both"/>
              <w:rPr>
                <w:rFonts w:ascii="Bookman Old Style" w:hAnsi="Bookman Old Style" w:cs="Times New Roman"/>
                <w:sz w:val="24"/>
                <w:szCs w:val="24"/>
              </w:rPr>
            </w:pPr>
            <w:r w:rsidRPr="00CD6033">
              <w:rPr>
                <w:rFonts w:ascii="Bookman Old Style" w:hAnsi="Bookman Old Style" w:cs="Times New Roman"/>
                <w:sz w:val="24"/>
                <w:szCs w:val="24"/>
              </w:rPr>
              <w:t>Paguyuban Kebudayaan</w:t>
            </w:r>
            <w:r w:rsidR="003762B4">
              <w:rPr>
                <w:rFonts w:ascii="Bookman Old Style" w:hAnsi="Bookman Old Style" w:cs="Times New Roman"/>
                <w:sz w:val="24"/>
                <w:szCs w:val="24"/>
              </w:rPr>
              <w:t xml:space="preserve"> Sumedang, merupakan koordinator untuk menghimpun data potensi kebudayaan berdasarkan informasi dari Lembaga Adat Desa yang ada di wilayah kecamatan masing masing, monitoring aktifitas kebudayaan dan melaporkannya ke Pemerintah darah melalui Dewan Kebudayaan Sumedang.</w:t>
            </w:r>
          </w:p>
          <w:p w:rsidR="00CD6033" w:rsidRPr="00CD6033" w:rsidRDefault="00CD6033" w:rsidP="00CD6033">
            <w:pPr>
              <w:pStyle w:val="ListParagraph"/>
              <w:numPr>
                <w:ilvl w:val="0"/>
                <w:numId w:val="20"/>
              </w:numPr>
              <w:autoSpaceDE w:val="0"/>
              <w:autoSpaceDN w:val="0"/>
              <w:adjustRightInd w:val="0"/>
              <w:jc w:val="both"/>
              <w:rPr>
                <w:rFonts w:ascii="Bookman Old Style" w:hAnsi="Bookman Old Style" w:cs="Times New Roman"/>
                <w:sz w:val="24"/>
                <w:szCs w:val="24"/>
              </w:rPr>
            </w:pPr>
            <w:r w:rsidRPr="00CD6033">
              <w:rPr>
                <w:rFonts w:ascii="Bookman Old Style" w:hAnsi="Bookman Old Style" w:cs="Times New Roman"/>
                <w:sz w:val="24"/>
                <w:szCs w:val="24"/>
              </w:rPr>
              <w:t>Lembaga Kemasyarakan Kebudayaan</w:t>
            </w:r>
            <w:r w:rsidR="00740E11">
              <w:rPr>
                <w:rFonts w:ascii="Bookman Old Style" w:hAnsi="Bookman Old Style" w:cs="Times New Roman"/>
                <w:sz w:val="24"/>
                <w:szCs w:val="24"/>
              </w:rPr>
              <w:t>, mel</w:t>
            </w:r>
            <w:r w:rsidR="00D422C0">
              <w:rPr>
                <w:rFonts w:ascii="Bookman Old Style" w:hAnsi="Bookman Old Style" w:cs="Times New Roman"/>
                <w:sz w:val="24"/>
                <w:szCs w:val="24"/>
              </w:rPr>
              <w:t>a</w:t>
            </w:r>
            <w:r w:rsidR="00740E11">
              <w:rPr>
                <w:rFonts w:ascii="Bookman Old Style" w:hAnsi="Bookman Old Style" w:cs="Times New Roman"/>
                <w:sz w:val="24"/>
                <w:szCs w:val="24"/>
              </w:rPr>
              <w:t xml:space="preserve">kukan fungsi mekoodinasikan aktifitas kebudayaan serta mengharmonisasi antar sesame pelaku budaya yang terikat dalam struktur keanggotaan oganisasi. </w:t>
            </w:r>
          </w:p>
          <w:p w:rsidR="00CD6033" w:rsidRPr="00CD6033" w:rsidRDefault="00CD6033" w:rsidP="00CD6033">
            <w:pPr>
              <w:pStyle w:val="ListParagraph"/>
              <w:numPr>
                <w:ilvl w:val="0"/>
                <w:numId w:val="20"/>
              </w:numPr>
              <w:autoSpaceDE w:val="0"/>
              <w:autoSpaceDN w:val="0"/>
              <w:adjustRightInd w:val="0"/>
              <w:jc w:val="both"/>
              <w:rPr>
                <w:rFonts w:ascii="Bookman Old Style" w:hAnsi="Bookman Old Style" w:cs="Times New Roman"/>
                <w:sz w:val="24"/>
                <w:szCs w:val="24"/>
              </w:rPr>
            </w:pPr>
            <w:r w:rsidRPr="00CD6033">
              <w:rPr>
                <w:rFonts w:ascii="Bookman Old Style" w:hAnsi="Bookman Old Style" w:cs="Times New Roman"/>
                <w:sz w:val="24"/>
                <w:szCs w:val="24"/>
              </w:rPr>
              <w:t>Lembaga Adat D</w:t>
            </w:r>
            <w:r w:rsidR="00740E11">
              <w:rPr>
                <w:rFonts w:ascii="Bookman Old Style" w:hAnsi="Bookman Old Style" w:cs="Times New Roman"/>
                <w:sz w:val="24"/>
                <w:szCs w:val="24"/>
              </w:rPr>
              <w:t>e</w:t>
            </w:r>
            <w:r w:rsidRPr="00CD6033">
              <w:rPr>
                <w:rFonts w:ascii="Bookman Old Style" w:hAnsi="Bookman Old Style" w:cs="Times New Roman"/>
                <w:sz w:val="24"/>
                <w:szCs w:val="24"/>
              </w:rPr>
              <w:t>sa</w:t>
            </w:r>
            <w:r w:rsidR="00740E11">
              <w:rPr>
                <w:rFonts w:ascii="Bookman Old Style" w:hAnsi="Bookman Old Style" w:cs="Times New Roman"/>
                <w:sz w:val="24"/>
                <w:szCs w:val="24"/>
              </w:rPr>
              <w:t xml:space="preserve">, membantu pemerintah di tingkat desa untk menginventarisasi potensi kebudayaan dan pranata kebudayaan da menyampaikannya ke </w:t>
            </w:r>
            <w:r w:rsidR="003A48DE">
              <w:rPr>
                <w:rFonts w:ascii="Bookman Old Style" w:hAnsi="Bookman Old Style" w:cs="Times New Roman"/>
                <w:sz w:val="24"/>
                <w:szCs w:val="24"/>
              </w:rPr>
              <w:t>paguyuban kebudayaan sumedang</w:t>
            </w:r>
          </w:p>
          <w:p w:rsidR="00CD6033" w:rsidRPr="00CD6033" w:rsidRDefault="00CD6033" w:rsidP="00CD6033">
            <w:pPr>
              <w:pStyle w:val="ListParagraph"/>
              <w:numPr>
                <w:ilvl w:val="0"/>
                <w:numId w:val="20"/>
              </w:numPr>
              <w:autoSpaceDE w:val="0"/>
              <w:autoSpaceDN w:val="0"/>
              <w:adjustRightInd w:val="0"/>
              <w:jc w:val="both"/>
              <w:rPr>
                <w:rFonts w:ascii="Bookman Old Style" w:hAnsi="Bookman Old Style" w:cs="Times New Roman"/>
                <w:sz w:val="24"/>
                <w:szCs w:val="24"/>
              </w:rPr>
            </w:pPr>
            <w:r w:rsidRPr="00CD6033">
              <w:rPr>
                <w:rFonts w:ascii="Bookman Old Style" w:hAnsi="Bookman Old Style" w:cs="Times New Roman"/>
                <w:sz w:val="24"/>
                <w:szCs w:val="24"/>
              </w:rPr>
              <w:t>Komunitas Budaya</w:t>
            </w:r>
            <w:r w:rsidR="003A48DE">
              <w:rPr>
                <w:rFonts w:ascii="Bookman Old Style" w:hAnsi="Bookman Old Style" w:cs="Times New Roman"/>
                <w:sz w:val="24"/>
                <w:szCs w:val="24"/>
              </w:rPr>
              <w:t xml:space="preserve">, merupakan pranata kebudayaan yang tumbuh dan berkembang di wilayah desa masing masing dalam memanfaatkan </w:t>
            </w:r>
            <w:r w:rsidR="007E7D79">
              <w:rPr>
                <w:rFonts w:ascii="Bookman Old Style" w:hAnsi="Bookman Old Style" w:cs="Times New Roman"/>
                <w:sz w:val="24"/>
                <w:szCs w:val="24"/>
              </w:rPr>
              <w:t>p</w:t>
            </w:r>
            <w:r w:rsidR="003A48DE">
              <w:rPr>
                <w:rFonts w:ascii="Bookman Old Style" w:hAnsi="Bookman Old Style" w:cs="Times New Roman"/>
                <w:sz w:val="24"/>
                <w:szCs w:val="24"/>
              </w:rPr>
              <w:t>otensi kebudayaan.</w:t>
            </w:r>
          </w:p>
          <w:p w:rsidR="00ED749B" w:rsidRDefault="00ED749B" w:rsidP="00ED749B">
            <w:pPr>
              <w:autoSpaceDE w:val="0"/>
              <w:autoSpaceDN w:val="0"/>
              <w:adjustRightInd w:val="0"/>
              <w:rPr>
                <w:rFonts w:ascii="Bookman Old Style" w:hAnsi="Bookman Old Style" w:cs="Bookman Old Style"/>
                <w:color w:val="000000"/>
                <w:sz w:val="24"/>
                <w:szCs w:val="24"/>
              </w:rPr>
            </w:pPr>
          </w:p>
          <w:p w:rsidR="002F3C66" w:rsidRDefault="002F3C66" w:rsidP="002F3C66">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BAB III</w:t>
            </w:r>
          </w:p>
          <w:p w:rsidR="00100FE1" w:rsidRDefault="002F3C66" w:rsidP="002F3C66">
            <w:pPr>
              <w:autoSpaceDE w:val="0"/>
              <w:autoSpaceDN w:val="0"/>
              <w:adjustRightInd w:val="0"/>
              <w:jc w:val="center"/>
              <w:rPr>
                <w:rFonts w:ascii="Bookman Old Style" w:hAnsi="Bookman Old Style" w:cs="Times New Roman"/>
                <w:sz w:val="24"/>
                <w:szCs w:val="24"/>
              </w:rPr>
            </w:pPr>
            <w:r>
              <w:rPr>
                <w:rFonts w:ascii="Bookman Old Style" w:hAnsi="Bookman Old Style" w:cs="Times New Roman"/>
                <w:sz w:val="24"/>
                <w:szCs w:val="24"/>
              </w:rPr>
              <w:t xml:space="preserve">Hubungan </w:t>
            </w:r>
            <w:r w:rsidR="00EE23DA">
              <w:rPr>
                <w:rFonts w:ascii="Bookman Old Style" w:hAnsi="Bookman Old Style" w:cs="Times New Roman"/>
                <w:sz w:val="24"/>
                <w:szCs w:val="24"/>
              </w:rPr>
              <w:t>Tata Kerja antar Lembaga Kebudayaan</w:t>
            </w:r>
          </w:p>
          <w:p w:rsidR="003A48DE" w:rsidRDefault="003A48DE" w:rsidP="002F3C66">
            <w:pPr>
              <w:autoSpaceDE w:val="0"/>
              <w:autoSpaceDN w:val="0"/>
              <w:adjustRightInd w:val="0"/>
              <w:jc w:val="center"/>
              <w:rPr>
                <w:rFonts w:ascii="Bookman Old Style" w:hAnsi="Bookman Old Style" w:cs="Times New Roman"/>
                <w:sz w:val="24"/>
                <w:szCs w:val="24"/>
              </w:rPr>
            </w:pPr>
            <w:r>
              <w:rPr>
                <w:rFonts w:ascii="Bookman Old Style" w:hAnsi="Bookman Old Style" w:cs="Times New Roman"/>
                <w:sz w:val="24"/>
                <w:szCs w:val="24"/>
              </w:rPr>
              <w:t xml:space="preserve">Dalam aktivasi kebudayaan di kabupaten sumedang, </w:t>
            </w:r>
            <w:r w:rsidR="007E7D79">
              <w:rPr>
                <w:rFonts w:ascii="Bookman Old Style" w:hAnsi="Bookman Old Style" w:cs="Times New Roman"/>
                <w:sz w:val="24"/>
                <w:szCs w:val="24"/>
              </w:rPr>
              <w:t>maka alur kerjanya</w:t>
            </w:r>
            <w:r w:rsidR="00271C33">
              <w:rPr>
                <w:rFonts w:ascii="Bookman Old Style" w:hAnsi="Bookman Old Style" w:cs="Times New Roman"/>
                <w:sz w:val="24"/>
                <w:szCs w:val="24"/>
              </w:rPr>
              <w:t xml:space="preserve"> sebagai berikut:</w:t>
            </w:r>
          </w:p>
          <w:p w:rsidR="00583024" w:rsidRDefault="00583024" w:rsidP="002F3C66">
            <w:pPr>
              <w:autoSpaceDE w:val="0"/>
              <w:autoSpaceDN w:val="0"/>
              <w:adjustRightInd w:val="0"/>
              <w:jc w:val="center"/>
              <w:rPr>
                <w:rFonts w:ascii="Bookman Old Style" w:hAnsi="Bookman Old Style" w:cs="Times New Roman"/>
                <w:sz w:val="24"/>
                <w:szCs w:val="24"/>
              </w:rPr>
            </w:pPr>
            <w:r>
              <w:rPr>
                <w:rFonts w:ascii="Bookman Old Style" w:hAnsi="Bookman Old Style" w:cs="Times New Roman"/>
                <w:sz w:val="24"/>
                <w:szCs w:val="24"/>
              </w:rPr>
              <w:t>Pasal 4</w:t>
            </w:r>
          </w:p>
          <w:p w:rsidR="00EE23DA" w:rsidRDefault="006067A6" w:rsidP="007F5BB4">
            <w:pPr>
              <w:pStyle w:val="ListParagraph"/>
              <w:numPr>
                <w:ilvl w:val="0"/>
                <w:numId w:val="67"/>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Pemerintah Daerah Kabupaten Sumedang </w:t>
            </w:r>
            <w:r w:rsidR="007E7D79">
              <w:rPr>
                <w:rFonts w:ascii="Bookman Old Style" w:hAnsi="Bookman Old Style" w:cs="Bookman Old Style"/>
                <w:color w:val="000000"/>
                <w:sz w:val="24"/>
                <w:szCs w:val="24"/>
              </w:rPr>
              <w:t xml:space="preserve">dan </w:t>
            </w:r>
            <w:r>
              <w:rPr>
                <w:rFonts w:ascii="Bookman Old Style" w:hAnsi="Bookman Old Style" w:cs="Bookman Old Style"/>
                <w:color w:val="000000"/>
                <w:sz w:val="24"/>
                <w:szCs w:val="24"/>
              </w:rPr>
              <w:t>Karaton Sumedang Larang melaksanakan kegiatan perlindungan dan pengembangan aktivasi kebudayaan</w:t>
            </w:r>
            <w:r w:rsidR="00EE23DA" w:rsidRPr="00B76699">
              <w:rPr>
                <w:rFonts w:ascii="Bookman Old Style" w:hAnsi="Bookman Old Style" w:cs="Bookman Old Style"/>
                <w:color w:val="000000"/>
                <w:sz w:val="24"/>
                <w:szCs w:val="24"/>
              </w:rPr>
              <w:t>;</w:t>
            </w:r>
          </w:p>
          <w:p w:rsidR="006067A6" w:rsidRDefault="006067A6" w:rsidP="007F5BB4">
            <w:pPr>
              <w:pStyle w:val="ListParagraph"/>
              <w:numPr>
                <w:ilvl w:val="0"/>
                <w:numId w:val="67"/>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Dewan Kebudayaan Sumedang (DKS) </w:t>
            </w:r>
            <w:r w:rsidR="007E7D79">
              <w:rPr>
                <w:rFonts w:ascii="Bookman Old Style" w:hAnsi="Bookman Old Style" w:cs="Bookman Old Style"/>
                <w:color w:val="000000"/>
                <w:sz w:val="24"/>
                <w:szCs w:val="24"/>
              </w:rPr>
              <w:t>memberikan laporan dan masukan kepada Pemerintah Daerah mengenai aktivasi kebudayaan serta memberikan arahan dan pembinaan kepada Paguyuban Kebudayaan Sumedang;</w:t>
            </w:r>
          </w:p>
          <w:p w:rsidR="007E7D79" w:rsidRDefault="007E7D79" w:rsidP="007F5BB4">
            <w:pPr>
              <w:pStyle w:val="ListParagraph"/>
              <w:numPr>
                <w:ilvl w:val="0"/>
                <w:numId w:val="67"/>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Paguyuban Kebudayaan Sumedang melaksanakan koordinasi konsultasi dan pelaporan kepada Dewan Kebudayaan Sumedang dan memberikan arahan dan </w:t>
            </w:r>
            <w:r>
              <w:rPr>
                <w:rFonts w:ascii="Bookman Old Style" w:hAnsi="Bookman Old Style" w:cs="Bookman Old Style"/>
                <w:color w:val="000000"/>
                <w:sz w:val="24"/>
                <w:szCs w:val="24"/>
              </w:rPr>
              <w:lastRenderedPageBreak/>
              <w:t>masukan kepada Lembaga Adat Desa;</w:t>
            </w:r>
          </w:p>
          <w:p w:rsidR="007E7D79" w:rsidRDefault="007E7D79" w:rsidP="007F5BB4">
            <w:pPr>
              <w:pStyle w:val="ListParagraph"/>
              <w:numPr>
                <w:ilvl w:val="0"/>
                <w:numId w:val="67"/>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Lembaga Kemasyarakatan Kebudayaan mengkoordinir pelaku kebudayaan dan melakukan koordinasi konsultasi kepada Dewan Kebudayaan Sumedang;</w:t>
            </w:r>
          </w:p>
          <w:p w:rsidR="007E7D79" w:rsidRDefault="007E7D79" w:rsidP="007F5BB4">
            <w:pPr>
              <w:pStyle w:val="ListParagraph"/>
              <w:numPr>
                <w:ilvl w:val="0"/>
                <w:numId w:val="67"/>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Lembaga Adat Desa mengkoordinir komunitas kebudayaan dan menginventarisir serta menyampaikan data kebudayaan kepada Paguyuban Kebudayaan Sumedang dan menggerakkan para penggiat budaya yang ada di wilayah desa;</w:t>
            </w:r>
          </w:p>
          <w:p w:rsidR="007E7D79" w:rsidRPr="00B76699" w:rsidRDefault="007E7D79" w:rsidP="007F5BB4">
            <w:pPr>
              <w:pStyle w:val="ListParagraph"/>
              <w:numPr>
                <w:ilvl w:val="0"/>
                <w:numId w:val="67"/>
              </w:numPr>
              <w:autoSpaceDE w:val="0"/>
              <w:autoSpaceDN w:val="0"/>
              <w:adjustRightInd w:val="0"/>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Komunitas Kebudayaan melakukan pengembangan kreativitas budaya sesuai dengan bidangnya.</w:t>
            </w:r>
          </w:p>
          <w:p w:rsidR="00EE23DA" w:rsidRDefault="00EE23DA" w:rsidP="00EE23DA">
            <w:pPr>
              <w:autoSpaceDE w:val="0"/>
              <w:autoSpaceDN w:val="0"/>
              <w:adjustRightInd w:val="0"/>
              <w:rPr>
                <w:rFonts w:ascii="Bookman Old Style" w:hAnsi="Bookman Old Style" w:cs="Bookman Old Style"/>
                <w:color w:val="000000"/>
                <w:sz w:val="24"/>
                <w:szCs w:val="24"/>
              </w:rPr>
            </w:pPr>
          </w:p>
          <w:p w:rsidR="00271C33" w:rsidRDefault="00271C33" w:rsidP="00271C3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Struktur Kelembagaan</w:t>
            </w:r>
          </w:p>
          <w:p w:rsidR="00583024" w:rsidRPr="00B76699" w:rsidRDefault="00583024" w:rsidP="00271C3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Pasal 5</w:t>
            </w:r>
          </w:p>
          <w:p w:rsidR="00EE23DA" w:rsidRPr="00271C33" w:rsidRDefault="00271C33" w:rsidP="00EE23DA">
            <w:pPr>
              <w:pStyle w:val="ListParagraph"/>
              <w:numPr>
                <w:ilvl w:val="0"/>
                <w:numId w:val="65"/>
              </w:numPr>
              <w:autoSpaceDE w:val="0"/>
              <w:autoSpaceDN w:val="0"/>
              <w:adjustRightInd w:val="0"/>
              <w:ind w:left="426" w:hanging="426"/>
              <w:jc w:val="both"/>
              <w:rPr>
                <w:rFonts w:ascii="Bookman Old Style" w:hAnsi="Bookman Old Style" w:cs="Times New Roman"/>
                <w:sz w:val="24"/>
                <w:szCs w:val="24"/>
              </w:rPr>
            </w:pPr>
            <w:r>
              <w:rPr>
                <w:rFonts w:ascii="Bookman Old Style" w:hAnsi="Bookman Old Style" w:cs="Bookman Old Style"/>
                <w:color w:val="000000"/>
                <w:sz w:val="24"/>
                <w:szCs w:val="24"/>
              </w:rPr>
              <w:t>Keraton Sumedang Larang struktur kelembagaannya disesuaikan dengan system kekeratonan</w:t>
            </w:r>
            <w:r w:rsidR="00EE23DA" w:rsidRPr="00B76699">
              <w:rPr>
                <w:rFonts w:ascii="Bookman Old Style" w:hAnsi="Bookman Old Style" w:cs="Bookman Old Style"/>
                <w:color w:val="000000"/>
                <w:sz w:val="24"/>
                <w:szCs w:val="24"/>
              </w:rPr>
              <w:t xml:space="preserve">; </w:t>
            </w:r>
          </w:p>
          <w:p w:rsidR="00271C33" w:rsidRDefault="00271C33" w:rsidP="00EE23DA">
            <w:pPr>
              <w:pStyle w:val="ListParagraph"/>
              <w:numPr>
                <w:ilvl w:val="0"/>
                <w:numId w:val="65"/>
              </w:numPr>
              <w:autoSpaceDE w:val="0"/>
              <w:autoSpaceDN w:val="0"/>
              <w:adjustRightInd w:val="0"/>
              <w:ind w:left="426" w:hanging="426"/>
              <w:jc w:val="both"/>
              <w:rPr>
                <w:rFonts w:ascii="Bookman Old Style" w:hAnsi="Bookman Old Style" w:cs="Times New Roman"/>
                <w:sz w:val="24"/>
                <w:szCs w:val="24"/>
              </w:rPr>
            </w:pPr>
            <w:r>
              <w:rPr>
                <w:rFonts w:ascii="Bookman Old Style" w:hAnsi="Bookman Old Style" w:cs="Times New Roman"/>
                <w:sz w:val="24"/>
                <w:szCs w:val="24"/>
              </w:rPr>
              <w:t>Dewan Kebudayaan Sumedang di dalam melaksanakan fungsinya dibagi menjadi Ketua Umum, Sekretaris Ketua -ketua Bidang, yakni Bidang Tradisi Lisan, Bidang Manuskrip, Bidang Adat Istiadat, Bidang Ritus, Bidang Pengetahuan Tradisional, Bidang Teknologi Tradisional, Bidang Seni, Bidang Bahasa, Bidang Permainan Rakyat, Bidang Olahraga Tradisional dan Bidang Cagar Budaya;</w:t>
            </w:r>
          </w:p>
          <w:p w:rsidR="00271C33" w:rsidRDefault="00271C33" w:rsidP="00EE23DA">
            <w:pPr>
              <w:pStyle w:val="ListParagraph"/>
              <w:numPr>
                <w:ilvl w:val="0"/>
                <w:numId w:val="65"/>
              </w:numPr>
              <w:autoSpaceDE w:val="0"/>
              <w:autoSpaceDN w:val="0"/>
              <w:adjustRightInd w:val="0"/>
              <w:ind w:left="426" w:hanging="426"/>
              <w:jc w:val="both"/>
              <w:rPr>
                <w:rFonts w:ascii="Bookman Old Style" w:hAnsi="Bookman Old Style" w:cs="Times New Roman"/>
                <w:sz w:val="24"/>
                <w:szCs w:val="24"/>
              </w:rPr>
            </w:pPr>
            <w:r>
              <w:rPr>
                <w:rFonts w:ascii="Bookman Old Style" w:hAnsi="Bookman Old Style" w:cs="Times New Roman"/>
                <w:sz w:val="24"/>
                <w:szCs w:val="24"/>
              </w:rPr>
              <w:t>Paguyuban Kebudayaan Sumedang dalam melaksanakan tugasnya memiliki struktur Koordinator, Sekretaris dan Anggota;</w:t>
            </w:r>
          </w:p>
          <w:p w:rsidR="00271C33" w:rsidRDefault="00271C33" w:rsidP="00EE23DA">
            <w:pPr>
              <w:pStyle w:val="ListParagraph"/>
              <w:numPr>
                <w:ilvl w:val="0"/>
                <w:numId w:val="65"/>
              </w:numPr>
              <w:autoSpaceDE w:val="0"/>
              <w:autoSpaceDN w:val="0"/>
              <w:adjustRightInd w:val="0"/>
              <w:ind w:left="426" w:hanging="426"/>
              <w:jc w:val="both"/>
              <w:rPr>
                <w:rFonts w:ascii="Bookman Old Style" w:hAnsi="Bookman Old Style" w:cs="Times New Roman"/>
                <w:sz w:val="24"/>
                <w:szCs w:val="24"/>
              </w:rPr>
            </w:pPr>
            <w:r>
              <w:rPr>
                <w:rFonts w:ascii="Bookman Old Style" w:hAnsi="Bookman Old Style" w:cs="Times New Roman"/>
                <w:sz w:val="24"/>
                <w:szCs w:val="24"/>
              </w:rPr>
              <w:t>Lembaga Kemasyarakatan Kebudayaan dalam melaksanakan tugasnya memiliki struktur ketua, sekretaris, bendahara dan anggota;</w:t>
            </w:r>
          </w:p>
          <w:p w:rsidR="00271C33" w:rsidRDefault="00271C33" w:rsidP="00EE23DA">
            <w:pPr>
              <w:pStyle w:val="ListParagraph"/>
              <w:numPr>
                <w:ilvl w:val="0"/>
                <w:numId w:val="65"/>
              </w:numPr>
              <w:autoSpaceDE w:val="0"/>
              <w:autoSpaceDN w:val="0"/>
              <w:adjustRightInd w:val="0"/>
              <w:ind w:left="426" w:hanging="426"/>
              <w:jc w:val="both"/>
              <w:rPr>
                <w:rFonts w:ascii="Bookman Old Style" w:hAnsi="Bookman Old Style" w:cs="Times New Roman"/>
                <w:sz w:val="24"/>
                <w:szCs w:val="24"/>
              </w:rPr>
            </w:pPr>
            <w:r>
              <w:rPr>
                <w:rFonts w:ascii="Bookman Old Style" w:hAnsi="Bookman Old Style" w:cs="Times New Roman"/>
                <w:sz w:val="24"/>
                <w:szCs w:val="24"/>
              </w:rPr>
              <w:t>Lembaga Adat Desa dalam melaksanakan tugasnya memiliki struktur Ketua, sekretaris dan anggota;</w:t>
            </w:r>
          </w:p>
          <w:p w:rsidR="00271C33" w:rsidRPr="00B76699" w:rsidRDefault="00271C33" w:rsidP="00EE23DA">
            <w:pPr>
              <w:pStyle w:val="ListParagraph"/>
              <w:numPr>
                <w:ilvl w:val="0"/>
                <w:numId w:val="65"/>
              </w:numPr>
              <w:autoSpaceDE w:val="0"/>
              <w:autoSpaceDN w:val="0"/>
              <w:adjustRightInd w:val="0"/>
              <w:ind w:left="426" w:hanging="426"/>
              <w:jc w:val="both"/>
              <w:rPr>
                <w:rFonts w:ascii="Bookman Old Style" w:hAnsi="Bookman Old Style" w:cs="Times New Roman"/>
                <w:sz w:val="24"/>
                <w:szCs w:val="24"/>
              </w:rPr>
            </w:pPr>
            <w:r>
              <w:rPr>
                <w:rFonts w:ascii="Bookman Old Style" w:hAnsi="Bookman Old Style" w:cs="Times New Roman"/>
                <w:sz w:val="24"/>
                <w:szCs w:val="24"/>
              </w:rPr>
              <w:t>Komunitas Kebudayaan dalam melaksanakan tugasnya memiliki struktur Pimpinan dan anggota.</w:t>
            </w:r>
          </w:p>
          <w:p w:rsidR="00EE23DA" w:rsidRDefault="00EE23DA" w:rsidP="00EE23DA">
            <w:pPr>
              <w:autoSpaceDE w:val="0"/>
              <w:autoSpaceDN w:val="0"/>
              <w:adjustRightInd w:val="0"/>
              <w:rPr>
                <w:rFonts w:ascii="Bookman Old Style" w:hAnsi="Bookman Old Style" w:cs="Times New Roman"/>
                <w:sz w:val="24"/>
                <w:szCs w:val="24"/>
              </w:rPr>
            </w:pPr>
          </w:p>
          <w:p w:rsidR="002F3C66" w:rsidRDefault="002F3C66" w:rsidP="002F3C66">
            <w:pPr>
              <w:autoSpaceDE w:val="0"/>
              <w:autoSpaceDN w:val="0"/>
              <w:adjustRightInd w:val="0"/>
              <w:jc w:val="center"/>
              <w:rPr>
                <w:rFonts w:ascii="Bookman Old Style" w:hAnsi="Bookman Old Style" w:cs="Times New Roman"/>
                <w:sz w:val="24"/>
                <w:szCs w:val="24"/>
              </w:rPr>
            </w:pPr>
          </w:p>
          <w:p w:rsidR="002F3C66" w:rsidRDefault="002F3C66" w:rsidP="002F3C66">
            <w:pPr>
              <w:autoSpaceDE w:val="0"/>
              <w:autoSpaceDN w:val="0"/>
              <w:adjustRightInd w:val="0"/>
              <w:jc w:val="center"/>
              <w:rPr>
                <w:rFonts w:ascii="Bookman Old Style" w:hAnsi="Bookman Old Style" w:cs="Times New Roman"/>
                <w:sz w:val="24"/>
                <w:szCs w:val="24"/>
              </w:rPr>
            </w:pPr>
            <w:r>
              <w:rPr>
                <w:rFonts w:ascii="Bookman Old Style" w:hAnsi="Bookman Old Style" w:cs="Times New Roman"/>
                <w:sz w:val="24"/>
                <w:szCs w:val="24"/>
              </w:rPr>
              <w:t>BAB IV</w:t>
            </w:r>
          </w:p>
          <w:p w:rsidR="002F3C66" w:rsidRDefault="002F3C66" w:rsidP="002F3C66">
            <w:pPr>
              <w:autoSpaceDE w:val="0"/>
              <w:autoSpaceDN w:val="0"/>
              <w:adjustRightInd w:val="0"/>
              <w:jc w:val="center"/>
              <w:rPr>
                <w:rFonts w:ascii="Bookman Old Style" w:hAnsi="Bookman Old Style" w:cs="Times New Roman"/>
                <w:sz w:val="24"/>
                <w:szCs w:val="24"/>
              </w:rPr>
            </w:pPr>
            <w:r>
              <w:rPr>
                <w:rFonts w:ascii="Bookman Old Style" w:hAnsi="Bookman Old Style" w:cs="Times New Roman"/>
                <w:sz w:val="24"/>
                <w:szCs w:val="24"/>
              </w:rPr>
              <w:t>Pengembangan Nilai Nilai Budaya Sunda.</w:t>
            </w:r>
          </w:p>
          <w:p w:rsidR="00583024" w:rsidRDefault="00583024" w:rsidP="002F3C66">
            <w:pPr>
              <w:autoSpaceDE w:val="0"/>
              <w:autoSpaceDN w:val="0"/>
              <w:adjustRightInd w:val="0"/>
              <w:jc w:val="center"/>
              <w:rPr>
                <w:rFonts w:ascii="Bookman Old Style" w:hAnsi="Bookman Old Style" w:cs="Times New Roman"/>
                <w:sz w:val="24"/>
                <w:szCs w:val="24"/>
              </w:rPr>
            </w:pPr>
            <w:r>
              <w:rPr>
                <w:rFonts w:ascii="Bookman Old Style" w:hAnsi="Bookman Old Style" w:cs="Times New Roman"/>
                <w:sz w:val="24"/>
                <w:szCs w:val="24"/>
              </w:rPr>
              <w:t>Pasal 6</w:t>
            </w:r>
          </w:p>
          <w:p w:rsidR="002F3C66" w:rsidRPr="00271C33" w:rsidRDefault="00271C33" w:rsidP="00583024">
            <w:pPr>
              <w:pStyle w:val="ListParagraph"/>
              <w:numPr>
                <w:ilvl w:val="0"/>
                <w:numId w:val="68"/>
              </w:numPr>
              <w:autoSpaceDE w:val="0"/>
              <w:autoSpaceDN w:val="0"/>
              <w:adjustRightInd w:val="0"/>
              <w:ind w:left="445" w:hanging="425"/>
              <w:jc w:val="both"/>
              <w:rPr>
                <w:rFonts w:ascii="Bookman Old Style" w:hAnsi="Bookman Old Style" w:cs="Times New Roman"/>
                <w:sz w:val="24"/>
                <w:szCs w:val="24"/>
              </w:rPr>
            </w:pPr>
            <w:r>
              <w:rPr>
                <w:rFonts w:ascii="Bookman Old Style" w:hAnsi="Bookman Old Style" w:cs="Times New Roman"/>
                <w:sz w:val="24"/>
                <w:szCs w:val="24"/>
              </w:rPr>
              <w:t xml:space="preserve">Nilai-nilai yang dapat diimplementasikan yakni </w:t>
            </w:r>
            <w:r w:rsidRPr="00271C33">
              <w:rPr>
                <w:rFonts w:ascii="Bookman Old Style" w:hAnsi="Bookman Old Style" w:cs="Times New Roman"/>
                <w:i/>
                <w:iCs/>
                <w:sz w:val="24"/>
                <w:szCs w:val="24"/>
              </w:rPr>
              <w:t>Panca Waluya</w:t>
            </w:r>
            <w:r w:rsidR="000108A2">
              <w:rPr>
                <w:rFonts w:ascii="Bookman Old Style" w:hAnsi="Bookman Old Style" w:cs="Times New Roman"/>
                <w:i/>
                <w:iCs/>
                <w:sz w:val="24"/>
                <w:szCs w:val="24"/>
              </w:rPr>
              <w:t>;</w:t>
            </w:r>
          </w:p>
          <w:p w:rsidR="00271C33" w:rsidRDefault="000108A2" w:rsidP="00583024">
            <w:pPr>
              <w:pStyle w:val="ListParagraph"/>
              <w:numPr>
                <w:ilvl w:val="0"/>
                <w:numId w:val="68"/>
              </w:numPr>
              <w:autoSpaceDE w:val="0"/>
              <w:autoSpaceDN w:val="0"/>
              <w:adjustRightInd w:val="0"/>
              <w:ind w:left="445" w:hanging="425"/>
              <w:jc w:val="both"/>
              <w:rPr>
                <w:rFonts w:ascii="Bookman Old Style" w:hAnsi="Bookman Old Style" w:cs="Times New Roman"/>
                <w:sz w:val="24"/>
                <w:szCs w:val="24"/>
              </w:rPr>
            </w:pPr>
            <w:r w:rsidRPr="000108A2">
              <w:rPr>
                <w:rFonts w:ascii="Bookman Old Style" w:hAnsi="Bookman Old Style" w:cs="Times New Roman"/>
                <w:sz w:val="24"/>
                <w:szCs w:val="24"/>
              </w:rPr>
              <w:t>Pe</w:t>
            </w:r>
            <w:r>
              <w:rPr>
                <w:rFonts w:ascii="Bookman Old Style" w:hAnsi="Bookman Old Style" w:cs="Times New Roman"/>
                <w:sz w:val="24"/>
                <w:szCs w:val="24"/>
              </w:rPr>
              <w:t>nanaman nilai-nilai Dasa Marga Raharja;</w:t>
            </w:r>
          </w:p>
          <w:p w:rsidR="000108A2" w:rsidRPr="000108A2" w:rsidRDefault="000108A2" w:rsidP="00583024">
            <w:pPr>
              <w:pStyle w:val="ListParagraph"/>
              <w:numPr>
                <w:ilvl w:val="0"/>
                <w:numId w:val="68"/>
              </w:numPr>
              <w:autoSpaceDE w:val="0"/>
              <w:autoSpaceDN w:val="0"/>
              <w:adjustRightInd w:val="0"/>
              <w:ind w:left="445" w:hanging="425"/>
              <w:jc w:val="both"/>
              <w:rPr>
                <w:rFonts w:ascii="Bookman Old Style" w:hAnsi="Bookman Old Style" w:cs="Times New Roman"/>
                <w:sz w:val="24"/>
                <w:szCs w:val="24"/>
              </w:rPr>
            </w:pPr>
            <w:r>
              <w:rPr>
                <w:rFonts w:ascii="Bookman Old Style" w:hAnsi="Bookman Old Style" w:cs="Times New Roman"/>
                <w:sz w:val="24"/>
                <w:szCs w:val="24"/>
              </w:rPr>
              <w:t xml:space="preserve">Nilai keluhuran budi umat manusia yakni, </w:t>
            </w:r>
            <w:r>
              <w:rPr>
                <w:rFonts w:ascii="Bookman Old Style" w:hAnsi="Bookman Old Style" w:cs="Times New Roman"/>
                <w:i/>
                <w:iCs/>
                <w:sz w:val="24"/>
                <w:szCs w:val="24"/>
              </w:rPr>
              <w:t>sirna ning cipta, sirna ning rasa, sirna ning karsa, sirna ning karya, sirna ning diri, sirna ning hurip, sirna ning wujud, sirna ning dunya dan sirna ning hirup.</w:t>
            </w:r>
          </w:p>
          <w:p w:rsidR="002F3C66" w:rsidRPr="0009788E" w:rsidRDefault="002F3C66" w:rsidP="00583024">
            <w:pPr>
              <w:autoSpaceDE w:val="0"/>
              <w:autoSpaceDN w:val="0"/>
              <w:adjustRightInd w:val="0"/>
              <w:ind w:left="445" w:hanging="425"/>
              <w:jc w:val="both"/>
              <w:rPr>
                <w:rFonts w:ascii="Bookman Old Style" w:hAnsi="Bookman Old Style" w:cs="Times New Roman"/>
                <w:sz w:val="24"/>
                <w:szCs w:val="24"/>
              </w:rPr>
            </w:pPr>
          </w:p>
          <w:p w:rsidR="00100FE1" w:rsidRDefault="00100FE1" w:rsidP="000108A2">
            <w:pPr>
              <w:pStyle w:val="ListParagraph"/>
              <w:autoSpaceDE w:val="0"/>
              <w:autoSpaceDN w:val="0"/>
              <w:adjustRightInd w:val="0"/>
              <w:ind w:left="709"/>
              <w:jc w:val="both"/>
              <w:rPr>
                <w:rFonts w:ascii="Bookman Old Style" w:hAnsi="Bookman Old Style" w:cs="Bookman Old Style"/>
                <w:color w:val="000000"/>
                <w:sz w:val="24"/>
                <w:szCs w:val="24"/>
              </w:rPr>
            </w:pPr>
          </w:p>
          <w:p w:rsidR="00D201D0" w:rsidRDefault="00D201D0" w:rsidP="000108A2">
            <w:pPr>
              <w:pStyle w:val="ListParagraph"/>
              <w:autoSpaceDE w:val="0"/>
              <w:autoSpaceDN w:val="0"/>
              <w:adjustRightInd w:val="0"/>
              <w:ind w:left="709"/>
              <w:jc w:val="both"/>
              <w:rPr>
                <w:rFonts w:ascii="Bookman Old Style" w:hAnsi="Bookman Old Style" w:cs="Bookman Old Style"/>
                <w:color w:val="000000"/>
                <w:sz w:val="24"/>
                <w:szCs w:val="24"/>
              </w:rPr>
            </w:pPr>
          </w:p>
          <w:p w:rsidR="00D201D0" w:rsidRDefault="00D201D0" w:rsidP="000108A2">
            <w:pPr>
              <w:pStyle w:val="ListParagraph"/>
              <w:autoSpaceDE w:val="0"/>
              <w:autoSpaceDN w:val="0"/>
              <w:adjustRightInd w:val="0"/>
              <w:ind w:left="709"/>
              <w:jc w:val="both"/>
              <w:rPr>
                <w:rFonts w:ascii="Bookman Old Style" w:hAnsi="Bookman Old Style" w:cs="Bookman Old Style"/>
                <w:color w:val="000000"/>
                <w:sz w:val="24"/>
                <w:szCs w:val="24"/>
              </w:rPr>
            </w:pPr>
          </w:p>
          <w:p w:rsidR="00D201D0" w:rsidRDefault="00D201D0" w:rsidP="000108A2">
            <w:pPr>
              <w:pStyle w:val="ListParagraph"/>
              <w:autoSpaceDE w:val="0"/>
              <w:autoSpaceDN w:val="0"/>
              <w:adjustRightInd w:val="0"/>
              <w:ind w:left="709"/>
              <w:jc w:val="both"/>
              <w:rPr>
                <w:rFonts w:ascii="Bookman Old Style" w:hAnsi="Bookman Old Style" w:cs="Bookman Old Style"/>
                <w:color w:val="000000"/>
                <w:sz w:val="24"/>
                <w:szCs w:val="24"/>
              </w:rPr>
            </w:pPr>
          </w:p>
          <w:p w:rsidR="00D201D0" w:rsidRDefault="00D201D0" w:rsidP="000108A2">
            <w:pPr>
              <w:pStyle w:val="ListParagraph"/>
              <w:autoSpaceDE w:val="0"/>
              <w:autoSpaceDN w:val="0"/>
              <w:adjustRightInd w:val="0"/>
              <w:ind w:left="709"/>
              <w:jc w:val="both"/>
              <w:rPr>
                <w:rFonts w:ascii="Bookman Old Style" w:hAnsi="Bookman Old Style" w:cs="Bookman Old Style"/>
                <w:color w:val="000000"/>
                <w:sz w:val="24"/>
                <w:szCs w:val="24"/>
              </w:rPr>
            </w:pPr>
          </w:p>
          <w:p w:rsidR="00D201D0" w:rsidRPr="0009788E" w:rsidRDefault="00D201D0" w:rsidP="000108A2">
            <w:pPr>
              <w:pStyle w:val="ListParagraph"/>
              <w:autoSpaceDE w:val="0"/>
              <w:autoSpaceDN w:val="0"/>
              <w:adjustRightInd w:val="0"/>
              <w:ind w:left="709"/>
              <w:jc w:val="both"/>
              <w:rPr>
                <w:rFonts w:ascii="Bookman Old Style" w:hAnsi="Bookman Old Style" w:cs="Bookman Old Style"/>
                <w:color w:val="000000"/>
                <w:sz w:val="24"/>
                <w:szCs w:val="24"/>
              </w:rPr>
            </w:pPr>
          </w:p>
        </w:tc>
      </w:tr>
    </w:tbl>
    <w:p w:rsidR="005164CC" w:rsidRDefault="005164CC">
      <w:r>
        <w:lastRenderedPageBreak/>
        <w:br w:type="page"/>
      </w:r>
    </w:p>
    <w:tbl>
      <w:tblPr>
        <w:tblStyle w:val="TableGrid"/>
        <w:tblW w:w="0" w:type="auto"/>
        <w:tblLook w:val="04A0" w:firstRow="1" w:lastRow="0" w:firstColumn="1" w:lastColumn="0" w:noHBand="0" w:noVBand="1"/>
      </w:tblPr>
      <w:tblGrid>
        <w:gridCol w:w="1671"/>
        <w:gridCol w:w="293"/>
        <w:gridCol w:w="7322"/>
      </w:tblGrid>
      <w:tr w:rsidR="000108A2" w:rsidRPr="0009788E" w:rsidTr="005164CC">
        <w:tc>
          <w:tcPr>
            <w:tcW w:w="1671"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293"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7322" w:type="dxa"/>
            <w:tcBorders>
              <w:top w:val="nil"/>
              <w:left w:val="nil"/>
              <w:bottom w:val="nil"/>
              <w:right w:val="nil"/>
            </w:tcBorders>
          </w:tcPr>
          <w:p w:rsidR="000108A2" w:rsidRDefault="000108A2" w:rsidP="005164CC">
            <w:pPr>
              <w:autoSpaceDE w:val="0"/>
              <w:autoSpaceDN w:val="0"/>
              <w:adjustRightInd w:val="0"/>
              <w:jc w:val="center"/>
              <w:rPr>
                <w:rFonts w:ascii="Bookman Old Style" w:hAnsi="Bookman Old Style" w:cs="Arial"/>
                <w:color w:val="000000"/>
                <w:sz w:val="24"/>
                <w:szCs w:val="24"/>
              </w:rPr>
            </w:pPr>
            <w:r>
              <w:rPr>
                <w:rFonts w:ascii="Bookman Old Style" w:hAnsi="Bookman Old Style" w:cs="Arial"/>
                <w:color w:val="000000"/>
                <w:sz w:val="24"/>
                <w:szCs w:val="24"/>
              </w:rPr>
              <w:t>BAB V</w:t>
            </w:r>
          </w:p>
          <w:p w:rsidR="000108A2" w:rsidRDefault="000108A2" w:rsidP="005164CC">
            <w:pPr>
              <w:autoSpaceDE w:val="0"/>
              <w:autoSpaceDN w:val="0"/>
              <w:adjustRightInd w:val="0"/>
              <w:jc w:val="center"/>
              <w:rPr>
                <w:rFonts w:ascii="Bookman Old Style" w:hAnsi="Bookman Old Style" w:cs="Arial"/>
                <w:color w:val="000000"/>
                <w:sz w:val="24"/>
                <w:szCs w:val="24"/>
              </w:rPr>
            </w:pPr>
            <w:r>
              <w:rPr>
                <w:rFonts w:ascii="Bookman Old Style" w:hAnsi="Bookman Old Style" w:cs="Arial"/>
                <w:color w:val="000000"/>
                <w:sz w:val="24"/>
                <w:szCs w:val="24"/>
              </w:rPr>
              <w:t>KETENTUAN PENUTUP</w:t>
            </w:r>
          </w:p>
          <w:p w:rsidR="000108A2" w:rsidRDefault="000108A2" w:rsidP="005164CC">
            <w:pPr>
              <w:autoSpaceDE w:val="0"/>
              <w:autoSpaceDN w:val="0"/>
              <w:adjustRightInd w:val="0"/>
              <w:jc w:val="both"/>
              <w:rPr>
                <w:rFonts w:ascii="Bookman Old Style" w:hAnsi="Bookman Old Style" w:cs="Arial"/>
                <w:color w:val="000000"/>
                <w:sz w:val="24"/>
                <w:szCs w:val="24"/>
              </w:rPr>
            </w:pPr>
          </w:p>
          <w:p w:rsidR="000108A2" w:rsidRDefault="000108A2" w:rsidP="005164CC">
            <w:pPr>
              <w:autoSpaceDE w:val="0"/>
              <w:autoSpaceDN w:val="0"/>
              <w:adjustRightInd w:val="0"/>
              <w:jc w:val="center"/>
              <w:rPr>
                <w:rFonts w:ascii="Bookman Old Style" w:hAnsi="Bookman Old Style" w:cs="Arial"/>
                <w:color w:val="000000"/>
                <w:sz w:val="24"/>
                <w:szCs w:val="24"/>
              </w:rPr>
            </w:pPr>
            <w:r>
              <w:rPr>
                <w:rFonts w:ascii="Bookman Old Style" w:hAnsi="Bookman Old Style" w:cs="Arial"/>
                <w:color w:val="000000"/>
                <w:sz w:val="24"/>
                <w:szCs w:val="24"/>
              </w:rPr>
              <w:t>Pa</w:t>
            </w:r>
            <w:bookmarkStart w:id="0" w:name="_GoBack"/>
            <w:bookmarkEnd w:id="0"/>
            <w:r>
              <w:rPr>
                <w:rFonts w:ascii="Bookman Old Style" w:hAnsi="Bookman Old Style" w:cs="Arial"/>
                <w:color w:val="000000"/>
                <w:sz w:val="24"/>
                <w:szCs w:val="24"/>
              </w:rPr>
              <w:t xml:space="preserve">sal </w:t>
            </w:r>
            <w:r w:rsidR="00583024">
              <w:rPr>
                <w:rFonts w:ascii="Bookman Old Style" w:hAnsi="Bookman Old Style" w:cs="Arial"/>
                <w:color w:val="000000"/>
                <w:sz w:val="24"/>
                <w:szCs w:val="24"/>
              </w:rPr>
              <w:t>7</w:t>
            </w:r>
          </w:p>
          <w:p w:rsidR="000108A2" w:rsidRDefault="000108A2" w:rsidP="005164CC">
            <w:pPr>
              <w:autoSpaceDE w:val="0"/>
              <w:autoSpaceDN w:val="0"/>
              <w:adjustRightInd w:val="0"/>
              <w:jc w:val="both"/>
              <w:rPr>
                <w:rFonts w:ascii="Bookman Old Style" w:hAnsi="Bookman Old Style" w:cs="Arial"/>
                <w:color w:val="000000"/>
                <w:sz w:val="24"/>
                <w:szCs w:val="24"/>
              </w:rPr>
            </w:pPr>
            <w:r>
              <w:rPr>
                <w:rFonts w:ascii="Bookman Old Style" w:hAnsi="Bookman Old Style" w:cs="Arial"/>
                <w:color w:val="000000"/>
                <w:sz w:val="24"/>
                <w:szCs w:val="24"/>
              </w:rPr>
              <w:t>Peraturan Bupati ini mulai berlaku pada tanggal diundangkan.</w:t>
            </w:r>
          </w:p>
          <w:p w:rsidR="000108A2" w:rsidRDefault="000108A2" w:rsidP="005164CC">
            <w:pPr>
              <w:autoSpaceDE w:val="0"/>
              <w:autoSpaceDN w:val="0"/>
              <w:adjustRightInd w:val="0"/>
              <w:jc w:val="both"/>
              <w:rPr>
                <w:rFonts w:ascii="Bookman Old Style" w:hAnsi="Bookman Old Style" w:cs="Arial"/>
                <w:color w:val="000000"/>
                <w:sz w:val="24"/>
                <w:szCs w:val="24"/>
              </w:rPr>
            </w:pPr>
          </w:p>
          <w:p w:rsidR="000108A2" w:rsidRPr="0044325C" w:rsidRDefault="000108A2" w:rsidP="005164CC">
            <w:pPr>
              <w:pStyle w:val="ListParagraph"/>
              <w:numPr>
                <w:ilvl w:val="0"/>
                <w:numId w:val="64"/>
              </w:numPr>
              <w:autoSpaceDE w:val="0"/>
              <w:autoSpaceDN w:val="0"/>
              <w:adjustRightInd w:val="0"/>
              <w:ind w:left="309"/>
              <w:jc w:val="both"/>
              <w:rPr>
                <w:rFonts w:ascii="Bookman Old Style" w:hAnsi="Bookman Old Style" w:cs="Arial"/>
                <w:color w:val="0070C0"/>
                <w:sz w:val="24"/>
                <w:szCs w:val="24"/>
              </w:rPr>
            </w:pPr>
            <w:r>
              <w:rPr>
                <w:rFonts w:ascii="Bookman Old Style" w:hAnsi="Bookman Old Style" w:cs="Arial"/>
                <w:color w:val="000000"/>
                <w:sz w:val="24"/>
                <w:szCs w:val="24"/>
              </w:rPr>
              <w:t>Agar setiap orang mengetahui, memerintahkan pengundangan Peraturan Bupati ini dengan penempatannya dalam Berita Daerah Kabupaten Sumedang.</w:t>
            </w:r>
          </w:p>
        </w:tc>
      </w:tr>
      <w:tr w:rsidR="000108A2" w:rsidRPr="0009788E" w:rsidTr="005164CC">
        <w:tc>
          <w:tcPr>
            <w:tcW w:w="1671"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293"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7322" w:type="dxa"/>
            <w:tcBorders>
              <w:top w:val="nil"/>
              <w:left w:val="nil"/>
              <w:bottom w:val="nil"/>
              <w:right w:val="nil"/>
            </w:tcBorders>
          </w:tcPr>
          <w:p w:rsidR="000108A2" w:rsidRDefault="000108A2" w:rsidP="005164CC">
            <w:pPr>
              <w:autoSpaceDE w:val="0"/>
              <w:autoSpaceDN w:val="0"/>
              <w:adjustRightInd w:val="0"/>
              <w:jc w:val="both"/>
              <w:rPr>
                <w:rFonts w:ascii="Bookman Old Style" w:hAnsi="Bookman Old Style" w:cs="Bookman Old Style"/>
                <w:color w:val="0070C0"/>
                <w:sz w:val="24"/>
                <w:szCs w:val="24"/>
              </w:rPr>
            </w:pPr>
          </w:p>
        </w:tc>
      </w:tr>
      <w:tr w:rsidR="000108A2" w:rsidRPr="0009788E" w:rsidTr="005164CC">
        <w:tc>
          <w:tcPr>
            <w:tcW w:w="1671"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293"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7322" w:type="dxa"/>
            <w:tcBorders>
              <w:top w:val="nil"/>
              <w:left w:val="nil"/>
              <w:bottom w:val="nil"/>
              <w:right w:val="nil"/>
            </w:tcBorders>
          </w:tcPr>
          <w:p w:rsidR="000108A2" w:rsidRPr="0009788E" w:rsidRDefault="000108A2" w:rsidP="005164CC">
            <w:pPr>
              <w:autoSpaceDE w:val="0"/>
              <w:autoSpaceDN w:val="0"/>
              <w:adjustRightInd w:val="0"/>
              <w:jc w:val="both"/>
              <w:rPr>
                <w:rFonts w:ascii="Bookman Old Style" w:hAnsi="Bookman Old Style" w:cs="Arial"/>
                <w:color w:val="000000"/>
                <w:sz w:val="24"/>
                <w:szCs w:val="24"/>
              </w:rPr>
            </w:pPr>
          </w:p>
        </w:tc>
      </w:tr>
      <w:tr w:rsidR="000108A2" w:rsidRPr="0009788E" w:rsidTr="005164CC">
        <w:tc>
          <w:tcPr>
            <w:tcW w:w="1671"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293" w:type="dxa"/>
            <w:tcBorders>
              <w:top w:val="nil"/>
              <w:left w:val="nil"/>
              <w:bottom w:val="nil"/>
              <w:right w:val="nil"/>
            </w:tcBorders>
          </w:tcPr>
          <w:p w:rsidR="000108A2" w:rsidRPr="0009788E" w:rsidRDefault="000108A2" w:rsidP="000108A2">
            <w:pPr>
              <w:autoSpaceDE w:val="0"/>
              <w:autoSpaceDN w:val="0"/>
              <w:adjustRightInd w:val="0"/>
              <w:rPr>
                <w:rFonts w:ascii="Bookman Old Style" w:hAnsi="Bookman Old Style" w:cs="Bookman Old Style"/>
                <w:color w:val="000000"/>
                <w:sz w:val="24"/>
                <w:szCs w:val="24"/>
              </w:rPr>
            </w:pPr>
          </w:p>
        </w:tc>
        <w:tc>
          <w:tcPr>
            <w:tcW w:w="7322" w:type="dxa"/>
            <w:tcBorders>
              <w:top w:val="nil"/>
              <w:left w:val="nil"/>
              <w:bottom w:val="nil"/>
              <w:right w:val="nil"/>
            </w:tcBorders>
          </w:tcPr>
          <w:p w:rsidR="000108A2" w:rsidRPr="0009788E" w:rsidRDefault="000108A2" w:rsidP="005164CC">
            <w:pPr>
              <w:autoSpaceDE w:val="0"/>
              <w:autoSpaceDN w:val="0"/>
              <w:adjustRightInd w:val="0"/>
              <w:jc w:val="both"/>
              <w:rPr>
                <w:rFonts w:ascii="Bookman Old Style" w:hAnsi="Bookman Old Style" w:cs="Arial"/>
                <w:color w:val="000000"/>
                <w:sz w:val="24"/>
                <w:szCs w:val="24"/>
              </w:rPr>
            </w:pPr>
          </w:p>
        </w:tc>
      </w:tr>
    </w:tbl>
    <w:p w:rsidR="00B142EA" w:rsidRDefault="00B142EA" w:rsidP="00E52DBE">
      <w:pPr>
        <w:autoSpaceDE w:val="0"/>
        <w:autoSpaceDN w:val="0"/>
        <w:adjustRightInd w:val="0"/>
        <w:spacing w:after="0" w:line="240" w:lineRule="auto"/>
        <w:ind w:left="6237"/>
        <w:rPr>
          <w:rFonts w:ascii="Bookman Old Style" w:hAnsi="Bookman Old Style" w:cs="Bookman Old Style"/>
          <w:color w:val="000000"/>
          <w:sz w:val="24"/>
          <w:szCs w:val="24"/>
        </w:rPr>
      </w:pPr>
    </w:p>
    <w:p w:rsidR="005277EC" w:rsidRDefault="005277EC" w:rsidP="00E52DBE">
      <w:pPr>
        <w:autoSpaceDE w:val="0"/>
        <w:autoSpaceDN w:val="0"/>
        <w:adjustRightInd w:val="0"/>
        <w:spacing w:after="0" w:line="240" w:lineRule="auto"/>
        <w:ind w:left="6237"/>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Ditetapkan di Sumedang </w:t>
      </w:r>
    </w:p>
    <w:p w:rsidR="005277EC" w:rsidRDefault="005277EC" w:rsidP="00E52DBE">
      <w:pPr>
        <w:autoSpaceDE w:val="0"/>
        <w:autoSpaceDN w:val="0"/>
        <w:adjustRightInd w:val="0"/>
        <w:spacing w:after="0" w:line="240" w:lineRule="auto"/>
        <w:ind w:left="6237"/>
        <w:rPr>
          <w:rFonts w:ascii="Times New Roman" w:hAnsi="Times New Roman" w:cs="Times New Roman"/>
          <w:sz w:val="24"/>
          <w:szCs w:val="24"/>
        </w:rPr>
      </w:pPr>
      <w:r>
        <w:rPr>
          <w:rFonts w:ascii="Bookman Old Style" w:hAnsi="Bookman Old Style" w:cs="Bookman Old Style"/>
          <w:color w:val="000000"/>
          <w:sz w:val="24"/>
          <w:szCs w:val="24"/>
        </w:rPr>
        <w:t xml:space="preserve">pada tanggal   </w:t>
      </w:r>
    </w:p>
    <w:p w:rsidR="005277EC" w:rsidRDefault="005277EC" w:rsidP="00E52DBE">
      <w:pPr>
        <w:autoSpaceDE w:val="0"/>
        <w:autoSpaceDN w:val="0"/>
        <w:adjustRightInd w:val="0"/>
        <w:spacing w:after="0" w:line="240" w:lineRule="auto"/>
        <w:ind w:left="6237"/>
        <w:rPr>
          <w:rFonts w:ascii="Bookman Old Style" w:hAnsi="Bookman Old Style" w:cs="Bookman Old Style"/>
          <w:color w:val="000000"/>
          <w:sz w:val="24"/>
          <w:szCs w:val="24"/>
        </w:rPr>
      </w:pPr>
    </w:p>
    <w:p w:rsidR="005277EC" w:rsidRDefault="005277EC" w:rsidP="00E52DBE">
      <w:pPr>
        <w:autoSpaceDE w:val="0"/>
        <w:autoSpaceDN w:val="0"/>
        <w:adjustRightInd w:val="0"/>
        <w:spacing w:after="0" w:line="240" w:lineRule="auto"/>
        <w:ind w:left="6237"/>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BUPATI SUMEDANG,</w:t>
      </w:r>
    </w:p>
    <w:p w:rsidR="005277EC" w:rsidRDefault="005277EC" w:rsidP="00E52DBE">
      <w:pPr>
        <w:autoSpaceDE w:val="0"/>
        <w:autoSpaceDN w:val="0"/>
        <w:adjustRightInd w:val="0"/>
        <w:spacing w:after="0" w:line="240" w:lineRule="auto"/>
        <w:ind w:left="6237"/>
        <w:jc w:val="center"/>
        <w:rPr>
          <w:rFonts w:ascii="Bookman Old Style" w:hAnsi="Bookman Old Style" w:cs="Bookman Old Style"/>
          <w:color w:val="000000"/>
          <w:sz w:val="24"/>
          <w:szCs w:val="24"/>
        </w:rPr>
      </w:pPr>
    </w:p>
    <w:p w:rsidR="005277EC" w:rsidRDefault="005277EC" w:rsidP="00E52DBE">
      <w:pPr>
        <w:autoSpaceDE w:val="0"/>
        <w:autoSpaceDN w:val="0"/>
        <w:adjustRightInd w:val="0"/>
        <w:spacing w:after="0" w:line="240" w:lineRule="auto"/>
        <w:ind w:left="6237"/>
        <w:jc w:val="center"/>
        <w:rPr>
          <w:rFonts w:ascii="Bookman Old Style" w:hAnsi="Bookman Old Style" w:cs="Bookman Old Style"/>
          <w:color w:val="000000"/>
          <w:sz w:val="24"/>
          <w:szCs w:val="24"/>
        </w:rPr>
      </w:pPr>
    </w:p>
    <w:p w:rsidR="005277EC" w:rsidRDefault="005277EC" w:rsidP="00E52DBE">
      <w:pPr>
        <w:autoSpaceDE w:val="0"/>
        <w:autoSpaceDN w:val="0"/>
        <w:adjustRightInd w:val="0"/>
        <w:spacing w:after="0" w:line="240" w:lineRule="auto"/>
        <w:ind w:left="6237"/>
        <w:jc w:val="center"/>
        <w:rPr>
          <w:rFonts w:ascii="Times New Roman" w:hAnsi="Times New Roman" w:cs="Times New Roman"/>
          <w:sz w:val="24"/>
          <w:szCs w:val="24"/>
        </w:rPr>
      </w:pPr>
    </w:p>
    <w:p w:rsidR="005277EC" w:rsidRDefault="005277EC" w:rsidP="00E52DBE">
      <w:pPr>
        <w:autoSpaceDE w:val="0"/>
        <w:autoSpaceDN w:val="0"/>
        <w:adjustRightInd w:val="0"/>
        <w:spacing w:after="0" w:line="240" w:lineRule="auto"/>
        <w:ind w:left="6237"/>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DONY AHMAD MUNIR</w:t>
      </w:r>
    </w:p>
    <w:p w:rsidR="005277EC" w:rsidRDefault="005277EC" w:rsidP="00E52DBE">
      <w:pPr>
        <w:autoSpaceDE w:val="0"/>
        <w:autoSpaceDN w:val="0"/>
        <w:adjustRightInd w:val="0"/>
        <w:spacing w:after="0" w:line="240" w:lineRule="auto"/>
        <w:rPr>
          <w:rFonts w:ascii="Bookman Old Style" w:hAnsi="Bookman Old Style" w:cs="Bookman Old Style"/>
          <w:color w:val="000000"/>
          <w:sz w:val="24"/>
          <w:szCs w:val="24"/>
        </w:rPr>
      </w:pPr>
    </w:p>
    <w:p w:rsidR="0022643B" w:rsidRDefault="0022643B" w:rsidP="00E52DBE">
      <w:pPr>
        <w:autoSpaceDE w:val="0"/>
        <w:autoSpaceDN w:val="0"/>
        <w:adjustRightInd w:val="0"/>
        <w:spacing w:after="0" w:line="240" w:lineRule="auto"/>
        <w:rPr>
          <w:rFonts w:ascii="Bookman Old Style" w:hAnsi="Bookman Old Style" w:cs="Bookman Old Style"/>
          <w:color w:val="000000"/>
          <w:sz w:val="24"/>
          <w:szCs w:val="24"/>
        </w:rPr>
      </w:pPr>
    </w:p>
    <w:sectPr w:rsidR="0022643B" w:rsidSect="00D201D0">
      <w:headerReference w:type="default" r:id="rId9"/>
      <w:pgSz w:w="11906" w:h="18709" w:code="10000"/>
      <w:pgMar w:top="1418" w:right="1418" w:bottom="1418" w:left="1418"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06539" w:rsidRDefault="00606539" w:rsidP="00D83575">
      <w:pPr>
        <w:spacing w:after="0" w:line="240" w:lineRule="auto"/>
      </w:pPr>
      <w:r>
        <w:separator/>
      </w:r>
    </w:p>
  </w:endnote>
  <w:endnote w:type="continuationSeparator" w:id="0">
    <w:p w:rsidR="00606539" w:rsidRDefault="00606539" w:rsidP="00D8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06539" w:rsidRDefault="00606539" w:rsidP="00D83575">
      <w:pPr>
        <w:spacing w:after="0" w:line="240" w:lineRule="auto"/>
      </w:pPr>
      <w:r>
        <w:separator/>
      </w:r>
    </w:p>
  </w:footnote>
  <w:footnote w:type="continuationSeparator" w:id="0">
    <w:p w:rsidR="00606539" w:rsidRDefault="00606539" w:rsidP="00D83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6760494"/>
      <w:docPartObj>
        <w:docPartGallery w:val="Page Numbers (Top of Page)"/>
        <w:docPartUnique/>
      </w:docPartObj>
    </w:sdtPr>
    <w:sdtEndPr>
      <w:rPr>
        <w:rFonts w:ascii="Bookman Old Style" w:hAnsi="Bookman Old Style"/>
        <w:noProof/>
        <w:sz w:val="24"/>
        <w:szCs w:val="24"/>
      </w:rPr>
    </w:sdtEndPr>
    <w:sdtContent>
      <w:p w:rsidR="00CD6033" w:rsidRPr="00B438FB" w:rsidRDefault="00CD6033">
        <w:pPr>
          <w:pStyle w:val="Header"/>
          <w:jc w:val="center"/>
          <w:rPr>
            <w:rFonts w:ascii="Bookman Old Style" w:hAnsi="Bookman Old Style"/>
            <w:sz w:val="24"/>
            <w:szCs w:val="24"/>
          </w:rPr>
        </w:pPr>
        <w:r w:rsidRPr="00B438FB">
          <w:rPr>
            <w:rFonts w:ascii="Bookman Old Style" w:hAnsi="Bookman Old Style"/>
            <w:sz w:val="24"/>
            <w:szCs w:val="24"/>
          </w:rPr>
          <w:fldChar w:fldCharType="begin"/>
        </w:r>
        <w:r w:rsidRPr="00B438FB">
          <w:rPr>
            <w:rFonts w:ascii="Bookman Old Style" w:hAnsi="Bookman Old Style"/>
            <w:sz w:val="24"/>
            <w:szCs w:val="24"/>
          </w:rPr>
          <w:instrText xml:space="preserve"> PAGE   \* MERGEFORMAT </w:instrText>
        </w:r>
        <w:r w:rsidRPr="00B438FB">
          <w:rPr>
            <w:rFonts w:ascii="Bookman Old Style" w:hAnsi="Bookman Old Style"/>
            <w:sz w:val="24"/>
            <w:szCs w:val="24"/>
          </w:rPr>
          <w:fldChar w:fldCharType="separate"/>
        </w:r>
        <w:r>
          <w:rPr>
            <w:rFonts w:ascii="Bookman Old Style" w:hAnsi="Bookman Old Style"/>
            <w:noProof/>
            <w:sz w:val="24"/>
            <w:szCs w:val="24"/>
          </w:rPr>
          <w:t>- 28 -</w:t>
        </w:r>
        <w:r w:rsidRPr="00B438FB">
          <w:rPr>
            <w:rFonts w:ascii="Bookman Old Style" w:hAnsi="Bookman Old Style"/>
            <w:noProof/>
            <w:sz w:val="24"/>
            <w:szCs w:val="24"/>
          </w:rPr>
          <w:fldChar w:fldCharType="end"/>
        </w:r>
      </w:p>
    </w:sdtContent>
  </w:sdt>
  <w:p w:rsidR="00CD6033" w:rsidRDefault="00CD6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4A75"/>
    <w:multiLevelType w:val="hybridMultilevel"/>
    <w:tmpl w:val="641851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41303"/>
    <w:multiLevelType w:val="hybridMultilevel"/>
    <w:tmpl w:val="0B5402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1E66FC"/>
    <w:multiLevelType w:val="hybridMultilevel"/>
    <w:tmpl w:val="2B62B8DA"/>
    <w:lvl w:ilvl="0" w:tplc="9FBCA1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3E7C52"/>
    <w:multiLevelType w:val="hybridMultilevel"/>
    <w:tmpl w:val="56A45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E60BA0"/>
    <w:multiLevelType w:val="hybridMultilevel"/>
    <w:tmpl w:val="3B20A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6352B9"/>
    <w:multiLevelType w:val="hybridMultilevel"/>
    <w:tmpl w:val="307ECBEC"/>
    <w:lvl w:ilvl="0" w:tplc="88A80E2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06226800"/>
    <w:multiLevelType w:val="hybridMultilevel"/>
    <w:tmpl w:val="205E12B2"/>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AD44E7"/>
    <w:multiLevelType w:val="hybridMultilevel"/>
    <w:tmpl w:val="D3A27F6A"/>
    <w:lvl w:ilvl="0" w:tplc="A7A62774">
      <w:start w:val="1"/>
      <w:numFmt w:val="lowerLetter"/>
      <w:lvlText w:val="%1."/>
      <w:lvlJc w:val="left"/>
      <w:pPr>
        <w:ind w:left="1440" w:hanging="360"/>
      </w:pPr>
      <w:rPr>
        <w:rFonts w:ascii="Bookman Old Style" w:hAnsi="Bookman Old Style"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7D221E1"/>
    <w:multiLevelType w:val="hybridMultilevel"/>
    <w:tmpl w:val="CDEA1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6B417E"/>
    <w:multiLevelType w:val="hybridMultilevel"/>
    <w:tmpl w:val="A59E23E0"/>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F03588"/>
    <w:multiLevelType w:val="hybridMultilevel"/>
    <w:tmpl w:val="BB1817E2"/>
    <w:lvl w:ilvl="0" w:tplc="04090019">
      <w:start w:val="1"/>
      <w:numFmt w:val="lowerLetter"/>
      <w:lvlText w:val="%1."/>
      <w:lvlJc w:val="left"/>
      <w:pPr>
        <w:ind w:left="720" w:hanging="360"/>
      </w:pPr>
    </w:lvl>
    <w:lvl w:ilvl="1" w:tplc="DB6660A4">
      <w:start w:val="2"/>
      <w:numFmt w:val="bullet"/>
      <w:lvlText w:val="-"/>
      <w:lvlJc w:val="left"/>
      <w:pPr>
        <w:ind w:left="1440" w:hanging="360"/>
      </w:pPr>
      <w:rPr>
        <w:rFonts w:ascii="Bookman Old Style" w:eastAsiaTheme="minorHAnsi" w:hAnsi="Bookman Old Style" w:cs="Bookman Old Styl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814635"/>
    <w:multiLevelType w:val="hybridMultilevel"/>
    <w:tmpl w:val="C68A544C"/>
    <w:lvl w:ilvl="0" w:tplc="E65C0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215AD6"/>
    <w:multiLevelType w:val="hybridMultilevel"/>
    <w:tmpl w:val="115AF4A4"/>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62022"/>
    <w:multiLevelType w:val="hybridMultilevel"/>
    <w:tmpl w:val="E88E4C96"/>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4B2026"/>
    <w:multiLevelType w:val="hybridMultilevel"/>
    <w:tmpl w:val="1D1C16C8"/>
    <w:lvl w:ilvl="0" w:tplc="8BCA49DE">
      <w:start w:val="1"/>
      <w:numFmt w:val="lowerLetter"/>
      <w:lvlText w:val="%1."/>
      <w:lvlJc w:val="left"/>
      <w:pPr>
        <w:ind w:left="825" w:hanging="465"/>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1E452D"/>
    <w:multiLevelType w:val="hybridMultilevel"/>
    <w:tmpl w:val="08D8885A"/>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CC5065"/>
    <w:multiLevelType w:val="hybridMultilevel"/>
    <w:tmpl w:val="D8944F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5E3674"/>
    <w:multiLevelType w:val="hybridMultilevel"/>
    <w:tmpl w:val="D4F8F0A8"/>
    <w:lvl w:ilvl="0" w:tplc="9FBCA1F2">
      <w:start w:val="1"/>
      <w:numFmt w:val="decimal"/>
      <w:lvlText w:val="(%1)"/>
      <w:lvlJc w:val="left"/>
      <w:pPr>
        <w:ind w:left="720" w:hanging="360"/>
      </w:pPr>
      <w:rPr>
        <w:rFonts w:hint="default"/>
      </w:rPr>
    </w:lvl>
    <w:lvl w:ilvl="1" w:tplc="1D4EAF7A">
      <w:start w:val="1"/>
      <w:numFmt w:val="lowerLetter"/>
      <w:lvlText w:val="%2."/>
      <w:lvlJc w:val="left"/>
      <w:pPr>
        <w:ind w:left="1440" w:hanging="360"/>
      </w:pPr>
      <w:rPr>
        <w:rFonts w:cs="Bookman Old Style"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601315"/>
    <w:multiLevelType w:val="hybridMultilevel"/>
    <w:tmpl w:val="7186889A"/>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243E5"/>
    <w:multiLevelType w:val="hybridMultilevel"/>
    <w:tmpl w:val="E440ED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AF3EC9"/>
    <w:multiLevelType w:val="hybridMultilevel"/>
    <w:tmpl w:val="7A08255A"/>
    <w:lvl w:ilvl="0" w:tplc="2DD6E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914BA"/>
    <w:multiLevelType w:val="hybridMultilevel"/>
    <w:tmpl w:val="8BB888BE"/>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6953A0"/>
    <w:multiLevelType w:val="hybridMultilevel"/>
    <w:tmpl w:val="DF988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F645E3"/>
    <w:multiLevelType w:val="hybridMultilevel"/>
    <w:tmpl w:val="9A8A2D6C"/>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225858"/>
    <w:multiLevelType w:val="hybridMultilevel"/>
    <w:tmpl w:val="CD585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F445BA"/>
    <w:multiLevelType w:val="hybridMultilevel"/>
    <w:tmpl w:val="1C1CBE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E7296E2">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F243C0"/>
    <w:multiLevelType w:val="hybridMultilevel"/>
    <w:tmpl w:val="DABE34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75452F"/>
    <w:multiLevelType w:val="hybridMultilevel"/>
    <w:tmpl w:val="E4D206CC"/>
    <w:lvl w:ilvl="0" w:tplc="231EB3AC">
      <w:start w:val="1"/>
      <w:numFmt w:val="decimal"/>
      <w:lvlText w:val="%1."/>
      <w:lvlJc w:val="left"/>
      <w:pPr>
        <w:ind w:left="720" w:hanging="360"/>
      </w:pPr>
      <w:rPr>
        <w:rFonts w:ascii="Bookman Old Style" w:hAnsi="Bookman Old Style" w:hint="default"/>
        <w:sz w:val="24"/>
        <w:szCs w:val="24"/>
      </w:rPr>
    </w:lvl>
    <w:lvl w:ilvl="1" w:tplc="509CECB6">
      <w:start w:val="2014"/>
      <w:numFmt w:val="bullet"/>
      <w:lvlText w:val="-"/>
      <w:lvlJc w:val="left"/>
      <w:pPr>
        <w:ind w:left="1440" w:hanging="360"/>
      </w:pPr>
      <w:rPr>
        <w:rFonts w:ascii="Bookman Old Style" w:eastAsiaTheme="minorHAnsi" w:hAnsi="Bookman Old Style" w:cs="Bookman Old Styl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8D572B"/>
    <w:multiLevelType w:val="hybridMultilevel"/>
    <w:tmpl w:val="D436BB46"/>
    <w:lvl w:ilvl="0" w:tplc="40488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4C5A2E"/>
    <w:multiLevelType w:val="hybridMultilevel"/>
    <w:tmpl w:val="E0828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B377A0"/>
    <w:multiLevelType w:val="hybridMultilevel"/>
    <w:tmpl w:val="0C64B7E2"/>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227D14"/>
    <w:multiLevelType w:val="hybridMultilevel"/>
    <w:tmpl w:val="7EC01C8A"/>
    <w:lvl w:ilvl="0" w:tplc="5C2A2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913F5A"/>
    <w:multiLevelType w:val="hybridMultilevel"/>
    <w:tmpl w:val="F8A692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C029D6"/>
    <w:multiLevelType w:val="hybridMultilevel"/>
    <w:tmpl w:val="9A8A2D6C"/>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B91B48"/>
    <w:multiLevelType w:val="hybridMultilevel"/>
    <w:tmpl w:val="B444361E"/>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F73111"/>
    <w:multiLevelType w:val="hybridMultilevel"/>
    <w:tmpl w:val="3F064E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990D95"/>
    <w:multiLevelType w:val="hybridMultilevel"/>
    <w:tmpl w:val="B426AA1A"/>
    <w:lvl w:ilvl="0" w:tplc="04090019">
      <w:start w:val="1"/>
      <w:numFmt w:val="lowerLetter"/>
      <w:lvlText w:val="%1."/>
      <w:lvlJc w:val="left"/>
      <w:pPr>
        <w:ind w:left="720" w:hanging="360"/>
      </w:pPr>
    </w:lvl>
    <w:lvl w:ilvl="1" w:tplc="3C40C9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9B2C25"/>
    <w:multiLevelType w:val="hybridMultilevel"/>
    <w:tmpl w:val="69F2CE66"/>
    <w:lvl w:ilvl="0" w:tplc="6DFE057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B33DE9"/>
    <w:multiLevelType w:val="hybridMultilevel"/>
    <w:tmpl w:val="C06EBA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AD50AF"/>
    <w:multiLevelType w:val="hybridMultilevel"/>
    <w:tmpl w:val="24F2C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880484"/>
    <w:multiLevelType w:val="hybridMultilevel"/>
    <w:tmpl w:val="D1761C70"/>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030CA5"/>
    <w:multiLevelType w:val="hybridMultilevel"/>
    <w:tmpl w:val="A6E2B5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513075"/>
    <w:multiLevelType w:val="hybridMultilevel"/>
    <w:tmpl w:val="9A0416B6"/>
    <w:lvl w:ilvl="0" w:tplc="BAF87180">
      <w:start w:val="1"/>
      <w:numFmt w:val="decimal"/>
      <w:lvlText w:val="(%1)"/>
      <w:lvlJc w:val="left"/>
      <w:pPr>
        <w:ind w:left="720" w:hanging="360"/>
      </w:pPr>
      <w:rPr>
        <w:rFonts w:ascii="Bookman Old Style" w:hAnsi="Bookman Old Style" w:cs="Bookman Old Styl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7C2109"/>
    <w:multiLevelType w:val="hybridMultilevel"/>
    <w:tmpl w:val="FF5AE4B6"/>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F23DFA"/>
    <w:multiLevelType w:val="hybridMultilevel"/>
    <w:tmpl w:val="CCE4D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B3318D"/>
    <w:multiLevelType w:val="hybridMultilevel"/>
    <w:tmpl w:val="4080C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D04841"/>
    <w:multiLevelType w:val="hybridMultilevel"/>
    <w:tmpl w:val="8E386A7A"/>
    <w:lvl w:ilvl="0" w:tplc="0F826F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A634388"/>
    <w:multiLevelType w:val="hybridMultilevel"/>
    <w:tmpl w:val="01100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AC47CD"/>
    <w:multiLevelType w:val="hybridMultilevel"/>
    <w:tmpl w:val="CD96A3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3A7143"/>
    <w:multiLevelType w:val="multilevel"/>
    <w:tmpl w:val="83D6306C"/>
    <w:lvl w:ilvl="0">
      <w:start w:val="1"/>
      <w:numFmt w:val="lowerLetter"/>
      <w:lvlText w:val="%1."/>
      <w:lvlJc w:val="left"/>
      <w:pPr>
        <w:tabs>
          <w:tab w:val="num" w:pos="720"/>
        </w:tabs>
        <w:ind w:left="720" w:hanging="360"/>
      </w:pPr>
      <w:rPr>
        <w:rFonts w:ascii="Bookman Old Style" w:hAnsi="Bookman Old Style" w:hint="default"/>
      </w:rPr>
    </w:lvl>
    <w:lvl w:ilvl="1">
      <w:start w:val="1"/>
      <w:numFmt w:val="upperRoman"/>
      <w:lvlText w:val="%2."/>
      <w:lvlJc w:val="left"/>
      <w:pPr>
        <w:ind w:left="1800" w:hanging="720"/>
      </w:pPr>
      <w:rPr>
        <w:rFonts w:ascii="Bookman Old Style" w:hAnsi="Bookman Old Style" w:cs="Bookman Old Style"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DD870E6"/>
    <w:multiLevelType w:val="hybridMultilevel"/>
    <w:tmpl w:val="10FE61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D27416"/>
    <w:multiLevelType w:val="hybridMultilevel"/>
    <w:tmpl w:val="73C4ACA4"/>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2B484E"/>
    <w:multiLevelType w:val="hybridMultilevel"/>
    <w:tmpl w:val="40AEB140"/>
    <w:lvl w:ilvl="0" w:tplc="9FBCA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F337FC"/>
    <w:multiLevelType w:val="hybridMultilevel"/>
    <w:tmpl w:val="04F6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111CA0"/>
    <w:multiLevelType w:val="hybridMultilevel"/>
    <w:tmpl w:val="885252CA"/>
    <w:lvl w:ilvl="0" w:tplc="04090019">
      <w:start w:val="1"/>
      <w:numFmt w:val="lowerLetter"/>
      <w:lvlText w:val="%1."/>
      <w:lvlJc w:val="left"/>
      <w:pPr>
        <w:ind w:left="720" w:hanging="360"/>
      </w:pPr>
      <w:rPr>
        <w:rFonts w:hint="default"/>
      </w:rPr>
    </w:lvl>
    <w:lvl w:ilvl="1" w:tplc="5EF8C8FA">
      <w:start w:val="1"/>
      <w:numFmt w:val="decimal"/>
      <w:lvlText w:val="(%2)"/>
      <w:lvlJc w:val="left"/>
      <w:pPr>
        <w:ind w:left="1620" w:hanging="54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3E4D1A"/>
    <w:multiLevelType w:val="hybridMultilevel"/>
    <w:tmpl w:val="48B6FBBC"/>
    <w:lvl w:ilvl="0" w:tplc="04090019">
      <w:start w:val="1"/>
      <w:numFmt w:val="lowerLetter"/>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430FA2"/>
    <w:multiLevelType w:val="hybridMultilevel"/>
    <w:tmpl w:val="ED0EEA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454C1D"/>
    <w:multiLevelType w:val="hybridMultilevel"/>
    <w:tmpl w:val="94142C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4721F2"/>
    <w:multiLevelType w:val="hybridMultilevel"/>
    <w:tmpl w:val="CEF293B2"/>
    <w:lvl w:ilvl="0" w:tplc="5C2A26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F973543"/>
    <w:multiLevelType w:val="hybridMultilevel"/>
    <w:tmpl w:val="71A2B1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7A57CB"/>
    <w:multiLevelType w:val="hybridMultilevel"/>
    <w:tmpl w:val="A9D6261A"/>
    <w:lvl w:ilvl="0" w:tplc="38BA9D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1662EA1"/>
    <w:multiLevelType w:val="hybridMultilevel"/>
    <w:tmpl w:val="65889820"/>
    <w:lvl w:ilvl="0" w:tplc="90A4563C">
      <w:start w:val="1"/>
      <w:numFmt w:val="decimal"/>
      <w:lvlText w:val="%1."/>
      <w:lvlJc w:val="left"/>
      <w:pPr>
        <w:ind w:left="720" w:hanging="360"/>
      </w:pPr>
      <w:rPr>
        <w:rFonts w:ascii="Bookman Old Style" w:hAnsi="Bookman Old Style"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F92A48"/>
    <w:multiLevelType w:val="hybridMultilevel"/>
    <w:tmpl w:val="7F1262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7A615C"/>
    <w:multiLevelType w:val="hybridMultilevel"/>
    <w:tmpl w:val="B05A10BA"/>
    <w:lvl w:ilvl="0" w:tplc="B468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874FFE"/>
    <w:multiLevelType w:val="hybridMultilevel"/>
    <w:tmpl w:val="0DDE44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405D48"/>
    <w:multiLevelType w:val="hybridMultilevel"/>
    <w:tmpl w:val="6E8C63EE"/>
    <w:lvl w:ilvl="0" w:tplc="141030C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6" w15:restartNumberingAfterBreak="0">
    <w:nsid w:val="7E5727F8"/>
    <w:multiLevelType w:val="hybridMultilevel"/>
    <w:tmpl w:val="1A64F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682E7E"/>
    <w:multiLevelType w:val="hybridMultilevel"/>
    <w:tmpl w:val="A54242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7"/>
  </w:num>
  <w:num w:numId="2">
    <w:abstractNumId w:val="14"/>
  </w:num>
  <w:num w:numId="3">
    <w:abstractNumId w:val="55"/>
  </w:num>
  <w:num w:numId="4">
    <w:abstractNumId w:val="9"/>
  </w:num>
  <w:num w:numId="5">
    <w:abstractNumId w:val="18"/>
  </w:num>
  <w:num w:numId="6">
    <w:abstractNumId w:val="29"/>
  </w:num>
  <w:num w:numId="7">
    <w:abstractNumId w:val="50"/>
  </w:num>
  <w:num w:numId="8">
    <w:abstractNumId w:val="11"/>
  </w:num>
  <w:num w:numId="9">
    <w:abstractNumId w:val="56"/>
  </w:num>
  <w:num w:numId="10">
    <w:abstractNumId w:val="39"/>
  </w:num>
  <w:num w:numId="11">
    <w:abstractNumId w:val="24"/>
  </w:num>
  <w:num w:numId="12">
    <w:abstractNumId w:val="0"/>
  </w:num>
  <w:num w:numId="13">
    <w:abstractNumId w:val="54"/>
  </w:num>
  <w:num w:numId="14">
    <w:abstractNumId w:val="45"/>
  </w:num>
  <w:num w:numId="15">
    <w:abstractNumId w:val="53"/>
  </w:num>
  <w:num w:numId="16">
    <w:abstractNumId w:val="47"/>
  </w:num>
  <w:num w:numId="17">
    <w:abstractNumId w:val="20"/>
  </w:num>
  <w:num w:numId="18">
    <w:abstractNumId w:val="44"/>
  </w:num>
  <w:num w:numId="19">
    <w:abstractNumId w:val="3"/>
  </w:num>
  <w:num w:numId="20">
    <w:abstractNumId w:val="23"/>
  </w:num>
  <w:num w:numId="21">
    <w:abstractNumId w:val="12"/>
  </w:num>
  <w:num w:numId="22">
    <w:abstractNumId w:val="62"/>
  </w:num>
  <w:num w:numId="23">
    <w:abstractNumId w:val="17"/>
  </w:num>
  <w:num w:numId="24">
    <w:abstractNumId w:val="59"/>
  </w:num>
  <w:num w:numId="25">
    <w:abstractNumId w:val="10"/>
  </w:num>
  <w:num w:numId="26">
    <w:abstractNumId w:val="67"/>
  </w:num>
  <w:num w:numId="27">
    <w:abstractNumId w:val="25"/>
  </w:num>
  <w:num w:numId="28">
    <w:abstractNumId w:val="7"/>
  </w:num>
  <w:num w:numId="29">
    <w:abstractNumId w:val="52"/>
  </w:num>
  <w:num w:numId="30">
    <w:abstractNumId w:val="38"/>
  </w:num>
  <w:num w:numId="31">
    <w:abstractNumId w:val="66"/>
  </w:num>
  <w:num w:numId="32">
    <w:abstractNumId w:val="26"/>
  </w:num>
  <w:num w:numId="33">
    <w:abstractNumId w:val="8"/>
  </w:num>
  <w:num w:numId="34">
    <w:abstractNumId w:val="4"/>
  </w:num>
  <w:num w:numId="35">
    <w:abstractNumId w:val="36"/>
  </w:num>
  <w:num w:numId="36">
    <w:abstractNumId w:val="6"/>
  </w:num>
  <w:num w:numId="37">
    <w:abstractNumId w:val="46"/>
  </w:num>
  <w:num w:numId="38">
    <w:abstractNumId w:val="22"/>
  </w:num>
  <w:num w:numId="39">
    <w:abstractNumId w:val="19"/>
  </w:num>
  <w:num w:numId="40">
    <w:abstractNumId w:val="64"/>
  </w:num>
  <w:num w:numId="41">
    <w:abstractNumId w:val="1"/>
  </w:num>
  <w:num w:numId="42">
    <w:abstractNumId w:val="41"/>
  </w:num>
  <w:num w:numId="43">
    <w:abstractNumId w:val="30"/>
  </w:num>
  <w:num w:numId="44">
    <w:abstractNumId w:val="51"/>
  </w:num>
  <w:num w:numId="45">
    <w:abstractNumId w:val="35"/>
  </w:num>
  <w:num w:numId="46">
    <w:abstractNumId w:val="13"/>
  </w:num>
  <w:num w:numId="47">
    <w:abstractNumId w:val="43"/>
  </w:num>
  <w:num w:numId="48">
    <w:abstractNumId w:val="27"/>
  </w:num>
  <w:num w:numId="49">
    <w:abstractNumId w:val="61"/>
  </w:num>
  <w:num w:numId="50">
    <w:abstractNumId w:val="16"/>
  </w:num>
  <w:num w:numId="51">
    <w:abstractNumId w:val="49"/>
  </w:num>
  <w:num w:numId="52">
    <w:abstractNumId w:val="48"/>
  </w:num>
  <w:num w:numId="53">
    <w:abstractNumId w:val="58"/>
  </w:num>
  <w:num w:numId="54">
    <w:abstractNumId w:val="31"/>
  </w:num>
  <w:num w:numId="55">
    <w:abstractNumId w:val="42"/>
  </w:num>
  <w:num w:numId="56">
    <w:abstractNumId w:val="15"/>
  </w:num>
  <w:num w:numId="57">
    <w:abstractNumId w:val="37"/>
  </w:num>
  <w:num w:numId="58">
    <w:abstractNumId w:val="5"/>
  </w:num>
  <w:num w:numId="59">
    <w:abstractNumId w:val="65"/>
  </w:num>
  <w:num w:numId="60">
    <w:abstractNumId w:val="63"/>
  </w:num>
  <w:num w:numId="61">
    <w:abstractNumId w:val="28"/>
  </w:num>
  <w:num w:numId="62">
    <w:abstractNumId w:val="21"/>
  </w:num>
  <w:num w:numId="63">
    <w:abstractNumId w:val="32"/>
  </w:num>
  <w:num w:numId="64">
    <w:abstractNumId w:val="40"/>
  </w:num>
  <w:num w:numId="65">
    <w:abstractNumId w:val="34"/>
  </w:num>
  <w:num w:numId="66">
    <w:abstractNumId w:val="60"/>
  </w:num>
  <w:num w:numId="67">
    <w:abstractNumId w:val="33"/>
  </w:num>
  <w:num w:numId="68">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DFC"/>
    <w:rsid w:val="0000720C"/>
    <w:rsid w:val="000108A2"/>
    <w:rsid w:val="0001388C"/>
    <w:rsid w:val="00026239"/>
    <w:rsid w:val="00034DDD"/>
    <w:rsid w:val="00042874"/>
    <w:rsid w:val="0009788E"/>
    <w:rsid w:val="000A1AB6"/>
    <w:rsid w:val="000C62C1"/>
    <w:rsid w:val="000D41C3"/>
    <w:rsid w:val="000E162A"/>
    <w:rsid w:val="000E2A79"/>
    <w:rsid w:val="000F2979"/>
    <w:rsid w:val="00100FE1"/>
    <w:rsid w:val="00105073"/>
    <w:rsid w:val="001160D8"/>
    <w:rsid w:val="00141982"/>
    <w:rsid w:val="001422E8"/>
    <w:rsid w:val="00156EDE"/>
    <w:rsid w:val="00167071"/>
    <w:rsid w:val="00167DC0"/>
    <w:rsid w:val="0017142C"/>
    <w:rsid w:val="0017220A"/>
    <w:rsid w:val="00181F6B"/>
    <w:rsid w:val="001969BA"/>
    <w:rsid w:val="001A77B4"/>
    <w:rsid w:val="001C1ABA"/>
    <w:rsid w:val="001C4D82"/>
    <w:rsid w:val="001F0047"/>
    <w:rsid w:val="001F34AA"/>
    <w:rsid w:val="001F413B"/>
    <w:rsid w:val="00204136"/>
    <w:rsid w:val="002207C8"/>
    <w:rsid w:val="0022643B"/>
    <w:rsid w:val="00230AA6"/>
    <w:rsid w:val="00241BB0"/>
    <w:rsid w:val="00244DB5"/>
    <w:rsid w:val="002500D9"/>
    <w:rsid w:val="00271C33"/>
    <w:rsid w:val="00284E63"/>
    <w:rsid w:val="00292A34"/>
    <w:rsid w:val="0029757F"/>
    <w:rsid w:val="002A700C"/>
    <w:rsid w:val="002B5F33"/>
    <w:rsid w:val="002D4C1A"/>
    <w:rsid w:val="002E30A7"/>
    <w:rsid w:val="002E3B68"/>
    <w:rsid w:val="002F3C66"/>
    <w:rsid w:val="00317AF5"/>
    <w:rsid w:val="0033443A"/>
    <w:rsid w:val="0033453B"/>
    <w:rsid w:val="0033721F"/>
    <w:rsid w:val="0037041A"/>
    <w:rsid w:val="00373602"/>
    <w:rsid w:val="003762B4"/>
    <w:rsid w:val="003A48DE"/>
    <w:rsid w:val="003C5AA6"/>
    <w:rsid w:val="003D570F"/>
    <w:rsid w:val="003E5413"/>
    <w:rsid w:val="003F375A"/>
    <w:rsid w:val="003F6B74"/>
    <w:rsid w:val="004017C0"/>
    <w:rsid w:val="00425833"/>
    <w:rsid w:val="004335E2"/>
    <w:rsid w:val="00436002"/>
    <w:rsid w:val="004451FF"/>
    <w:rsid w:val="0045608A"/>
    <w:rsid w:val="00461C13"/>
    <w:rsid w:val="0047263C"/>
    <w:rsid w:val="0049014E"/>
    <w:rsid w:val="004B7FC3"/>
    <w:rsid w:val="004C77F8"/>
    <w:rsid w:val="004D04C7"/>
    <w:rsid w:val="004F4B17"/>
    <w:rsid w:val="005000E0"/>
    <w:rsid w:val="00503334"/>
    <w:rsid w:val="005164CC"/>
    <w:rsid w:val="005277EC"/>
    <w:rsid w:val="00542E92"/>
    <w:rsid w:val="005524DE"/>
    <w:rsid w:val="005560E3"/>
    <w:rsid w:val="005629BA"/>
    <w:rsid w:val="005747C3"/>
    <w:rsid w:val="005813BD"/>
    <w:rsid w:val="00583024"/>
    <w:rsid w:val="00587F4A"/>
    <w:rsid w:val="005912BA"/>
    <w:rsid w:val="005979F3"/>
    <w:rsid w:val="005A2F89"/>
    <w:rsid w:val="005A7C79"/>
    <w:rsid w:val="005B4236"/>
    <w:rsid w:val="005C40CA"/>
    <w:rsid w:val="005D3AA8"/>
    <w:rsid w:val="005D7C36"/>
    <w:rsid w:val="00606539"/>
    <w:rsid w:val="006067A6"/>
    <w:rsid w:val="00610BBE"/>
    <w:rsid w:val="0062203B"/>
    <w:rsid w:val="00631DFC"/>
    <w:rsid w:val="00637AFC"/>
    <w:rsid w:val="006753A0"/>
    <w:rsid w:val="006A20D9"/>
    <w:rsid w:val="006A3690"/>
    <w:rsid w:val="006B5ABB"/>
    <w:rsid w:val="006C0EDC"/>
    <w:rsid w:val="00700948"/>
    <w:rsid w:val="00724E0F"/>
    <w:rsid w:val="007257D9"/>
    <w:rsid w:val="00727514"/>
    <w:rsid w:val="0073146F"/>
    <w:rsid w:val="007362EF"/>
    <w:rsid w:val="00740E11"/>
    <w:rsid w:val="00744692"/>
    <w:rsid w:val="007523C4"/>
    <w:rsid w:val="007624E6"/>
    <w:rsid w:val="00764657"/>
    <w:rsid w:val="0077610B"/>
    <w:rsid w:val="0078329B"/>
    <w:rsid w:val="00787501"/>
    <w:rsid w:val="007A01F7"/>
    <w:rsid w:val="007A05C1"/>
    <w:rsid w:val="007A6DB8"/>
    <w:rsid w:val="007D25D3"/>
    <w:rsid w:val="007D25DF"/>
    <w:rsid w:val="007E7D79"/>
    <w:rsid w:val="007E7E40"/>
    <w:rsid w:val="007F5BB4"/>
    <w:rsid w:val="008032C0"/>
    <w:rsid w:val="0082745B"/>
    <w:rsid w:val="0085058B"/>
    <w:rsid w:val="0085218B"/>
    <w:rsid w:val="008630E6"/>
    <w:rsid w:val="00886A14"/>
    <w:rsid w:val="00893E92"/>
    <w:rsid w:val="008A3C22"/>
    <w:rsid w:val="008A4788"/>
    <w:rsid w:val="008B3F43"/>
    <w:rsid w:val="008C4A20"/>
    <w:rsid w:val="008E236D"/>
    <w:rsid w:val="008F2944"/>
    <w:rsid w:val="008F6671"/>
    <w:rsid w:val="00905FA6"/>
    <w:rsid w:val="00925ABC"/>
    <w:rsid w:val="0093311C"/>
    <w:rsid w:val="00933C9F"/>
    <w:rsid w:val="00935198"/>
    <w:rsid w:val="009373C2"/>
    <w:rsid w:val="00951674"/>
    <w:rsid w:val="009709D5"/>
    <w:rsid w:val="00975561"/>
    <w:rsid w:val="009844D4"/>
    <w:rsid w:val="009A276D"/>
    <w:rsid w:val="009A69E7"/>
    <w:rsid w:val="009A7CAC"/>
    <w:rsid w:val="009B0FA2"/>
    <w:rsid w:val="009C1714"/>
    <w:rsid w:val="009E27B8"/>
    <w:rsid w:val="009E4F54"/>
    <w:rsid w:val="009F3E7D"/>
    <w:rsid w:val="00A14E44"/>
    <w:rsid w:val="00A17D52"/>
    <w:rsid w:val="00A31F02"/>
    <w:rsid w:val="00A34687"/>
    <w:rsid w:val="00A81CA5"/>
    <w:rsid w:val="00A823A7"/>
    <w:rsid w:val="00A91FDF"/>
    <w:rsid w:val="00A9646C"/>
    <w:rsid w:val="00AC5CB0"/>
    <w:rsid w:val="00AE0B5E"/>
    <w:rsid w:val="00AF65C6"/>
    <w:rsid w:val="00B076C9"/>
    <w:rsid w:val="00B142EA"/>
    <w:rsid w:val="00B14CD1"/>
    <w:rsid w:val="00B40754"/>
    <w:rsid w:val="00B438FB"/>
    <w:rsid w:val="00B51386"/>
    <w:rsid w:val="00B543CE"/>
    <w:rsid w:val="00B54F08"/>
    <w:rsid w:val="00B66548"/>
    <w:rsid w:val="00B76699"/>
    <w:rsid w:val="00B80CAC"/>
    <w:rsid w:val="00BB38B1"/>
    <w:rsid w:val="00BC17C8"/>
    <w:rsid w:val="00BF183A"/>
    <w:rsid w:val="00C07AB0"/>
    <w:rsid w:val="00C15D43"/>
    <w:rsid w:val="00C1782F"/>
    <w:rsid w:val="00C20AF2"/>
    <w:rsid w:val="00C210F6"/>
    <w:rsid w:val="00C35A76"/>
    <w:rsid w:val="00C43266"/>
    <w:rsid w:val="00C53A28"/>
    <w:rsid w:val="00C82B09"/>
    <w:rsid w:val="00CA2DC5"/>
    <w:rsid w:val="00CB402F"/>
    <w:rsid w:val="00CB428E"/>
    <w:rsid w:val="00CC1466"/>
    <w:rsid w:val="00CD6033"/>
    <w:rsid w:val="00CE0560"/>
    <w:rsid w:val="00D1712E"/>
    <w:rsid w:val="00D201D0"/>
    <w:rsid w:val="00D26E0E"/>
    <w:rsid w:val="00D33E8F"/>
    <w:rsid w:val="00D422C0"/>
    <w:rsid w:val="00D460FE"/>
    <w:rsid w:val="00D54E5E"/>
    <w:rsid w:val="00D62589"/>
    <w:rsid w:val="00D63098"/>
    <w:rsid w:val="00D67FC6"/>
    <w:rsid w:val="00D821D0"/>
    <w:rsid w:val="00D83575"/>
    <w:rsid w:val="00D84ABA"/>
    <w:rsid w:val="00DA22AF"/>
    <w:rsid w:val="00DC12D8"/>
    <w:rsid w:val="00DC67EC"/>
    <w:rsid w:val="00DD15FF"/>
    <w:rsid w:val="00DD3ECF"/>
    <w:rsid w:val="00DD7F77"/>
    <w:rsid w:val="00E4630F"/>
    <w:rsid w:val="00E5000F"/>
    <w:rsid w:val="00E52DBE"/>
    <w:rsid w:val="00E8315B"/>
    <w:rsid w:val="00E92591"/>
    <w:rsid w:val="00EA3F66"/>
    <w:rsid w:val="00EB7AB6"/>
    <w:rsid w:val="00ED749B"/>
    <w:rsid w:val="00EE23DA"/>
    <w:rsid w:val="00F2252D"/>
    <w:rsid w:val="00F25968"/>
    <w:rsid w:val="00F30B8B"/>
    <w:rsid w:val="00F52231"/>
    <w:rsid w:val="00F52FA5"/>
    <w:rsid w:val="00F56656"/>
    <w:rsid w:val="00F61A0C"/>
    <w:rsid w:val="00F72B1F"/>
    <w:rsid w:val="00F81FC1"/>
    <w:rsid w:val="00FB5A79"/>
    <w:rsid w:val="00FB787E"/>
    <w:rsid w:val="00FC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985E3"/>
  <w15:docId w15:val="{36630E60-1A8D-4C42-879A-7521F4F3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AA6"/>
  </w:style>
  <w:style w:type="paragraph" w:styleId="Heading2">
    <w:name w:val="heading 2"/>
    <w:basedOn w:val="Normal"/>
    <w:next w:val="Normal"/>
    <w:link w:val="Heading2Char"/>
    <w:uiPriority w:val="9"/>
    <w:unhideWhenUsed/>
    <w:qFormat/>
    <w:rsid w:val="0042583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link w:val="Heading4Char"/>
    <w:uiPriority w:val="9"/>
    <w:qFormat/>
    <w:rsid w:val="009C171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9C1714"/>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DFC"/>
    <w:pPr>
      <w:ind w:left="720"/>
      <w:contextualSpacing/>
    </w:pPr>
  </w:style>
  <w:style w:type="character" w:customStyle="1" w:styleId="Heading4Char">
    <w:name w:val="Heading 4 Char"/>
    <w:basedOn w:val="DefaultParagraphFont"/>
    <w:link w:val="Heading4"/>
    <w:uiPriority w:val="9"/>
    <w:rsid w:val="009C171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C1714"/>
    <w:rPr>
      <w:rFonts w:asciiTheme="majorHAnsi" w:eastAsiaTheme="majorEastAsia" w:hAnsiTheme="majorHAnsi" w:cstheme="majorBidi"/>
      <w:color w:val="1F4D78" w:themeColor="accent1" w:themeShade="7F"/>
    </w:rPr>
  </w:style>
  <w:style w:type="paragraph" w:styleId="NormalWeb">
    <w:name w:val="Normal (Web)"/>
    <w:basedOn w:val="Normal"/>
    <w:uiPriority w:val="99"/>
    <w:unhideWhenUsed/>
    <w:rsid w:val="009C17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1714"/>
    <w:rPr>
      <w:b/>
      <w:bCs/>
    </w:rPr>
  </w:style>
  <w:style w:type="character" w:styleId="Hyperlink">
    <w:name w:val="Hyperlink"/>
    <w:basedOn w:val="DefaultParagraphFont"/>
    <w:uiPriority w:val="99"/>
    <w:semiHidden/>
    <w:unhideWhenUsed/>
    <w:rsid w:val="009C1714"/>
    <w:rPr>
      <w:color w:val="0000FF"/>
      <w:u w:val="single"/>
    </w:rPr>
  </w:style>
  <w:style w:type="character" w:customStyle="1" w:styleId="a">
    <w:name w:val="_"/>
    <w:basedOn w:val="DefaultParagraphFont"/>
    <w:rsid w:val="005912BA"/>
  </w:style>
  <w:style w:type="table" w:styleId="TableGrid">
    <w:name w:val="Table Grid"/>
    <w:basedOn w:val="TableNormal"/>
    <w:uiPriority w:val="59"/>
    <w:rsid w:val="00E46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0FE1"/>
    <w:rPr>
      <w:sz w:val="16"/>
      <w:szCs w:val="16"/>
    </w:rPr>
  </w:style>
  <w:style w:type="paragraph" w:styleId="CommentText">
    <w:name w:val="annotation text"/>
    <w:basedOn w:val="Normal"/>
    <w:link w:val="CommentTextChar"/>
    <w:uiPriority w:val="99"/>
    <w:semiHidden/>
    <w:unhideWhenUsed/>
    <w:rsid w:val="00100FE1"/>
    <w:pPr>
      <w:spacing w:line="240" w:lineRule="auto"/>
    </w:pPr>
    <w:rPr>
      <w:sz w:val="20"/>
      <w:szCs w:val="20"/>
    </w:rPr>
  </w:style>
  <w:style w:type="character" w:customStyle="1" w:styleId="CommentTextChar">
    <w:name w:val="Comment Text Char"/>
    <w:basedOn w:val="DefaultParagraphFont"/>
    <w:link w:val="CommentText"/>
    <w:uiPriority w:val="99"/>
    <w:semiHidden/>
    <w:rsid w:val="00100FE1"/>
    <w:rPr>
      <w:sz w:val="20"/>
      <w:szCs w:val="20"/>
    </w:rPr>
  </w:style>
  <w:style w:type="paragraph" w:styleId="CommentSubject">
    <w:name w:val="annotation subject"/>
    <w:basedOn w:val="CommentText"/>
    <w:next w:val="CommentText"/>
    <w:link w:val="CommentSubjectChar"/>
    <w:uiPriority w:val="99"/>
    <w:semiHidden/>
    <w:unhideWhenUsed/>
    <w:rsid w:val="00100FE1"/>
    <w:rPr>
      <w:b/>
      <w:bCs/>
    </w:rPr>
  </w:style>
  <w:style w:type="character" w:customStyle="1" w:styleId="CommentSubjectChar">
    <w:name w:val="Comment Subject Char"/>
    <w:basedOn w:val="CommentTextChar"/>
    <w:link w:val="CommentSubject"/>
    <w:uiPriority w:val="99"/>
    <w:semiHidden/>
    <w:rsid w:val="00100FE1"/>
    <w:rPr>
      <w:b/>
      <w:bCs/>
      <w:sz w:val="20"/>
      <w:szCs w:val="20"/>
    </w:rPr>
  </w:style>
  <w:style w:type="paragraph" w:styleId="BalloonText">
    <w:name w:val="Balloon Text"/>
    <w:basedOn w:val="Normal"/>
    <w:link w:val="BalloonTextChar"/>
    <w:uiPriority w:val="99"/>
    <w:semiHidden/>
    <w:unhideWhenUsed/>
    <w:rsid w:val="00100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FE1"/>
    <w:rPr>
      <w:rFonts w:ascii="Tahoma" w:hAnsi="Tahoma" w:cs="Tahoma"/>
      <w:sz w:val="16"/>
      <w:szCs w:val="16"/>
    </w:rPr>
  </w:style>
  <w:style w:type="paragraph" w:styleId="Header">
    <w:name w:val="header"/>
    <w:basedOn w:val="Normal"/>
    <w:link w:val="HeaderChar"/>
    <w:uiPriority w:val="99"/>
    <w:unhideWhenUsed/>
    <w:rsid w:val="00D83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575"/>
  </w:style>
  <w:style w:type="paragraph" w:styleId="Footer">
    <w:name w:val="footer"/>
    <w:basedOn w:val="Normal"/>
    <w:link w:val="FooterChar"/>
    <w:uiPriority w:val="99"/>
    <w:semiHidden/>
    <w:unhideWhenUsed/>
    <w:rsid w:val="00D835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3575"/>
  </w:style>
  <w:style w:type="character" w:customStyle="1" w:styleId="Heading2Char">
    <w:name w:val="Heading 2 Char"/>
    <w:basedOn w:val="DefaultParagraphFont"/>
    <w:link w:val="Heading2"/>
    <w:uiPriority w:val="9"/>
    <w:rsid w:val="00425833"/>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44893">
      <w:bodyDiv w:val="1"/>
      <w:marLeft w:val="0"/>
      <w:marRight w:val="0"/>
      <w:marTop w:val="0"/>
      <w:marBottom w:val="0"/>
      <w:divBdr>
        <w:top w:val="none" w:sz="0" w:space="0" w:color="auto"/>
        <w:left w:val="none" w:sz="0" w:space="0" w:color="auto"/>
        <w:bottom w:val="none" w:sz="0" w:space="0" w:color="auto"/>
        <w:right w:val="none" w:sz="0" w:space="0" w:color="auto"/>
      </w:divBdr>
      <w:divsChild>
        <w:div w:id="103811617">
          <w:marLeft w:val="0"/>
          <w:marRight w:val="0"/>
          <w:marTop w:val="0"/>
          <w:marBottom w:val="0"/>
          <w:divBdr>
            <w:top w:val="none" w:sz="0" w:space="0" w:color="auto"/>
            <w:left w:val="none" w:sz="0" w:space="0" w:color="auto"/>
            <w:bottom w:val="none" w:sz="0" w:space="0" w:color="auto"/>
            <w:right w:val="none" w:sz="0" w:space="0" w:color="auto"/>
          </w:divBdr>
        </w:div>
        <w:div w:id="563417326">
          <w:marLeft w:val="0"/>
          <w:marRight w:val="0"/>
          <w:marTop w:val="0"/>
          <w:marBottom w:val="0"/>
          <w:divBdr>
            <w:top w:val="none" w:sz="0" w:space="0" w:color="auto"/>
            <w:left w:val="none" w:sz="0" w:space="0" w:color="auto"/>
            <w:bottom w:val="none" w:sz="0" w:space="0" w:color="auto"/>
            <w:right w:val="none" w:sz="0" w:space="0" w:color="auto"/>
          </w:divBdr>
        </w:div>
        <w:div w:id="208609866">
          <w:marLeft w:val="0"/>
          <w:marRight w:val="0"/>
          <w:marTop w:val="0"/>
          <w:marBottom w:val="0"/>
          <w:divBdr>
            <w:top w:val="none" w:sz="0" w:space="0" w:color="auto"/>
            <w:left w:val="none" w:sz="0" w:space="0" w:color="auto"/>
            <w:bottom w:val="none" w:sz="0" w:space="0" w:color="auto"/>
            <w:right w:val="none" w:sz="0" w:space="0" w:color="auto"/>
          </w:divBdr>
        </w:div>
      </w:divsChild>
    </w:div>
    <w:div w:id="224800654">
      <w:bodyDiv w:val="1"/>
      <w:marLeft w:val="0"/>
      <w:marRight w:val="0"/>
      <w:marTop w:val="0"/>
      <w:marBottom w:val="0"/>
      <w:divBdr>
        <w:top w:val="none" w:sz="0" w:space="0" w:color="auto"/>
        <w:left w:val="none" w:sz="0" w:space="0" w:color="auto"/>
        <w:bottom w:val="none" w:sz="0" w:space="0" w:color="auto"/>
        <w:right w:val="none" w:sz="0" w:space="0" w:color="auto"/>
      </w:divBdr>
    </w:div>
    <w:div w:id="338117467">
      <w:bodyDiv w:val="1"/>
      <w:marLeft w:val="0"/>
      <w:marRight w:val="0"/>
      <w:marTop w:val="0"/>
      <w:marBottom w:val="0"/>
      <w:divBdr>
        <w:top w:val="none" w:sz="0" w:space="0" w:color="auto"/>
        <w:left w:val="none" w:sz="0" w:space="0" w:color="auto"/>
        <w:bottom w:val="none" w:sz="0" w:space="0" w:color="auto"/>
        <w:right w:val="none" w:sz="0" w:space="0" w:color="auto"/>
      </w:divBdr>
    </w:div>
    <w:div w:id="450368735">
      <w:bodyDiv w:val="1"/>
      <w:marLeft w:val="0"/>
      <w:marRight w:val="0"/>
      <w:marTop w:val="0"/>
      <w:marBottom w:val="0"/>
      <w:divBdr>
        <w:top w:val="none" w:sz="0" w:space="0" w:color="auto"/>
        <w:left w:val="none" w:sz="0" w:space="0" w:color="auto"/>
        <w:bottom w:val="none" w:sz="0" w:space="0" w:color="auto"/>
        <w:right w:val="none" w:sz="0" w:space="0" w:color="auto"/>
      </w:divBdr>
    </w:div>
    <w:div w:id="466514788">
      <w:bodyDiv w:val="1"/>
      <w:marLeft w:val="0"/>
      <w:marRight w:val="0"/>
      <w:marTop w:val="0"/>
      <w:marBottom w:val="0"/>
      <w:divBdr>
        <w:top w:val="none" w:sz="0" w:space="0" w:color="auto"/>
        <w:left w:val="none" w:sz="0" w:space="0" w:color="auto"/>
        <w:bottom w:val="none" w:sz="0" w:space="0" w:color="auto"/>
        <w:right w:val="none" w:sz="0" w:space="0" w:color="auto"/>
      </w:divBdr>
    </w:div>
    <w:div w:id="512693918">
      <w:bodyDiv w:val="1"/>
      <w:marLeft w:val="0"/>
      <w:marRight w:val="0"/>
      <w:marTop w:val="0"/>
      <w:marBottom w:val="0"/>
      <w:divBdr>
        <w:top w:val="none" w:sz="0" w:space="0" w:color="auto"/>
        <w:left w:val="none" w:sz="0" w:space="0" w:color="auto"/>
        <w:bottom w:val="none" w:sz="0" w:space="0" w:color="auto"/>
        <w:right w:val="none" w:sz="0" w:space="0" w:color="auto"/>
      </w:divBdr>
      <w:divsChild>
        <w:div w:id="1873226890">
          <w:marLeft w:val="0"/>
          <w:marRight w:val="0"/>
          <w:marTop w:val="0"/>
          <w:marBottom w:val="0"/>
          <w:divBdr>
            <w:top w:val="none" w:sz="0" w:space="0" w:color="auto"/>
            <w:left w:val="none" w:sz="0" w:space="0" w:color="auto"/>
            <w:bottom w:val="none" w:sz="0" w:space="0" w:color="auto"/>
            <w:right w:val="none" w:sz="0" w:space="0" w:color="auto"/>
          </w:divBdr>
        </w:div>
        <w:div w:id="1285308474">
          <w:marLeft w:val="0"/>
          <w:marRight w:val="0"/>
          <w:marTop w:val="0"/>
          <w:marBottom w:val="0"/>
          <w:divBdr>
            <w:top w:val="none" w:sz="0" w:space="0" w:color="auto"/>
            <w:left w:val="none" w:sz="0" w:space="0" w:color="auto"/>
            <w:bottom w:val="none" w:sz="0" w:space="0" w:color="auto"/>
            <w:right w:val="none" w:sz="0" w:space="0" w:color="auto"/>
          </w:divBdr>
        </w:div>
        <w:div w:id="475874977">
          <w:marLeft w:val="0"/>
          <w:marRight w:val="0"/>
          <w:marTop w:val="0"/>
          <w:marBottom w:val="0"/>
          <w:divBdr>
            <w:top w:val="none" w:sz="0" w:space="0" w:color="auto"/>
            <w:left w:val="none" w:sz="0" w:space="0" w:color="auto"/>
            <w:bottom w:val="none" w:sz="0" w:space="0" w:color="auto"/>
            <w:right w:val="none" w:sz="0" w:space="0" w:color="auto"/>
          </w:divBdr>
        </w:div>
      </w:divsChild>
    </w:div>
    <w:div w:id="560217809">
      <w:bodyDiv w:val="1"/>
      <w:marLeft w:val="0"/>
      <w:marRight w:val="0"/>
      <w:marTop w:val="0"/>
      <w:marBottom w:val="0"/>
      <w:divBdr>
        <w:top w:val="none" w:sz="0" w:space="0" w:color="auto"/>
        <w:left w:val="none" w:sz="0" w:space="0" w:color="auto"/>
        <w:bottom w:val="none" w:sz="0" w:space="0" w:color="auto"/>
        <w:right w:val="none" w:sz="0" w:space="0" w:color="auto"/>
      </w:divBdr>
    </w:div>
    <w:div w:id="1047529750">
      <w:bodyDiv w:val="1"/>
      <w:marLeft w:val="0"/>
      <w:marRight w:val="0"/>
      <w:marTop w:val="0"/>
      <w:marBottom w:val="0"/>
      <w:divBdr>
        <w:top w:val="none" w:sz="0" w:space="0" w:color="auto"/>
        <w:left w:val="none" w:sz="0" w:space="0" w:color="auto"/>
        <w:bottom w:val="none" w:sz="0" w:space="0" w:color="auto"/>
        <w:right w:val="none" w:sz="0" w:space="0" w:color="auto"/>
      </w:divBdr>
      <w:divsChild>
        <w:div w:id="1015887405">
          <w:marLeft w:val="0"/>
          <w:marRight w:val="0"/>
          <w:marTop w:val="0"/>
          <w:marBottom w:val="0"/>
          <w:divBdr>
            <w:top w:val="none" w:sz="0" w:space="0" w:color="auto"/>
            <w:left w:val="none" w:sz="0" w:space="0" w:color="auto"/>
            <w:bottom w:val="none" w:sz="0" w:space="0" w:color="auto"/>
            <w:right w:val="none" w:sz="0" w:space="0" w:color="auto"/>
          </w:divBdr>
        </w:div>
        <w:div w:id="8676408">
          <w:marLeft w:val="0"/>
          <w:marRight w:val="0"/>
          <w:marTop w:val="0"/>
          <w:marBottom w:val="0"/>
          <w:divBdr>
            <w:top w:val="none" w:sz="0" w:space="0" w:color="auto"/>
            <w:left w:val="none" w:sz="0" w:space="0" w:color="auto"/>
            <w:bottom w:val="none" w:sz="0" w:space="0" w:color="auto"/>
            <w:right w:val="none" w:sz="0" w:space="0" w:color="auto"/>
          </w:divBdr>
        </w:div>
        <w:div w:id="1856071024">
          <w:marLeft w:val="0"/>
          <w:marRight w:val="0"/>
          <w:marTop w:val="0"/>
          <w:marBottom w:val="0"/>
          <w:divBdr>
            <w:top w:val="none" w:sz="0" w:space="0" w:color="auto"/>
            <w:left w:val="none" w:sz="0" w:space="0" w:color="auto"/>
            <w:bottom w:val="none" w:sz="0" w:space="0" w:color="auto"/>
            <w:right w:val="none" w:sz="0" w:space="0" w:color="auto"/>
          </w:divBdr>
        </w:div>
        <w:div w:id="385489893">
          <w:marLeft w:val="0"/>
          <w:marRight w:val="0"/>
          <w:marTop w:val="0"/>
          <w:marBottom w:val="0"/>
          <w:divBdr>
            <w:top w:val="none" w:sz="0" w:space="0" w:color="auto"/>
            <w:left w:val="none" w:sz="0" w:space="0" w:color="auto"/>
            <w:bottom w:val="none" w:sz="0" w:space="0" w:color="auto"/>
            <w:right w:val="none" w:sz="0" w:space="0" w:color="auto"/>
          </w:divBdr>
        </w:div>
        <w:div w:id="721443545">
          <w:marLeft w:val="0"/>
          <w:marRight w:val="0"/>
          <w:marTop w:val="0"/>
          <w:marBottom w:val="0"/>
          <w:divBdr>
            <w:top w:val="none" w:sz="0" w:space="0" w:color="auto"/>
            <w:left w:val="none" w:sz="0" w:space="0" w:color="auto"/>
            <w:bottom w:val="none" w:sz="0" w:space="0" w:color="auto"/>
            <w:right w:val="none" w:sz="0" w:space="0" w:color="auto"/>
          </w:divBdr>
        </w:div>
        <w:div w:id="1422526201">
          <w:marLeft w:val="0"/>
          <w:marRight w:val="0"/>
          <w:marTop w:val="0"/>
          <w:marBottom w:val="0"/>
          <w:divBdr>
            <w:top w:val="none" w:sz="0" w:space="0" w:color="auto"/>
            <w:left w:val="none" w:sz="0" w:space="0" w:color="auto"/>
            <w:bottom w:val="none" w:sz="0" w:space="0" w:color="auto"/>
            <w:right w:val="none" w:sz="0" w:space="0" w:color="auto"/>
          </w:divBdr>
        </w:div>
        <w:div w:id="375400244">
          <w:marLeft w:val="0"/>
          <w:marRight w:val="0"/>
          <w:marTop w:val="0"/>
          <w:marBottom w:val="0"/>
          <w:divBdr>
            <w:top w:val="none" w:sz="0" w:space="0" w:color="auto"/>
            <w:left w:val="none" w:sz="0" w:space="0" w:color="auto"/>
            <w:bottom w:val="none" w:sz="0" w:space="0" w:color="auto"/>
            <w:right w:val="none" w:sz="0" w:space="0" w:color="auto"/>
          </w:divBdr>
        </w:div>
        <w:div w:id="68039251">
          <w:marLeft w:val="0"/>
          <w:marRight w:val="0"/>
          <w:marTop w:val="0"/>
          <w:marBottom w:val="0"/>
          <w:divBdr>
            <w:top w:val="none" w:sz="0" w:space="0" w:color="auto"/>
            <w:left w:val="none" w:sz="0" w:space="0" w:color="auto"/>
            <w:bottom w:val="none" w:sz="0" w:space="0" w:color="auto"/>
            <w:right w:val="none" w:sz="0" w:space="0" w:color="auto"/>
          </w:divBdr>
        </w:div>
        <w:div w:id="707951445">
          <w:marLeft w:val="0"/>
          <w:marRight w:val="0"/>
          <w:marTop w:val="0"/>
          <w:marBottom w:val="0"/>
          <w:divBdr>
            <w:top w:val="none" w:sz="0" w:space="0" w:color="auto"/>
            <w:left w:val="none" w:sz="0" w:space="0" w:color="auto"/>
            <w:bottom w:val="none" w:sz="0" w:space="0" w:color="auto"/>
            <w:right w:val="none" w:sz="0" w:space="0" w:color="auto"/>
          </w:divBdr>
        </w:div>
        <w:div w:id="291717100">
          <w:marLeft w:val="0"/>
          <w:marRight w:val="0"/>
          <w:marTop w:val="0"/>
          <w:marBottom w:val="0"/>
          <w:divBdr>
            <w:top w:val="none" w:sz="0" w:space="0" w:color="auto"/>
            <w:left w:val="none" w:sz="0" w:space="0" w:color="auto"/>
            <w:bottom w:val="none" w:sz="0" w:space="0" w:color="auto"/>
            <w:right w:val="none" w:sz="0" w:space="0" w:color="auto"/>
          </w:divBdr>
        </w:div>
        <w:div w:id="1281302612">
          <w:marLeft w:val="0"/>
          <w:marRight w:val="0"/>
          <w:marTop w:val="0"/>
          <w:marBottom w:val="0"/>
          <w:divBdr>
            <w:top w:val="none" w:sz="0" w:space="0" w:color="auto"/>
            <w:left w:val="none" w:sz="0" w:space="0" w:color="auto"/>
            <w:bottom w:val="none" w:sz="0" w:space="0" w:color="auto"/>
            <w:right w:val="none" w:sz="0" w:space="0" w:color="auto"/>
          </w:divBdr>
        </w:div>
      </w:divsChild>
    </w:div>
    <w:div w:id="1342048596">
      <w:bodyDiv w:val="1"/>
      <w:marLeft w:val="0"/>
      <w:marRight w:val="0"/>
      <w:marTop w:val="0"/>
      <w:marBottom w:val="0"/>
      <w:divBdr>
        <w:top w:val="none" w:sz="0" w:space="0" w:color="auto"/>
        <w:left w:val="none" w:sz="0" w:space="0" w:color="auto"/>
        <w:bottom w:val="none" w:sz="0" w:space="0" w:color="auto"/>
        <w:right w:val="none" w:sz="0" w:space="0" w:color="auto"/>
      </w:divBdr>
      <w:divsChild>
        <w:div w:id="360402857">
          <w:marLeft w:val="0"/>
          <w:marRight w:val="0"/>
          <w:marTop w:val="0"/>
          <w:marBottom w:val="0"/>
          <w:divBdr>
            <w:top w:val="none" w:sz="0" w:space="0" w:color="auto"/>
            <w:left w:val="none" w:sz="0" w:space="0" w:color="auto"/>
            <w:bottom w:val="none" w:sz="0" w:space="0" w:color="auto"/>
            <w:right w:val="none" w:sz="0" w:space="0" w:color="auto"/>
          </w:divBdr>
        </w:div>
        <w:div w:id="397363984">
          <w:marLeft w:val="0"/>
          <w:marRight w:val="0"/>
          <w:marTop w:val="0"/>
          <w:marBottom w:val="0"/>
          <w:divBdr>
            <w:top w:val="none" w:sz="0" w:space="0" w:color="auto"/>
            <w:left w:val="none" w:sz="0" w:space="0" w:color="auto"/>
            <w:bottom w:val="none" w:sz="0" w:space="0" w:color="auto"/>
            <w:right w:val="none" w:sz="0" w:space="0" w:color="auto"/>
          </w:divBdr>
        </w:div>
      </w:divsChild>
    </w:div>
    <w:div w:id="1878154437">
      <w:bodyDiv w:val="1"/>
      <w:marLeft w:val="0"/>
      <w:marRight w:val="0"/>
      <w:marTop w:val="0"/>
      <w:marBottom w:val="0"/>
      <w:divBdr>
        <w:top w:val="none" w:sz="0" w:space="0" w:color="auto"/>
        <w:left w:val="none" w:sz="0" w:space="0" w:color="auto"/>
        <w:bottom w:val="none" w:sz="0" w:space="0" w:color="auto"/>
        <w:right w:val="none" w:sz="0" w:space="0" w:color="auto"/>
      </w:divBdr>
    </w:div>
    <w:div w:id="1966234951">
      <w:bodyDiv w:val="1"/>
      <w:marLeft w:val="0"/>
      <w:marRight w:val="0"/>
      <w:marTop w:val="0"/>
      <w:marBottom w:val="0"/>
      <w:divBdr>
        <w:top w:val="none" w:sz="0" w:space="0" w:color="auto"/>
        <w:left w:val="none" w:sz="0" w:space="0" w:color="auto"/>
        <w:bottom w:val="none" w:sz="0" w:space="0" w:color="auto"/>
        <w:right w:val="none" w:sz="0" w:space="0" w:color="auto"/>
      </w:divBdr>
      <w:divsChild>
        <w:div w:id="1768693677">
          <w:marLeft w:val="0"/>
          <w:marRight w:val="0"/>
          <w:marTop w:val="0"/>
          <w:marBottom w:val="0"/>
          <w:divBdr>
            <w:top w:val="none" w:sz="0" w:space="0" w:color="auto"/>
            <w:left w:val="none" w:sz="0" w:space="0" w:color="auto"/>
            <w:bottom w:val="none" w:sz="0" w:space="0" w:color="auto"/>
            <w:right w:val="none" w:sz="0" w:space="0" w:color="auto"/>
          </w:divBdr>
        </w:div>
      </w:divsChild>
    </w:div>
    <w:div w:id="206841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B7246-88DE-488E-B4FC-FC85BEE42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2955</TotalTime>
  <Pages>9</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HUKUM-PC</dc:creator>
  <cp:lastModifiedBy>Bid. Kebudayaan</cp:lastModifiedBy>
  <cp:revision>56</cp:revision>
  <cp:lastPrinted>2025-11-18T05:55:00Z</cp:lastPrinted>
  <dcterms:created xsi:type="dcterms:W3CDTF">2020-10-13T08:03:00Z</dcterms:created>
  <dcterms:modified xsi:type="dcterms:W3CDTF">2025-11-18T05:57:00Z</dcterms:modified>
</cp:coreProperties>
</file>