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28C3D" w14:textId="34485F24" w:rsidR="00157886" w:rsidRDefault="00157886" w:rsidP="00157886">
      <w:pPr>
        <w:spacing w:after="0"/>
        <w:ind w:right="40"/>
        <w:rPr>
          <w:rStyle w:val="Strong"/>
          <w:rFonts w:ascii="Bookman Old Style" w:hAnsi="Bookman Old Style"/>
          <w:b w:val="0"/>
          <w:bCs/>
          <w:sz w:val="24"/>
          <w:szCs w:val="24"/>
        </w:rPr>
      </w:pPr>
      <w:r>
        <w:rPr>
          <w:rStyle w:val="Strong"/>
          <w:rFonts w:ascii="Bookman Old Style" w:hAnsi="Bookman Old Style"/>
          <w:b w:val="0"/>
          <w:bCs/>
          <w:noProof/>
          <w:sz w:val="24"/>
          <w:szCs w:val="24"/>
        </w:rPr>
        <w:drawing>
          <wp:inline distT="0" distB="0" distL="0" distR="0" wp14:anchorId="36953A0F" wp14:editId="6401CDFD">
            <wp:extent cx="1485900" cy="704850"/>
            <wp:effectExtent l="0" t="0" r="0" b="0"/>
            <wp:docPr id="9369030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C626C" w14:textId="314CE3F9" w:rsidR="007A4A77" w:rsidRDefault="007D240F">
      <w:pPr>
        <w:spacing w:after="0"/>
        <w:ind w:right="40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114300" distR="114300" wp14:anchorId="016001B4" wp14:editId="5B2E025F">
            <wp:extent cx="1218565" cy="1181100"/>
            <wp:effectExtent l="0" t="0" r="635" b="0"/>
            <wp:docPr id="3" name="Picture 2" descr="logo-garuda-pancasila-ema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logo-garuda-pancasila-emas 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8B79A" w14:textId="77777777" w:rsidR="007A4A77" w:rsidRDefault="007D240F">
      <w:pPr>
        <w:spacing w:after="0" w:line="240" w:lineRule="auto"/>
        <w:ind w:right="40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  <w:lang w:val="zh-CN"/>
        </w:rPr>
      </w:pPr>
      <w:r>
        <w:rPr>
          <w:rStyle w:val="Strong"/>
          <w:rFonts w:ascii="Bookman Old Style" w:hAnsi="Bookman Old Style"/>
          <w:b w:val="0"/>
          <w:bCs/>
          <w:sz w:val="24"/>
          <w:szCs w:val="24"/>
        </w:rPr>
        <w:t>BUPATI SUMEDAN</w:t>
      </w:r>
      <w:r>
        <w:rPr>
          <w:rStyle w:val="Strong"/>
          <w:rFonts w:ascii="Bookman Old Style" w:hAnsi="Bookman Old Style"/>
          <w:b w:val="0"/>
          <w:bCs/>
          <w:sz w:val="24"/>
          <w:szCs w:val="24"/>
          <w:lang w:val="zh-CN"/>
        </w:rPr>
        <w:t>G</w:t>
      </w:r>
    </w:p>
    <w:p w14:paraId="42287E37" w14:textId="77777777" w:rsidR="007A4A77" w:rsidRDefault="007D240F">
      <w:pPr>
        <w:spacing w:after="0" w:line="240" w:lineRule="auto"/>
        <w:ind w:right="40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</w:rPr>
      </w:pPr>
      <w:r>
        <w:rPr>
          <w:rStyle w:val="Strong"/>
          <w:rFonts w:ascii="Bookman Old Style" w:hAnsi="Bookman Old Style"/>
          <w:b w:val="0"/>
          <w:bCs/>
          <w:sz w:val="24"/>
          <w:szCs w:val="24"/>
        </w:rPr>
        <w:t>PROVINSI JAWA BARAT</w:t>
      </w:r>
    </w:p>
    <w:p w14:paraId="267ED3B5" w14:textId="77777777" w:rsidR="007A4A77" w:rsidRDefault="007A4A77">
      <w:pPr>
        <w:spacing w:after="0" w:line="240" w:lineRule="auto"/>
        <w:ind w:right="40"/>
        <w:jc w:val="center"/>
        <w:rPr>
          <w:rStyle w:val="Strong"/>
          <w:rFonts w:ascii="Bookman Old Style" w:hAnsi="Bookman Old Style"/>
          <w:b w:val="0"/>
          <w:bCs/>
          <w:sz w:val="16"/>
          <w:szCs w:val="16"/>
        </w:rPr>
      </w:pPr>
    </w:p>
    <w:p w14:paraId="6A8C846B" w14:textId="77777777" w:rsidR="007A4A77" w:rsidRDefault="007D240F">
      <w:pPr>
        <w:spacing w:after="0" w:line="240" w:lineRule="auto"/>
        <w:ind w:right="40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</w:rPr>
      </w:pPr>
      <w:r>
        <w:rPr>
          <w:rStyle w:val="Strong"/>
          <w:rFonts w:ascii="Bookman Old Style" w:hAnsi="Bookman Old Style"/>
          <w:b w:val="0"/>
          <w:bCs/>
          <w:sz w:val="24"/>
          <w:szCs w:val="24"/>
        </w:rPr>
        <w:t>KEPUTUSAN BUPATI SUMEDANG</w:t>
      </w:r>
    </w:p>
    <w:p w14:paraId="2BC0E985" w14:textId="77777777" w:rsidR="007A4A77" w:rsidRDefault="007A4A77">
      <w:pPr>
        <w:tabs>
          <w:tab w:val="left" w:pos="1170"/>
          <w:tab w:val="left" w:pos="1980"/>
        </w:tabs>
        <w:spacing w:after="0" w:line="240" w:lineRule="auto"/>
        <w:jc w:val="center"/>
        <w:rPr>
          <w:rStyle w:val="Strong"/>
          <w:rFonts w:ascii="Bookman Old Style" w:hAnsi="Bookman Old Style"/>
          <w:b w:val="0"/>
          <w:bCs/>
          <w:sz w:val="16"/>
          <w:szCs w:val="16"/>
          <w:lang w:val="id-ID"/>
        </w:rPr>
      </w:pPr>
    </w:p>
    <w:p w14:paraId="22CB5555" w14:textId="02FC3BCA" w:rsidR="007A4A77" w:rsidRDefault="007D240F">
      <w:pPr>
        <w:spacing w:after="0" w:line="240" w:lineRule="auto"/>
        <w:ind w:left="2268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  <w:lang w:val="id-ID"/>
        </w:rPr>
      </w:pPr>
      <w:r>
        <w:rPr>
          <w:rFonts w:ascii="Bookman Old Style" w:hAnsi="Bookman Old Style"/>
          <w:sz w:val="24"/>
          <w:szCs w:val="24"/>
        </w:rPr>
        <w:t xml:space="preserve">NOMOR </w:t>
      </w:r>
      <w:r>
        <w:rPr>
          <w:rFonts w:ascii="Bookman Old Style" w:hAnsi="Bookman Old Style"/>
          <w:sz w:val="24"/>
          <w:szCs w:val="24"/>
          <w:lang w:val="id-ID"/>
        </w:rPr>
        <w:t xml:space="preserve">     </w:t>
      </w:r>
      <w:r>
        <w:rPr>
          <w:rFonts w:ascii="Bookman Old Style" w:hAnsi="Bookman Old Style"/>
          <w:sz w:val="24"/>
          <w:szCs w:val="24"/>
        </w:rPr>
        <w:t xml:space="preserve">TAHUN </w:t>
      </w:r>
      <w:r w:rsidR="00D02D3F">
        <w:rPr>
          <w:rFonts w:ascii="Bookman Old Style" w:hAnsi="Bookman Old Style"/>
          <w:sz w:val="24"/>
          <w:szCs w:val="24"/>
        </w:rPr>
        <w:t>2025</w:t>
      </w:r>
      <w:r>
        <w:rPr>
          <w:rFonts w:ascii="Bookman Old Style" w:hAnsi="Bookman Old Style"/>
          <w:color w:val="FFFFFF"/>
          <w:sz w:val="24"/>
          <w:szCs w:val="24"/>
        </w:rPr>
        <w:t xml:space="preserve">     –HUK/201</w:t>
      </w:r>
      <w:r>
        <w:rPr>
          <w:rFonts w:ascii="Bookman Old Style" w:hAnsi="Bookman Old Style"/>
          <w:color w:val="FFFFFF"/>
          <w:sz w:val="24"/>
          <w:szCs w:val="24"/>
          <w:lang w:val="id-ID"/>
        </w:rPr>
        <w:t>6</w:t>
      </w:r>
    </w:p>
    <w:p w14:paraId="6D955254" w14:textId="77777777" w:rsidR="007A4A77" w:rsidRDefault="007A4A77">
      <w:pPr>
        <w:tabs>
          <w:tab w:val="left" w:pos="1170"/>
          <w:tab w:val="left" w:pos="1980"/>
        </w:tabs>
        <w:spacing w:after="0" w:line="240" w:lineRule="auto"/>
        <w:jc w:val="center"/>
        <w:rPr>
          <w:rStyle w:val="Strong"/>
          <w:rFonts w:ascii="Bookman Old Style" w:hAnsi="Bookman Old Style"/>
          <w:b w:val="0"/>
          <w:bCs/>
          <w:sz w:val="16"/>
          <w:szCs w:val="16"/>
          <w:lang w:val="id-ID"/>
        </w:rPr>
      </w:pPr>
    </w:p>
    <w:p w14:paraId="1484400D" w14:textId="77777777" w:rsidR="007A4A77" w:rsidRDefault="007D240F">
      <w:pPr>
        <w:tabs>
          <w:tab w:val="left" w:pos="1170"/>
          <w:tab w:val="left" w:pos="1980"/>
        </w:tabs>
        <w:spacing w:after="0" w:line="240" w:lineRule="auto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  <w:lang w:val="id-ID"/>
        </w:rPr>
      </w:pPr>
      <w:r>
        <w:rPr>
          <w:rStyle w:val="Strong"/>
          <w:rFonts w:ascii="Bookman Old Style" w:hAnsi="Bookman Old Style"/>
          <w:b w:val="0"/>
          <w:bCs/>
          <w:sz w:val="24"/>
          <w:szCs w:val="24"/>
        </w:rPr>
        <w:t>TENTANG</w:t>
      </w:r>
    </w:p>
    <w:p w14:paraId="3099FCFA" w14:textId="77777777" w:rsidR="007A4A77" w:rsidRDefault="007A4A77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14:paraId="1E8ADCE3" w14:textId="21AC6758" w:rsidR="007A4A77" w:rsidRDefault="007D240F">
      <w:pPr>
        <w:spacing w:after="0" w:line="240" w:lineRule="auto"/>
        <w:contextualSpacing/>
        <w:jc w:val="center"/>
        <w:rPr>
          <w:rFonts w:ascii="Bookman Old Style" w:hAnsi="Bookman Old Style" w:cs="Tahoma"/>
          <w:sz w:val="24"/>
          <w:szCs w:val="24"/>
          <w:lang w:val="zh-CN"/>
        </w:rPr>
      </w:pPr>
      <w:r>
        <w:rPr>
          <w:rFonts w:ascii="Bookman Old Style" w:hAnsi="Bookman Old Style"/>
          <w:sz w:val="24"/>
          <w:szCs w:val="24"/>
          <w:lang w:val="id-ID"/>
        </w:rPr>
        <w:t xml:space="preserve">PENETAPAN STATUS MASA TRANSISI DARURAT KE MASA PEMULIHAN  </w:t>
      </w:r>
      <w:r w:rsidR="00C438ED">
        <w:rPr>
          <w:rFonts w:ascii="Bookman Old Style" w:hAnsi="Bookman Old Style" w:cs="Tahoma"/>
          <w:sz w:val="24"/>
          <w:szCs w:val="24"/>
        </w:rPr>
        <w:t>BANJIR</w:t>
      </w:r>
      <w:r>
        <w:rPr>
          <w:rFonts w:ascii="Bookman Old Style" w:hAnsi="Bookman Old Style" w:cs="Tahoma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Tahoma"/>
          <w:sz w:val="24"/>
          <w:szCs w:val="24"/>
        </w:rPr>
        <w:t xml:space="preserve">DI </w:t>
      </w:r>
      <w:r w:rsidR="005238AE">
        <w:rPr>
          <w:rFonts w:ascii="Bookman Old Style" w:hAnsi="Bookman Old Style" w:cs="Tahoma"/>
          <w:sz w:val="24"/>
          <w:szCs w:val="24"/>
        </w:rPr>
        <w:t>WILAYAH</w:t>
      </w:r>
      <w:r w:rsidR="00C438ED">
        <w:rPr>
          <w:rFonts w:ascii="Bookman Old Style" w:hAnsi="Bookman Old Style" w:cs="Tahoma"/>
          <w:sz w:val="24"/>
          <w:szCs w:val="24"/>
        </w:rPr>
        <w:t xml:space="preserve"> KECAMATAN CIMANGGUNG</w:t>
      </w:r>
      <w:r w:rsidR="005238AE">
        <w:rPr>
          <w:rFonts w:ascii="Bookman Old Style" w:hAnsi="Bookman Old Style" w:cs="Tahoma"/>
          <w:sz w:val="24"/>
          <w:szCs w:val="24"/>
        </w:rPr>
        <w:t xml:space="preserve"> </w:t>
      </w:r>
      <w:r>
        <w:rPr>
          <w:rFonts w:ascii="Bookman Old Style" w:hAnsi="Bookman Old Style" w:cs="Tahoma"/>
          <w:sz w:val="24"/>
          <w:szCs w:val="24"/>
        </w:rPr>
        <w:t>KABUPATEN SUMEDANG</w:t>
      </w:r>
    </w:p>
    <w:p w14:paraId="5048B0AD" w14:textId="77777777" w:rsidR="007A4A77" w:rsidRDefault="007A4A77">
      <w:pPr>
        <w:spacing w:after="0" w:line="240" w:lineRule="auto"/>
        <w:contextualSpacing/>
        <w:jc w:val="center"/>
        <w:rPr>
          <w:rFonts w:ascii="Bookman Old Style" w:hAnsi="Bookman Old Style" w:cs="Tahoma"/>
          <w:sz w:val="24"/>
          <w:szCs w:val="24"/>
          <w:lang w:val="en-ID"/>
        </w:rPr>
      </w:pPr>
    </w:p>
    <w:p w14:paraId="0FAED03E" w14:textId="77777777" w:rsidR="007A4A77" w:rsidRDefault="007A4A77">
      <w:pPr>
        <w:spacing w:after="0" w:line="240" w:lineRule="auto"/>
        <w:contextualSpacing/>
        <w:jc w:val="center"/>
        <w:rPr>
          <w:rFonts w:ascii="Bookman Old Style" w:hAnsi="Bookman Old Style" w:cs="Tahoma"/>
          <w:sz w:val="24"/>
          <w:szCs w:val="24"/>
          <w:lang w:val="id-ID"/>
        </w:rPr>
      </w:pPr>
    </w:p>
    <w:p w14:paraId="40778382" w14:textId="77777777" w:rsidR="007A4A77" w:rsidRDefault="007A4A77">
      <w:pPr>
        <w:spacing w:after="0" w:line="240" w:lineRule="auto"/>
        <w:contextualSpacing/>
        <w:jc w:val="center"/>
        <w:rPr>
          <w:rFonts w:ascii="Bookman Old Style" w:hAnsi="Bookman Old Style" w:cs="Tahoma"/>
          <w:sz w:val="24"/>
          <w:szCs w:val="24"/>
          <w:lang w:val="id-ID"/>
        </w:rPr>
      </w:pPr>
    </w:p>
    <w:p w14:paraId="43FCF9C7" w14:textId="77777777" w:rsidR="007A4A77" w:rsidRDefault="007D240F">
      <w:pPr>
        <w:spacing w:after="0" w:line="240" w:lineRule="auto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</w:rPr>
      </w:pPr>
      <w:r>
        <w:rPr>
          <w:rStyle w:val="Strong"/>
          <w:rFonts w:ascii="Bookman Old Style" w:hAnsi="Bookman Old Style"/>
          <w:b w:val="0"/>
          <w:bCs/>
          <w:sz w:val="24"/>
          <w:szCs w:val="24"/>
        </w:rPr>
        <w:t xml:space="preserve">DENGAN RAHMAT </w:t>
      </w:r>
      <w:r>
        <w:rPr>
          <w:rStyle w:val="Strong"/>
          <w:rFonts w:ascii="Bookman Old Style" w:hAnsi="Bookman Old Style"/>
          <w:b w:val="0"/>
          <w:bCs/>
          <w:sz w:val="24"/>
          <w:szCs w:val="24"/>
          <w:lang w:val="id-ID"/>
        </w:rPr>
        <w:t>TUHAN</w:t>
      </w:r>
      <w:r>
        <w:rPr>
          <w:rStyle w:val="Strong"/>
          <w:rFonts w:ascii="Bookman Old Style" w:hAnsi="Bookman Old Style"/>
          <w:b w:val="0"/>
          <w:bCs/>
          <w:sz w:val="24"/>
          <w:szCs w:val="24"/>
        </w:rPr>
        <w:t xml:space="preserve"> YANG MAHA ESA</w:t>
      </w:r>
    </w:p>
    <w:p w14:paraId="5B07222E" w14:textId="77777777" w:rsidR="007A4A77" w:rsidRDefault="007A4A77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14:paraId="3BB72537" w14:textId="77777777" w:rsidR="007A4A77" w:rsidRDefault="007D240F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BUPATI SUMEDANG,</w:t>
      </w:r>
    </w:p>
    <w:p w14:paraId="7C1B7509" w14:textId="77777777" w:rsidR="007A4A77" w:rsidRDefault="007A4A77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tbl>
      <w:tblPr>
        <w:tblW w:w="972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075"/>
        <w:gridCol w:w="283"/>
        <w:gridCol w:w="7362"/>
      </w:tblGrid>
      <w:tr w:rsidR="007A4A77" w14:paraId="2953D0A3" w14:textId="77777777">
        <w:tc>
          <w:tcPr>
            <w:tcW w:w="2075" w:type="dxa"/>
            <w:shd w:val="clear" w:color="auto" w:fill="auto"/>
          </w:tcPr>
          <w:p w14:paraId="4465D41A" w14:textId="77777777" w:rsidR="007A4A77" w:rsidRDefault="007D240F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1186D0C6" w14:textId="77777777" w:rsidR="007A4A77" w:rsidRDefault="007D240F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7C0401E9" w14:textId="231572C0" w:rsidR="007A4A77" w:rsidRDefault="007D24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bahwa telah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berakhirnya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masa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tanggap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darurat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bencana 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C438ED">
              <w:rPr>
                <w:rFonts w:ascii="Bookman Old Style" w:hAnsi="Bookman Old Style"/>
                <w:sz w:val="24"/>
                <w:szCs w:val="24"/>
                <w:lang w:val="en-ID"/>
              </w:rPr>
              <w:t>banjir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di</w:t>
            </w:r>
            <w:r w:rsidR="00C438E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438ED">
              <w:rPr>
                <w:rFonts w:ascii="Bookman Old Style" w:hAnsi="Bookman Old Style"/>
                <w:sz w:val="24"/>
                <w:szCs w:val="24"/>
              </w:rPr>
              <w:t>wilayah</w:t>
            </w:r>
            <w:proofErr w:type="spellEnd"/>
            <w:r w:rsidR="00C438ED">
              <w:rPr>
                <w:rFonts w:ascii="Bookman Old Style" w:hAnsi="Bookman Old Style"/>
                <w:sz w:val="24"/>
                <w:szCs w:val="24"/>
              </w:rPr>
              <w:t xml:space="preserve"> kecamatan cimanggung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K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Sumedang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yang mengakibatkan timbulnya 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kerusakan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rumah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dan kerugian harta benda;</w:t>
            </w:r>
          </w:p>
          <w:p w14:paraId="40CA3A83" w14:textId="1EDE70EC" w:rsidR="007A4A77" w:rsidRDefault="007D24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bahwa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rangka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mengantisipasi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dampak sosial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akibat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bencana </w:t>
            </w:r>
            <w:r w:rsidR="00C438ED">
              <w:rPr>
                <w:rFonts w:ascii="Bookman Old Style" w:hAnsi="Bookman Old Style"/>
                <w:sz w:val="24"/>
                <w:szCs w:val="24"/>
              </w:rPr>
              <w:t>banjir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sebagaimana dimaksud pada huruf a,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dilakukan</w:t>
            </w:r>
            <w:proofErr w:type="spellEnd"/>
            <w:r w:rsidR="00C438ED">
              <w:rPr>
                <w:rFonts w:ascii="Bookman Old Style" w:hAnsi="Bookman Old Style"/>
                <w:sz w:val="24"/>
                <w:szCs w:val="24"/>
              </w:rPr>
              <w:t xml:space="preserve"> upaya penanganan secara </w:t>
            </w:r>
            <w:proofErr w:type="spellStart"/>
            <w:r w:rsidR="00C438ED">
              <w:rPr>
                <w:rFonts w:ascii="Bookman Old Style" w:hAnsi="Bookman Old Style"/>
                <w:sz w:val="24"/>
                <w:szCs w:val="24"/>
              </w:rPr>
              <w:t>cepat</w:t>
            </w:r>
            <w:proofErr w:type="spellEnd"/>
            <w:r w:rsidR="00C438ED">
              <w:rPr>
                <w:rFonts w:ascii="Bookman Old Style" w:hAnsi="Bookman Old Style"/>
                <w:sz w:val="24"/>
                <w:szCs w:val="24"/>
              </w:rPr>
              <w:t xml:space="preserve">, tepat </w:t>
            </w:r>
            <w:proofErr w:type="spellStart"/>
            <w:r w:rsidR="00C438ED">
              <w:rPr>
                <w:rFonts w:ascii="Bookman Old Style" w:hAnsi="Bookman Old Style"/>
                <w:sz w:val="24"/>
                <w:szCs w:val="24"/>
              </w:rPr>
              <w:t>dan</w:t>
            </w:r>
            <w:proofErr w:type="spellEnd"/>
            <w:r w:rsidR="00C438ED">
              <w:rPr>
                <w:rFonts w:ascii="Bookman Old Style" w:hAnsi="Bookman Old Style"/>
                <w:sz w:val="24"/>
                <w:szCs w:val="24"/>
              </w:rPr>
              <w:t xml:space="preserve"> terpadu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menetapkan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status </w:t>
            </w:r>
            <w:r w:rsidR="00C438ED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masa transisi bencana </w:t>
            </w:r>
            <w:r w:rsidR="00C438ED">
              <w:rPr>
                <w:rFonts w:ascii="Bookman Old Style" w:hAnsi="Bookman Old Style"/>
                <w:sz w:val="24"/>
                <w:szCs w:val="24"/>
              </w:rPr>
              <w:t xml:space="preserve">banjir di </w:t>
            </w:r>
            <w:proofErr w:type="spellStart"/>
            <w:r w:rsidR="00C438ED">
              <w:rPr>
                <w:rFonts w:ascii="Bookman Old Style" w:hAnsi="Bookman Old Style"/>
                <w:sz w:val="24"/>
                <w:szCs w:val="24"/>
              </w:rPr>
              <w:t>wilayah</w:t>
            </w:r>
            <w:proofErr w:type="spellEnd"/>
            <w:r w:rsidR="00C438ED">
              <w:rPr>
                <w:rFonts w:ascii="Bookman Old Style" w:hAnsi="Bookman Old Style"/>
                <w:sz w:val="24"/>
                <w:szCs w:val="24"/>
              </w:rPr>
              <w:t xml:space="preserve"> kecamatan cimanggung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, </w:t>
            </w:r>
            <w:r>
              <w:rPr>
                <w:rFonts w:ascii="Bookman Old Style" w:hAnsi="Bookman Old Style"/>
                <w:sz w:val="24"/>
                <w:szCs w:val="24"/>
              </w:rPr>
              <w:t>bahwa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berdasarkan pertimbangan sebagaimana dimaksud d</w:t>
            </w:r>
            <w:r w:rsidR="00C438ED">
              <w:rPr>
                <w:rFonts w:ascii="Bookman Old Style" w:hAnsi="Bookman Old Style"/>
                <w:sz w:val="24"/>
                <w:szCs w:val="24"/>
                <w:lang w:val="id-ID"/>
              </w:rPr>
              <w:t>alam huruf a, dan huruf b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, perlu menetapkan Keputusan Bupati tentang Penetapan Status Masa Tran</w:t>
            </w:r>
            <w:r w:rsidR="00C438ED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sisi Darurat ke Masa Pemulihan 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Bencana </w:t>
            </w:r>
            <w:r w:rsidR="00C438ED">
              <w:rPr>
                <w:rFonts w:ascii="Bookman Old Style" w:hAnsi="Bookman Old Style"/>
                <w:sz w:val="24"/>
                <w:szCs w:val="24"/>
              </w:rPr>
              <w:t>Banjir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d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i</w:t>
            </w:r>
            <w:proofErr w:type="spellEnd"/>
            <w:r w:rsidR="00C438ED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C438ED">
              <w:rPr>
                <w:rFonts w:ascii="Bookman Old Style" w:hAnsi="Bookman Old Style" w:cs="Tahoma"/>
                <w:sz w:val="24"/>
                <w:szCs w:val="24"/>
              </w:rPr>
              <w:t>wilayah</w:t>
            </w:r>
            <w:proofErr w:type="spellEnd"/>
            <w:r w:rsidR="00C438ED">
              <w:rPr>
                <w:rFonts w:ascii="Bookman Old Style" w:hAnsi="Bookman Old Style" w:cs="Tahoma"/>
                <w:sz w:val="24"/>
                <w:szCs w:val="24"/>
              </w:rPr>
              <w:t xml:space="preserve"> kecamatan cimanggung</w:t>
            </w:r>
            <w:r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</w:rPr>
              <w:t>Kabupaten Sumedang</w:t>
            </w:r>
          </w:p>
          <w:p w14:paraId="2933789A" w14:textId="77777777" w:rsidR="007A4A77" w:rsidRDefault="007A4A77">
            <w:pPr>
              <w:pStyle w:val="ListParagraph"/>
              <w:spacing w:after="0" w:line="240" w:lineRule="auto"/>
              <w:ind w:left="360"/>
              <w:jc w:val="both"/>
              <w:rPr>
                <w:rFonts w:ascii="Bookman Old Style" w:hAnsi="Bookman Old Style"/>
                <w:sz w:val="16"/>
                <w:szCs w:val="16"/>
                <w:lang w:val="id-ID"/>
              </w:rPr>
            </w:pPr>
          </w:p>
          <w:p w14:paraId="36A66A96" w14:textId="77777777" w:rsidR="007A4A77" w:rsidRDefault="007A4A77">
            <w:pPr>
              <w:pStyle w:val="ListParagraph"/>
              <w:spacing w:after="0" w:line="240" w:lineRule="auto"/>
              <w:ind w:left="360"/>
              <w:jc w:val="both"/>
              <w:rPr>
                <w:rFonts w:ascii="Bookman Old Style" w:hAnsi="Bookman Old Style"/>
                <w:sz w:val="16"/>
                <w:szCs w:val="16"/>
                <w:lang w:val="id-ID"/>
              </w:rPr>
            </w:pPr>
          </w:p>
        </w:tc>
      </w:tr>
      <w:tr w:rsidR="007A4A77" w14:paraId="43AA396D" w14:textId="77777777">
        <w:tc>
          <w:tcPr>
            <w:tcW w:w="2075" w:type="dxa"/>
            <w:shd w:val="clear" w:color="auto" w:fill="auto"/>
          </w:tcPr>
          <w:p w14:paraId="0F77D662" w14:textId="77777777" w:rsidR="007A4A77" w:rsidRDefault="007D240F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036826ED" w14:textId="77777777" w:rsidR="007A4A77" w:rsidRDefault="007D240F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4DAA03D9" w14:textId="77777777" w:rsidR="007A4A77" w:rsidRDefault="007D240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Undang-Undang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14 Tahun 1950 tentang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Kabupaten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Lingkungan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zh-CN"/>
              </w:rPr>
              <w:t>D</w:t>
            </w:r>
            <w:r>
              <w:rPr>
                <w:rFonts w:ascii="Bookman Old Style" w:hAnsi="Bookman Old Style"/>
                <w:sz w:val="24"/>
                <w:szCs w:val="24"/>
              </w:rPr>
              <w:t>jawa Barat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Tahun 1950) sebagaimana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ubah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Undang-Undang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4 Tahun 1968 tentang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Kabupaten </w:t>
            </w:r>
            <w:r>
              <w:rPr>
                <w:rFonts w:ascii="Bookman Old Style" w:hAnsi="Bookman Old Style"/>
                <w:sz w:val="24"/>
                <w:szCs w:val="24"/>
                <w:lang w:val="zh-CN"/>
              </w:rPr>
              <w:t xml:space="preserve">Purwakarta dan Kabupaten Subang dengan Mengubah Undang-Undang Nomor 14 Tahun 1950 tentang Pembentukan Daerah-daerah Kabupaten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Lingkungan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Barat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Tahun 1968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31, Tambahan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2851);</w:t>
            </w:r>
          </w:p>
          <w:p w14:paraId="0E628D0D" w14:textId="77777777" w:rsidR="007A4A77" w:rsidRDefault="007A4A77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75C9F0CE" w14:textId="77777777" w:rsidR="007A4A77" w:rsidRDefault="007D240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lastRenderedPageBreak/>
              <w:t xml:space="preserve">Undang-Undang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24 Tahun 2007 tentang Penanggulangan Bencana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Indonesia Tahun 2007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66, Tambahan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4723);</w:t>
            </w:r>
          </w:p>
          <w:p w14:paraId="5F27FACE" w14:textId="77777777" w:rsidR="007A4A77" w:rsidRDefault="007D240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 xml:space="preserve">Undang-Undang </w:t>
            </w:r>
            <w:proofErr w:type="spellStart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 xml:space="preserve"> 23 Tahun 2014 tentang Pemerintahan Daerah (</w:t>
            </w:r>
            <w:proofErr w:type="spellStart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 xml:space="preserve"> Indonesia Tahun 2014 </w:t>
            </w:r>
            <w:proofErr w:type="spellStart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 xml:space="preserve"> 244, Tambahan </w:t>
            </w:r>
            <w:proofErr w:type="spellStart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bCs/>
                <w:color w:val="000000"/>
                <w:sz w:val="24"/>
                <w:szCs w:val="24"/>
              </w:rPr>
              <w:t xml:space="preserve"> 5587) 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sebagaimana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beberapa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kali terakhir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Undang-Undang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1 Tahun 202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val="id-ID"/>
              </w:rPr>
              <w:t>2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tentang 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Hubungan</w:t>
            </w:r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Keuangan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antara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Pemerintah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Pusat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Pemerintahan</w:t>
            </w:r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br/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Daerah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Indonesia Tahun 202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val="id-ID"/>
              </w:rPr>
              <w:t>2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val="id-ID"/>
              </w:rPr>
              <w:t>4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, Tambahan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 xml:space="preserve"> 6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  <w:lang w:val="id-ID"/>
              </w:rPr>
              <w:t>757</w:t>
            </w:r>
            <w:r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);</w:t>
            </w:r>
          </w:p>
          <w:p w14:paraId="1BCDA74D" w14:textId="77777777" w:rsidR="007A4A77" w:rsidRDefault="007D240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Pemerintah </w:t>
            </w:r>
            <w:proofErr w:type="spellStart"/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21 Tahun 2008 tentang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Penanggulangan Bencana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Tahun 2008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42, Tambahan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4828);</w:t>
            </w:r>
          </w:p>
          <w:p w14:paraId="3B97EF1E" w14:textId="77777777" w:rsidR="007A4A77" w:rsidRDefault="007D240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Pemerintah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22 Tahun 2008 tentang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Pendanaan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Bantuan Bencana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Tahun 2008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42, Tambahan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4829);</w:t>
            </w:r>
          </w:p>
          <w:p w14:paraId="4EBD29F0" w14:textId="77777777" w:rsidR="007A4A77" w:rsidRDefault="007D240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Badan Nasional Penanggulangan Bencana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4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Tahun 20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Penggunaan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Dana Siap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Pakai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(Berita Negara Republik Indonesia Tahun 2020 Nomor 482);</w:t>
            </w:r>
          </w:p>
          <w:p w14:paraId="49FEC66F" w14:textId="77777777" w:rsidR="007A4A77" w:rsidRDefault="007D240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  <w:t>Peraturan Daerah Kabupaten Sumedang Nomor 3 Tahun 2017 tentang Penyelenggaraan Penanggulangan Bencana (Lembaran Daerah Kabupaten Sumedang Tahun 2017 Nomor 3, Tambahan Lembaran Daerah Kabupaten Sumedang Nomor 1);</w:t>
            </w:r>
          </w:p>
          <w:p w14:paraId="4E0F7FE4" w14:textId="77777777" w:rsidR="007A4A77" w:rsidRDefault="007A4A77">
            <w:pPr>
              <w:spacing w:after="0" w:line="240" w:lineRule="auto"/>
              <w:ind w:left="360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A4A77" w14:paraId="60515CF4" w14:textId="77777777">
        <w:tc>
          <w:tcPr>
            <w:tcW w:w="2075" w:type="dxa"/>
            <w:shd w:val="clear" w:color="auto" w:fill="auto"/>
          </w:tcPr>
          <w:p w14:paraId="7469DE24" w14:textId="77777777" w:rsidR="007A4A77" w:rsidRDefault="007D240F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lastRenderedPageBreak/>
              <w:t>Memperhatikan</w:t>
            </w:r>
          </w:p>
        </w:tc>
        <w:tc>
          <w:tcPr>
            <w:tcW w:w="283" w:type="dxa"/>
            <w:shd w:val="clear" w:color="auto" w:fill="auto"/>
          </w:tcPr>
          <w:p w14:paraId="1C7BF93A" w14:textId="77777777" w:rsidR="007A4A77" w:rsidRDefault="007D240F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: </w:t>
            </w:r>
          </w:p>
        </w:tc>
        <w:tc>
          <w:tcPr>
            <w:tcW w:w="7362" w:type="dxa"/>
            <w:shd w:val="clear" w:color="auto" w:fill="auto"/>
          </w:tcPr>
          <w:p w14:paraId="12F5C136" w14:textId="7A287ACD" w:rsidR="00860436" w:rsidRDefault="007D240F" w:rsidP="00C438ED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ahoma"/>
                <w:color w:val="000000"/>
                <w:sz w:val="24"/>
                <w:szCs w:val="24"/>
              </w:rPr>
              <w:t xml:space="preserve">Sumedang </w:t>
            </w:r>
            <w:proofErr w:type="spellStart"/>
            <w:r>
              <w:rPr>
                <w:rFonts w:ascii="Bookman Old Style" w:hAnsi="Bookman Old Style" w:cs="Tahoma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Tahoma"/>
                <w:color w:val="000000"/>
                <w:sz w:val="24"/>
                <w:szCs w:val="24"/>
                <w:lang w:val="en-ID"/>
              </w:rPr>
              <w:t xml:space="preserve"> </w:t>
            </w:r>
            <w:r w:rsidR="00C438ED">
              <w:rPr>
                <w:rFonts w:ascii="Bookman Old Style" w:hAnsi="Bookman Old Style" w:cs="Tahoma"/>
                <w:color w:val="000000"/>
                <w:sz w:val="24"/>
                <w:szCs w:val="24"/>
              </w:rPr>
              <w:t>300.2/Kep.168-Huk/2025</w:t>
            </w:r>
            <w:r>
              <w:rPr>
                <w:rFonts w:ascii="Bookman Old Style" w:hAnsi="Bookman Old Style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tentang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Penetapan Status Tanggap Darurat Bencana bencana </w:t>
            </w:r>
            <w:r w:rsidR="00C438ED">
              <w:rPr>
                <w:rFonts w:ascii="Bookman Old Style" w:hAnsi="Bookman Old Style"/>
                <w:sz w:val="24"/>
                <w:szCs w:val="24"/>
              </w:rPr>
              <w:t xml:space="preserve">banjir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di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r w:rsidR="00AE4418">
              <w:rPr>
                <w:rFonts w:ascii="Bookman Old Style" w:hAnsi="Bookman Old Style"/>
                <w:sz w:val="24"/>
                <w:szCs w:val="24"/>
                <w:lang w:val="en-ID"/>
              </w:rPr>
              <w:t>Wilayah</w:t>
            </w:r>
            <w:r w:rsidR="00C438ED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C438ED">
              <w:rPr>
                <w:rFonts w:ascii="Bookman Old Style" w:hAnsi="Bookman Old Style"/>
                <w:sz w:val="24"/>
                <w:szCs w:val="24"/>
                <w:lang w:val="en-ID"/>
              </w:rPr>
              <w:t>kecamatan</w:t>
            </w:r>
            <w:proofErr w:type="spellEnd"/>
            <w:r w:rsidR="00C438ED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D02D3F">
              <w:rPr>
                <w:rFonts w:ascii="Bookman Old Style" w:hAnsi="Bookman Old Style"/>
                <w:sz w:val="24"/>
                <w:szCs w:val="24"/>
                <w:lang w:val="en-ID"/>
              </w:rPr>
              <w:t>C</w:t>
            </w:r>
            <w:r w:rsidR="00C438ED">
              <w:rPr>
                <w:rFonts w:ascii="Bookman Old Style" w:hAnsi="Bookman Old Style"/>
                <w:sz w:val="24"/>
                <w:szCs w:val="24"/>
                <w:lang w:val="en-ID"/>
              </w:rPr>
              <w:t>imanggung</w:t>
            </w:r>
            <w:proofErr w:type="spellEnd"/>
            <w:r w:rsidR="00AE4418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</w:rPr>
              <w:t>Kabupaten Sumedang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;</w:t>
            </w:r>
          </w:p>
          <w:p w14:paraId="3D35B159" w14:textId="3E6A4736" w:rsidR="00D0244D" w:rsidRPr="00860436" w:rsidRDefault="00D02D3F" w:rsidP="00860436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Buletin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Informasi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iklim</w:t>
            </w:r>
            <w:proofErr w:type="spellEnd"/>
            <w:r w:rsidR="001B2A93">
              <w:rPr>
                <w:rFonts w:ascii="Bookman Old Style" w:hAnsi="Bookman Old Style" w:cs="Tahoma"/>
                <w:sz w:val="24"/>
                <w:szCs w:val="24"/>
              </w:rPr>
              <w:t xml:space="preserve"> BMKG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Provinsi Jawa</w:t>
            </w:r>
            <w:r w:rsidR="001B2A93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barat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Edisi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1B2A93">
              <w:rPr>
                <w:rFonts w:ascii="Bookman Old Style" w:hAnsi="Bookman Old Style" w:cs="Tahoma"/>
                <w:sz w:val="24"/>
                <w:szCs w:val="24"/>
              </w:rPr>
              <w:t>Maret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tentang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prediksi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Hujan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Bulan </w:t>
            </w:r>
            <w:proofErr w:type="spellStart"/>
            <w:proofErr w:type="gramStart"/>
            <w:r>
              <w:rPr>
                <w:rFonts w:ascii="Bookman Old Style" w:hAnsi="Bookman Old Style" w:cs="Tahoma"/>
                <w:sz w:val="24"/>
                <w:szCs w:val="24"/>
              </w:rPr>
              <w:t>April</w:t>
            </w:r>
            <w:r w:rsidR="001B2A93">
              <w:rPr>
                <w:rFonts w:ascii="Bookman Old Style" w:hAnsi="Bookman Old Style" w:cs="Tahoma"/>
                <w:sz w:val="24"/>
                <w:szCs w:val="24"/>
              </w:rPr>
              <w:t>,</w:t>
            </w:r>
            <w:r>
              <w:rPr>
                <w:rFonts w:ascii="Bookman Old Style" w:hAnsi="Bookman Old Style" w:cs="Tahoma"/>
                <w:sz w:val="24"/>
                <w:szCs w:val="24"/>
              </w:rPr>
              <w:t>Mei</w:t>
            </w:r>
            <w:proofErr w:type="spellEnd"/>
            <w:proofErr w:type="gram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B2A93">
              <w:rPr>
                <w:rFonts w:ascii="Bookman Old Style" w:hAnsi="Bookman Old Style" w:cs="Tahoma"/>
                <w:sz w:val="24"/>
                <w:szCs w:val="24"/>
              </w:rPr>
              <w:t>dan</w:t>
            </w:r>
            <w:proofErr w:type="spellEnd"/>
            <w:r w:rsidR="001B2A93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B2A93">
              <w:rPr>
                <w:rFonts w:ascii="Bookman Old Style" w:hAnsi="Bookman Old Style" w:cs="Tahoma"/>
                <w:sz w:val="24"/>
                <w:szCs w:val="24"/>
              </w:rPr>
              <w:t>juni</w:t>
            </w:r>
            <w:proofErr w:type="spellEnd"/>
            <w:r w:rsidR="001B2A93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</w:rPr>
              <w:t>2025.</w:t>
            </w:r>
          </w:p>
          <w:p w14:paraId="3B7706EC" w14:textId="77777777" w:rsidR="007A4A77" w:rsidRDefault="007A4A77">
            <w:pPr>
              <w:spacing w:after="0" w:line="240" w:lineRule="auto"/>
              <w:contextualSpacing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</w:p>
        </w:tc>
      </w:tr>
      <w:tr w:rsidR="007A4A77" w14:paraId="4C45A146" w14:textId="77777777">
        <w:tc>
          <w:tcPr>
            <w:tcW w:w="2075" w:type="dxa"/>
            <w:shd w:val="clear" w:color="auto" w:fill="auto"/>
          </w:tcPr>
          <w:p w14:paraId="2C67F8F3" w14:textId="77777777" w:rsidR="007A4A77" w:rsidRDefault="007A4A77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  <w:shd w:val="clear" w:color="auto" w:fill="auto"/>
          </w:tcPr>
          <w:p w14:paraId="2BC642DE" w14:textId="77777777" w:rsidR="007A4A77" w:rsidRDefault="007A4A77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362" w:type="dxa"/>
            <w:shd w:val="clear" w:color="auto" w:fill="auto"/>
          </w:tcPr>
          <w:p w14:paraId="70000827" w14:textId="77777777" w:rsidR="007A4A77" w:rsidRDefault="007D240F">
            <w:pPr>
              <w:pStyle w:val="ListParagraph"/>
              <w:tabs>
                <w:tab w:val="right" w:pos="-2366"/>
              </w:tabs>
              <w:spacing w:after="0" w:line="240" w:lineRule="auto"/>
              <w:ind w:left="0" w:right="-14"/>
              <w:jc w:val="center"/>
              <w:rPr>
                <w:rFonts w:ascii="Bookman Old Style" w:eastAsia="MS Mincho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MEMUTUSKAN:</w:t>
            </w:r>
          </w:p>
        </w:tc>
      </w:tr>
      <w:tr w:rsidR="007A4A77" w14:paraId="555A11D6" w14:textId="77777777">
        <w:tc>
          <w:tcPr>
            <w:tcW w:w="9720" w:type="dxa"/>
            <w:gridSpan w:val="3"/>
            <w:shd w:val="clear" w:color="auto" w:fill="auto"/>
          </w:tcPr>
          <w:p w14:paraId="2648E3DB" w14:textId="77777777" w:rsidR="007A4A77" w:rsidRDefault="007A4A77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A4A77" w14:paraId="5A1CF31C" w14:textId="77777777">
        <w:tc>
          <w:tcPr>
            <w:tcW w:w="2075" w:type="dxa"/>
            <w:shd w:val="clear" w:color="auto" w:fill="auto"/>
          </w:tcPr>
          <w:p w14:paraId="7B6B314E" w14:textId="77777777" w:rsidR="007A4A77" w:rsidRDefault="007D240F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5A4F731F" w14:textId="77777777" w:rsidR="007A4A77" w:rsidRDefault="007D240F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35005AC8" w14:textId="676CECA6" w:rsidR="007A4A77" w:rsidRDefault="007D240F">
            <w:pPr>
              <w:pStyle w:val="ListParagraph"/>
              <w:spacing w:after="0" w:line="24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KEPUTUSAN BUPATI TENTANG PENETAPAN STATUS MASA TRANSISI DARURAT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KE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MASA PEMULIHAN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</w:rPr>
              <w:t>BENCANA</w:t>
            </w:r>
            <w:r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r w:rsidR="00C438ED">
              <w:rPr>
                <w:rFonts w:ascii="Bookman Old Style" w:hAnsi="Bookman Old Style" w:cs="Tahoma"/>
                <w:sz w:val="24"/>
                <w:szCs w:val="24"/>
                <w:lang w:val="en-ID"/>
              </w:rPr>
              <w:t>BANJIR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D</w:t>
            </w:r>
            <w:r>
              <w:rPr>
                <w:rFonts w:ascii="Bookman Old Style" w:hAnsi="Bookman Old Style" w:cs="Tahoma"/>
                <w:sz w:val="24"/>
                <w:szCs w:val="24"/>
              </w:rPr>
              <w:t>I</w:t>
            </w:r>
            <w:r w:rsidR="00A77E8E">
              <w:rPr>
                <w:rFonts w:ascii="Bookman Old Style" w:hAnsi="Bookman Old Style" w:cs="Tahoma"/>
                <w:sz w:val="24"/>
                <w:szCs w:val="24"/>
              </w:rPr>
              <w:t xml:space="preserve"> WILAYAH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 xml:space="preserve"> </w:t>
            </w:r>
            <w:r w:rsidR="00C438ED">
              <w:rPr>
                <w:rFonts w:ascii="Bookman Old Style" w:hAnsi="Bookman Old Style" w:cs="Tahoma"/>
                <w:sz w:val="24"/>
                <w:szCs w:val="24"/>
              </w:rPr>
              <w:t xml:space="preserve">CIMANGGUNG </w:t>
            </w:r>
            <w:r>
              <w:rPr>
                <w:rFonts w:ascii="Bookman Old Style" w:hAnsi="Bookman Old Style" w:cs="Tahoma"/>
                <w:sz w:val="24"/>
                <w:szCs w:val="24"/>
              </w:rPr>
              <w:t>KABUPATEN SUMEDANG</w:t>
            </w:r>
          </w:p>
          <w:p w14:paraId="69A7816C" w14:textId="77777777" w:rsidR="007A4A77" w:rsidRDefault="007A4A77">
            <w:pPr>
              <w:spacing w:after="0" w:line="240" w:lineRule="auto"/>
              <w:contextualSpacing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</w:tr>
      <w:tr w:rsidR="007A4A77" w14:paraId="6C7E6263" w14:textId="77777777">
        <w:tc>
          <w:tcPr>
            <w:tcW w:w="2075" w:type="dxa"/>
            <w:shd w:val="clear" w:color="auto" w:fill="auto"/>
          </w:tcPr>
          <w:p w14:paraId="23A76213" w14:textId="77777777" w:rsidR="007A4A77" w:rsidRDefault="007D240F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KESATU</w:t>
            </w:r>
          </w:p>
        </w:tc>
        <w:tc>
          <w:tcPr>
            <w:tcW w:w="283" w:type="dxa"/>
            <w:shd w:val="clear" w:color="auto" w:fill="auto"/>
          </w:tcPr>
          <w:p w14:paraId="676A31C4" w14:textId="77777777" w:rsidR="007A4A77" w:rsidRDefault="007D240F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67B02B6A" w14:textId="4A837A91" w:rsidR="007A4A77" w:rsidRPr="00FE422C" w:rsidRDefault="007D240F" w:rsidP="00D02D3F">
            <w:pPr>
              <w:pStyle w:val="ListParagraph"/>
              <w:spacing w:after="0" w:line="24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Menetapkan Status Masa Transisi Darurat ke Masa Pemulihan  </w:t>
            </w:r>
            <w:r>
              <w:rPr>
                <w:rFonts w:ascii="Bookman Old Style" w:hAnsi="Bookman Old Style" w:cs="Tahoma"/>
                <w:sz w:val="24"/>
                <w:szCs w:val="24"/>
              </w:rPr>
              <w:t>Bencana</w:t>
            </w:r>
            <w:r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r w:rsidR="00C438ED">
              <w:rPr>
                <w:rFonts w:ascii="Bookman Old Style" w:hAnsi="Bookman Old Style"/>
                <w:sz w:val="24"/>
                <w:szCs w:val="24"/>
              </w:rPr>
              <w:t>banjir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di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C438ED">
              <w:rPr>
                <w:rFonts w:ascii="Bookman Old Style" w:hAnsi="Bookman Old Style" w:cs="Tahoma"/>
                <w:sz w:val="24"/>
                <w:szCs w:val="24"/>
              </w:rPr>
              <w:t>wilayah</w:t>
            </w:r>
            <w:proofErr w:type="spellEnd"/>
            <w:r w:rsidR="00C438ED">
              <w:rPr>
                <w:rFonts w:ascii="Bookman Old Style" w:hAnsi="Bookman Old Style" w:cs="Tahoma"/>
                <w:sz w:val="24"/>
                <w:szCs w:val="24"/>
              </w:rPr>
              <w:t xml:space="preserve"> kecamatan cimanggung </w:t>
            </w:r>
            <w:r>
              <w:rPr>
                <w:rFonts w:ascii="Bookman Old Style" w:hAnsi="Bookman Old Style" w:cs="Tahoma"/>
                <w:sz w:val="24"/>
                <w:szCs w:val="24"/>
              </w:rPr>
              <w:t>Kabupaten Sumedang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selama </w:t>
            </w:r>
            <w:bookmarkStart w:id="0" w:name="_GoBack"/>
            <w:r w:rsidRPr="003A17A9">
              <w:rPr>
                <w:rFonts w:ascii="Bookman Old Style" w:hAnsi="Bookman Old Style" w:cs="Tahoma"/>
                <w:sz w:val="24"/>
                <w:szCs w:val="24"/>
              </w:rPr>
              <w:t xml:space="preserve">90 </w:t>
            </w:r>
            <w:proofErr w:type="spellStart"/>
            <w:r w:rsidRPr="003A17A9">
              <w:rPr>
                <w:rFonts w:ascii="Bookman Old Style" w:hAnsi="Bookman Old Style" w:cs="Tahoma"/>
                <w:sz w:val="24"/>
                <w:szCs w:val="24"/>
              </w:rPr>
              <w:t>hari</w:t>
            </w:r>
            <w:proofErr w:type="spellEnd"/>
            <w:r w:rsidRPr="003A17A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3A17A9">
              <w:rPr>
                <w:rFonts w:ascii="Bookman Old Style" w:hAnsi="Bookman Old Style" w:cs="Tahoma"/>
                <w:sz w:val="24"/>
                <w:szCs w:val="24"/>
              </w:rPr>
              <w:t>terhitung</w:t>
            </w:r>
            <w:proofErr w:type="spellEnd"/>
            <w:r w:rsidRPr="003A17A9">
              <w:rPr>
                <w:rFonts w:ascii="Bookman Old Style" w:hAnsi="Bookman Old Style" w:cs="Tahoma"/>
                <w:sz w:val="24"/>
                <w:szCs w:val="24"/>
              </w:rPr>
              <w:t xml:space="preserve"> mulai tanggal </w:t>
            </w:r>
            <w:r w:rsidR="00D02D3F" w:rsidRPr="003A17A9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24 </w:t>
            </w:r>
            <w:proofErr w:type="spellStart"/>
            <w:r w:rsidR="00D02D3F" w:rsidRPr="003A17A9">
              <w:rPr>
                <w:rFonts w:ascii="Bookman Old Style" w:hAnsi="Bookman Old Style" w:cs="Tahoma"/>
                <w:sz w:val="24"/>
                <w:szCs w:val="24"/>
                <w:lang w:val="en-ID"/>
              </w:rPr>
              <w:t>Maret</w:t>
            </w:r>
            <w:proofErr w:type="spellEnd"/>
            <w:r w:rsidR="00D02D3F" w:rsidRPr="003A17A9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2025</w:t>
            </w:r>
            <w:r w:rsidRPr="003A17A9">
              <w:rPr>
                <w:rFonts w:ascii="Bookman Old Style" w:hAnsi="Bookman Old Style" w:cs="Tahoma"/>
                <w:sz w:val="24"/>
                <w:szCs w:val="24"/>
              </w:rPr>
              <w:t xml:space="preserve"> sampai </w:t>
            </w:r>
            <w:proofErr w:type="spellStart"/>
            <w:r w:rsidRPr="003A17A9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3A17A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D02D3F" w:rsidRPr="003A17A9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22 </w:t>
            </w:r>
            <w:proofErr w:type="spellStart"/>
            <w:r w:rsidR="00D02D3F" w:rsidRPr="003A17A9">
              <w:rPr>
                <w:rFonts w:ascii="Bookman Old Style" w:hAnsi="Bookman Old Style" w:cs="Tahoma"/>
                <w:sz w:val="24"/>
                <w:szCs w:val="24"/>
                <w:lang w:val="en-ID"/>
              </w:rPr>
              <w:t>Juni</w:t>
            </w:r>
            <w:proofErr w:type="spellEnd"/>
            <w:r w:rsidR="00D02D3F" w:rsidRPr="003A17A9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2025</w:t>
            </w:r>
            <w:r w:rsidRPr="003A17A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3A17A9">
              <w:rPr>
                <w:rFonts w:ascii="Bookman Old Style" w:hAnsi="Bookman Old Style" w:cs="Tahoma"/>
                <w:sz w:val="24"/>
                <w:szCs w:val="24"/>
              </w:rPr>
              <w:t>dan</w:t>
            </w:r>
            <w:proofErr w:type="spellEnd"/>
            <w:r w:rsidRPr="003A17A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3A17A9">
              <w:rPr>
                <w:rFonts w:ascii="Bookman Old Style" w:hAnsi="Bookman Old Style" w:cs="Tahoma"/>
                <w:sz w:val="24"/>
                <w:szCs w:val="24"/>
              </w:rPr>
              <w:t>akan</w:t>
            </w:r>
            <w:proofErr w:type="spellEnd"/>
            <w:r w:rsidRPr="003A17A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3A17A9">
              <w:rPr>
                <w:rFonts w:ascii="Bookman Old Style" w:hAnsi="Bookman Old Style" w:cs="Tahoma"/>
                <w:sz w:val="24"/>
                <w:szCs w:val="24"/>
              </w:rPr>
              <w:t>diperpanjang</w:t>
            </w:r>
            <w:proofErr w:type="spellEnd"/>
            <w:r w:rsidRPr="003A17A9">
              <w:rPr>
                <w:rFonts w:ascii="Bookman Old Style" w:hAnsi="Bookman Old Style" w:cs="Tahoma"/>
                <w:sz w:val="24"/>
                <w:szCs w:val="24"/>
              </w:rPr>
              <w:t xml:space="preserve"> apabila </w:t>
            </w:r>
            <w:proofErr w:type="spellStart"/>
            <w:r w:rsidRPr="003A17A9">
              <w:rPr>
                <w:rFonts w:ascii="Bookman Old Style" w:hAnsi="Bookman Old Style" w:cs="Tahoma"/>
                <w:sz w:val="24"/>
                <w:szCs w:val="24"/>
              </w:rPr>
              <w:t>diperlukan</w:t>
            </w:r>
            <w:proofErr w:type="spellEnd"/>
            <w:r w:rsidRPr="003A17A9">
              <w:rPr>
                <w:rFonts w:ascii="Bookman Old Style" w:hAnsi="Bookman Old Style" w:cs="Tahoma"/>
                <w:sz w:val="24"/>
                <w:szCs w:val="24"/>
              </w:rPr>
              <w:t>.</w:t>
            </w:r>
            <w:bookmarkEnd w:id="0"/>
          </w:p>
        </w:tc>
      </w:tr>
      <w:tr w:rsidR="007A4A77" w14:paraId="5E76739A" w14:textId="77777777">
        <w:tc>
          <w:tcPr>
            <w:tcW w:w="2075" w:type="dxa"/>
            <w:shd w:val="clear" w:color="auto" w:fill="auto"/>
          </w:tcPr>
          <w:p w14:paraId="47916AD9" w14:textId="77777777" w:rsidR="007A4A77" w:rsidRDefault="007D240F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KEDUA</w:t>
            </w:r>
          </w:p>
        </w:tc>
        <w:tc>
          <w:tcPr>
            <w:tcW w:w="283" w:type="dxa"/>
            <w:shd w:val="clear" w:color="auto" w:fill="auto"/>
          </w:tcPr>
          <w:p w14:paraId="30BCDC7A" w14:textId="77777777" w:rsidR="007A4A77" w:rsidRDefault="007D240F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5862FF66" w14:textId="77777777" w:rsidR="007A4A77" w:rsidRDefault="007D240F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Biaya yang timbul akibat ditetapkannya Keputusan ini dibebankan pada Anggaran Pendapatan dan Belanja Daerah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lastRenderedPageBreak/>
              <w:t>Kabupaten Sumedang dan sumber lainnya yang sah dan tidak mengikat sesuai ketentuan peraturan perundang-undangan.</w:t>
            </w:r>
          </w:p>
          <w:p w14:paraId="68ECC60B" w14:textId="77777777" w:rsidR="007A4A77" w:rsidRDefault="007A4A77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</w:tr>
      <w:tr w:rsidR="007A4A77" w14:paraId="1955E74A" w14:textId="77777777">
        <w:tc>
          <w:tcPr>
            <w:tcW w:w="2075" w:type="dxa"/>
            <w:shd w:val="clear" w:color="auto" w:fill="auto"/>
          </w:tcPr>
          <w:p w14:paraId="013DD276" w14:textId="77777777" w:rsidR="007A4A77" w:rsidRDefault="007D240F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lastRenderedPageBreak/>
              <w:t>KETIGA</w:t>
            </w:r>
          </w:p>
        </w:tc>
        <w:tc>
          <w:tcPr>
            <w:tcW w:w="283" w:type="dxa"/>
            <w:shd w:val="clear" w:color="auto" w:fill="auto"/>
          </w:tcPr>
          <w:p w14:paraId="3BBFA17B" w14:textId="77777777" w:rsidR="007A4A77" w:rsidRDefault="007D240F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41A2B065" w14:textId="77777777" w:rsidR="007A4A77" w:rsidRDefault="007D240F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Keputusan ini mulai berlaku pada tanggal ditetapkan.</w:t>
            </w:r>
          </w:p>
        </w:tc>
      </w:tr>
    </w:tbl>
    <w:p w14:paraId="0F96B822" w14:textId="77777777" w:rsidR="007A4A77" w:rsidRDefault="007A4A77">
      <w:pPr>
        <w:spacing w:after="0" w:line="240" w:lineRule="auto"/>
        <w:ind w:left="4678"/>
        <w:rPr>
          <w:rFonts w:ascii="Bookman Old Style" w:hAnsi="Bookman Old Style"/>
          <w:sz w:val="24"/>
          <w:szCs w:val="24"/>
          <w:lang w:val="id-ID"/>
        </w:rPr>
      </w:pPr>
    </w:p>
    <w:p w14:paraId="2422B750" w14:textId="77777777" w:rsidR="007A4A77" w:rsidRDefault="007A4A77">
      <w:pPr>
        <w:spacing w:after="0" w:line="240" w:lineRule="auto"/>
        <w:ind w:left="4678"/>
        <w:rPr>
          <w:rFonts w:ascii="Bookman Old Style" w:hAnsi="Bookman Old Style"/>
          <w:sz w:val="24"/>
          <w:szCs w:val="24"/>
          <w:lang w:val="id-ID"/>
        </w:rPr>
      </w:pPr>
    </w:p>
    <w:p w14:paraId="62DF2C10" w14:textId="77777777" w:rsidR="007A4A77" w:rsidRDefault="007D240F">
      <w:pPr>
        <w:spacing w:after="0" w:line="240" w:lineRule="auto"/>
        <w:ind w:left="4678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Ditetapkan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r>
        <w:rPr>
          <w:rFonts w:ascii="Bookman Old Style" w:hAnsi="Bookman Old Style"/>
          <w:sz w:val="24"/>
          <w:szCs w:val="24"/>
        </w:rPr>
        <w:tab/>
        <w:t>: Sumedang</w:t>
      </w:r>
    </w:p>
    <w:p w14:paraId="26AA3DE7" w14:textId="3DCAB149" w:rsidR="007A4A77" w:rsidRDefault="007D240F">
      <w:pPr>
        <w:spacing w:after="0" w:line="240" w:lineRule="auto"/>
        <w:ind w:left="4680"/>
        <w:rPr>
          <w:rFonts w:ascii="Bookman Old Style" w:hAnsi="Bookman Old Style"/>
          <w:sz w:val="24"/>
          <w:szCs w:val="24"/>
          <w:lang w:val="en-ID"/>
        </w:rPr>
      </w:pPr>
      <w:r>
        <w:rPr>
          <w:rFonts w:ascii="Bookman Old Style" w:hAnsi="Bookman Old Style"/>
          <w:sz w:val="24"/>
          <w:szCs w:val="24"/>
        </w:rPr>
        <w:t>Pada tanggal</w:t>
      </w:r>
      <w:r>
        <w:rPr>
          <w:rFonts w:ascii="Bookman Old Style" w:hAnsi="Bookman Old Style"/>
          <w:sz w:val="24"/>
          <w:szCs w:val="24"/>
          <w:lang w:val="id-ID"/>
        </w:rPr>
        <w:t xml:space="preserve"> </w:t>
      </w:r>
      <w:r>
        <w:rPr>
          <w:rFonts w:ascii="Bookman Old Style" w:hAnsi="Bookman Old Style"/>
          <w:sz w:val="24"/>
          <w:szCs w:val="24"/>
          <w:lang w:val="id-ID"/>
        </w:rPr>
        <w:tab/>
      </w:r>
      <w:r>
        <w:rPr>
          <w:rFonts w:ascii="Bookman Old Style" w:hAnsi="Bookman Old Style"/>
          <w:sz w:val="24"/>
          <w:szCs w:val="24"/>
        </w:rPr>
        <w:t xml:space="preserve">: </w:t>
      </w:r>
      <w:r w:rsidR="00C438ED">
        <w:rPr>
          <w:rFonts w:ascii="Bookman Old Style" w:hAnsi="Bookman Old Style"/>
          <w:sz w:val="24"/>
          <w:szCs w:val="24"/>
          <w:lang w:val="en-ID"/>
        </w:rPr>
        <w:t>24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438ED">
        <w:rPr>
          <w:rFonts w:ascii="Bookman Old Style" w:hAnsi="Bookman Old Style"/>
          <w:sz w:val="24"/>
          <w:szCs w:val="24"/>
          <w:lang w:val="en-ID"/>
        </w:rPr>
        <w:t>Maret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C438ED">
        <w:rPr>
          <w:rFonts w:ascii="Bookman Old Style" w:hAnsi="Bookman Old Style"/>
          <w:sz w:val="24"/>
          <w:szCs w:val="24"/>
        </w:rPr>
        <w:t>2025</w:t>
      </w:r>
    </w:p>
    <w:p w14:paraId="6C158375" w14:textId="77777777" w:rsidR="007A4A77" w:rsidRDefault="007A4A77">
      <w:pPr>
        <w:spacing w:after="0" w:line="240" w:lineRule="auto"/>
        <w:ind w:left="4678" w:right="360"/>
        <w:jc w:val="center"/>
        <w:rPr>
          <w:rFonts w:ascii="Bookman Old Style" w:hAnsi="Bookman Old Style"/>
          <w:sz w:val="24"/>
          <w:szCs w:val="24"/>
          <w:lang w:val="id-ID"/>
        </w:rPr>
      </w:pPr>
    </w:p>
    <w:p w14:paraId="106116B8" w14:textId="5EBF26A3" w:rsidR="007A4A77" w:rsidRDefault="007D240F">
      <w:pPr>
        <w:spacing w:after="0" w:line="240" w:lineRule="auto"/>
        <w:ind w:left="4678" w:right="360"/>
        <w:jc w:val="center"/>
        <w:rPr>
          <w:rFonts w:ascii="Bookman Old Style" w:hAnsi="Bookman Old Style"/>
          <w:sz w:val="24"/>
          <w:szCs w:val="24"/>
          <w:lang w:val="id-ID"/>
        </w:rPr>
      </w:pPr>
      <w:r>
        <w:rPr>
          <w:rFonts w:ascii="Bookman Old Style" w:hAnsi="Bookman Old Style"/>
          <w:sz w:val="24"/>
          <w:szCs w:val="24"/>
          <w:lang w:val="id-ID"/>
        </w:rPr>
        <w:t>BUPATI SUMEDANG,</w:t>
      </w:r>
    </w:p>
    <w:p w14:paraId="77B14404" w14:textId="77777777" w:rsidR="007A4A77" w:rsidRDefault="007A4A77">
      <w:pPr>
        <w:spacing w:after="0" w:line="240" w:lineRule="auto"/>
        <w:ind w:left="4678" w:right="360"/>
        <w:jc w:val="center"/>
        <w:rPr>
          <w:rFonts w:ascii="Bookman Old Style" w:hAnsi="Bookman Old Style"/>
          <w:sz w:val="24"/>
          <w:szCs w:val="24"/>
          <w:lang w:val="id-ID"/>
        </w:rPr>
      </w:pPr>
    </w:p>
    <w:p w14:paraId="668B4FFA" w14:textId="77777777" w:rsidR="007A4A77" w:rsidRDefault="007A4A77">
      <w:pPr>
        <w:spacing w:after="0" w:line="240" w:lineRule="auto"/>
        <w:ind w:left="4678" w:right="360"/>
        <w:jc w:val="center"/>
        <w:rPr>
          <w:rFonts w:ascii="Bookman Old Style" w:hAnsi="Bookman Old Style"/>
          <w:sz w:val="24"/>
          <w:szCs w:val="24"/>
          <w:lang w:val="id-ID"/>
        </w:rPr>
      </w:pPr>
    </w:p>
    <w:p w14:paraId="098813D9" w14:textId="77777777" w:rsidR="007A4A77" w:rsidRDefault="007A4A77">
      <w:pPr>
        <w:spacing w:after="0" w:line="240" w:lineRule="auto"/>
        <w:ind w:left="4678" w:right="360"/>
        <w:jc w:val="center"/>
        <w:rPr>
          <w:rFonts w:ascii="Bookman Old Style" w:hAnsi="Bookman Old Style"/>
          <w:sz w:val="24"/>
          <w:szCs w:val="24"/>
          <w:lang w:val="id-ID"/>
        </w:rPr>
      </w:pPr>
    </w:p>
    <w:p w14:paraId="446E2022" w14:textId="7D4EE0C0" w:rsidR="007A4A77" w:rsidRDefault="00D02D3F">
      <w:pPr>
        <w:spacing w:after="0" w:line="240" w:lineRule="auto"/>
        <w:ind w:left="4678" w:right="360"/>
        <w:jc w:val="center"/>
        <w:rPr>
          <w:rFonts w:ascii="Bookman Old Style" w:hAnsi="Bookman Old Style"/>
          <w:sz w:val="24"/>
          <w:szCs w:val="24"/>
          <w:lang w:val="en-ID"/>
        </w:rPr>
      </w:pPr>
      <w:r>
        <w:rPr>
          <w:rFonts w:ascii="Bookman Old Style" w:hAnsi="Bookman Old Style"/>
          <w:sz w:val="24"/>
          <w:szCs w:val="24"/>
          <w:lang w:val="en-ID"/>
        </w:rPr>
        <w:t>DONY AHMAD MUNIR</w:t>
      </w:r>
    </w:p>
    <w:p w14:paraId="4FD389F3" w14:textId="77777777" w:rsidR="007A4A77" w:rsidRDefault="007A4A77">
      <w:pPr>
        <w:spacing w:line="240" w:lineRule="auto"/>
        <w:rPr>
          <w:rFonts w:ascii="Bookman Old Style" w:hAnsi="Bookman Old Style"/>
          <w:sz w:val="24"/>
          <w:szCs w:val="24"/>
          <w:lang w:val="id-ID"/>
        </w:rPr>
      </w:pPr>
    </w:p>
    <w:sectPr w:rsidR="007A4A77">
      <w:headerReference w:type="default" r:id="rId9"/>
      <w:pgSz w:w="11907" w:h="18711"/>
      <w:pgMar w:top="1418" w:right="1418" w:bottom="1418" w:left="1418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3910E" w14:textId="77777777" w:rsidR="00875F31" w:rsidRDefault="00875F31">
      <w:pPr>
        <w:spacing w:line="240" w:lineRule="auto"/>
      </w:pPr>
      <w:r>
        <w:separator/>
      </w:r>
    </w:p>
  </w:endnote>
  <w:endnote w:type="continuationSeparator" w:id="0">
    <w:p w14:paraId="22C49F8E" w14:textId="77777777" w:rsidR="00875F31" w:rsidRDefault="00875F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BF4AE" w14:textId="77777777" w:rsidR="00875F31" w:rsidRDefault="00875F31">
      <w:pPr>
        <w:spacing w:after="0"/>
      </w:pPr>
      <w:r>
        <w:separator/>
      </w:r>
    </w:p>
  </w:footnote>
  <w:footnote w:type="continuationSeparator" w:id="0">
    <w:p w14:paraId="1D0AC965" w14:textId="77777777" w:rsidR="00875F31" w:rsidRDefault="00875F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9A36B" w14:textId="12D52717" w:rsidR="007A4A77" w:rsidRDefault="007D240F">
    <w:pPr>
      <w:pStyle w:val="Header"/>
      <w:jc w:val="center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sz w:val="24"/>
        <w:szCs w:val="24"/>
      </w:rPr>
      <w:fldChar w:fldCharType="begin"/>
    </w:r>
    <w:r>
      <w:rPr>
        <w:rFonts w:ascii="Bookman Old Style" w:hAnsi="Bookman Old Style"/>
        <w:sz w:val="24"/>
        <w:szCs w:val="24"/>
      </w:rPr>
      <w:instrText xml:space="preserve"> PAGE   \* MERGEFORMAT </w:instrText>
    </w:r>
    <w:r>
      <w:rPr>
        <w:rFonts w:ascii="Bookman Old Style" w:hAnsi="Bookman Old Style"/>
        <w:sz w:val="24"/>
        <w:szCs w:val="24"/>
      </w:rPr>
      <w:fldChar w:fldCharType="separate"/>
    </w:r>
    <w:r w:rsidR="003A17A9">
      <w:rPr>
        <w:rFonts w:ascii="Bookman Old Style" w:hAnsi="Bookman Old Style"/>
        <w:noProof/>
        <w:sz w:val="24"/>
        <w:szCs w:val="24"/>
      </w:rPr>
      <w:t>- 3 -</w:t>
    </w:r>
    <w:r>
      <w:rPr>
        <w:rFonts w:ascii="Bookman Old Style" w:hAnsi="Bookman Old Style"/>
        <w:sz w:val="24"/>
        <w:szCs w:val="24"/>
      </w:rPr>
      <w:fldChar w:fldCharType="end"/>
    </w:r>
  </w:p>
  <w:p w14:paraId="2F6F2B52" w14:textId="77777777" w:rsidR="007A4A77" w:rsidRDefault="007A4A77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56FC"/>
    <w:multiLevelType w:val="multilevel"/>
    <w:tmpl w:val="0B0156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76188"/>
    <w:multiLevelType w:val="multilevel"/>
    <w:tmpl w:val="2F976188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1A6DB8"/>
    <w:multiLevelType w:val="multilevel"/>
    <w:tmpl w:val="0B0156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C1C97"/>
    <w:multiLevelType w:val="multilevel"/>
    <w:tmpl w:val="383C1C97"/>
    <w:lvl w:ilvl="0">
      <w:start w:val="1"/>
      <w:numFmt w:val="lowerLetter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E7"/>
    <w:rsid w:val="00003620"/>
    <w:rsid w:val="00003990"/>
    <w:rsid w:val="000102D4"/>
    <w:rsid w:val="0001238B"/>
    <w:rsid w:val="00012F38"/>
    <w:rsid w:val="00012F90"/>
    <w:rsid w:val="00021B1D"/>
    <w:rsid w:val="00026EF8"/>
    <w:rsid w:val="00027382"/>
    <w:rsid w:val="00030A81"/>
    <w:rsid w:val="00030E4F"/>
    <w:rsid w:val="000316B5"/>
    <w:rsid w:val="00033AA9"/>
    <w:rsid w:val="0003778F"/>
    <w:rsid w:val="000409E4"/>
    <w:rsid w:val="00043092"/>
    <w:rsid w:val="0005287B"/>
    <w:rsid w:val="000531E7"/>
    <w:rsid w:val="00053998"/>
    <w:rsid w:val="00054028"/>
    <w:rsid w:val="000549D1"/>
    <w:rsid w:val="0006156F"/>
    <w:rsid w:val="00062963"/>
    <w:rsid w:val="000641A3"/>
    <w:rsid w:val="000643C0"/>
    <w:rsid w:val="000643E0"/>
    <w:rsid w:val="000644FE"/>
    <w:rsid w:val="000658E3"/>
    <w:rsid w:val="00066286"/>
    <w:rsid w:val="000756B3"/>
    <w:rsid w:val="000840A5"/>
    <w:rsid w:val="00090DEA"/>
    <w:rsid w:val="00095599"/>
    <w:rsid w:val="00095CA8"/>
    <w:rsid w:val="000968C7"/>
    <w:rsid w:val="00097264"/>
    <w:rsid w:val="0009734C"/>
    <w:rsid w:val="000A094C"/>
    <w:rsid w:val="000A2330"/>
    <w:rsid w:val="000A280F"/>
    <w:rsid w:val="000A3622"/>
    <w:rsid w:val="000A418B"/>
    <w:rsid w:val="000A4A8C"/>
    <w:rsid w:val="000A4BEA"/>
    <w:rsid w:val="000A52BA"/>
    <w:rsid w:val="000A6EFC"/>
    <w:rsid w:val="000B03E0"/>
    <w:rsid w:val="000B057B"/>
    <w:rsid w:val="000B0EF4"/>
    <w:rsid w:val="000B4414"/>
    <w:rsid w:val="000B4EC9"/>
    <w:rsid w:val="000C0B60"/>
    <w:rsid w:val="000C0E0A"/>
    <w:rsid w:val="000C18B6"/>
    <w:rsid w:val="000C268A"/>
    <w:rsid w:val="000C62E9"/>
    <w:rsid w:val="000D5AEC"/>
    <w:rsid w:val="000D6011"/>
    <w:rsid w:val="000E491D"/>
    <w:rsid w:val="000E7D15"/>
    <w:rsid w:val="000F04E2"/>
    <w:rsid w:val="000F37BC"/>
    <w:rsid w:val="000F3BC6"/>
    <w:rsid w:val="000F3CEB"/>
    <w:rsid w:val="000F4556"/>
    <w:rsid w:val="001009C9"/>
    <w:rsid w:val="00107FF7"/>
    <w:rsid w:val="00120441"/>
    <w:rsid w:val="001266B1"/>
    <w:rsid w:val="0013423A"/>
    <w:rsid w:val="00135201"/>
    <w:rsid w:val="001549B6"/>
    <w:rsid w:val="00157886"/>
    <w:rsid w:val="0016656D"/>
    <w:rsid w:val="00174038"/>
    <w:rsid w:val="0019057F"/>
    <w:rsid w:val="0019336E"/>
    <w:rsid w:val="00194D5E"/>
    <w:rsid w:val="00196062"/>
    <w:rsid w:val="001A6929"/>
    <w:rsid w:val="001A7CCF"/>
    <w:rsid w:val="001B158B"/>
    <w:rsid w:val="001B2A93"/>
    <w:rsid w:val="001B5FBE"/>
    <w:rsid w:val="001C083D"/>
    <w:rsid w:val="001C5BED"/>
    <w:rsid w:val="001C6262"/>
    <w:rsid w:val="001C78F7"/>
    <w:rsid w:val="001D0319"/>
    <w:rsid w:val="001E0643"/>
    <w:rsid w:val="001E147A"/>
    <w:rsid w:val="001E15B9"/>
    <w:rsid w:val="001E34D2"/>
    <w:rsid w:val="001E474B"/>
    <w:rsid w:val="001E72A8"/>
    <w:rsid w:val="001F00CB"/>
    <w:rsid w:val="001F072C"/>
    <w:rsid w:val="001F757B"/>
    <w:rsid w:val="00200BC1"/>
    <w:rsid w:val="0020172C"/>
    <w:rsid w:val="00202AA7"/>
    <w:rsid w:val="00210616"/>
    <w:rsid w:val="00213451"/>
    <w:rsid w:val="00215E47"/>
    <w:rsid w:val="002163AC"/>
    <w:rsid w:val="00217B42"/>
    <w:rsid w:val="00220A70"/>
    <w:rsid w:val="002214F1"/>
    <w:rsid w:val="00231D83"/>
    <w:rsid w:val="00233C82"/>
    <w:rsid w:val="00235A90"/>
    <w:rsid w:val="002361C1"/>
    <w:rsid w:val="00237309"/>
    <w:rsid w:val="00240EE1"/>
    <w:rsid w:val="002438D6"/>
    <w:rsid w:val="00243AD7"/>
    <w:rsid w:val="00247E07"/>
    <w:rsid w:val="00263DFF"/>
    <w:rsid w:val="00264C18"/>
    <w:rsid w:val="00266121"/>
    <w:rsid w:val="002702EE"/>
    <w:rsid w:val="00275254"/>
    <w:rsid w:val="0027610E"/>
    <w:rsid w:val="0028687C"/>
    <w:rsid w:val="00290735"/>
    <w:rsid w:val="00294158"/>
    <w:rsid w:val="0029569E"/>
    <w:rsid w:val="0029692B"/>
    <w:rsid w:val="002A037A"/>
    <w:rsid w:val="002A07F1"/>
    <w:rsid w:val="002A2F4E"/>
    <w:rsid w:val="002A3041"/>
    <w:rsid w:val="002A72A4"/>
    <w:rsid w:val="002A74CB"/>
    <w:rsid w:val="002B07EA"/>
    <w:rsid w:val="002B2B5F"/>
    <w:rsid w:val="002B344D"/>
    <w:rsid w:val="002B5A64"/>
    <w:rsid w:val="002C1EC7"/>
    <w:rsid w:val="002C3B73"/>
    <w:rsid w:val="002C629C"/>
    <w:rsid w:val="002C7F0C"/>
    <w:rsid w:val="002D7554"/>
    <w:rsid w:val="002E0528"/>
    <w:rsid w:val="002E4BE3"/>
    <w:rsid w:val="002F22B0"/>
    <w:rsid w:val="002F23B4"/>
    <w:rsid w:val="002F44A4"/>
    <w:rsid w:val="002F4515"/>
    <w:rsid w:val="002F4594"/>
    <w:rsid w:val="002F6823"/>
    <w:rsid w:val="002F693D"/>
    <w:rsid w:val="002F6C91"/>
    <w:rsid w:val="00303DE7"/>
    <w:rsid w:val="0030726B"/>
    <w:rsid w:val="0031230A"/>
    <w:rsid w:val="00316470"/>
    <w:rsid w:val="0033471C"/>
    <w:rsid w:val="0035015C"/>
    <w:rsid w:val="003502FD"/>
    <w:rsid w:val="00350FBB"/>
    <w:rsid w:val="00353759"/>
    <w:rsid w:val="00356BD3"/>
    <w:rsid w:val="0036325D"/>
    <w:rsid w:val="00371484"/>
    <w:rsid w:val="003736CD"/>
    <w:rsid w:val="00373A3D"/>
    <w:rsid w:val="00374F79"/>
    <w:rsid w:val="00377C63"/>
    <w:rsid w:val="0038282C"/>
    <w:rsid w:val="003860A4"/>
    <w:rsid w:val="00391A0A"/>
    <w:rsid w:val="003A1172"/>
    <w:rsid w:val="003A17A9"/>
    <w:rsid w:val="003A2E11"/>
    <w:rsid w:val="003A3173"/>
    <w:rsid w:val="003B1241"/>
    <w:rsid w:val="003B265F"/>
    <w:rsid w:val="003B3CCB"/>
    <w:rsid w:val="003B7203"/>
    <w:rsid w:val="003C11E7"/>
    <w:rsid w:val="003C1D9E"/>
    <w:rsid w:val="003C340B"/>
    <w:rsid w:val="003C3D38"/>
    <w:rsid w:val="003C6FDB"/>
    <w:rsid w:val="003D0816"/>
    <w:rsid w:val="003E34F9"/>
    <w:rsid w:val="003E4B63"/>
    <w:rsid w:val="003F02A9"/>
    <w:rsid w:val="003F08E2"/>
    <w:rsid w:val="004010DA"/>
    <w:rsid w:val="00404BFE"/>
    <w:rsid w:val="00404EA5"/>
    <w:rsid w:val="004057E3"/>
    <w:rsid w:val="004103CE"/>
    <w:rsid w:val="004128E4"/>
    <w:rsid w:val="00420202"/>
    <w:rsid w:val="00426EF6"/>
    <w:rsid w:val="00427892"/>
    <w:rsid w:val="00427E36"/>
    <w:rsid w:val="00430EB7"/>
    <w:rsid w:val="00431CAA"/>
    <w:rsid w:val="004325E3"/>
    <w:rsid w:val="00436557"/>
    <w:rsid w:val="00441348"/>
    <w:rsid w:val="00442B0F"/>
    <w:rsid w:val="00442E59"/>
    <w:rsid w:val="0044466E"/>
    <w:rsid w:val="00445C78"/>
    <w:rsid w:val="00451843"/>
    <w:rsid w:val="00476051"/>
    <w:rsid w:val="0047733E"/>
    <w:rsid w:val="00486EBF"/>
    <w:rsid w:val="00490482"/>
    <w:rsid w:val="00492108"/>
    <w:rsid w:val="00493BC3"/>
    <w:rsid w:val="004A0E68"/>
    <w:rsid w:val="004A2FF3"/>
    <w:rsid w:val="004B0518"/>
    <w:rsid w:val="004B40AA"/>
    <w:rsid w:val="004B5B1C"/>
    <w:rsid w:val="004B7982"/>
    <w:rsid w:val="004B79DC"/>
    <w:rsid w:val="004C03AF"/>
    <w:rsid w:val="004D2817"/>
    <w:rsid w:val="004E0BD6"/>
    <w:rsid w:val="004E400E"/>
    <w:rsid w:val="004E6ABD"/>
    <w:rsid w:val="004E7320"/>
    <w:rsid w:val="004F0205"/>
    <w:rsid w:val="004F34E8"/>
    <w:rsid w:val="004F4DB1"/>
    <w:rsid w:val="004F5B0B"/>
    <w:rsid w:val="00501C26"/>
    <w:rsid w:val="005032A1"/>
    <w:rsid w:val="00512A7D"/>
    <w:rsid w:val="00520E40"/>
    <w:rsid w:val="005238AE"/>
    <w:rsid w:val="00533477"/>
    <w:rsid w:val="00533C4C"/>
    <w:rsid w:val="00534595"/>
    <w:rsid w:val="00535FB3"/>
    <w:rsid w:val="00536B5C"/>
    <w:rsid w:val="00536BEA"/>
    <w:rsid w:val="005372AB"/>
    <w:rsid w:val="0054036C"/>
    <w:rsid w:val="0054070F"/>
    <w:rsid w:val="00546DCF"/>
    <w:rsid w:val="005479D0"/>
    <w:rsid w:val="005516ED"/>
    <w:rsid w:val="005523A6"/>
    <w:rsid w:val="0055540C"/>
    <w:rsid w:val="005574E4"/>
    <w:rsid w:val="00561436"/>
    <w:rsid w:val="00562480"/>
    <w:rsid w:val="00562F74"/>
    <w:rsid w:val="005651C3"/>
    <w:rsid w:val="00565370"/>
    <w:rsid w:val="00573B41"/>
    <w:rsid w:val="00580097"/>
    <w:rsid w:val="00584AE7"/>
    <w:rsid w:val="00586249"/>
    <w:rsid w:val="005869FF"/>
    <w:rsid w:val="005946F7"/>
    <w:rsid w:val="005A1AEB"/>
    <w:rsid w:val="005A230A"/>
    <w:rsid w:val="005A6471"/>
    <w:rsid w:val="005A721B"/>
    <w:rsid w:val="005B0CD5"/>
    <w:rsid w:val="005B10DA"/>
    <w:rsid w:val="005B14D3"/>
    <w:rsid w:val="005B19EA"/>
    <w:rsid w:val="005B4293"/>
    <w:rsid w:val="005B73C4"/>
    <w:rsid w:val="005C3BF7"/>
    <w:rsid w:val="005C6BCF"/>
    <w:rsid w:val="005C75E7"/>
    <w:rsid w:val="005D10E9"/>
    <w:rsid w:val="005D1C52"/>
    <w:rsid w:val="005D3DB4"/>
    <w:rsid w:val="005E2BAB"/>
    <w:rsid w:val="005E2F66"/>
    <w:rsid w:val="005F30AD"/>
    <w:rsid w:val="005F5172"/>
    <w:rsid w:val="005F593B"/>
    <w:rsid w:val="00603B87"/>
    <w:rsid w:val="006043D1"/>
    <w:rsid w:val="00611730"/>
    <w:rsid w:val="006119C5"/>
    <w:rsid w:val="00611D18"/>
    <w:rsid w:val="00614535"/>
    <w:rsid w:val="00614CE2"/>
    <w:rsid w:val="006160FA"/>
    <w:rsid w:val="00616F14"/>
    <w:rsid w:val="00624E2C"/>
    <w:rsid w:val="006270E9"/>
    <w:rsid w:val="0062764F"/>
    <w:rsid w:val="006310F8"/>
    <w:rsid w:val="006322EC"/>
    <w:rsid w:val="00634E65"/>
    <w:rsid w:val="00635872"/>
    <w:rsid w:val="006421C5"/>
    <w:rsid w:val="00645F28"/>
    <w:rsid w:val="00646A90"/>
    <w:rsid w:val="00647AC4"/>
    <w:rsid w:val="00652641"/>
    <w:rsid w:val="00652E5F"/>
    <w:rsid w:val="00654866"/>
    <w:rsid w:val="00656B1F"/>
    <w:rsid w:val="0066145E"/>
    <w:rsid w:val="006623EC"/>
    <w:rsid w:val="006668B5"/>
    <w:rsid w:val="006762F6"/>
    <w:rsid w:val="006768B2"/>
    <w:rsid w:val="006778FE"/>
    <w:rsid w:val="00677B2F"/>
    <w:rsid w:val="006823DA"/>
    <w:rsid w:val="00685C05"/>
    <w:rsid w:val="00686FC3"/>
    <w:rsid w:val="00687AB0"/>
    <w:rsid w:val="006905B6"/>
    <w:rsid w:val="00692286"/>
    <w:rsid w:val="00694ED1"/>
    <w:rsid w:val="00695603"/>
    <w:rsid w:val="006B4C2B"/>
    <w:rsid w:val="006C1921"/>
    <w:rsid w:val="006C44BD"/>
    <w:rsid w:val="006D0473"/>
    <w:rsid w:val="006D0516"/>
    <w:rsid w:val="006D289F"/>
    <w:rsid w:val="006D2F66"/>
    <w:rsid w:val="006D7CC4"/>
    <w:rsid w:val="006E4CA2"/>
    <w:rsid w:val="006E4E97"/>
    <w:rsid w:val="006E76F5"/>
    <w:rsid w:val="006F0774"/>
    <w:rsid w:val="006F0D69"/>
    <w:rsid w:val="006F133E"/>
    <w:rsid w:val="006F54DA"/>
    <w:rsid w:val="00701A6B"/>
    <w:rsid w:val="00703073"/>
    <w:rsid w:val="00704113"/>
    <w:rsid w:val="00713FEB"/>
    <w:rsid w:val="007141C2"/>
    <w:rsid w:val="00714605"/>
    <w:rsid w:val="0072099C"/>
    <w:rsid w:val="00720BBF"/>
    <w:rsid w:val="0072483A"/>
    <w:rsid w:val="00734931"/>
    <w:rsid w:val="007375D9"/>
    <w:rsid w:val="00740576"/>
    <w:rsid w:val="00743F1B"/>
    <w:rsid w:val="007474E3"/>
    <w:rsid w:val="00751790"/>
    <w:rsid w:val="007534A1"/>
    <w:rsid w:val="00762153"/>
    <w:rsid w:val="00770C74"/>
    <w:rsid w:val="00771641"/>
    <w:rsid w:val="00773DF5"/>
    <w:rsid w:val="00776D0A"/>
    <w:rsid w:val="00783101"/>
    <w:rsid w:val="007843FC"/>
    <w:rsid w:val="00786404"/>
    <w:rsid w:val="00787CFA"/>
    <w:rsid w:val="00790979"/>
    <w:rsid w:val="00791D54"/>
    <w:rsid w:val="0079649F"/>
    <w:rsid w:val="007A3035"/>
    <w:rsid w:val="007A4015"/>
    <w:rsid w:val="007A4A77"/>
    <w:rsid w:val="007B21A5"/>
    <w:rsid w:val="007B356E"/>
    <w:rsid w:val="007B5EF5"/>
    <w:rsid w:val="007C1A77"/>
    <w:rsid w:val="007D240F"/>
    <w:rsid w:val="007D6532"/>
    <w:rsid w:val="007D6A91"/>
    <w:rsid w:val="007E2188"/>
    <w:rsid w:val="007E3532"/>
    <w:rsid w:val="007E55B5"/>
    <w:rsid w:val="007F2B87"/>
    <w:rsid w:val="007F6924"/>
    <w:rsid w:val="007F73A4"/>
    <w:rsid w:val="00800896"/>
    <w:rsid w:val="00800C94"/>
    <w:rsid w:val="00806BAF"/>
    <w:rsid w:val="008107E2"/>
    <w:rsid w:val="0081334B"/>
    <w:rsid w:val="0081758E"/>
    <w:rsid w:val="00822676"/>
    <w:rsid w:val="00822C2B"/>
    <w:rsid w:val="00827544"/>
    <w:rsid w:val="008275ED"/>
    <w:rsid w:val="00832C33"/>
    <w:rsid w:val="00837273"/>
    <w:rsid w:val="008409BD"/>
    <w:rsid w:val="00841735"/>
    <w:rsid w:val="008447FF"/>
    <w:rsid w:val="00852833"/>
    <w:rsid w:val="0085484D"/>
    <w:rsid w:val="008602CC"/>
    <w:rsid w:val="00860436"/>
    <w:rsid w:val="00863859"/>
    <w:rsid w:val="00875F31"/>
    <w:rsid w:val="00877602"/>
    <w:rsid w:val="00882C4D"/>
    <w:rsid w:val="00885BB2"/>
    <w:rsid w:val="00887435"/>
    <w:rsid w:val="00894FF0"/>
    <w:rsid w:val="00897089"/>
    <w:rsid w:val="008976BB"/>
    <w:rsid w:val="008A2CC8"/>
    <w:rsid w:val="008B2535"/>
    <w:rsid w:val="008B79E0"/>
    <w:rsid w:val="008C100B"/>
    <w:rsid w:val="008C1464"/>
    <w:rsid w:val="008C41B8"/>
    <w:rsid w:val="008C58D0"/>
    <w:rsid w:val="008D193E"/>
    <w:rsid w:val="008D4D5D"/>
    <w:rsid w:val="008D7177"/>
    <w:rsid w:val="008E6AD4"/>
    <w:rsid w:val="008E7977"/>
    <w:rsid w:val="008F1663"/>
    <w:rsid w:val="008F5891"/>
    <w:rsid w:val="00900F67"/>
    <w:rsid w:val="009026D2"/>
    <w:rsid w:val="00902C6A"/>
    <w:rsid w:val="009052E9"/>
    <w:rsid w:val="00907EAB"/>
    <w:rsid w:val="009110F8"/>
    <w:rsid w:val="009241EF"/>
    <w:rsid w:val="00931929"/>
    <w:rsid w:val="00935336"/>
    <w:rsid w:val="009406CA"/>
    <w:rsid w:val="009420F7"/>
    <w:rsid w:val="009426AA"/>
    <w:rsid w:val="00942B15"/>
    <w:rsid w:val="00942C70"/>
    <w:rsid w:val="00943729"/>
    <w:rsid w:val="00945ED0"/>
    <w:rsid w:val="009508B6"/>
    <w:rsid w:val="00951EFF"/>
    <w:rsid w:val="00953CFE"/>
    <w:rsid w:val="00955E8E"/>
    <w:rsid w:val="00955EAB"/>
    <w:rsid w:val="00962743"/>
    <w:rsid w:val="00964911"/>
    <w:rsid w:val="0096594C"/>
    <w:rsid w:val="00970FC1"/>
    <w:rsid w:val="00971B26"/>
    <w:rsid w:val="00974C72"/>
    <w:rsid w:val="00975138"/>
    <w:rsid w:val="00975D58"/>
    <w:rsid w:val="00977CC6"/>
    <w:rsid w:val="00981DEE"/>
    <w:rsid w:val="00990240"/>
    <w:rsid w:val="009904B6"/>
    <w:rsid w:val="00992026"/>
    <w:rsid w:val="009A571E"/>
    <w:rsid w:val="009A5EA5"/>
    <w:rsid w:val="009B7816"/>
    <w:rsid w:val="009C0F8A"/>
    <w:rsid w:val="009C3236"/>
    <w:rsid w:val="009D5EB4"/>
    <w:rsid w:val="009D6444"/>
    <w:rsid w:val="009E3EAF"/>
    <w:rsid w:val="009E4958"/>
    <w:rsid w:val="009E672F"/>
    <w:rsid w:val="009E7CC7"/>
    <w:rsid w:val="009F43F6"/>
    <w:rsid w:val="00A01729"/>
    <w:rsid w:val="00A0391C"/>
    <w:rsid w:val="00A05322"/>
    <w:rsid w:val="00A1449A"/>
    <w:rsid w:val="00A20239"/>
    <w:rsid w:val="00A20D56"/>
    <w:rsid w:val="00A22972"/>
    <w:rsid w:val="00A231DE"/>
    <w:rsid w:val="00A24AE9"/>
    <w:rsid w:val="00A24BF2"/>
    <w:rsid w:val="00A30698"/>
    <w:rsid w:val="00A31810"/>
    <w:rsid w:val="00A33990"/>
    <w:rsid w:val="00A363E5"/>
    <w:rsid w:val="00A41F73"/>
    <w:rsid w:val="00A43C47"/>
    <w:rsid w:val="00A51E17"/>
    <w:rsid w:val="00A67151"/>
    <w:rsid w:val="00A727B2"/>
    <w:rsid w:val="00A747E7"/>
    <w:rsid w:val="00A75A82"/>
    <w:rsid w:val="00A7613E"/>
    <w:rsid w:val="00A77E8E"/>
    <w:rsid w:val="00A82A5A"/>
    <w:rsid w:val="00A84D10"/>
    <w:rsid w:val="00A84DE3"/>
    <w:rsid w:val="00A9063D"/>
    <w:rsid w:val="00A97922"/>
    <w:rsid w:val="00AB1A9F"/>
    <w:rsid w:val="00AB7423"/>
    <w:rsid w:val="00AC30AF"/>
    <w:rsid w:val="00AD1197"/>
    <w:rsid w:val="00AD459A"/>
    <w:rsid w:val="00AD461F"/>
    <w:rsid w:val="00AD6FE1"/>
    <w:rsid w:val="00AE4418"/>
    <w:rsid w:val="00AE5AB7"/>
    <w:rsid w:val="00AF0A7D"/>
    <w:rsid w:val="00AF2EDB"/>
    <w:rsid w:val="00AF407E"/>
    <w:rsid w:val="00AF446B"/>
    <w:rsid w:val="00B034F8"/>
    <w:rsid w:val="00B0560A"/>
    <w:rsid w:val="00B05B78"/>
    <w:rsid w:val="00B066CB"/>
    <w:rsid w:val="00B1083C"/>
    <w:rsid w:val="00B14877"/>
    <w:rsid w:val="00B15058"/>
    <w:rsid w:val="00B21B01"/>
    <w:rsid w:val="00B3394D"/>
    <w:rsid w:val="00B508EE"/>
    <w:rsid w:val="00B53DA0"/>
    <w:rsid w:val="00B54689"/>
    <w:rsid w:val="00B55C94"/>
    <w:rsid w:val="00B56A5A"/>
    <w:rsid w:val="00B6126D"/>
    <w:rsid w:val="00B71DD7"/>
    <w:rsid w:val="00B74D53"/>
    <w:rsid w:val="00B84E56"/>
    <w:rsid w:val="00B93654"/>
    <w:rsid w:val="00B95B40"/>
    <w:rsid w:val="00BA1188"/>
    <w:rsid w:val="00BA72E7"/>
    <w:rsid w:val="00BA7A4D"/>
    <w:rsid w:val="00BB2162"/>
    <w:rsid w:val="00BB40CE"/>
    <w:rsid w:val="00BB49C5"/>
    <w:rsid w:val="00BC2EBE"/>
    <w:rsid w:val="00BE41AA"/>
    <w:rsid w:val="00BE55C7"/>
    <w:rsid w:val="00BE5940"/>
    <w:rsid w:val="00BF121D"/>
    <w:rsid w:val="00C00080"/>
    <w:rsid w:val="00C224F5"/>
    <w:rsid w:val="00C22C26"/>
    <w:rsid w:val="00C23095"/>
    <w:rsid w:val="00C26AA3"/>
    <w:rsid w:val="00C3097D"/>
    <w:rsid w:val="00C31ED9"/>
    <w:rsid w:val="00C36683"/>
    <w:rsid w:val="00C438ED"/>
    <w:rsid w:val="00C44C3C"/>
    <w:rsid w:val="00C46D52"/>
    <w:rsid w:val="00C50E72"/>
    <w:rsid w:val="00C53F16"/>
    <w:rsid w:val="00C53F3C"/>
    <w:rsid w:val="00C559BB"/>
    <w:rsid w:val="00C5682D"/>
    <w:rsid w:val="00C56AB1"/>
    <w:rsid w:val="00C57AE1"/>
    <w:rsid w:val="00C6114D"/>
    <w:rsid w:val="00C7255F"/>
    <w:rsid w:val="00C7374B"/>
    <w:rsid w:val="00C74414"/>
    <w:rsid w:val="00C82166"/>
    <w:rsid w:val="00C83F2C"/>
    <w:rsid w:val="00C85C37"/>
    <w:rsid w:val="00C87FE1"/>
    <w:rsid w:val="00C90879"/>
    <w:rsid w:val="00C91814"/>
    <w:rsid w:val="00C91C84"/>
    <w:rsid w:val="00C97355"/>
    <w:rsid w:val="00CA4718"/>
    <w:rsid w:val="00CB0748"/>
    <w:rsid w:val="00CB076C"/>
    <w:rsid w:val="00CB135F"/>
    <w:rsid w:val="00CB2A29"/>
    <w:rsid w:val="00CC20A4"/>
    <w:rsid w:val="00CD0E9A"/>
    <w:rsid w:val="00CD2F21"/>
    <w:rsid w:val="00CE10BC"/>
    <w:rsid w:val="00CE2176"/>
    <w:rsid w:val="00CE55FC"/>
    <w:rsid w:val="00CE5689"/>
    <w:rsid w:val="00CF4232"/>
    <w:rsid w:val="00CF78AE"/>
    <w:rsid w:val="00D0244D"/>
    <w:rsid w:val="00D02D3F"/>
    <w:rsid w:val="00D1012D"/>
    <w:rsid w:val="00D1573C"/>
    <w:rsid w:val="00D20D22"/>
    <w:rsid w:val="00D229C2"/>
    <w:rsid w:val="00D25E43"/>
    <w:rsid w:val="00D34881"/>
    <w:rsid w:val="00D3601E"/>
    <w:rsid w:val="00D43FAF"/>
    <w:rsid w:val="00D51517"/>
    <w:rsid w:val="00D5205E"/>
    <w:rsid w:val="00D635EB"/>
    <w:rsid w:val="00D73D6C"/>
    <w:rsid w:val="00D76A6D"/>
    <w:rsid w:val="00D80457"/>
    <w:rsid w:val="00D80D24"/>
    <w:rsid w:val="00D85045"/>
    <w:rsid w:val="00D85F7C"/>
    <w:rsid w:val="00D863A2"/>
    <w:rsid w:val="00D87762"/>
    <w:rsid w:val="00DA184E"/>
    <w:rsid w:val="00DA52E8"/>
    <w:rsid w:val="00DA69BE"/>
    <w:rsid w:val="00DB17CC"/>
    <w:rsid w:val="00DB44DB"/>
    <w:rsid w:val="00DB5D26"/>
    <w:rsid w:val="00DB6CDF"/>
    <w:rsid w:val="00DC50B0"/>
    <w:rsid w:val="00DC53CE"/>
    <w:rsid w:val="00DC6E4B"/>
    <w:rsid w:val="00DD01FC"/>
    <w:rsid w:val="00DD5C07"/>
    <w:rsid w:val="00DD785F"/>
    <w:rsid w:val="00DD7B2A"/>
    <w:rsid w:val="00DE2CB1"/>
    <w:rsid w:val="00DE324F"/>
    <w:rsid w:val="00DE51B9"/>
    <w:rsid w:val="00DF172B"/>
    <w:rsid w:val="00DF2B79"/>
    <w:rsid w:val="00DF31ED"/>
    <w:rsid w:val="00DF44D2"/>
    <w:rsid w:val="00DF5CF9"/>
    <w:rsid w:val="00DF6A81"/>
    <w:rsid w:val="00E00CBF"/>
    <w:rsid w:val="00E11CD6"/>
    <w:rsid w:val="00E13521"/>
    <w:rsid w:val="00E148C5"/>
    <w:rsid w:val="00E23665"/>
    <w:rsid w:val="00E25E54"/>
    <w:rsid w:val="00E27B89"/>
    <w:rsid w:val="00E33970"/>
    <w:rsid w:val="00E4003E"/>
    <w:rsid w:val="00E43140"/>
    <w:rsid w:val="00E53E34"/>
    <w:rsid w:val="00E5652F"/>
    <w:rsid w:val="00E6243E"/>
    <w:rsid w:val="00E633F9"/>
    <w:rsid w:val="00E63D05"/>
    <w:rsid w:val="00E65F0D"/>
    <w:rsid w:val="00E66FE2"/>
    <w:rsid w:val="00E77DE2"/>
    <w:rsid w:val="00E8469F"/>
    <w:rsid w:val="00E850B7"/>
    <w:rsid w:val="00E90165"/>
    <w:rsid w:val="00E93399"/>
    <w:rsid w:val="00EA1A1F"/>
    <w:rsid w:val="00EA3DD3"/>
    <w:rsid w:val="00EA7590"/>
    <w:rsid w:val="00EB1A17"/>
    <w:rsid w:val="00EB1DAB"/>
    <w:rsid w:val="00EB3775"/>
    <w:rsid w:val="00EC083D"/>
    <w:rsid w:val="00EC7971"/>
    <w:rsid w:val="00ED1D50"/>
    <w:rsid w:val="00ED3FDB"/>
    <w:rsid w:val="00ED773F"/>
    <w:rsid w:val="00EE1224"/>
    <w:rsid w:val="00EE19CA"/>
    <w:rsid w:val="00EF20E7"/>
    <w:rsid w:val="00EF4FFB"/>
    <w:rsid w:val="00EF5529"/>
    <w:rsid w:val="00F00E6D"/>
    <w:rsid w:val="00F0119F"/>
    <w:rsid w:val="00F0277A"/>
    <w:rsid w:val="00F030E1"/>
    <w:rsid w:val="00F03DE8"/>
    <w:rsid w:val="00F13886"/>
    <w:rsid w:val="00F15865"/>
    <w:rsid w:val="00F16064"/>
    <w:rsid w:val="00F201F5"/>
    <w:rsid w:val="00F236FE"/>
    <w:rsid w:val="00F2403C"/>
    <w:rsid w:val="00F25488"/>
    <w:rsid w:val="00F25FFE"/>
    <w:rsid w:val="00F263A4"/>
    <w:rsid w:val="00F26CBB"/>
    <w:rsid w:val="00F31A0D"/>
    <w:rsid w:val="00F326C4"/>
    <w:rsid w:val="00F5639A"/>
    <w:rsid w:val="00F57F9B"/>
    <w:rsid w:val="00F60331"/>
    <w:rsid w:val="00F62386"/>
    <w:rsid w:val="00F64CBB"/>
    <w:rsid w:val="00F662FF"/>
    <w:rsid w:val="00F72335"/>
    <w:rsid w:val="00F771AE"/>
    <w:rsid w:val="00F91031"/>
    <w:rsid w:val="00F934A2"/>
    <w:rsid w:val="00F95281"/>
    <w:rsid w:val="00F97A29"/>
    <w:rsid w:val="00F97DF3"/>
    <w:rsid w:val="00F97E86"/>
    <w:rsid w:val="00FA18FC"/>
    <w:rsid w:val="00FA3397"/>
    <w:rsid w:val="00FA4CE4"/>
    <w:rsid w:val="00FB5365"/>
    <w:rsid w:val="00FB7A16"/>
    <w:rsid w:val="00FC20FC"/>
    <w:rsid w:val="00FC3263"/>
    <w:rsid w:val="00FD048C"/>
    <w:rsid w:val="00FD2122"/>
    <w:rsid w:val="00FD7428"/>
    <w:rsid w:val="00FD7DD4"/>
    <w:rsid w:val="00FE07D8"/>
    <w:rsid w:val="00FE08BE"/>
    <w:rsid w:val="00FE3B61"/>
    <w:rsid w:val="00FE422C"/>
    <w:rsid w:val="00FE5E9C"/>
    <w:rsid w:val="00FF016C"/>
    <w:rsid w:val="00FF0FC3"/>
    <w:rsid w:val="00FF34FB"/>
    <w:rsid w:val="00FF36FE"/>
    <w:rsid w:val="00FF5929"/>
    <w:rsid w:val="083F2A84"/>
    <w:rsid w:val="31CF3968"/>
    <w:rsid w:val="42AE18F8"/>
    <w:rsid w:val="5D73645E"/>
    <w:rsid w:val="5F582400"/>
    <w:rsid w:val="6A584189"/>
    <w:rsid w:val="7C02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C639FF"/>
  <w15:docId w15:val="{D948A92D-D8AF-40A5-9083-69A64688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nhideWhenUsed="1"/>
    <w:lsdException w:name="header" w:qFormat="1"/>
    <w:lsdException w:name="footer" w:qFormat="1"/>
    <w:lsdException w:name="caption" w:semiHidden="1" w:uiPriority="35" w:unhideWhenUsed="1" w:qFormat="1"/>
    <w:lsdException w:name="annotation reference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eastAsia="Calibri"/>
      <w:sz w:val="20"/>
      <w:szCs w:val="20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513"/>
        <w:tab w:val="right" w:pos="9026"/>
      </w:tabs>
    </w:pPr>
  </w:style>
  <w:style w:type="character" w:styleId="Strong">
    <w:name w:val="Strong"/>
    <w:uiPriority w:val="22"/>
    <w:qFormat/>
    <w:rPr>
      <w:rFonts w:cs="Times New Roman"/>
      <w:b/>
    </w:rPr>
  </w:style>
  <w:style w:type="table" w:styleId="TableGrid">
    <w:name w:val="Table Grid"/>
    <w:basedOn w:val="TableNormal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BalloonTextChar">
    <w:name w:val="Balloon Text Char"/>
    <w:link w:val="BalloonText"/>
    <w:uiPriority w:val="99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ListParagraphChar">
    <w:name w:val="List Paragraph Char"/>
    <w:link w:val="ListParagraph"/>
    <w:uiPriority w:val="34"/>
    <w:qFormat/>
    <w:locked/>
    <w:rPr>
      <w:sz w:val="22"/>
      <w:szCs w:val="22"/>
    </w:rPr>
  </w:style>
  <w:style w:type="character" w:customStyle="1" w:styleId="HeaderChar">
    <w:name w:val="Header Char"/>
    <w:link w:val="Header"/>
    <w:uiPriority w:val="99"/>
    <w:qFormat/>
    <w:rPr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en-US" w:eastAsia="en-US"/>
    </w:rPr>
  </w:style>
  <w:style w:type="character" w:customStyle="1" w:styleId="CommentTextChar">
    <w:name w:val="Comment Text Char"/>
    <w:link w:val="CommentText"/>
    <w:uiPriority w:val="99"/>
    <w:qFormat/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Techno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Bagian Hukum</dc:creator>
  <cp:lastModifiedBy>user</cp:lastModifiedBy>
  <cp:revision>9</cp:revision>
  <cp:lastPrinted>2024-01-07T05:36:00Z</cp:lastPrinted>
  <dcterms:created xsi:type="dcterms:W3CDTF">2024-01-08T04:57:00Z</dcterms:created>
  <dcterms:modified xsi:type="dcterms:W3CDTF">2025-03-24T04:19:00Z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762E4A70E7404D2DBF28BAA1A983440B_13</vt:lpwstr>
  </property>
</Properties>
</file>