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848BE" w14:textId="7ED2AD84" w:rsidR="00B751FB" w:rsidRPr="00AC2612" w:rsidRDefault="00535621" w:rsidP="006C7C45">
      <w:pPr>
        <w:spacing w:after="0" w:line="240" w:lineRule="auto"/>
        <w:jc w:val="both"/>
        <w:rPr>
          <w:rFonts w:ascii="Bookman Old Style" w:hAnsi="Bookman Old Style"/>
          <w:sz w:val="24"/>
          <w:szCs w:val="24"/>
        </w:rPr>
      </w:pPr>
      <w:r w:rsidRPr="00AC2612">
        <w:rPr>
          <w:rFonts w:ascii="Bookman Old Style" w:hAnsi="Bookman Old Style"/>
          <w:b/>
          <w:noProof/>
          <w:sz w:val="24"/>
          <w:szCs w:val="24"/>
        </w:rPr>
        <mc:AlternateContent>
          <mc:Choice Requires="wps">
            <w:drawing>
              <wp:anchor distT="0" distB="0" distL="114300" distR="114300" simplePos="0" relativeHeight="251683840" behindDoc="0" locked="0" layoutInCell="1" allowOverlap="1" wp14:anchorId="1DC5C49F" wp14:editId="6E4BE9EE">
                <wp:simplePos x="0" y="0"/>
                <wp:positionH relativeFrom="margin">
                  <wp:posOffset>4844562</wp:posOffset>
                </wp:positionH>
                <wp:positionV relativeFrom="paragraph">
                  <wp:posOffset>-140335</wp:posOffset>
                </wp:positionV>
                <wp:extent cx="905510" cy="318770"/>
                <wp:effectExtent l="0" t="0" r="27940" b="24130"/>
                <wp:wrapNone/>
                <wp:docPr id="17" name="Rounded 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05510" cy="318770"/>
                        </a:xfrm>
                        <a:prstGeom prst="roundRect">
                          <a:avLst>
                            <a:gd name="adj" fmla="val 16667"/>
                          </a:avLst>
                        </a:prstGeom>
                        <a:solidFill>
                          <a:srgbClr val="FFFFFF"/>
                        </a:solidFill>
                        <a:ln w="9525">
                          <a:solidFill>
                            <a:srgbClr val="000000"/>
                          </a:solidFill>
                          <a:round/>
                          <a:headEnd/>
                          <a:tailEnd/>
                        </a:ln>
                      </wps:spPr>
                      <wps:txbx>
                        <w:txbxContent>
                          <w:p w14:paraId="2F6D1455" w14:textId="62AF42E9" w:rsidR="00882892" w:rsidRPr="000948F3" w:rsidRDefault="00882892" w:rsidP="00535621">
                            <w:pPr>
                              <w:jc w:val="center"/>
                              <w:rPr>
                                <w:rFonts w:ascii="Bookman Old Style" w:hAnsi="Bookman Old Style"/>
                              </w:rPr>
                            </w:pPr>
                            <w:r>
                              <w:rPr>
                                <w:rFonts w:ascii="Bookman Old Style" w:hAnsi="Bookman Old Style"/>
                              </w:rP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6" style="position:absolute;left:0;text-align:left;margin-left:381.45pt;margin-top:-11.05pt;width:71.3pt;height:25.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">
                <o:lock v:ext="edit" aspectratio="t"/>
                <v:textbox>
                  <w:txbxContent>
                    <w:p w14:paraId="2F6D1455" w14:textId="62AF42E9" w:rsidR="00882892" w:rsidRPr="000948F3" w:rsidRDefault="00882892" w:rsidP="00535621">
                      <w:pPr>
                        <w:jc w:val="center"/>
                        <w:rPr>
                          <w:rFonts w:ascii="Bookman Old Style" w:hAnsi="Bookman Old Style"/>
                        </w:rPr>
                      </w:pPr>
                      <w:r>
                        <w:rPr>
                          <w:rFonts w:ascii="Bookman Old Style" w:hAnsi="Bookman Old Style"/>
                        </w:rPr>
                        <w:t>DRAFT</w:t>
                      </w:r>
                    </w:p>
                  </w:txbxContent>
                </v:textbox>
                <w10:wrap anchorx="margin"/>
              </v:roundrect>
            </w:pict>
          </mc:Fallback>
        </mc:AlternateContent>
      </w:r>
    </w:p>
    <w:p w14:paraId="4E9B8AAC" w14:textId="735794B7" w:rsidR="004D580F" w:rsidRPr="00AC2612" w:rsidRDefault="006960CC" w:rsidP="006C7C45">
      <w:pPr>
        <w:spacing w:after="0" w:line="240" w:lineRule="auto"/>
        <w:rPr>
          <w:rFonts w:ascii="Bookman Old Style" w:hAnsi="Bookman Old Style"/>
          <w:sz w:val="24"/>
          <w:szCs w:val="24"/>
        </w:rPr>
      </w:pPr>
      <w:r w:rsidRPr="00AC2612">
        <w:rPr>
          <w:rFonts w:ascii="Bookman Old Style" w:hAnsi="Bookman Old Style"/>
          <w:noProof/>
          <w:sz w:val="24"/>
          <w:szCs w:val="24"/>
        </w:rPr>
        <w:drawing>
          <wp:anchor distT="0" distB="0" distL="114300" distR="114300" simplePos="0" relativeHeight="251658240" behindDoc="0" locked="0" layoutInCell="1" allowOverlap="1" wp14:anchorId="329900C4" wp14:editId="78E35834">
            <wp:simplePos x="0" y="0"/>
            <wp:positionH relativeFrom="column">
              <wp:posOffset>2242820</wp:posOffset>
            </wp:positionH>
            <wp:positionV relativeFrom="paragraph">
              <wp:posOffset>6350</wp:posOffset>
            </wp:positionV>
            <wp:extent cx="1198880" cy="1250315"/>
            <wp:effectExtent l="0" t="0" r="1270" b="6985"/>
            <wp:wrapNone/>
            <wp:docPr id="7" name="Picture 7"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scription: Description: Description: Description: Description: Description: D:\NUAINK\2018\2. DISPUSIPDA\garuda.png"/>
                    <pic:cNvPicPr>
                      <a:picLocks noChangeAspect="1" noChangeArrowheads="1"/>
                    </pic:cNvPicPr>
                  </pic:nvPicPr>
                  <pic:blipFill>
                    <a:blip r:embed="rId9">
                      <a:extLst>
                        <a:ext uri="{28A0092B-C50C-407E-A947-70E740481C1C}">
                          <a14:useLocalDpi xmlns:a14="http://schemas.microsoft.com/office/drawing/2010/main" val="0"/>
                        </a:ext>
                      </a:extLst>
                    </a:blip>
                    <a:srcRect l="11966"/>
                    <a:stretch>
                      <a:fillRect/>
                    </a:stretch>
                  </pic:blipFill>
                  <pic:spPr>
                    <a:xfrm>
                      <a:off x="0" y="0"/>
                      <a:ext cx="1198880" cy="125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3C6D2" w14:textId="77777777" w:rsidR="004D580F" w:rsidRPr="00AC2612" w:rsidRDefault="004D580F" w:rsidP="006C7C45">
      <w:pPr>
        <w:spacing w:after="0" w:line="240" w:lineRule="auto"/>
        <w:rPr>
          <w:rFonts w:ascii="Bookman Old Style" w:hAnsi="Bookman Old Style"/>
          <w:sz w:val="24"/>
          <w:szCs w:val="24"/>
        </w:rPr>
      </w:pPr>
    </w:p>
    <w:p w14:paraId="378F3411" w14:textId="4302D84D" w:rsidR="004D580F" w:rsidRPr="00AC2612" w:rsidRDefault="004D580F" w:rsidP="006C7C45">
      <w:pPr>
        <w:spacing w:after="0" w:line="240" w:lineRule="auto"/>
        <w:rPr>
          <w:rFonts w:ascii="Bookman Old Style" w:hAnsi="Bookman Old Style"/>
          <w:sz w:val="24"/>
          <w:szCs w:val="24"/>
        </w:rPr>
      </w:pPr>
    </w:p>
    <w:p w14:paraId="0BCD387C" w14:textId="77777777" w:rsidR="004D580F" w:rsidRPr="00AC2612" w:rsidRDefault="004D580F" w:rsidP="006C7C45">
      <w:pPr>
        <w:spacing w:after="0" w:line="240" w:lineRule="auto"/>
        <w:rPr>
          <w:rFonts w:ascii="Bookman Old Style" w:hAnsi="Bookman Old Style"/>
          <w:sz w:val="24"/>
          <w:szCs w:val="24"/>
        </w:rPr>
      </w:pPr>
    </w:p>
    <w:p w14:paraId="5AFCAB63" w14:textId="77777777" w:rsidR="004D580F" w:rsidRPr="00AC2612" w:rsidRDefault="004D580F" w:rsidP="006C7C45">
      <w:pPr>
        <w:spacing w:after="0" w:line="240" w:lineRule="auto"/>
        <w:rPr>
          <w:rFonts w:ascii="Bookman Old Style" w:hAnsi="Bookman Old Style"/>
          <w:sz w:val="24"/>
          <w:szCs w:val="24"/>
        </w:rPr>
      </w:pPr>
    </w:p>
    <w:p w14:paraId="719143D0" w14:textId="77777777" w:rsidR="003F590F" w:rsidRPr="00AC2612" w:rsidRDefault="003F590F" w:rsidP="006C7C45">
      <w:pPr>
        <w:spacing w:after="0" w:line="240" w:lineRule="auto"/>
        <w:rPr>
          <w:rFonts w:ascii="Bookman Old Style" w:hAnsi="Bookman Old Style"/>
          <w:sz w:val="24"/>
          <w:szCs w:val="24"/>
        </w:rPr>
      </w:pPr>
    </w:p>
    <w:p w14:paraId="35747B2B" w14:textId="4026D689" w:rsidR="003647D5" w:rsidRPr="00AC2612" w:rsidRDefault="003647D5" w:rsidP="006C7C45">
      <w:pPr>
        <w:spacing w:after="0" w:line="240" w:lineRule="auto"/>
        <w:rPr>
          <w:rFonts w:ascii="Bookman Old Style" w:hAnsi="Bookman Old Style"/>
          <w:sz w:val="24"/>
          <w:szCs w:val="24"/>
        </w:rPr>
      </w:pPr>
    </w:p>
    <w:p w14:paraId="16C38B8C" w14:textId="77777777" w:rsidR="006960CC" w:rsidRPr="00AC2612" w:rsidRDefault="006960CC" w:rsidP="006C7C45">
      <w:pPr>
        <w:spacing w:after="0" w:line="240" w:lineRule="auto"/>
        <w:rPr>
          <w:rFonts w:ascii="Bookman Old Style" w:hAnsi="Bookman Old Style"/>
          <w:sz w:val="24"/>
          <w:szCs w:val="24"/>
        </w:rPr>
      </w:pPr>
    </w:p>
    <w:tbl>
      <w:tblPr>
        <w:tblStyle w:val="TableGrid"/>
        <w:tblW w:w="9214" w:type="dxa"/>
        <w:tblInd w:w="-142" w:type="dxa"/>
        <w:tblLook w:val="04A0" w:firstRow="1" w:lastRow="0" w:firstColumn="1" w:lastColumn="0" w:noHBand="0" w:noVBand="1"/>
      </w:tblPr>
      <w:tblGrid>
        <w:gridCol w:w="1671"/>
        <w:gridCol w:w="293"/>
        <w:gridCol w:w="2566"/>
        <w:gridCol w:w="710"/>
        <w:gridCol w:w="3974"/>
      </w:tblGrid>
      <w:tr w:rsidR="00AC2612" w:rsidRPr="00AC2612" w14:paraId="208D7E3C" w14:textId="77777777" w:rsidTr="00CA6DDB">
        <w:tc>
          <w:tcPr>
            <w:tcW w:w="9214" w:type="dxa"/>
            <w:gridSpan w:val="5"/>
          </w:tcPr>
          <w:p w14:paraId="2A47D39A" w14:textId="719DFAB2" w:rsidR="004D580F" w:rsidRPr="00AC2612" w:rsidRDefault="004D580F" w:rsidP="006C7C45">
            <w:pPr>
              <w:jc w:val="center"/>
              <w:rPr>
                <w:rFonts w:ascii="Bookman Old Style" w:hAnsi="Bookman Old Style"/>
                <w:sz w:val="24"/>
                <w:szCs w:val="24"/>
              </w:rPr>
            </w:pPr>
            <w:r w:rsidRPr="00AC2612">
              <w:rPr>
                <w:rFonts w:ascii="Bookman Old Style" w:hAnsi="Bookman Old Style"/>
                <w:sz w:val="24"/>
                <w:szCs w:val="24"/>
              </w:rPr>
              <w:t>BUPATI SUMEDANG</w:t>
            </w:r>
          </w:p>
        </w:tc>
      </w:tr>
      <w:tr w:rsidR="00AC2612" w:rsidRPr="00AC2612" w14:paraId="3203429A" w14:textId="77777777" w:rsidTr="00CA6DDB">
        <w:tc>
          <w:tcPr>
            <w:tcW w:w="9214" w:type="dxa"/>
            <w:gridSpan w:val="5"/>
          </w:tcPr>
          <w:p w14:paraId="6F307B9E" w14:textId="13D6D858" w:rsidR="004D580F" w:rsidRPr="00AC2612" w:rsidRDefault="004D580F" w:rsidP="006C7C45">
            <w:pPr>
              <w:jc w:val="center"/>
              <w:rPr>
                <w:rFonts w:ascii="Bookman Old Style" w:hAnsi="Bookman Old Style"/>
                <w:sz w:val="24"/>
                <w:szCs w:val="24"/>
              </w:rPr>
            </w:pPr>
            <w:r w:rsidRPr="00AC2612">
              <w:rPr>
                <w:rFonts w:ascii="Bookman Old Style" w:hAnsi="Bookman Old Style"/>
                <w:sz w:val="24"/>
                <w:szCs w:val="24"/>
              </w:rPr>
              <w:t>PROVINSI JAWA BARAT</w:t>
            </w:r>
          </w:p>
        </w:tc>
      </w:tr>
      <w:tr w:rsidR="00AC2612" w:rsidRPr="00AC2612" w14:paraId="354A6BBB" w14:textId="77777777" w:rsidTr="00CA6DDB">
        <w:tc>
          <w:tcPr>
            <w:tcW w:w="9214" w:type="dxa"/>
            <w:gridSpan w:val="5"/>
          </w:tcPr>
          <w:p w14:paraId="421EDE7E" w14:textId="77777777" w:rsidR="004D580F" w:rsidRPr="00AC2612" w:rsidRDefault="004D580F" w:rsidP="006C7C45">
            <w:pPr>
              <w:jc w:val="center"/>
              <w:rPr>
                <w:rFonts w:ascii="Bookman Old Style" w:hAnsi="Bookman Old Style"/>
                <w:sz w:val="24"/>
                <w:szCs w:val="24"/>
              </w:rPr>
            </w:pPr>
          </w:p>
        </w:tc>
      </w:tr>
      <w:tr w:rsidR="00AC2612" w:rsidRPr="00AC2612" w14:paraId="2390F163" w14:textId="77777777" w:rsidTr="00CA6DDB">
        <w:tc>
          <w:tcPr>
            <w:tcW w:w="9214" w:type="dxa"/>
            <w:gridSpan w:val="5"/>
          </w:tcPr>
          <w:p w14:paraId="0313A441" w14:textId="77777777" w:rsidR="004D580F" w:rsidRPr="00AC2612" w:rsidRDefault="00695BC9" w:rsidP="006C7C45">
            <w:pPr>
              <w:jc w:val="center"/>
              <w:rPr>
                <w:rFonts w:ascii="Bookman Old Style" w:hAnsi="Bookman Old Style"/>
                <w:sz w:val="24"/>
                <w:szCs w:val="24"/>
              </w:rPr>
            </w:pPr>
            <w:r w:rsidRPr="00AC2612">
              <w:rPr>
                <w:rFonts w:ascii="Bookman Old Style" w:hAnsi="Bookman Old Style"/>
                <w:sz w:val="24"/>
                <w:szCs w:val="24"/>
              </w:rPr>
              <w:t>PERATURAN</w:t>
            </w:r>
            <w:r w:rsidR="004D580F" w:rsidRPr="00AC2612">
              <w:rPr>
                <w:rFonts w:ascii="Bookman Old Style" w:hAnsi="Bookman Old Style"/>
                <w:sz w:val="24"/>
                <w:szCs w:val="24"/>
              </w:rPr>
              <w:t xml:space="preserve"> BUPATI SUMEDANG</w:t>
            </w:r>
          </w:p>
        </w:tc>
      </w:tr>
      <w:tr w:rsidR="00AC2612" w:rsidRPr="00AC2612" w14:paraId="4845D4B1" w14:textId="77777777" w:rsidTr="00CA6DDB">
        <w:tc>
          <w:tcPr>
            <w:tcW w:w="9214" w:type="dxa"/>
            <w:gridSpan w:val="5"/>
          </w:tcPr>
          <w:p w14:paraId="0A89170C" w14:textId="77777777" w:rsidR="004D580F" w:rsidRPr="00AC2612" w:rsidRDefault="004D580F" w:rsidP="006C7C45">
            <w:pPr>
              <w:jc w:val="center"/>
              <w:rPr>
                <w:rFonts w:ascii="Bookman Old Style" w:hAnsi="Bookman Old Style"/>
                <w:sz w:val="24"/>
                <w:szCs w:val="24"/>
              </w:rPr>
            </w:pPr>
          </w:p>
        </w:tc>
      </w:tr>
      <w:tr w:rsidR="00AC2612" w:rsidRPr="00AC2612" w14:paraId="485971DD" w14:textId="77777777" w:rsidTr="00CA6DDB">
        <w:tc>
          <w:tcPr>
            <w:tcW w:w="9214" w:type="dxa"/>
            <w:gridSpan w:val="5"/>
          </w:tcPr>
          <w:p w14:paraId="39FD6005" w14:textId="715EBA55" w:rsidR="004D580F" w:rsidRPr="00AC2612" w:rsidRDefault="004D580F" w:rsidP="00666BE7">
            <w:pPr>
              <w:jc w:val="center"/>
              <w:rPr>
                <w:rFonts w:ascii="Bookman Old Style" w:hAnsi="Bookman Old Style"/>
                <w:sz w:val="24"/>
                <w:szCs w:val="24"/>
              </w:rPr>
            </w:pPr>
            <w:r w:rsidRPr="00AC2612">
              <w:rPr>
                <w:rFonts w:ascii="Bookman Old Style" w:hAnsi="Bookman Old Style"/>
                <w:sz w:val="24"/>
                <w:szCs w:val="24"/>
              </w:rPr>
              <w:t xml:space="preserve">NOMOR </w:t>
            </w:r>
            <w:r w:rsidR="00820682" w:rsidRPr="00AC2612">
              <w:rPr>
                <w:rFonts w:ascii="Bookman Old Style" w:hAnsi="Bookman Old Style"/>
                <w:sz w:val="24"/>
                <w:szCs w:val="24"/>
              </w:rPr>
              <w:t xml:space="preserve">    </w:t>
            </w:r>
            <w:r w:rsidRPr="00AC2612">
              <w:rPr>
                <w:rFonts w:ascii="Bookman Old Style" w:hAnsi="Bookman Old Style"/>
                <w:sz w:val="24"/>
                <w:szCs w:val="24"/>
              </w:rPr>
              <w:t xml:space="preserve"> TAHUN </w:t>
            </w:r>
            <w:r w:rsidR="000C3956">
              <w:rPr>
                <w:rFonts w:ascii="Bookman Old Style" w:hAnsi="Bookman Old Style"/>
                <w:sz w:val="24"/>
                <w:szCs w:val="24"/>
              </w:rPr>
              <w:t>2024</w:t>
            </w:r>
          </w:p>
        </w:tc>
      </w:tr>
      <w:tr w:rsidR="00AC2612" w:rsidRPr="00AC2612" w14:paraId="72A31526" w14:textId="77777777" w:rsidTr="00CA6DDB">
        <w:tc>
          <w:tcPr>
            <w:tcW w:w="9214" w:type="dxa"/>
            <w:gridSpan w:val="5"/>
          </w:tcPr>
          <w:p w14:paraId="2A720128" w14:textId="77777777" w:rsidR="004D580F" w:rsidRPr="00AC2612" w:rsidRDefault="004D580F" w:rsidP="006C7C45">
            <w:pPr>
              <w:jc w:val="center"/>
              <w:rPr>
                <w:rFonts w:ascii="Bookman Old Style" w:hAnsi="Bookman Old Style"/>
                <w:sz w:val="24"/>
                <w:szCs w:val="24"/>
              </w:rPr>
            </w:pPr>
          </w:p>
        </w:tc>
      </w:tr>
      <w:tr w:rsidR="00AC2612" w:rsidRPr="00AC2612" w14:paraId="48FBBA7A" w14:textId="77777777" w:rsidTr="00CA6DDB">
        <w:tc>
          <w:tcPr>
            <w:tcW w:w="9214" w:type="dxa"/>
            <w:gridSpan w:val="5"/>
          </w:tcPr>
          <w:p w14:paraId="756F46CA" w14:textId="77777777" w:rsidR="004D580F" w:rsidRPr="00AC2612" w:rsidRDefault="004D580F" w:rsidP="006C7C45">
            <w:pPr>
              <w:jc w:val="center"/>
              <w:rPr>
                <w:rFonts w:ascii="Bookman Old Style" w:hAnsi="Bookman Old Style"/>
                <w:sz w:val="24"/>
                <w:szCs w:val="24"/>
              </w:rPr>
            </w:pPr>
            <w:r w:rsidRPr="00AC2612">
              <w:rPr>
                <w:rFonts w:ascii="Bookman Old Style" w:hAnsi="Bookman Old Style"/>
                <w:sz w:val="24"/>
                <w:szCs w:val="24"/>
              </w:rPr>
              <w:t>TENTANG</w:t>
            </w:r>
          </w:p>
        </w:tc>
      </w:tr>
      <w:tr w:rsidR="00AC2612" w:rsidRPr="00AC2612" w14:paraId="03453977" w14:textId="77777777" w:rsidTr="00CA6DDB">
        <w:tc>
          <w:tcPr>
            <w:tcW w:w="9214" w:type="dxa"/>
            <w:gridSpan w:val="5"/>
          </w:tcPr>
          <w:p w14:paraId="7C2DC756" w14:textId="77777777" w:rsidR="004D580F" w:rsidRPr="00AC2612" w:rsidRDefault="004D580F" w:rsidP="006C7C45">
            <w:pPr>
              <w:jc w:val="center"/>
              <w:rPr>
                <w:rFonts w:ascii="Bookman Old Style" w:hAnsi="Bookman Old Style"/>
                <w:sz w:val="24"/>
                <w:szCs w:val="24"/>
              </w:rPr>
            </w:pPr>
          </w:p>
        </w:tc>
      </w:tr>
      <w:tr w:rsidR="00AC2612" w:rsidRPr="00AC2612" w14:paraId="54252C6B" w14:textId="77777777" w:rsidTr="00CA6DDB">
        <w:tc>
          <w:tcPr>
            <w:tcW w:w="9214" w:type="dxa"/>
            <w:gridSpan w:val="5"/>
          </w:tcPr>
          <w:p w14:paraId="2DF2BC0E" w14:textId="42F17338" w:rsidR="004D580F" w:rsidRPr="00AC2612" w:rsidRDefault="00D24F65" w:rsidP="006C7C45">
            <w:pPr>
              <w:jc w:val="center"/>
              <w:rPr>
                <w:rFonts w:ascii="Bookman Old Style" w:hAnsi="Bookman Old Style"/>
                <w:sz w:val="24"/>
                <w:szCs w:val="24"/>
              </w:rPr>
            </w:pPr>
            <w:r w:rsidRPr="00AC2612">
              <w:rPr>
                <w:rFonts w:ascii="Bookman Old Style" w:hAnsi="Bookman Old Style" w:cs="Tahoma"/>
                <w:bCs/>
                <w:w w:val="105"/>
                <w:sz w:val="24"/>
                <w:szCs w:val="24"/>
              </w:rPr>
              <w:t>TATA CARA PEMUNGUTAN RETRIBUSI DAERAH</w:t>
            </w:r>
          </w:p>
        </w:tc>
      </w:tr>
      <w:tr w:rsidR="00AC2612" w:rsidRPr="00AC2612" w14:paraId="146AC2F7" w14:textId="77777777" w:rsidTr="00CA6DDB">
        <w:tc>
          <w:tcPr>
            <w:tcW w:w="9214" w:type="dxa"/>
            <w:gridSpan w:val="5"/>
          </w:tcPr>
          <w:p w14:paraId="3125DBB7" w14:textId="77777777" w:rsidR="004D580F" w:rsidRPr="00AC2612" w:rsidRDefault="004D580F" w:rsidP="006C7C45">
            <w:pPr>
              <w:jc w:val="center"/>
              <w:rPr>
                <w:rFonts w:ascii="Bookman Old Style" w:hAnsi="Bookman Old Style"/>
                <w:sz w:val="24"/>
                <w:szCs w:val="24"/>
              </w:rPr>
            </w:pPr>
          </w:p>
        </w:tc>
      </w:tr>
      <w:tr w:rsidR="00AC2612" w:rsidRPr="00AC2612" w14:paraId="75FE3D0B" w14:textId="77777777" w:rsidTr="00CA6DDB">
        <w:tc>
          <w:tcPr>
            <w:tcW w:w="9214" w:type="dxa"/>
            <w:gridSpan w:val="5"/>
          </w:tcPr>
          <w:p w14:paraId="5EC63C25" w14:textId="77777777" w:rsidR="004D580F" w:rsidRPr="00AC2612" w:rsidRDefault="004D580F" w:rsidP="006C7C45">
            <w:pPr>
              <w:jc w:val="center"/>
              <w:rPr>
                <w:rFonts w:ascii="Bookman Old Style" w:hAnsi="Bookman Old Style"/>
                <w:sz w:val="24"/>
                <w:szCs w:val="24"/>
              </w:rPr>
            </w:pPr>
            <w:r w:rsidRPr="00AC2612">
              <w:rPr>
                <w:rFonts w:ascii="Bookman Old Style" w:hAnsi="Bookman Old Style"/>
                <w:sz w:val="24"/>
                <w:szCs w:val="24"/>
              </w:rPr>
              <w:t>DENGAN RAHMAT TUHAN YANG MAHA ESA</w:t>
            </w:r>
          </w:p>
        </w:tc>
      </w:tr>
      <w:tr w:rsidR="00AC2612" w:rsidRPr="00AC2612" w14:paraId="72B25750" w14:textId="77777777" w:rsidTr="00CA6DDB">
        <w:tc>
          <w:tcPr>
            <w:tcW w:w="9214" w:type="dxa"/>
            <w:gridSpan w:val="5"/>
          </w:tcPr>
          <w:p w14:paraId="3578B486" w14:textId="77777777" w:rsidR="004D580F" w:rsidRPr="00AC2612" w:rsidRDefault="004D580F" w:rsidP="006C7C45">
            <w:pPr>
              <w:jc w:val="center"/>
              <w:rPr>
                <w:rFonts w:ascii="Bookman Old Style" w:hAnsi="Bookman Old Style"/>
                <w:sz w:val="24"/>
                <w:szCs w:val="24"/>
              </w:rPr>
            </w:pPr>
          </w:p>
        </w:tc>
      </w:tr>
      <w:tr w:rsidR="00AC2612" w:rsidRPr="00AC2612" w14:paraId="46990174" w14:textId="77777777" w:rsidTr="00CA6DDB">
        <w:tc>
          <w:tcPr>
            <w:tcW w:w="9214" w:type="dxa"/>
            <w:gridSpan w:val="5"/>
          </w:tcPr>
          <w:p w14:paraId="3ECC81B6" w14:textId="77777777" w:rsidR="004D580F" w:rsidRPr="00AC2612" w:rsidRDefault="004D580F" w:rsidP="006C7C45">
            <w:pPr>
              <w:jc w:val="center"/>
              <w:rPr>
                <w:rFonts w:ascii="Bookman Old Style" w:hAnsi="Bookman Old Style"/>
                <w:sz w:val="24"/>
                <w:szCs w:val="24"/>
              </w:rPr>
            </w:pPr>
            <w:r w:rsidRPr="00AC2612">
              <w:rPr>
                <w:rFonts w:ascii="Bookman Old Style" w:hAnsi="Bookman Old Style"/>
                <w:sz w:val="24"/>
                <w:szCs w:val="24"/>
              </w:rPr>
              <w:t>BUPATI SUMEDANG,</w:t>
            </w:r>
          </w:p>
        </w:tc>
      </w:tr>
      <w:tr w:rsidR="00AC2612" w:rsidRPr="00AC2612" w14:paraId="12FFDBAE" w14:textId="77777777" w:rsidTr="00CA6DDB">
        <w:tc>
          <w:tcPr>
            <w:tcW w:w="9214" w:type="dxa"/>
            <w:gridSpan w:val="5"/>
          </w:tcPr>
          <w:p w14:paraId="76D98CEA" w14:textId="77777777" w:rsidR="004D580F" w:rsidRPr="00AC2612" w:rsidRDefault="004D580F" w:rsidP="006C7C45">
            <w:pPr>
              <w:jc w:val="center"/>
              <w:rPr>
                <w:rFonts w:ascii="Bookman Old Style" w:hAnsi="Bookman Old Style"/>
                <w:sz w:val="24"/>
                <w:szCs w:val="24"/>
              </w:rPr>
            </w:pPr>
          </w:p>
        </w:tc>
      </w:tr>
      <w:tr w:rsidR="00AC2612" w:rsidRPr="00AC2612" w14:paraId="062F4D31" w14:textId="77777777" w:rsidTr="00CA6DDB">
        <w:tc>
          <w:tcPr>
            <w:tcW w:w="1671" w:type="dxa"/>
          </w:tcPr>
          <w:p w14:paraId="7C9B609F" w14:textId="77777777" w:rsidR="004D580F" w:rsidRPr="00AC2612" w:rsidRDefault="004D580F" w:rsidP="006C7C45">
            <w:pPr>
              <w:jc w:val="both"/>
              <w:rPr>
                <w:rFonts w:ascii="Bookman Old Style" w:hAnsi="Bookman Old Style"/>
                <w:sz w:val="24"/>
                <w:szCs w:val="24"/>
              </w:rPr>
            </w:pPr>
            <w:r w:rsidRPr="00AC2612">
              <w:rPr>
                <w:rFonts w:ascii="Bookman Old Style" w:hAnsi="Bookman Old Style"/>
                <w:sz w:val="24"/>
                <w:szCs w:val="24"/>
              </w:rPr>
              <w:t>Menimbang</w:t>
            </w:r>
          </w:p>
        </w:tc>
        <w:tc>
          <w:tcPr>
            <w:tcW w:w="293" w:type="dxa"/>
          </w:tcPr>
          <w:p w14:paraId="6FD6BFBA" w14:textId="77777777" w:rsidR="004D580F" w:rsidRPr="00AC2612" w:rsidRDefault="004D580F" w:rsidP="006C7C45">
            <w:pPr>
              <w:jc w:val="both"/>
              <w:rPr>
                <w:rFonts w:ascii="Bookman Old Style" w:hAnsi="Bookman Old Style"/>
                <w:sz w:val="24"/>
                <w:szCs w:val="24"/>
              </w:rPr>
            </w:pPr>
            <w:r w:rsidRPr="00AC2612">
              <w:rPr>
                <w:rFonts w:ascii="Bookman Old Style" w:hAnsi="Bookman Old Style"/>
                <w:sz w:val="24"/>
                <w:szCs w:val="24"/>
              </w:rPr>
              <w:t>:</w:t>
            </w:r>
          </w:p>
        </w:tc>
        <w:tc>
          <w:tcPr>
            <w:tcW w:w="7250" w:type="dxa"/>
            <w:gridSpan w:val="3"/>
          </w:tcPr>
          <w:p w14:paraId="10EEB040" w14:textId="54EF0673" w:rsidR="004D580F" w:rsidRPr="00AC2612" w:rsidRDefault="00D24F65">
            <w:pPr>
              <w:pStyle w:val="ListParagraph"/>
              <w:numPr>
                <w:ilvl w:val="0"/>
                <w:numId w:val="4"/>
              </w:numPr>
              <w:spacing w:line="276" w:lineRule="auto"/>
              <w:ind w:left="193" w:hanging="284"/>
              <w:jc w:val="both"/>
              <w:rPr>
                <w:rFonts w:ascii="Bookman Old Style" w:hAnsi="Bookman Old Style"/>
                <w:sz w:val="24"/>
                <w:szCs w:val="24"/>
              </w:rPr>
            </w:pPr>
            <w:r w:rsidRPr="00AC2612">
              <w:rPr>
                <w:rFonts w:ascii="Bookman Old Style" w:hAnsi="Bookman Old Style"/>
                <w:sz w:val="24"/>
                <w:szCs w:val="24"/>
              </w:rPr>
              <w:t xml:space="preserve">bahwa </w:t>
            </w:r>
            <w:r w:rsidR="001B712B" w:rsidRPr="00AC2612">
              <w:rPr>
                <w:rFonts w:ascii="Bookman Old Style" w:hAnsi="Bookman Old Style"/>
                <w:sz w:val="24"/>
                <w:szCs w:val="24"/>
              </w:rPr>
              <w:t xml:space="preserve">untuk melaksanakan ketentuan Pasal 50 ayat (3), Pasal 65 ayat (7), Pasal 66 ayat (6), Pasal 73 ayat (5), Pasal 88 ayat (3), Pasal 94 ayat (3), Pasal 100, Pasal 102 ayat (4) dan Pasal 105 ayat (8) Peraturan Pemerintah Nomor 35 Tahun 2023 tentang Ketentuan Umum Pajak Daerah dan Retribusi Daerah serta </w:t>
            </w:r>
            <w:r w:rsidRPr="00AC2612">
              <w:rPr>
                <w:rFonts w:ascii="Bookman Old Style" w:hAnsi="Bookman Old Style"/>
                <w:sz w:val="24"/>
                <w:szCs w:val="24"/>
              </w:rPr>
              <w:t>ketentuan</w:t>
            </w:r>
            <w:r w:rsidRPr="00AC2612">
              <w:rPr>
                <w:rFonts w:ascii="Bookman Old Style" w:hAnsi="Bookman Old Style"/>
                <w:sz w:val="24"/>
                <w:szCs w:val="24"/>
                <w:lang w:val="en-GB"/>
              </w:rPr>
              <w:t xml:space="preserve"> </w:t>
            </w:r>
            <w:r w:rsidRPr="00AC2612">
              <w:rPr>
                <w:rFonts w:ascii="Bookman Old Style" w:hAnsi="Bookman Old Style"/>
                <w:sz w:val="24"/>
                <w:szCs w:val="24"/>
              </w:rPr>
              <w:t>Pasal 99, Pasal 117 ayat (5), Pasal 132 ayat (2), Pasal 138 ayat (3) dan Pasal 158</w:t>
            </w:r>
            <w:r w:rsidRPr="00AC2612">
              <w:rPr>
                <w:rFonts w:ascii="Bookman Old Style" w:hAnsi="Bookman Old Style"/>
                <w:sz w:val="24"/>
                <w:szCs w:val="24"/>
                <w:lang w:val="en-GB"/>
              </w:rPr>
              <w:t xml:space="preserve"> ayat (8) </w:t>
            </w:r>
            <w:r w:rsidRPr="00AC2612">
              <w:rPr>
                <w:rFonts w:ascii="Bookman Old Style" w:eastAsia="Arial Unicode MS" w:hAnsi="Bookman Old Style"/>
                <w:sz w:val="24"/>
                <w:szCs w:val="24"/>
              </w:rPr>
              <w:t xml:space="preserve">Peraturan Daerah Kabupaten Sumedang Nomor 1 Tahun </w:t>
            </w:r>
            <w:r w:rsidR="001B712B" w:rsidRPr="00AC2612">
              <w:rPr>
                <w:rFonts w:ascii="Bookman Old Style" w:eastAsia="Arial Unicode MS" w:hAnsi="Bookman Old Style"/>
                <w:sz w:val="24"/>
                <w:szCs w:val="24"/>
              </w:rPr>
              <w:t>202</w:t>
            </w:r>
            <w:r w:rsidRPr="00AC2612">
              <w:rPr>
                <w:rFonts w:ascii="Bookman Old Style" w:eastAsia="Arial Unicode MS" w:hAnsi="Bookman Old Style"/>
                <w:sz w:val="24"/>
                <w:szCs w:val="24"/>
              </w:rPr>
              <w:t>4 tentang Pajak Daerah dan Retribusi Daerah,</w:t>
            </w:r>
            <w:r w:rsidRPr="00AC2612">
              <w:rPr>
                <w:rFonts w:ascii="Bookman Old Style" w:eastAsia="Arial Unicode MS" w:hAnsi="Bookman Old Style"/>
                <w:sz w:val="24"/>
                <w:szCs w:val="24"/>
                <w:lang w:val="en-GB"/>
              </w:rPr>
              <w:t xml:space="preserve"> </w:t>
            </w:r>
            <w:r w:rsidRPr="00AC2612">
              <w:rPr>
                <w:rFonts w:ascii="Bookman Old Style" w:hAnsi="Bookman Old Style"/>
                <w:sz w:val="24"/>
                <w:szCs w:val="24"/>
              </w:rPr>
              <w:t>perlu diatur lebih lanjut ketentuan mengenai Tata Cara Pemungutan Retribusi Daerah;</w:t>
            </w:r>
          </w:p>
          <w:p w14:paraId="3710D87D" w14:textId="2998980A" w:rsidR="00D24F65" w:rsidRPr="00AC2612" w:rsidRDefault="00D24F65">
            <w:pPr>
              <w:pStyle w:val="ListParagraph"/>
              <w:numPr>
                <w:ilvl w:val="0"/>
                <w:numId w:val="4"/>
              </w:numPr>
              <w:spacing w:line="276" w:lineRule="auto"/>
              <w:ind w:left="193" w:hanging="284"/>
              <w:jc w:val="both"/>
              <w:rPr>
                <w:rFonts w:ascii="Bookman Old Style" w:hAnsi="Bookman Old Style"/>
                <w:sz w:val="24"/>
                <w:szCs w:val="24"/>
              </w:rPr>
            </w:pPr>
            <w:r w:rsidRPr="00AC2612">
              <w:rPr>
                <w:rFonts w:ascii="Bookman Old Style" w:hAnsi="Bookman Old Style"/>
                <w:sz w:val="24"/>
                <w:szCs w:val="24"/>
                <w:lang w:val="id-ID"/>
              </w:rPr>
              <w:t>bahwa untuk memberikan petunjuk yang jelas mengenai langkah-langkah kerja yang harus ditempuh dalam meningkatkan kualitas pelayanan terhadap masyarakat/wajib retribusi daerah sehingga pelayanan dalam pemungutan retribusi daerah dapat dilaksanakan secara lebih mudah, cepat, sederhana, efektif dan efisien serta adanya kepastian dalam pelayanan untuk menuju tertib administrasi dalam pengelolaan pemungutan retribusi daerah, maka perlu mengatur tata cara pemungutan</w:t>
            </w:r>
            <w:r w:rsidR="00E35091">
              <w:rPr>
                <w:rFonts w:ascii="Bookman Old Style" w:hAnsi="Bookman Old Style"/>
                <w:sz w:val="24"/>
                <w:szCs w:val="24"/>
                <w:lang w:val="id-ID"/>
              </w:rPr>
              <w:t xml:space="preserve"> </w:t>
            </w:r>
            <w:r w:rsidRPr="00AC2612">
              <w:rPr>
                <w:rFonts w:ascii="Bookman Old Style" w:hAnsi="Bookman Old Style"/>
                <w:sz w:val="24"/>
                <w:szCs w:val="24"/>
                <w:lang w:val="id-ID"/>
              </w:rPr>
              <w:t>retribusi daerah sebagai bahan acuan tentang Standar Operasional Prosedur (SOP) pemungutan retribusi daerah;</w:t>
            </w:r>
          </w:p>
          <w:p w14:paraId="72501B2C" w14:textId="746A4B47" w:rsidR="00D24F65" w:rsidRPr="00AC2612" w:rsidRDefault="00D24F65">
            <w:pPr>
              <w:pStyle w:val="ListParagraph"/>
              <w:numPr>
                <w:ilvl w:val="0"/>
                <w:numId w:val="4"/>
              </w:numPr>
              <w:spacing w:line="276" w:lineRule="auto"/>
              <w:ind w:left="193" w:hanging="284"/>
              <w:jc w:val="both"/>
              <w:rPr>
                <w:rFonts w:ascii="Bookman Old Style" w:hAnsi="Bookman Old Style"/>
                <w:sz w:val="24"/>
                <w:szCs w:val="24"/>
              </w:rPr>
            </w:pPr>
            <w:r w:rsidRPr="00AC2612">
              <w:rPr>
                <w:rFonts w:ascii="Bookman Old Style" w:hAnsi="Bookman Old Style" w:cs="Tahoma"/>
                <w:sz w:val="24"/>
                <w:szCs w:val="24"/>
              </w:rPr>
              <w:t>bahwa berdasarkan pertimbangan sebagaimana dimaksud dalam huruf a dan huruf b, perlu menetapkan Peraturan Bupati</w:t>
            </w:r>
            <w:r w:rsidRPr="00AC2612">
              <w:rPr>
                <w:rFonts w:ascii="Bookman Old Style" w:hAnsi="Bookman Old Style" w:cs="Tahoma"/>
                <w:sz w:val="24"/>
                <w:szCs w:val="24"/>
                <w:lang w:val="en-GB"/>
              </w:rPr>
              <w:t xml:space="preserve"> </w:t>
            </w:r>
            <w:r w:rsidRPr="00AC2612">
              <w:rPr>
                <w:rFonts w:ascii="Bookman Old Style" w:hAnsi="Bookman Old Style" w:cs="Tahoma"/>
                <w:sz w:val="24"/>
                <w:szCs w:val="24"/>
              </w:rPr>
              <w:t>tentang Tata Cara</w:t>
            </w:r>
            <w:r w:rsidRPr="00AC2612">
              <w:rPr>
                <w:rFonts w:ascii="Bookman Old Style" w:hAnsi="Bookman Old Style" w:cs="Tahoma"/>
                <w:sz w:val="24"/>
                <w:szCs w:val="24"/>
                <w:lang w:val="en-GB"/>
              </w:rPr>
              <w:t xml:space="preserve"> </w:t>
            </w:r>
            <w:r w:rsidRPr="00AC2612">
              <w:rPr>
                <w:rFonts w:ascii="Bookman Old Style" w:hAnsi="Bookman Old Style" w:cs="Tahoma"/>
                <w:sz w:val="24"/>
                <w:szCs w:val="24"/>
              </w:rPr>
              <w:t>Pemungutan Retribusi Daerah di Kabupaten Sumedang.</w:t>
            </w:r>
          </w:p>
        </w:tc>
      </w:tr>
      <w:tr w:rsidR="00AC2612" w:rsidRPr="00AC2612" w14:paraId="2DB1A3D2" w14:textId="77777777" w:rsidTr="00CA6DDB">
        <w:tc>
          <w:tcPr>
            <w:tcW w:w="1671" w:type="dxa"/>
          </w:tcPr>
          <w:p w14:paraId="17090BE9" w14:textId="56D95305" w:rsidR="004D580F" w:rsidRPr="00AC2612" w:rsidRDefault="004D580F" w:rsidP="006C7C45">
            <w:pPr>
              <w:jc w:val="both"/>
              <w:rPr>
                <w:rFonts w:ascii="Bookman Old Style" w:hAnsi="Bookman Old Style"/>
                <w:sz w:val="24"/>
                <w:szCs w:val="24"/>
              </w:rPr>
            </w:pPr>
            <w:r w:rsidRPr="00AC2612">
              <w:rPr>
                <w:rFonts w:ascii="Bookman Old Style" w:hAnsi="Bookman Old Style"/>
                <w:sz w:val="24"/>
                <w:szCs w:val="24"/>
              </w:rPr>
              <w:lastRenderedPageBreak/>
              <w:t>Mengingat</w:t>
            </w:r>
          </w:p>
        </w:tc>
        <w:tc>
          <w:tcPr>
            <w:tcW w:w="293" w:type="dxa"/>
          </w:tcPr>
          <w:p w14:paraId="511AA656" w14:textId="77777777" w:rsidR="004D580F" w:rsidRPr="00AC2612" w:rsidRDefault="004D580F" w:rsidP="006C7C45">
            <w:pPr>
              <w:jc w:val="both"/>
              <w:rPr>
                <w:rFonts w:ascii="Bookman Old Style" w:hAnsi="Bookman Old Style"/>
                <w:sz w:val="24"/>
                <w:szCs w:val="24"/>
              </w:rPr>
            </w:pPr>
            <w:r w:rsidRPr="00AC2612">
              <w:rPr>
                <w:rFonts w:ascii="Bookman Old Style" w:hAnsi="Bookman Old Style"/>
                <w:sz w:val="24"/>
                <w:szCs w:val="24"/>
              </w:rPr>
              <w:t>:</w:t>
            </w:r>
          </w:p>
        </w:tc>
        <w:tc>
          <w:tcPr>
            <w:tcW w:w="7250" w:type="dxa"/>
            <w:gridSpan w:val="3"/>
          </w:tcPr>
          <w:p w14:paraId="7AAFADC3" w14:textId="62269FA2" w:rsidR="00254775" w:rsidRPr="00AC2612" w:rsidRDefault="004D580F">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cs="Arial"/>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r w:rsidR="007F73F2" w:rsidRPr="00AC2612">
              <w:rPr>
                <w:rFonts w:ascii="Bookman Old Style" w:hAnsi="Bookman Old Style"/>
                <w:sz w:val="24"/>
                <w:szCs w:val="24"/>
              </w:rPr>
              <w:t xml:space="preserve"> </w:t>
            </w:r>
          </w:p>
          <w:p w14:paraId="213643CC" w14:textId="574769F9" w:rsidR="00365D06" w:rsidRPr="00AC2612" w:rsidRDefault="00365D06">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sz w:val="24"/>
                <w:szCs w:val="24"/>
              </w:rPr>
              <w:t xml:space="preserve">Undang-Undang </w:t>
            </w:r>
            <w:r w:rsidR="00063B61" w:rsidRPr="00AC2612">
              <w:rPr>
                <w:rFonts w:ascii="Bookman Old Style" w:hAnsi="Bookman Old Style"/>
                <w:sz w:val="24"/>
                <w:szCs w:val="24"/>
              </w:rPr>
              <w:t>Nomor 12 Tahun 2011 tentang Pembentukan Peraturan Perundang-undangan (Lembaran Negara Republik Indonesia Tahun 2011 Nomor 82, Tambahan Lembaran Negara</w:t>
            </w:r>
            <w:r w:rsidR="00FE29B1" w:rsidRPr="00AC2612">
              <w:rPr>
                <w:rFonts w:ascii="Bookman Old Style" w:hAnsi="Bookman Old Style"/>
                <w:sz w:val="24"/>
                <w:szCs w:val="24"/>
              </w:rPr>
              <w:t xml:space="preserve"> Republik Indonesia Nomor 5234), sebagaimana telah diubah beberapa kali terakhir dengan Undang-Undang Nomor 13 Tahun 2022 tentang Perubahan kedua atas Undang-Undang Nomor</w:t>
            </w:r>
            <w:r w:rsidR="00063B61" w:rsidRPr="00AC2612">
              <w:rPr>
                <w:rFonts w:ascii="Bookman Old Style" w:hAnsi="Bookman Old Style"/>
                <w:sz w:val="24"/>
                <w:szCs w:val="24"/>
              </w:rPr>
              <w:t xml:space="preserve"> </w:t>
            </w:r>
            <w:r w:rsidR="00FE29B1" w:rsidRPr="00AC2612">
              <w:rPr>
                <w:rFonts w:ascii="Bookman Old Style" w:hAnsi="Bookman Old Style"/>
                <w:sz w:val="24"/>
                <w:szCs w:val="24"/>
              </w:rPr>
              <w:t>12 Tahun 2011 tentang Pembentukan Peraturan Perundang-undangan (Lembaran Negara Republik Indonesia Tahun 2022 Nomor 143, Tambahan Lembaran Negara Republik Indonesia Nomor 6801);</w:t>
            </w:r>
          </w:p>
          <w:p w14:paraId="33AF1CF5" w14:textId="28EB419F" w:rsidR="00820682" w:rsidRPr="00AC2612" w:rsidRDefault="004D580F">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AC2612">
              <w:rPr>
                <w:rFonts w:ascii="Bookman Old Style" w:hAnsi="Bookman Old Style" w:cs="Bookman Old Style"/>
                <w:sz w:val="24"/>
                <w:szCs w:val="24"/>
              </w:rPr>
              <w:t xml:space="preserve">Undang-Undang Nomor </w:t>
            </w:r>
            <w:r w:rsidR="00FE29B1" w:rsidRPr="00AC2612">
              <w:rPr>
                <w:rFonts w:ascii="Bookman Old Style" w:hAnsi="Bookman Old Style" w:cs="Bookman Old Style"/>
                <w:sz w:val="24"/>
                <w:szCs w:val="24"/>
              </w:rPr>
              <w:t>6</w:t>
            </w:r>
            <w:r w:rsidRPr="00AC2612">
              <w:rPr>
                <w:rFonts w:ascii="Bookman Old Style" w:hAnsi="Bookman Old Style" w:cs="Bookman Old Style"/>
                <w:sz w:val="24"/>
                <w:szCs w:val="24"/>
              </w:rPr>
              <w:t xml:space="preserve"> Tahun 202</w:t>
            </w:r>
            <w:r w:rsidR="00FE29B1" w:rsidRPr="00AC2612">
              <w:rPr>
                <w:rFonts w:ascii="Bookman Old Style" w:hAnsi="Bookman Old Style" w:cs="Bookman Old Style"/>
                <w:sz w:val="24"/>
                <w:szCs w:val="24"/>
              </w:rPr>
              <w:t>3</w:t>
            </w:r>
            <w:r w:rsidRPr="00AC2612">
              <w:rPr>
                <w:rFonts w:ascii="Bookman Old Style" w:hAnsi="Bookman Old Style" w:cs="Bookman Old Style"/>
                <w:sz w:val="24"/>
                <w:szCs w:val="24"/>
              </w:rPr>
              <w:t xml:space="preserve"> tentang </w:t>
            </w:r>
            <w:r w:rsidR="00FE29B1" w:rsidRPr="00AC2612">
              <w:rPr>
                <w:rFonts w:ascii="Bookman Old Style" w:hAnsi="Bookman Old Style" w:cs="Bookman Old Style"/>
                <w:sz w:val="24"/>
                <w:szCs w:val="24"/>
              </w:rPr>
              <w:t xml:space="preserve">Penetapan Peraturan Pemerintah Pengganti Undang-Undang Nomor 2 Tahun 2022 tentang </w:t>
            </w:r>
            <w:r w:rsidRPr="00AC2612">
              <w:rPr>
                <w:rFonts w:ascii="Bookman Old Style" w:hAnsi="Bookman Old Style" w:cs="Bookman Old Style"/>
                <w:sz w:val="24"/>
                <w:szCs w:val="24"/>
              </w:rPr>
              <w:t>Cipta Kerja</w:t>
            </w:r>
            <w:r w:rsidR="00FE29B1" w:rsidRPr="00AC2612">
              <w:rPr>
                <w:rFonts w:ascii="Bookman Old Style" w:hAnsi="Bookman Old Style" w:cs="Bookman Old Style"/>
                <w:sz w:val="24"/>
                <w:szCs w:val="24"/>
              </w:rPr>
              <w:t xml:space="preserve"> menjadi Undang-Undang</w:t>
            </w:r>
            <w:r w:rsidRPr="00AC2612">
              <w:rPr>
                <w:rFonts w:ascii="Bookman Old Style" w:hAnsi="Bookman Old Style" w:cs="Bookman Old Style"/>
                <w:sz w:val="24"/>
                <w:szCs w:val="24"/>
              </w:rPr>
              <w:t xml:space="preserve"> (Lembaran Negara Republik Indonesia Tahun 202</w:t>
            </w:r>
            <w:r w:rsidR="00FE29B1" w:rsidRPr="00AC2612">
              <w:rPr>
                <w:rFonts w:ascii="Bookman Old Style" w:hAnsi="Bookman Old Style" w:cs="Bookman Old Style"/>
                <w:sz w:val="24"/>
                <w:szCs w:val="24"/>
              </w:rPr>
              <w:t>3</w:t>
            </w:r>
            <w:r w:rsidRPr="00AC2612">
              <w:rPr>
                <w:rFonts w:ascii="Bookman Old Style" w:hAnsi="Bookman Old Style" w:cs="Bookman Old Style"/>
                <w:sz w:val="24"/>
                <w:szCs w:val="24"/>
              </w:rPr>
              <w:t xml:space="preserve"> Nomor </w:t>
            </w:r>
            <w:r w:rsidR="00FE29B1" w:rsidRPr="00AC2612">
              <w:rPr>
                <w:rFonts w:ascii="Bookman Old Style" w:hAnsi="Bookman Old Style" w:cs="Bookman Old Style"/>
                <w:sz w:val="24"/>
                <w:szCs w:val="24"/>
              </w:rPr>
              <w:t>41</w:t>
            </w:r>
            <w:r w:rsidRPr="00AC2612">
              <w:rPr>
                <w:rFonts w:ascii="Bookman Old Style" w:hAnsi="Bookman Old Style" w:cs="Bookman Old Style"/>
                <w:sz w:val="24"/>
                <w:szCs w:val="24"/>
              </w:rPr>
              <w:t>, Tambahan Lembaran Negara Republik Indonesia Nomor</w:t>
            </w:r>
            <w:r w:rsidR="00FE29B1" w:rsidRPr="00AC2612">
              <w:rPr>
                <w:rFonts w:ascii="Bookman Old Style" w:hAnsi="Bookman Old Style" w:cs="Bookman Old Style"/>
                <w:sz w:val="24"/>
                <w:szCs w:val="24"/>
              </w:rPr>
              <w:t xml:space="preserve"> 6856</w:t>
            </w:r>
            <w:r w:rsidRPr="00AC2612">
              <w:rPr>
                <w:rFonts w:ascii="Bookman Old Style" w:hAnsi="Bookman Old Style" w:cs="Bookman Old Style"/>
                <w:sz w:val="24"/>
                <w:szCs w:val="24"/>
              </w:rPr>
              <w:t>)</w:t>
            </w:r>
            <w:r w:rsidRPr="00AC2612">
              <w:rPr>
                <w:rFonts w:ascii="Bookman Old Style" w:hAnsi="Bookman Old Style"/>
                <w:sz w:val="24"/>
                <w:szCs w:val="24"/>
              </w:rPr>
              <w:t>;</w:t>
            </w:r>
          </w:p>
          <w:p w14:paraId="73FA60B0" w14:textId="0499DDA4" w:rsidR="00820682" w:rsidRPr="00AC2612" w:rsidRDefault="00820682">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cs="Arial"/>
                <w:sz w:val="24"/>
                <w:szCs w:val="24"/>
              </w:rPr>
              <w:t>Undang-Undang Nomor 1 Tahun 2022 tentang Hubungan Keuangan antara Pemerintah Pusat dan Pemerintahan Daerah (Lembaran Negara Republik Indonesia Tahun 2022 Nomor 4, Tambahan Lembaran Negara Republik Indonesia Nomor 6757);</w:t>
            </w:r>
          </w:p>
          <w:p w14:paraId="794B4DC6" w14:textId="7003872F" w:rsidR="003F68AC" w:rsidRPr="00AC2612" w:rsidRDefault="003F68AC">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sz w:val="24"/>
                <w:szCs w:val="24"/>
              </w:rPr>
              <w:t xml:space="preserve">Peraturan Pemerintah Nomor 12 </w:t>
            </w:r>
            <w:r w:rsidR="00A81320" w:rsidRPr="00AC2612">
              <w:rPr>
                <w:rFonts w:ascii="Bookman Old Style" w:hAnsi="Bookman Old Style"/>
                <w:sz w:val="24"/>
                <w:szCs w:val="24"/>
              </w:rPr>
              <w:t xml:space="preserve">Tahun 2019 tentang pengelolaan Keuangan Daerah </w:t>
            </w:r>
            <w:r w:rsidR="001E021A" w:rsidRPr="00AC2612">
              <w:rPr>
                <w:rFonts w:ascii="Bookman Old Style" w:hAnsi="Bookman Old Style"/>
                <w:sz w:val="24"/>
                <w:szCs w:val="24"/>
              </w:rPr>
              <w:t>(</w:t>
            </w:r>
            <w:r w:rsidR="009B2E62" w:rsidRPr="00AC2612">
              <w:rPr>
                <w:rFonts w:ascii="Bookman Old Style" w:hAnsi="Bookman Old Style"/>
                <w:sz w:val="24"/>
                <w:szCs w:val="24"/>
              </w:rPr>
              <w:t xml:space="preserve">Lembaran Negara Republik Indonesia </w:t>
            </w:r>
            <w:r w:rsidR="00911FC3" w:rsidRPr="00AC2612">
              <w:rPr>
                <w:rFonts w:ascii="Bookman Old Style" w:hAnsi="Bookman Old Style"/>
                <w:sz w:val="24"/>
                <w:szCs w:val="24"/>
              </w:rPr>
              <w:t xml:space="preserve">Tahun 2019 Nomor 42, Tambahan Lembaran Negara Republik Indonesia Nomor </w:t>
            </w:r>
            <w:r w:rsidR="009B3C0C" w:rsidRPr="00AC2612">
              <w:rPr>
                <w:rFonts w:ascii="Bookman Old Style" w:hAnsi="Bookman Old Style"/>
                <w:sz w:val="24"/>
                <w:szCs w:val="24"/>
              </w:rPr>
              <w:t>6322);</w:t>
            </w:r>
            <w:r w:rsidR="00A81320" w:rsidRPr="00AC2612">
              <w:rPr>
                <w:rFonts w:ascii="Bookman Old Style" w:hAnsi="Bookman Old Style"/>
                <w:sz w:val="24"/>
                <w:szCs w:val="24"/>
              </w:rPr>
              <w:t xml:space="preserve"> </w:t>
            </w:r>
          </w:p>
          <w:p w14:paraId="1A20A37B" w14:textId="77F125FD" w:rsidR="00820682" w:rsidRPr="00AC2612" w:rsidRDefault="00820682">
            <w:pPr>
              <w:pStyle w:val="ListParagraph"/>
              <w:numPr>
                <w:ilvl w:val="0"/>
                <w:numId w:val="1"/>
              </w:numPr>
              <w:ind w:left="193" w:hanging="284"/>
              <w:jc w:val="both"/>
              <w:rPr>
                <w:rFonts w:ascii="Bookman Old Style" w:hAnsi="Bookman Old Style"/>
                <w:sz w:val="24"/>
                <w:szCs w:val="24"/>
              </w:rPr>
            </w:pPr>
            <w:r w:rsidRPr="00AC2612">
              <w:rPr>
                <w:rFonts w:ascii="Bookman Old Style" w:eastAsia="Bookman Old Style" w:hAnsi="Bookman Old Style" w:cs="Bookman Old Style"/>
                <w:sz w:val="24"/>
                <w:szCs w:val="24"/>
              </w:rPr>
              <w:t>Peraturan Pemerintah Nomor 35 Tahun 2023 tentang Ketentuan Umum Pajak Daerah dan Retribusi Daerah (Lembaran Negara Republik Indonesia Tahun 2023 Nomor 85, Tambahan Lembaran Negara Republik Indonesia Nomor 6881</w:t>
            </w:r>
          </w:p>
          <w:p w14:paraId="7D3F41B4" w14:textId="6FB289DD" w:rsidR="003F68AC" w:rsidRPr="00AC2612" w:rsidRDefault="00664550">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sz w:val="24"/>
                <w:szCs w:val="24"/>
              </w:rPr>
              <w:t>Perat</w:t>
            </w:r>
            <w:r w:rsidR="00C41B76" w:rsidRPr="00AC2612">
              <w:rPr>
                <w:rFonts w:ascii="Bookman Old Style" w:hAnsi="Bookman Old Style"/>
                <w:sz w:val="24"/>
                <w:szCs w:val="24"/>
              </w:rPr>
              <w:t>uran Menter</w:t>
            </w:r>
            <w:r w:rsidR="00183EBF" w:rsidRPr="00AC2612">
              <w:rPr>
                <w:rFonts w:ascii="Bookman Old Style" w:hAnsi="Bookman Old Style"/>
                <w:sz w:val="24"/>
                <w:szCs w:val="24"/>
              </w:rPr>
              <w:t>i</w:t>
            </w:r>
            <w:r w:rsidR="00C41B76" w:rsidRPr="00AC2612">
              <w:rPr>
                <w:rFonts w:ascii="Bookman Old Style" w:hAnsi="Bookman Old Style"/>
                <w:sz w:val="24"/>
                <w:szCs w:val="24"/>
              </w:rPr>
              <w:t xml:space="preserve"> Dalam Negeri</w:t>
            </w:r>
            <w:r w:rsidR="00183EBF" w:rsidRPr="00AC2612">
              <w:rPr>
                <w:rFonts w:ascii="Bookman Old Style" w:hAnsi="Bookman Old Style"/>
                <w:sz w:val="24"/>
                <w:szCs w:val="24"/>
              </w:rPr>
              <w:t xml:space="preserve"> Republik Indonesia</w:t>
            </w:r>
            <w:r w:rsidR="003F68AC" w:rsidRPr="00AC2612">
              <w:rPr>
                <w:rFonts w:ascii="Bookman Old Style" w:hAnsi="Bookman Old Style"/>
                <w:sz w:val="24"/>
                <w:szCs w:val="24"/>
              </w:rPr>
              <w:t xml:space="preserve"> No</w:t>
            </w:r>
            <w:r w:rsidR="00C41B76" w:rsidRPr="00AC2612">
              <w:rPr>
                <w:rFonts w:ascii="Bookman Old Style" w:hAnsi="Bookman Old Style"/>
                <w:sz w:val="24"/>
                <w:szCs w:val="24"/>
              </w:rPr>
              <w:t>mor</w:t>
            </w:r>
            <w:r w:rsidR="003F68AC" w:rsidRPr="00AC2612">
              <w:rPr>
                <w:rFonts w:ascii="Bookman Old Style" w:hAnsi="Bookman Old Style"/>
                <w:sz w:val="24"/>
                <w:szCs w:val="24"/>
              </w:rPr>
              <w:t xml:space="preserve"> 77 </w:t>
            </w:r>
            <w:r w:rsidR="009B3C0C" w:rsidRPr="00AC2612">
              <w:rPr>
                <w:rFonts w:ascii="Bookman Old Style" w:hAnsi="Bookman Old Style"/>
                <w:sz w:val="24"/>
                <w:szCs w:val="24"/>
              </w:rPr>
              <w:t>Tahu</w:t>
            </w:r>
            <w:r w:rsidRPr="00AC2612">
              <w:rPr>
                <w:rFonts w:ascii="Bookman Old Style" w:hAnsi="Bookman Old Style"/>
                <w:sz w:val="24"/>
                <w:szCs w:val="24"/>
              </w:rPr>
              <w:t>n</w:t>
            </w:r>
            <w:r w:rsidR="003F68AC" w:rsidRPr="00AC2612">
              <w:rPr>
                <w:rFonts w:ascii="Bookman Old Style" w:hAnsi="Bookman Old Style"/>
                <w:sz w:val="24"/>
                <w:szCs w:val="24"/>
              </w:rPr>
              <w:t xml:space="preserve"> 2020</w:t>
            </w:r>
            <w:r w:rsidR="00183EBF" w:rsidRPr="00AC2612">
              <w:rPr>
                <w:rFonts w:ascii="Bookman Old Style" w:hAnsi="Bookman Old Style"/>
                <w:sz w:val="24"/>
                <w:szCs w:val="24"/>
              </w:rPr>
              <w:t xml:space="preserve"> tentang Pedom</w:t>
            </w:r>
            <w:r w:rsidR="00416DF3" w:rsidRPr="00AC2612">
              <w:rPr>
                <w:rFonts w:ascii="Bookman Old Style" w:hAnsi="Bookman Old Style"/>
                <w:sz w:val="24"/>
                <w:szCs w:val="24"/>
              </w:rPr>
              <w:t>an Teknis Pengelolaan Keuangan Daerah</w:t>
            </w:r>
            <w:r w:rsidR="007A6743" w:rsidRPr="00AC2612">
              <w:rPr>
                <w:rFonts w:ascii="Bookman Old Style" w:hAnsi="Bookman Old Style"/>
                <w:sz w:val="24"/>
                <w:szCs w:val="24"/>
              </w:rPr>
              <w:t xml:space="preserve"> (Berita Negara Republik Indonesia Tahun 202</w:t>
            </w:r>
            <w:r w:rsidR="00674595" w:rsidRPr="00AC2612">
              <w:rPr>
                <w:rFonts w:ascii="Bookman Old Style" w:hAnsi="Bookman Old Style"/>
                <w:sz w:val="24"/>
                <w:szCs w:val="24"/>
              </w:rPr>
              <w:t>0 Nomor 1781)</w:t>
            </w:r>
          </w:p>
          <w:p w14:paraId="17DDA939" w14:textId="3808D4DA" w:rsidR="000D23A3" w:rsidRPr="00AC2612" w:rsidRDefault="00820682">
            <w:pPr>
              <w:pStyle w:val="ListParagraph"/>
              <w:numPr>
                <w:ilvl w:val="0"/>
                <w:numId w:val="1"/>
              </w:numPr>
              <w:ind w:left="193" w:hanging="284"/>
              <w:jc w:val="both"/>
              <w:rPr>
                <w:rFonts w:ascii="Bookman Old Style" w:hAnsi="Bookman Old Style"/>
                <w:sz w:val="24"/>
                <w:szCs w:val="24"/>
              </w:rPr>
            </w:pPr>
            <w:r w:rsidRPr="00AC2612">
              <w:rPr>
                <w:rFonts w:ascii="Bookman Old Style" w:hAnsi="Bookman Old Style"/>
                <w:sz w:val="24"/>
                <w:szCs w:val="24"/>
              </w:rPr>
              <w:t>Peraturan Daerah Kabupaten Sumedang Nomor</w:t>
            </w:r>
            <w:r w:rsidR="006960CC" w:rsidRPr="00AC2612">
              <w:rPr>
                <w:rFonts w:ascii="Bookman Old Style" w:hAnsi="Bookman Old Style"/>
                <w:sz w:val="24"/>
                <w:szCs w:val="24"/>
              </w:rPr>
              <w:t xml:space="preserve"> </w:t>
            </w:r>
            <w:r w:rsidR="008E575B" w:rsidRPr="00AC2612">
              <w:rPr>
                <w:rFonts w:ascii="Bookman Old Style" w:hAnsi="Bookman Old Style"/>
                <w:sz w:val="24"/>
                <w:szCs w:val="24"/>
              </w:rPr>
              <w:t>1</w:t>
            </w:r>
            <w:r w:rsidRPr="00AC2612">
              <w:rPr>
                <w:rFonts w:ascii="Bookman Old Style" w:hAnsi="Bookman Old Style"/>
                <w:sz w:val="24"/>
                <w:szCs w:val="24"/>
              </w:rPr>
              <w:t xml:space="preserve"> Tahun</w:t>
            </w:r>
            <w:r w:rsidR="00FE29B1" w:rsidRPr="00AC2612">
              <w:rPr>
                <w:rFonts w:ascii="Bookman Old Style" w:hAnsi="Bookman Old Style"/>
                <w:sz w:val="24"/>
                <w:szCs w:val="24"/>
              </w:rPr>
              <w:t xml:space="preserve"> 2024</w:t>
            </w:r>
            <w:r w:rsidRPr="00AC2612">
              <w:rPr>
                <w:rFonts w:ascii="Bookman Old Style" w:hAnsi="Bookman Old Style"/>
                <w:sz w:val="24"/>
                <w:szCs w:val="24"/>
              </w:rPr>
              <w:t xml:space="preserve"> tentang Pajak Daerah dan Retribusi Daerah.</w:t>
            </w:r>
            <w:r w:rsidR="00FE29B1" w:rsidRPr="00AC2612">
              <w:rPr>
                <w:rFonts w:ascii="Bookman Old Style" w:hAnsi="Bookman Old Style"/>
                <w:sz w:val="24"/>
                <w:szCs w:val="24"/>
              </w:rPr>
              <w:t xml:space="preserve"> (Lembaran Daerah Kabupaten Sumedang Tahun 2024 N</w:t>
            </w:r>
            <w:r w:rsidR="00D24F65" w:rsidRPr="00AC2612">
              <w:rPr>
                <w:rFonts w:ascii="Bookman Old Style" w:hAnsi="Bookman Old Style"/>
                <w:sz w:val="24"/>
                <w:szCs w:val="24"/>
              </w:rPr>
              <w:t>omor 1)</w:t>
            </w:r>
          </w:p>
        </w:tc>
      </w:tr>
      <w:tr w:rsidR="00AC2612" w:rsidRPr="00AC2612" w14:paraId="47DD3E54" w14:textId="77777777" w:rsidTr="00CA6DDB">
        <w:tc>
          <w:tcPr>
            <w:tcW w:w="1671" w:type="dxa"/>
          </w:tcPr>
          <w:p w14:paraId="5EFDC438" w14:textId="77777777" w:rsidR="006641CD" w:rsidRPr="00AC2612" w:rsidRDefault="006641CD" w:rsidP="006C7C45">
            <w:pPr>
              <w:jc w:val="both"/>
              <w:rPr>
                <w:rFonts w:ascii="Bookman Old Style" w:hAnsi="Bookman Old Style"/>
                <w:sz w:val="24"/>
                <w:szCs w:val="24"/>
              </w:rPr>
            </w:pPr>
          </w:p>
        </w:tc>
        <w:tc>
          <w:tcPr>
            <w:tcW w:w="293" w:type="dxa"/>
          </w:tcPr>
          <w:p w14:paraId="485D8926" w14:textId="77777777" w:rsidR="006641CD" w:rsidRPr="00AC2612" w:rsidRDefault="006641CD" w:rsidP="006C7C45">
            <w:pPr>
              <w:jc w:val="both"/>
              <w:rPr>
                <w:rFonts w:ascii="Bookman Old Style" w:hAnsi="Bookman Old Style"/>
                <w:sz w:val="24"/>
                <w:szCs w:val="24"/>
              </w:rPr>
            </w:pPr>
          </w:p>
        </w:tc>
        <w:tc>
          <w:tcPr>
            <w:tcW w:w="7250" w:type="dxa"/>
            <w:gridSpan w:val="3"/>
          </w:tcPr>
          <w:p w14:paraId="47634F12" w14:textId="77777777" w:rsidR="006641CD" w:rsidRPr="00AC2612" w:rsidRDefault="006641CD" w:rsidP="006C7C45">
            <w:pPr>
              <w:jc w:val="center"/>
              <w:rPr>
                <w:rFonts w:ascii="Bookman Old Style" w:hAnsi="Bookman Old Style" w:cs="Arial"/>
                <w:sz w:val="24"/>
                <w:szCs w:val="24"/>
              </w:rPr>
            </w:pPr>
            <w:r w:rsidRPr="00AC2612">
              <w:rPr>
                <w:rFonts w:ascii="Bookman Old Style" w:hAnsi="Bookman Old Style" w:cs="Arial"/>
                <w:sz w:val="24"/>
                <w:szCs w:val="24"/>
              </w:rPr>
              <w:t>MEMUTUSKAN:</w:t>
            </w:r>
          </w:p>
        </w:tc>
      </w:tr>
      <w:tr w:rsidR="00AC2612" w:rsidRPr="00AC2612" w14:paraId="28494CBA" w14:textId="77777777" w:rsidTr="00CA6DDB">
        <w:tc>
          <w:tcPr>
            <w:tcW w:w="1671" w:type="dxa"/>
          </w:tcPr>
          <w:p w14:paraId="0DACFFB9" w14:textId="77777777" w:rsidR="006641CD" w:rsidRPr="00AC2612" w:rsidRDefault="006641CD" w:rsidP="006C7C45">
            <w:pPr>
              <w:jc w:val="both"/>
              <w:rPr>
                <w:rFonts w:ascii="Bookman Old Style" w:hAnsi="Bookman Old Style"/>
                <w:sz w:val="24"/>
                <w:szCs w:val="24"/>
              </w:rPr>
            </w:pPr>
          </w:p>
        </w:tc>
        <w:tc>
          <w:tcPr>
            <w:tcW w:w="293" w:type="dxa"/>
          </w:tcPr>
          <w:p w14:paraId="40DB2291" w14:textId="77777777" w:rsidR="006641CD" w:rsidRPr="00AC2612" w:rsidRDefault="006641CD" w:rsidP="006C7C45">
            <w:pPr>
              <w:jc w:val="both"/>
              <w:rPr>
                <w:rFonts w:ascii="Bookman Old Style" w:hAnsi="Bookman Old Style"/>
                <w:sz w:val="24"/>
                <w:szCs w:val="24"/>
              </w:rPr>
            </w:pPr>
          </w:p>
        </w:tc>
        <w:tc>
          <w:tcPr>
            <w:tcW w:w="7250" w:type="dxa"/>
            <w:gridSpan w:val="3"/>
          </w:tcPr>
          <w:p w14:paraId="31C9DDA8" w14:textId="77777777" w:rsidR="006641CD" w:rsidRPr="00AC2612" w:rsidRDefault="006641CD" w:rsidP="006C7C45">
            <w:pPr>
              <w:jc w:val="both"/>
              <w:rPr>
                <w:rFonts w:ascii="Bookman Old Style" w:hAnsi="Bookman Old Style" w:cs="Arial"/>
                <w:sz w:val="24"/>
                <w:szCs w:val="24"/>
              </w:rPr>
            </w:pPr>
          </w:p>
        </w:tc>
      </w:tr>
      <w:tr w:rsidR="00AC2612" w:rsidRPr="00AC2612" w14:paraId="404DE769" w14:textId="77777777" w:rsidTr="00CA6DDB">
        <w:tc>
          <w:tcPr>
            <w:tcW w:w="1671" w:type="dxa"/>
          </w:tcPr>
          <w:p w14:paraId="1F11351E" w14:textId="77777777" w:rsidR="006641CD" w:rsidRPr="00AC2612" w:rsidRDefault="006641CD" w:rsidP="006C7C45">
            <w:pPr>
              <w:jc w:val="both"/>
              <w:rPr>
                <w:rFonts w:ascii="Bookman Old Style" w:hAnsi="Bookman Old Style"/>
                <w:sz w:val="24"/>
                <w:szCs w:val="24"/>
              </w:rPr>
            </w:pPr>
            <w:r w:rsidRPr="00AC2612">
              <w:rPr>
                <w:rFonts w:ascii="Bookman Old Style" w:hAnsi="Bookman Old Style"/>
                <w:sz w:val="24"/>
                <w:szCs w:val="24"/>
              </w:rPr>
              <w:t>Menetapkan</w:t>
            </w:r>
          </w:p>
        </w:tc>
        <w:tc>
          <w:tcPr>
            <w:tcW w:w="293" w:type="dxa"/>
          </w:tcPr>
          <w:p w14:paraId="722F868E" w14:textId="77777777" w:rsidR="006641CD" w:rsidRPr="00AC2612" w:rsidRDefault="006641CD" w:rsidP="006C7C45">
            <w:pPr>
              <w:jc w:val="both"/>
              <w:rPr>
                <w:rFonts w:ascii="Bookman Old Style" w:hAnsi="Bookman Old Style"/>
                <w:sz w:val="24"/>
                <w:szCs w:val="24"/>
              </w:rPr>
            </w:pPr>
            <w:r w:rsidRPr="00AC2612">
              <w:rPr>
                <w:rFonts w:ascii="Bookman Old Style" w:hAnsi="Bookman Old Style"/>
                <w:sz w:val="24"/>
                <w:szCs w:val="24"/>
              </w:rPr>
              <w:t>:</w:t>
            </w:r>
          </w:p>
        </w:tc>
        <w:tc>
          <w:tcPr>
            <w:tcW w:w="7250" w:type="dxa"/>
            <w:gridSpan w:val="3"/>
          </w:tcPr>
          <w:p w14:paraId="2449DA71" w14:textId="6E3857BA" w:rsidR="006641CD" w:rsidRPr="00AC2612" w:rsidRDefault="00365D06" w:rsidP="006C7C45">
            <w:pPr>
              <w:jc w:val="both"/>
              <w:rPr>
                <w:rFonts w:ascii="Bookman Old Style" w:hAnsi="Bookman Old Style" w:cs="Arial"/>
                <w:sz w:val="24"/>
                <w:szCs w:val="24"/>
              </w:rPr>
            </w:pPr>
            <w:r w:rsidRPr="00AC2612">
              <w:rPr>
                <w:rFonts w:ascii="Bookman Old Style" w:hAnsi="Bookman Old Style" w:cs="Tahoma"/>
                <w:bCs/>
                <w:w w:val="105"/>
                <w:sz w:val="24"/>
                <w:szCs w:val="24"/>
              </w:rPr>
              <w:t xml:space="preserve">PERATURAN BUPATI TENTANG </w:t>
            </w:r>
            <w:r w:rsidR="00D24F65" w:rsidRPr="00AC2612">
              <w:rPr>
                <w:rFonts w:ascii="Bookman Old Style" w:hAnsi="Bookman Old Style" w:cs="Tahoma"/>
                <w:bCs/>
                <w:w w:val="105"/>
                <w:sz w:val="24"/>
                <w:szCs w:val="24"/>
              </w:rPr>
              <w:t>TATA CARA PEMUNGUTA</w:t>
            </w:r>
            <w:r w:rsidR="00D63094" w:rsidRPr="00AC2612">
              <w:rPr>
                <w:rFonts w:ascii="Bookman Old Style" w:hAnsi="Bookman Old Style" w:cs="Tahoma"/>
                <w:bCs/>
                <w:w w:val="105"/>
                <w:sz w:val="24"/>
                <w:szCs w:val="24"/>
              </w:rPr>
              <w:t>N</w:t>
            </w:r>
            <w:r w:rsidR="00D24F65" w:rsidRPr="00AC2612">
              <w:rPr>
                <w:rFonts w:ascii="Bookman Old Style" w:hAnsi="Bookman Old Style" w:cs="Tahoma"/>
                <w:bCs/>
                <w:w w:val="105"/>
                <w:sz w:val="24"/>
                <w:szCs w:val="24"/>
              </w:rPr>
              <w:t xml:space="preserve"> RETRIBUSI DAERAH</w:t>
            </w:r>
          </w:p>
        </w:tc>
      </w:tr>
      <w:tr w:rsidR="00AC2612" w:rsidRPr="00AC2612" w14:paraId="731522E6" w14:textId="77777777" w:rsidTr="00CA6DDB">
        <w:tc>
          <w:tcPr>
            <w:tcW w:w="1671" w:type="dxa"/>
          </w:tcPr>
          <w:p w14:paraId="07B37021" w14:textId="77777777" w:rsidR="00120541" w:rsidRPr="00AC2612" w:rsidRDefault="00120541" w:rsidP="006C7C45">
            <w:pPr>
              <w:jc w:val="both"/>
              <w:rPr>
                <w:rFonts w:ascii="Bookman Old Style" w:hAnsi="Bookman Old Style"/>
                <w:sz w:val="24"/>
                <w:szCs w:val="24"/>
              </w:rPr>
            </w:pPr>
          </w:p>
        </w:tc>
        <w:tc>
          <w:tcPr>
            <w:tcW w:w="293" w:type="dxa"/>
          </w:tcPr>
          <w:p w14:paraId="09E15252" w14:textId="77777777" w:rsidR="00120541" w:rsidRPr="00AC2612" w:rsidRDefault="00120541" w:rsidP="006C7C45">
            <w:pPr>
              <w:jc w:val="both"/>
              <w:rPr>
                <w:rFonts w:ascii="Bookman Old Style" w:hAnsi="Bookman Old Style"/>
                <w:sz w:val="24"/>
                <w:szCs w:val="24"/>
              </w:rPr>
            </w:pPr>
          </w:p>
        </w:tc>
        <w:tc>
          <w:tcPr>
            <w:tcW w:w="7250" w:type="dxa"/>
            <w:gridSpan w:val="3"/>
          </w:tcPr>
          <w:p w14:paraId="241FCD56" w14:textId="77777777" w:rsidR="00120541" w:rsidRPr="00AC2612" w:rsidRDefault="00120541" w:rsidP="006C7C45">
            <w:pPr>
              <w:jc w:val="both"/>
              <w:rPr>
                <w:rFonts w:ascii="Bookman Old Style" w:hAnsi="Bookman Old Style"/>
                <w:sz w:val="24"/>
                <w:szCs w:val="24"/>
              </w:rPr>
            </w:pPr>
          </w:p>
        </w:tc>
      </w:tr>
      <w:tr w:rsidR="00AC2612" w:rsidRPr="00AC2612" w14:paraId="33522AE1" w14:textId="77777777" w:rsidTr="00CA6DDB">
        <w:tc>
          <w:tcPr>
            <w:tcW w:w="1671" w:type="dxa"/>
          </w:tcPr>
          <w:p w14:paraId="0CE8B669" w14:textId="77777777" w:rsidR="00120541" w:rsidRPr="00AC2612" w:rsidRDefault="00120541" w:rsidP="006C7C45">
            <w:pPr>
              <w:jc w:val="both"/>
              <w:rPr>
                <w:rFonts w:ascii="Bookman Old Style" w:hAnsi="Bookman Old Style"/>
                <w:sz w:val="24"/>
                <w:szCs w:val="24"/>
              </w:rPr>
            </w:pPr>
          </w:p>
        </w:tc>
        <w:tc>
          <w:tcPr>
            <w:tcW w:w="293" w:type="dxa"/>
          </w:tcPr>
          <w:p w14:paraId="56AAA080" w14:textId="77777777" w:rsidR="00120541" w:rsidRPr="00AC2612" w:rsidRDefault="00120541" w:rsidP="006C7C45">
            <w:pPr>
              <w:jc w:val="both"/>
              <w:rPr>
                <w:rFonts w:ascii="Bookman Old Style" w:hAnsi="Bookman Old Style"/>
                <w:sz w:val="24"/>
                <w:szCs w:val="24"/>
              </w:rPr>
            </w:pPr>
          </w:p>
        </w:tc>
        <w:tc>
          <w:tcPr>
            <w:tcW w:w="7250" w:type="dxa"/>
            <w:gridSpan w:val="3"/>
          </w:tcPr>
          <w:p w14:paraId="6ADC3DD7" w14:textId="77777777" w:rsidR="00120541" w:rsidRPr="00AC2612" w:rsidRDefault="00120541" w:rsidP="006C7C45">
            <w:pPr>
              <w:jc w:val="center"/>
              <w:rPr>
                <w:rFonts w:ascii="Bookman Old Style" w:hAnsi="Bookman Old Style"/>
                <w:sz w:val="24"/>
                <w:szCs w:val="24"/>
              </w:rPr>
            </w:pPr>
            <w:r w:rsidRPr="00AC2612">
              <w:rPr>
                <w:rFonts w:ascii="Bookman Old Style" w:hAnsi="Bookman Old Style"/>
                <w:sz w:val="24"/>
                <w:szCs w:val="24"/>
              </w:rPr>
              <w:t>BAB I</w:t>
            </w:r>
          </w:p>
          <w:p w14:paraId="1E3D5E2A" w14:textId="77777777" w:rsidR="00120541" w:rsidRPr="00AC2612" w:rsidRDefault="00120541" w:rsidP="006C7C45">
            <w:pPr>
              <w:jc w:val="center"/>
              <w:rPr>
                <w:rFonts w:ascii="Bookman Old Style" w:hAnsi="Bookman Old Style"/>
                <w:sz w:val="24"/>
                <w:szCs w:val="24"/>
              </w:rPr>
            </w:pPr>
            <w:r w:rsidRPr="00AC2612">
              <w:rPr>
                <w:rFonts w:ascii="Bookman Old Style" w:hAnsi="Bookman Old Style"/>
                <w:sz w:val="24"/>
                <w:szCs w:val="24"/>
              </w:rPr>
              <w:t>KETENTUAN UMUM</w:t>
            </w:r>
          </w:p>
        </w:tc>
      </w:tr>
      <w:tr w:rsidR="00AC2612" w:rsidRPr="00AC2612" w14:paraId="4833CC4F" w14:textId="77777777" w:rsidTr="00CA6DDB">
        <w:tc>
          <w:tcPr>
            <w:tcW w:w="1671" w:type="dxa"/>
          </w:tcPr>
          <w:p w14:paraId="7243C75C" w14:textId="77777777" w:rsidR="00120541" w:rsidRPr="00AC2612" w:rsidRDefault="00120541" w:rsidP="006C7C45">
            <w:pPr>
              <w:jc w:val="both"/>
              <w:rPr>
                <w:rFonts w:ascii="Bookman Old Style" w:hAnsi="Bookman Old Style"/>
                <w:sz w:val="24"/>
                <w:szCs w:val="24"/>
              </w:rPr>
            </w:pPr>
          </w:p>
        </w:tc>
        <w:tc>
          <w:tcPr>
            <w:tcW w:w="293" w:type="dxa"/>
          </w:tcPr>
          <w:p w14:paraId="2D441B85" w14:textId="77777777" w:rsidR="00120541" w:rsidRPr="00AC2612" w:rsidRDefault="00120541" w:rsidP="006C7C45">
            <w:pPr>
              <w:jc w:val="both"/>
              <w:rPr>
                <w:rFonts w:ascii="Bookman Old Style" w:hAnsi="Bookman Old Style"/>
                <w:sz w:val="24"/>
                <w:szCs w:val="24"/>
              </w:rPr>
            </w:pPr>
          </w:p>
        </w:tc>
        <w:tc>
          <w:tcPr>
            <w:tcW w:w="7250" w:type="dxa"/>
            <w:gridSpan w:val="3"/>
          </w:tcPr>
          <w:p w14:paraId="28E083FA" w14:textId="77777777" w:rsidR="00120541" w:rsidRPr="00AC2612" w:rsidRDefault="00120541" w:rsidP="006C7C45">
            <w:pPr>
              <w:jc w:val="both"/>
              <w:rPr>
                <w:rFonts w:ascii="Bookman Old Style" w:hAnsi="Bookman Old Style"/>
                <w:sz w:val="24"/>
                <w:szCs w:val="24"/>
              </w:rPr>
            </w:pPr>
          </w:p>
        </w:tc>
      </w:tr>
      <w:tr w:rsidR="00AC2612" w:rsidRPr="00AC2612" w14:paraId="23365CFD" w14:textId="77777777" w:rsidTr="00CA6DDB">
        <w:tc>
          <w:tcPr>
            <w:tcW w:w="1671" w:type="dxa"/>
          </w:tcPr>
          <w:p w14:paraId="0631DF46" w14:textId="77777777" w:rsidR="00120541" w:rsidRPr="00AC2612" w:rsidRDefault="00120541" w:rsidP="006C7C45">
            <w:pPr>
              <w:jc w:val="both"/>
              <w:rPr>
                <w:rFonts w:ascii="Bookman Old Style" w:hAnsi="Bookman Old Style"/>
                <w:sz w:val="24"/>
                <w:szCs w:val="24"/>
              </w:rPr>
            </w:pPr>
          </w:p>
        </w:tc>
        <w:tc>
          <w:tcPr>
            <w:tcW w:w="293" w:type="dxa"/>
          </w:tcPr>
          <w:p w14:paraId="424F3B79" w14:textId="77777777" w:rsidR="00120541" w:rsidRPr="00AC2612" w:rsidRDefault="00120541" w:rsidP="006C7C45">
            <w:pPr>
              <w:jc w:val="both"/>
              <w:rPr>
                <w:rFonts w:ascii="Bookman Old Style" w:hAnsi="Bookman Old Style"/>
                <w:sz w:val="24"/>
                <w:szCs w:val="24"/>
              </w:rPr>
            </w:pPr>
          </w:p>
        </w:tc>
        <w:tc>
          <w:tcPr>
            <w:tcW w:w="7250" w:type="dxa"/>
            <w:gridSpan w:val="3"/>
          </w:tcPr>
          <w:p w14:paraId="74A96FE3" w14:textId="7B2C8413" w:rsidR="006960CC" w:rsidRPr="00AC2612" w:rsidRDefault="00120541" w:rsidP="00881CA6">
            <w:pPr>
              <w:jc w:val="center"/>
              <w:rPr>
                <w:rFonts w:ascii="Bookman Old Style" w:hAnsi="Bookman Old Style"/>
                <w:sz w:val="24"/>
                <w:szCs w:val="24"/>
              </w:rPr>
            </w:pPr>
            <w:r w:rsidRPr="00AC2612">
              <w:rPr>
                <w:rFonts w:ascii="Bookman Old Style" w:hAnsi="Bookman Old Style"/>
                <w:sz w:val="24"/>
                <w:szCs w:val="24"/>
              </w:rPr>
              <w:t>Pasal 1</w:t>
            </w:r>
          </w:p>
        </w:tc>
      </w:tr>
      <w:tr w:rsidR="00AC2612" w:rsidRPr="00AC2612" w14:paraId="583FDC2A" w14:textId="77777777" w:rsidTr="00CA6DDB">
        <w:tc>
          <w:tcPr>
            <w:tcW w:w="1671" w:type="dxa"/>
          </w:tcPr>
          <w:p w14:paraId="779A23C2" w14:textId="77777777" w:rsidR="00120541" w:rsidRPr="00AC2612" w:rsidRDefault="00120541" w:rsidP="006C7C45">
            <w:pPr>
              <w:jc w:val="both"/>
              <w:rPr>
                <w:rFonts w:ascii="Bookman Old Style" w:hAnsi="Bookman Old Style"/>
                <w:sz w:val="24"/>
                <w:szCs w:val="24"/>
              </w:rPr>
            </w:pPr>
          </w:p>
        </w:tc>
        <w:tc>
          <w:tcPr>
            <w:tcW w:w="293" w:type="dxa"/>
          </w:tcPr>
          <w:p w14:paraId="6F5ABF1D" w14:textId="77777777" w:rsidR="00120541" w:rsidRPr="00AC2612" w:rsidRDefault="00120541" w:rsidP="006C7C45">
            <w:pPr>
              <w:jc w:val="both"/>
              <w:rPr>
                <w:rFonts w:ascii="Bookman Old Style" w:hAnsi="Bookman Old Style"/>
                <w:sz w:val="24"/>
                <w:szCs w:val="24"/>
              </w:rPr>
            </w:pPr>
          </w:p>
        </w:tc>
        <w:tc>
          <w:tcPr>
            <w:tcW w:w="7250" w:type="dxa"/>
            <w:gridSpan w:val="3"/>
          </w:tcPr>
          <w:p w14:paraId="07629C45" w14:textId="77777777" w:rsidR="00120541" w:rsidRPr="00AC2612" w:rsidRDefault="00120541" w:rsidP="00CC6F9B">
            <w:pPr>
              <w:spacing w:line="276" w:lineRule="auto"/>
              <w:jc w:val="both"/>
              <w:rPr>
                <w:rFonts w:ascii="Bookman Old Style" w:hAnsi="Bookman Old Style"/>
                <w:sz w:val="24"/>
                <w:szCs w:val="24"/>
              </w:rPr>
            </w:pPr>
            <w:r w:rsidRPr="00AC2612">
              <w:rPr>
                <w:rFonts w:ascii="Bookman Old Style" w:hAnsi="Bookman Old Style"/>
                <w:sz w:val="24"/>
                <w:szCs w:val="24"/>
              </w:rPr>
              <w:t>Dalam Peraturan Bupati ini yang dimaksud dengan:</w:t>
            </w:r>
          </w:p>
          <w:p w14:paraId="6D11C9B9" w14:textId="38AC2B10" w:rsidR="00120541" w:rsidRPr="00AC2612" w:rsidRDefault="00120541">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sz w:val="24"/>
                <w:szCs w:val="24"/>
              </w:rPr>
              <w:t xml:space="preserve">Daerah Kabupaten </w:t>
            </w:r>
            <w:r w:rsidR="001B712B" w:rsidRPr="00AC2612">
              <w:rPr>
                <w:rFonts w:ascii="Bookman Old Style" w:hAnsi="Bookman Old Style"/>
                <w:sz w:val="24"/>
                <w:szCs w:val="24"/>
              </w:rPr>
              <w:t xml:space="preserve">yang selanjutnya disebut Daerah </w:t>
            </w:r>
            <w:r w:rsidRPr="00AC2612">
              <w:rPr>
                <w:rFonts w:ascii="Bookman Old Style" w:hAnsi="Bookman Old Style"/>
                <w:sz w:val="24"/>
                <w:szCs w:val="24"/>
              </w:rPr>
              <w:t xml:space="preserve">adalah </w:t>
            </w:r>
            <w:r w:rsidR="009C6B44" w:rsidRPr="00AC2612">
              <w:rPr>
                <w:rFonts w:ascii="Bookman Old Style" w:hAnsi="Bookman Old Style"/>
                <w:sz w:val="24"/>
                <w:szCs w:val="24"/>
              </w:rPr>
              <w:t xml:space="preserve">Daerah </w:t>
            </w:r>
            <w:r w:rsidRPr="00AC2612">
              <w:rPr>
                <w:rFonts w:ascii="Bookman Old Style" w:hAnsi="Bookman Old Style"/>
                <w:sz w:val="24"/>
                <w:szCs w:val="24"/>
              </w:rPr>
              <w:t>Kabupaten Sumedang.</w:t>
            </w:r>
          </w:p>
          <w:p w14:paraId="386D6009" w14:textId="77777777" w:rsidR="00477C97" w:rsidRPr="00AC2612" w:rsidRDefault="00120541">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sz w:val="24"/>
                <w:szCs w:val="24"/>
              </w:rPr>
              <w:t>Bupati adalah Bupati Sumedang</w:t>
            </w:r>
            <w:r w:rsidR="00365D06" w:rsidRPr="00AC2612">
              <w:rPr>
                <w:rFonts w:ascii="Bookman Old Style" w:hAnsi="Bookman Old Style"/>
                <w:sz w:val="24"/>
                <w:szCs w:val="24"/>
              </w:rPr>
              <w:t>.</w:t>
            </w:r>
          </w:p>
          <w:p w14:paraId="3A29E912" w14:textId="48238DE8" w:rsidR="00E26A58" w:rsidRPr="00AC2612" w:rsidRDefault="00E26A58">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sz w:val="24"/>
                <w:szCs w:val="24"/>
              </w:rPr>
              <w:t xml:space="preserve">Pemerintah Daerah Kabupaten adalah </w:t>
            </w:r>
            <w:r w:rsidRPr="00AC2612">
              <w:rPr>
                <w:rFonts w:ascii="Bookman Old Style" w:hAnsi="Bookman Old Style" w:cs="Bookman Old Style"/>
                <w:sz w:val="24"/>
                <w:szCs w:val="24"/>
              </w:rPr>
              <w:t>Bupati sebagai unsur penyelenggara Pemerintahan Daerah yang memimpin pelaksanaan</w:t>
            </w:r>
            <w:r w:rsidRPr="00AC2612">
              <w:rPr>
                <w:rFonts w:ascii="Bookman Old Style" w:hAnsi="Bookman Old Style" w:cs="Bookman Old Style"/>
                <w:sz w:val="24"/>
                <w:szCs w:val="24"/>
              </w:rPr>
              <w:tab/>
              <w:t>urusan pemerintahan yang menjadi kewenangan Daerah otono</w:t>
            </w:r>
            <w:r w:rsidRPr="00AC2612">
              <w:rPr>
                <w:rFonts w:ascii="Bookman Old Style" w:hAnsi="Bookman Old Style" w:cs="Bookman Old Style"/>
                <w:spacing w:val="-1"/>
                <w:sz w:val="24"/>
                <w:szCs w:val="24"/>
              </w:rPr>
              <w:t>m</w:t>
            </w:r>
            <w:r w:rsidRPr="00AC2612">
              <w:rPr>
                <w:rFonts w:ascii="Bookman Old Style" w:hAnsi="Bookman Old Style"/>
                <w:sz w:val="24"/>
                <w:szCs w:val="24"/>
              </w:rPr>
              <w:t>.</w:t>
            </w:r>
          </w:p>
          <w:p w14:paraId="241B7321" w14:textId="7312FABC" w:rsidR="00D24F65" w:rsidRPr="00AC2612" w:rsidRDefault="00D24F65">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cs="Tahoma"/>
                <w:sz w:val="24"/>
                <w:szCs w:val="24"/>
              </w:rPr>
              <w:t xml:space="preserve">Badan Pendapatan Daerah adalah Badan Pendapatan Daerah Kabupaten Sumedang </w:t>
            </w:r>
          </w:p>
          <w:p w14:paraId="2025C091" w14:textId="588F338D" w:rsidR="00D24F65" w:rsidRPr="00AC2612" w:rsidRDefault="00D24F65">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cs="Tahoma"/>
                <w:sz w:val="24"/>
                <w:szCs w:val="24"/>
              </w:rPr>
              <w:t xml:space="preserve">Kepala Badan Pendapatan Daerah adalah Kepala Badan Pendapatan Daerah Kabupaten Sumedang </w:t>
            </w:r>
          </w:p>
          <w:p w14:paraId="560B3A95" w14:textId="3DD74319" w:rsidR="00D24F65" w:rsidRPr="00AC2612" w:rsidRDefault="001967A3">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cs="Bookman Old Style"/>
                <w:sz w:val="24"/>
                <w:szCs w:val="24"/>
              </w:rPr>
              <w:t>Satuan Kerja Pera</w:t>
            </w:r>
            <w:r w:rsidRPr="00AC2612">
              <w:rPr>
                <w:rFonts w:ascii="Bookman Old Style" w:hAnsi="Bookman Old Style" w:cs="Bookman Old Style"/>
                <w:spacing w:val="2"/>
                <w:sz w:val="24"/>
                <w:szCs w:val="24"/>
              </w:rPr>
              <w:t>n</w:t>
            </w:r>
            <w:r w:rsidRPr="00AC2612">
              <w:rPr>
                <w:rFonts w:ascii="Bookman Old Style" w:hAnsi="Bookman Old Style" w:cs="Bookman Old Style"/>
                <w:sz w:val="24"/>
                <w:szCs w:val="24"/>
              </w:rPr>
              <w:t xml:space="preserve">gkat Daerah yang </w:t>
            </w:r>
            <w:r w:rsidRPr="00AC2612">
              <w:rPr>
                <w:rFonts w:ascii="Bookman Old Style" w:hAnsi="Bookman Old Style" w:cs="Bookman Old Style"/>
                <w:spacing w:val="2"/>
                <w:sz w:val="24"/>
                <w:szCs w:val="24"/>
              </w:rPr>
              <w:t>s</w:t>
            </w:r>
            <w:r w:rsidRPr="00AC2612">
              <w:rPr>
                <w:rFonts w:ascii="Bookman Old Style" w:hAnsi="Bookman Old Style" w:cs="Bookman Old Style"/>
                <w:sz w:val="24"/>
                <w:szCs w:val="24"/>
              </w:rPr>
              <w:t>elanjutnya disingk</w:t>
            </w:r>
            <w:r w:rsidRPr="00AC2612">
              <w:rPr>
                <w:rFonts w:ascii="Bookman Old Style" w:hAnsi="Bookman Old Style" w:cs="Bookman Old Style"/>
                <w:spacing w:val="2"/>
                <w:sz w:val="24"/>
                <w:szCs w:val="24"/>
              </w:rPr>
              <w:t>a</w:t>
            </w:r>
            <w:r w:rsidRPr="00AC2612">
              <w:rPr>
                <w:rFonts w:ascii="Bookman Old Style" w:hAnsi="Bookman Old Style" w:cs="Bookman Old Style"/>
                <w:sz w:val="24"/>
                <w:szCs w:val="24"/>
              </w:rPr>
              <w:t>t SKPD ada</w:t>
            </w:r>
            <w:r w:rsidRPr="00AC2612">
              <w:rPr>
                <w:rFonts w:ascii="Bookman Old Style" w:hAnsi="Bookman Old Style" w:cs="Bookman Old Style"/>
                <w:spacing w:val="2"/>
                <w:sz w:val="24"/>
                <w:szCs w:val="24"/>
              </w:rPr>
              <w:t>l</w:t>
            </w:r>
            <w:r w:rsidRPr="00AC2612">
              <w:rPr>
                <w:rFonts w:ascii="Bookman Old Style" w:hAnsi="Bookman Old Style" w:cs="Bookman Old Style"/>
                <w:sz w:val="24"/>
                <w:szCs w:val="24"/>
              </w:rPr>
              <w:t>ah perangkat daerah pada Pemerintah Daerah selaku pengguna anggaran/pengguna barang.</w:t>
            </w:r>
          </w:p>
          <w:p w14:paraId="1D4BD0EF" w14:textId="30271605" w:rsidR="001967A3" w:rsidRPr="00AC2612" w:rsidRDefault="001967A3">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cs="Bookman Old Style"/>
                <w:sz w:val="24"/>
                <w:szCs w:val="24"/>
              </w:rPr>
              <w:t>Pejabat</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yang</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ditunjuk</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yang</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selanjutn</w:t>
            </w:r>
            <w:r w:rsidRPr="00AC2612">
              <w:rPr>
                <w:rFonts w:ascii="Bookman Old Style" w:hAnsi="Bookman Old Style" w:cs="Bookman Old Style"/>
                <w:spacing w:val="2"/>
                <w:sz w:val="24"/>
                <w:szCs w:val="24"/>
              </w:rPr>
              <w:t>y</w:t>
            </w:r>
            <w:r w:rsidRPr="00AC2612">
              <w:rPr>
                <w:rFonts w:ascii="Bookman Old Style" w:hAnsi="Bookman Old Style" w:cs="Bookman Old Style"/>
                <w:sz w:val="24"/>
                <w:szCs w:val="24"/>
              </w:rPr>
              <w:t>a</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disebut</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Pejabat</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pacing w:val="2"/>
                <w:sz w:val="24"/>
                <w:szCs w:val="24"/>
              </w:rPr>
              <w:t>a</w:t>
            </w:r>
            <w:r w:rsidRPr="00AC2612">
              <w:rPr>
                <w:rFonts w:ascii="Bookman Old Style" w:hAnsi="Bookman Old Style" w:cs="Bookman Old Style"/>
                <w:sz w:val="24"/>
                <w:szCs w:val="24"/>
              </w:rPr>
              <w:t>dalah</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pegawai yang diberitugas tertentu dibidang</w:t>
            </w:r>
            <w:r w:rsidRPr="00AC2612">
              <w:rPr>
                <w:rFonts w:ascii="Bookman Old Style" w:hAnsi="Bookman Old Style" w:cs="Bookman Old Style"/>
                <w:sz w:val="24"/>
                <w:szCs w:val="24"/>
                <w:lang w:val="en-GB"/>
              </w:rPr>
              <w:t xml:space="preserve"> </w:t>
            </w:r>
            <w:r w:rsidRPr="00AC2612">
              <w:rPr>
                <w:rFonts w:ascii="Bookman Old Style" w:hAnsi="Bookman Old Style" w:cs="Bookman Old Style"/>
                <w:sz w:val="24"/>
                <w:szCs w:val="24"/>
              </w:rPr>
              <w:t>retribusi daerah sesuai dengan ketentuan peraturan perundang un</w:t>
            </w:r>
            <w:r w:rsidRPr="00AC2612">
              <w:rPr>
                <w:rFonts w:ascii="Bookman Old Style" w:hAnsi="Bookman Old Style" w:cs="Bookman Old Style"/>
                <w:spacing w:val="-1"/>
                <w:sz w:val="24"/>
                <w:szCs w:val="24"/>
              </w:rPr>
              <w:t>d</w:t>
            </w:r>
            <w:r w:rsidRPr="00AC2612">
              <w:rPr>
                <w:rFonts w:ascii="Bookman Old Style" w:hAnsi="Bookman Old Style" w:cs="Bookman Old Style"/>
                <w:sz w:val="24"/>
                <w:szCs w:val="24"/>
              </w:rPr>
              <w:t>angan.</w:t>
            </w:r>
          </w:p>
          <w:p w14:paraId="1EF8111F" w14:textId="56C149A0" w:rsidR="001967A3" w:rsidRPr="00AC2612" w:rsidRDefault="001967A3">
            <w:pPr>
              <w:pStyle w:val="ListParagraph"/>
              <w:numPr>
                <w:ilvl w:val="0"/>
                <w:numId w:val="2"/>
              </w:numPr>
              <w:spacing w:line="276" w:lineRule="auto"/>
              <w:ind w:left="357" w:hanging="357"/>
              <w:jc w:val="both"/>
              <w:rPr>
                <w:rFonts w:ascii="Bookman Old Style" w:hAnsi="Bookman Old Style"/>
                <w:sz w:val="24"/>
                <w:szCs w:val="24"/>
              </w:rPr>
            </w:pPr>
            <w:r w:rsidRPr="00AC2612">
              <w:rPr>
                <w:rFonts w:ascii="Bookman Old Style" w:hAnsi="Bookman Old Style" w:cs="Tahoma"/>
                <w:sz w:val="24"/>
                <w:szCs w:val="24"/>
              </w:rPr>
              <w:t>Retribusi Daerah yang selanjutnya disebut Retribusi adalah pungutan Daerah sebagai pembayaran atas jasa atau pemberian izin tertentu yang khusus disediakan dan/atau diberikan oleh Pemerintah Daerah untuk kepentingan orang pribadi atau Badan.</w:t>
            </w:r>
          </w:p>
          <w:p w14:paraId="7BAA658C" w14:textId="6B436250"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sz w:val="24"/>
                <w:szCs w:val="24"/>
              </w:rPr>
              <w:t>Wajib Retribusi adalah orang pribadi atau Badan yang menurut peraturan perundang-undangan Retribusi diwajibkan untuk melakukan pembayaran Retribusi termasuk pemungut atau pemotong Retribusi tertentu.</w:t>
            </w:r>
          </w:p>
          <w:p w14:paraId="3D8DA25D" w14:textId="68C68785"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sz w:val="24"/>
                <w:szCs w:val="24"/>
              </w:rPr>
              <w:t>Jasa Umum adalah jasa yang disediakan atau diberikan</w:t>
            </w:r>
            <w:r w:rsidR="00CC6F9B" w:rsidRPr="00AC2612">
              <w:rPr>
                <w:rFonts w:ascii="Bookman Old Style" w:hAnsi="Bookman Old Style" w:cs="Tahoma"/>
                <w:sz w:val="24"/>
                <w:szCs w:val="24"/>
              </w:rPr>
              <w:t xml:space="preserve"> </w:t>
            </w:r>
            <w:r w:rsidRPr="00AC2612">
              <w:rPr>
                <w:rFonts w:ascii="Bookman Old Style" w:hAnsi="Bookman Old Style" w:cs="Tahoma"/>
                <w:sz w:val="24"/>
                <w:szCs w:val="24"/>
              </w:rPr>
              <w:t>oleh Pemerintah Daerah untuk tujuan kepentingan dan kemanfaatan umum serta dapat dinikmati oleh orang pribadi atau Badan.</w:t>
            </w:r>
          </w:p>
          <w:p w14:paraId="58ACC2E6" w14:textId="77777777" w:rsidR="00477C97" w:rsidRPr="009410E9"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sz w:val="24"/>
                <w:szCs w:val="24"/>
              </w:rPr>
              <w:t>Jasa Usaha adalah jasa yang disediakan oleh Pemerintah Daerah dengan menganut prinsip-prinsip komersial karena pada dasarnya dapat pula disediakan oleh sektor swasta</w:t>
            </w:r>
          </w:p>
          <w:p w14:paraId="2BC6706A" w14:textId="77777777" w:rsidR="009410E9" w:rsidRDefault="009410E9" w:rsidP="009410E9">
            <w:pPr>
              <w:spacing w:line="276" w:lineRule="auto"/>
              <w:jc w:val="both"/>
              <w:rPr>
                <w:rFonts w:ascii="Bookman Old Style" w:hAnsi="Bookman Old Style"/>
                <w:sz w:val="24"/>
                <w:szCs w:val="24"/>
              </w:rPr>
            </w:pPr>
          </w:p>
          <w:p w14:paraId="2440F72D" w14:textId="77777777" w:rsidR="009410E9" w:rsidRDefault="009410E9" w:rsidP="009410E9">
            <w:pPr>
              <w:spacing w:line="276" w:lineRule="auto"/>
              <w:jc w:val="both"/>
              <w:rPr>
                <w:rFonts w:ascii="Bookman Old Style" w:hAnsi="Bookman Old Style"/>
                <w:sz w:val="24"/>
                <w:szCs w:val="24"/>
              </w:rPr>
            </w:pPr>
          </w:p>
          <w:p w14:paraId="6B574F96" w14:textId="77777777" w:rsidR="009410E9" w:rsidRPr="009410E9" w:rsidRDefault="009410E9" w:rsidP="009410E9">
            <w:pPr>
              <w:spacing w:line="276" w:lineRule="auto"/>
              <w:jc w:val="both"/>
              <w:rPr>
                <w:rFonts w:ascii="Bookman Old Style" w:hAnsi="Bookman Old Style"/>
                <w:sz w:val="24"/>
                <w:szCs w:val="24"/>
              </w:rPr>
            </w:pPr>
          </w:p>
          <w:p w14:paraId="1E8F7786"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sz w:val="24"/>
                <w:szCs w:val="24"/>
              </w:rPr>
              <w:lastRenderedPageBreak/>
              <w:t>Perizinan Tertentu adalah kegiatan tertentu Pemerintah Daerah dalam rangka pemberian izin kepada orang pribadi atau Badan yang dimaksudkan untuk pembinaan, pengaturan, pengendalian dan pengawasan atas kegiatan, pemanfaatan ruang, serta penggunaan sumber daya alam, barang, prasarana, sarana</w:t>
            </w:r>
            <w:r w:rsidRPr="00AC2612">
              <w:rPr>
                <w:rFonts w:ascii="Bookman Old Style" w:hAnsi="Bookman Old Style" w:cs="Tahoma"/>
                <w:sz w:val="24"/>
                <w:szCs w:val="24"/>
              </w:rPr>
              <w:tab/>
              <w:t>atau fasilitas tertentu guna melindungi kepentingan umum dan menjaga kelestarian lingkungan.</w:t>
            </w:r>
          </w:p>
          <w:p w14:paraId="72D2017D"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sz w:val="24"/>
                <w:szCs w:val="24"/>
              </w:rPr>
              <w:t>Badan adalah sekumpulan orang dan/atau modal yang merupakan kesatuan, baik yang melakukan usaha maupun yang tidak melakukan usaha yang meliputiperseroan terbatas, perseroan komanditer, perseroan lainnya, badan usaha milik negara (BUMN), atau badan usaha milik daerah (BUMD) dengan nama dan dalam bentuk apa pun, firma, kongsi, koperasi, dana pensiun, persekutuan, perkumpulan, yayasan, organisasi massa, organisasi sosial politik, atau organisasi lainnya, lembaga dan bentuk badan lainnya termasuk kontrak investasi kolektif dan bentuk usaha tetap.</w:t>
            </w:r>
          </w:p>
          <w:p w14:paraId="75B125E7" w14:textId="040316A3" w:rsidR="00E26A58" w:rsidRPr="00AC2612" w:rsidRDefault="00E26A58">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sz w:val="24"/>
                <w:szCs w:val="24"/>
              </w:rPr>
              <w:t>Badan Layanan Umum Daerah yang selanjutnya disingkat BLUD adalah sistem yang diterapkan oleh satuan kerja Perangkat Daerah atau unit satuan kerja Perangkat Daerah pada satuan kerja Perangkat Daerah dalam memberikan pelayanan kepada masyarakat yang mempunyai fleksibilitas dalam pola pengelolaan keuangan sebagai pengecualian dari ketentuan pengelolaan Keuangan Daerah pada umumnya.</w:t>
            </w:r>
          </w:p>
          <w:p w14:paraId="2608AA0B" w14:textId="51D779B2" w:rsidR="00457A64" w:rsidRPr="00AC2612" w:rsidRDefault="00457A64">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sz w:val="24"/>
                <w:szCs w:val="24"/>
              </w:rPr>
              <w:t>Pemungutan adalah suatu rangkaian kegiatan mulai dari penghimpunan data objek dan subjek pajak atau Retribusi, Penentuan besarnya Pajak atau Retribusi yang terutang sampai kegiatan Penagihan Pajak atau Retribusi kepada Wajib Pajak atau Wajib Retribusi serta pengawasan penyetorannya.</w:t>
            </w:r>
          </w:p>
          <w:p w14:paraId="02323F8A" w14:textId="4110368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Bookman Old Style"/>
                <w:sz w:val="24"/>
                <w:szCs w:val="24"/>
              </w:rPr>
              <w:t>Bank Tempat Pembayaran adalah Badan Usaha yang menghimpun dana dari masyarakat dalam bentuk simpanan dan menyalurkan kepada masyarakat dalam bentuk kredit dan atau bentuk-bentuk lainnya dalam rangka meningkatkan taraf hidup rakyat banyak yang ditetapkan oleh Bupati sebagai penyimpan Kas Daerah.</w:t>
            </w:r>
          </w:p>
          <w:p w14:paraId="621A6C98" w14:textId="77777777" w:rsidR="001967A3" w:rsidRPr="009410E9"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Bookman Old Style"/>
                <w:sz w:val="24"/>
                <w:szCs w:val="24"/>
              </w:rPr>
              <w:t>Kas Umum Daer</w:t>
            </w:r>
            <w:r w:rsidRPr="00AC2612">
              <w:rPr>
                <w:rFonts w:ascii="Bookman Old Style" w:hAnsi="Bookman Old Style" w:cs="Bookman Old Style"/>
                <w:spacing w:val="2"/>
                <w:sz w:val="24"/>
                <w:szCs w:val="24"/>
              </w:rPr>
              <w:t>a</w:t>
            </w:r>
            <w:r w:rsidRPr="00AC2612">
              <w:rPr>
                <w:rFonts w:ascii="Bookman Old Style" w:hAnsi="Bookman Old Style" w:cs="Bookman Old Style"/>
                <w:sz w:val="24"/>
                <w:szCs w:val="24"/>
              </w:rPr>
              <w:t>h adalah tempat penyimpanan uang daerah yang ditentukan oleh Bu</w:t>
            </w:r>
            <w:r w:rsidRPr="00AC2612">
              <w:rPr>
                <w:rFonts w:ascii="Bookman Old Style" w:hAnsi="Bookman Old Style" w:cs="Bookman Old Style"/>
                <w:spacing w:val="-2"/>
                <w:sz w:val="24"/>
                <w:szCs w:val="24"/>
              </w:rPr>
              <w:t>p</w:t>
            </w:r>
            <w:r w:rsidRPr="00AC2612">
              <w:rPr>
                <w:rFonts w:ascii="Bookman Old Style" w:hAnsi="Bookman Old Style" w:cs="Bookman Old Style"/>
                <w:sz w:val="24"/>
                <w:szCs w:val="24"/>
              </w:rPr>
              <w:t>ati untuk menamp</w:t>
            </w:r>
            <w:r w:rsidRPr="00AC2612">
              <w:rPr>
                <w:rFonts w:ascii="Bookman Old Style" w:hAnsi="Bookman Old Style" w:cs="Bookman Old Style"/>
                <w:spacing w:val="-2"/>
                <w:sz w:val="24"/>
                <w:szCs w:val="24"/>
              </w:rPr>
              <w:t>u</w:t>
            </w:r>
            <w:r w:rsidRPr="00AC2612">
              <w:rPr>
                <w:rFonts w:ascii="Bookman Old Style" w:hAnsi="Bookman Old Style" w:cs="Bookman Old Style"/>
                <w:sz w:val="24"/>
                <w:szCs w:val="24"/>
              </w:rPr>
              <w:t>ng seluruh penerim</w:t>
            </w:r>
            <w:r w:rsidRPr="00AC2612">
              <w:rPr>
                <w:rFonts w:ascii="Bookman Old Style" w:hAnsi="Bookman Old Style" w:cs="Bookman Old Style"/>
                <w:spacing w:val="-2"/>
                <w:sz w:val="24"/>
                <w:szCs w:val="24"/>
              </w:rPr>
              <w:t>a</w:t>
            </w:r>
            <w:r w:rsidRPr="00AC2612">
              <w:rPr>
                <w:rFonts w:ascii="Bookman Old Style" w:hAnsi="Bookman Old Style" w:cs="Bookman Old Style"/>
                <w:sz w:val="24"/>
                <w:szCs w:val="24"/>
              </w:rPr>
              <w:t>an daerah dan digunakan untuk membayar seluruh pengeluaran daerah.</w:t>
            </w:r>
          </w:p>
          <w:p w14:paraId="0F953052" w14:textId="77777777" w:rsidR="009410E9" w:rsidRDefault="009410E9" w:rsidP="009410E9">
            <w:pPr>
              <w:spacing w:line="276" w:lineRule="auto"/>
              <w:jc w:val="both"/>
              <w:rPr>
                <w:rFonts w:ascii="Bookman Old Style" w:hAnsi="Bookman Old Style"/>
                <w:sz w:val="24"/>
                <w:szCs w:val="24"/>
              </w:rPr>
            </w:pPr>
          </w:p>
          <w:p w14:paraId="4FD56409" w14:textId="77777777" w:rsidR="009410E9" w:rsidRDefault="009410E9" w:rsidP="009410E9">
            <w:pPr>
              <w:spacing w:line="276" w:lineRule="auto"/>
              <w:jc w:val="both"/>
              <w:rPr>
                <w:rFonts w:ascii="Bookman Old Style" w:hAnsi="Bookman Old Style"/>
                <w:sz w:val="24"/>
                <w:szCs w:val="24"/>
              </w:rPr>
            </w:pPr>
          </w:p>
          <w:p w14:paraId="486B7F51" w14:textId="77777777" w:rsidR="009410E9" w:rsidRDefault="009410E9" w:rsidP="009410E9">
            <w:pPr>
              <w:spacing w:line="276" w:lineRule="auto"/>
              <w:jc w:val="both"/>
              <w:rPr>
                <w:rFonts w:ascii="Bookman Old Style" w:hAnsi="Bookman Old Style"/>
                <w:sz w:val="24"/>
                <w:szCs w:val="24"/>
              </w:rPr>
            </w:pPr>
          </w:p>
          <w:p w14:paraId="5F001C4B" w14:textId="77777777" w:rsidR="009410E9" w:rsidRPr="009410E9" w:rsidRDefault="009410E9" w:rsidP="009410E9">
            <w:pPr>
              <w:spacing w:line="276" w:lineRule="auto"/>
              <w:jc w:val="both"/>
              <w:rPr>
                <w:rFonts w:ascii="Bookman Old Style" w:hAnsi="Bookman Old Style"/>
                <w:sz w:val="24"/>
                <w:szCs w:val="24"/>
              </w:rPr>
            </w:pPr>
          </w:p>
          <w:p w14:paraId="1BDD0AB8"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iCs/>
                <w:sz w:val="24"/>
                <w:szCs w:val="24"/>
              </w:rPr>
              <w:lastRenderedPageBreak/>
              <w:t xml:space="preserve">Surat Setoran Retribusi Daerah yang selanjutnya disingkat SSRD adalah bukti pembayaran atau penyetoran Retribusi yang telah dilakukan dengan menggunakan formulir atau telah dilakukan dengan </w:t>
            </w:r>
            <w:proofErr w:type="gramStart"/>
            <w:r w:rsidRPr="00AC2612">
              <w:rPr>
                <w:rFonts w:ascii="Bookman Old Style" w:hAnsi="Bookman Old Style" w:cs="Tahoma"/>
                <w:iCs/>
                <w:sz w:val="24"/>
                <w:szCs w:val="24"/>
              </w:rPr>
              <w:t>cara</w:t>
            </w:r>
            <w:proofErr w:type="gramEnd"/>
            <w:r w:rsidRPr="00AC2612">
              <w:rPr>
                <w:rFonts w:ascii="Bookman Old Style" w:hAnsi="Bookman Old Style" w:cs="Tahoma"/>
                <w:iCs/>
                <w:sz w:val="24"/>
                <w:szCs w:val="24"/>
              </w:rPr>
              <w:t xml:space="preserve"> lain ke kas Daerah melalui tempat pembayaran yang ditunjuk oleh Bupati.</w:t>
            </w:r>
          </w:p>
          <w:p w14:paraId="6043B5AA"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Bookman Old Style"/>
                <w:sz w:val="24"/>
                <w:szCs w:val="24"/>
              </w:rPr>
              <w:t xml:space="preserve">Bendahara Penerimaan adalah Pejabat </w:t>
            </w:r>
            <w:r w:rsidRPr="00AC2612">
              <w:rPr>
                <w:rFonts w:ascii="Bookman Old Style" w:hAnsi="Bookman Old Style" w:cs="Bookman Old Style"/>
                <w:spacing w:val="2"/>
                <w:sz w:val="24"/>
                <w:szCs w:val="24"/>
              </w:rPr>
              <w:t>f</w:t>
            </w:r>
            <w:r w:rsidRPr="00AC2612">
              <w:rPr>
                <w:rFonts w:ascii="Bookman Old Style" w:hAnsi="Bookman Old Style" w:cs="Bookman Old Style"/>
                <w:sz w:val="24"/>
                <w:szCs w:val="24"/>
              </w:rPr>
              <w:t>ungsional yang ditunjuk untuk menerima, menyimpan, menyetorkan, menatausahakan, dan mempert</w:t>
            </w:r>
            <w:r w:rsidRPr="00AC2612">
              <w:rPr>
                <w:rFonts w:ascii="Bookman Old Style" w:hAnsi="Bookman Old Style" w:cs="Bookman Old Style"/>
                <w:spacing w:val="2"/>
                <w:sz w:val="24"/>
                <w:szCs w:val="24"/>
              </w:rPr>
              <w:t>a</w:t>
            </w:r>
            <w:r w:rsidRPr="00AC2612">
              <w:rPr>
                <w:rFonts w:ascii="Bookman Old Style" w:hAnsi="Bookman Old Style" w:cs="Bookman Old Style"/>
                <w:sz w:val="24"/>
                <w:szCs w:val="24"/>
              </w:rPr>
              <w:t>nggungjawabkan uang pendapatan daerah dalam rangka pelaksanan APBD pada SKPD.</w:t>
            </w:r>
          </w:p>
          <w:p w14:paraId="42F589E4"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iCs/>
                <w:sz w:val="24"/>
                <w:szCs w:val="24"/>
              </w:rPr>
              <w:t>Surat Ketetapan Retribusi Daerah yang selanjutnya disingkat SKRD adalah surat ketetapan Retribusi yang menentukan besarnya jumlah pokok Retribusi yang terutang.</w:t>
            </w:r>
          </w:p>
          <w:p w14:paraId="254CB2D6" w14:textId="1619BC86"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Bookman Old Style"/>
                <w:sz w:val="24"/>
                <w:szCs w:val="24"/>
              </w:rPr>
              <w:t>Surat Tagihan Retribusi Daerah yang selanjutnya disingkat STRD adalah surat untuk melakukan tagihan Retribusi dan</w:t>
            </w:r>
            <w:r w:rsidR="00E26A58" w:rsidRPr="00AC2612">
              <w:rPr>
                <w:rFonts w:ascii="Bookman Old Style" w:hAnsi="Bookman Old Style" w:cs="Bookman Old Style"/>
                <w:sz w:val="24"/>
                <w:szCs w:val="24"/>
              </w:rPr>
              <w:t>/</w:t>
            </w:r>
            <w:r w:rsidRPr="00AC2612">
              <w:rPr>
                <w:rFonts w:ascii="Bookman Old Style" w:hAnsi="Bookman Old Style" w:cs="Bookman Old Style"/>
                <w:sz w:val="24"/>
                <w:szCs w:val="24"/>
              </w:rPr>
              <w:t>atau sanksi administratif berupa bunga dan/atau denda.</w:t>
            </w:r>
          </w:p>
          <w:p w14:paraId="329A2F57" w14:textId="08A44B0E"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iCs/>
                <w:sz w:val="24"/>
                <w:szCs w:val="24"/>
              </w:rPr>
              <w:t>Penghitungan Retribusi adalah per</w:t>
            </w:r>
            <w:r w:rsidR="00E26A58" w:rsidRPr="00AC2612">
              <w:rPr>
                <w:rFonts w:ascii="Bookman Old Style" w:hAnsi="Bookman Old Style" w:cs="Tahoma"/>
                <w:iCs/>
                <w:sz w:val="24"/>
                <w:szCs w:val="24"/>
              </w:rPr>
              <w:t>in</w:t>
            </w:r>
            <w:r w:rsidRPr="00AC2612">
              <w:rPr>
                <w:rFonts w:ascii="Bookman Old Style" w:hAnsi="Bookman Old Style" w:cs="Tahoma"/>
                <w:iCs/>
                <w:sz w:val="24"/>
                <w:szCs w:val="24"/>
              </w:rPr>
              <w:t>cian besa</w:t>
            </w:r>
            <w:r w:rsidR="00E26A58" w:rsidRPr="00AC2612">
              <w:rPr>
                <w:rFonts w:ascii="Bookman Old Style" w:hAnsi="Bookman Old Style" w:cs="Tahoma"/>
                <w:iCs/>
                <w:sz w:val="24"/>
                <w:szCs w:val="24"/>
              </w:rPr>
              <w:t>rn</w:t>
            </w:r>
            <w:r w:rsidRPr="00AC2612">
              <w:rPr>
                <w:rFonts w:ascii="Bookman Old Style" w:hAnsi="Bookman Old Style" w:cs="Tahoma"/>
                <w:iCs/>
                <w:sz w:val="24"/>
                <w:szCs w:val="24"/>
              </w:rPr>
              <w:t>ya Retribusi yang harus dibayar oleh Wajib Retribusi baik pokok Retribusi, bunga, kekurangan pembayaran Retribusi, kelebihan pembayaran Retribusi, maupun sanksi administrasi.</w:t>
            </w:r>
          </w:p>
          <w:p w14:paraId="0C83DB43" w14:textId="77777777"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iCs/>
                <w:sz w:val="24"/>
                <w:szCs w:val="24"/>
              </w:rPr>
              <w:t>Hari Libur adalah hari sabtu, hari minggu, hari libur nasional dan/atau hari cuti bersama yang ditetapkan oleh Pemerintah</w:t>
            </w:r>
          </w:p>
          <w:p w14:paraId="7843B33B" w14:textId="76C72EF2" w:rsidR="001967A3" w:rsidRPr="00AC2612" w:rsidRDefault="001967A3">
            <w:pPr>
              <w:pStyle w:val="ListParagraph"/>
              <w:numPr>
                <w:ilvl w:val="0"/>
                <w:numId w:val="2"/>
              </w:numPr>
              <w:spacing w:line="276" w:lineRule="auto"/>
              <w:ind w:left="357" w:hanging="448"/>
              <w:jc w:val="both"/>
              <w:rPr>
                <w:rFonts w:ascii="Bookman Old Style" w:hAnsi="Bookman Old Style"/>
                <w:sz w:val="24"/>
                <w:szCs w:val="24"/>
              </w:rPr>
            </w:pPr>
            <w:r w:rsidRPr="00AC2612">
              <w:rPr>
                <w:rFonts w:ascii="Bookman Old Style" w:hAnsi="Bookman Old Style" w:cs="Tahoma"/>
                <w:i/>
                <w:iCs/>
                <w:sz w:val="24"/>
                <w:szCs w:val="24"/>
              </w:rPr>
              <w:t>Online Retribution System (O</w:t>
            </w:r>
            <w:r w:rsidR="00457A64" w:rsidRPr="00AC2612">
              <w:rPr>
                <w:rFonts w:ascii="Bookman Old Style" w:hAnsi="Bookman Old Style" w:cs="Tahoma"/>
                <w:i/>
                <w:iCs/>
                <w:sz w:val="24"/>
                <w:szCs w:val="24"/>
              </w:rPr>
              <w:t>RS</w:t>
            </w:r>
            <w:r w:rsidR="006D028A" w:rsidRPr="00AC2612">
              <w:rPr>
                <w:rFonts w:ascii="Bookman Old Style" w:hAnsi="Bookman Old Style" w:cs="Tahoma"/>
                <w:i/>
                <w:iCs/>
                <w:sz w:val="24"/>
                <w:szCs w:val="24"/>
              </w:rPr>
              <w:t xml:space="preserve">) </w:t>
            </w:r>
            <w:r w:rsidR="006D028A" w:rsidRPr="00AC2612">
              <w:rPr>
                <w:rFonts w:ascii="Bookman Old Style" w:hAnsi="Bookman Old Style" w:cs="Tahoma"/>
                <w:sz w:val="24"/>
                <w:szCs w:val="24"/>
              </w:rPr>
              <w:t>adalah sebuah sistem online terpadu untuk pengelolaan retribusi daerah di lingkungan pemerintah Kabupaten Sumedang.</w:t>
            </w:r>
          </w:p>
        </w:tc>
      </w:tr>
      <w:tr w:rsidR="00AC2612" w:rsidRPr="00AC2612" w14:paraId="78C983FF" w14:textId="77777777" w:rsidTr="00CA6DDB">
        <w:tc>
          <w:tcPr>
            <w:tcW w:w="1671" w:type="dxa"/>
          </w:tcPr>
          <w:p w14:paraId="24EE094E" w14:textId="77777777" w:rsidR="00120541" w:rsidRPr="00AC2612" w:rsidRDefault="00120541" w:rsidP="006C7C45">
            <w:pPr>
              <w:jc w:val="both"/>
              <w:rPr>
                <w:rFonts w:ascii="Bookman Old Style" w:hAnsi="Bookman Old Style"/>
                <w:sz w:val="24"/>
                <w:szCs w:val="24"/>
              </w:rPr>
            </w:pPr>
          </w:p>
        </w:tc>
        <w:tc>
          <w:tcPr>
            <w:tcW w:w="293" w:type="dxa"/>
          </w:tcPr>
          <w:p w14:paraId="5AE7CB34" w14:textId="77777777" w:rsidR="00120541" w:rsidRPr="00AC2612" w:rsidRDefault="00120541" w:rsidP="006C7C45">
            <w:pPr>
              <w:jc w:val="both"/>
              <w:rPr>
                <w:rFonts w:ascii="Bookman Old Style" w:hAnsi="Bookman Old Style"/>
                <w:sz w:val="24"/>
                <w:szCs w:val="24"/>
              </w:rPr>
            </w:pPr>
          </w:p>
        </w:tc>
        <w:tc>
          <w:tcPr>
            <w:tcW w:w="7250" w:type="dxa"/>
            <w:gridSpan w:val="3"/>
          </w:tcPr>
          <w:p w14:paraId="096B69E1" w14:textId="77777777" w:rsidR="00254775" w:rsidRPr="00AC2612" w:rsidRDefault="00254775" w:rsidP="006C7C45">
            <w:pPr>
              <w:jc w:val="both"/>
              <w:rPr>
                <w:rFonts w:ascii="Bookman Old Style" w:hAnsi="Bookman Old Style"/>
                <w:sz w:val="24"/>
                <w:szCs w:val="24"/>
              </w:rPr>
            </w:pPr>
          </w:p>
        </w:tc>
      </w:tr>
      <w:tr w:rsidR="00AC2612" w:rsidRPr="00AC2612" w14:paraId="1C76521F" w14:textId="77777777" w:rsidTr="00CA6DDB">
        <w:tc>
          <w:tcPr>
            <w:tcW w:w="1671" w:type="dxa"/>
          </w:tcPr>
          <w:p w14:paraId="65D9D4BB" w14:textId="77777777" w:rsidR="00120541" w:rsidRPr="00AC2612" w:rsidRDefault="00120541" w:rsidP="006C7C45">
            <w:pPr>
              <w:jc w:val="both"/>
              <w:rPr>
                <w:rFonts w:ascii="Bookman Old Style" w:hAnsi="Bookman Old Style"/>
                <w:sz w:val="24"/>
                <w:szCs w:val="24"/>
              </w:rPr>
            </w:pPr>
          </w:p>
        </w:tc>
        <w:tc>
          <w:tcPr>
            <w:tcW w:w="293" w:type="dxa"/>
          </w:tcPr>
          <w:p w14:paraId="70C2F6F4" w14:textId="77777777" w:rsidR="00120541" w:rsidRPr="00AC2612" w:rsidRDefault="00120541" w:rsidP="006C7C45">
            <w:pPr>
              <w:jc w:val="both"/>
              <w:rPr>
                <w:rFonts w:ascii="Bookman Old Style" w:hAnsi="Bookman Old Style"/>
                <w:sz w:val="24"/>
                <w:szCs w:val="24"/>
              </w:rPr>
            </w:pPr>
          </w:p>
        </w:tc>
        <w:tc>
          <w:tcPr>
            <w:tcW w:w="7250" w:type="dxa"/>
            <w:gridSpan w:val="3"/>
          </w:tcPr>
          <w:p w14:paraId="0288D380" w14:textId="77777777" w:rsidR="00C11E36" w:rsidRPr="00AC2612" w:rsidRDefault="00C11E36" w:rsidP="006C7C45">
            <w:pPr>
              <w:jc w:val="center"/>
              <w:rPr>
                <w:rFonts w:ascii="Bookman Old Style" w:hAnsi="Bookman Old Style"/>
                <w:sz w:val="24"/>
                <w:szCs w:val="24"/>
              </w:rPr>
            </w:pPr>
            <w:r w:rsidRPr="00AC2612">
              <w:rPr>
                <w:rFonts w:ascii="Bookman Old Style" w:hAnsi="Bookman Old Style"/>
                <w:sz w:val="24"/>
                <w:szCs w:val="24"/>
              </w:rPr>
              <w:t>BAB II</w:t>
            </w:r>
          </w:p>
          <w:p w14:paraId="5626757E" w14:textId="02FE388C" w:rsidR="00120541" w:rsidRPr="00AC2612" w:rsidRDefault="000F5F84" w:rsidP="006C7C45">
            <w:pPr>
              <w:jc w:val="center"/>
              <w:rPr>
                <w:rFonts w:ascii="Bookman Old Style" w:hAnsi="Bookman Old Style"/>
                <w:sz w:val="24"/>
                <w:szCs w:val="24"/>
              </w:rPr>
            </w:pPr>
            <w:r w:rsidRPr="00AC2612">
              <w:rPr>
                <w:rFonts w:ascii="Bookman Old Style" w:hAnsi="Bookman Old Style"/>
                <w:sz w:val="24"/>
                <w:szCs w:val="24"/>
              </w:rPr>
              <w:t>JENIS RETRIBUSI DAERAH</w:t>
            </w:r>
          </w:p>
        </w:tc>
      </w:tr>
      <w:tr w:rsidR="00AC2612" w:rsidRPr="00AC2612" w14:paraId="6C34AE06" w14:textId="77777777" w:rsidTr="00CA6DDB">
        <w:tc>
          <w:tcPr>
            <w:tcW w:w="1671" w:type="dxa"/>
          </w:tcPr>
          <w:p w14:paraId="02393699" w14:textId="77777777" w:rsidR="00120541" w:rsidRPr="00AC2612" w:rsidRDefault="00120541" w:rsidP="006C7C45">
            <w:pPr>
              <w:jc w:val="both"/>
              <w:rPr>
                <w:rFonts w:ascii="Bookman Old Style" w:hAnsi="Bookman Old Style"/>
                <w:sz w:val="24"/>
                <w:szCs w:val="24"/>
              </w:rPr>
            </w:pPr>
          </w:p>
        </w:tc>
        <w:tc>
          <w:tcPr>
            <w:tcW w:w="293" w:type="dxa"/>
          </w:tcPr>
          <w:p w14:paraId="67F03C0F" w14:textId="77777777" w:rsidR="00120541" w:rsidRPr="00AC2612" w:rsidRDefault="00120541" w:rsidP="006C7C45">
            <w:pPr>
              <w:jc w:val="both"/>
              <w:rPr>
                <w:rFonts w:ascii="Bookman Old Style" w:hAnsi="Bookman Old Style"/>
                <w:sz w:val="24"/>
                <w:szCs w:val="24"/>
              </w:rPr>
            </w:pPr>
          </w:p>
        </w:tc>
        <w:tc>
          <w:tcPr>
            <w:tcW w:w="7250" w:type="dxa"/>
            <w:gridSpan w:val="3"/>
          </w:tcPr>
          <w:p w14:paraId="063CF94D" w14:textId="77777777" w:rsidR="00120541" w:rsidRPr="00AC2612" w:rsidRDefault="00120541" w:rsidP="006C7C45">
            <w:pPr>
              <w:jc w:val="both"/>
              <w:rPr>
                <w:rFonts w:ascii="Bookman Old Style" w:hAnsi="Bookman Old Style"/>
                <w:sz w:val="24"/>
                <w:szCs w:val="24"/>
              </w:rPr>
            </w:pPr>
          </w:p>
        </w:tc>
      </w:tr>
      <w:tr w:rsidR="00AC2612" w:rsidRPr="00AC2612" w14:paraId="623B0AB4" w14:textId="77777777" w:rsidTr="00CA6DDB">
        <w:tc>
          <w:tcPr>
            <w:tcW w:w="1671" w:type="dxa"/>
          </w:tcPr>
          <w:p w14:paraId="3C051F14" w14:textId="77777777" w:rsidR="00120541" w:rsidRPr="00AC2612" w:rsidRDefault="00120541" w:rsidP="006C7C45">
            <w:pPr>
              <w:jc w:val="both"/>
              <w:rPr>
                <w:rFonts w:ascii="Bookman Old Style" w:hAnsi="Bookman Old Style"/>
                <w:sz w:val="24"/>
                <w:szCs w:val="24"/>
              </w:rPr>
            </w:pPr>
          </w:p>
        </w:tc>
        <w:tc>
          <w:tcPr>
            <w:tcW w:w="293" w:type="dxa"/>
          </w:tcPr>
          <w:p w14:paraId="2B8628B2" w14:textId="77777777" w:rsidR="00120541" w:rsidRPr="00AC2612" w:rsidRDefault="00120541" w:rsidP="006C7C45">
            <w:pPr>
              <w:jc w:val="both"/>
              <w:rPr>
                <w:rFonts w:ascii="Bookman Old Style" w:hAnsi="Bookman Old Style"/>
                <w:sz w:val="24"/>
                <w:szCs w:val="24"/>
              </w:rPr>
            </w:pPr>
          </w:p>
        </w:tc>
        <w:tc>
          <w:tcPr>
            <w:tcW w:w="7250" w:type="dxa"/>
            <w:gridSpan w:val="3"/>
          </w:tcPr>
          <w:p w14:paraId="54D3F3C1" w14:textId="10C1F04D" w:rsidR="006960CC" w:rsidRPr="00AC2612" w:rsidRDefault="00C11E36" w:rsidP="00881CA6">
            <w:pPr>
              <w:jc w:val="center"/>
              <w:rPr>
                <w:rFonts w:ascii="Bookman Old Style" w:hAnsi="Bookman Old Style"/>
                <w:sz w:val="24"/>
                <w:szCs w:val="24"/>
              </w:rPr>
            </w:pPr>
            <w:r w:rsidRPr="00AC2612">
              <w:rPr>
                <w:rFonts w:ascii="Bookman Old Style" w:hAnsi="Bookman Old Style"/>
                <w:sz w:val="24"/>
                <w:szCs w:val="24"/>
              </w:rPr>
              <w:t>Pasal 2</w:t>
            </w:r>
          </w:p>
        </w:tc>
      </w:tr>
      <w:tr w:rsidR="00AC2612" w:rsidRPr="00AC2612" w14:paraId="71664BB3" w14:textId="77777777" w:rsidTr="00CA6DDB">
        <w:tc>
          <w:tcPr>
            <w:tcW w:w="1671" w:type="dxa"/>
          </w:tcPr>
          <w:p w14:paraId="0E168232" w14:textId="77777777" w:rsidR="00120541" w:rsidRPr="00AC2612" w:rsidRDefault="00120541" w:rsidP="006C7C45">
            <w:pPr>
              <w:jc w:val="both"/>
              <w:rPr>
                <w:rFonts w:ascii="Bookman Old Style" w:hAnsi="Bookman Old Style"/>
                <w:sz w:val="24"/>
                <w:szCs w:val="24"/>
              </w:rPr>
            </w:pPr>
          </w:p>
        </w:tc>
        <w:tc>
          <w:tcPr>
            <w:tcW w:w="293" w:type="dxa"/>
          </w:tcPr>
          <w:p w14:paraId="108D73BC" w14:textId="77777777" w:rsidR="00120541" w:rsidRPr="00AC2612" w:rsidRDefault="00120541" w:rsidP="006C7C45">
            <w:pPr>
              <w:jc w:val="both"/>
              <w:rPr>
                <w:rFonts w:ascii="Bookman Old Style" w:hAnsi="Bookman Old Style"/>
                <w:sz w:val="24"/>
                <w:szCs w:val="24"/>
              </w:rPr>
            </w:pPr>
          </w:p>
        </w:tc>
        <w:tc>
          <w:tcPr>
            <w:tcW w:w="7250" w:type="dxa"/>
            <w:gridSpan w:val="3"/>
          </w:tcPr>
          <w:p w14:paraId="29C5B0DC" w14:textId="45177E7B" w:rsidR="00477C97" w:rsidRPr="00AC2612" w:rsidRDefault="000F5F84">
            <w:pPr>
              <w:pStyle w:val="ListParagraph"/>
              <w:numPr>
                <w:ilvl w:val="0"/>
                <w:numId w:val="3"/>
              </w:numPr>
              <w:spacing w:line="276" w:lineRule="auto"/>
              <w:ind w:left="341"/>
              <w:jc w:val="both"/>
              <w:rPr>
                <w:rFonts w:ascii="Bookman Old Style" w:hAnsi="Bookman Old Style"/>
                <w:sz w:val="24"/>
                <w:szCs w:val="24"/>
              </w:rPr>
            </w:pPr>
            <w:r w:rsidRPr="00AC2612">
              <w:rPr>
                <w:rFonts w:ascii="Bookman Old Style" w:hAnsi="Bookman Old Style" w:cs="Tahoma"/>
                <w:sz w:val="24"/>
                <w:szCs w:val="24"/>
              </w:rPr>
              <w:t>Pemerintah Daerah melakukan pemungutan Retribusi atas pelayanan yang diberikan kepada masyarakat</w:t>
            </w:r>
            <w:r w:rsidR="00477C97" w:rsidRPr="00AC2612">
              <w:rPr>
                <w:rFonts w:ascii="Bookman Old Style" w:hAnsi="Bookman Old Style"/>
                <w:sz w:val="24"/>
                <w:szCs w:val="24"/>
              </w:rPr>
              <w:t>.</w:t>
            </w:r>
          </w:p>
          <w:p w14:paraId="360A40CE" w14:textId="74E1314F" w:rsidR="000F5F84" w:rsidRPr="00AC2612" w:rsidRDefault="000F5F84">
            <w:pPr>
              <w:pStyle w:val="ListParagraph"/>
              <w:numPr>
                <w:ilvl w:val="0"/>
                <w:numId w:val="3"/>
              </w:numPr>
              <w:spacing w:line="276" w:lineRule="auto"/>
              <w:ind w:left="341"/>
              <w:jc w:val="both"/>
              <w:rPr>
                <w:rFonts w:ascii="Bookman Old Style" w:hAnsi="Bookman Old Style"/>
                <w:sz w:val="24"/>
                <w:szCs w:val="24"/>
              </w:rPr>
            </w:pPr>
            <w:r w:rsidRPr="00AC2612">
              <w:rPr>
                <w:rFonts w:ascii="Bookman Old Style" w:hAnsi="Bookman Old Style" w:cs="Tahoma"/>
                <w:sz w:val="24"/>
                <w:szCs w:val="24"/>
              </w:rPr>
              <w:t>Jenis Retribusi sebagaimana dimaksud pada ayat (1) terdiri atas:</w:t>
            </w:r>
          </w:p>
          <w:p w14:paraId="37C4C8F0" w14:textId="5CA3446B" w:rsidR="000F5F84" w:rsidRPr="00AC2612" w:rsidRDefault="000F5F84">
            <w:pPr>
              <w:pStyle w:val="ListParagraph"/>
              <w:numPr>
                <w:ilvl w:val="0"/>
                <w:numId w:val="5"/>
              </w:numPr>
              <w:spacing w:line="276" w:lineRule="auto"/>
              <w:jc w:val="both"/>
              <w:rPr>
                <w:rFonts w:ascii="Bookman Old Style" w:hAnsi="Bookman Old Style"/>
                <w:sz w:val="24"/>
                <w:szCs w:val="24"/>
              </w:rPr>
            </w:pPr>
            <w:r w:rsidRPr="00AC2612">
              <w:rPr>
                <w:rFonts w:ascii="Bookman Old Style" w:hAnsi="Bookman Old Style" w:cs="Tahoma"/>
                <w:sz w:val="24"/>
                <w:szCs w:val="24"/>
              </w:rPr>
              <w:t>Retribusi Jasa Umum</w:t>
            </w:r>
          </w:p>
          <w:p w14:paraId="0C980EAE" w14:textId="4A5309B9" w:rsidR="000F5F84" w:rsidRPr="00AC2612" w:rsidRDefault="000F5F84">
            <w:pPr>
              <w:pStyle w:val="ListParagraph"/>
              <w:numPr>
                <w:ilvl w:val="0"/>
                <w:numId w:val="5"/>
              </w:numPr>
              <w:spacing w:line="276" w:lineRule="auto"/>
              <w:jc w:val="both"/>
              <w:rPr>
                <w:rFonts w:ascii="Bookman Old Style" w:hAnsi="Bookman Old Style"/>
                <w:sz w:val="24"/>
                <w:szCs w:val="24"/>
              </w:rPr>
            </w:pPr>
            <w:r w:rsidRPr="00AC2612">
              <w:rPr>
                <w:rFonts w:ascii="Bookman Old Style" w:hAnsi="Bookman Old Style" w:cs="Tahoma"/>
                <w:sz w:val="24"/>
                <w:szCs w:val="24"/>
              </w:rPr>
              <w:t xml:space="preserve">Retribusi Jasa Usaha; dan </w:t>
            </w:r>
          </w:p>
          <w:p w14:paraId="4666D0D5" w14:textId="42A55109" w:rsidR="00000E4E" w:rsidRPr="00AC2612" w:rsidRDefault="000F5F84">
            <w:pPr>
              <w:pStyle w:val="ListParagraph"/>
              <w:numPr>
                <w:ilvl w:val="0"/>
                <w:numId w:val="5"/>
              </w:numPr>
              <w:spacing w:line="276" w:lineRule="auto"/>
              <w:jc w:val="both"/>
              <w:rPr>
                <w:rFonts w:ascii="Bookman Old Style" w:hAnsi="Bookman Old Style"/>
                <w:sz w:val="24"/>
                <w:szCs w:val="24"/>
              </w:rPr>
            </w:pPr>
            <w:r w:rsidRPr="00AC2612">
              <w:rPr>
                <w:rFonts w:ascii="Bookman Old Style" w:hAnsi="Bookman Old Style" w:cs="Tahoma"/>
                <w:sz w:val="24"/>
                <w:szCs w:val="24"/>
              </w:rPr>
              <w:t>Retribusi Perizinan Tertentu</w:t>
            </w:r>
          </w:p>
        </w:tc>
      </w:tr>
      <w:tr w:rsidR="00AC2612" w:rsidRPr="00AC2612" w14:paraId="01874525" w14:textId="77777777" w:rsidTr="00CA6DDB">
        <w:tc>
          <w:tcPr>
            <w:tcW w:w="1671" w:type="dxa"/>
          </w:tcPr>
          <w:p w14:paraId="5FEDEB58" w14:textId="77777777" w:rsidR="008C1620" w:rsidRPr="00AC2612" w:rsidRDefault="008C1620" w:rsidP="008C1620">
            <w:pPr>
              <w:jc w:val="both"/>
              <w:rPr>
                <w:rFonts w:ascii="Bookman Old Style" w:hAnsi="Bookman Old Style"/>
                <w:sz w:val="24"/>
                <w:szCs w:val="24"/>
              </w:rPr>
            </w:pPr>
          </w:p>
        </w:tc>
        <w:tc>
          <w:tcPr>
            <w:tcW w:w="293" w:type="dxa"/>
          </w:tcPr>
          <w:p w14:paraId="456A7086" w14:textId="77777777" w:rsidR="008C1620" w:rsidRPr="00AC2612" w:rsidRDefault="008C1620" w:rsidP="008C1620">
            <w:pPr>
              <w:jc w:val="both"/>
              <w:rPr>
                <w:rFonts w:ascii="Bookman Old Style" w:hAnsi="Bookman Old Style"/>
                <w:sz w:val="24"/>
                <w:szCs w:val="24"/>
              </w:rPr>
            </w:pPr>
          </w:p>
        </w:tc>
        <w:tc>
          <w:tcPr>
            <w:tcW w:w="7250" w:type="dxa"/>
            <w:gridSpan w:val="3"/>
          </w:tcPr>
          <w:p w14:paraId="1F6BB18E" w14:textId="77777777" w:rsidR="008C1620" w:rsidRPr="00AC2612" w:rsidRDefault="008C1620" w:rsidP="008C1620">
            <w:pPr>
              <w:jc w:val="center"/>
              <w:rPr>
                <w:rFonts w:ascii="Bookman Old Style" w:hAnsi="Bookman Old Style"/>
                <w:sz w:val="24"/>
                <w:szCs w:val="24"/>
              </w:rPr>
            </w:pPr>
          </w:p>
        </w:tc>
      </w:tr>
      <w:tr w:rsidR="00AC2612" w:rsidRPr="00AC2612" w14:paraId="3155AFD1" w14:textId="77777777" w:rsidTr="00CA6DDB">
        <w:tc>
          <w:tcPr>
            <w:tcW w:w="1671" w:type="dxa"/>
          </w:tcPr>
          <w:p w14:paraId="2CEF2D06" w14:textId="77777777" w:rsidR="00A45378" w:rsidRPr="00AC2612" w:rsidRDefault="00A45378" w:rsidP="008C1620">
            <w:pPr>
              <w:jc w:val="both"/>
              <w:rPr>
                <w:rFonts w:ascii="Bookman Old Style" w:hAnsi="Bookman Old Style"/>
                <w:sz w:val="24"/>
                <w:szCs w:val="24"/>
              </w:rPr>
            </w:pPr>
          </w:p>
        </w:tc>
        <w:tc>
          <w:tcPr>
            <w:tcW w:w="293" w:type="dxa"/>
          </w:tcPr>
          <w:p w14:paraId="6E9F053C" w14:textId="77777777" w:rsidR="00A45378" w:rsidRPr="00AC2612" w:rsidRDefault="00A45378" w:rsidP="008C1620">
            <w:pPr>
              <w:jc w:val="both"/>
              <w:rPr>
                <w:rFonts w:ascii="Bookman Old Style" w:hAnsi="Bookman Old Style"/>
                <w:sz w:val="24"/>
                <w:szCs w:val="24"/>
              </w:rPr>
            </w:pPr>
          </w:p>
        </w:tc>
        <w:tc>
          <w:tcPr>
            <w:tcW w:w="7250" w:type="dxa"/>
            <w:gridSpan w:val="3"/>
          </w:tcPr>
          <w:p w14:paraId="6598C8A1" w14:textId="0EBA94CA" w:rsidR="00A45378" w:rsidRPr="00AC2612" w:rsidRDefault="00A45378" w:rsidP="008C1620">
            <w:pPr>
              <w:jc w:val="center"/>
              <w:rPr>
                <w:rFonts w:ascii="Bookman Old Style" w:hAnsi="Bookman Old Style"/>
                <w:sz w:val="24"/>
                <w:szCs w:val="24"/>
              </w:rPr>
            </w:pPr>
            <w:r w:rsidRPr="00AC2612">
              <w:rPr>
                <w:rFonts w:ascii="Bookman Old Style" w:hAnsi="Bookman Old Style"/>
                <w:sz w:val="24"/>
                <w:szCs w:val="24"/>
              </w:rPr>
              <w:t>Pasal 3</w:t>
            </w:r>
          </w:p>
        </w:tc>
      </w:tr>
      <w:tr w:rsidR="00AC2612" w:rsidRPr="00AC2612" w14:paraId="4FAB7EF9" w14:textId="77777777" w:rsidTr="00CA6DDB">
        <w:tc>
          <w:tcPr>
            <w:tcW w:w="1671" w:type="dxa"/>
          </w:tcPr>
          <w:p w14:paraId="4A9829D7" w14:textId="77777777" w:rsidR="00A45378" w:rsidRPr="00AC2612" w:rsidRDefault="00A45378" w:rsidP="008C1620">
            <w:pPr>
              <w:jc w:val="both"/>
              <w:rPr>
                <w:rFonts w:ascii="Bookman Old Style" w:hAnsi="Bookman Old Style"/>
                <w:sz w:val="24"/>
                <w:szCs w:val="24"/>
              </w:rPr>
            </w:pPr>
            <w:bookmarkStart w:id="0" w:name="_Hlk167267624"/>
          </w:p>
        </w:tc>
        <w:tc>
          <w:tcPr>
            <w:tcW w:w="293" w:type="dxa"/>
          </w:tcPr>
          <w:p w14:paraId="4A89F166" w14:textId="77777777" w:rsidR="00A45378" w:rsidRPr="00AC2612" w:rsidRDefault="00A45378" w:rsidP="008C1620">
            <w:pPr>
              <w:jc w:val="both"/>
              <w:rPr>
                <w:rFonts w:ascii="Bookman Old Style" w:hAnsi="Bookman Old Style"/>
                <w:sz w:val="24"/>
                <w:szCs w:val="24"/>
              </w:rPr>
            </w:pPr>
          </w:p>
        </w:tc>
        <w:tc>
          <w:tcPr>
            <w:tcW w:w="7250" w:type="dxa"/>
            <w:gridSpan w:val="3"/>
          </w:tcPr>
          <w:p w14:paraId="08F57FCD" w14:textId="77777777" w:rsidR="00A45378" w:rsidRPr="00AC2612" w:rsidRDefault="00A45378">
            <w:pPr>
              <w:pStyle w:val="ListParagraph"/>
              <w:numPr>
                <w:ilvl w:val="0"/>
                <w:numId w:val="6"/>
              </w:numPr>
              <w:spacing w:line="276" w:lineRule="auto"/>
              <w:ind w:left="334" w:hanging="334"/>
              <w:jc w:val="both"/>
              <w:rPr>
                <w:rFonts w:ascii="Bookman Old Style" w:hAnsi="Bookman Old Style"/>
                <w:sz w:val="24"/>
                <w:szCs w:val="24"/>
              </w:rPr>
            </w:pPr>
            <w:r w:rsidRPr="00AC2612">
              <w:rPr>
                <w:rFonts w:ascii="Bookman Old Style" w:hAnsi="Bookman Old Style" w:cs="Tahoma"/>
                <w:sz w:val="24"/>
                <w:szCs w:val="24"/>
              </w:rPr>
              <w:t>Retribusi Jasa Umum sebagaimana dimaksud dalam Pasal 2 ayat (2) huruf a meliputi</w:t>
            </w:r>
          </w:p>
          <w:p w14:paraId="14A2E5D8" w14:textId="77777777" w:rsidR="00A45378" w:rsidRPr="00AC2612" w:rsidRDefault="00A45378">
            <w:pPr>
              <w:pStyle w:val="ListParagraph"/>
              <w:numPr>
                <w:ilvl w:val="0"/>
                <w:numId w:val="7"/>
              </w:numPr>
              <w:spacing w:line="276" w:lineRule="auto"/>
              <w:ind w:left="760" w:hanging="334"/>
              <w:jc w:val="both"/>
              <w:rPr>
                <w:rFonts w:ascii="Bookman Old Style" w:hAnsi="Bookman Old Style"/>
                <w:sz w:val="24"/>
                <w:szCs w:val="24"/>
              </w:rPr>
            </w:pPr>
            <w:r w:rsidRPr="00AC2612">
              <w:rPr>
                <w:rFonts w:ascii="Bookman Old Style" w:hAnsi="Bookman Old Style" w:cs="Tahoma"/>
                <w:sz w:val="24"/>
                <w:szCs w:val="24"/>
              </w:rPr>
              <w:t>Retribusi pelayanan kesehatan;</w:t>
            </w:r>
          </w:p>
          <w:p w14:paraId="072607E8" w14:textId="77777777" w:rsidR="00A45378" w:rsidRPr="00AC2612" w:rsidRDefault="00A45378">
            <w:pPr>
              <w:pStyle w:val="ListParagraph"/>
              <w:numPr>
                <w:ilvl w:val="0"/>
                <w:numId w:val="7"/>
              </w:numPr>
              <w:spacing w:line="276" w:lineRule="auto"/>
              <w:ind w:left="760" w:hanging="334"/>
              <w:jc w:val="both"/>
              <w:rPr>
                <w:rFonts w:ascii="Bookman Old Style" w:hAnsi="Bookman Old Style"/>
                <w:sz w:val="24"/>
                <w:szCs w:val="24"/>
              </w:rPr>
            </w:pPr>
            <w:r w:rsidRPr="00AC2612">
              <w:rPr>
                <w:rFonts w:ascii="Bookman Old Style" w:hAnsi="Bookman Old Style" w:cs="Tahoma"/>
                <w:sz w:val="24"/>
                <w:szCs w:val="24"/>
              </w:rPr>
              <w:t>Retribusi pelayanan kebersihan;</w:t>
            </w:r>
          </w:p>
          <w:p w14:paraId="2CDCE354" w14:textId="77777777" w:rsidR="00A45378" w:rsidRPr="00AC2612" w:rsidRDefault="00A45378">
            <w:pPr>
              <w:pStyle w:val="ListParagraph"/>
              <w:numPr>
                <w:ilvl w:val="0"/>
                <w:numId w:val="7"/>
              </w:numPr>
              <w:spacing w:line="276" w:lineRule="auto"/>
              <w:ind w:left="760" w:hanging="334"/>
              <w:jc w:val="both"/>
              <w:rPr>
                <w:rFonts w:ascii="Bookman Old Style" w:hAnsi="Bookman Old Style"/>
                <w:sz w:val="24"/>
                <w:szCs w:val="24"/>
              </w:rPr>
            </w:pPr>
            <w:r w:rsidRPr="00AC2612">
              <w:rPr>
                <w:rFonts w:ascii="Bookman Old Style" w:hAnsi="Bookman Old Style" w:cs="Tahoma"/>
                <w:sz w:val="24"/>
                <w:szCs w:val="24"/>
              </w:rPr>
              <w:t>Retribusi pelayanan parkir di tepi jalan umum; dan</w:t>
            </w:r>
          </w:p>
          <w:p w14:paraId="67164183" w14:textId="77777777" w:rsidR="00A45378" w:rsidRPr="00AC2612" w:rsidRDefault="00A45378">
            <w:pPr>
              <w:pStyle w:val="ListParagraph"/>
              <w:numPr>
                <w:ilvl w:val="0"/>
                <w:numId w:val="7"/>
              </w:numPr>
              <w:spacing w:line="276" w:lineRule="auto"/>
              <w:ind w:left="760" w:hanging="334"/>
              <w:jc w:val="both"/>
              <w:rPr>
                <w:rFonts w:ascii="Bookman Old Style" w:hAnsi="Bookman Old Style"/>
                <w:sz w:val="24"/>
                <w:szCs w:val="24"/>
              </w:rPr>
            </w:pPr>
            <w:r w:rsidRPr="00AC2612">
              <w:rPr>
                <w:rFonts w:ascii="Bookman Old Style" w:hAnsi="Bookman Old Style" w:cs="Tahoma"/>
                <w:sz w:val="24"/>
                <w:szCs w:val="24"/>
              </w:rPr>
              <w:lastRenderedPageBreak/>
              <w:t>Retribusi pelayanan pasar.</w:t>
            </w:r>
          </w:p>
          <w:p w14:paraId="24478B16" w14:textId="684CBEBE" w:rsidR="00A45378" w:rsidRPr="00AC2612" w:rsidRDefault="00A45378">
            <w:pPr>
              <w:pStyle w:val="ListParagraph"/>
              <w:numPr>
                <w:ilvl w:val="0"/>
                <w:numId w:val="6"/>
              </w:numPr>
              <w:spacing w:line="276" w:lineRule="auto"/>
              <w:ind w:left="334" w:hanging="334"/>
              <w:jc w:val="both"/>
              <w:rPr>
                <w:rFonts w:ascii="Bookman Old Style" w:hAnsi="Bookman Old Style"/>
                <w:sz w:val="24"/>
                <w:szCs w:val="24"/>
              </w:rPr>
            </w:pPr>
            <w:r w:rsidRPr="00AC2612">
              <w:rPr>
                <w:rFonts w:ascii="Bookman Old Style" w:hAnsi="Bookman Old Style" w:cs="Tahoma"/>
                <w:sz w:val="24"/>
                <w:szCs w:val="24"/>
              </w:rPr>
              <w:t>Retribusi Jasa Usaha sebagaimana dimaksud dalam Pasal 2 ayat (2) huruf b meliputi:</w:t>
            </w:r>
          </w:p>
          <w:p w14:paraId="6C82EC8B"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penyediaan Tempat Pelelangan Ikan, Ternak, hasil bumi, dan hasil hutan termasuk fasilitas lainnya dalam lingkungan Tempat Pelelangan;</w:t>
            </w:r>
          </w:p>
          <w:p w14:paraId="106E53CF"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penyediaan tempat khusus Parkir di luar badan jalan;</w:t>
            </w:r>
          </w:p>
          <w:p w14:paraId="0E91EC7E"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pelayanan rumah pemotongan hewan Ternak;</w:t>
            </w:r>
          </w:p>
          <w:p w14:paraId="2260D785"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pelayanan tempat rekreasi, pariwisata, dan olahraga;</w:t>
            </w:r>
          </w:p>
          <w:p w14:paraId="667E608A"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penjualan hasil produksi usaha Pemerintah Daerah; dan</w:t>
            </w:r>
          </w:p>
          <w:p w14:paraId="61BC47E2" w14:textId="77777777" w:rsidR="00A45378" w:rsidRPr="00AC2612" w:rsidRDefault="00A45378">
            <w:pPr>
              <w:pStyle w:val="ListParagraph"/>
              <w:numPr>
                <w:ilvl w:val="0"/>
                <w:numId w:val="8"/>
              </w:numPr>
              <w:spacing w:line="276" w:lineRule="auto"/>
              <w:ind w:left="618" w:hanging="284"/>
              <w:jc w:val="both"/>
              <w:rPr>
                <w:rFonts w:ascii="Bookman Old Style" w:hAnsi="Bookman Old Style"/>
                <w:sz w:val="24"/>
                <w:szCs w:val="24"/>
              </w:rPr>
            </w:pPr>
            <w:r w:rsidRPr="00AC2612">
              <w:rPr>
                <w:rFonts w:ascii="Bookman Old Style" w:hAnsi="Bookman Old Style" w:cs="Tahoma"/>
                <w:sz w:val="24"/>
                <w:szCs w:val="24"/>
              </w:rPr>
              <w:t>pemanfaatan aset Daerah yang tidak mengganggu penyelenggaraan tugas dan fungsi organisasi Perangkat Daerah dan/atau optimalisasi aset daerah dengan tidak mengubah status kepemilikan sesuai dengan ketentuan peraturan perundang-undangan.</w:t>
            </w:r>
          </w:p>
          <w:p w14:paraId="11BB7928" w14:textId="77777777" w:rsidR="00A45378" w:rsidRPr="00AC2612" w:rsidRDefault="00A45378">
            <w:pPr>
              <w:pStyle w:val="ListParagraph"/>
              <w:numPr>
                <w:ilvl w:val="0"/>
                <w:numId w:val="6"/>
              </w:numPr>
              <w:spacing w:line="276" w:lineRule="auto"/>
              <w:ind w:left="334" w:hanging="334"/>
              <w:jc w:val="both"/>
              <w:rPr>
                <w:rFonts w:ascii="Bookman Old Style" w:hAnsi="Bookman Old Style"/>
                <w:sz w:val="24"/>
                <w:szCs w:val="24"/>
              </w:rPr>
            </w:pPr>
            <w:r w:rsidRPr="00AC2612">
              <w:rPr>
                <w:rFonts w:ascii="Bookman Old Style" w:hAnsi="Bookman Old Style" w:cs="Tahoma"/>
                <w:sz w:val="24"/>
                <w:szCs w:val="24"/>
              </w:rPr>
              <w:t>Retribusi Perizinan Tertentu sebagaimana dimaksud dalam Pasal 2 ayat (2) huruf c meliputi:</w:t>
            </w:r>
          </w:p>
          <w:p w14:paraId="5BF49048" w14:textId="77777777" w:rsidR="00A45378" w:rsidRPr="00AC2612" w:rsidRDefault="00A45378">
            <w:pPr>
              <w:pStyle w:val="ListParagraph"/>
              <w:numPr>
                <w:ilvl w:val="0"/>
                <w:numId w:val="9"/>
              </w:numPr>
              <w:spacing w:line="276" w:lineRule="auto"/>
              <w:jc w:val="both"/>
              <w:rPr>
                <w:rFonts w:ascii="Bookman Old Style" w:hAnsi="Bookman Old Style"/>
                <w:sz w:val="24"/>
                <w:szCs w:val="24"/>
              </w:rPr>
            </w:pPr>
            <w:r w:rsidRPr="00AC2612">
              <w:rPr>
                <w:rFonts w:ascii="Bookman Old Style" w:hAnsi="Bookman Old Style"/>
                <w:sz w:val="24"/>
                <w:szCs w:val="24"/>
              </w:rPr>
              <w:t>PBG; dan</w:t>
            </w:r>
          </w:p>
          <w:p w14:paraId="28FEBD28" w14:textId="207FDBBB" w:rsidR="00A45378" w:rsidRPr="00AC2612" w:rsidRDefault="00A45378">
            <w:pPr>
              <w:pStyle w:val="ListParagraph"/>
              <w:numPr>
                <w:ilvl w:val="0"/>
                <w:numId w:val="9"/>
              </w:numPr>
              <w:spacing w:line="276" w:lineRule="auto"/>
              <w:jc w:val="both"/>
              <w:rPr>
                <w:rFonts w:ascii="Bookman Old Style" w:hAnsi="Bookman Old Style"/>
                <w:sz w:val="24"/>
                <w:szCs w:val="24"/>
              </w:rPr>
            </w:pPr>
            <w:r w:rsidRPr="00AC2612">
              <w:rPr>
                <w:rFonts w:ascii="Bookman Old Style" w:hAnsi="Bookman Old Style"/>
                <w:sz w:val="24"/>
                <w:szCs w:val="24"/>
              </w:rPr>
              <w:t>Penggunaan Tenaga Kerja Asing</w:t>
            </w:r>
          </w:p>
        </w:tc>
      </w:tr>
      <w:bookmarkEnd w:id="0"/>
      <w:tr w:rsidR="00AC2612" w:rsidRPr="00AC2612" w14:paraId="6DDD69C4" w14:textId="77777777" w:rsidTr="00CA6DDB">
        <w:tc>
          <w:tcPr>
            <w:tcW w:w="1671" w:type="dxa"/>
          </w:tcPr>
          <w:p w14:paraId="1BF5D7FB" w14:textId="77777777" w:rsidR="00CC6F9B" w:rsidRPr="00AC2612" w:rsidRDefault="00CC6F9B" w:rsidP="008C1620">
            <w:pPr>
              <w:jc w:val="both"/>
              <w:rPr>
                <w:rFonts w:ascii="Bookman Old Style" w:hAnsi="Bookman Old Style"/>
                <w:sz w:val="24"/>
                <w:szCs w:val="24"/>
              </w:rPr>
            </w:pPr>
          </w:p>
        </w:tc>
        <w:tc>
          <w:tcPr>
            <w:tcW w:w="293" w:type="dxa"/>
          </w:tcPr>
          <w:p w14:paraId="416B86EF" w14:textId="77777777" w:rsidR="00CC6F9B" w:rsidRPr="00AC2612" w:rsidRDefault="00CC6F9B" w:rsidP="008C1620">
            <w:pPr>
              <w:jc w:val="both"/>
              <w:rPr>
                <w:rFonts w:ascii="Bookman Old Style" w:hAnsi="Bookman Old Style"/>
                <w:sz w:val="24"/>
                <w:szCs w:val="24"/>
              </w:rPr>
            </w:pPr>
          </w:p>
        </w:tc>
        <w:tc>
          <w:tcPr>
            <w:tcW w:w="7250" w:type="dxa"/>
            <w:gridSpan w:val="3"/>
          </w:tcPr>
          <w:p w14:paraId="552454FE" w14:textId="77777777" w:rsidR="00CC6F9B" w:rsidRPr="00AC2612" w:rsidRDefault="00CC6F9B" w:rsidP="00CC6F9B">
            <w:pPr>
              <w:jc w:val="both"/>
              <w:rPr>
                <w:rFonts w:ascii="Bookman Old Style" w:hAnsi="Bookman Old Style" w:cs="Tahoma"/>
                <w:sz w:val="24"/>
                <w:szCs w:val="24"/>
              </w:rPr>
            </w:pPr>
          </w:p>
        </w:tc>
      </w:tr>
      <w:tr w:rsidR="00AC2612" w:rsidRPr="00AC2612" w14:paraId="38140088" w14:textId="77777777" w:rsidTr="00CA6DDB">
        <w:tc>
          <w:tcPr>
            <w:tcW w:w="1671" w:type="dxa"/>
          </w:tcPr>
          <w:p w14:paraId="59250FB2" w14:textId="77777777" w:rsidR="00A45378" w:rsidRPr="00AC2612" w:rsidRDefault="00A45378" w:rsidP="008C1620">
            <w:pPr>
              <w:jc w:val="both"/>
              <w:rPr>
                <w:rFonts w:ascii="Bookman Old Style" w:hAnsi="Bookman Old Style"/>
                <w:sz w:val="24"/>
                <w:szCs w:val="24"/>
              </w:rPr>
            </w:pPr>
          </w:p>
        </w:tc>
        <w:tc>
          <w:tcPr>
            <w:tcW w:w="293" w:type="dxa"/>
          </w:tcPr>
          <w:p w14:paraId="7DD7F7ED" w14:textId="77777777" w:rsidR="00A45378" w:rsidRPr="00AC2612" w:rsidRDefault="00A45378" w:rsidP="008C1620">
            <w:pPr>
              <w:jc w:val="both"/>
              <w:rPr>
                <w:rFonts w:ascii="Bookman Old Style" w:hAnsi="Bookman Old Style"/>
                <w:sz w:val="24"/>
                <w:szCs w:val="24"/>
              </w:rPr>
            </w:pPr>
          </w:p>
        </w:tc>
        <w:tc>
          <w:tcPr>
            <w:tcW w:w="7250" w:type="dxa"/>
            <w:gridSpan w:val="3"/>
          </w:tcPr>
          <w:p w14:paraId="614F3E40" w14:textId="1FFD7903" w:rsidR="00A45378"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BAB III</w:t>
            </w:r>
          </w:p>
        </w:tc>
      </w:tr>
      <w:tr w:rsidR="00AC2612" w:rsidRPr="00AC2612" w14:paraId="19494C09" w14:textId="77777777" w:rsidTr="00CA6DDB">
        <w:tc>
          <w:tcPr>
            <w:tcW w:w="1671" w:type="dxa"/>
          </w:tcPr>
          <w:p w14:paraId="2AC360E1" w14:textId="77777777" w:rsidR="00CC6F9B" w:rsidRPr="00AC2612" w:rsidRDefault="00CC6F9B" w:rsidP="008C1620">
            <w:pPr>
              <w:jc w:val="both"/>
              <w:rPr>
                <w:rFonts w:ascii="Bookman Old Style" w:hAnsi="Bookman Old Style"/>
                <w:sz w:val="24"/>
                <w:szCs w:val="24"/>
              </w:rPr>
            </w:pPr>
          </w:p>
        </w:tc>
        <w:tc>
          <w:tcPr>
            <w:tcW w:w="293" w:type="dxa"/>
          </w:tcPr>
          <w:p w14:paraId="2468745A" w14:textId="77777777" w:rsidR="00CC6F9B" w:rsidRPr="00AC2612" w:rsidRDefault="00CC6F9B" w:rsidP="008C1620">
            <w:pPr>
              <w:jc w:val="both"/>
              <w:rPr>
                <w:rFonts w:ascii="Bookman Old Style" w:hAnsi="Bookman Old Style"/>
                <w:sz w:val="24"/>
                <w:szCs w:val="24"/>
              </w:rPr>
            </w:pPr>
          </w:p>
        </w:tc>
        <w:tc>
          <w:tcPr>
            <w:tcW w:w="7250" w:type="dxa"/>
            <w:gridSpan w:val="3"/>
          </w:tcPr>
          <w:p w14:paraId="564467A7" w14:textId="267E1A5E"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PELAKSANAAN PEMUNGUTAN RETRIBUSI DAERAH</w:t>
            </w:r>
          </w:p>
        </w:tc>
      </w:tr>
      <w:tr w:rsidR="00AC2612" w:rsidRPr="00AC2612" w14:paraId="2F20AFD4" w14:textId="77777777" w:rsidTr="00CA6DDB">
        <w:tc>
          <w:tcPr>
            <w:tcW w:w="1671" w:type="dxa"/>
          </w:tcPr>
          <w:p w14:paraId="5232256A" w14:textId="77777777" w:rsidR="00CC6F9B" w:rsidRPr="00AC2612" w:rsidRDefault="00CC6F9B" w:rsidP="008C1620">
            <w:pPr>
              <w:jc w:val="both"/>
              <w:rPr>
                <w:rFonts w:ascii="Bookman Old Style" w:hAnsi="Bookman Old Style"/>
                <w:sz w:val="24"/>
                <w:szCs w:val="24"/>
              </w:rPr>
            </w:pPr>
          </w:p>
        </w:tc>
        <w:tc>
          <w:tcPr>
            <w:tcW w:w="293" w:type="dxa"/>
          </w:tcPr>
          <w:p w14:paraId="68D228B4" w14:textId="77777777" w:rsidR="00CC6F9B" w:rsidRPr="00AC2612" w:rsidRDefault="00CC6F9B" w:rsidP="008C1620">
            <w:pPr>
              <w:jc w:val="both"/>
              <w:rPr>
                <w:rFonts w:ascii="Bookman Old Style" w:hAnsi="Bookman Old Style"/>
                <w:sz w:val="24"/>
                <w:szCs w:val="24"/>
              </w:rPr>
            </w:pPr>
          </w:p>
        </w:tc>
        <w:tc>
          <w:tcPr>
            <w:tcW w:w="7250" w:type="dxa"/>
            <w:gridSpan w:val="3"/>
          </w:tcPr>
          <w:p w14:paraId="61706006" w14:textId="77777777" w:rsidR="00CC6F9B" w:rsidRPr="00AC2612" w:rsidRDefault="00CC6F9B" w:rsidP="008C1620">
            <w:pPr>
              <w:jc w:val="center"/>
              <w:rPr>
                <w:rFonts w:ascii="Bookman Old Style" w:hAnsi="Bookman Old Style"/>
                <w:sz w:val="24"/>
                <w:szCs w:val="24"/>
              </w:rPr>
            </w:pPr>
          </w:p>
        </w:tc>
      </w:tr>
      <w:tr w:rsidR="00AC2612" w:rsidRPr="00AC2612" w14:paraId="58C5CC26" w14:textId="77777777" w:rsidTr="00CA6DDB">
        <w:tc>
          <w:tcPr>
            <w:tcW w:w="1671" w:type="dxa"/>
          </w:tcPr>
          <w:p w14:paraId="1B8B86C8" w14:textId="77777777" w:rsidR="00CC6F9B" w:rsidRPr="00AC2612" w:rsidRDefault="00CC6F9B" w:rsidP="008C1620">
            <w:pPr>
              <w:jc w:val="both"/>
              <w:rPr>
                <w:rFonts w:ascii="Bookman Old Style" w:hAnsi="Bookman Old Style"/>
                <w:sz w:val="24"/>
                <w:szCs w:val="24"/>
              </w:rPr>
            </w:pPr>
          </w:p>
        </w:tc>
        <w:tc>
          <w:tcPr>
            <w:tcW w:w="293" w:type="dxa"/>
          </w:tcPr>
          <w:p w14:paraId="52BE5B1B" w14:textId="77777777" w:rsidR="00CC6F9B" w:rsidRPr="00AC2612" w:rsidRDefault="00CC6F9B" w:rsidP="008C1620">
            <w:pPr>
              <w:jc w:val="both"/>
              <w:rPr>
                <w:rFonts w:ascii="Bookman Old Style" w:hAnsi="Bookman Old Style"/>
                <w:sz w:val="24"/>
                <w:szCs w:val="24"/>
              </w:rPr>
            </w:pPr>
          </w:p>
        </w:tc>
        <w:tc>
          <w:tcPr>
            <w:tcW w:w="7250" w:type="dxa"/>
            <w:gridSpan w:val="3"/>
          </w:tcPr>
          <w:p w14:paraId="6BB9FA57" w14:textId="626FFBA2"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Pasal 4</w:t>
            </w:r>
          </w:p>
        </w:tc>
      </w:tr>
      <w:tr w:rsidR="00AC2612" w:rsidRPr="00AC2612" w14:paraId="76B65243" w14:textId="77777777" w:rsidTr="00CA6DDB">
        <w:tc>
          <w:tcPr>
            <w:tcW w:w="1671" w:type="dxa"/>
          </w:tcPr>
          <w:p w14:paraId="0EB9F35A" w14:textId="77777777" w:rsidR="00CC6F9B" w:rsidRPr="00AC2612" w:rsidRDefault="00CC6F9B" w:rsidP="008C1620">
            <w:pPr>
              <w:jc w:val="both"/>
              <w:rPr>
                <w:rFonts w:ascii="Bookman Old Style" w:hAnsi="Bookman Old Style"/>
                <w:sz w:val="24"/>
                <w:szCs w:val="24"/>
              </w:rPr>
            </w:pPr>
          </w:p>
        </w:tc>
        <w:tc>
          <w:tcPr>
            <w:tcW w:w="293" w:type="dxa"/>
          </w:tcPr>
          <w:p w14:paraId="0EB97A06" w14:textId="77777777" w:rsidR="00CC6F9B" w:rsidRPr="00AC2612" w:rsidRDefault="00CC6F9B" w:rsidP="008C1620">
            <w:pPr>
              <w:jc w:val="both"/>
              <w:rPr>
                <w:rFonts w:ascii="Bookman Old Style" w:hAnsi="Bookman Old Style"/>
                <w:sz w:val="24"/>
                <w:szCs w:val="24"/>
              </w:rPr>
            </w:pPr>
          </w:p>
        </w:tc>
        <w:tc>
          <w:tcPr>
            <w:tcW w:w="7250" w:type="dxa"/>
            <w:gridSpan w:val="3"/>
          </w:tcPr>
          <w:p w14:paraId="7C8ADFBD" w14:textId="77777777" w:rsidR="00CC6F9B" w:rsidRPr="00AC2612" w:rsidRDefault="00CC6F9B" w:rsidP="008C1620">
            <w:pPr>
              <w:jc w:val="center"/>
              <w:rPr>
                <w:rFonts w:ascii="Bookman Old Style" w:hAnsi="Bookman Old Style"/>
                <w:sz w:val="24"/>
                <w:szCs w:val="24"/>
              </w:rPr>
            </w:pPr>
          </w:p>
        </w:tc>
      </w:tr>
      <w:tr w:rsidR="00AC2612" w:rsidRPr="00AC2612" w14:paraId="64A1C861" w14:textId="77777777" w:rsidTr="00CA6DDB">
        <w:tc>
          <w:tcPr>
            <w:tcW w:w="1671" w:type="dxa"/>
          </w:tcPr>
          <w:p w14:paraId="092239D5" w14:textId="77777777" w:rsidR="00CC6F9B" w:rsidRPr="00AC2612" w:rsidRDefault="00CC6F9B" w:rsidP="008C1620">
            <w:pPr>
              <w:jc w:val="both"/>
              <w:rPr>
                <w:rFonts w:ascii="Bookman Old Style" w:hAnsi="Bookman Old Style"/>
                <w:sz w:val="24"/>
                <w:szCs w:val="24"/>
              </w:rPr>
            </w:pPr>
          </w:p>
        </w:tc>
        <w:tc>
          <w:tcPr>
            <w:tcW w:w="293" w:type="dxa"/>
          </w:tcPr>
          <w:p w14:paraId="01114A91" w14:textId="77777777" w:rsidR="00CC6F9B" w:rsidRPr="00AC2612" w:rsidRDefault="00CC6F9B" w:rsidP="008C1620">
            <w:pPr>
              <w:jc w:val="both"/>
              <w:rPr>
                <w:rFonts w:ascii="Bookman Old Style" w:hAnsi="Bookman Old Style"/>
                <w:sz w:val="24"/>
                <w:szCs w:val="24"/>
              </w:rPr>
            </w:pPr>
          </w:p>
        </w:tc>
        <w:tc>
          <w:tcPr>
            <w:tcW w:w="7250" w:type="dxa"/>
            <w:gridSpan w:val="3"/>
          </w:tcPr>
          <w:p w14:paraId="5A41D57F" w14:textId="77777777" w:rsidR="00CC6F9B" w:rsidRPr="00AC2612" w:rsidRDefault="00CC6F9B">
            <w:pPr>
              <w:pStyle w:val="ListParagraph"/>
              <w:numPr>
                <w:ilvl w:val="0"/>
                <w:numId w:val="10"/>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Pelaksanaan pemungutan Retribusi sebagaimana dimaksud dalam Pasal 2 dilakukan melalui tata cara sebagai berikut:</w:t>
            </w:r>
          </w:p>
          <w:p w14:paraId="4E2F8F8D" w14:textId="77777777" w:rsidR="00CC6F9B" w:rsidRPr="00AC2612" w:rsidRDefault="00CC6F9B">
            <w:pPr>
              <w:pStyle w:val="ListParagraph"/>
              <w:numPr>
                <w:ilvl w:val="0"/>
                <w:numId w:val="11"/>
              </w:numPr>
              <w:spacing w:line="276" w:lineRule="auto"/>
              <w:jc w:val="both"/>
              <w:rPr>
                <w:rFonts w:ascii="Bookman Old Style" w:hAnsi="Bookman Old Style"/>
                <w:sz w:val="24"/>
                <w:szCs w:val="24"/>
              </w:rPr>
            </w:pPr>
            <w:bookmarkStart w:id="1" w:name="_Hlk167260168"/>
            <w:r w:rsidRPr="00AC2612">
              <w:rPr>
                <w:rFonts w:ascii="Bookman Old Style" w:hAnsi="Bookman Old Style" w:cs="Tahoma"/>
                <w:sz w:val="24"/>
                <w:szCs w:val="24"/>
              </w:rPr>
              <w:t>pendaftaran dan pendataan;</w:t>
            </w:r>
          </w:p>
          <w:p w14:paraId="6BA9A7E1" w14:textId="77777777" w:rsidR="00CC6F9B" w:rsidRPr="00AC2612" w:rsidRDefault="00CC6F9B">
            <w:pPr>
              <w:pStyle w:val="ListParagraph"/>
              <w:numPr>
                <w:ilvl w:val="0"/>
                <w:numId w:val="11"/>
              </w:numPr>
              <w:spacing w:line="276" w:lineRule="auto"/>
              <w:jc w:val="both"/>
              <w:rPr>
                <w:rFonts w:ascii="Bookman Old Style" w:hAnsi="Bookman Old Style"/>
                <w:sz w:val="24"/>
                <w:szCs w:val="24"/>
              </w:rPr>
            </w:pPr>
            <w:r w:rsidRPr="00AC2612">
              <w:rPr>
                <w:rFonts w:ascii="Bookman Old Style" w:hAnsi="Bookman Old Style"/>
                <w:sz w:val="24"/>
                <w:szCs w:val="24"/>
              </w:rPr>
              <w:t>penetapan;</w:t>
            </w:r>
          </w:p>
          <w:p w14:paraId="6A3C9E8A" w14:textId="77777777" w:rsidR="00CC6F9B" w:rsidRPr="00AC2612" w:rsidRDefault="00CC6F9B">
            <w:pPr>
              <w:pStyle w:val="ListParagraph"/>
              <w:numPr>
                <w:ilvl w:val="0"/>
                <w:numId w:val="11"/>
              </w:numPr>
              <w:spacing w:line="276" w:lineRule="auto"/>
              <w:jc w:val="both"/>
              <w:rPr>
                <w:rFonts w:ascii="Bookman Old Style" w:hAnsi="Bookman Old Style"/>
                <w:sz w:val="24"/>
                <w:szCs w:val="24"/>
              </w:rPr>
            </w:pPr>
            <w:r w:rsidRPr="00AC2612">
              <w:rPr>
                <w:rFonts w:ascii="Bookman Old Style" w:hAnsi="Bookman Old Style"/>
                <w:sz w:val="24"/>
                <w:szCs w:val="24"/>
              </w:rPr>
              <w:t>pembayaran dan penyetoran;</w:t>
            </w:r>
          </w:p>
          <w:p w14:paraId="551F9CB9" w14:textId="77777777" w:rsidR="00CC6F9B" w:rsidRPr="00AC2612" w:rsidRDefault="00CC6F9B">
            <w:pPr>
              <w:pStyle w:val="ListParagraph"/>
              <w:numPr>
                <w:ilvl w:val="0"/>
                <w:numId w:val="11"/>
              </w:numPr>
              <w:spacing w:line="276" w:lineRule="auto"/>
              <w:jc w:val="both"/>
              <w:rPr>
                <w:rFonts w:ascii="Bookman Old Style" w:hAnsi="Bookman Old Style"/>
                <w:sz w:val="24"/>
                <w:szCs w:val="24"/>
              </w:rPr>
            </w:pPr>
            <w:r w:rsidRPr="00AC2612">
              <w:rPr>
                <w:rFonts w:ascii="Bookman Old Style" w:hAnsi="Bookman Old Style"/>
                <w:sz w:val="24"/>
                <w:szCs w:val="24"/>
              </w:rPr>
              <w:t>pengurangan, keringanan, dan pembebasan retribusi daerah;</w:t>
            </w:r>
          </w:p>
          <w:p w14:paraId="51C91118" w14:textId="527FF338" w:rsidR="00CC6F9B" w:rsidRPr="00AC2612" w:rsidRDefault="00CC6F9B">
            <w:pPr>
              <w:pStyle w:val="ListParagraph"/>
              <w:numPr>
                <w:ilvl w:val="0"/>
                <w:numId w:val="11"/>
              </w:numPr>
              <w:spacing w:line="276" w:lineRule="auto"/>
              <w:jc w:val="both"/>
              <w:rPr>
                <w:rFonts w:ascii="Bookman Old Style" w:hAnsi="Bookman Old Style"/>
                <w:sz w:val="24"/>
                <w:szCs w:val="24"/>
              </w:rPr>
            </w:pPr>
            <w:r w:rsidRPr="00AC2612">
              <w:rPr>
                <w:rFonts w:ascii="Bookman Old Style" w:hAnsi="Bookman Old Style"/>
                <w:sz w:val="24"/>
                <w:szCs w:val="24"/>
              </w:rPr>
              <w:t>penagihan;</w:t>
            </w:r>
          </w:p>
          <w:p w14:paraId="6FA43B0C" w14:textId="77777777" w:rsidR="00CC6F9B" w:rsidRPr="00AC2612" w:rsidRDefault="00CC6F9B">
            <w:pPr>
              <w:pStyle w:val="ListParagraph"/>
              <w:numPr>
                <w:ilvl w:val="0"/>
                <w:numId w:val="11"/>
              </w:numPr>
              <w:spacing w:line="276" w:lineRule="auto"/>
              <w:jc w:val="both"/>
              <w:rPr>
                <w:rFonts w:ascii="Bookman Old Style" w:hAnsi="Bookman Old Style"/>
                <w:sz w:val="24"/>
                <w:szCs w:val="24"/>
              </w:rPr>
            </w:pPr>
            <w:r w:rsidRPr="00AC2612">
              <w:rPr>
                <w:rFonts w:ascii="Bookman Old Style" w:hAnsi="Bookman Old Style"/>
                <w:sz w:val="24"/>
                <w:szCs w:val="24"/>
              </w:rPr>
              <w:t>pencatatan dan pelaporan</w:t>
            </w:r>
          </w:p>
          <w:bookmarkEnd w:id="1"/>
          <w:p w14:paraId="0F665A45" w14:textId="5A917A41" w:rsidR="00CC6F9B" w:rsidRPr="00AC2612" w:rsidRDefault="00CC6F9B">
            <w:pPr>
              <w:pStyle w:val="ListParagraph"/>
              <w:numPr>
                <w:ilvl w:val="0"/>
                <w:numId w:val="10"/>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Pelaksanaan tata cara pemungutan Retribusi untuk jenis dokumen penetapan Karcis berpedoman dengan ketentuan sebagaimana dimaksud pada ayat (1) huruf b, huruf c, dan huruf d.</w:t>
            </w:r>
          </w:p>
        </w:tc>
      </w:tr>
      <w:tr w:rsidR="00AC2612" w:rsidRPr="00AC2612" w14:paraId="6F3FE7FC" w14:textId="77777777" w:rsidTr="00CA6DDB">
        <w:tc>
          <w:tcPr>
            <w:tcW w:w="1671" w:type="dxa"/>
          </w:tcPr>
          <w:p w14:paraId="05728302" w14:textId="77777777" w:rsidR="00CC6F9B" w:rsidRPr="00AC2612" w:rsidRDefault="00CC6F9B" w:rsidP="008C1620">
            <w:pPr>
              <w:jc w:val="both"/>
              <w:rPr>
                <w:rFonts w:ascii="Bookman Old Style" w:hAnsi="Bookman Old Style"/>
                <w:sz w:val="24"/>
                <w:szCs w:val="24"/>
              </w:rPr>
            </w:pPr>
          </w:p>
        </w:tc>
        <w:tc>
          <w:tcPr>
            <w:tcW w:w="293" w:type="dxa"/>
          </w:tcPr>
          <w:p w14:paraId="15188779" w14:textId="77777777" w:rsidR="00CC6F9B" w:rsidRPr="00AC2612" w:rsidRDefault="00CC6F9B" w:rsidP="008C1620">
            <w:pPr>
              <w:jc w:val="both"/>
              <w:rPr>
                <w:rFonts w:ascii="Bookman Old Style" w:hAnsi="Bookman Old Style"/>
                <w:sz w:val="24"/>
                <w:szCs w:val="24"/>
              </w:rPr>
            </w:pPr>
          </w:p>
        </w:tc>
        <w:tc>
          <w:tcPr>
            <w:tcW w:w="7250" w:type="dxa"/>
            <w:gridSpan w:val="3"/>
          </w:tcPr>
          <w:p w14:paraId="6911E9B6" w14:textId="77777777" w:rsidR="00CC6F9B" w:rsidRPr="00AC2612" w:rsidRDefault="00CC6F9B" w:rsidP="008C1620">
            <w:pPr>
              <w:jc w:val="center"/>
              <w:rPr>
                <w:rFonts w:ascii="Bookman Old Style" w:hAnsi="Bookman Old Style"/>
                <w:sz w:val="24"/>
                <w:szCs w:val="24"/>
              </w:rPr>
            </w:pPr>
          </w:p>
        </w:tc>
      </w:tr>
      <w:tr w:rsidR="00AC2612" w:rsidRPr="00AC2612" w14:paraId="3BB20777" w14:textId="77777777" w:rsidTr="00CA6DDB">
        <w:tc>
          <w:tcPr>
            <w:tcW w:w="1671" w:type="dxa"/>
          </w:tcPr>
          <w:p w14:paraId="6E04B98B" w14:textId="77777777" w:rsidR="00CC6F9B" w:rsidRPr="00AC2612" w:rsidRDefault="00CC6F9B" w:rsidP="008C1620">
            <w:pPr>
              <w:jc w:val="both"/>
              <w:rPr>
                <w:rFonts w:ascii="Bookman Old Style" w:hAnsi="Bookman Old Style"/>
                <w:sz w:val="24"/>
                <w:szCs w:val="24"/>
              </w:rPr>
            </w:pPr>
          </w:p>
        </w:tc>
        <w:tc>
          <w:tcPr>
            <w:tcW w:w="293" w:type="dxa"/>
          </w:tcPr>
          <w:p w14:paraId="464EF505" w14:textId="77777777" w:rsidR="00CC6F9B" w:rsidRPr="00AC2612" w:rsidRDefault="00CC6F9B" w:rsidP="008C1620">
            <w:pPr>
              <w:jc w:val="both"/>
              <w:rPr>
                <w:rFonts w:ascii="Bookman Old Style" w:hAnsi="Bookman Old Style"/>
                <w:sz w:val="24"/>
                <w:szCs w:val="24"/>
              </w:rPr>
            </w:pPr>
          </w:p>
        </w:tc>
        <w:tc>
          <w:tcPr>
            <w:tcW w:w="7250" w:type="dxa"/>
            <w:gridSpan w:val="3"/>
          </w:tcPr>
          <w:p w14:paraId="6D66442D" w14:textId="77777777"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Bagian Kesatu</w:t>
            </w:r>
          </w:p>
          <w:p w14:paraId="5E1A8D77" w14:textId="3A4BBAA9"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Pendaftaran dan Pendataan</w:t>
            </w:r>
          </w:p>
        </w:tc>
      </w:tr>
      <w:tr w:rsidR="00AC2612" w:rsidRPr="00AC2612" w14:paraId="5F6F0249" w14:textId="77777777" w:rsidTr="00CA6DDB">
        <w:tc>
          <w:tcPr>
            <w:tcW w:w="1671" w:type="dxa"/>
          </w:tcPr>
          <w:p w14:paraId="7D46AB80" w14:textId="77777777" w:rsidR="00CC6F9B" w:rsidRPr="00AC2612" w:rsidRDefault="00CC6F9B" w:rsidP="008C1620">
            <w:pPr>
              <w:jc w:val="both"/>
              <w:rPr>
                <w:rFonts w:ascii="Bookman Old Style" w:hAnsi="Bookman Old Style"/>
                <w:sz w:val="24"/>
                <w:szCs w:val="24"/>
              </w:rPr>
            </w:pPr>
          </w:p>
        </w:tc>
        <w:tc>
          <w:tcPr>
            <w:tcW w:w="293" w:type="dxa"/>
          </w:tcPr>
          <w:p w14:paraId="1B2E5AAB" w14:textId="77777777" w:rsidR="00CC6F9B" w:rsidRPr="00AC2612" w:rsidRDefault="00CC6F9B" w:rsidP="008C1620">
            <w:pPr>
              <w:jc w:val="both"/>
              <w:rPr>
                <w:rFonts w:ascii="Bookman Old Style" w:hAnsi="Bookman Old Style"/>
                <w:sz w:val="24"/>
                <w:szCs w:val="24"/>
              </w:rPr>
            </w:pPr>
          </w:p>
        </w:tc>
        <w:tc>
          <w:tcPr>
            <w:tcW w:w="7250" w:type="dxa"/>
            <w:gridSpan w:val="3"/>
          </w:tcPr>
          <w:p w14:paraId="5C590DB0" w14:textId="77777777" w:rsidR="00CC6F9B" w:rsidRPr="00AC2612" w:rsidRDefault="00CC6F9B" w:rsidP="008C1620">
            <w:pPr>
              <w:jc w:val="center"/>
              <w:rPr>
                <w:rFonts w:ascii="Bookman Old Style" w:hAnsi="Bookman Old Style"/>
                <w:sz w:val="24"/>
                <w:szCs w:val="24"/>
              </w:rPr>
            </w:pPr>
          </w:p>
        </w:tc>
      </w:tr>
      <w:tr w:rsidR="00AC2612" w:rsidRPr="00AC2612" w14:paraId="0972DF2C" w14:textId="77777777" w:rsidTr="00CA6DDB">
        <w:tc>
          <w:tcPr>
            <w:tcW w:w="1671" w:type="dxa"/>
          </w:tcPr>
          <w:p w14:paraId="730C8527" w14:textId="77777777" w:rsidR="00CC6F9B" w:rsidRPr="00AC2612" w:rsidRDefault="00CC6F9B" w:rsidP="008C1620">
            <w:pPr>
              <w:jc w:val="both"/>
              <w:rPr>
                <w:rFonts w:ascii="Bookman Old Style" w:hAnsi="Bookman Old Style"/>
                <w:sz w:val="24"/>
                <w:szCs w:val="24"/>
              </w:rPr>
            </w:pPr>
          </w:p>
        </w:tc>
        <w:tc>
          <w:tcPr>
            <w:tcW w:w="293" w:type="dxa"/>
          </w:tcPr>
          <w:p w14:paraId="425D1909" w14:textId="77777777" w:rsidR="00CC6F9B" w:rsidRPr="00AC2612" w:rsidRDefault="00CC6F9B" w:rsidP="008C1620">
            <w:pPr>
              <w:jc w:val="both"/>
              <w:rPr>
                <w:rFonts w:ascii="Bookman Old Style" w:hAnsi="Bookman Old Style"/>
                <w:sz w:val="24"/>
                <w:szCs w:val="24"/>
              </w:rPr>
            </w:pPr>
          </w:p>
        </w:tc>
        <w:tc>
          <w:tcPr>
            <w:tcW w:w="7250" w:type="dxa"/>
            <w:gridSpan w:val="3"/>
          </w:tcPr>
          <w:p w14:paraId="29210418" w14:textId="77777777"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Pasal 5</w:t>
            </w:r>
          </w:p>
          <w:p w14:paraId="32D94FB3" w14:textId="76D722CA" w:rsidR="00191265" w:rsidRPr="00AC2612" w:rsidRDefault="00191265">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sz w:val="24"/>
                <w:szCs w:val="24"/>
              </w:rPr>
              <w:t xml:space="preserve">Orang pribadi atau Badan yang memperoleh jasa pelayanan </w:t>
            </w:r>
            <w:r w:rsidR="00561B23" w:rsidRPr="00AC2612">
              <w:rPr>
                <w:rFonts w:ascii="Bookman Old Style" w:hAnsi="Bookman Old Style"/>
                <w:sz w:val="24"/>
                <w:szCs w:val="24"/>
              </w:rPr>
              <w:t xml:space="preserve">yang disediakan oleh Pemerintah Daerah melalui perangkat Daerah Dan/atau </w:t>
            </w:r>
            <w:r w:rsidR="008E0A4C" w:rsidRPr="00AC2612">
              <w:rPr>
                <w:rFonts w:ascii="Bookman Old Style" w:hAnsi="Bookman Old Style"/>
                <w:sz w:val="24"/>
                <w:szCs w:val="24"/>
              </w:rPr>
              <w:t>pengelola Retribusi wajib mendaftarkan dengan mengisi formulir pendaftaran atau dokumen yang dipersamakan.</w:t>
            </w:r>
          </w:p>
          <w:p w14:paraId="3D5321E0" w14:textId="3C736AE9" w:rsidR="00CC6F9B" w:rsidRPr="00AC2612" w:rsidRDefault="00CC6F9B">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lastRenderedPageBreak/>
              <w:t>Pendaftaran dan pendataan Retribusi sebagaimana dimaksud dalam Pasal 4 ayat (1) huruf a dilaksanakan melalui inventarisasi data yang meliputi data subjek dan objek Retribusi.</w:t>
            </w:r>
          </w:p>
          <w:p w14:paraId="6161D218" w14:textId="3739B8CD" w:rsidR="00F8039F" w:rsidRPr="00AC2612" w:rsidRDefault="00CC6F9B">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Pendaftaran dan pendataan Retribusi sebagaimana dimaksud pada ayat (1) dilaksanakan bersamaan dengan pelaksanaan pendaftaran permohonan pelayanan Pemerintah Daerah.</w:t>
            </w:r>
          </w:p>
          <w:p w14:paraId="1B9B6DE5" w14:textId="77777777" w:rsidR="00CC6F9B" w:rsidRPr="00AC2612" w:rsidRDefault="00CC6F9B">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Pelayanan Pemerintah Daerah sebagaimana dimaksud pada ayat (2) meliputi pelayanan pemanfaatan jasa dan Perizinan Tertentu.</w:t>
            </w:r>
          </w:p>
          <w:p w14:paraId="6DC26327" w14:textId="1402D156" w:rsidR="00030244" w:rsidRPr="00AC2612" w:rsidRDefault="00030244">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sz w:val="24"/>
                <w:szCs w:val="24"/>
              </w:rPr>
              <w:t>Pendaftaran</w:t>
            </w:r>
            <w:r w:rsidR="003C2C39" w:rsidRPr="00AC2612">
              <w:rPr>
                <w:rFonts w:ascii="Bookman Old Style" w:hAnsi="Bookman Old Style"/>
                <w:sz w:val="24"/>
                <w:szCs w:val="24"/>
              </w:rPr>
              <w:t xml:space="preserve"> Dan pendataan dilakukan terhadap w</w:t>
            </w:r>
            <w:r w:rsidR="00330241" w:rsidRPr="00AC2612">
              <w:rPr>
                <w:rFonts w:ascii="Bookman Old Style" w:hAnsi="Bookman Old Style"/>
                <w:sz w:val="24"/>
                <w:szCs w:val="24"/>
              </w:rPr>
              <w:t>ajib</w:t>
            </w:r>
            <w:r w:rsidR="003C2C39" w:rsidRPr="00AC2612">
              <w:rPr>
                <w:rFonts w:ascii="Bookman Old Style" w:hAnsi="Bookman Old Style"/>
                <w:sz w:val="24"/>
                <w:szCs w:val="24"/>
              </w:rPr>
              <w:t xml:space="preserve"> Retribusi baik yang berdomisili </w:t>
            </w:r>
            <w:r w:rsidR="00330241" w:rsidRPr="00AC2612">
              <w:rPr>
                <w:rFonts w:ascii="Bookman Old Style" w:hAnsi="Bookman Old Style"/>
                <w:sz w:val="24"/>
                <w:szCs w:val="24"/>
              </w:rPr>
              <w:t>di Daerah maupun luar Daerah.</w:t>
            </w:r>
          </w:p>
          <w:p w14:paraId="08964F75" w14:textId="28D78824" w:rsidR="00177975" w:rsidRPr="00AC2612" w:rsidRDefault="00177975">
            <w:pPr>
              <w:pStyle w:val="ListParagraph"/>
              <w:numPr>
                <w:ilvl w:val="0"/>
                <w:numId w:val="12"/>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Pemutakhiran data dilakukan setiap awal Tahun anggaran</w:t>
            </w:r>
            <w:r w:rsidR="00096853" w:rsidRPr="00AC2612">
              <w:rPr>
                <w:rFonts w:ascii="Bookman Old Style" w:hAnsi="Bookman Old Style" w:cs="Tahoma"/>
                <w:sz w:val="24"/>
                <w:szCs w:val="24"/>
              </w:rPr>
              <w:t xml:space="preserve"> untuk menda</w:t>
            </w:r>
            <w:r w:rsidR="000C3956">
              <w:rPr>
                <w:rFonts w:ascii="Bookman Old Style" w:hAnsi="Bookman Old Style" w:cs="Tahoma"/>
                <w:sz w:val="24"/>
                <w:szCs w:val="24"/>
              </w:rPr>
              <w:t>pat</w:t>
            </w:r>
            <w:r w:rsidR="00096853" w:rsidRPr="00AC2612">
              <w:rPr>
                <w:rFonts w:ascii="Bookman Old Style" w:hAnsi="Bookman Old Style" w:cs="Tahoma"/>
                <w:sz w:val="24"/>
                <w:szCs w:val="24"/>
              </w:rPr>
              <w:t>kan data jumlah subjek Retribusi Dan Obj</w:t>
            </w:r>
            <w:r w:rsidR="002C76B0" w:rsidRPr="00AC2612">
              <w:rPr>
                <w:rFonts w:ascii="Bookman Old Style" w:hAnsi="Bookman Old Style" w:cs="Tahoma"/>
                <w:sz w:val="24"/>
                <w:szCs w:val="24"/>
              </w:rPr>
              <w:t>ek</w:t>
            </w:r>
            <w:r w:rsidR="00096853" w:rsidRPr="00AC2612">
              <w:rPr>
                <w:rFonts w:ascii="Bookman Old Style" w:hAnsi="Bookman Old Style" w:cs="Tahoma"/>
                <w:sz w:val="24"/>
                <w:szCs w:val="24"/>
              </w:rPr>
              <w:t xml:space="preserve"> Retribusi dalam 1 </w:t>
            </w:r>
            <w:r w:rsidR="002C76B0" w:rsidRPr="00AC2612">
              <w:rPr>
                <w:rFonts w:ascii="Bookman Old Style" w:hAnsi="Bookman Old Style" w:cs="Tahoma"/>
                <w:sz w:val="24"/>
                <w:szCs w:val="24"/>
              </w:rPr>
              <w:t>(satu) periode tertentu.</w:t>
            </w:r>
          </w:p>
        </w:tc>
      </w:tr>
      <w:tr w:rsidR="00AC2612" w:rsidRPr="00AC2612" w14:paraId="59DD6DDE" w14:textId="77777777" w:rsidTr="00CA6DDB">
        <w:tc>
          <w:tcPr>
            <w:tcW w:w="1671" w:type="dxa"/>
          </w:tcPr>
          <w:p w14:paraId="2B5F141A" w14:textId="77777777" w:rsidR="00CC6F9B" w:rsidRPr="00AC2612" w:rsidRDefault="00CC6F9B" w:rsidP="008C1620">
            <w:pPr>
              <w:jc w:val="both"/>
              <w:rPr>
                <w:rFonts w:ascii="Bookman Old Style" w:hAnsi="Bookman Old Style"/>
                <w:sz w:val="24"/>
                <w:szCs w:val="24"/>
              </w:rPr>
            </w:pPr>
          </w:p>
        </w:tc>
        <w:tc>
          <w:tcPr>
            <w:tcW w:w="293" w:type="dxa"/>
          </w:tcPr>
          <w:p w14:paraId="7992F738" w14:textId="77777777" w:rsidR="00CC6F9B" w:rsidRPr="00AC2612" w:rsidRDefault="00CC6F9B" w:rsidP="008C1620">
            <w:pPr>
              <w:jc w:val="both"/>
              <w:rPr>
                <w:rFonts w:ascii="Bookman Old Style" w:hAnsi="Bookman Old Style"/>
                <w:sz w:val="24"/>
                <w:szCs w:val="24"/>
              </w:rPr>
            </w:pPr>
          </w:p>
        </w:tc>
        <w:tc>
          <w:tcPr>
            <w:tcW w:w="7250" w:type="dxa"/>
            <w:gridSpan w:val="3"/>
          </w:tcPr>
          <w:p w14:paraId="16230E04" w14:textId="77777777" w:rsidR="00CC6F9B" w:rsidRPr="00AC2612" w:rsidRDefault="00CC6F9B" w:rsidP="008C1620">
            <w:pPr>
              <w:jc w:val="center"/>
              <w:rPr>
                <w:rFonts w:ascii="Bookman Old Style" w:hAnsi="Bookman Old Style"/>
                <w:sz w:val="24"/>
                <w:szCs w:val="24"/>
              </w:rPr>
            </w:pPr>
          </w:p>
        </w:tc>
      </w:tr>
      <w:tr w:rsidR="00AC2612" w:rsidRPr="00AC2612" w14:paraId="1B20C329" w14:textId="77777777" w:rsidTr="00CA6DDB">
        <w:tc>
          <w:tcPr>
            <w:tcW w:w="1671" w:type="dxa"/>
          </w:tcPr>
          <w:p w14:paraId="16C233F7" w14:textId="77777777" w:rsidR="00CC6F9B" w:rsidRPr="00AC2612" w:rsidRDefault="00CC6F9B" w:rsidP="008C1620">
            <w:pPr>
              <w:jc w:val="both"/>
              <w:rPr>
                <w:rFonts w:ascii="Bookman Old Style" w:hAnsi="Bookman Old Style"/>
                <w:sz w:val="24"/>
                <w:szCs w:val="24"/>
              </w:rPr>
            </w:pPr>
          </w:p>
        </w:tc>
        <w:tc>
          <w:tcPr>
            <w:tcW w:w="293" w:type="dxa"/>
          </w:tcPr>
          <w:p w14:paraId="33503E6F" w14:textId="77777777" w:rsidR="00CC6F9B" w:rsidRPr="00AC2612" w:rsidRDefault="00CC6F9B" w:rsidP="008C1620">
            <w:pPr>
              <w:jc w:val="both"/>
              <w:rPr>
                <w:rFonts w:ascii="Bookman Old Style" w:hAnsi="Bookman Old Style"/>
                <w:sz w:val="24"/>
                <w:szCs w:val="24"/>
              </w:rPr>
            </w:pPr>
          </w:p>
        </w:tc>
        <w:tc>
          <w:tcPr>
            <w:tcW w:w="7250" w:type="dxa"/>
            <w:gridSpan w:val="3"/>
          </w:tcPr>
          <w:p w14:paraId="2877E88A" w14:textId="6DD691FA" w:rsidR="00CC6F9B" w:rsidRPr="00AC2612" w:rsidRDefault="00CC6F9B" w:rsidP="008C1620">
            <w:pPr>
              <w:jc w:val="center"/>
              <w:rPr>
                <w:rFonts w:ascii="Bookman Old Style" w:hAnsi="Bookman Old Style"/>
                <w:sz w:val="24"/>
                <w:szCs w:val="24"/>
              </w:rPr>
            </w:pPr>
            <w:r w:rsidRPr="00AC2612">
              <w:rPr>
                <w:rFonts w:ascii="Bookman Old Style" w:hAnsi="Bookman Old Style"/>
                <w:sz w:val="24"/>
                <w:szCs w:val="24"/>
              </w:rPr>
              <w:t>Pasal 6</w:t>
            </w:r>
          </w:p>
        </w:tc>
      </w:tr>
      <w:tr w:rsidR="00AC2612" w:rsidRPr="00AC2612" w14:paraId="6E915BB3" w14:textId="77777777" w:rsidTr="00CA6DDB">
        <w:tc>
          <w:tcPr>
            <w:tcW w:w="1671" w:type="dxa"/>
          </w:tcPr>
          <w:p w14:paraId="7D5AA8DF" w14:textId="77777777" w:rsidR="00CC6F9B" w:rsidRPr="00AC2612" w:rsidRDefault="00CC6F9B" w:rsidP="008C1620">
            <w:pPr>
              <w:jc w:val="both"/>
              <w:rPr>
                <w:rFonts w:ascii="Bookman Old Style" w:hAnsi="Bookman Old Style"/>
                <w:sz w:val="24"/>
                <w:szCs w:val="24"/>
              </w:rPr>
            </w:pPr>
          </w:p>
        </w:tc>
        <w:tc>
          <w:tcPr>
            <w:tcW w:w="293" w:type="dxa"/>
          </w:tcPr>
          <w:p w14:paraId="1A0D7BAF" w14:textId="77777777" w:rsidR="00CC6F9B" w:rsidRPr="00AC2612" w:rsidRDefault="00CC6F9B" w:rsidP="008C1620">
            <w:pPr>
              <w:jc w:val="both"/>
              <w:rPr>
                <w:rFonts w:ascii="Bookman Old Style" w:hAnsi="Bookman Old Style"/>
                <w:sz w:val="24"/>
                <w:szCs w:val="24"/>
              </w:rPr>
            </w:pPr>
          </w:p>
        </w:tc>
        <w:tc>
          <w:tcPr>
            <w:tcW w:w="7250" w:type="dxa"/>
            <w:gridSpan w:val="3"/>
          </w:tcPr>
          <w:p w14:paraId="31A04966" w14:textId="46A41CFE" w:rsidR="00CC6F9B" w:rsidRPr="00AC2612" w:rsidRDefault="00CC6F9B">
            <w:pPr>
              <w:pStyle w:val="ListParagraph"/>
              <w:numPr>
                <w:ilvl w:val="0"/>
                <w:numId w:val="13"/>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Wajib Retribusi mengisi dan menandatangani formulir pendaftaran dan pendataan dengan jelas, lengkap, dan benar serta melampirkan dokumen persyaratan administrasi</w:t>
            </w:r>
            <w:r w:rsidR="00004FB9" w:rsidRPr="00AC2612">
              <w:rPr>
                <w:rFonts w:ascii="Bookman Old Style" w:hAnsi="Bookman Old Style" w:cs="Tahoma"/>
                <w:sz w:val="24"/>
                <w:szCs w:val="24"/>
              </w:rPr>
              <w:t xml:space="preserve"> baik secara manual maupun digital melalui aplikasi online.</w:t>
            </w:r>
          </w:p>
          <w:p w14:paraId="2A78A973" w14:textId="77777777" w:rsidR="00CC6F9B" w:rsidRPr="00AC2612" w:rsidRDefault="00CC6F9B">
            <w:pPr>
              <w:pStyle w:val="ListParagraph"/>
              <w:numPr>
                <w:ilvl w:val="0"/>
                <w:numId w:val="13"/>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Dokumen persyaratan administrasi sebagaimana dimaksud pada ayat (1) terdiri atas:</w:t>
            </w:r>
          </w:p>
          <w:p w14:paraId="52ABF172" w14:textId="77777777" w:rsidR="00CC6F9B" w:rsidRPr="00AC2612" w:rsidRDefault="00CC6F9B">
            <w:pPr>
              <w:pStyle w:val="ListParagraph"/>
              <w:numPr>
                <w:ilvl w:val="0"/>
                <w:numId w:val="14"/>
              </w:numPr>
              <w:spacing w:line="276" w:lineRule="auto"/>
              <w:jc w:val="both"/>
              <w:rPr>
                <w:rFonts w:ascii="Bookman Old Style" w:hAnsi="Bookman Old Style"/>
                <w:sz w:val="24"/>
                <w:szCs w:val="24"/>
              </w:rPr>
            </w:pPr>
            <w:r w:rsidRPr="00AC2612">
              <w:rPr>
                <w:rFonts w:ascii="Bookman Old Style" w:hAnsi="Bookman Old Style" w:cs="Tahoma"/>
                <w:sz w:val="24"/>
                <w:szCs w:val="24"/>
              </w:rPr>
              <w:t>kartu tanda penduduk Wajib Retribusi yang masih berlaku</w:t>
            </w:r>
          </w:p>
          <w:p w14:paraId="5BAA58FF" w14:textId="3CE05DFC" w:rsidR="00F6024D" w:rsidRPr="00AC2612" w:rsidRDefault="00CC6F9B">
            <w:pPr>
              <w:pStyle w:val="ListParagraph"/>
              <w:numPr>
                <w:ilvl w:val="0"/>
                <w:numId w:val="14"/>
              </w:numPr>
              <w:spacing w:line="276" w:lineRule="auto"/>
              <w:jc w:val="both"/>
              <w:rPr>
                <w:rFonts w:ascii="Bookman Old Style" w:hAnsi="Bookman Old Style"/>
                <w:sz w:val="24"/>
                <w:szCs w:val="24"/>
              </w:rPr>
            </w:pPr>
            <w:r w:rsidRPr="00AC2612">
              <w:rPr>
                <w:rFonts w:ascii="Bookman Old Style" w:hAnsi="Bookman Old Style" w:cs="Tahoma"/>
                <w:sz w:val="24"/>
                <w:szCs w:val="24"/>
              </w:rPr>
              <w:t>akta pendirian</w:t>
            </w:r>
            <w:r w:rsidR="00004FB9" w:rsidRPr="00AC2612">
              <w:rPr>
                <w:rFonts w:ascii="Bookman Old Style" w:hAnsi="Bookman Old Style" w:cs="Tahoma"/>
                <w:sz w:val="24"/>
                <w:szCs w:val="24"/>
              </w:rPr>
              <w:t xml:space="preserve"> perusahaan</w:t>
            </w:r>
            <w:r w:rsidRPr="00AC2612">
              <w:rPr>
                <w:rFonts w:ascii="Bookman Old Style" w:hAnsi="Bookman Old Style" w:cs="Tahoma"/>
                <w:sz w:val="24"/>
                <w:szCs w:val="24"/>
              </w:rPr>
              <w:t xml:space="preserve"> bagi Wajib Retribusi yang berbentuk Badan</w:t>
            </w:r>
            <w:r w:rsidR="00004FB9" w:rsidRPr="00AC2612">
              <w:rPr>
                <w:rFonts w:ascii="Bookman Old Style" w:hAnsi="Bookman Old Style" w:cs="Tahoma"/>
                <w:sz w:val="24"/>
                <w:szCs w:val="24"/>
              </w:rPr>
              <w:t xml:space="preserve"> hukum</w:t>
            </w:r>
            <w:r w:rsidRPr="00AC2612">
              <w:rPr>
                <w:rFonts w:ascii="Bookman Old Style" w:hAnsi="Bookman Old Style" w:cs="Tahoma"/>
                <w:sz w:val="24"/>
                <w:szCs w:val="24"/>
              </w:rPr>
              <w:t xml:space="preserve">; </w:t>
            </w:r>
          </w:p>
          <w:p w14:paraId="5FA41896" w14:textId="4FEB453E" w:rsidR="00D11CC1" w:rsidRPr="00D11CC1" w:rsidRDefault="00F6024D">
            <w:pPr>
              <w:pStyle w:val="ListParagraph"/>
              <w:numPr>
                <w:ilvl w:val="0"/>
                <w:numId w:val="14"/>
              </w:numPr>
              <w:spacing w:line="276" w:lineRule="auto"/>
              <w:jc w:val="both"/>
              <w:rPr>
                <w:rFonts w:ascii="Bookman Old Style" w:hAnsi="Bookman Old Style"/>
                <w:sz w:val="24"/>
                <w:szCs w:val="24"/>
              </w:rPr>
            </w:pPr>
            <w:r w:rsidRPr="00AC2612">
              <w:rPr>
                <w:rFonts w:ascii="Bookman Old Style" w:hAnsi="Bookman Old Style" w:cs="Tahoma"/>
                <w:sz w:val="24"/>
                <w:szCs w:val="24"/>
              </w:rPr>
              <w:t>Nomor Pokok Wajib Pajak (NPWP) Wajib Retribusi</w:t>
            </w:r>
            <w:r w:rsidR="00D11CC1">
              <w:rPr>
                <w:rFonts w:ascii="Bookman Old Style" w:hAnsi="Bookman Old Style" w:cs="Tahoma"/>
                <w:sz w:val="24"/>
                <w:szCs w:val="24"/>
              </w:rPr>
              <w:t xml:space="preserve">; </w:t>
            </w:r>
            <w:r w:rsidR="00D11CC1" w:rsidRPr="00AC2612">
              <w:rPr>
                <w:rFonts w:ascii="Bookman Old Style" w:hAnsi="Bookman Old Style" w:cs="Tahoma"/>
                <w:sz w:val="24"/>
                <w:szCs w:val="24"/>
              </w:rPr>
              <w:t>dan/atau</w:t>
            </w:r>
          </w:p>
          <w:p w14:paraId="0EF5AEE5" w14:textId="521736F4" w:rsidR="00B15A21" w:rsidRPr="00AC2612" w:rsidRDefault="00B15A21">
            <w:pPr>
              <w:pStyle w:val="ListParagraph"/>
              <w:numPr>
                <w:ilvl w:val="0"/>
                <w:numId w:val="14"/>
              </w:numPr>
              <w:spacing w:line="276" w:lineRule="auto"/>
              <w:jc w:val="both"/>
              <w:rPr>
                <w:rFonts w:ascii="Bookman Old Style" w:hAnsi="Bookman Old Style"/>
                <w:sz w:val="24"/>
                <w:szCs w:val="24"/>
              </w:rPr>
            </w:pPr>
            <w:r w:rsidRPr="00AC2612">
              <w:rPr>
                <w:rFonts w:ascii="Bookman Old Style" w:hAnsi="Bookman Old Style" w:cs="Tahoma"/>
                <w:sz w:val="24"/>
                <w:szCs w:val="24"/>
              </w:rPr>
              <w:t>Dokumen persyaratan lainnya yang telah ditetapkan oleh kebijakan di masing-masing SKPD;</w:t>
            </w:r>
          </w:p>
          <w:p w14:paraId="4D9D93A8" w14:textId="77777777" w:rsidR="00B15A21" w:rsidRPr="00AC2612" w:rsidRDefault="00B15A21">
            <w:pPr>
              <w:pStyle w:val="ListParagraph"/>
              <w:numPr>
                <w:ilvl w:val="0"/>
                <w:numId w:val="13"/>
              </w:numPr>
              <w:spacing w:line="276" w:lineRule="auto"/>
              <w:ind w:left="334" w:hanging="334"/>
              <w:jc w:val="both"/>
              <w:rPr>
                <w:rFonts w:ascii="Bookman Old Style" w:hAnsi="Bookman Old Style"/>
                <w:sz w:val="24"/>
                <w:szCs w:val="24"/>
              </w:rPr>
            </w:pPr>
            <w:r w:rsidRPr="00AC2612">
              <w:rPr>
                <w:rFonts w:ascii="Bookman Old Style" w:hAnsi="Bookman Old Style" w:cs="Tahoma"/>
                <w:sz w:val="24"/>
                <w:szCs w:val="24"/>
              </w:rPr>
              <w:t>Dokumen pendaftaran dan pendataan sebagaimana dimaksud pada ayat (1) minimal memuat data:</w:t>
            </w:r>
          </w:p>
          <w:p w14:paraId="2C967E15" w14:textId="77777777" w:rsidR="00B15A21" w:rsidRPr="00AC2612" w:rsidRDefault="00B15A21">
            <w:pPr>
              <w:pStyle w:val="ListParagraph"/>
              <w:numPr>
                <w:ilvl w:val="0"/>
                <w:numId w:val="15"/>
              </w:numPr>
              <w:spacing w:line="276" w:lineRule="auto"/>
              <w:ind w:left="760" w:hanging="426"/>
              <w:jc w:val="both"/>
              <w:rPr>
                <w:rFonts w:ascii="Bookman Old Style" w:hAnsi="Bookman Old Style"/>
                <w:sz w:val="24"/>
                <w:szCs w:val="24"/>
              </w:rPr>
            </w:pPr>
            <w:r w:rsidRPr="00AC2612">
              <w:rPr>
                <w:rFonts w:ascii="Bookman Old Style" w:hAnsi="Bookman Old Style" w:cs="Tahoma"/>
                <w:sz w:val="24"/>
                <w:szCs w:val="24"/>
              </w:rPr>
              <w:t>subjek Retribusi</w:t>
            </w:r>
          </w:p>
          <w:p w14:paraId="1F5B3A3A" w14:textId="77777777" w:rsidR="00B15A21" w:rsidRPr="00AC2612" w:rsidRDefault="00B15A21">
            <w:pPr>
              <w:pStyle w:val="ListParagraph"/>
              <w:numPr>
                <w:ilvl w:val="0"/>
                <w:numId w:val="15"/>
              </w:numPr>
              <w:spacing w:line="276" w:lineRule="auto"/>
              <w:ind w:left="760" w:hanging="426"/>
              <w:jc w:val="both"/>
              <w:rPr>
                <w:rFonts w:ascii="Bookman Old Style" w:hAnsi="Bookman Old Style"/>
                <w:sz w:val="24"/>
                <w:szCs w:val="24"/>
              </w:rPr>
            </w:pPr>
            <w:r w:rsidRPr="00AC2612">
              <w:rPr>
                <w:rFonts w:ascii="Bookman Old Style" w:hAnsi="Bookman Old Style" w:cs="Tahoma"/>
                <w:sz w:val="24"/>
                <w:szCs w:val="24"/>
              </w:rPr>
              <w:t>objek Retribusi; dan</w:t>
            </w:r>
          </w:p>
          <w:p w14:paraId="63BBFA24" w14:textId="77777777" w:rsidR="00B15A21" w:rsidRPr="00AC2612" w:rsidRDefault="00B15A21">
            <w:pPr>
              <w:pStyle w:val="ListParagraph"/>
              <w:numPr>
                <w:ilvl w:val="0"/>
                <w:numId w:val="15"/>
              </w:numPr>
              <w:spacing w:line="276" w:lineRule="auto"/>
              <w:ind w:left="760" w:hanging="426"/>
              <w:jc w:val="both"/>
              <w:rPr>
                <w:rFonts w:ascii="Bookman Old Style" w:hAnsi="Bookman Old Style"/>
                <w:sz w:val="24"/>
                <w:szCs w:val="24"/>
              </w:rPr>
            </w:pPr>
            <w:r w:rsidRPr="00AC2612">
              <w:rPr>
                <w:rFonts w:ascii="Bookman Old Style" w:hAnsi="Bookman Old Style" w:cs="Tahoma"/>
                <w:sz w:val="24"/>
                <w:szCs w:val="24"/>
              </w:rPr>
              <w:t>dasar Perhitungan</w:t>
            </w:r>
            <w:r w:rsidR="00F6024D" w:rsidRPr="00AC2612">
              <w:rPr>
                <w:rFonts w:ascii="Bookman Old Style" w:hAnsi="Bookman Old Style" w:cs="Tahoma"/>
                <w:sz w:val="24"/>
                <w:szCs w:val="24"/>
              </w:rPr>
              <w:t xml:space="preserve"> Tarif</w:t>
            </w:r>
            <w:r w:rsidRPr="00AC2612">
              <w:rPr>
                <w:rFonts w:ascii="Bookman Old Style" w:hAnsi="Bookman Old Style" w:cs="Tahoma"/>
                <w:sz w:val="24"/>
                <w:szCs w:val="24"/>
              </w:rPr>
              <w:t xml:space="preserve"> Retribusi</w:t>
            </w:r>
            <w:r w:rsidR="00F6024D" w:rsidRPr="00AC2612">
              <w:rPr>
                <w:rFonts w:ascii="Bookman Old Style" w:hAnsi="Bookman Old Style" w:cs="Tahoma"/>
                <w:sz w:val="24"/>
                <w:szCs w:val="24"/>
              </w:rPr>
              <w:t xml:space="preserve"> Daerah</w:t>
            </w:r>
          </w:p>
          <w:p w14:paraId="124EA80B" w14:textId="1E470D77" w:rsidR="001A09AE" w:rsidRPr="00AC2612" w:rsidRDefault="00C14253">
            <w:pPr>
              <w:pStyle w:val="ListParagraph"/>
              <w:numPr>
                <w:ilvl w:val="0"/>
                <w:numId w:val="13"/>
              </w:numPr>
              <w:spacing w:line="276" w:lineRule="auto"/>
              <w:ind w:left="338"/>
              <w:jc w:val="both"/>
              <w:rPr>
                <w:rFonts w:ascii="Bookman Old Style" w:hAnsi="Bookman Old Style"/>
                <w:sz w:val="24"/>
                <w:szCs w:val="24"/>
              </w:rPr>
            </w:pPr>
            <w:r w:rsidRPr="0092769D">
              <w:rPr>
                <w:rFonts w:ascii="Bookman Old Style" w:hAnsi="Bookman Old Style"/>
                <w:color w:val="5B9BD5" w:themeColor="accent1"/>
                <w:sz w:val="24"/>
                <w:szCs w:val="24"/>
              </w:rPr>
              <w:t xml:space="preserve">Formulir sebagaimana dimaksud pada ayat (1) </w:t>
            </w:r>
            <w:r w:rsidR="008646C7" w:rsidRPr="0092769D">
              <w:rPr>
                <w:rFonts w:ascii="Bookman Old Style" w:hAnsi="Bookman Old Style"/>
                <w:color w:val="5B9BD5" w:themeColor="accent1"/>
                <w:sz w:val="24"/>
                <w:szCs w:val="24"/>
              </w:rPr>
              <w:t xml:space="preserve">dikecualikan terhadap Pemungutan Retribusi Parkir, pariwisata </w:t>
            </w:r>
            <w:r w:rsidR="001D1A57" w:rsidRPr="0092769D">
              <w:rPr>
                <w:rFonts w:ascii="Bookman Old Style" w:hAnsi="Bookman Old Style"/>
                <w:color w:val="5B9BD5" w:themeColor="accent1"/>
                <w:sz w:val="24"/>
                <w:szCs w:val="24"/>
              </w:rPr>
              <w:t>d</w:t>
            </w:r>
            <w:r w:rsidR="008646C7" w:rsidRPr="0092769D">
              <w:rPr>
                <w:rFonts w:ascii="Bookman Old Style" w:hAnsi="Bookman Old Style"/>
                <w:color w:val="5B9BD5" w:themeColor="accent1"/>
                <w:sz w:val="24"/>
                <w:szCs w:val="24"/>
              </w:rPr>
              <w:t>an olahraga</w:t>
            </w:r>
            <w:r w:rsidR="009F6D97" w:rsidRPr="0092769D">
              <w:rPr>
                <w:rFonts w:ascii="Bookman Old Style" w:hAnsi="Bookman Old Style"/>
                <w:color w:val="5B9BD5" w:themeColor="accent1"/>
                <w:sz w:val="24"/>
                <w:szCs w:val="24"/>
              </w:rPr>
              <w:t xml:space="preserve"> </w:t>
            </w:r>
            <w:r w:rsidR="0092769D" w:rsidRPr="0092769D">
              <w:rPr>
                <w:rFonts w:ascii="Bookman Old Style" w:hAnsi="Bookman Old Style"/>
                <w:color w:val="5B9BD5" w:themeColor="accent1"/>
                <w:sz w:val="24"/>
                <w:szCs w:val="24"/>
              </w:rPr>
              <w:t>dan retribusi pelayanan pasar hewan.</w:t>
            </w:r>
            <w:r w:rsidR="009F6D97" w:rsidRPr="0092769D">
              <w:rPr>
                <w:rFonts w:ascii="Bookman Old Style" w:hAnsi="Bookman Old Style"/>
                <w:color w:val="5B9BD5" w:themeColor="accent1"/>
                <w:sz w:val="24"/>
                <w:szCs w:val="24"/>
              </w:rPr>
              <w:t xml:space="preserve"> </w:t>
            </w:r>
          </w:p>
        </w:tc>
      </w:tr>
      <w:tr w:rsidR="009410E9" w:rsidRPr="00AC2612" w14:paraId="3EC48644" w14:textId="77777777" w:rsidTr="00CA6DDB">
        <w:tc>
          <w:tcPr>
            <w:tcW w:w="1671" w:type="dxa"/>
          </w:tcPr>
          <w:p w14:paraId="60EB0543" w14:textId="77777777" w:rsidR="009410E9" w:rsidRPr="00AC2612" w:rsidRDefault="009410E9" w:rsidP="008C1620">
            <w:pPr>
              <w:jc w:val="both"/>
              <w:rPr>
                <w:rFonts w:ascii="Bookman Old Style" w:hAnsi="Bookman Old Style"/>
                <w:sz w:val="24"/>
                <w:szCs w:val="24"/>
              </w:rPr>
            </w:pPr>
          </w:p>
        </w:tc>
        <w:tc>
          <w:tcPr>
            <w:tcW w:w="293" w:type="dxa"/>
          </w:tcPr>
          <w:p w14:paraId="3335C570" w14:textId="77777777" w:rsidR="009410E9" w:rsidRPr="00AC2612" w:rsidRDefault="009410E9" w:rsidP="008C1620">
            <w:pPr>
              <w:jc w:val="both"/>
              <w:rPr>
                <w:rFonts w:ascii="Bookman Old Style" w:hAnsi="Bookman Old Style"/>
                <w:sz w:val="24"/>
                <w:szCs w:val="24"/>
              </w:rPr>
            </w:pPr>
          </w:p>
        </w:tc>
        <w:tc>
          <w:tcPr>
            <w:tcW w:w="7250" w:type="dxa"/>
            <w:gridSpan w:val="3"/>
          </w:tcPr>
          <w:p w14:paraId="30E43B52" w14:textId="77777777" w:rsidR="009410E9" w:rsidRPr="00AC2612" w:rsidRDefault="009410E9" w:rsidP="00B15A21">
            <w:pPr>
              <w:spacing w:line="276" w:lineRule="auto"/>
              <w:jc w:val="both"/>
              <w:rPr>
                <w:rFonts w:ascii="Bookman Old Style" w:hAnsi="Bookman Old Style" w:cs="Tahoma"/>
                <w:sz w:val="24"/>
                <w:szCs w:val="24"/>
              </w:rPr>
            </w:pPr>
          </w:p>
        </w:tc>
      </w:tr>
      <w:tr w:rsidR="009410E9" w:rsidRPr="00AC2612" w14:paraId="22181C50" w14:textId="77777777" w:rsidTr="00CA6DDB">
        <w:tc>
          <w:tcPr>
            <w:tcW w:w="1671" w:type="dxa"/>
          </w:tcPr>
          <w:p w14:paraId="0849335E" w14:textId="77777777" w:rsidR="009410E9" w:rsidRPr="00AC2612" w:rsidRDefault="009410E9" w:rsidP="008C1620">
            <w:pPr>
              <w:jc w:val="both"/>
              <w:rPr>
                <w:rFonts w:ascii="Bookman Old Style" w:hAnsi="Bookman Old Style"/>
                <w:sz w:val="24"/>
                <w:szCs w:val="24"/>
              </w:rPr>
            </w:pPr>
          </w:p>
        </w:tc>
        <w:tc>
          <w:tcPr>
            <w:tcW w:w="293" w:type="dxa"/>
          </w:tcPr>
          <w:p w14:paraId="7B44538B" w14:textId="77777777" w:rsidR="009410E9" w:rsidRPr="00AC2612" w:rsidRDefault="009410E9" w:rsidP="008C1620">
            <w:pPr>
              <w:jc w:val="both"/>
              <w:rPr>
                <w:rFonts w:ascii="Bookman Old Style" w:hAnsi="Bookman Old Style"/>
                <w:sz w:val="24"/>
                <w:szCs w:val="24"/>
              </w:rPr>
            </w:pPr>
          </w:p>
        </w:tc>
        <w:tc>
          <w:tcPr>
            <w:tcW w:w="7250" w:type="dxa"/>
            <w:gridSpan w:val="3"/>
          </w:tcPr>
          <w:p w14:paraId="0745F6C2" w14:textId="77777777" w:rsidR="009410E9" w:rsidRPr="00AC2612" w:rsidRDefault="009410E9" w:rsidP="00B15A21">
            <w:pPr>
              <w:spacing w:line="276" w:lineRule="auto"/>
              <w:jc w:val="both"/>
              <w:rPr>
                <w:rFonts w:ascii="Bookman Old Style" w:hAnsi="Bookman Old Style" w:cs="Tahoma"/>
                <w:sz w:val="24"/>
                <w:szCs w:val="24"/>
              </w:rPr>
            </w:pPr>
          </w:p>
        </w:tc>
      </w:tr>
      <w:tr w:rsidR="009410E9" w:rsidRPr="00AC2612" w14:paraId="2AA90210" w14:textId="77777777" w:rsidTr="00CA6DDB">
        <w:tc>
          <w:tcPr>
            <w:tcW w:w="1671" w:type="dxa"/>
          </w:tcPr>
          <w:p w14:paraId="679D6BA8" w14:textId="77777777" w:rsidR="009410E9" w:rsidRPr="00AC2612" w:rsidRDefault="009410E9" w:rsidP="008C1620">
            <w:pPr>
              <w:jc w:val="both"/>
              <w:rPr>
                <w:rFonts w:ascii="Bookman Old Style" w:hAnsi="Bookman Old Style"/>
                <w:sz w:val="24"/>
                <w:szCs w:val="24"/>
              </w:rPr>
            </w:pPr>
          </w:p>
        </w:tc>
        <w:tc>
          <w:tcPr>
            <w:tcW w:w="293" w:type="dxa"/>
          </w:tcPr>
          <w:p w14:paraId="1D37E9EB" w14:textId="77777777" w:rsidR="009410E9" w:rsidRPr="00AC2612" w:rsidRDefault="009410E9" w:rsidP="008C1620">
            <w:pPr>
              <w:jc w:val="both"/>
              <w:rPr>
                <w:rFonts w:ascii="Bookman Old Style" w:hAnsi="Bookman Old Style"/>
                <w:sz w:val="24"/>
                <w:szCs w:val="24"/>
              </w:rPr>
            </w:pPr>
          </w:p>
        </w:tc>
        <w:tc>
          <w:tcPr>
            <w:tcW w:w="7250" w:type="dxa"/>
            <w:gridSpan w:val="3"/>
          </w:tcPr>
          <w:p w14:paraId="0515A6B4" w14:textId="77777777" w:rsidR="009410E9" w:rsidRPr="00AC2612" w:rsidRDefault="009410E9" w:rsidP="00B15A21">
            <w:pPr>
              <w:spacing w:line="276" w:lineRule="auto"/>
              <w:jc w:val="both"/>
              <w:rPr>
                <w:rFonts w:ascii="Bookman Old Style" w:hAnsi="Bookman Old Style" w:cs="Tahoma"/>
                <w:sz w:val="24"/>
                <w:szCs w:val="24"/>
              </w:rPr>
            </w:pPr>
          </w:p>
        </w:tc>
      </w:tr>
      <w:tr w:rsidR="00AC2612" w:rsidRPr="00AC2612" w14:paraId="1DFCC041" w14:textId="77777777" w:rsidTr="00CA6DDB">
        <w:tc>
          <w:tcPr>
            <w:tcW w:w="1671" w:type="dxa"/>
          </w:tcPr>
          <w:p w14:paraId="3F803686" w14:textId="77777777" w:rsidR="00B15A21" w:rsidRPr="00AC2612" w:rsidRDefault="00B15A21" w:rsidP="008C1620">
            <w:pPr>
              <w:jc w:val="both"/>
              <w:rPr>
                <w:rFonts w:ascii="Bookman Old Style" w:hAnsi="Bookman Old Style"/>
                <w:sz w:val="24"/>
                <w:szCs w:val="24"/>
              </w:rPr>
            </w:pPr>
          </w:p>
        </w:tc>
        <w:tc>
          <w:tcPr>
            <w:tcW w:w="293" w:type="dxa"/>
          </w:tcPr>
          <w:p w14:paraId="34B888FD" w14:textId="77777777" w:rsidR="00B15A21" w:rsidRPr="00AC2612" w:rsidRDefault="00B15A21" w:rsidP="008C1620">
            <w:pPr>
              <w:jc w:val="both"/>
              <w:rPr>
                <w:rFonts w:ascii="Bookman Old Style" w:hAnsi="Bookman Old Style"/>
                <w:sz w:val="24"/>
                <w:szCs w:val="24"/>
              </w:rPr>
            </w:pPr>
          </w:p>
        </w:tc>
        <w:tc>
          <w:tcPr>
            <w:tcW w:w="7250" w:type="dxa"/>
            <w:gridSpan w:val="3"/>
          </w:tcPr>
          <w:p w14:paraId="266C260E" w14:textId="77777777" w:rsidR="00B15A21" w:rsidRPr="00AC2612" w:rsidRDefault="00B15A21" w:rsidP="00B15A21">
            <w:pPr>
              <w:spacing w:line="276" w:lineRule="auto"/>
              <w:jc w:val="both"/>
              <w:rPr>
                <w:rFonts w:ascii="Bookman Old Style" w:hAnsi="Bookman Old Style" w:cs="Tahoma"/>
                <w:sz w:val="24"/>
                <w:szCs w:val="24"/>
              </w:rPr>
            </w:pPr>
          </w:p>
        </w:tc>
      </w:tr>
      <w:tr w:rsidR="00AC2612" w:rsidRPr="00AC2612" w14:paraId="17280F8B" w14:textId="77777777" w:rsidTr="00CA6DDB">
        <w:tc>
          <w:tcPr>
            <w:tcW w:w="1671" w:type="dxa"/>
          </w:tcPr>
          <w:p w14:paraId="5DC598DD" w14:textId="77777777" w:rsidR="00B15A21" w:rsidRPr="00AC2612" w:rsidRDefault="00B15A21" w:rsidP="008C1620">
            <w:pPr>
              <w:jc w:val="both"/>
              <w:rPr>
                <w:rFonts w:ascii="Bookman Old Style" w:hAnsi="Bookman Old Style"/>
                <w:sz w:val="24"/>
                <w:szCs w:val="24"/>
              </w:rPr>
            </w:pPr>
          </w:p>
        </w:tc>
        <w:tc>
          <w:tcPr>
            <w:tcW w:w="293" w:type="dxa"/>
          </w:tcPr>
          <w:p w14:paraId="00864243" w14:textId="77777777" w:rsidR="00B15A21" w:rsidRPr="00AC2612" w:rsidRDefault="00B15A21" w:rsidP="008C1620">
            <w:pPr>
              <w:jc w:val="both"/>
              <w:rPr>
                <w:rFonts w:ascii="Bookman Old Style" w:hAnsi="Bookman Old Style"/>
                <w:sz w:val="24"/>
                <w:szCs w:val="24"/>
              </w:rPr>
            </w:pPr>
          </w:p>
        </w:tc>
        <w:tc>
          <w:tcPr>
            <w:tcW w:w="7250" w:type="dxa"/>
            <w:gridSpan w:val="3"/>
          </w:tcPr>
          <w:p w14:paraId="185095C6" w14:textId="77777777" w:rsidR="00B15A21" w:rsidRPr="00AC2612" w:rsidRDefault="00B15A21" w:rsidP="00B15A2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Bagian Kedua </w:t>
            </w:r>
          </w:p>
          <w:p w14:paraId="20EFC2F0" w14:textId="1BDE7DD8" w:rsidR="00B15A21" w:rsidRPr="00AC2612" w:rsidRDefault="00B15A21" w:rsidP="00B15A2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Penetapan Retribusi</w:t>
            </w:r>
          </w:p>
          <w:p w14:paraId="0A2E6241" w14:textId="4E5EABC0" w:rsidR="00B15A21" w:rsidRPr="00AC2612" w:rsidRDefault="00B15A21" w:rsidP="00B15A2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 </w:t>
            </w:r>
          </w:p>
          <w:p w14:paraId="3CE888C0" w14:textId="77777777" w:rsidR="00B15A21" w:rsidRPr="00AC2612" w:rsidRDefault="00B15A21" w:rsidP="00B15A2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7</w:t>
            </w:r>
          </w:p>
          <w:p w14:paraId="165F4083" w14:textId="77777777" w:rsidR="00B15A21" w:rsidRPr="00AC2612" w:rsidRDefault="00B15A21">
            <w:pPr>
              <w:pStyle w:val="ListParagraph"/>
              <w:numPr>
                <w:ilvl w:val="0"/>
                <w:numId w:val="16"/>
              </w:numPr>
              <w:tabs>
                <w:tab w:val="left" w:pos="346"/>
              </w:tabs>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rPr>
              <w:t>Besaran Retribusi didasarkan atas penetapan Retribusi yang dilakukan oleh SKPD atas pelayanan yang diberikan oleh Pemerintah Daerah.</w:t>
            </w:r>
          </w:p>
          <w:p w14:paraId="2BD29D2C" w14:textId="77777777" w:rsidR="00B15A21" w:rsidRPr="00AC2612" w:rsidRDefault="00B15A21">
            <w:pPr>
              <w:pStyle w:val="ListParagraph"/>
              <w:numPr>
                <w:ilvl w:val="0"/>
                <w:numId w:val="16"/>
              </w:numPr>
              <w:tabs>
                <w:tab w:val="left" w:pos="346"/>
              </w:tabs>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lang w:val="en-ID"/>
              </w:rPr>
              <w:t>Dokumen penetapan Retribusi sebagaimana dimaksud pada ayat (1) terdiri atas:</w:t>
            </w:r>
          </w:p>
          <w:p w14:paraId="1784D0FE" w14:textId="24D984C6" w:rsidR="00920317" w:rsidRPr="009410E9" w:rsidRDefault="00B15A21" w:rsidP="009410E9">
            <w:pPr>
              <w:pStyle w:val="ListParagraph"/>
              <w:numPr>
                <w:ilvl w:val="0"/>
                <w:numId w:val="17"/>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SKRD;</w:t>
            </w:r>
          </w:p>
          <w:p w14:paraId="2318A345" w14:textId="7962959B" w:rsidR="00B15A21" w:rsidRPr="00AC2612" w:rsidRDefault="007128A9">
            <w:pPr>
              <w:pStyle w:val="ListParagraph"/>
              <w:numPr>
                <w:ilvl w:val="0"/>
                <w:numId w:val="17"/>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Dokumen</w:t>
            </w:r>
            <w:r w:rsidR="00C758F9" w:rsidRPr="00AC2612">
              <w:rPr>
                <w:rFonts w:ascii="Bookman Old Style" w:hAnsi="Bookman Old Style" w:cs="Tahoma"/>
                <w:sz w:val="24"/>
                <w:szCs w:val="24"/>
              </w:rPr>
              <w:t xml:space="preserve"> lain</w:t>
            </w:r>
            <w:r w:rsidRPr="00AC2612">
              <w:rPr>
                <w:rFonts w:ascii="Bookman Old Style" w:hAnsi="Bookman Old Style" w:cs="Tahoma"/>
                <w:sz w:val="24"/>
                <w:szCs w:val="24"/>
              </w:rPr>
              <w:t xml:space="preserve"> yang dipersamakan dengan SKRD</w:t>
            </w:r>
          </w:p>
          <w:p w14:paraId="2BD63B2B" w14:textId="77777777" w:rsidR="0061790E" w:rsidRPr="00AC2612" w:rsidRDefault="00B15A21">
            <w:pPr>
              <w:pStyle w:val="ListParagraph"/>
              <w:numPr>
                <w:ilvl w:val="0"/>
                <w:numId w:val="16"/>
              </w:numPr>
              <w:tabs>
                <w:tab w:val="left" w:pos="346"/>
              </w:tabs>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lang w:val="en-ID"/>
              </w:rPr>
              <w:t>Jenis dokumen penetapan Retribusi sebagaimana dimaksud pada ayat (2) disesuaikan dengan jenis Retribusi yang dikelola oleh SKPD sebagaimana dimaksud dalam Pasal 3.</w:t>
            </w:r>
          </w:p>
          <w:p w14:paraId="1C2D624D" w14:textId="0B1548CD" w:rsidR="00967808" w:rsidRPr="00AC2612" w:rsidRDefault="00967808" w:rsidP="00C758F9">
            <w:pPr>
              <w:tabs>
                <w:tab w:val="left" w:pos="346"/>
              </w:tabs>
              <w:spacing w:line="276" w:lineRule="auto"/>
              <w:rPr>
                <w:rFonts w:ascii="Bookman Old Style" w:hAnsi="Bookman Old Style" w:cs="Tahoma"/>
                <w:sz w:val="24"/>
                <w:szCs w:val="24"/>
              </w:rPr>
            </w:pPr>
          </w:p>
          <w:p w14:paraId="49E04793" w14:textId="52644E30" w:rsidR="005E4E85" w:rsidRPr="00AC2612" w:rsidRDefault="005E4E85" w:rsidP="005E4E85">
            <w:pPr>
              <w:tabs>
                <w:tab w:val="left" w:pos="346"/>
              </w:tabs>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1D1A57" w:rsidRPr="00AC2612">
              <w:rPr>
                <w:rFonts w:ascii="Bookman Old Style" w:hAnsi="Bookman Old Style" w:cs="Tahoma"/>
                <w:sz w:val="24"/>
                <w:szCs w:val="24"/>
              </w:rPr>
              <w:t>8</w:t>
            </w:r>
          </w:p>
          <w:p w14:paraId="71B44AE8" w14:textId="34FAA7C2" w:rsidR="005E4E85" w:rsidRPr="00AC2612" w:rsidRDefault="0071646B" w:rsidP="00680828">
            <w:pPr>
              <w:pStyle w:val="ListParagraph"/>
              <w:numPr>
                <w:ilvl w:val="0"/>
                <w:numId w:val="38"/>
              </w:numPr>
              <w:spacing w:line="276" w:lineRule="auto"/>
              <w:ind w:left="338" w:hanging="338"/>
              <w:jc w:val="both"/>
              <w:rPr>
                <w:rFonts w:ascii="Bookman Old Style" w:hAnsi="Bookman Old Style" w:cs="Tahoma"/>
                <w:sz w:val="24"/>
                <w:szCs w:val="24"/>
              </w:rPr>
            </w:pPr>
            <w:r w:rsidRPr="00AC2612">
              <w:rPr>
                <w:rFonts w:ascii="Bookman Old Style" w:hAnsi="Bookman Old Style" w:cs="Tahoma"/>
                <w:sz w:val="24"/>
                <w:szCs w:val="24"/>
              </w:rPr>
              <w:t>Penetapan Retribusi</w:t>
            </w:r>
            <w:r w:rsidR="008C663D" w:rsidRPr="00AC2612">
              <w:rPr>
                <w:rFonts w:ascii="Bookman Old Style" w:hAnsi="Bookman Old Style" w:cs="Tahoma"/>
                <w:sz w:val="24"/>
                <w:szCs w:val="24"/>
              </w:rPr>
              <w:t xml:space="preserve"> dengan menggunakan SKRD sebagaimana dimaksud pada Pasal </w:t>
            </w:r>
            <w:r w:rsidR="001D1A57" w:rsidRPr="00AC2612">
              <w:rPr>
                <w:rFonts w:ascii="Bookman Old Style" w:hAnsi="Bookman Old Style" w:cs="Tahoma"/>
                <w:sz w:val="24"/>
                <w:szCs w:val="24"/>
              </w:rPr>
              <w:t>7</w:t>
            </w:r>
            <w:r w:rsidR="00E1214D" w:rsidRPr="00AC2612">
              <w:rPr>
                <w:rFonts w:ascii="Bookman Old Style" w:hAnsi="Bookman Old Style" w:cs="Tahoma"/>
                <w:sz w:val="24"/>
                <w:szCs w:val="24"/>
              </w:rPr>
              <w:t xml:space="preserve"> huruf a</w:t>
            </w:r>
            <w:r w:rsidR="004456E8" w:rsidRPr="00AC2612">
              <w:rPr>
                <w:rFonts w:ascii="Bookman Old Style" w:hAnsi="Bookman Old Style" w:cs="Tahoma"/>
                <w:sz w:val="24"/>
                <w:szCs w:val="24"/>
              </w:rPr>
              <w:t>:</w:t>
            </w:r>
          </w:p>
          <w:p w14:paraId="7C173C18" w14:textId="2C1C418D" w:rsidR="00B4111E" w:rsidRPr="00AC2612" w:rsidRDefault="00B4111E" w:rsidP="00680828">
            <w:pPr>
              <w:pStyle w:val="ListParagraph"/>
              <w:numPr>
                <w:ilvl w:val="0"/>
                <w:numId w:val="39"/>
              </w:numPr>
              <w:spacing w:line="276" w:lineRule="auto"/>
              <w:ind w:left="622" w:hanging="284"/>
              <w:jc w:val="both"/>
              <w:rPr>
                <w:rFonts w:ascii="Bookman Old Style" w:hAnsi="Bookman Old Style" w:cs="Tahoma"/>
                <w:sz w:val="24"/>
                <w:szCs w:val="24"/>
              </w:rPr>
            </w:pPr>
            <w:r w:rsidRPr="00AC2612">
              <w:rPr>
                <w:rFonts w:ascii="Bookman Old Style" w:hAnsi="Bookman Old Style" w:cs="Tahoma"/>
                <w:sz w:val="24"/>
                <w:szCs w:val="24"/>
              </w:rPr>
              <w:t>Kegiatan yang dilaksanakan dalam jangka waktu tertentu.</w:t>
            </w:r>
          </w:p>
          <w:p w14:paraId="76E3F25A" w14:textId="776D6965" w:rsidR="000C30F1" w:rsidRPr="00AC2612" w:rsidRDefault="00B4111E" w:rsidP="00680828">
            <w:pPr>
              <w:pStyle w:val="ListParagraph"/>
              <w:numPr>
                <w:ilvl w:val="0"/>
                <w:numId w:val="39"/>
              </w:numPr>
              <w:spacing w:line="276" w:lineRule="auto"/>
              <w:ind w:left="622" w:hanging="284"/>
              <w:jc w:val="both"/>
              <w:rPr>
                <w:rFonts w:ascii="Bookman Old Style" w:hAnsi="Bookman Old Style" w:cs="Tahoma"/>
                <w:sz w:val="24"/>
                <w:szCs w:val="24"/>
              </w:rPr>
            </w:pPr>
            <w:r w:rsidRPr="00AC2612">
              <w:rPr>
                <w:rFonts w:ascii="Bookman Old Style" w:hAnsi="Bookman Old Style" w:cs="Tahoma"/>
                <w:sz w:val="24"/>
                <w:szCs w:val="24"/>
              </w:rPr>
              <w:t xml:space="preserve">Penentuan Besaran Retribusi </w:t>
            </w:r>
            <w:r w:rsidR="000C30F1" w:rsidRPr="00AC2612">
              <w:rPr>
                <w:rFonts w:ascii="Bookman Old Style" w:hAnsi="Bookman Old Style" w:cs="Tahoma"/>
                <w:sz w:val="24"/>
                <w:szCs w:val="24"/>
              </w:rPr>
              <w:t xml:space="preserve">dilakukan dengan penghitungan </w:t>
            </w:r>
            <w:r w:rsidR="00CA6DDB" w:rsidRPr="00CA6DDB">
              <w:rPr>
                <w:rFonts w:ascii="Bookman Old Style" w:hAnsi="Bookman Old Style" w:cs="Tahoma"/>
                <w:color w:val="5B9BD5" w:themeColor="accent1"/>
                <w:sz w:val="24"/>
                <w:szCs w:val="24"/>
              </w:rPr>
              <w:t xml:space="preserve">jenis layanan </w:t>
            </w:r>
            <w:r w:rsidR="000C30F1" w:rsidRPr="00AC2612">
              <w:rPr>
                <w:rFonts w:ascii="Bookman Old Style" w:hAnsi="Bookman Old Style" w:cs="Tahoma"/>
                <w:sz w:val="24"/>
                <w:szCs w:val="24"/>
              </w:rPr>
              <w:t>Retribusi yang diberikan.</w:t>
            </w:r>
          </w:p>
          <w:p w14:paraId="4BE75AB5" w14:textId="31918D0D" w:rsidR="00EB1F84" w:rsidRPr="00AC2612" w:rsidRDefault="00287D2A" w:rsidP="00680828">
            <w:pPr>
              <w:pStyle w:val="ListParagraph"/>
              <w:numPr>
                <w:ilvl w:val="0"/>
                <w:numId w:val="38"/>
              </w:numPr>
              <w:spacing w:line="276" w:lineRule="auto"/>
              <w:ind w:left="338" w:hanging="338"/>
              <w:jc w:val="both"/>
              <w:rPr>
                <w:rFonts w:ascii="Bookman Old Style" w:hAnsi="Bookman Old Style" w:cs="Tahoma"/>
                <w:sz w:val="24"/>
                <w:szCs w:val="24"/>
              </w:rPr>
            </w:pPr>
            <w:r w:rsidRPr="00AC2612">
              <w:rPr>
                <w:rFonts w:ascii="Bookman Old Style" w:hAnsi="Bookman Old Style" w:cs="Tahoma"/>
                <w:sz w:val="24"/>
                <w:szCs w:val="24"/>
              </w:rPr>
              <w:t xml:space="preserve">Jenis Retribusi yang menggunakan </w:t>
            </w:r>
            <w:r w:rsidR="00EB1F84" w:rsidRPr="00AC2612">
              <w:rPr>
                <w:rFonts w:ascii="Bookman Old Style" w:hAnsi="Bookman Old Style" w:cs="Tahoma"/>
                <w:sz w:val="24"/>
                <w:szCs w:val="24"/>
              </w:rPr>
              <w:t xml:space="preserve">dokumen SKRD </w:t>
            </w:r>
            <w:r w:rsidR="00FB11EE">
              <w:rPr>
                <w:rFonts w:ascii="Bookman Old Style" w:hAnsi="Bookman Old Style" w:cs="Tahoma"/>
                <w:sz w:val="24"/>
                <w:szCs w:val="24"/>
              </w:rPr>
              <w:t xml:space="preserve">sebagai </w:t>
            </w:r>
            <w:r w:rsidR="00EB1F84" w:rsidRPr="00AC2612">
              <w:rPr>
                <w:rFonts w:ascii="Bookman Old Style" w:hAnsi="Bookman Old Style" w:cs="Tahoma"/>
                <w:sz w:val="24"/>
                <w:szCs w:val="24"/>
              </w:rPr>
              <w:t>berikut</w:t>
            </w:r>
            <w:r w:rsidR="00D45310" w:rsidRPr="00AC2612">
              <w:rPr>
                <w:rFonts w:ascii="Bookman Old Style" w:hAnsi="Bookman Old Style" w:cs="Tahoma"/>
                <w:sz w:val="24"/>
                <w:szCs w:val="24"/>
              </w:rPr>
              <w:t>:</w:t>
            </w:r>
          </w:p>
          <w:p w14:paraId="7688376D" w14:textId="54FDBB52" w:rsidR="00D45310" w:rsidRPr="00AC2612" w:rsidRDefault="00D45310" w:rsidP="00680828">
            <w:pPr>
              <w:pStyle w:val="ListParagraph"/>
              <w:numPr>
                <w:ilvl w:val="0"/>
                <w:numId w:val="40"/>
              </w:numPr>
              <w:spacing w:line="276" w:lineRule="auto"/>
              <w:ind w:left="622" w:hanging="284"/>
              <w:jc w:val="both"/>
              <w:rPr>
                <w:rFonts w:ascii="Bookman Old Style" w:hAnsi="Bookman Old Style" w:cs="Tahoma"/>
                <w:sz w:val="24"/>
                <w:szCs w:val="24"/>
              </w:rPr>
            </w:pPr>
            <w:r w:rsidRPr="00AC2612">
              <w:rPr>
                <w:rFonts w:ascii="Bookman Old Style" w:hAnsi="Bookman Old Style" w:cs="Tahoma"/>
                <w:sz w:val="24"/>
                <w:szCs w:val="24"/>
              </w:rPr>
              <w:t>Pemanfaatan aset</w:t>
            </w:r>
            <w:r w:rsidR="001D430D">
              <w:rPr>
                <w:rFonts w:ascii="Bookman Old Style" w:hAnsi="Bookman Old Style" w:cs="Tahoma"/>
                <w:sz w:val="24"/>
                <w:szCs w:val="24"/>
              </w:rPr>
              <w:t xml:space="preserve"> kecuali pemanfaatan aset berupa tanah dan/atau bangunan</w:t>
            </w:r>
            <w:r w:rsidR="00CA6DDB">
              <w:rPr>
                <w:rFonts w:ascii="Bookman Old Style" w:hAnsi="Bookman Old Style" w:cs="Tahoma"/>
                <w:sz w:val="24"/>
                <w:szCs w:val="24"/>
              </w:rPr>
              <w:t>;</w:t>
            </w:r>
          </w:p>
          <w:p w14:paraId="6C432E2E" w14:textId="021FCA31" w:rsidR="00D45310" w:rsidRPr="00AC2612" w:rsidRDefault="00FB11EE" w:rsidP="00680828">
            <w:pPr>
              <w:pStyle w:val="ListParagraph"/>
              <w:numPr>
                <w:ilvl w:val="0"/>
                <w:numId w:val="40"/>
              </w:numPr>
              <w:spacing w:line="276" w:lineRule="auto"/>
              <w:ind w:left="622" w:hanging="284"/>
              <w:jc w:val="both"/>
              <w:rPr>
                <w:rFonts w:ascii="Bookman Old Style" w:hAnsi="Bookman Old Style" w:cs="Tahoma"/>
                <w:sz w:val="24"/>
                <w:szCs w:val="24"/>
              </w:rPr>
            </w:pPr>
            <w:r>
              <w:rPr>
                <w:rFonts w:ascii="Bookman Old Style" w:hAnsi="Bookman Old Style" w:cs="Tahoma"/>
                <w:sz w:val="24"/>
                <w:szCs w:val="24"/>
              </w:rPr>
              <w:t>Persetujuan Bangunan Gedung</w:t>
            </w:r>
          </w:p>
          <w:p w14:paraId="727A6F32" w14:textId="3B71378F" w:rsidR="00D45310" w:rsidRPr="00AC2612" w:rsidRDefault="00B10232" w:rsidP="00680828">
            <w:pPr>
              <w:pStyle w:val="ListParagraph"/>
              <w:numPr>
                <w:ilvl w:val="0"/>
                <w:numId w:val="38"/>
              </w:numPr>
              <w:spacing w:line="276" w:lineRule="auto"/>
              <w:ind w:left="338" w:hanging="338"/>
              <w:jc w:val="both"/>
              <w:rPr>
                <w:rFonts w:ascii="Bookman Old Style" w:hAnsi="Bookman Old Style" w:cs="Tahoma"/>
                <w:sz w:val="24"/>
                <w:szCs w:val="24"/>
              </w:rPr>
            </w:pPr>
            <w:r w:rsidRPr="00AC2612">
              <w:rPr>
                <w:rFonts w:ascii="Bookman Old Style" w:hAnsi="Bookman Old Style" w:cs="Tahoma"/>
                <w:sz w:val="24"/>
                <w:szCs w:val="24"/>
              </w:rPr>
              <w:t>Dokumen SKRD memuat data</w:t>
            </w:r>
            <w:r w:rsidR="0047223D">
              <w:rPr>
                <w:rFonts w:ascii="Bookman Old Style" w:hAnsi="Bookman Old Style" w:cs="Tahoma"/>
                <w:sz w:val="24"/>
                <w:szCs w:val="24"/>
              </w:rPr>
              <w:t xml:space="preserve"> sebagai berikut</w:t>
            </w:r>
            <w:r w:rsidRPr="00AC2612">
              <w:rPr>
                <w:rFonts w:ascii="Bookman Old Style" w:hAnsi="Bookman Old Style" w:cs="Tahoma"/>
                <w:sz w:val="24"/>
                <w:szCs w:val="24"/>
              </w:rPr>
              <w:t>:</w:t>
            </w:r>
          </w:p>
          <w:p w14:paraId="1A75C95B" w14:textId="252C785E" w:rsidR="00C57267" w:rsidRPr="0047223D" w:rsidRDefault="00C57267" w:rsidP="00680828">
            <w:pPr>
              <w:pStyle w:val="ListParagraph"/>
              <w:numPr>
                <w:ilvl w:val="0"/>
                <w:numId w:val="41"/>
              </w:numPr>
              <w:spacing w:line="276" w:lineRule="auto"/>
              <w:ind w:left="622" w:hanging="284"/>
              <w:jc w:val="both"/>
              <w:rPr>
                <w:rFonts w:ascii="Bookman Old Style" w:hAnsi="Bookman Old Style" w:cs="Tahoma"/>
                <w:color w:val="5B9BD5" w:themeColor="accent1"/>
                <w:sz w:val="24"/>
                <w:szCs w:val="24"/>
              </w:rPr>
            </w:pPr>
            <w:r w:rsidRPr="0047223D">
              <w:rPr>
                <w:rFonts w:ascii="Bookman Old Style" w:hAnsi="Bookman Old Style" w:cs="Tahoma"/>
                <w:color w:val="5B9BD5" w:themeColor="accent1"/>
                <w:sz w:val="24"/>
                <w:szCs w:val="24"/>
              </w:rPr>
              <w:t>Nomor SKRD</w:t>
            </w:r>
          </w:p>
          <w:p w14:paraId="7AED20A5" w14:textId="3A25215C" w:rsidR="00C57267" w:rsidRPr="0047223D" w:rsidRDefault="00C57267" w:rsidP="00680828">
            <w:pPr>
              <w:pStyle w:val="ListParagraph"/>
              <w:numPr>
                <w:ilvl w:val="0"/>
                <w:numId w:val="41"/>
              </w:numPr>
              <w:spacing w:line="276" w:lineRule="auto"/>
              <w:ind w:left="622" w:hanging="284"/>
              <w:jc w:val="both"/>
              <w:rPr>
                <w:rFonts w:ascii="Bookman Old Style" w:hAnsi="Bookman Old Style" w:cs="Tahoma"/>
                <w:color w:val="5B9BD5" w:themeColor="accent1"/>
                <w:sz w:val="24"/>
                <w:szCs w:val="24"/>
              </w:rPr>
            </w:pPr>
            <w:r w:rsidRPr="0047223D">
              <w:rPr>
                <w:rFonts w:ascii="Bookman Old Style" w:hAnsi="Bookman Old Style" w:cs="Tahoma"/>
                <w:color w:val="5B9BD5" w:themeColor="accent1"/>
                <w:sz w:val="24"/>
                <w:szCs w:val="24"/>
              </w:rPr>
              <w:t>Nama Wajib Retribusi</w:t>
            </w:r>
          </w:p>
          <w:p w14:paraId="18882FDC" w14:textId="136FE893" w:rsidR="00C57267" w:rsidRPr="0047223D" w:rsidRDefault="00C57267" w:rsidP="00680828">
            <w:pPr>
              <w:pStyle w:val="ListParagraph"/>
              <w:numPr>
                <w:ilvl w:val="0"/>
                <w:numId w:val="41"/>
              </w:numPr>
              <w:spacing w:line="276" w:lineRule="auto"/>
              <w:ind w:left="622" w:hanging="284"/>
              <w:jc w:val="both"/>
              <w:rPr>
                <w:rFonts w:ascii="Bookman Old Style" w:hAnsi="Bookman Old Style" w:cs="Tahoma"/>
                <w:color w:val="5B9BD5" w:themeColor="accent1"/>
                <w:sz w:val="24"/>
                <w:szCs w:val="24"/>
              </w:rPr>
            </w:pPr>
            <w:r w:rsidRPr="0047223D">
              <w:rPr>
                <w:rFonts w:ascii="Bookman Old Style" w:hAnsi="Bookman Old Style" w:cs="Tahoma"/>
                <w:color w:val="5B9BD5" w:themeColor="accent1"/>
                <w:sz w:val="24"/>
                <w:szCs w:val="24"/>
              </w:rPr>
              <w:t>Alamat Retribusi</w:t>
            </w:r>
          </w:p>
          <w:p w14:paraId="13580034" w14:textId="0DD66FB5" w:rsidR="00C57267" w:rsidRPr="0047223D" w:rsidRDefault="00C57267" w:rsidP="00680828">
            <w:pPr>
              <w:pStyle w:val="ListParagraph"/>
              <w:numPr>
                <w:ilvl w:val="0"/>
                <w:numId w:val="41"/>
              </w:numPr>
              <w:spacing w:line="276" w:lineRule="auto"/>
              <w:ind w:left="622" w:hanging="284"/>
              <w:jc w:val="both"/>
              <w:rPr>
                <w:rFonts w:ascii="Bookman Old Style" w:hAnsi="Bookman Old Style" w:cs="Tahoma"/>
                <w:color w:val="5B9BD5" w:themeColor="accent1"/>
                <w:sz w:val="24"/>
                <w:szCs w:val="24"/>
              </w:rPr>
            </w:pPr>
            <w:r w:rsidRPr="0047223D">
              <w:rPr>
                <w:rFonts w:ascii="Bookman Old Style" w:hAnsi="Bookman Old Style" w:cs="Tahoma"/>
                <w:color w:val="5B9BD5" w:themeColor="accent1"/>
                <w:sz w:val="24"/>
                <w:szCs w:val="24"/>
              </w:rPr>
              <w:t xml:space="preserve">Besaran </w:t>
            </w:r>
            <w:r w:rsidR="001F140D" w:rsidRPr="0047223D">
              <w:rPr>
                <w:rFonts w:ascii="Bookman Old Style" w:hAnsi="Bookman Old Style" w:cs="Tahoma"/>
                <w:color w:val="5B9BD5" w:themeColor="accent1"/>
                <w:sz w:val="24"/>
                <w:szCs w:val="24"/>
              </w:rPr>
              <w:t>retribusi</w:t>
            </w:r>
          </w:p>
          <w:p w14:paraId="39F7E70A" w14:textId="28D7A819" w:rsidR="001F140D" w:rsidRDefault="001F140D" w:rsidP="00C758F9">
            <w:pPr>
              <w:tabs>
                <w:tab w:val="left" w:pos="346"/>
              </w:tabs>
              <w:spacing w:line="276" w:lineRule="auto"/>
              <w:rPr>
                <w:rFonts w:ascii="Bookman Old Style" w:hAnsi="Bookman Old Style" w:cs="Tahoma"/>
                <w:sz w:val="24"/>
                <w:szCs w:val="24"/>
              </w:rPr>
            </w:pPr>
          </w:p>
          <w:p w14:paraId="5E39213C" w14:textId="6EBDA1FC" w:rsidR="00CA6DDB" w:rsidRPr="00AC2612" w:rsidRDefault="00CA6DDB" w:rsidP="00CA6DDB">
            <w:pPr>
              <w:jc w:val="center"/>
              <w:rPr>
                <w:rFonts w:ascii="Bookman Old Style" w:hAnsi="Bookman Old Style"/>
                <w:sz w:val="24"/>
                <w:szCs w:val="24"/>
              </w:rPr>
            </w:pPr>
            <w:r w:rsidRPr="00AC2612">
              <w:rPr>
                <w:rFonts w:ascii="Bookman Old Style" w:hAnsi="Bookman Old Style"/>
                <w:sz w:val="24"/>
                <w:szCs w:val="24"/>
              </w:rPr>
              <w:t xml:space="preserve">Pasal </w:t>
            </w:r>
            <w:r>
              <w:rPr>
                <w:rFonts w:ascii="Bookman Old Style" w:hAnsi="Bookman Old Style"/>
                <w:sz w:val="24"/>
                <w:szCs w:val="24"/>
              </w:rPr>
              <w:t>9</w:t>
            </w:r>
          </w:p>
          <w:p w14:paraId="50BCE352" w14:textId="559D6FCB" w:rsidR="00CA6DDB" w:rsidRPr="00AC2612" w:rsidRDefault="00CA6DDB" w:rsidP="00680828">
            <w:pPr>
              <w:pStyle w:val="ListParagraph"/>
              <w:numPr>
                <w:ilvl w:val="0"/>
                <w:numId w:val="43"/>
              </w:numPr>
              <w:tabs>
                <w:tab w:val="left" w:pos="346"/>
              </w:tabs>
              <w:spacing w:line="276" w:lineRule="auto"/>
              <w:ind w:left="338"/>
              <w:jc w:val="both"/>
              <w:rPr>
                <w:rFonts w:ascii="Bookman Old Style" w:hAnsi="Bookman Old Style" w:cs="Tahoma"/>
                <w:sz w:val="24"/>
                <w:szCs w:val="24"/>
              </w:rPr>
            </w:pPr>
            <w:r w:rsidRPr="00AC2612">
              <w:rPr>
                <w:rFonts w:ascii="Bookman Old Style" w:hAnsi="Bookman Old Style" w:cs="Tahoma"/>
                <w:sz w:val="24"/>
                <w:szCs w:val="24"/>
              </w:rPr>
              <w:t xml:space="preserve">Dokumen lain yang dipersamakan dengan SKRD sebagaimana dimaksud Pasal 7 huruf </w:t>
            </w:r>
            <w:r>
              <w:rPr>
                <w:rFonts w:ascii="Bookman Old Style" w:hAnsi="Bookman Old Style" w:cs="Tahoma"/>
                <w:sz w:val="24"/>
                <w:szCs w:val="24"/>
              </w:rPr>
              <w:t>b</w:t>
            </w:r>
            <w:r w:rsidRPr="00AC2612">
              <w:rPr>
                <w:rFonts w:ascii="Bookman Old Style" w:hAnsi="Bookman Old Style" w:cs="Tahoma"/>
                <w:sz w:val="24"/>
                <w:szCs w:val="24"/>
              </w:rPr>
              <w:t xml:space="preserve"> terdiri atas:</w:t>
            </w:r>
          </w:p>
          <w:p w14:paraId="7969A989" w14:textId="6C86A3C4" w:rsidR="00CA6DDB"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Pr>
                <w:rFonts w:ascii="Bookman Old Style" w:hAnsi="Bookman Old Style" w:cs="Tahoma"/>
                <w:sz w:val="24"/>
                <w:szCs w:val="24"/>
              </w:rPr>
              <w:t>Karcis</w:t>
            </w:r>
            <w:r w:rsidR="007A6CC0">
              <w:rPr>
                <w:rFonts w:ascii="Bookman Old Style" w:hAnsi="Bookman Old Style" w:cs="Tahoma"/>
                <w:sz w:val="24"/>
                <w:szCs w:val="24"/>
              </w:rPr>
              <w:t xml:space="preserve"> (pelayanan kesehatan, Parkir, pelayanan kebersihan, pariwisata tahura</w:t>
            </w:r>
            <w:r w:rsidR="002209E2">
              <w:rPr>
                <w:rFonts w:ascii="Bookman Old Style" w:hAnsi="Bookman Old Style" w:cs="Tahoma"/>
                <w:sz w:val="24"/>
                <w:szCs w:val="24"/>
              </w:rPr>
              <w:t>, pelayanan pasar hewan</w:t>
            </w:r>
            <w:r w:rsidR="007A6CC0">
              <w:rPr>
                <w:rFonts w:ascii="Bookman Old Style" w:hAnsi="Bookman Old Style" w:cs="Tahoma"/>
                <w:sz w:val="24"/>
                <w:szCs w:val="24"/>
              </w:rPr>
              <w:t>)</w:t>
            </w:r>
          </w:p>
          <w:p w14:paraId="6599EA6C" w14:textId="7DFCCD9A" w:rsidR="00CA6DDB"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Pr>
                <w:rFonts w:ascii="Bookman Old Style" w:hAnsi="Bookman Old Style" w:cs="Tahoma"/>
                <w:sz w:val="24"/>
                <w:szCs w:val="24"/>
              </w:rPr>
              <w:t>Kartu Langganan</w:t>
            </w:r>
            <w:r w:rsidR="007A6CC0">
              <w:rPr>
                <w:rFonts w:ascii="Bookman Old Style" w:hAnsi="Bookman Old Style" w:cs="Tahoma"/>
                <w:sz w:val="24"/>
                <w:szCs w:val="24"/>
              </w:rPr>
              <w:t xml:space="preserve"> (Parkir)</w:t>
            </w:r>
          </w:p>
          <w:p w14:paraId="451340F7" w14:textId="1AD1E4FA" w:rsidR="00CA6DDB" w:rsidRPr="00C87258"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 xml:space="preserve">Struk Pembayaran </w:t>
            </w:r>
            <w:r w:rsidR="007A6CC0">
              <w:rPr>
                <w:rFonts w:ascii="Bookman Old Style" w:hAnsi="Bookman Old Style" w:cs="Tahoma"/>
                <w:sz w:val="24"/>
                <w:szCs w:val="24"/>
              </w:rPr>
              <w:t>(pertanian jual beli bibit/benih ikan dan tanaman)</w:t>
            </w:r>
          </w:p>
          <w:p w14:paraId="0EB02777" w14:textId="1472D147" w:rsidR="00CA6DDB" w:rsidRPr="00AC2612"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Dokumen tagihan</w:t>
            </w:r>
            <w:r w:rsidR="007A6CC0">
              <w:rPr>
                <w:rFonts w:ascii="Bookman Old Style" w:hAnsi="Bookman Old Style" w:cs="Tahoma"/>
                <w:sz w:val="24"/>
                <w:szCs w:val="24"/>
              </w:rPr>
              <w:t xml:space="preserve"> (pelayanan kesehatan)</w:t>
            </w:r>
          </w:p>
          <w:p w14:paraId="16E6AAA5" w14:textId="0AA9ED63" w:rsidR="00CA6DDB" w:rsidRPr="00AC2612"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Surat perjanjian</w:t>
            </w:r>
            <w:r w:rsidR="007A6CC0">
              <w:rPr>
                <w:rFonts w:ascii="Bookman Old Style" w:hAnsi="Bookman Old Style" w:cs="Tahoma"/>
                <w:sz w:val="24"/>
                <w:szCs w:val="24"/>
              </w:rPr>
              <w:t xml:space="preserve"> (Pariwisata, Pertanian, pelayanan pasar)</w:t>
            </w:r>
          </w:p>
          <w:p w14:paraId="2A2D2813" w14:textId="684B6B9A" w:rsidR="00CA6DDB" w:rsidRPr="00AC2612" w:rsidRDefault="00CA6DDB" w:rsidP="00680828">
            <w:pPr>
              <w:pStyle w:val="ListParagraph"/>
              <w:numPr>
                <w:ilvl w:val="0"/>
                <w:numId w:val="44"/>
              </w:numPr>
              <w:tabs>
                <w:tab w:val="left" w:pos="346"/>
              </w:tabs>
              <w:spacing w:line="276" w:lineRule="auto"/>
              <w:jc w:val="both"/>
              <w:rPr>
                <w:rFonts w:ascii="Bookman Old Style" w:hAnsi="Bookman Old Style" w:cs="Tahoma"/>
                <w:sz w:val="24"/>
                <w:szCs w:val="24"/>
              </w:rPr>
            </w:pPr>
            <w:r w:rsidRPr="00AC2612">
              <w:rPr>
                <w:rFonts w:ascii="Bookman Old Style" w:hAnsi="Bookman Old Style" w:cs="Tahoma"/>
                <w:sz w:val="24"/>
                <w:szCs w:val="24"/>
              </w:rPr>
              <w:t>Surat pemberitahuan pembayaran dari aplikasi pelayanan elektronik.</w:t>
            </w:r>
            <w:r w:rsidR="007A6CC0">
              <w:rPr>
                <w:rFonts w:ascii="Bookman Old Style" w:hAnsi="Bookman Old Style" w:cs="Tahoma"/>
                <w:sz w:val="24"/>
                <w:szCs w:val="24"/>
              </w:rPr>
              <w:t xml:space="preserve"> (PTKA, Pemanfaatan aset tanah, tanah dan bangunan, parkir,)</w:t>
            </w:r>
          </w:p>
          <w:p w14:paraId="21673A38" w14:textId="77777777" w:rsidR="00CA6DDB" w:rsidRPr="00AC2612" w:rsidRDefault="00CA6DDB" w:rsidP="00680828">
            <w:pPr>
              <w:pStyle w:val="ListParagraph"/>
              <w:numPr>
                <w:ilvl w:val="0"/>
                <w:numId w:val="43"/>
              </w:numPr>
              <w:ind w:left="338"/>
              <w:rPr>
                <w:rFonts w:ascii="Bookman Old Style" w:hAnsi="Bookman Old Style"/>
                <w:sz w:val="24"/>
                <w:szCs w:val="24"/>
                <w:highlight w:val="yellow"/>
              </w:rPr>
            </w:pPr>
            <w:r w:rsidRPr="00AC2612">
              <w:rPr>
                <w:rFonts w:ascii="Bookman Old Style" w:hAnsi="Bookman Old Style"/>
                <w:sz w:val="24"/>
                <w:szCs w:val="24"/>
                <w:highlight w:val="yellow"/>
              </w:rPr>
              <w:lastRenderedPageBreak/>
              <w:t>Jenis Retribusi yang menggunakan dokumen lain yang dipersamakan dengan SKRD adalah sebagai berikut.</w:t>
            </w:r>
          </w:p>
          <w:p w14:paraId="10313D9B" w14:textId="4F0B695D" w:rsidR="00CA6DDB" w:rsidRDefault="00CA6DDB" w:rsidP="00680828">
            <w:pPr>
              <w:pStyle w:val="ListParagraph"/>
              <w:numPr>
                <w:ilvl w:val="0"/>
                <w:numId w:val="45"/>
              </w:numPr>
              <w:rPr>
                <w:rFonts w:ascii="Bookman Old Style" w:hAnsi="Bookman Old Style"/>
                <w:sz w:val="24"/>
                <w:szCs w:val="24"/>
                <w:highlight w:val="yellow"/>
              </w:rPr>
            </w:pPr>
            <w:r>
              <w:rPr>
                <w:rFonts w:ascii="Bookman Old Style" w:hAnsi="Bookman Old Style"/>
                <w:sz w:val="24"/>
                <w:szCs w:val="24"/>
                <w:highlight w:val="yellow"/>
              </w:rPr>
              <w:t>Pelayanan Kesehatan</w:t>
            </w:r>
          </w:p>
          <w:p w14:paraId="67AEC8C7" w14:textId="66DD3371" w:rsidR="00CA6DDB" w:rsidRPr="00AC2612" w:rsidRDefault="001D430D" w:rsidP="00680828">
            <w:pPr>
              <w:pStyle w:val="ListParagraph"/>
              <w:numPr>
                <w:ilvl w:val="0"/>
                <w:numId w:val="45"/>
              </w:numPr>
              <w:rPr>
                <w:rFonts w:ascii="Bookman Old Style" w:hAnsi="Bookman Old Style"/>
                <w:sz w:val="24"/>
                <w:szCs w:val="24"/>
                <w:highlight w:val="yellow"/>
              </w:rPr>
            </w:pPr>
            <w:r>
              <w:rPr>
                <w:rFonts w:ascii="Bookman Old Style" w:hAnsi="Bookman Old Style"/>
                <w:sz w:val="24"/>
                <w:szCs w:val="24"/>
                <w:highlight w:val="yellow"/>
              </w:rPr>
              <w:t>Pemanfaatan Aset</w:t>
            </w:r>
          </w:p>
          <w:p w14:paraId="4C150CD2" w14:textId="5F66E867" w:rsidR="00CA6DDB" w:rsidRDefault="001D430D" w:rsidP="00680828">
            <w:pPr>
              <w:pStyle w:val="ListParagraph"/>
              <w:numPr>
                <w:ilvl w:val="0"/>
                <w:numId w:val="45"/>
              </w:numPr>
              <w:rPr>
                <w:rFonts w:ascii="Bookman Old Style" w:hAnsi="Bookman Old Style"/>
                <w:sz w:val="24"/>
                <w:szCs w:val="24"/>
                <w:highlight w:val="yellow"/>
              </w:rPr>
            </w:pPr>
            <w:r w:rsidRPr="00AC2612">
              <w:rPr>
                <w:rFonts w:ascii="Bookman Old Style" w:hAnsi="Bookman Old Style"/>
                <w:sz w:val="24"/>
                <w:szCs w:val="24"/>
              </w:rPr>
              <w:t>Penggunaan Tenaga Kerja Asing</w:t>
            </w:r>
          </w:p>
          <w:p w14:paraId="7A56C0F6" w14:textId="77777777" w:rsidR="001D430D" w:rsidRPr="00AC2612" w:rsidRDefault="001D430D" w:rsidP="00680828">
            <w:pPr>
              <w:pStyle w:val="ListParagraph"/>
              <w:numPr>
                <w:ilvl w:val="0"/>
                <w:numId w:val="45"/>
              </w:numPr>
              <w:rPr>
                <w:rFonts w:ascii="Bookman Old Style" w:hAnsi="Bookman Old Style"/>
                <w:sz w:val="24"/>
                <w:szCs w:val="24"/>
                <w:highlight w:val="yellow"/>
              </w:rPr>
            </w:pPr>
          </w:p>
          <w:p w14:paraId="66BF9161" w14:textId="3AEB6C78" w:rsidR="00CA6DDB" w:rsidRDefault="002209E2" w:rsidP="00680828">
            <w:pPr>
              <w:pStyle w:val="ListParagraph"/>
              <w:numPr>
                <w:ilvl w:val="0"/>
                <w:numId w:val="43"/>
              </w:numPr>
              <w:tabs>
                <w:tab w:val="left" w:pos="346"/>
              </w:tabs>
              <w:spacing w:line="276" w:lineRule="auto"/>
              <w:ind w:left="329"/>
              <w:jc w:val="both"/>
              <w:rPr>
                <w:rFonts w:ascii="Bookman Old Style" w:hAnsi="Bookman Old Style" w:cs="Tahoma"/>
                <w:sz w:val="24"/>
                <w:szCs w:val="24"/>
              </w:rPr>
            </w:pPr>
            <w:r w:rsidRPr="00CA6DDB">
              <w:rPr>
                <w:rFonts w:ascii="Bookman Old Style" w:hAnsi="Bookman Old Style" w:cs="Tahoma"/>
                <w:sz w:val="24"/>
                <w:szCs w:val="24"/>
              </w:rPr>
              <w:t xml:space="preserve">Dokumen karcis </w:t>
            </w:r>
            <w:r w:rsidR="006811D0">
              <w:rPr>
                <w:rFonts w:ascii="Bookman Old Style" w:hAnsi="Bookman Old Style" w:cs="Tahoma"/>
                <w:sz w:val="24"/>
                <w:szCs w:val="24"/>
              </w:rPr>
              <w:t>sebagaimana dimaksud ayat (1) huruf a</w:t>
            </w:r>
            <w:r w:rsidRPr="00CA6DDB">
              <w:rPr>
                <w:rFonts w:ascii="Bookman Old Style" w:hAnsi="Bookman Old Style" w:cs="Tahoma"/>
                <w:sz w:val="24"/>
                <w:szCs w:val="24"/>
              </w:rPr>
              <w:t xml:space="preserve"> dinyatakan sah apabila sudah disahkan oleh perangkat daerah pengelola Pendapatan</w:t>
            </w:r>
            <w:r>
              <w:rPr>
                <w:rFonts w:ascii="Bookman Old Style" w:hAnsi="Bookman Old Style" w:cs="Tahoma"/>
                <w:sz w:val="24"/>
                <w:szCs w:val="24"/>
              </w:rPr>
              <w:t>.</w:t>
            </w:r>
          </w:p>
          <w:p w14:paraId="0C010402" w14:textId="7903C147" w:rsidR="002209E2" w:rsidRDefault="002209E2" w:rsidP="00680828">
            <w:pPr>
              <w:pStyle w:val="ListParagraph"/>
              <w:numPr>
                <w:ilvl w:val="0"/>
                <w:numId w:val="43"/>
              </w:numPr>
              <w:tabs>
                <w:tab w:val="left" w:pos="346"/>
              </w:tabs>
              <w:spacing w:line="276" w:lineRule="auto"/>
              <w:ind w:left="329"/>
              <w:jc w:val="both"/>
              <w:rPr>
                <w:rFonts w:ascii="Bookman Old Style" w:hAnsi="Bookman Old Style" w:cs="Tahoma"/>
                <w:sz w:val="24"/>
                <w:szCs w:val="24"/>
              </w:rPr>
            </w:pPr>
            <w:r>
              <w:rPr>
                <w:rFonts w:ascii="Bookman Old Style" w:hAnsi="Bookman Old Style" w:cs="Tahoma"/>
                <w:sz w:val="24"/>
                <w:szCs w:val="24"/>
              </w:rPr>
              <w:t>P</w:t>
            </w:r>
            <w:r w:rsidRPr="00CA6DDB">
              <w:rPr>
                <w:rFonts w:ascii="Bookman Old Style" w:hAnsi="Bookman Old Style" w:cs="Tahoma"/>
                <w:sz w:val="24"/>
                <w:szCs w:val="24"/>
              </w:rPr>
              <w:t>orporasi berlaku dalam 1 (satu) Tahun anggaran</w:t>
            </w:r>
            <w:r>
              <w:rPr>
                <w:rFonts w:ascii="Bookman Old Style" w:hAnsi="Bookman Old Style" w:cs="Tahoma"/>
                <w:sz w:val="24"/>
                <w:szCs w:val="24"/>
              </w:rPr>
              <w:t>.</w:t>
            </w:r>
          </w:p>
          <w:p w14:paraId="39A8AE00" w14:textId="5BA448AD" w:rsidR="009B7E82" w:rsidRPr="00C87258" w:rsidRDefault="009B7E82" w:rsidP="00C87258">
            <w:pPr>
              <w:tabs>
                <w:tab w:val="left" w:pos="346"/>
              </w:tabs>
              <w:spacing w:line="276" w:lineRule="auto"/>
              <w:jc w:val="both"/>
              <w:rPr>
                <w:rFonts w:ascii="Bookman Old Style" w:hAnsi="Bookman Old Style" w:cs="Tahoma"/>
                <w:sz w:val="24"/>
                <w:szCs w:val="24"/>
              </w:rPr>
            </w:pPr>
          </w:p>
        </w:tc>
      </w:tr>
      <w:tr w:rsidR="00AC2612" w:rsidRPr="00AC2612" w14:paraId="62A8B0DC" w14:textId="77777777" w:rsidTr="00CA6DDB">
        <w:tc>
          <w:tcPr>
            <w:tcW w:w="1671" w:type="dxa"/>
          </w:tcPr>
          <w:p w14:paraId="0552AF84" w14:textId="77777777" w:rsidR="00B15A21" w:rsidRPr="00AC2612" w:rsidRDefault="00B15A21" w:rsidP="008C1620">
            <w:pPr>
              <w:jc w:val="both"/>
              <w:rPr>
                <w:rFonts w:ascii="Bookman Old Style" w:hAnsi="Bookman Old Style"/>
                <w:sz w:val="24"/>
                <w:szCs w:val="24"/>
              </w:rPr>
            </w:pPr>
          </w:p>
        </w:tc>
        <w:tc>
          <w:tcPr>
            <w:tcW w:w="293" w:type="dxa"/>
          </w:tcPr>
          <w:p w14:paraId="502407D6" w14:textId="77777777" w:rsidR="00B15A21" w:rsidRPr="00AC2612" w:rsidRDefault="00B15A21" w:rsidP="008C1620">
            <w:pPr>
              <w:jc w:val="both"/>
              <w:rPr>
                <w:rFonts w:ascii="Bookman Old Style" w:hAnsi="Bookman Old Style"/>
                <w:sz w:val="24"/>
                <w:szCs w:val="24"/>
              </w:rPr>
            </w:pPr>
          </w:p>
        </w:tc>
        <w:tc>
          <w:tcPr>
            <w:tcW w:w="7250" w:type="dxa"/>
            <w:gridSpan w:val="3"/>
          </w:tcPr>
          <w:p w14:paraId="6857A847" w14:textId="77777777" w:rsidR="00B15A21" w:rsidRPr="00AC2612" w:rsidRDefault="000722A4" w:rsidP="008C1620">
            <w:pPr>
              <w:jc w:val="center"/>
              <w:rPr>
                <w:rFonts w:ascii="Bookman Old Style" w:hAnsi="Bookman Old Style"/>
                <w:sz w:val="24"/>
                <w:szCs w:val="24"/>
              </w:rPr>
            </w:pPr>
            <w:r w:rsidRPr="00AC2612">
              <w:rPr>
                <w:rFonts w:ascii="Bookman Old Style" w:hAnsi="Bookman Old Style"/>
                <w:sz w:val="24"/>
                <w:szCs w:val="24"/>
              </w:rPr>
              <w:t xml:space="preserve">Bagian Ketiga </w:t>
            </w:r>
          </w:p>
          <w:p w14:paraId="114D6F04" w14:textId="2196CBD4" w:rsidR="008E5DC2" w:rsidRPr="00AC2612" w:rsidRDefault="000722A4" w:rsidP="005346E7">
            <w:pPr>
              <w:jc w:val="center"/>
              <w:rPr>
                <w:rFonts w:ascii="Bookman Old Style" w:hAnsi="Bookman Old Style"/>
                <w:sz w:val="24"/>
                <w:szCs w:val="24"/>
              </w:rPr>
            </w:pPr>
            <w:r w:rsidRPr="00AC2612">
              <w:rPr>
                <w:rFonts w:ascii="Bookman Old Style" w:hAnsi="Bookman Old Style"/>
                <w:sz w:val="24"/>
                <w:szCs w:val="24"/>
              </w:rPr>
              <w:t>Pembayaran dan Penyetoran</w:t>
            </w:r>
          </w:p>
        </w:tc>
      </w:tr>
      <w:tr w:rsidR="00AC2612" w:rsidRPr="00AC2612" w14:paraId="1EBB2048" w14:textId="77777777" w:rsidTr="00CA6DDB">
        <w:tc>
          <w:tcPr>
            <w:tcW w:w="1671" w:type="dxa"/>
          </w:tcPr>
          <w:p w14:paraId="4400553E" w14:textId="77777777" w:rsidR="000722A4" w:rsidRPr="00AC2612" w:rsidRDefault="000722A4" w:rsidP="008C1620">
            <w:pPr>
              <w:jc w:val="both"/>
              <w:rPr>
                <w:rFonts w:ascii="Bookman Old Style" w:hAnsi="Bookman Old Style"/>
                <w:sz w:val="24"/>
                <w:szCs w:val="24"/>
              </w:rPr>
            </w:pPr>
          </w:p>
        </w:tc>
        <w:tc>
          <w:tcPr>
            <w:tcW w:w="293" w:type="dxa"/>
          </w:tcPr>
          <w:p w14:paraId="5BD2FE3E" w14:textId="77777777" w:rsidR="000722A4" w:rsidRPr="00AC2612" w:rsidRDefault="000722A4" w:rsidP="008C1620">
            <w:pPr>
              <w:jc w:val="both"/>
              <w:rPr>
                <w:rFonts w:ascii="Bookman Old Style" w:hAnsi="Bookman Old Style"/>
                <w:sz w:val="24"/>
                <w:szCs w:val="24"/>
              </w:rPr>
            </w:pPr>
          </w:p>
        </w:tc>
        <w:tc>
          <w:tcPr>
            <w:tcW w:w="7250" w:type="dxa"/>
            <w:gridSpan w:val="3"/>
          </w:tcPr>
          <w:p w14:paraId="48707EBE" w14:textId="77777777" w:rsidR="000722A4" w:rsidRPr="00AC2612" w:rsidRDefault="000722A4" w:rsidP="008C1620">
            <w:pPr>
              <w:jc w:val="center"/>
              <w:rPr>
                <w:rFonts w:ascii="Bookman Old Style" w:hAnsi="Bookman Old Style"/>
                <w:sz w:val="24"/>
                <w:szCs w:val="24"/>
              </w:rPr>
            </w:pPr>
          </w:p>
        </w:tc>
      </w:tr>
      <w:tr w:rsidR="00AC2612" w:rsidRPr="00AC2612" w14:paraId="33834A41" w14:textId="77777777" w:rsidTr="00CA6DDB">
        <w:tc>
          <w:tcPr>
            <w:tcW w:w="1671" w:type="dxa"/>
          </w:tcPr>
          <w:p w14:paraId="47D9C511" w14:textId="77777777" w:rsidR="000722A4" w:rsidRPr="00AC2612" w:rsidRDefault="000722A4" w:rsidP="008C1620">
            <w:pPr>
              <w:jc w:val="both"/>
              <w:rPr>
                <w:rFonts w:ascii="Bookman Old Style" w:hAnsi="Bookman Old Style"/>
                <w:sz w:val="24"/>
                <w:szCs w:val="24"/>
              </w:rPr>
            </w:pPr>
          </w:p>
        </w:tc>
        <w:tc>
          <w:tcPr>
            <w:tcW w:w="293" w:type="dxa"/>
          </w:tcPr>
          <w:p w14:paraId="086A0122" w14:textId="77777777" w:rsidR="000722A4" w:rsidRPr="00AC2612" w:rsidRDefault="000722A4" w:rsidP="008C1620">
            <w:pPr>
              <w:jc w:val="both"/>
              <w:rPr>
                <w:rFonts w:ascii="Bookman Old Style" w:hAnsi="Bookman Old Style"/>
                <w:sz w:val="24"/>
                <w:szCs w:val="24"/>
              </w:rPr>
            </w:pPr>
          </w:p>
        </w:tc>
        <w:tc>
          <w:tcPr>
            <w:tcW w:w="7250" w:type="dxa"/>
            <w:gridSpan w:val="3"/>
          </w:tcPr>
          <w:p w14:paraId="65BA34AA" w14:textId="481C08D2" w:rsidR="00A84E45" w:rsidRPr="00AC2612" w:rsidRDefault="000722A4" w:rsidP="0090630B">
            <w:pPr>
              <w:jc w:val="center"/>
              <w:rPr>
                <w:rFonts w:ascii="Bookman Old Style" w:hAnsi="Bookman Old Style"/>
                <w:sz w:val="24"/>
                <w:szCs w:val="24"/>
              </w:rPr>
            </w:pPr>
            <w:r w:rsidRPr="00AC2612">
              <w:rPr>
                <w:rFonts w:ascii="Bookman Old Style" w:hAnsi="Bookman Old Style"/>
                <w:sz w:val="24"/>
                <w:szCs w:val="24"/>
              </w:rPr>
              <w:t xml:space="preserve">Pasal </w:t>
            </w:r>
            <w:r w:rsidR="00D64AC9" w:rsidRPr="00AC2612">
              <w:rPr>
                <w:rFonts w:ascii="Bookman Old Style" w:hAnsi="Bookman Old Style"/>
                <w:sz w:val="24"/>
                <w:szCs w:val="24"/>
              </w:rPr>
              <w:t>1</w:t>
            </w:r>
            <w:r w:rsidR="009410E9">
              <w:rPr>
                <w:rFonts w:ascii="Bookman Old Style" w:hAnsi="Bookman Old Style"/>
                <w:sz w:val="24"/>
                <w:szCs w:val="24"/>
              </w:rPr>
              <w:t>0</w:t>
            </w:r>
          </w:p>
        </w:tc>
      </w:tr>
      <w:tr w:rsidR="00AC2612" w:rsidRPr="00AC2612" w14:paraId="2CBB78BD" w14:textId="77777777" w:rsidTr="00CA6DDB">
        <w:tc>
          <w:tcPr>
            <w:tcW w:w="1671" w:type="dxa"/>
          </w:tcPr>
          <w:p w14:paraId="3A7C3D18" w14:textId="77777777" w:rsidR="000722A4" w:rsidRPr="00AC2612" w:rsidRDefault="000722A4" w:rsidP="008C1620">
            <w:pPr>
              <w:jc w:val="both"/>
              <w:rPr>
                <w:rFonts w:ascii="Bookman Old Style" w:hAnsi="Bookman Old Style"/>
                <w:sz w:val="24"/>
                <w:szCs w:val="24"/>
              </w:rPr>
            </w:pPr>
          </w:p>
        </w:tc>
        <w:tc>
          <w:tcPr>
            <w:tcW w:w="293" w:type="dxa"/>
          </w:tcPr>
          <w:p w14:paraId="4B408A06" w14:textId="77777777" w:rsidR="000722A4" w:rsidRPr="00AC2612" w:rsidRDefault="000722A4" w:rsidP="008C1620">
            <w:pPr>
              <w:jc w:val="both"/>
              <w:rPr>
                <w:rFonts w:ascii="Bookman Old Style" w:hAnsi="Bookman Old Style"/>
                <w:sz w:val="24"/>
                <w:szCs w:val="24"/>
              </w:rPr>
            </w:pPr>
          </w:p>
        </w:tc>
        <w:tc>
          <w:tcPr>
            <w:tcW w:w="7250" w:type="dxa"/>
            <w:gridSpan w:val="3"/>
          </w:tcPr>
          <w:p w14:paraId="7AADB9FE" w14:textId="77777777" w:rsidR="00C545FC" w:rsidRPr="00AC2612" w:rsidRDefault="000722A4">
            <w:pPr>
              <w:pStyle w:val="ListParagraph"/>
              <w:numPr>
                <w:ilvl w:val="0"/>
                <w:numId w:val="18"/>
              </w:numPr>
              <w:spacing w:line="276" w:lineRule="auto"/>
              <w:ind w:left="334"/>
              <w:jc w:val="both"/>
              <w:rPr>
                <w:rFonts w:ascii="Bookman Old Style" w:hAnsi="Bookman Old Style"/>
                <w:sz w:val="24"/>
                <w:szCs w:val="24"/>
              </w:rPr>
            </w:pPr>
            <w:r w:rsidRPr="00AC2612">
              <w:rPr>
                <w:rFonts w:ascii="Bookman Old Style" w:hAnsi="Bookman Old Style" w:cs="Tahoma"/>
                <w:sz w:val="24"/>
                <w:szCs w:val="24"/>
                <w:lang w:val="en-ID"/>
              </w:rPr>
              <w:t>Pemungutan Retribusi didasarkan pada pelayanan yang diterima.</w:t>
            </w:r>
          </w:p>
          <w:p w14:paraId="271A6493" w14:textId="2C142BB5" w:rsidR="000722A4" w:rsidRPr="00AC2612" w:rsidRDefault="000722A4">
            <w:pPr>
              <w:pStyle w:val="ListParagraph"/>
              <w:numPr>
                <w:ilvl w:val="0"/>
                <w:numId w:val="18"/>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Pembayaran Retribusi mendasarkan pada SKRD</w:t>
            </w:r>
            <w:r w:rsidR="00F6024D" w:rsidRPr="006811D0">
              <w:rPr>
                <w:rFonts w:ascii="Bookman Old Style" w:hAnsi="Bookman Old Style" w:cs="Tahoma"/>
                <w:strike/>
                <w:color w:val="FF0000"/>
                <w:sz w:val="24"/>
                <w:szCs w:val="24"/>
              </w:rPr>
              <w:t xml:space="preserve"> </w:t>
            </w:r>
            <w:r w:rsidR="00F6024D" w:rsidRPr="00AC2612">
              <w:rPr>
                <w:rFonts w:ascii="Bookman Old Style" w:hAnsi="Bookman Old Style" w:cs="Tahoma"/>
                <w:sz w:val="24"/>
                <w:szCs w:val="24"/>
              </w:rPr>
              <w:t xml:space="preserve">dan/atau Dokumen yang dipersamakan dengan SKRD </w:t>
            </w:r>
            <w:r w:rsidRPr="00AC2612">
              <w:rPr>
                <w:rFonts w:ascii="Bookman Old Style" w:hAnsi="Bookman Old Style" w:cs="Tahoma"/>
                <w:sz w:val="24"/>
                <w:szCs w:val="24"/>
              </w:rPr>
              <w:t>sesuai dengan jenis Retribusi yang dibayarkan.</w:t>
            </w:r>
          </w:p>
          <w:p w14:paraId="108635B4" w14:textId="0118F344" w:rsidR="009B6CB3" w:rsidRPr="00AC2612" w:rsidRDefault="009B6CB3">
            <w:pPr>
              <w:pStyle w:val="ListParagraph"/>
              <w:numPr>
                <w:ilvl w:val="0"/>
                <w:numId w:val="18"/>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Wajib Retribusi melakukan Pembayaran Retribusi secara tunai maupun nontunai pada saat mendapatkan pelayanan jasa.</w:t>
            </w:r>
          </w:p>
          <w:p w14:paraId="05FBECE3" w14:textId="7A32BE91" w:rsidR="0090630B" w:rsidRPr="00AC2612" w:rsidRDefault="000722A4">
            <w:pPr>
              <w:pStyle w:val="ListParagraph"/>
              <w:numPr>
                <w:ilvl w:val="0"/>
                <w:numId w:val="18"/>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 xml:space="preserve">Dalam hal Retribusi yang wajib dibayar mendapatkan pengurangan atau keringanan atau pembebasan pembayaran Retribusi, </w:t>
            </w:r>
            <w:r w:rsidR="009B6CB3" w:rsidRPr="00AC2612">
              <w:rPr>
                <w:rFonts w:ascii="Bookman Old Style" w:hAnsi="Bookman Old Style" w:cs="Tahoma"/>
                <w:sz w:val="24"/>
                <w:szCs w:val="24"/>
              </w:rPr>
              <w:t xml:space="preserve">keputusan Pejabat tentang pengurangan, keringanan </w:t>
            </w:r>
            <w:r w:rsidRPr="00AC2612">
              <w:rPr>
                <w:rFonts w:ascii="Bookman Old Style" w:hAnsi="Bookman Old Style" w:cs="Tahoma"/>
                <w:sz w:val="24"/>
                <w:szCs w:val="24"/>
              </w:rPr>
              <w:t>dan/ atau pembebasan Retribusi menjadi dasar pembayaran Retribusi</w:t>
            </w:r>
            <w:r w:rsidR="009B6CB3" w:rsidRPr="00AC2612">
              <w:rPr>
                <w:rFonts w:ascii="Bookman Old Style" w:hAnsi="Bookman Old Style" w:cs="Tahoma"/>
                <w:sz w:val="24"/>
                <w:szCs w:val="24"/>
              </w:rPr>
              <w:t xml:space="preserve"> yang dituangkan dalam SKRD.</w:t>
            </w:r>
          </w:p>
        </w:tc>
      </w:tr>
      <w:tr w:rsidR="00AC2612" w:rsidRPr="00AC2612" w14:paraId="20E73ED0" w14:textId="77777777" w:rsidTr="00CA6DDB">
        <w:tc>
          <w:tcPr>
            <w:tcW w:w="1671" w:type="dxa"/>
          </w:tcPr>
          <w:p w14:paraId="061D73AB" w14:textId="77777777" w:rsidR="00562B94" w:rsidRPr="00AC2612" w:rsidRDefault="00562B94" w:rsidP="008C1620">
            <w:pPr>
              <w:jc w:val="both"/>
              <w:rPr>
                <w:rFonts w:ascii="Bookman Old Style" w:hAnsi="Bookman Old Style"/>
                <w:sz w:val="24"/>
                <w:szCs w:val="24"/>
              </w:rPr>
            </w:pPr>
          </w:p>
        </w:tc>
        <w:tc>
          <w:tcPr>
            <w:tcW w:w="293" w:type="dxa"/>
          </w:tcPr>
          <w:p w14:paraId="32EB0DB6" w14:textId="77777777" w:rsidR="00562B94" w:rsidRPr="00AC2612" w:rsidRDefault="00562B94" w:rsidP="008C1620">
            <w:pPr>
              <w:jc w:val="both"/>
              <w:rPr>
                <w:rFonts w:ascii="Bookman Old Style" w:hAnsi="Bookman Old Style"/>
                <w:sz w:val="24"/>
                <w:szCs w:val="24"/>
              </w:rPr>
            </w:pPr>
          </w:p>
        </w:tc>
        <w:tc>
          <w:tcPr>
            <w:tcW w:w="7250" w:type="dxa"/>
            <w:gridSpan w:val="3"/>
          </w:tcPr>
          <w:p w14:paraId="7E79C77F" w14:textId="77777777" w:rsidR="00562B94" w:rsidRPr="00AC2612" w:rsidRDefault="00562B94" w:rsidP="00562B94">
            <w:pPr>
              <w:spacing w:line="276" w:lineRule="auto"/>
              <w:jc w:val="center"/>
              <w:rPr>
                <w:rFonts w:ascii="Bookman Old Style" w:hAnsi="Bookman Old Style" w:cs="Tahoma"/>
                <w:sz w:val="24"/>
                <w:szCs w:val="24"/>
              </w:rPr>
            </w:pPr>
          </w:p>
        </w:tc>
      </w:tr>
      <w:tr w:rsidR="00AC2612" w:rsidRPr="00AC2612" w14:paraId="768549EB" w14:textId="77777777" w:rsidTr="00CA6DDB">
        <w:tc>
          <w:tcPr>
            <w:tcW w:w="1671" w:type="dxa"/>
          </w:tcPr>
          <w:p w14:paraId="5067CFA7" w14:textId="77777777" w:rsidR="000722A4" w:rsidRPr="00AC2612" w:rsidRDefault="000722A4" w:rsidP="008C1620">
            <w:pPr>
              <w:jc w:val="both"/>
              <w:rPr>
                <w:rFonts w:ascii="Bookman Old Style" w:hAnsi="Bookman Old Style"/>
                <w:sz w:val="24"/>
                <w:szCs w:val="24"/>
              </w:rPr>
            </w:pPr>
          </w:p>
        </w:tc>
        <w:tc>
          <w:tcPr>
            <w:tcW w:w="293" w:type="dxa"/>
          </w:tcPr>
          <w:p w14:paraId="39962557" w14:textId="77777777" w:rsidR="000722A4" w:rsidRPr="00AC2612" w:rsidRDefault="000722A4" w:rsidP="008C1620">
            <w:pPr>
              <w:jc w:val="both"/>
              <w:rPr>
                <w:rFonts w:ascii="Bookman Old Style" w:hAnsi="Bookman Old Style"/>
                <w:sz w:val="24"/>
                <w:szCs w:val="24"/>
              </w:rPr>
            </w:pPr>
          </w:p>
        </w:tc>
        <w:tc>
          <w:tcPr>
            <w:tcW w:w="7250" w:type="dxa"/>
            <w:gridSpan w:val="3"/>
          </w:tcPr>
          <w:p w14:paraId="4A06D5A0" w14:textId="54B247A3" w:rsidR="00562B94" w:rsidRPr="00AC2612" w:rsidRDefault="00562B94" w:rsidP="00562B94">
            <w:pPr>
              <w:spacing w:line="276" w:lineRule="auto"/>
              <w:jc w:val="center"/>
              <w:rPr>
                <w:rFonts w:ascii="Bookman Old Style" w:hAnsi="Bookman Old Style"/>
                <w:sz w:val="24"/>
                <w:szCs w:val="24"/>
              </w:rPr>
            </w:pPr>
            <w:r w:rsidRPr="00AC2612">
              <w:rPr>
                <w:rFonts w:ascii="Bookman Old Style" w:hAnsi="Bookman Old Style"/>
                <w:sz w:val="24"/>
                <w:szCs w:val="24"/>
              </w:rPr>
              <w:t>Pasal 1</w:t>
            </w:r>
            <w:r w:rsidR="009410E9">
              <w:rPr>
                <w:rFonts w:ascii="Bookman Old Style" w:hAnsi="Bookman Old Style"/>
                <w:sz w:val="24"/>
                <w:szCs w:val="24"/>
              </w:rPr>
              <w:t>1</w:t>
            </w:r>
          </w:p>
          <w:p w14:paraId="60B454A9" w14:textId="2DF3843E" w:rsidR="003630DC" w:rsidRPr="00AC2612" w:rsidRDefault="00562B94" w:rsidP="00680828">
            <w:pPr>
              <w:pStyle w:val="ListParagraph"/>
              <w:numPr>
                <w:ilvl w:val="0"/>
                <w:numId w:val="37"/>
              </w:numPr>
              <w:spacing w:line="276" w:lineRule="auto"/>
              <w:ind w:left="342" w:hanging="342"/>
              <w:jc w:val="both"/>
              <w:rPr>
                <w:rFonts w:ascii="Bookman Old Style" w:hAnsi="Bookman Old Style" w:cs="Tahoma"/>
                <w:sz w:val="24"/>
                <w:szCs w:val="24"/>
                <w:lang w:val="en-ID"/>
              </w:rPr>
            </w:pPr>
            <w:r w:rsidRPr="00AC2612">
              <w:rPr>
                <w:rFonts w:ascii="Bookman Old Style" w:hAnsi="Bookman Old Style" w:cs="Tahoma"/>
                <w:sz w:val="24"/>
                <w:szCs w:val="24"/>
                <w:lang w:val="en-ID"/>
              </w:rPr>
              <w:t>Pembayaran Retribusi</w:t>
            </w:r>
            <w:r w:rsidR="00C674BE" w:rsidRPr="00AC2612">
              <w:rPr>
                <w:rFonts w:ascii="Bookman Old Style" w:hAnsi="Bookman Old Style" w:cs="Tahoma"/>
                <w:sz w:val="24"/>
                <w:szCs w:val="24"/>
                <w:lang w:val="en-ID"/>
              </w:rPr>
              <w:t xml:space="preserve"> sebagaimana dimaksud Pasal</w:t>
            </w:r>
            <w:r w:rsidR="009410E9">
              <w:rPr>
                <w:rFonts w:ascii="Bookman Old Style" w:hAnsi="Bookman Old Style" w:cs="Tahoma"/>
                <w:sz w:val="24"/>
                <w:szCs w:val="24"/>
                <w:lang w:val="en-ID"/>
              </w:rPr>
              <w:t xml:space="preserve"> 10</w:t>
            </w:r>
            <w:r w:rsidR="00C674BE" w:rsidRPr="00AC2612">
              <w:rPr>
                <w:rFonts w:ascii="Bookman Old Style" w:hAnsi="Bookman Old Style" w:cs="Tahoma"/>
                <w:sz w:val="24"/>
                <w:szCs w:val="24"/>
                <w:lang w:val="en-ID"/>
              </w:rPr>
              <w:t xml:space="preserve">  ayat (2)</w:t>
            </w:r>
            <w:r w:rsidRPr="00AC2612">
              <w:rPr>
                <w:rFonts w:ascii="Bookman Old Style" w:hAnsi="Bookman Old Style" w:cs="Tahoma"/>
                <w:sz w:val="24"/>
                <w:szCs w:val="24"/>
                <w:lang w:val="en-ID"/>
              </w:rPr>
              <w:t xml:space="preserve"> da</w:t>
            </w:r>
            <w:r w:rsidR="003630DC" w:rsidRPr="00AC2612">
              <w:rPr>
                <w:rFonts w:ascii="Bookman Old Style" w:hAnsi="Bookman Old Style" w:cs="Tahoma"/>
                <w:sz w:val="24"/>
                <w:szCs w:val="24"/>
                <w:lang w:val="en-ID"/>
              </w:rPr>
              <w:t xml:space="preserve">pat dilakukan </w:t>
            </w:r>
            <w:r w:rsidRPr="00AC2612">
              <w:rPr>
                <w:rFonts w:ascii="Bookman Old Style" w:hAnsi="Bookman Old Style" w:cs="Tahoma"/>
                <w:sz w:val="24"/>
                <w:szCs w:val="24"/>
                <w:lang w:val="en-ID"/>
              </w:rPr>
              <w:t>dengan cara:</w:t>
            </w:r>
          </w:p>
          <w:p w14:paraId="0DD2E0C5" w14:textId="3D218A16" w:rsidR="003630DC" w:rsidRPr="00AC2612" w:rsidRDefault="003630DC" w:rsidP="00680828">
            <w:pPr>
              <w:pStyle w:val="ListParagraph"/>
              <w:numPr>
                <w:ilvl w:val="0"/>
                <w:numId w:val="35"/>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pembayaran langsung di</w:t>
            </w:r>
            <w:r w:rsidR="006F21D5" w:rsidRPr="00AC2612">
              <w:rPr>
                <w:rFonts w:ascii="Bookman Old Style" w:hAnsi="Bookman Old Style" w:cs="Tahoma"/>
                <w:sz w:val="24"/>
                <w:szCs w:val="24"/>
              </w:rPr>
              <w:t xml:space="preserve"> </w:t>
            </w:r>
            <w:r w:rsidRPr="00AC2612">
              <w:rPr>
                <w:rFonts w:ascii="Bookman Old Style" w:hAnsi="Bookman Old Style" w:cs="Tahoma"/>
                <w:sz w:val="24"/>
                <w:szCs w:val="24"/>
              </w:rPr>
              <w:t>Bank</w:t>
            </w:r>
            <w:r w:rsidR="00C87258">
              <w:rPr>
                <w:rFonts w:ascii="Bookman Old Style" w:hAnsi="Bookman Old Style" w:cs="Tahoma"/>
                <w:sz w:val="24"/>
                <w:szCs w:val="24"/>
              </w:rPr>
              <w:t>;</w:t>
            </w:r>
            <w:r w:rsidRPr="00AC2612">
              <w:rPr>
                <w:rFonts w:ascii="Bookman Old Style" w:hAnsi="Bookman Old Style" w:cs="Tahoma"/>
                <w:sz w:val="24"/>
                <w:szCs w:val="24"/>
              </w:rPr>
              <w:t xml:space="preserve"> </w:t>
            </w:r>
          </w:p>
          <w:p w14:paraId="1F21A2D1" w14:textId="4ABB4AFA" w:rsidR="003630DC" w:rsidRPr="00AB36DC" w:rsidRDefault="003630DC" w:rsidP="00680828">
            <w:pPr>
              <w:pStyle w:val="ListParagraph"/>
              <w:numPr>
                <w:ilvl w:val="0"/>
                <w:numId w:val="35"/>
              </w:numPr>
              <w:spacing w:line="276" w:lineRule="auto"/>
              <w:jc w:val="both"/>
              <w:rPr>
                <w:rFonts w:ascii="Bookman Old Style" w:hAnsi="Bookman Old Style"/>
                <w:strike/>
                <w:color w:val="FF0000"/>
                <w:sz w:val="24"/>
                <w:szCs w:val="24"/>
              </w:rPr>
            </w:pPr>
            <w:r w:rsidRPr="00AC2612">
              <w:rPr>
                <w:rFonts w:ascii="Bookman Old Style" w:hAnsi="Bookman Old Style" w:cs="Tahoma"/>
                <w:sz w:val="24"/>
                <w:szCs w:val="24"/>
              </w:rPr>
              <w:t>pembayaran langsung melalui bendahara penerimaan dan/atau bendahara penerimaan pembantu di SKPD khusus untuk pembayaran menggunakan</w:t>
            </w:r>
            <w:r w:rsidR="00AB36DC">
              <w:rPr>
                <w:rFonts w:ascii="Bookman Old Style" w:hAnsi="Bookman Old Style" w:cs="Tahoma"/>
                <w:sz w:val="24"/>
                <w:szCs w:val="24"/>
              </w:rPr>
              <w:t xml:space="preserve"> Dokumen lainnya yang dipersamakan dengan SKRD</w:t>
            </w:r>
            <w:r w:rsidR="00C87258">
              <w:rPr>
                <w:rFonts w:ascii="Bookman Old Style" w:hAnsi="Bookman Old Style" w:cs="Tahoma"/>
                <w:sz w:val="24"/>
                <w:szCs w:val="24"/>
              </w:rPr>
              <w:t>;</w:t>
            </w:r>
          </w:p>
          <w:p w14:paraId="5BAE3D79" w14:textId="0E38429F" w:rsidR="003630DC" w:rsidRPr="00AC2612" w:rsidRDefault="003630DC" w:rsidP="00680828">
            <w:pPr>
              <w:pStyle w:val="ListParagraph"/>
              <w:numPr>
                <w:ilvl w:val="0"/>
                <w:numId w:val="35"/>
              </w:numPr>
              <w:spacing w:line="276" w:lineRule="auto"/>
              <w:jc w:val="both"/>
              <w:rPr>
                <w:rFonts w:ascii="Bookman Old Style" w:hAnsi="Bookman Old Style"/>
                <w:sz w:val="24"/>
                <w:szCs w:val="24"/>
              </w:rPr>
            </w:pPr>
            <w:r w:rsidRPr="00AC2612">
              <w:rPr>
                <w:rFonts w:ascii="Bookman Old Style" w:hAnsi="Bookman Old Style" w:cs="Tahoma"/>
                <w:sz w:val="24"/>
                <w:szCs w:val="24"/>
              </w:rPr>
              <w:t>Pembayaran langsung melalui petugas pemungut retribusi</w:t>
            </w:r>
            <w:r w:rsidR="00C87258">
              <w:rPr>
                <w:rFonts w:ascii="Bookman Old Style" w:hAnsi="Bookman Old Style" w:cs="Tahoma"/>
                <w:sz w:val="24"/>
                <w:szCs w:val="24"/>
              </w:rPr>
              <w:t>;</w:t>
            </w:r>
            <w:r w:rsidRPr="00AC2612">
              <w:rPr>
                <w:rFonts w:ascii="Bookman Old Style" w:hAnsi="Bookman Old Style" w:cs="Tahoma"/>
                <w:sz w:val="24"/>
                <w:szCs w:val="24"/>
              </w:rPr>
              <w:t xml:space="preserve"> </w:t>
            </w:r>
          </w:p>
          <w:p w14:paraId="73EEF97F" w14:textId="1F609386" w:rsidR="00562B94" w:rsidRPr="00AC2612" w:rsidRDefault="00BB50F9" w:rsidP="00680828">
            <w:pPr>
              <w:pStyle w:val="ListParagraph"/>
              <w:numPr>
                <w:ilvl w:val="0"/>
                <w:numId w:val="35"/>
              </w:numPr>
              <w:spacing w:line="276" w:lineRule="auto"/>
              <w:jc w:val="both"/>
              <w:rPr>
                <w:rFonts w:ascii="Bookman Old Style" w:hAnsi="Bookman Old Style"/>
                <w:sz w:val="24"/>
                <w:szCs w:val="24"/>
              </w:rPr>
            </w:pPr>
            <w:r w:rsidRPr="00AC2612">
              <w:rPr>
                <w:rFonts w:ascii="Bookman Old Style" w:hAnsi="Bookman Old Style" w:cs="Tahoma"/>
                <w:sz w:val="24"/>
                <w:szCs w:val="24"/>
              </w:rPr>
              <w:t>Pembayaran langsung melalui kanal pembayaran yang disediakan oleh Pemerintah Daerah</w:t>
            </w:r>
            <w:r w:rsidR="00C87258">
              <w:rPr>
                <w:rFonts w:ascii="Bookman Old Style" w:hAnsi="Bookman Old Style" w:cs="Tahoma"/>
                <w:sz w:val="24"/>
                <w:szCs w:val="24"/>
              </w:rPr>
              <w:t>.</w:t>
            </w:r>
          </w:p>
          <w:p w14:paraId="42094A87" w14:textId="716F9307" w:rsidR="00562B94" w:rsidRPr="00AC2612" w:rsidRDefault="00562B94" w:rsidP="00680828">
            <w:pPr>
              <w:pStyle w:val="ListParagraph"/>
              <w:numPr>
                <w:ilvl w:val="0"/>
                <w:numId w:val="36"/>
              </w:numPr>
              <w:spacing w:line="276" w:lineRule="auto"/>
              <w:ind w:left="334"/>
              <w:jc w:val="both"/>
              <w:rPr>
                <w:rFonts w:ascii="Bookman Old Style" w:hAnsi="Bookman Old Style"/>
                <w:sz w:val="24"/>
                <w:szCs w:val="24"/>
              </w:rPr>
            </w:pPr>
            <w:r w:rsidRPr="00AC2612">
              <w:rPr>
                <w:rFonts w:ascii="Bookman Old Style" w:hAnsi="Bookman Old Style" w:cs="Tahoma"/>
                <w:sz w:val="24"/>
                <w:szCs w:val="24"/>
              </w:rPr>
              <w:t>Pembayaran Retribusi</w:t>
            </w:r>
            <w:r w:rsidR="004F10B7" w:rsidRPr="00AC2612">
              <w:rPr>
                <w:rFonts w:ascii="Bookman Old Style" w:hAnsi="Bookman Old Style" w:cs="Tahoma"/>
                <w:sz w:val="24"/>
                <w:szCs w:val="24"/>
              </w:rPr>
              <w:t xml:space="preserve"> sebagaimana ayat (1)</w:t>
            </w:r>
            <w:r w:rsidRPr="00AC2612">
              <w:rPr>
                <w:rFonts w:ascii="Bookman Old Style" w:hAnsi="Bookman Old Style" w:cs="Tahoma"/>
                <w:sz w:val="24"/>
                <w:szCs w:val="24"/>
              </w:rPr>
              <w:t xml:space="preserve"> </w:t>
            </w:r>
            <w:r w:rsidR="004F10B7" w:rsidRPr="00AC2612">
              <w:rPr>
                <w:rFonts w:ascii="Bookman Old Style" w:hAnsi="Bookman Old Style" w:cs="Tahoma"/>
                <w:sz w:val="24"/>
                <w:szCs w:val="24"/>
              </w:rPr>
              <w:t xml:space="preserve">disetorkan melalui </w:t>
            </w:r>
            <w:r w:rsidRPr="00AC2612">
              <w:rPr>
                <w:rFonts w:ascii="Bookman Old Style" w:hAnsi="Bookman Old Style" w:cs="Tahoma"/>
                <w:sz w:val="24"/>
                <w:szCs w:val="24"/>
              </w:rPr>
              <w:t>rekening kas Daerah.</w:t>
            </w:r>
          </w:p>
          <w:p w14:paraId="26C93E2C" w14:textId="7044336D" w:rsidR="002E74DD" w:rsidRPr="00AC2612" w:rsidRDefault="002E74DD" w:rsidP="00680828">
            <w:pPr>
              <w:pStyle w:val="ListParagraph"/>
              <w:numPr>
                <w:ilvl w:val="0"/>
                <w:numId w:val="36"/>
              </w:numPr>
              <w:spacing w:line="276" w:lineRule="auto"/>
              <w:ind w:left="334"/>
              <w:jc w:val="both"/>
              <w:rPr>
                <w:rFonts w:ascii="Bookman Old Style" w:hAnsi="Bookman Old Style"/>
                <w:sz w:val="24"/>
                <w:szCs w:val="24"/>
              </w:rPr>
            </w:pPr>
            <w:r w:rsidRPr="00AC2612">
              <w:rPr>
                <w:rFonts w:ascii="Bookman Old Style" w:hAnsi="Bookman Old Style"/>
                <w:sz w:val="24"/>
                <w:szCs w:val="24"/>
              </w:rPr>
              <w:t>Dalam Hal Retribusi dipungut atas pelayanan yang diberikan oleh BLUD, pembayaran Retribusi oleh Wajib Retribusi disetorkan ke rekening kas BLUD sesuai dengan ketentuan perundang-undangan</w:t>
            </w:r>
            <w:r w:rsidR="00AB36DC">
              <w:rPr>
                <w:rFonts w:ascii="Bookman Old Style" w:hAnsi="Bookman Old Style"/>
                <w:sz w:val="24"/>
                <w:szCs w:val="24"/>
              </w:rPr>
              <w:t>.</w:t>
            </w:r>
          </w:p>
          <w:p w14:paraId="51DCA1C3" w14:textId="552ECBDF" w:rsidR="00562B94" w:rsidRPr="00AC2612" w:rsidRDefault="00562B94" w:rsidP="00680828">
            <w:pPr>
              <w:pStyle w:val="ListParagraph"/>
              <w:numPr>
                <w:ilvl w:val="0"/>
                <w:numId w:val="36"/>
              </w:numPr>
              <w:spacing w:line="276" w:lineRule="auto"/>
              <w:ind w:left="334"/>
              <w:jc w:val="both"/>
              <w:rPr>
                <w:rFonts w:ascii="Bookman Old Style" w:hAnsi="Bookman Old Style"/>
                <w:sz w:val="24"/>
                <w:szCs w:val="24"/>
              </w:rPr>
            </w:pPr>
            <w:r w:rsidRPr="00AC2612">
              <w:rPr>
                <w:rFonts w:ascii="Bookman Old Style" w:hAnsi="Bookman Old Style" w:cs="Tahoma"/>
                <w:sz w:val="24"/>
                <w:szCs w:val="24"/>
                <w:lang w:val="en-ID"/>
              </w:rPr>
              <w:t xml:space="preserve">Keabsahan pembayaran Retribusi melalui mekanisme </w:t>
            </w:r>
            <w:r w:rsidRPr="00AC2612">
              <w:rPr>
                <w:rFonts w:ascii="Bookman Old Style" w:hAnsi="Bookman Old Style" w:cs="Tahoma"/>
                <w:sz w:val="24"/>
                <w:szCs w:val="24"/>
                <w:lang w:val="en-ID"/>
              </w:rPr>
              <w:lastRenderedPageBreak/>
              <w:t xml:space="preserve">pembayaran </w:t>
            </w:r>
            <w:r w:rsidR="004F10B7" w:rsidRPr="00AC2612">
              <w:rPr>
                <w:rFonts w:ascii="Bookman Old Style" w:hAnsi="Bookman Old Style" w:cs="Tahoma"/>
                <w:sz w:val="24"/>
                <w:szCs w:val="24"/>
                <w:lang w:val="en-ID"/>
              </w:rPr>
              <w:t>Non Tunai sebagaimana dimaksud pada ayat (2)</w:t>
            </w:r>
            <w:r w:rsidRPr="00AC2612">
              <w:rPr>
                <w:rFonts w:ascii="Bookman Old Style" w:hAnsi="Bookman Old Style" w:cs="Tahoma"/>
                <w:sz w:val="24"/>
                <w:szCs w:val="24"/>
                <w:lang w:val="en-ID"/>
              </w:rPr>
              <w:t>, diakui setelah bendahara pene</w:t>
            </w:r>
            <w:r w:rsidR="00AB36DC">
              <w:rPr>
                <w:rFonts w:ascii="Bookman Old Style" w:hAnsi="Bookman Old Style" w:cs="Tahoma"/>
                <w:sz w:val="24"/>
                <w:szCs w:val="24"/>
                <w:lang w:val="en-ID"/>
              </w:rPr>
              <w:t>ri</w:t>
            </w:r>
            <w:r w:rsidRPr="00AC2612">
              <w:rPr>
                <w:rFonts w:ascii="Bookman Old Style" w:hAnsi="Bookman Old Style" w:cs="Tahoma"/>
                <w:sz w:val="24"/>
                <w:szCs w:val="24"/>
                <w:lang w:val="en-ID"/>
              </w:rPr>
              <w:t>maan SKPD atau petugas yang ditunjuk SKPD melakukan verifikasi dengan pihak Bank Tempat Pembayaran.</w:t>
            </w:r>
          </w:p>
          <w:p w14:paraId="5023551E" w14:textId="57083347" w:rsidR="005346E7" w:rsidRPr="00AC2612" w:rsidRDefault="005346E7" w:rsidP="00680828">
            <w:pPr>
              <w:pStyle w:val="ListParagraph"/>
              <w:numPr>
                <w:ilvl w:val="0"/>
                <w:numId w:val="36"/>
              </w:numPr>
              <w:spacing w:line="276" w:lineRule="auto"/>
              <w:ind w:left="334"/>
              <w:jc w:val="both"/>
              <w:rPr>
                <w:rFonts w:ascii="Bookman Old Style" w:hAnsi="Bookman Old Style"/>
                <w:sz w:val="24"/>
                <w:szCs w:val="24"/>
              </w:rPr>
            </w:pPr>
            <w:bookmarkStart w:id="2" w:name="_Hlk167263108"/>
            <w:r w:rsidRPr="00AC2612">
              <w:rPr>
                <w:rFonts w:ascii="Bookman Old Style" w:hAnsi="Bookman Old Style" w:cs="Tahoma"/>
                <w:sz w:val="24"/>
                <w:szCs w:val="24"/>
              </w:rPr>
              <w:t>Dalam hal Wajib Retribusi tertentu tidak membayar tepat pada waktunya atau kurang membayar dikenakan sanksi administratif berupa bunga sebesar 1% (satu persen) setiap bulan</w:t>
            </w:r>
            <w:bookmarkEnd w:id="2"/>
            <w:r w:rsidRPr="00AC2612">
              <w:rPr>
                <w:rFonts w:ascii="Bookman Old Style" w:hAnsi="Bookman Old Style" w:cs="Tahoma"/>
                <w:sz w:val="24"/>
                <w:szCs w:val="24"/>
              </w:rPr>
              <w:t xml:space="preserve"> dari Retribusi yang terutang yang tidak atau kurang dibayar dan ditagih dengan menggunakan STRD kecuali Dokumen yang dipersamakan dengan SKRD</w:t>
            </w:r>
          </w:p>
        </w:tc>
      </w:tr>
      <w:tr w:rsidR="00AC2612" w:rsidRPr="00AC2612" w14:paraId="0110F030" w14:textId="77777777" w:rsidTr="00CA6DDB">
        <w:tc>
          <w:tcPr>
            <w:tcW w:w="1671" w:type="dxa"/>
          </w:tcPr>
          <w:p w14:paraId="60CEC42E" w14:textId="77777777" w:rsidR="006C75AC" w:rsidRPr="00AC2612" w:rsidRDefault="006C75AC" w:rsidP="008C1620">
            <w:pPr>
              <w:jc w:val="both"/>
              <w:rPr>
                <w:rFonts w:ascii="Bookman Old Style" w:hAnsi="Bookman Old Style"/>
                <w:sz w:val="24"/>
                <w:szCs w:val="24"/>
              </w:rPr>
            </w:pPr>
          </w:p>
        </w:tc>
        <w:tc>
          <w:tcPr>
            <w:tcW w:w="293" w:type="dxa"/>
          </w:tcPr>
          <w:p w14:paraId="774908CD" w14:textId="77777777" w:rsidR="006C75AC" w:rsidRPr="00AC2612" w:rsidRDefault="006C75AC" w:rsidP="008C1620">
            <w:pPr>
              <w:jc w:val="both"/>
              <w:rPr>
                <w:rFonts w:ascii="Bookman Old Style" w:hAnsi="Bookman Old Style"/>
                <w:sz w:val="24"/>
                <w:szCs w:val="24"/>
              </w:rPr>
            </w:pPr>
          </w:p>
        </w:tc>
        <w:tc>
          <w:tcPr>
            <w:tcW w:w="7250" w:type="dxa"/>
            <w:gridSpan w:val="3"/>
          </w:tcPr>
          <w:p w14:paraId="47E3967C" w14:textId="77777777" w:rsidR="006C75AC" w:rsidRPr="00AC2612" w:rsidRDefault="006C75AC" w:rsidP="00FD6124">
            <w:pPr>
              <w:spacing w:line="276" w:lineRule="auto"/>
              <w:rPr>
                <w:rFonts w:ascii="Bookman Old Style" w:hAnsi="Bookman Old Style" w:cs="Tahoma"/>
                <w:sz w:val="24"/>
                <w:szCs w:val="24"/>
              </w:rPr>
            </w:pPr>
          </w:p>
        </w:tc>
      </w:tr>
      <w:tr w:rsidR="00AC2612" w:rsidRPr="00AC2612" w14:paraId="24D85309" w14:textId="77777777" w:rsidTr="00CA6DDB">
        <w:tc>
          <w:tcPr>
            <w:tcW w:w="1671" w:type="dxa"/>
          </w:tcPr>
          <w:p w14:paraId="59AF4AE5" w14:textId="77777777" w:rsidR="00482FE6" w:rsidRPr="00AC2612" w:rsidRDefault="00482FE6" w:rsidP="008C1620">
            <w:pPr>
              <w:jc w:val="both"/>
              <w:rPr>
                <w:rFonts w:ascii="Bookman Old Style" w:hAnsi="Bookman Old Style"/>
                <w:sz w:val="24"/>
                <w:szCs w:val="24"/>
              </w:rPr>
            </w:pPr>
          </w:p>
        </w:tc>
        <w:tc>
          <w:tcPr>
            <w:tcW w:w="293" w:type="dxa"/>
          </w:tcPr>
          <w:p w14:paraId="34D91606" w14:textId="77777777" w:rsidR="00482FE6" w:rsidRPr="00AC2612" w:rsidRDefault="00482FE6" w:rsidP="008C1620">
            <w:pPr>
              <w:jc w:val="both"/>
              <w:rPr>
                <w:rFonts w:ascii="Bookman Old Style" w:hAnsi="Bookman Old Style"/>
                <w:sz w:val="24"/>
                <w:szCs w:val="24"/>
              </w:rPr>
            </w:pPr>
          </w:p>
        </w:tc>
        <w:tc>
          <w:tcPr>
            <w:tcW w:w="7250" w:type="dxa"/>
            <w:gridSpan w:val="3"/>
          </w:tcPr>
          <w:p w14:paraId="072EAE10" w14:textId="1028075F" w:rsidR="00482FE6" w:rsidRPr="00AC2612" w:rsidRDefault="00482FE6" w:rsidP="00482FE6">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1</w:t>
            </w:r>
            <w:r w:rsidR="009410E9">
              <w:rPr>
                <w:rFonts w:ascii="Bookman Old Style" w:hAnsi="Bookman Old Style" w:cs="Tahoma"/>
                <w:sz w:val="24"/>
                <w:szCs w:val="24"/>
              </w:rPr>
              <w:t>2</w:t>
            </w:r>
          </w:p>
        </w:tc>
      </w:tr>
      <w:tr w:rsidR="00AC2612" w:rsidRPr="00AC2612" w14:paraId="68A5C8CE" w14:textId="77777777" w:rsidTr="00CA6DDB">
        <w:tc>
          <w:tcPr>
            <w:tcW w:w="1671" w:type="dxa"/>
          </w:tcPr>
          <w:p w14:paraId="14DB5939" w14:textId="77777777" w:rsidR="00482FE6" w:rsidRPr="00AC2612" w:rsidRDefault="00482FE6" w:rsidP="008C1620">
            <w:pPr>
              <w:jc w:val="both"/>
              <w:rPr>
                <w:rFonts w:ascii="Bookman Old Style" w:hAnsi="Bookman Old Style"/>
                <w:sz w:val="24"/>
                <w:szCs w:val="24"/>
              </w:rPr>
            </w:pPr>
          </w:p>
        </w:tc>
        <w:tc>
          <w:tcPr>
            <w:tcW w:w="293" w:type="dxa"/>
          </w:tcPr>
          <w:p w14:paraId="3DFA8FBD" w14:textId="77777777" w:rsidR="00482FE6" w:rsidRPr="00AC2612" w:rsidRDefault="00482FE6" w:rsidP="008C1620">
            <w:pPr>
              <w:jc w:val="both"/>
              <w:rPr>
                <w:rFonts w:ascii="Bookman Old Style" w:hAnsi="Bookman Old Style"/>
                <w:sz w:val="24"/>
                <w:szCs w:val="24"/>
              </w:rPr>
            </w:pPr>
          </w:p>
        </w:tc>
        <w:tc>
          <w:tcPr>
            <w:tcW w:w="7250" w:type="dxa"/>
            <w:gridSpan w:val="3"/>
          </w:tcPr>
          <w:p w14:paraId="5DD36200" w14:textId="77777777" w:rsidR="00482FE6" w:rsidRPr="00AC2612" w:rsidRDefault="00482FE6" w:rsidP="00482FE6">
            <w:pPr>
              <w:spacing w:line="276" w:lineRule="auto"/>
              <w:jc w:val="both"/>
              <w:rPr>
                <w:rFonts w:ascii="Bookman Old Style" w:hAnsi="Bookman Old Style" w:cs="Tahoma"/>
                <w:sz w:val="24"/>
                <w:szCs w:val="24"/>
              </w:rPr>
            </w:pPr>
            <w:r w:rsidRPr="00AC2612">
              <w:rPr>
                <w:rFonts w:ascii="Bookman Old Style" w:hAnsi="Bookman Old Style" w:cs="Tahoma"/>
                <w:sz w:val="24"/>
                <w:szCs w:val="24"/>
              </w:rPr>
              <w:t>Wajib Retribusi yang telah melakukan pembayaran diberikan tanda bukti pembayaran Retribusi sebagai berikut:</w:t>
            </w:r>
          </w:p>
          <w:p w14:paraId="706F4CE1" w14:textId="77777777" w:rsidR="00482FE6" w:rsidRPr="00AC2612" w:rsidRDefault="00482FE6" w:rsidP="00680828">
            <w:pPr>
              <w:pStyle w:val="ListParagraph"/>
              <w:numPr>
                <w:ilvl w:val="0"/>
                <w:numId w:val="19"/>
              </w:numPr>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rPr>
              <w:t>Wajib Retribusi yang membayar Retribusi menggunakan SKRD diberikan bukti pembayaran Retribusi dari bank yang telah divalidasi;</w:t>
            </w:r>
          </w:p>
          <w:p w14:paraId="506909B2" w14:textId="120D69C7" w:rsidR="00482FE6" w:rsidRPr="00AC2612" w:rsidRDefault="00482FE6" w:rsidP="00680828">
            <w:pPr>
              <w:pStyle w:val="ListParagraph"/>
              <w:numPr>
                <w:ilvl w:val="0"/>
                <w:numId w:val="19"/>
              </w:numPr>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rPr>
              <w:t xml:space="preserve">Wajib Retribusi yang membayar Retribusi menggunakan Karcis, </w:t>
            </w:r>
            <w:r w:rsidR="00980E82">
              <w:rPr>
                <w:rFonts w:ascii="Bookman Old Style" w:hAnsi="Bookman Old Style" w:cs="Tahoma"/>
                <w:sz w:val="24"/>
                <w:szCs w:val="24"/>
              </w:rPr>
              <w:t>kartu pelanggan dan/atau dokumen yang dipersamakan dengan SKRD</w:t>
            </w:r>
            <w:r w:rsidRPr="00AC2612">
              <w:rPr>
                <w:rFonts w:ascii="Bookman Old Style" w:hAnsi="Bookman Old Style" w:cs="Tahoma"/>
                <w:sz w:val="24"/>
                <w:szCs w:val="24"/>
              </w:rPr>
              <w:t>, berlaku sebagai bukti pembayaran Retribusi</w:t>
            </w:r>
          </w:p>
        </w:tc>
      </w:tr>
      <w:tr w:rsidR="00AC2612" w:rsidRPr="00AC2612" w14:paraId="4DE449F4" w14:textId="77777777" w:rsidTr="00CA6DDB">
        <w:tc>
          <w:tcPr>
            <w:tcW w:w="1671" w:type="dxa"/>
          </w:tcPr>
          <w:p w14:paraId="49507CE2" w14:textId="77777777" w:rsidR="00482FE6" w:rsidRPr="00AC2612" w:rsidRDefault="00482FE6" w:rsidP="008C1620">
            <w:pPr>
              <w:jc w:val="both"/>
              <w:rPr>
                <w:rFonts w:ascii="Bookman Old Style" w:hAnsi="Bookman Old Style"/>
                <w:sz w:val="24"/>
                <w:szCs w:val="24"/>
              </w:rPr>
            </w:pPr>
          </w:p>
        </w:tc>
        <w:tc>
          <w:tcPr>
            <w:tcW w:w="293" w:type="dxa"/>
          </w:tcPr>
          <w:p w14:paraId="2FD3C2AB" w14:textId="77777777" w:rsidR="00482FE6" w:rsidRPr="00AC2612" w:rsidRDefault="00482FE6" w:rsidP="008C1620">
            <w:pPr>
              <w:jc w:val="both"/>
              <w:rPr>
                <w:rFonts w:ascii="Bookman Old Style" w:hAnsi="Bookman Old Style"/>
                <w:sz w:val="24"/>
                <w:szCs w:val="24"/>
              </w:rPr>
            </w:pPr>
          </w:p>
        </w:tc>
        <w:tc>
          <w:tcPr>
            <w:tcW w:w="7250" w:type="dxa"/>
            <w:gridSpan w:val="3"/>
          </w:tcPr>
          <w:p w14:paraId="0ADA424E" w14:textId="69C6054E" w:rsidR="00482FE6" w:rsidRPr="00AC2612" w:rsidRDefault="00482FE6" w:rsidP="00482FE6">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1</w:t>
            </w:r>
            <w:r w:rsidR="009410E9">
              <w:rPr>
                <w:rFonts w:ascii="Bookman Old Style" w:hAnsi="Bookman Old Style" w:cs="Tahoma"/>
                <w:sz w:val="24"/>
                <w:szCs w:val="24"/>
              </w:rPr>
              <w:t>3</w:t>
            </w:r>
          </w:p>
          <w:p w14:paraId="731A5195" w14:textId="4F30E23D" w:rsidR="00482FE6" w:rsidRPr="00AC2612" w:rsidRDefault="00482FE6" w:rsidP="00680828">
            <w:pPr>
              <w:pStyle w:val="ListParagraph"/>
              <w:numPr>
                <w:ilvl w:val="0"/>
                <w:numId w:val="20"/>
              </w:numPr>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 xml:space="preserve">Penyetoran Retribusi dilakukan oleh SKPD yang menerima pembayaran Retribusi sebagaimana dimaksud dalam Pasal </w:t>
            </w:r>
            <w:r w:rsidR="00A84E45" w:rsidRPr="00AC2612">
              <w:rPr>
                <w:rFonts w:ascii="Bookman Old Style" w:hAnsi="Bookman Old Style" w:cs="Tahoma"/>
                <w:sz w:val="24"/>
                <w:szCs w:val="24"/>
              </w:rPr>
              <w:t>8.</w:t>
            </w:r>
          </w:p>
          <w:p w14:paraId="5116D24E" w14:textId="263E437C" w:rsidR="00482FE6" w:rsidRPr="00AC2612" w:rsidRDefault="00482FE6" w:rsidP="00680828">
            <w:pPr>
              <w:pStyle w:val="ListParagraph"/>
              <w:numPr>
                <w:ilvl w:val="0"/>
                <w:numId w:val="20"/>
              </w:numPr>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SKPD melalukan penyetoran hasil pembayaran Retribusi dari Wajib Retribusi ke kas Daerah</w:t>
            </w:r>
            <w:r w:rsidR="00C545FC" w:rsidRPr="00AC2612">
              <w:rPr>
                <w:rFonts w:ascii="Bookman Old Style" w:hAnsi="Bookman Old Style" w:cs="Tahoma"/>
                <w:sz w:val="24"/>
                <w:szCs w:val="24"/>
              </w:rPr>
              <w:t>.</w:t>
            </w:r>
          </w:p>
          <w:p w14:paraId="750ABB90" w14:textId="7184A4D6" w:rsidR="00482FE6" w:rsidRPr="00AC2612" w:rsidRDefault="00482FE6" w:rsidP="00680828">
            <w:pPr>
              <w:pStyle w:val="ListParagraph"/>
              <w:numPr>
                <w:ilvl w:val="0"/>
                <w:numId w:val="20"/>
              </w:numPr>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Penyetoran hasil pembayaran Retribusi sebagaimana dimaksud pada ayat (1) dilakukan paling lama l</w:t>
            </w:r>
            <w:r w:rsidR="009410E9">
              <w:rPr>
                <w:rFonts w:ascii="Bookman Old Style" w:hAnsi="Bookman Old Style" w:cs="Tahoma"/>
                <w:sz w:val="24"/>
                <w:szCs w:val="24"/>
              </w:rPr>
              <w:t xml:space="preserve"> </w:t>
            </w:r>
            <w:r w:rsidRPr="00AC2612">
              <w:rPr>
                <w:rFonts w:ascii="Bookman Old Style" w:hAnsi="Bookman Old Style" w:cs="Tahoma"/>
                <w:sz w:val="24"/>
                <w:szCs w:val="24"/>
              </w:rPr>
              <w:t>x</w:t>
            </w:r>
            <w:r w:rsidR="009410E9">
              <w:rPr>
                <w:rFonts w:ascii="Bookman Old Style" w:hAnsi="Bookman Old Style" w:cs="Tahoma"/>
                <w:sz w:val="24"/>
                <w:szCs w:val="24"/>
              </w:rPr>
              <w:t xml:space="preserve"> </w:t>
            </w:r>
            <w:r w:rsidRPr="00AC2612">
              <w:rPr>
                <w:rFonts w:ascii="Bookman Old Style" w:hAnsi="Bookman Old Style" w:cs="Tahoma"/>
                <w:sz w:val="24"/>
                <w:szCs w:val="24"/>
              </w:rPr>
              <w:t>24 (satu kali dua puluh empat) jam terhitung sejak Retribusi tersebut diterima.</w:t>
            </w:r>
          </w:p>
          <w:p w14:paraId="50B4C25E" w14:textId="7C24228F" w:rsidR="00482FE6" w:rsidRPr="00AC2612" w:rsidRDefault="00482FE6" w:rsidP="00680828">
            <w:pPr>
              <w:pStyle w:val="ListParagraph"/>
              <w:numPr>
                <w:ilvl w:val="0"/>
                <w:numId w:val="20"/>
              </w:numPr>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Penyetoran hasil pembayaran Retribusi dapat dilakukan melebihi ketentuan sebagaimana dimaksud pada ayat (3) dalam hal:</w:t>
            </w:r>
          </w:p>
          <w:p w14:paraId="1807DEFB" w14:textId="20DDDDF5" w:rsidR="00482FE6" w:rsidRPr="00AC2612" w:rsidRDefault="00482FE6" w:rsidP="00680828">
            <w:pPr>
              <w:pStyle w:val="ListParagraph"/>
              <w:numPr>
                <w:ilvl w:val="0"/>
                <w:numId w:val="21"/>
              </w:numPr>
              <w:spacing w:line="276" w:lineRule="auto"/>
              <w:ind w:left="610" w:hanging="276"/>
              <w:jc w:val="both"/>
              <w:rPr>
                <w:rFonts w:ascii="Bookman Old Style" w:hAnsi="Bookman Old Style" w:cs="Tahoma"/>
                <w:sz w:val="24"/>
                <w:szCs w:val="24"/>
              </w:rPr>
            </w:pPr>
            <w:r w:rsidRPr="00AC2612">
              <w:rPr>
                <w:rFonts w:ascii="Bookman Old Style" w:hAnsi="Bookman Old Style" w:cs="Tahoma"/>
                <w:sz w:val="24"/>
                <w:szCs w:val="24"/>
              </w:rPr>
              <w:t>secara geografis lokasi jauh dari bank persepsi dan/atau</w:t>
            </w:r>
          </w:p>
          <w:p w14:paraId="69DFE86B" w14:textId="00AF62FD" w:rsidR="00482FE6" w:rsidRPr="00AC2612" w:rsidRDefault="00482FE6" w:rsidP="00680828">
            <w:pPr>
              <w:pStyle w:val="ListParagraph"/>
              <w:numPr>
                <w:ilvl w:val="0"/>
                <w:numId w:val="21"/>
              </w:numPr>
              <w:spacing w:line="276" w:lineRule="auto"/>
              <w:ind w:left="610" w:hanging="276"/>
              <w:jc w:val="both"/>
              <w:rPr>
                <w:rFonts w:ascii="Bookman Old Style" w:hAnsi="Bookman Old Style" w:cs="Tahoma"/>
                <w:sz w:val="24"/>
                <w:szCs w:val="24"/>
              </w:rPr>
            </w:pPr>
            <w:r w:rsidRPr="00AC2612">
              <w:rPr>
                <w:rFonts w:ascii="Bookman Old Style" w:hAnsi="Bookman Old Style" w:cs="Tahoma"/>
                <w:sz w:val="24"/>
                <w:szCs w:val="24"/>
              </w:rPr>
              <w:t>pemungutan yang dilaksanakan pada Hari Libur akan disetorkan pada hari kerja</w:t>
            </w:r>
          </w:p>
        </w:tc>
      </w:tr>
      <w:tr w:rsidR="00AC2612" w:rsidRPr="00AC2612" w14:paraId="6D99DBB3" w14:textId="77777777" w:rsidTr="00CA6DDB">
        <w:tc>
          <w:tcPr>
            <w:tcW w:w="1671" w:type="dxa"/>
          </w:tcPr>
          <w:p w14:paraId="5E16CFC9" w14:textId="77777777" w:rsidR="00482FE6" w:rsidRPr="00AC2612" w:rsidRDefault="00482FE6" w:rsidP="008C1620">
            <w:pPr>
              <w:jc w:val="both"/>
              <w:rPr>
                <w:rFonts w:ascii="Bookman Old Style" w:hAnsi="Bookman Old Style"/>
                <w:sz w:val="24"/>
                <w:szCs w:val="24"/>
              </w:rPr>
            </w:pPr>
          </w:p>
        </w:tc>
        <w:tc>
          <w:tcPr>
            <w:tcW w:w="293" w:type="dxa"/>
          </w:tcPr>
          <w:p w14:paraId="2C2E4C01" w14:textId="77777777" w:rsidR="00482FE6" w:rsidRPr="00AC2612" w:rsidRDefault="00482FE6" w:rsidP="008C1620">
            <w:pPr>
              <w:jc w:val="both"/>
              <w:rPr>
                <w:rFonts w:ascii="Bookman Old Style" w:hAnsi="Bookman Old Style"/>
                <w:sz w:val="24"/>
                <w:szCs w:val="24"/>
              </w:rPr>
            </w:pPr>
          </w:p>
        </w:tc>
        <w:tc>
          <w:tcPr>
            <w:tcW w:w="7250" w:type="dxa"/>
            <w:gridSpan w:val="3"/>
          </w:tcPr>
          <w:p w14:paraId="0726911E" w14:textId="77777777" w:rsidR="00482FE6" w:rsidRPr="00AC2612" w:rsidRDefault="00482FE6" w:rsidP="00482FE6">
            <w:pPr>
              <w:spacing w:line="276" w:lineRule="auto"/>
              <w:jc w:val="both"/>
              <w:rPr>
                <w:rFonts w:ascii="Bookman Old Style" w:hAnsi="Bookman Old Style" w:cs="Tahoma"/>
                <w:sz w:val="24"/>
                <w:szCs w:val="24"/>
              </w:rPr>
            </w:pPr>
          </w:p>
        </w:tc>
      </w:tr>
      <w:tr w:rsidR="00AC2612" w:rsidRPr="00AC2612" w14:paraId="328BA594" w14:textId="77777777" w:rsidTr="00CA6DDB">
        <w:tc>
          <w:tcPr>
            <w:tcW w:w="1671" w:type="dxa"/>
          </w:tcPr>
          <w:p w14:paraId="5A38BF2A" w14:textId="77777777" w:rsidR="00482FE6" w:rsidRPr="00AC2612" w:rsidRDefault="00482FE6" w:rsidP="008C1620">
            <w:pPr>
              <w:jc w:val="both"/>
              <w:rPr>
                <w:rFonts w:ascii="Bookman Old Style" w:hAnsi="Bookman Old Style"/>
                <w:sz w:val="24"/>
                <w:szCs w:val="24"/>
              </w:rPr>
            </w:pPr>
          </w:p>
        </w:tc>
        <w:tc>
          <w:tcPr>
            <w:tcW w:w="293" w:type="dxa"/>
          </w:tcPr>
          <w:p w14:paraId="4E0A9DFA" w14:textId="77777777" w:rsidR="00482FE6" w:rsidRPr="00AC2612" w:rsidRDefault="00482FE6" w:rsidP="008C1620">
            <w:pPr>
              <w:jc w:val="both"/>
              <w:rPr>
                <w:rFonts w:ascii="Bookman Old Style" w:hAnsi="Bookman Old Style"/>
                <w:sz w:val="24"/>
                <w:szCs w:val="24"/>
              </w:rPr>
            </w:pPr>
          </w:p>
        </w:tc>
        <w:tc>
          <w:tcPr>
            <w:tcW w:w="7250" w:type="dxa"/>
            <w:gridSpan w:val="3"/>
          </w:tcPr>
          <w:p w14:paraId="4DDDDDDD" w14:textId="77777777" w:rsidR="00482FE6" w:rsidRPr="00AC2612" w:rsidRDefault="00482FE6" w:rsidP="00482FE6">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Bagian Keempat</w:t>
            </w:r>
          </w:p>
          <w:p w14:paraId="085B52FF" w14:textId="5FA0802B" w:rsidR="00482FE6" w:rsidRPr="00AC2612" w:rsidRDefault="00482FE6" w:rsidP="00482FE6">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Pembukuan dan Pelaporan</w:t>
            </w:r>
          </w:p>
        </w:tc>
      </w:tr>
      <w:tr w:rsidR="00AC2612" w:rsidRPr="00AC2612" w14:paraId="38265DF1" w14:textId="77777777" w:rsidTr="00CA6DDB">
        <w:tc>
          <w:tcPr>
            <w:tcW w:w="1671" w:type="dxa"/>
          </w:tcPr>
          <w:p w14:paraId="3F036352" w14:textId="77777777" w:rsidR="00482FE6" w:rsidRPr="00AC2612" w:rsidRDefault="00482FE6" w:rsidP="008C1620">
            <w:pPr>
              <w:jc w:val="both"/>
              <w:rPr>
                <w:rFonts w:ascii="Bookman Old Style" w:hAnsi="Bookman Old Style"/>
                <w:sz w:val="24"/>
                <w:szCs w:val="24"/>
              </w:rPr>
            </w:pPr>
          </w:p>
        </w:tc>
        <w:tc>
          <w:tcPr>
            <w:tcW w:w="293" w:type="dxa"/>
          </w:tcPr>
          <w:p w14:paraId="00061563" w14:textId="77777777" w:rsidR="00482FE6" w:rsidRPr="00AC2612" w:rsidRDefault="00482FE6" w:rsidP="008C1620">
            <w:pPr>
              <w:jc w:val="both"/>
              <w:rPr>
                <w:rFonts w:ascii="Bookman Old Style" w:hAnsi="Bookman Old Style"/>
                <w:sz w:val="24"/>
                <w:szCs w:val="24"/>
              </w:rPr>
            </w:pPr>
          </w:p>
        </w:tc>
        <w:tc>
          <w:tcPr>
            <w:tcW w:w="7250" w:type="dxa"/>
            <w:gridSpan w:val="3"/>
          </w:tcPr>
          <w:p w14:paraId="046F2D38" w14:textId="77777777" w:rsidR="00482FE6" w:rsidRPr="00AC2612" w:rsidRDefault="00482FE6" w:rsidP="00482FE6">
            <w:pPr>
              <w:spacing w:line="276" w:lineRule="auto"/>
              <w:jc w:val="center"/>
              <w:rPr>
                <w:rFonts w:ascii="Bookman Old Style" w:hAnsi="Bookman Old Style" w:cs="Tahoma"/>
                <w:sz w:val="24"/>
                <w:szCs w:val="24"/>
              </w:rPr>
            </w:pPr>
          </w:p>
        </w:tc>
      </w:tr>
      <w:tr w:rsidR="00AC2612" w:rsidRPr="00AC2612" w14:paraId="68EFD099" w14:textId="77777777" w:rsidTr="00CA6DDB">
        <w:tc>
          <w:tcPr>
            <w:tcW w:w="1671" w:type="dxa"/>
          </w:tcPr>
          <w:p w14:paraId="46683731" w14:textId="77777777" w:rsidR="00482FE6" w:rsidRPr="00AC2612" w:rsidRDefault="00482FE6" w:rsidP="008C1620">
            <w:pPr>
              <w:jc w:val="both"/>
              <w:rPr>
                <w:rFonts w:ascii="Bookman Old Style" w:hAnsi="Bookman Old Style"/>
                <w:sz w:val="24"/>
                <w:szCs w:val="24"/>
              </w:rPr>
            </w:pPr>
          </w:p>
        </w:tc>
        <w:tc>
          <w:tcPr>
            <w:tcW w:w="293" w:type="dxa"/>
          </w:tcPr>
          <w:p w14:paraId="271A1CE8" w14:textId="77777777" w:rsidR="00482FE6" w:rsidRPr="00AC2612" w:rsidRDefault="00482FE6" w:rsidP="008C1620">
            <w:pPr>
              <w:jc w:val="both"/>
              <w:rPr>
                <w:rFonts w:ascii="Bookman Old Style" w:hAnsi="Bookman Old Style"/>
                <w:sz w:val="24"/>
                <w:szCs w:val="24"/>
              </w:rPr>
            </w:pPr>
          </w:p>
        </w:tc>
        <w:tc>
          <w:tcPr>
            <w:tcW w:w="7250" w:type="dxa"/>
            <w:gridSpan w:val="3"/>
          </w:tcPr>
          <w:p w14:paraId="0D6738FD" w14:textId="125DE88C" w:rsidR="00482FE6" w:rsidRPr="00AC2612" w:rsidRDefault="00482FE6"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1</w:t>
            </w:r>
            <w:r w:rsidR="009410E9">
              <w:rPr>
                <w:rFonts w:ascii="Bookman Old Style" w:hAnsi="Bookman Old Style" w:cs="Tahoma"/>
                <w:sz w:val="24"/>
                <w:szCs w:val="24"/>
              </w:rPr>
              <w:t>4</w:t>
            </w:r>
          </w:p>
          <w:p w14:paraId="75A79E29" w14:textId="34920BCA" w:rsidR="00482FE6" w:rsidRPr="00AC2612" w:rsidRDefault="00482FE6" w:rsidP="00680828">
            <w:pPr>
              <w:pStyle w:val="ListParagraph"/>
              <w:numPr>
                <w:ilvl w:val="0"/>
                <w:numId w:val="22"/>
              </w:numPr>
              <w:spacing w:line="276" w:lineRule="auto"/>
              <w:ind w:left="326" w:hanging="326"/>
              <w:jc w:val="both"/>
              <w:rPr>
                <w:rFonts w:ascii="Bookman Old Style" w:hAnsi="Bookman Old Style" w:cs="Tahoma"/>
                <w:sz w:val="24"/>
                <w:szCs w:val="24"/>
              </w:rPr>
            </w:pPr>
            <w:r w:rsidRPr="00AC2612">
              <w:rPr>
                <w:rFonts w:ascii="Bookman Old Style" w:hAnsi="Bookman Old Style" w:cs="Tahoma"/>
                <w:sz w:val="24"/>
                <w:szCs w:val="24"/>
              </w:rPr>
              <w:t xml:space="preserve">Prosedur pembukuan dan pelaporan Retribusi dilakukan secara manual dan/atau melalui </w:t>
            </w:r>
            <w:r w:rsidRPr="00AC2612">
              <w:rPr>
                <w:rFonts w:ascii="Bookman Old Style" w:hAnsi="Bookman Old Style" w:cs="Tahoma"/>
                <w:i/>
                <w:iCs/>
                <w:sz w:val="24"/>
                <w:szCs w:val="24"/>
              </w:rPr>
              <w:t>Online Retribution System (ORS</w:t>
            </w:r>
            <w:r w:rsidR="00DB781A" w:rsidRPr="00AC2612">
              <w:rPr>
                <w:rFonts w:ascii="Bookman Old Style" w:hAnsi="Bookman Old Style" w:cs="Tahoma"/>
                <w:i/>
                <w:iCs/>
                <w:sz w:val="24"/>
                <w:szCs w:val="24"/>
              </w:rPr>
              <w:t>)</w:t>
            </w:r>
          </w:p>
          <w:p w14:paraId="2FD3BC69" w14:textId="5F9C7572" w:rsidR="00DB781A" w:rsidRPr="00AC2612" w:rsidRDefault="00DB781A" w:rsidP="00680828">
            <w:pPr>
              <w:pStyle w:val="ListParagraph"/>
              <w:numPr>
                <w:ilvl w:val="0"/>
                <w:numId w:val="22"/>
              </w:numPr>
              <w:spacing w:line="276" w:lineRule="auto"/>
              <w:ind w:left="326" w:hanging="326"/>
              <w:jc w:val="both"/>
              <w:rPr>
                <w:rFonts w:ascii="Bookman Old Style" w:hAnsi="Bookman Old Style" w:cs="Tahoma"/>
                <w:sz w:val="24"/>
                <w:szCs w:val="24"/>
              </w:rPr>
            </w:pPr>
            <w:r w:rsidRPr="00AC2612">
              <w:rPr>
                <w:rFonts w:ascii="Bookman Old Style" w:hAnsi="Bookman Old Style" w:cs="Tahoma"/>
                <w:sz w:val="24"/>
                <w:szCs w:val="24"/>
              </w:rPr>
              <w:lastRenderedPageBreak/>
              <w:t>Prosedur pembukuan dan pelaporan Retribusi sebagaimana dimaksud pada ayat (1) dilaksanakan sesuai dengan ketentuan peraturan perundang­ undangan di bidang pengelolaan keuangan Daerah.</w:t>
            </w:r>
          </w:p>
        </w:tc>
      </w:tr>
      <w:tr w:rsidR="00AC2612" w:rsidRPr="00AC2612" w14:paraId="41EF3993" w14:textId="77777777" w:rsidTr="00CA6DDB">
        <w:tc>
          <w:tcPr>
            <w:tcW w:w="1671" w:type="dxa"/>
          </w:tcPr>
          <w:p w14:paraId="572D1509" w14:textId="77777777" w:rsidR="00DB781A" w:rsidRPr="00AC2612" w:rsidRDefault="00DB781A" w:rsidP="008C1620">
            <w:pPr>
              <w:jc w:val="both"/>
              <w:rPr>
                <w:rFonts w:ascii="Bookman Old Style" w:hAnsi="Bookman Old Style"/>
                <w:sz w:val="24"/>
                <w:szCs w:val="24"/>
              </w:rPr>
            </w:pPr>
          </w:p>
        </w:tc>
        <w:tc>
          <w:tcPr>
            <w:tcW w:w="293" w:type="dxa"/>
          </w:tcPr>
          <w:p w14:paraId="778CCCC3" w14:textId="77777777" w:rsidR="00DB781A" w:rsidRPr="00AC2612" w:rsidRDefault="00DB781A" w:rsidP="008C1620">
            <w:pPr>
              <w:jc w:val="both"/>
              <w:rPr>
                <w:rFonts w:ascii="Bookman Old Style" w:hAnsi="Bookman Old Style"/>
                <w:sz w:val="24"/>
                <w:szCs w:val="24"/>
              </w:rPr>
            </w:pPr>
          </w:p>
        </w:tc>
        <w:tc>
          <w:tcPr>
            <w:tcW w:w="7250" w:type="dxa"/>
            <w:gridSpan w:val="3"/>
          </w:tcPr>
          <w:p w14:paraId="17F5E8EC" w14:textId="77777777" w:rsidR="00DB781A" w:rsidRDefault="00DB781A" w:rsidP="00DB781A">
            <w:pPr>
              <w:spacing w:line="276" w:lineRule="auto"/>
              <w:jc w:val="center"/>
              <w:rPr>
                <w:rFonts w:ascii="Bookman Old Style" w:hAnsi="Bookman Old Style" w:cs="Tahoma"/>
                <w:sz w:val="24"/>
                <w:szCs w:val="24"/>
              </w:rPr>
            </w:pPr>
          </w:p>
          <w:p w14:paraId="6F985484" w14:textId="77777777" w:rsidR="00C87258" w:rsidRPr="00AC2612" w:rsidRDefault="00C87258" w:rsidP="00DB781A">
            <w:pPr>
              <w:spacing w:line="276" w:lineRule="auto"/>
              <w:jc w:val="center"/>
              <w:rPr>
                <w:rFonts w:ascii="Bookman Old Style" w:hAnsi="Bookman Old Style" w:cs="Tahoma"/>
                <w:sz w:val="24"/>
                <w:szCs w:val="24"/>
              </w:rPr>
            </w:pPr>
          </w:p>
        </w:tc>
      </w:tr>
      <w:tr w:rsidR="00A679F2" w:rsidRPr="00AC2612" w14:paraId="5DFB7CAA" w14:textId="77777777" w:rsidTr="00CA6DDB">
        <w:tc>
          <w:tcPr>
            <w:tcW w:w="1671" w:type="dxa"/>
          </w:tcPr>
          <w:p w14:paraId="03F597D5" w14:textId="77777777" w:rsidR="00A679F2" w:rsidRPr="00AC2612" w:rsidRDefault="00A679F2" w:rsidP="008C1620">
            <w:pPr>
              <w:jc w:val="both"/>
              <w:rPr>
                <w:rFonts w:ascii="Bookman Old Style" w:hAnsi="Bookman Old Style"/>
                <w:sz w:val="24"/>
                <w:szCs w:val="24"/>
              </w:rPr>
            </w:pPr>
          </w:p>
        </w:tc>
        <w:tc>
          <w:tcPr>
            <w:tcW w:w="293" w:type="dxa"/>
          </w:tcPr>
          <w:p w14:paraId="7FCE7E1F" w14:textId="77777777" w:rsidR="00A679F2" w:rsidRPr="00AC2612" w:rsidRDefault="00A679F2" w:rsidP="008C1620">
            <w:pPr>
              <w:jc w:val="both"/>
              <w:rPr>
                <w:rFonts w:ascii="Bookman Old Style" w:hAnsi="Bookman Old Style"/>
                <w:sz w:val="24"/>
                <w:szCs w:val="24"/>
              </w:rPr>
            </w:pPr>
          </w:p>
        </w:tc>
        <w:tc>
          <w:tcPr>
            <w:tcW w:w="7250" w:type="dxa"/>
            <w:gridSpan w:val="3"/>
          </w:tcPr>
          <w:p w14:paraId="23EEC245" w14:textId="77777777" w:rsidR="00A679F2" w:rsidRDefault="00A679F2" w:rsidP="00DB781A">
            <w:pPr>
              <w:spacing w:line="276" w:lineRule="auto"/>
              <w:jc w:val="center"/>
              <w:rPr>
                <w:rFonts w:ascii="Bookman Old Style" w:hAnsi="Bookman Old Style" w:cs="Tahoma"/>
                <w:color w:val="00B0F0"/>
                <w:sz w:val="24"/>
                <w:szCs w:val="24"/>
                <w:lang w:val="en-ID"/>
              </w:rPr>
            </w:pPr>
            <w:r w:rsidRPr="00A679F2">
              <w:rPr>
                <w:rFonts w:ascii="Bookman Old Style" w:hAnsi="Bookman Old Style" w:cs="Tahoma"/>
                <w:color w:val="00B0F0"/>
                <w:sz w:val="24"/>
                <w:szCs w:val="24"/>
                <w:lang w:val="en-ID"/>
              </w:rPr>
              <w:t>Tata Cara Pemeriksaan Retribusi</w:t>
            </w:r>
          </w:p>
          <w:p w14:paraId="2FC970DC" w14:textId="298066F4" w:rsidR="00C87258" w:rsidRPr="00A679F2" w:rsidRDefault="00C87258" w:rsidP="00DB781A">
            <w:pPr>
              <w:spacing w:line="276" w:lineRule="auto"/>
              <w:jc w:val="center"/>
              <w:rPr>
                <w:rFonts w:ascii="Bookman Old Style" w:hAnsi="Bookman Old Style" w:cs="Tahoma"/>
                <w:color w:val="00B0F0"/>
                <w:sz w:val="24"/>
                <w:szCs w:val="24"/>
                <w:lang w:val="en-ID"/>
              </w:rPr>
            </w:pPr>
          </w:p>
        </w:tc>
      </w:tr>
      <w:tr w:rsidR="00A679F2" w:rsidRPr="00AC2612" w14:paraId="65F0FFE2" w14:textId="77777777" w:rsidTr="00CA6DDB">
        <w:tc>
          <w:tcPr>
            <w:tcW w:w="1671" w:type="dxa"/>
          </w:tcPr>
          <w:p w14:paraId="176DE2AB" w14:textId="77777777" w:rsidR="00A679F2" w:rsidRPr="00AC2612" w:rsidRDefault="00A679F2" w:rsidP="008C1620">
            <w:pPr>
              <w:jc w:val="both"/>
              <w:rPr>
                <w:rFonts w:ascii="Bookman Old Style" w:hAnsi="Bookman Old Style"/>
                <w:sz w:val="24"/>
                <w:szCs w:val="24"/>
              </w:rPr>
            </w:pPr>
          </w:p>
        </w:tc>
        <w:tc>
          <w:tcPr>
            <w:tcW w:w="293" w:type="dxa"/>
          </w:tcPr>
          <w:p w14:paraId="249A6106" w14:textId="77777777" w:rsidR="00A679F2" w:rsidRDefault="00A679F2" w:rsidP="008C1620">
            <w:pPr>
              <w:jc w:val="both"/>
              <w:rPr>
                <w:rFonts w:ascii="Bookman Old Style" w:hAnsi="Bookman Old Style"/>
                <w:sz w:val="24"/>
                <w:szCs w:val="24"/>
              </w:rPr>
            </w:pPr>
          </w:p>
          <w:p w14:paraId="6D9D819A" w14:textId="77777777" w:rsidR="00A679F2" w:rsidRPr="00AC2612" w:rsidRDefault="00A679F2" w:rsidP="008C1620">
            <w:pPr>
              <w:jc w:val="both"/>
              <w:rPr>
                <w:rFonts w:ascii="Bookman Old Style" w:hAnsi="Bookman Old Style"/>
                <w:sz w:val="24"/>
                <w:szCs w:val="24"/>
              </w:rPr>
            </w:pPr>
          </w:p>
        </w:tc>
        <w:tc>
          <w:tcPr>
            <w:tcW w:w="7250" w:type="dxa"/>
            <w:gridSpan w:val="3"/>
          </w:tcPr>
          <w:p w14:paraId="213F4EB9" w14:textId="0C840CCC" w:rsidR="00A679F2" w:rsidRDefault="009410E9" w:rsidP="00D23794">
            <w:pPr>
              <w:spacing w:line="276" w:lineRule="auto"/>
              <w:jc w:val="center"/>
              <w:rPr>
                <w:rFonts w:ascii="Bookman Old Style" w:hAnsi="Bookman Old Style" w:cs="Tahoma"/>
                <w:color w:val="00B0F0"/>
                <w:sz w:val="24"/>
                <w:szCs w:val="24"/>
                <w:lang w:val="en-ID"/>
              </w:rPr>
            </w:pPr>
            <w:r>
              <w:rPr>
                <w:rFonts w:ascii="Bookman Old Style" w:hAnsi="Bookman Old Style" w:cs="Tahoma"/>
                <w:color w:val="00B0F0"/>
                <w:sz w:val="24"/>
                <w:szCs w:val="24"/>
                <w:lang w:val="en-ID"/>
              </w:rPr>
              <w:t>Pasal 15</w:t>
            </w:r>
          </w:p>
          <w:p w14:paraId="3E383303" w14:textId="77777777" w:rsidR="00D23794" w:rsidRDefault="00D23794" w:rsidP="00680828">
            <w:pPr>
              <w:pStyle w:val="ListParagraph"/>
              <w:numPr>
                <w:ilvl w:val="0"/>
                <w:numId w:val="53"/>
              </w:numPr>
              <w:spacing w:line="276" w:lineRule="auto"/>
              <w:ind w:left="329"/>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 xml:space="preserve">Kepala Perangkat Daerah yang membidangi urusan Pemungutan Retribusi berwenang melakukan Pemeriksaan untuk menguji kepatuhan pemenuhan kewajiban retribusi dan tujuan </w:t>
            </w:r>
            <w:proofErr w:type="gramStart"/>
            <w:r>
              <w:rPr>
                <w:rFonts w:ascii="Bookman Old Style" w:hAnsi="Bookman Old Style" w:cs="Tahoma"/>
                <w:color w:val="00B0F0"/>
                <w:sz w:val="24"/>
                <w:szCs w:val="24"/>
                <w:lang w:val="en-ID"/>
              </w:rPr>
              <w:t>lain</w:t>
            </w:r>
            <w:proofErr w:type="gramEnd"/>
            <w:r>
              <w:rPr>
                <w:rFonts w:ascii="Bookman Old Style" w:hAnsi="Bookman Old Style" w:cs="Tahoma"/>
                <w:color w:val="00B0F0"/>
                <w:sz w:val="24"/>
                <w:szCs w:val="24"/>
                <w:lang w:val="en-ID"/>
              </w:rPr>
              <w:t xml:space="preserve"> dalam rangka melaksanakan ketentuan peraturan perundang-undangan mengenai retribusi.</w:t>
            </w:r>
          </w:p>
          <w:p w14:paraId="7E738974" w14:textId="77777777" w:rsidR="00D23794" w:rsidRDefault="00D23794" w:rsidP="00680828">
            <w:pPr>
              <w:pStyle w:val="ListParagraph"/>
              <w:numPr>
                <w:ilvl w:val="0"/>
                <w:numId w:val="53"/>
              </w:numPr>
              <w:spacing w:line="276" w:lineRule="auto"/>
              <w:ind w:left="329"/>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Pemeriksaan untuk menguji kepatuhan pemenuhan kewajiban Retribusi sebagaimana dimaksud pada ayat (1) dilakukan dalam hal:</w:t>
            </w:r>
          </w:p>
          <w:p w14:paraId="3F512216" w14:textId="0894F6E2" w:rsidR="00D23794" w:rsidRDefault="00D23794" w:rsidP="00680828">
            <w:pPr>
              <w:pStyle w:val="ListParagraph"/>
              <w:numPr>
                <w:ilvl w:val="0"/>
                <w:numId w:val="55"/>
              </w:numPr>
              <w:spacing w:line="276" w:lineRule="auto"/>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Wajib Retribusi mengajukan pengembalian atau kompensasi kelebihan pembayaran retribusi.</w:t>
            </w:r>
          </w:p>
          <w:p w14:paraId="25D90A6C" w14:textId="35AF78E4" w:rsidR="00D23794" w:rsidRDefault="00D23794" w:rsidP="00680828">
            <w:pPr>
              <w:pStyle w:val="ListParagraph"/>
              <w:numPr>
                <w:ilvl w:val="0"/>
                <w:numId w:val="55"/>
              </w:numPr>
              <w:spacing w:line="276" w:lineRule="auto"/>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 xml:space="preserve">Terdapat keterangan lain berupa data konkret yang menunjukan bahwa Retribusi yang terutang tidak atau </w:t>
            </w:r>
          </w:p>
          <w:p w14:paraId="30DF75E8" w14:textId="495CC54F" w:rsidR="00D23794" w:rsidRDefault="00D23794" w:rsidP="00680828">
            <w:pPr>
              <w:pStyle w:val="ListParagraph"/>
              <w:numPr>
                <w:ilvl w:val="0"/>
                <w:numId w:val="55"/>
              </w:numPr>
              <w:spacing w:line="276" w:lineRule="auto"/>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Wajib Retribusi yang terpilih untuk dilakukan Pemeriksaan berdasarkan analisis risiko.</w:t>
            </w:r>
          </w:p>
          <w:p w14:paraId="6C5D56BE" w14:textId="77777777" w:rsidR="00D23794" w:rsidRDefault="00D23794" w:rsidP="00680828">
            <w:pPr>
              <w:pStyle w:val="ListParagraph"/>
              <w:numPr>
                <w:ilvl w:val="0"/>
                <w:numId w:val="53"/>
              </w:numPr>
              <w:spacing w:line="276" w:lineRule="auto"/>
              <w:ind w:left="329"/>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Pemeriksaan untuk tujuan lain sebagaimana dimaksud pada ayat (1) dilakukan untuk:</w:t>
            </w:r>
          </w:p>
          <w:p w14:paraId="3FDF7E47" w14:textId="77777777" w:rsidR="00D23794" w:rsidRDefault="00D23794" w:rsidP="00680828">
            <w:pPr>
              <w:pStyle w:val="ListParagraph"/>
              <w:numPr>
                <w:ilvl w:val="0"/>
                <w:numId w:val="54"/>
              </w:numPr>
              <w:spacing w:line="276" w:lineRule="auto"/>
              <w:ind w:left="755" w:hanging="426"/>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Penyelesaian permohonan keberatan Wajib Retribusi</w:t>
            </w:r>
          </w:p>
          <w:p w14:paraId="25E89CF3" w14:textId="77777777" w:rsidR="00D23794" w:rsidRDefault="00D23794" w:rsidP="00680828">
            <w:pPr>
              <w:pStyle w:val="ListParagraph"/>
              <w:numPr>
                <w:ilvl w:val="0"/>
                <w:numId w:val="54"/>
              </w:numPr>
              <w:spacing w:line="276" w:lineRule="auto"/>
              <w:ind w:left="755" w:hanging="426"/>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 xml:space="preserve">Penyelesaian permohonan </w:t>
            </w:r>
            <w:r w:rsidR="00570B10">
              <w:rPr>
                <w:rFonts w:ascii="Bookman Old Style" w:hAnsi="Bookman Old Style" w:cs="Tahoma"/>
                <w:color w:val="00B0F0"/>
                <w:sz w:val="24"/>
                <w:szCs w:val="24"/>
                <w:lang w:val="en-ID"/>
              </w:rPr>
              <w:t>keringanan, pengurangan, pembebasan, dan penundaan pembayaran atas pokok dan/atau sanksi retribusi;</w:t>
            </w:r>
          </w:p>
          <w:p w14:paraId="458AA224" w14:textId="77777777" w:rsidR="00570B10" w:rsidRDefault="00570B10" w:rsidP="00680828">
            <w:pPr>
              <w:pStyle w:val="ListParagraph"/>
              <w:numPr>
                <w:ilvl w:val="0"/>
                <w:numId w:val="54"/>
              </w:numPr>
              <w:spacing w:line="276" w:lineRule="auto"/>
              <w:ind w:left="755" w:hanging="426"/>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Pencocokan data dan/atau alat keterangan dan/atau</w:t>
            </w:r>
          </w:p>
          <w:p w14:paraId="6457919C" w14:textId="77777777" w:rsidR="00570B10" w:rsidRDefault="00570B10" w:rsidP="00680828">
            <w:pPr>
              <w:pStyle w:val="ListParagraph"/>
              <w:numPr>
                <w:ilvl w:val="0"/>
                <w:numId w:val="54"/>
              </w:numPr>
              <w:spacing w:line="276" w:lineRule="auto"/>
              <w:ind w:left="755" w:hanging="426"/>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Pemeriksaan dalam rangka penagihan retribusi.</w:t>
            </w:r>
          </w:p>
          <w:p w14:paraId="4E81D5B9" w14:textId="77299F0F" w:rsidR="000F517D" w:rsidRPr="000F517D" w:rsidRDefault="000F517D" w:rsidP="00680828">
            <w:pPr>
              <w:pStyle w:val="ListParagraph"/>
              <w:numPr>
                <w:ilvl w:val="0"/>
                <w:numId w:val="53"/>
              </w:numPr>
              <w:spacing w:line="276" w:lineRule="auto"/>
              <w:ind w:left="329"/>
              <w:jc w:val="both"/>
              <w:rPr>
                <w:rFonts w:ascii="Bookman Old Style" w:hAnsi="Bookman Old Style" w:cs="Tahoma"/>
                <w:color w:val="00B0F0"/>
                <w:sz w:val="24"/>
                <w:szCs w:val="24"/>
                <w:lang w:val="en-ID"/>
              </w:rPr>
            </w:pPr>
            <w:r>
              <w:rPr>
                <w:rFonts w:ascii="Bookman Old Style" w:hAnsi="Bookman Old Style" w:cs="Tahoma"/>
                <w:color w:val="00B0F0"/>
                <w:sz w:val="24"/>
                <w:szCs w:val="24"/>
                <w:lang w:val="en-ID"/>
              </w:rPr>
              <w:t>Pemeriksaan untuk tujuan lain sebagaimana dimaksud pada ayat (3) meliputi penentuan, pencocokan, atau pengumpulan materi yang berkaitan dengan tujuan Pemeriksaan.</w:t>
            </w:r>
          </w:p>
        </w:tc>
      </w:tr>
      <w:tr w:rsidR="00AC2612" w:rsidRPr="00AC2612" w14:paraId="5AF7000F" w14:textId="77777777" w:rsidTr="00CA6DDB">
        <w:tc>
          <w:tcPr>
            <w:tcW w:w="1671" w:type="dxa"/>
          </w:tcPr>
          <w:p w14:paraId="2CD1400C" w14:textId="77777777" w:rsidR="00DB781A" w:rsidRPr="00AC2612" w:rsidRDefault="00DB781A" w:rsidP="008C1620">
            <w:pPr>
              <w:jc w:val="both"/>
              <w:rPr>
                <w:rFonts w:ascii="Bookman Old Style" w:hAnsi="Bookman Old Style"/>
                <w:sz w:val="24"/>
                <w:szCs w:val="24"/>
              </w:rPr>
            </w:pPr>
          </w:p>
        </w:tc>
        <w:tc>
          <w:tcPr>
            <w:tcW w:w="293" w:type="dxa"/>
          </w:tcPr>
          <w:p w14:paraId="7292DC9B" w14:textId="77777777" w:rsidR="00DB781A" w:rsidRPr="00AC2612" w:rsidRDefault="00DB781A" w:rsidP="008C1620">
            <w:pPr>
              <w:jc w:val="both"/>
              <w:rPr>
                <w:rFonts w:ascii="Bookman Old Style" w:hAnsi="Bookman Old Style"/>
                <w:sz w:val="24"/>
                <w:szCs w:val="24"/>
              </w:rPr>
            </w:pPr>
          </w:p>
        </w:tc>
        <w:tc>
          <w:tcPr>
            <w:tcW w:w="7250" w:type="dxa"/>
            <w:gridSpan w:val="3"/>
          </w:tcPr>
          <w:p w14:paraId="57B59561" w14:textId="77777777" w:rsidR="00DB781A" w:rsidRPr="00AC2612" w:rsidRDefault="00DB781A"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Bagian Kelima</w:t>
            </w:r>
          </w:p>
          <w:p w14:paraId="072614C2" w14:textId="50CC7F8C" w:rsidR="00DB781A" w:rsidRPr="00AC2612" w:rsidRDefault="00DB781A"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Penagihan</w:t>
            </w:r>
          </w:p>
        </w:tc>
      </w:tr>
      <w:tr w:rsidR="00AC2612" w:rsidRPr="00AC2612" w14:paraId="6FBF62B3" w14:textId="77777777" w:rsidTr="00CA6DDB">
        <w:tc>
          <w:tcPr>
            <w:tcW w:w="1671" w:type="dxa"/>
          </w:tcPr>
          <w:p w14:paraId="1CF7B231" w14:textId="77777777" w:rsidR="00DB781A" w:rsidRPr="00AC2612" w:rsidRDefault="00DB781A" w:rsidP="008C1620">
            <w:pPr>
              <w:jc w:val="both"/>
              <w:rPr>
                <w:rFonts w:ascii="Bookman Old Style" w:hAnsi="Bookman Old Style"/>
                <w:sz w:val="24"/>
                <w:szCs w:val="24"/>
              </w:rPr>
            </w:pPr>
          </w:p>
        </w:tc>
        <w:tc>
          <w:tcPr>
            <w:tcW w:w="293" w:type="dxa"/>
          </w:tcPr>
          <w:p w14:paraId="657BBD71" w14:textId="77777777" w:rsidR="00DB781A" w:rsidRPr="00AC2612" w:rsidRDefault="00DB781A" w:rsidP="008C1620">
            <w:pPr>
              <w:jc w:val="both"/>
              <w:rPr>
                <w:rFonts w:ascii="Bookman Old Style" w:hAnsi="Bookman Old Style"/>
                <w:sz w:val="24"/>
                <w:szCs w:val="24"/>
              </w:rPr>
            </w:pPr>
          </w:p>
        </w:tc>
        <w:tc>
          <w:tcPr>
            <w:tcW w:w="7250" w:type="dxa"/>
            <w:gridSpan w:val="3"/>
          </w:tcPr>
          <w:p w14:paraId="571F885E" w14:textId="77777777" w:rsidR="00DB781A" w:rsidRPr="00AC2612" w:rsidRDefault="00DB781A" w:rsidP="00DB781A">
            <w:pPr>
              <w:spacing w:line="276" w:lineRule="auto"/>
              <w:jc w:val="center"/>
              <w:rPr>
                <w:rFonts w:ascii="Bookman Old Style" w:hAnsi="Bookman Old Style" w:cs="Tahoma"/>
                <w:sz w:val="24"/>
                <w:szCs w:val="24"/>
              </w:rPr>
            </w:pPr>
          </w:p>
        </w:tc>
      </w:tr>
      <w:tr w:rsidR="00AC2612" w:rsidRPr="00AC2612" w14:paraId="6E79E92D" w14:textId="77777777" w:rsidTr="00CA6DDB">
        <w:tc>
          <w:tcPr>
            <w:tcW w:w="1671" w:type="dxa"/>
          </w:tcPr>
          <w:p w14:paraId="1D911EC9" w14:textId="77777777" w:rsidR="00DB781A" w:rsidRPr="00AC2612" w:rsidRDefault="00DB781A" w:rsidP="008C1620">
            <w:pPr>
              <w:jc w:val="both"/>
              <w:rPr>
                <w:rFonts w:ascii="Bookman Old Style" w:hAnsi="Bookman Old Style"/>
                <w:sz w:val="24"/>
                <w:szCs w:val="24"/>
              </w:rPr>
            </w:pPr>
          </w:p>
        </w:tc>
        <w:tc>
          <w:tcPr>
            <w:tcW w:w="293" w:type="dxa"/>
          </w:tcPr>
          <w:p w14:paraId="6356D172" w14:textId="77777777" w:rsidR="00DB781A" w:rsidRPr="00AC2612" w:rsidRDefault="00DB781A" w:rsidP="008C1620">
            <w:pPr>
              <w:jc w:val="both"/>
              <w:rPr>
                <w:rFonts w:ascii="Bookman Old Style" w:hAnsi="Bookman Old Style"/>
                <w:sz w:val="24"/>
                <w:szCs w:val="24"/>
              </w:rPr>
            </w:pPr>
          </w:p>
        </w:tc>
        <w:tc>
          <w:tcPr>
            <w:tcW w:w="7250" w:type="dxa"/>
            <w:gridSpan w:val="3"/>
          </w:tcPr>
          <w:p w14:paraId="34FBE3B5" w14:textId="2C2F7752" w:rsidR="00DB781A" w:rsidRPr="00AC2612" w:rsidRDefault="00DB781A" w:rsidP="00D54ED5">
            <w:pPr>
              <w:tabs>
                <w:tab w:val="left" w:pos="334"/>
              </w:tabs>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1</w:t>
            </w:r>
            <w:r w:rsidR="009410E9">
              <w:rPr>
                <w:rFonts w:ascii="Bookman Old Style" w:hAnsi="Bookman Old Style" w:cs="Tahoma"/>
                <w:sz w:val="24"/>
                <w:szCs w:val="24"/>
              </w:rPr>
              <w:t>6</w:t>
            </w:r>
          </w:p>
          <w:p w14:paraId="223A5DE0" w14:textId="0CCED14C" w:rsidR="0002648B" w:rsidRPr="00AC2612" w:rsidRDefault="002A0701" w:rsidP="00680828">
            <w:pPr>
              <w:pStyle w:val="ListParagraph"/>
              <w:numPr>
                <w:ilvl w:val="0"/>
                <w:numId w:val="23"/>
              </w:numPr>
              <w:tabs>
                <w:tab w:val="left" w:pos="334"/>
              </w:tabs>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 xml:space="preserve">Retribusi yang tidak atau kurang </w:t>
            </w:r>
            <w:proofErr w:type="gramStart"/>
            <w:r w:rsidRPr="00AC2612">
              <w:rPr>
                <w:rFonts w:ascii="Bookman Old Style" w:hAnsi="Bookman Old Style" w:cs="Tahoma"/>
                <w:sz w:val="24"/>
                <w:szCs w:val="24"/>
              </w:rPr>
              <w:t>bayar</w:t>
            </w:r>
            <w:proofErr w:type="gramEnd"/>
            <w:r w:rsidRPr="00AC2612">
              <w:rPr>
                <w:rFonts w:ascii="Bookman Old Style" w:hAnsi="Bookman Old Style" w:cs="Tahoma"/>
                <w:sz w:val="24"/>
                <w:szCs w:val="24"/>
              </w:rPr>
              <w:t xml:space="preserve"> </w:t>
            </w:r>
            <w:r w:rsidR="0002648B" w:rsidRPr="00AC2612">
              <w:rPr>
                <w:rFonts w:ascii="Bookman Old Style" w:hAnsi="Bookman Old Style" w:cs="Tahoma"/>
                <w:sz w:val="24"/>
                <w:szCs w:val="24"/>
              </w:rPr>
              <w:t>ditagih dengan menggunakan STRD.</w:t>
            </w:r>
          </w:p>
          <w:p w14:paraId="0B70C2CC" w14:textId="5260F35F" w:rsidR="00DB781A" w:rsidRPr="00AC2612" w:rsidRDefault="00D54ED5" w:rsidP="00680828">
            <w:pPr>
              <w:pStyle w:val="ListParagraph"/>
              <w:numPr>
                <w:ilvl w:val="0"/>
                <w:numId w:val="23"/>
              </w:numPr>
              <w:tabs>
                <w:tab w:val="left" w:pos="334"/>
              </w:tabs>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t xml:space="preserve">SKPD/Unit Kerja pemungut Retribusi </w:t>
            </w:r>
            <w:r w:rsidR="00DB781A" w:rsidRPr="00AC2612">
              <w:rPr>
                <w:rFonts w:ascii="Bookman Old Style" w:hAnsi="Bookman Old Style" w:cs="Tahoma"/>
                <w:sz w:val="24"/>
                <w:szCs w:val="24"/>
              </w:rPr>
              <w:t>menerbitkan dan menyampaikan STRD kepada Wajib Retribusi dalam waktu 7 (tujuh) hari setelah berakhi</w:t>
            </w:r>
            <w:r w:rsidR="00861351" w:rsidRPr="00AC2612">
              <w:rPr>
                <w:rFonts w:ascii="Bookman Old Style" w:hAnsi="Bookman Old Style" w:cs="Tahoma"/>
                <w:sz w:val="24"/>
                <w:szCs w:val="24"/>
              </w:rPr>
              <w:t>rn</w:t>
            </w:r>
            <w:r w:rsidR="00DB781A" w:rsidRPr="00AC2612">
              <w:rPr>
                <w:rFonts w:ascii="Bookman Old Style" w:hAnsi="Bookman Old Style" w:cs="Tahoma"/>
                <w:sz w:val="24"/>
                <w:szCs w:val="24"/>
              </w:rPr>
              <w:t>ya batas penyetorannya yang ditandatangani oleh Kepala SKPD.</w:t>
            </w:r>
          </w:p>
          <w:p w14:paraId="1E2ABFD7" w14:textId="0C62E7BA" w:rsidR="00861351" w:rsidRPr="00AC2612" w:rsidRDefault="00861351" w:rsidP="00680828">
            <w:pPr>
              <w:pStyle w:val="ListParagraph"/>
              <w:numPr>
                <w:ilvl w:val="0"/>
                <w:numId w:val="23"/>
              </w:numPr>
              <w:tabs>
                <w:tab w:val="left" w:pos="334"/>
              </w:tabs>
              <w:spacing w:line="276" w:lineRule="auto"/>
              <w:ind w:left="326"/>
              <w:jc w:val="both"/>
              <w:rPr>
                <w:rFonts w:ascii="Bookman Old Style" w:hAnsi="Bookman Old Style" w:cs="Tahoma"/>
                <w:sz w:val="24"/>
                <w:szCs w:val="24"/>
              </w:rPr>
            </w:pPr>
            <w:r w:rsidRPr="00AC2612">
              <w:rPr>
                <w:rFonts w:ascii="Bookman Old Style" w:hAnsi="Bookman Old Style" w:cs="Tahoma"/>
                <w:sz w:val="24"/>
                <w:szCs w:val="24"/>
              </w:rPr>
              <w:lastRenderedPageBreak/>
              <w:t>Wajib Retribusi melunasi Retribusi Terutang paling lama 5 (lima) hari setelah tanggal Surat Teguran diterbitkan sebagaimana pada ayat (2).</w:t>
            </w:r>
          </w:p>
          <w:p w14:paraId="39CCB08A" w14:textId="7848A962" w:rsidR="008949FA" w:rsidRPr="00AC2612" w:rsidRDefault="008949FA" w:rsidP="00680828">
            <w:pPr>
              <w:pStyle w:val="ListParagraph"/>
              <w:numPr>
                <w:ilvl w:val="0"/>
                <w:numId w:val="23"/>
              </w:numPr>
              <w:tabs>
                <w:tab w:val="left" w:pos="334"/>
              </w:tabs>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Surat teguran sebagaimana dimaksud pada ayat (</w:t>
            </w:r>
            <w:r w:rsidR="008E0EF7">
              <w:rPr>
                <w:rFonts w:ascii="Bookman Old Style" w:hAnsi="Bookman Old Style" w:cs="Tahoma"/>
                <w:sz w:val="24"/>
                <w:szCs w:val="24"/>
              </w:rPr>
              <w:t>3</w:t>
            </w:r>
            <w:r w:rsidRPr="00AC2612">
              <w:rPr>
                <w:rFonts w:ascii="Bookman Old Style" w:hAnsi="Bookman Old Style" w:cs="Tahoma"/>
                <w:sz w:val="24"/>
                <w:szCs w:val="24"/>
              </w:rPr>
              <w:t>) dibuat 3 (tiga) lembar, yaitu</w:t>
            </w:r>
          </w:p>
          <w:p w14:paraId="73C82567" w14:textId="77777777" w:rsidR="008949FA" w:rsidRPr="00AC2612" w:rsidRDefault="008949FA" w:rsidP="00680828">
            <w:pPr>
              <w:pStyle w:val="ListParagraph"/>
              <w:numPr>
                <w:ilvl w:val="0"/>
                <w:numId w:val="24"/>
              </w:numPr>
              <w:tabs>
                <w:tab w:val="left" w:pos="334"/>
              </w:tabs>
              <w:spacing w:line="276" w:lineRule="auto"/>
              <w:jc w:val="both"/>
              <w:rPr>
                <w:rFonts w:ascii="Bookman Old Style" w:hAnsi="Bookman Old Style" w:cs="Tahoma"/>
                <w:sz w:val="24"/>
                <w:szCs w:val="24"/>
              </w:rPr>
            </w:pPr>
            <w:r w:rsidRPr="00AC2612">
              <w:rPr>
                <w:rFonts w:ascii="Bookman Old Style" w:hAnsi="Bookman Old Style" w:cs="Tahoma"/>
                <w:sz w:val="24"/>
                <w:szCs w:val="24"/>
              </w:rPr>
              <w:t>Lembar ke-1 untuk Wajib Retribusi</w:t>
            </w:r>
          </w:p>
          <w:p w14:paraId="08F2CC7B" w14:textId="6DFA4F94" w:rsidR="008949FA" w:rsidRPr="00AC2612" w:rsidRDefault="008949FA" w:rsidP="00680828">
            <w:pPr>
              <w:pStyle w:val="ListParagraph"/>
              <w:numPr>
                <w:ilvl w:val="0"/>
                <w:numId w:val="24"/>
              </w:numPr>
              <w:tabs>
                <w:tab w:val="left" w:pos="334"/>
              </w:tabs>
              <w:spacing w:line="276" w:lineRule="auto"/>
              <w:jc w:val="both"/>
              <w:rPr>
                <w:rFonts w:ascii="Bookman Old Style" w:hAnsi="Bookman Old Style" w:cs="Tahoma"/>
                <w:sz w:val="24"/>
                <w:szCs w:val="24"/>
              </w:rPr>
            </w:pPr>
            <w:r w:rsidRPr="00AC2612">
              <w:rPr>
                <w:rFonts w:ascii="Bookman Old Style" w:hAnsi="Bookman Old Style" w:cs="Tahoma"/>
                <w:sz w:val="24"/>
                <w:szCs w:val="24"/>
              </w:rPr>
              <w:t>Lembar ke-2 untuk SKPD Pemungut Retribusi</w:t>
            </w:r>
          </w:p>
          <w:p w14:paraId="1499F509" w14:textId="6BA54F5E" w:rsidR="00A34045" w:rsidRPr="00AC2612" w:rsidRDefault="008949FA" w:rsidP="00680828">
            <w:pPr>
              <w:pStyle w:val="ListParagraph"/>
              <w:numPr>
                <w:ilvl w:val="0"/>
                <w:numId w:val="24"/>
              </w:numPr>
              <w:tabs>
                <w:tab w:val="left" w:pos="334"/>
              </w:tabs>
              <w:spacing w:line="276" w:lineRule="auto"/>
              <w:jc w:val="both"/>
              <w:rPr>
                <w:rFonts w:ascii="Bookman Old Style" w:hAnsi="Bookman Old Style" w:cs="Tahoma"/>
                <w:sz w:val="24"/>
                <w:szCs w:val="24"/>
              </w:rPr>
            </w:pPr>
            <w:r w:rsidRPr="00AC2612">
              <w:rPr>
                <w:rFonts w:ascii="Bookman Old Style" w:hAnsi="Bookman Old Style" w:cs="Tahoma"/>
                <w:sz w:val="24"/>
                <w:szCs w:val="24"/>
              </w:rPr>
              <w:t>Lembar ke-3 untuk Badan Pendapatan Daerahh</w:t>
            </w:r>
          </w:p>
          <w:p w14:paraId="0D8BD9D3" w14:textId="77777777" w:rsidR="00980E82" w:rsidRDefault="00980E82" w:rsidP="008E0EF7">
            <w:pPr>
              <w:tabs>
                <w:tab w:val="left" w:pos="334"/>
              </w:tabs>
              <w:spacing w:line="276" w:lineRule="auto"/>
              <w:rPr>
                <w:rFonts w:ascii="Bookman Old Style" w:hAnsi="Bookman Old Style" w:cs="Tahoma"/>
                <w:sz w:val="24"/>
                <w:szCs w:val="24"/>
              </w:rPr>
            </w:pPr>
          </w:p>
          <w:p w14:paraId="11F99C17" w14:textId="510D7D46" w:rsidR="00AC2612" w:rsidRPr="00AC2612" w:rsidRDefault="00AC2612" w:rsidP="00D54ED5">
            <w:pPr>
              <w:tabs>
                <w:tab w:val="left" w:pos="334"/>
              </w:tabs>
              <w:spacing w:line="276" w:lineRule="auto"/>
              <w:jc w:val="center"/>
              <w:rPr>
                <w:rFonts w:ascii="Bookman Old Style" w:hAnsi="Bookman Old Style" w:cs="Tahoma"/>
                <w:sz w:val="24"/>
                <w:szCs w:val="24"/>
              </w:rPr>
            </w:pPr>
            <w:r w:rsidRPr="00AC2612">
              <w:rPr>
                <w:rFonts w:ascii="Bookman Old Style" w:hAnsi="Bookman Old Style" w:cs="Tahoma"/>
                <w:sz w:val="24"/>
                <w:szCs w:val="24"/>
              </w:rPr>
              <w:t>BAB IV</w:t>
            </w:r>
          </w:p>
          <w:p w14:paraId="3F01BB95" w14:textId="367FA1E0" w:rsidR="000E1C75" w:rsidRPr="00AC2612" w:rsidRDefault="00AC2612" w:rsidP="00D54ED5">
            <w:pPr>
              <w:tabs>
                <w:tab w:val="left" w:pos="334"/>
              </w:tabs>
              <w:spacing w:line="276" w:lineRule="auto"/>
              <w:jc w:val="center"/>
              <w:rPr>
                <w:rFonts w:ascii="Bookman Old Style" w:hAnsi="Bookman Old Style" w:cs="Tahoma"/>
                <w:sz w:val="24"/>
                <w:szCs w:val="24"/>
              </w:rPr>
            </w:pPr>
            <w:r w:rsidRPr="00AC2612">
              <w:rPr>
                <w:rFonts w:ascii="Bookman Old Style" w:hAnsi="Bookman Old Style" w:cs="Tahoma"/>
                <w:sz w:val="24"/>
                <w:szCs w:val="24"/>
              </w:rPr>
              <w:t>PEMANFAATAN PENERIMAAN RETRIBUSI</w:t>
            </w:r>
          </w:p>
          <w:p w14:paraId="7A5FA8FA" w14:textId="0F2AAD15" w:rsidR="000E1C75" w:rsidRPr="00AC2612" w:rsidRDefault="000E1C75" w:rsidP="00D54ED5">
            <w:pPr>
              <w:tabs>
                <w:tab w:val="left" w:pos="334"/>
              </w:tabs>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17</w:t>
            </w:r>
          </w:p>
          <w:p w14:paraId="03A92EE2" w14:textId="77777777" w:rsidR="00A81FDF" w:rsidRPr="00AC2612" w:rsidRDefault="00A81FDF" w:rsidP="00D54ED5">
            <w:pPr>
              <w:tabs>
                <w:tab w:val="left" w:pos="334"/>
              </w:tabs>
              <w:spacing w:line="276" w:lineRule="auto"/>
              <w:jc w:val="center"/>
              <w:rPr>
                <w:rFonts w:ascii="Bookman Old Style" w:hAnsi="Bookman Old Style" w:cs="Tahoma"/>
                <w:sz w:val="24"/>
                <w:szCs w:val="24"/>
              </w:rPr>
            </w:pPr>
          </w:p>
          <w:p w14:paraId="4D9279FD" w14:textId="77777777" w:rsidR="00A81FDF" w:rsidRPr="00AC2612" w:rsidRDefault="009D2BAE" w:rsidP="00680828">
            <w:pPr>
              <w:pStyle w:val="ListParagraph"/>
              <w:numPr>
                <w:ilvl w:val="0"/>
                <w:numId w:val="42"/>
              </w:numPr>
              <w:tabs>
                <w:tab w:val="left" w:pos="334"/>
              </w:tabs>
              <w:spacing w:line="276" w:lineRule="auto"/>
              <w:ind w:left="334"/>
              <w:jc w:val="both"/>
              <w:rPr>
                <w:rFonts w:ascii="Bookman Old Style" w:hAnsi="Bookman Old Style" w:cs="Tahoma"/>
                <w:sz w:val="24"/>
                <w:szCs w:val="24"/>
              </w:rPr>
            </w:pPr>
            <w:r w:rsidRPr="00AC2612">
              <w:rPr>
                <w:rFonts w:ascii="Bookman Old Style" w:hAnsi="Bookman Old Style" w:cs="Tahoma"/>
                <w:sz w:val="24"/>
                <w:szCs w:val="24"/>
              </w:rPr>
              <w:t xml:space="preserve">Pemanfaatan Dari penerimaan masing-masing jenis Retribusi </w:t>
            </w:r>
            <w:r w:rsidR="0019032F" w:rsidRPr="00AC2612">
              <w:rPr>
                <w:rFonts w:ascii="Bookman Old Style" w:hAnsi="Bookman Old Style" w:cs="Tahoma"/>
                <w:sz w:val="24"/>
                <w:szCs w:val="24"/>
              </w:rPr>
              <w:t xml:space="preserve">diutamakan untuk mendanai kegiatan yang berkaitan langsung dengan penyelenggaraan pelayanan </w:t>
            </w:r>
            <w:r w:rsidR="008A0BC3" w:rsidRPr="00AC2612">
              <w:rPr>
                <w:rFonts w:ascii="Bookman Old Style" w:hAnsi="Bookman Old Style" w:cs="Tahoma"/>
                <w:sz w:val="24"/>
                <w:szCs w:val="24"/>
              </w:rPr>
              <w:t>yang bersangkutan.</w:t>
            </w:r>
          </w:p>
          <w:p w14:paraId="0D0228D0" w14:textId="77777777" w:rsidR="008A0BC3" w:rsidRPr="00AC2612" w:rsidRDefault="008A0BC3" w:rsidP="00680828">
            <w:pPr>
              <w:pStyle w:val="ListParagraph"/>
              <w:numPr>
                <w:ilvl w:val="0"/>
                <w:numId w:val="42"/>
              </w:numPr>
              <w:tabs>
                <w:tab w:val="left" w:pos="334"/>
              </w:tabs>
              <w:spacing w:line="276" w:lineRule="auto"/>
              <w:ind w:left="334"/>
              <w:jc w:val="both"/>
              <w:rPr>
                <w:rFonts w:ascii="Bookman Old Style" w:hAnsi="Bookman Old Style" w:cs="Tahoma"/>
                <w:sz w:val="24"/>
                <w:szCs w:val="24"/>
              </w:rPr>
            </w:pPr>
            <w:r w:rsidRPr="00AC2612">
              <w:rPr>
                <w:rFonts w:ascii="Bookman Old Style" w:hAnsi="Bookman Old Style" w:cs="Tahoma"/>
                <w:sz w:val="24"/>
                <w:szCs w:val="24"/>
              </w:rPr>
              <w:t xml:space="preserve">Pemanfaatan Dari penerimaan Retribusi yang dipungut Dan dikelola oleh BLUD </w:t>
            </w:r>
            <w:r w:rsidR="00BF00DD" w:rsidRPr="00AC2612">
              <w:rPr>
                <w:rFonts w:ascii="Bookman Old Style" w:hAnsi="Bookman Old Style" w:cs="Tahoma"/>
                <w:sz w:val="24"/>
                <w:szCs w:val="24"/>
              </w:rPr>
              <w:t xml:space="preserve">dapat langsung digunakan untuk mendanai penyelenggaraan </w:t>
            </w:r>
            <w:r w:rsidR="00CA7799" w:rsidRPr="00AC2612">
              <w:rPr>
                <w:rFonts w:ascii="Bookman Old Style" w:hAnsi="Bookman Old Style" w:cs="Tahoma"/>
                <w:sz w:val="24"/>
                <w:szCs w:val="24"/>
              </w:rPr>
              <w:t>pelayanan BLUD sesuai dengan ketentuan perundang-undangan.</w:t>
            </w:r>
          </w:p>
          <w:p w14:paraId="107417A1" w14:textId="77777777" w:rsidR="004F12D3" w:rsidRDefault="00BA175F" w:rsidP="00680828">
            <w:pPr>
              <w:pStyle w:val="ListParagraph"/>
              <w:numPr>
                <w:ilvl w:val="0"/>
                <w:numId w:val="42"/>
              </w:numPr>
              <w:tabs>
                <w:tab w:val="left" w:pos="334"/>
              </w:tabs>
              <w:spacing w:line="276" w:lineRule="auto"/>
              <w:ind w:left="334" w:hanging="334"/>
              <w:jc w:val="both"/>
              <w:rPr>
                <w:rFonts w:ascii="Bookman Old Style" w:hAnsi="Bookman Old Style" w:cs="Tahoma"/>
                <w:sz w:val="24"/>
                <w:szCs w:val="24"/>
              </w:rPr>
            </w:pPr>
            <w:r w:rsidRPr="00AC2612">
              <w:rPr>
                <w:rFonts w:ascii="Bookman Old Style" w:hAnsi="Bookman Old Style" w:cs="Tahoma"/>
                <w:sz w:val="24"/>
                <w:szCs w:val="24"/>
              </w:rPr>
              <w:t xml:space="preserve">Pemanfaatan penerimaan Retribusi sebagaimana dimaksud pada ayat (1) ditetapkan melalui </w:t>
            </w:r>
            <w:r w:rsidR="008E0EF7">
              <w:rPr>
                <w:rFonts w:ascii="Bookman Old Style" w:hAnsi="Bookman Old Style" w:cs="Tahoma"/>
                <w:sz w:val="24"/>
                <w:szCs w:val="24"/>
              </w:rPr>
              <w:t>A</w:t>
            </w:r>
            <w:r w:rsidRPr="00AC2612">
              <w:rPr>
                <w:rFonts w:ascii="Bookman Old Style" w:hAnsi="Bookman Old Style" w:cs="Tahoma"/>
                <w:sz w:val="24"/>
                <w:szCs w:val="24"/>
              </w:rPr>
              <w:t>nggaran Pendapatan Dan belanja Daerah.</w:t>
            </w:r>
          </w:p>
          <w:p w14:paraId="14ADE6BF" w14:textId="4DDEE8C5" w:rsidR="008E0EF7" w:rsidRPr="00AC2612" w:rsidRDefault="008E0EF7" w:rsidP="008E0EF7">
            <w:pPr>
              <w:pStyle w:val="ListParagraph"/>
              <w:tabs>
                <w:tab w:val="left" w:pos="334"/>
              </w:tabs>
              <w:spacing w:line="276" w:lineRule="auto"/>
              <w:ind w:left="334"/>
              <w:jc w:val="both"/>
              <w:rPr>
                <w:rFonts w:ascii="Bookman Old Style" w:hAnsi="Bookman Old Style" w:cs="Tahoma"/>
                <w:sz w:val="24"/>
                <w:szCs w:val="24"/>
              </w:rPr>
            </w:pPr>
          </w:p>
        </w:tc>
      </w:tr>
      <w:tr w:rsidR="00AC2612" w:rsidRPr="00AC2612" w14:paraId="47BFD429" w14:textId="77777777" w:rsidTr="00CA6DDB">
        <w:tc>
          <w:tcPr>
            <w:tcW w:w="1671" w:type="dxa"/>
          </w:tcPr>
          <w:p w14:paraId="4B769062" w14:textId="77777777" w:rsidR="00DB781A" w:rsidRPr="00AC2612" w:rsidRDefault="00DB781A" w:rsidP="008C1620">
            <w:pPr>
              <w:jc w:val="both"/>
              <w:rPr>
                <w:rFonts w:ascii="Bookman Old Style" w:hAnsi="Bookman Old Style"/>
                <w:sz w:val="24"/>
                <w:szCs w:val="24"/>
              </w:rPr>
            </w:pPr>
          </w:p>
        </w:tc>
        <w:tc>
          <w:tcPr>
            <w:tcW w:w="293" w:type="dxa"/>
          </w:tcPr>
          <w:p w14:paraId="1E8DDE8A" w14:textId="77777777" w:rsidR="00DB781A" w:rsidRPr="00AC2612" w:rsidRDefault="00DB781A" w:rsidP="008C1620">
            <w:pPr>
              <w:jc w:val="both"/>
              <w:rPr>
                <w:rFonts w:ascii="Bookman Old Style" w:hAnsi="Bookman Old Style"/>
                <w:sz w:val="24"/>
                <w:szCs w:val="24"/>
              </w:rPr>
            </w:pPr>
          </w:p>
        </w:tc>
        <w:tc>
          <w:tcPr>
            <w:tcW w:w="7250" w:type="dxa"/>
            <w:gridSpan w:val="3"/>
          </w:tcPr>
          <w:p w14:paraId="2664601E" w14:textId="7C0E1076" w:rsidR="00AC2612" w:rsidRPr="00AC2612" w:rsidRDefault="00AC2612"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BAB V</w:t>
            </w:r>
          </w:p>
          <w:p w14:paraId="7843C61B" w14:textId="01DDB80B" w:rsidR="00DB781A" w:rsidRDefault="00AC2612"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PEMUNGUTAN RETRIBUSI OLEH PIHAK KETIGA</w:t>
            </w:r>
          </w:p>
          <w:p w14:paraId="2A1C367B" w14:textId="77777777" w:rsidR="00A679F2" w:rsidRDefault="00A679F2" w:rsidP="00A679F2">
            <w:pPr>
              <w:pStyle w:val="Default"/>
              <w:jc w:val="center"/>
              <w:rPr>
                <w:rFonts w:cstheme="minorBidi"/>
                <w:color w:val="auto"/>
              </w:rPr>
            </w:pPr>
          </w:p>
          <w:p w14:paraId="1762D524" w14:textId="77777777" w:rsidR="00A679F2" w:rsidRDefault="00A679F2" w:rsidP="00A679F2">
            <w:pPr>
              <w:pStyle w:val="Default"/>
              <w:jc w:val="center"/>
              <w:rPr>
                <w:sz w:val="23"/>
                <w:szCs w:val="23"/>
              </w:rPr>
            </w:pPr>
            <w:r>
              <w:rPr>
                <w:sz w:val="23"/>
                <w:szCs w:val="23"/>
              </w:rPr>
              <w:t xml:space="preserve">tata cara penyelenggaraan kerja sama atau penunjukan pihak ketiga </w:t>
            </w:r>
          </w:p>
          <w:p w14:paraId="364590A6" w14:textId="77777777" w:rsidR="00A679F2" w:rsidRPr="00A679F2" w:rsidRDefault="00A679F2" w:rsidP="00DB781A">
            <w:pPr>
              <w:spacing w:line="276" w:lineRule="auto"/>
              <w:jc w:val="center"/>
              <w:rPr>
                <w:rFonts w:ascii="Bookman Old Style" w:hAnsi="Bookman Old Style" w:cs="Tahoma"/>
                <w:sz w:val="24"/>
                <w:szCs w:val="24"/>
                <w:lang w:val="en-ID"/>
              </w:rPr>
            </w:pPr>
          </w:p>
          <w:p w14:paraId="0241CC13" w14:textId="77777777" w:rsidR="00AC2612" w:rsidRPr="00AC2612" w:rsidRDefault="00AC2612" w:rsidP="00DB781A">
            <w:pPr>
              <w:spacing w:line="276" w:lineRule="auto"/>
              <w:jc w:val="center"/>
              <w:rPr>
                <w:rFonts w:ascii="Bookman Old Style" w:hAnsi="Bookman Old Style" w:cs="Tahoma"/>
                <w:sz w:val="24"/>
                <w:szCs w:val="24"/>
              </w:rPr>
            </w:pPr>
          </w:p>
          <w:p w14:paraId="6B209CAA" w14:textId="0BCEB3BC" w:rsidR="005661B3" w:rsidRPr="00AC2612" w:rsidRDefault="005661B3"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18</w:t>
            </w:r>
          </w:p>
          <w:p w14:paraId="3B8AA028" w14:textId="5E2C124B" w:rsidR="005661B3" w:rsidRPr="009F1B48" w:rsidRDefault="005661B3" w:rsidP="00680828">
            <w:pPr>
              <w:pStyle w:val="ListParagraph"/>
              <w:numPr>
                <w:ilvl w:val="0"/>
                <w:numId w:val="46"/>
              </w:numPr>
              <w:spacing w:line="276" w:lineRule="auto"/>
              <w:ind w:left="334"/>
              <w:jc w:val="both"/>
              <w:rPr>
                <w:rFonts w:ascii="Bookman Old Style" w:hAnsi="Bookman Old Style" w:cs="Tahoma"/>
                <w:sz w:val="24"/>
                <w:szCs w:val="24"/>
              </w:rPr>
            </w:pPr>
            <w:r w:rsidRPr="00AC2612">
              <w:rPr>
                <w:rFonts w:ascii="Bookman Old Style" w:hAnsi="Bookman Old Style" w:cs="Tahoma"/>
                <w:sz w:val="24"/>
                <w:szCs w:val="24"/>
              </w:rPr>
              <w:t xml:space="preserve">Pemerintah Daerah dapat melakukan kerja </w:t>
            </w:r>
            <w:proofErr w:type="gramStart"/>
            <w:r w:rsidRPr="00AC2612">
              <w:rPr>
                <w:rFonts w:ascii="Bookman Old Style" w:hAnsi="Bookman Old Style" w:cs="Tahoma"/>
                <w:sz w:val="24"/>
                <w:szCs w:val="24"/>
              </w:rPr>
              <w:t>sama</w:t>
            </w:r>
            <w:proofErr w:type="gramEnd"/>
            <w:r w:rsidRPr="00AC2612">
              <w:rPr>
                <w:rFonts w:ascii="Bookman Old Style" w:hAnsi="Bookman Old Style" w:cs="Tahoma"/>
                <w:sz w:val="24"/>
                <w:szCs w:val="24"/>
              </w:rPr>
              <w:t xml:space="preserve"> pemungutan retribusi dengan pihak ketiga.</w:t>
            </w:r>
          </w:p>
          <w:p w14:paraId="2B0191F5" w14:textId="77777777" w:rsidR="005661B3" w:rsidRPr="00AC2612" w:rsidRDefault="005661B3" w:rsidP="00680828">
            <w:pPr>
              <w:pStyle w:val="ListParagraph"/>
              <w:numPr>
                <w:ilvl w:val="0"/>
                <w:numId w:val="46"/>
              </w:numPr>
              <w:spacing w:line="276" w:lineRule="auto"/>
              <w:ind w:left="334"/>
              <w:jc w:val="both"/>
              <w:rPr>
                <w:rFonts w:ascii="Bookman Old Style" w:hAnsi="Bookman Old Style" w:cs="Tahoma"/>
                <w:sz w:val="24"/>
                <w:szCs w:val="24"/>
              </w:rPr>
            </w:pPr>
            <w:r w:rsidRPr="00AC2612">
              <w:rPr>
                <w:rFonts w:ascii="Bookman Old Style" w:hAnsi="Bookman Old Style" w:cs="Tahoma"/>
                <w:sz w:val="24"/>
                <w:szCs w:val="24"/>
              </w:rPr>
              <w:t xml:space="preserve">Kerja </w:t>
            </w:r>
            <w:proofErr w:type="gramStart"/>
            <w:r w:rsidRPr="00AC2612">
              <w:rPr>
                <w:rFonts w:ascii="Bookman Old Style" w:hAnsi="Bookman Old Style" w:cs="Tahoma"/>
                <w:sz w:val="24"/>
                <w:szCs w:val="24"/>
              </w:rPr>
              <w:t>sama</w:t>
            </w:r>
            <w:proofErr w:type="gramEnd"/>
            <w:r w:rsidRPr="00AC2612">
              <w:rPr>
                <w:rFonts w:ascii="Bookman Old Style" w:hAnsi="Bookman Old Style" w:cs="Tahoma"/>
                <w:sz w:val="24"/>
                <w:szCs w:val="24"/>
              </w:rPr>
              <w:t xml:space="preserve"> pemungutan pihak ketiga sebagaimana dimaksud pada ayat (1) tidak termasuk penetapan tarif, pengawasan, dan pemeriksaan.</w:t>
            </w:r>
          </w:p>
          <w:p w14:paraId="013DE8F3" w14:textId="3843FC6F" w:rsidR="005661B3" w:rsidRPr="00AC2612" w:rsidRDefault="005661B3" w:rsidP="00680828">
            <w:pPr>
              <w:pStyle w:val="ListParagraph"/>
              <w:numPr>
                <w:ilvl w:val="0"/>
                <w:numId w:val="46"/>
              </w:numPr>
              <w:spacing w:line="276" w:lineRule="auto"/>
              <w:ind w:left="334"/>
              <w:jc w:val="both"/>
              <w:rPr>
                <w:rFonts w:ascii="Bookman Old Style" w:hAnsi="Bookman Old Style" w:cs="Tahoma"/>
                <w:sz w:val="24"/>
                <w:szCs w:val="24"/>
              </w:rPr>
            </w:pPr>
            <w:r w:rsidRPr="00AC2612">
              <w:rPr>
                <w:rFonts w:ascii="Bookman Old Style" w:hAnsi="Bookman Old Style" w:cs="Tahoma"/>
                <w:sz w:val="24"/>
                <w:szCs w:val="24"/>
              </w:rPr>
              <w:t>Pemungutan Retribusi yang dilaksanakan oleh pihak ketiga sebagaimana dimaksud pada ayat (1) dilaksanakan berdasarkan pertimbangan efisiensi dan efektivitas Pemungutan Retribusi dengan tidak menambah beban Wajib Retribusi.</w:t>
            </w:r>
          </w:p>
          <w:p w14:paraId="72BFC70D" w14:textId="77777777" w:rsidR="005661B3" w:rsidRPr="00AC2612" w:rsidRDefault="005661B3" w:rsidP="005661B3">
            <w:pPr>
              <w:spacing w:line="276" w:lineRule="auto"/>
              <w:ind w:left="-26"/>
              <w:jc w:val="both"/>
              <w:rPr>
                <w:rFonts w:ascii="Bookman Old Style" w:hAnsi="Bookman Old Style" w:cs="Tahoma"/>
                <w:sz w:val="24"/>
                <w:szCs w:val="24"/>
              </w:rPr>
            </w:pPr>
          </w:p>
          <w:p w14:paraId="393D4667" w14:textId="032B623A" w:rsidR="005661B3" w:rsidRPr="00AC2612" w:rsidRDefault="005661B3" w:rsidP="005661B3">
            <w:pPr>
              <w:spacing w:line="276" w:lineRule="auto"/>
              <w:ind w:left="-26"/>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19</w:t>
            </w:r>
          </w:p>
          <w:p w14:paraId="37CEE2BB" w14:textId="587E3D4F" w:rsidR="005661B3" w:rsidRPr="00AC2612" w:rsidRDefault="005661B3" w:rsidP="00680828">
            <w:pPr>
              <w:pStyle w:val="ListParagraph"/>
              <w:numPr>
                <w:ilvl w:val="0"/>
                <w:numId w:val="47"/>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 xml:space="preserve">Pemberian imbal jasa pemungutan retribusi kepada pihak ketiga dilakukan melalui belanja APBD atau RBA BLUD </w:t>
            </w:r>
          </w:p>
          <w:p w14:paraId="4D4C6138" w14:textId="72FE8BA3" w:rsidR="005661B3" w:rsidRPr="00AC2612" w:rsidRDefault="005661B3" w:rsidP="00680828">
            <w:pPr>
              <w:pStyle w:val="ListParagraph"/>
              <w:numPr>
                <w:ilvl w:val="0"/>
                <w:numId w:val="47"/>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 xml:space="preserve">Imbalan Jasa pemungutan retribusi sebagaimana </w:t>
            </w:r>
            <w:r w:rsidRPr="00AC2612">
              <w:rPr>
                <w:rFonts w:ascii="Bookman Old Style" w:hAnsi="Bookman Old Style" w:cs="Tahoma"/>
                <w:sz w:val="24"/>
                <w:szCs w:val="24"/>
              </w:rPr>
              <w:lastRenderedPageBreak/>
              <w:t>dimaksud pada ayat (1) diberikan paling banyak 50% (Lima puluh persen) dari realisasi hasil pendapatan bruto.</w:t>
            </w:r>
          </w:p>
          <w:p w14:paraId="6F1BD0AF" w14:textId="77777777" w:rsidR="005661B3" w:rsidRPr="00AC2612" w:rsidRDefault="005661B3" w:rsidP="005661B3">
            <w:pPr>
              <w:spacing w:line="276" w:lineRule="auto"/>
              <w:jc w:val="both"/>
              <w:rPr>
                <w:rFonts w:ascii="Bookman Old Style" w:hAnsi="Bookman Old Style" w:cs="Tahoma"/>
                <w:sz w:val="24"/>
                <w:szCs w:val="24"/>
              </w:rPr>
            </w:pPr>
          </w:p>
          <w:p w14:paraId="12295D8D" w14:textId="6142688A" w:rsidR="005661B3" w:rsidRPr="00AC2612" w:rsidRDefault="005661B3" w:rsidP="002E74DD">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20</w:t>
            </w:r>
          </w:p>
          <w:p w14:paraId="2EF1CD14" w14:textId="7FB63364" w:rsidR="005661B3" w:rsidRPr="00AC2612" w:rsidRDefault="002E74DD" w:rsidP="005661B3">
            <w:pPr>
              <w:spacing w:line="276" w:lineRule="auto"/>
              <w:jc w:val="both"/>
              <w:rPr>
                <w:rFonts w:ascii="Bookman Old Style" w:hAnsi="Bookman Old Style" w:cs="Tahoma"/>
                <w:sz w:val="24"/>
                <w:szCs w:val="24"/>
              </w:rPr>
            </w:pPr>
            <w:r w:rsidRPr="00AC2612">
              <w:rPr>
                <w:rFonts w:ascii="Bookman Old Style" w:hAnsi="Bookman Old Style" w:cs="Tahoma"/>
                <w:sz w:val="24"/>
                <w:szCs w:val="24"/>
              </w:rPr>
              <w:t>Pihak yang menjadi subjek kerja sama pemungutan retribusi adalah:</w:t>
            </w:r>
          </w:p>
          <w:p w14:paraId="6FEAA6DC" w14:textId="2CE0B1BA" w:rsidR="002E74DD" w:rsidRPr="00AC2612" w:rsidRDefault="002E74DD" w:rsidP="00680828">
            <w:pPr>
              <w:pStyle w:val="ListParagraph"/>
              <w:numPr>
                <w:ilvl w:val="0"/>
                <w:numId w:val="48"/>
              </w:numPr>
              <w:spacing w:line="276" w:lineRule="auto"/>
              <w:ind w:left="334" w:hanging="283"/>
              <w:jc w:val="both"/>
              <w:rPr>
                <w:rFonts w:ascii="Bookman Old Style" w:hAnsi="Bookman Old Style" w:cs="Tahoma"/>
                <w:sz w:val="24"/>
                <w:szCs w:val="24"/>
              </w:rPr>
            </w:pPr>
            <w:r w:rsidRPr="00AC2612">
              <w:rPr>
                <w:rFonts w:ascii="Bookman Old Style" w:hAnsi="Bookman Old Style" w:cs="Tahoma"/>
                <w:sz w:val="24"/>
                <w:szCs w:val="24"/>
              </w:rPr>
              <w:t>Kepala SKPD Pemungut Retribusi</w:t>
            </w:r>
          </w:p>
          <w:p w14:paraId="2F1482BF" w14:textId="78C57DC9" w:rsidR="002E74DD" w:rsidRPr="00AC2612" w:rsidRDefault="002E74DD" w:rsidP="00680828">
            <w:pPr>
              <w:pStyle w:val="ListParagraph"/>
              <w:numPr>
                <w:ilvl w:val="0"/>
                <w:numId w:val="48"/>
              </w:numPr>
              <w:spacing w:line="276" w:lineRule="auto"/>
              <w:ind w:left="334" w:hanging="283"/>
              <w:jc w:val="both"/>
              <w:rPr>
                <w:rFonts w:ascii="Bookman Old Style" w:hAnsi="Bookman Old Style" w:cs="Tahoma"/>
                <w:sz w:val="24"/>
                <w:szCs w:val="24"/>
              </w:rPr>
            </w:pPr>
            <w:r w:rsidRPr="00AC2612">
              <w:rPr>
                <w:rFonts w:ascii="Bookman Old Style" w:hAnsi="Bookman Old Style" w:cs="Tahoma"/>
                <w:sz w:val="24"/>
                <w:szCs w:val="24"/>
              </w:rPr>
              <w:t>Pemerintah Daerah lain</w:t>
            </w:r>
          </w:p>
          <w:p w14:paraId="43CBA337" w14:textId="40896590" w:rsidR="002E74DD" w:rsidRPr="00AC2612" w:rsidRDefault="002E74DD" w:rsidP="00680828">
            <w:pPr>
              <w:pStyle w:val="ListParagraph"/>
              <w:numPr>
                <w:ilvl w:val="0"/>
                <w:numId w:val="48"/>
              </w:numPr>
              <w:spacing w:line="276" w:lineRule="auto"/>
              <w:ind w:left="334" w:hanging="283"/>
              <w:jc w:val="both"/>
              <w:rPr>
                <w:rFonts w:ascii="Bookman Old Style" w:hAnsi="Bookman Old Style" w:cs="Tahoma"/>
                <w:sz w:val="24"/>
                <w:szCs w:val="24"/>
              </w:rPr>
            </w:pPr>
            <w:r w:rsidRPr="00AC2612">
              <w:rPr>
                <w:rFonts w:ascii="Bookman Old Style" w:hAnsi="Bookman Old Style" w:cs="Tahoma"/>
                <w:sz w:val="24"/>
                <w:szCs w:val="24"/>
              </w:rPr>
              <w:t>Pihak Swasta</w:t>
            </w:r>
          </w:p>
          <w:p w14:paraId="09A1C99C" w14:textId="646ED476" w:rsidR="002E74DD" w:rsidRPr="00AC2612" w:rsidRDefault="002E74DD" w:rsidP="00680828">
            <w:pPr>
              <w:pStyle w:val="ListParagraph"/>
              <w:numPr>
                <w:ilvl w:val="0"/>
                <w:numId w:val="48"/>
              </w:numPr>
              <w:spacing w:line="276" w:lineRule="auto"/>
              <w:ind w:left="334" w:hanging="283"/>
              <w:jc w:val="both"/>
              <w:rPr>
                <w:rFonts w:ascii="Bookman Old Style" w:hAnsi="Bookman Old Style" w:cs="Tahoma"/>
                <w:sz w:val="24"/>
                <w:szCs w:val="24"/>
              </w:rPr>
            </w:pPr>
            <w:r w:rsidRPr="00AC2612">
              <w:rPr>
                <w:rFonts w:ascii="Bookman Old Style" w:hAnsi="Bookman Old Style" w:cs="Tahoma"/>
                <w:sz w:val="24"/>
                <w:szCs w:val="24"/>
              </w:rPr>
              <w:t>Organisasi Masyarakat</w:t>
            </w:r>
          </w:p>
          <w:p w14:paraId="0EA9A645" w14:textId="61823C1F" w:rsidR="002E74DD" w:rsidRPr="00AC2612" w:rsidRDefault="002E74DD" w:rsidP="00680828">
            <w:pPr>
              <w:pStyle w:val="ListParagraph"/>
              <w:numPr>
                <w:ilvl w:val="0"/>
                <w:numId w:val="48"/>
              </w:numPr>
              <w:spacing w:line="276" w:lineRule="auto"/>
              <w:ind w:left="334" w:hanging="283"/>
              <w:jc w:val="both"/>
              <w:rPr>
                <w:rFonts w:ascii="Bookman Old Style" w:hAnsi="Bookman Old Style" w:cs="Tahoma"/>
                <w:sz w:val="24"/>
                <w:szCs w:val="24"/>
              </w:rPr>
            </w:pPr>
            <w:r w:rsidRPr="00AC2612">
              <w:rPr>
                <w:rFonts w:ascii="Bookman Old Style" w:hAnsi="Bookman Old Style" w:cs="Tahoma"/>
                <w:sz w:val="24"/>
                <w:szCs w:val="24"/>
              </w:rPr>
              <w:t>Perorangan</w:t>
            </w:r>
          </w:p>
          <w:p w14:paraId="038AEDD8" w14:textId="77777777" w:rsidR="002E74DD" w:rsidRPr="00AC2612" w:rsidRDefault="002E74DD" w:rsidP="002E74DD">
            <w:pPr>
              <w:spacing w:line="276" w:lineRule="auto"/>
              <w:jc w:val="both"/>
              <w:rPr>
                <w:rFonts w:ascii="Bookman Old Style" w:hAnsi="Bookman Old Style" w:cs="Tahoma"/>
                <w:sz w:val="24"/>
                <w:szCs w:val="24"/>
              </w:rPr>
            </w:pPr>
          </w:p>
          <w:p w14:paraId="17A92F35" w14:textId="4ACFFA40" w:rsidR="002E74DD" w:rsidRPr="00AC2612" w:rsidRDefault="002E74DD" w:rsidP="002E74DD">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21</w:t>
            </w:r>
          </w:p>
          <w:p w14:paraId="6AAE46E4" w14:textId="370E5B84" w:rsidR="002E74DD" w:rsidRPr="00AC2612" w:rsidRDefault="002E74DD" w:rsidP="002E74DD">
            <w:pPr>
              <w:spacing w:line="276" w:lineRule="auto"/>
              <w:jc w:val="both"/>
              <w:rPr>
                <w:rFonts w:ascii="Bookman Old Style" w:hAnsi="Bookman Old Style" w:cs="Tahoma"/>
                <w:sz w:val="24"/>
                <w:szCs w:val="24"/>
              </w:rPr>
            </w:pPr>
            <w:r w:rsidRPr="00AC2612">
              <w:rPr>
                <w:rFonts w:ascii="Bookman Old Style" w:hAnsi="Bookman Old Style" w:cs="Tahoma"/>
                <w:sz w:val="24"/>
                <w:szCs w:val="24"/>
              </w:rPr>
              <w:t>Bentuk Kerjasama pemungutan retribusi dituangkan dalam bentuk Perjanjian kerjasama</w:t>
            </w:r>
          </w:p>
          <w:p w14:paraId="439F0CEE" w14:textId="72857981" w:rsidR="005661B3" w:rsidRPr="00AC2612" w:rsidRDefault="005661B3" w:rsidP="005661B3">
            <w:pPr>
              <w:spacing w:line="276" w:lineRule="auto"/>
              <w:ind w:left="-26"/>
              <w:jc w:val="center"/>
              <w:rPr>
                <w:rFonts w:ascii="Bookman Old Style" w:hAnsi="Bookman Old Style" w:cs="Tahoma"/>
                <w:sz w:val="24"/>
                <w:szCs w:val="24"/>
              </w:rPr>
            </w:pPr>
          </w:p>
        </w:tc>
      </w:tr>
      <w:tr w:rsidR="00AC2612" w:rsidRPr="00AC2612" w14:paraId="441B3E55" w14:textId="77777777" w:rsidTr="00CA6DDB">
        <w:tc>
          <w:tcPr>
            <w:tcW w:w="1671" w:type="dxa"/>
          </w:tcPr>
          <w:p w14:paraId="5EB8DAB2" w14:textId="77777777" w:rsidR="008949FA" w:rsidRPr="00AC2612" w:rsidRDefault="008949FA" w:rsidP="008C1620">
            <w:pPr>
              <w:jc w:val="both"/>
              <w:rPr>
                <w:rFonts w:ascii="Bookman Old Style" w:hAnsi="Bookman Old Style"/>
                <w:sz w:val="24"/>
                <w:szCs w:val="24"/>
              </w:rPr>
            </w:pPr>
          </w:p>
        </w:tc>
        <w:tc>
          <w:tcPr>
            <w:tcW w:w="293" w:type="dxa"/>
          </w:tcPr>
          <w:p w14:paraId="74AAD739" w14:textId="77777777" w:rsidR="008949FA" w:rsidRPr="00AC2612" w:rsidRDefault="008949FA" w:rsidP="008C1620">
            <w:pPr>
              <w:jc w:val="both"/>
              <w:rPr>
                <w:rFonts w:ascii="Bookman Old Style" w:hAnsi="Bookman Old Style"/>
                <w:sz w:val="24"/>
                <w:szCs w:val="24"/>
              </w:rPr>
            </w:pPr>
          </w:p>
        </w:tc>
        <w:tc>
          <w:tcPr>
            <w:tcW w:w="7250" w:type="dxa"/>
            <w:gridSpan w:val="3"/>
          </w:tcPr>
          <w:p w14:paraId="095E8D3D" w14:textId="3D7F5679" w:rsidR="008949FA" w:rsidRPr="00AC2612" w:rsidRDefault="00B148E1" w:rsidP="00DB781A">
            <w:pPr>
              <w:spacing w:line="276" w:lineRule="auto"/>
              <w:jc w:val="center"/>
              <w:rPr>
                <w:rFonts w:ascii="Bookman Old Style" w:hAnsi="Bookman Old Style" w:cs="Tahoma"/>
                <w:bCs/>
                <w:sz w:val="24"/>
                <w:szCs w:val="24"/>
              </w:rPr>
            </w:pPr>
            <w:r w:rsidRPr="00AC2612">
              <w:rPr>
                <w:rFonts w:ascii="Bookman Old Style" w:hAnsi="Bookman Old Style" w:cs="Tahoma"/>
                <w:bCs/>
                <w:sz w:val="24"/>
                <w:szCs w:val="24"/>
              </w:rPr>
              <w:t>BAB V</w:t>
            </w:r>
            <w:r w:rsidR="00AC2612" w:rsidRPr="00AC2612">
              <w:rPr>
                <w:rFonts w:ascii="Bookman Old Style" w:hAnsi="Bookman Old Style" w:cs="Tahoma"/>
                <w:bCs/>
                <w:sz w:val="24"/>
                <w:szCs w:val="24"/>
              </w:rPr>
              <w:t>I</w:t>
            </w:r>
          </w:p>
          <w:p w14:paraId="590F8983" w14:textId="2E262B79" w:rsidR="008949FA" w:rsidRPr="00AC2612" w:rsidRDefault="008949FA" w:rsidP="00DB781A">
            <w:pPr>
              <w:spacing w:line="276" w:lineRule="auto"/>
              <w:jc w:val="center"/>
              <w:rPr>
                <w:rFonts w:ascii="Bookman Old Style" w:hAnsi="Bookman Old Style" w:cs="Tahoma"/>
                <w:sz w:val="24"/>
                <w:szCs w:val="24"/>
              </w:rPr>
            </w:pPr>
            <w:r w:rsidRPr="00AC2612">
              <w:rPr>
                <w:rFonts w:ascii="Bookman Old Style" w:hAnsi="Bookman Old Style" w:cs="Tahoma"/>
                <w:bCs/>
                <w:sz w:val="24"/>
                <w:szCs w:val="24"/>
              </w:rPr>
              <w:t>PENGURANGAN KERINGANAN DAN PEMBEBASAN RETRIBUSI DAERAH SERTA PENGURANGAN ATAU PENGHAPUSAN SANKSI ADMINITRATIF</w:t>
            </w:r>
          </w:p>
        </w:tc>
      </w:tr>
      <w:tr w:rsidR="00AC2612" w:rsidRPr="00AC2612" w14:paraId="4764151D" w14:textId="77777777" w:rsidTr="00CA6DDB">
        <w:tc>
          <w:tcPr>
            <w:tcW w:w="1671" w:type="dxa"/>
          </w:tcPr>
          <w:p w14:paraId="5EB88290" w14:textId="77777777" w:rsidR="00DB781A" w:rsidRPr="00AC2612" w:rsidRDefault="00DB781A" w:rsidP="008C1620">
            <w:pPr>
              <w:jc w:val="both"/>
              <w:rPr>
                <w:rFonts w:ascii="Bookman Old Style" w:hAnsi="Bookman Old Style"/>
                <w:sz w:val="24"/>
                <w:szCs w:val="24"/>
              </w:rPr>
            </w:pPr>
          </w:p>
        </w:tc>
        <w:tc>
          <w:tcPr>
            <w:tcW w:w="293" w:type="dxa"/>
          </w:tcPr>
          <w:p w14:paraId="6775BDA7" w14:textId="77777777" w:rsidR="00DB781A" w:rsidRPr="00AC2612" w:rsidRDefault="00DB781A" w:rsidP="008C1620">
            <w:pPr>
              <w:jc w:val="both"/>
              <w:rPr>
                <w:rFonts w:ascii="Bookman Old Style" w:hAnsi="Bookman Old Style"/>
                <w:sz w:val="24"/>
                <w:szCs w:val="24"/>
              </w:rPr>
            </w:pPr>
          </w:p>
        </w:tc>
        <w:tc>
          <w:tcPr>
            <w:tcW w:w="7250" w:type="dxa"/>
            <w:gridSpan w:val="3"/>
          </w:tcPr>
          <w:p w14:paraId="2AF9ACBA" w14:textId="77777777" w:rsidR="00DB781A" w:rsidRPr="00AC2612" w:rsidRDefault="00DB781A" w:rsidP="00DB781A">
            <w:pPr>
              <w:spacing w:line="276" w:lineRule="auto"/>
              <w:jc w:val="center"/>
              <w:rPr>
                <w:rFonts w:ascii="Bookman Old Style" w:hAnsi="Bookman Old Style" w:cs="Tahoma"/>
                <w:sz w:val="24"/>
                <w:szCs w:val="24"/>
              </w:rPr>
            </w:pPr>
          </w:p>
        </w:tc>
      </w:tr>
      <w:tr w:rsidR="00AC2612" w:rsidRPr="00AC2612" w14:paraId="2B1CE926" w14:textId="77777777" w:rsidTr="00CA6DDB">
        <w:tc>
          <w:tcPr>
            <w:tcW w:w="1671" w:type="dxa"/>
          </w:tcPr>
          <w:p w14:paraId="734D0F56" w14:textId="77777777" w:rsidR="00DB781A" w:rsidRPr="00AC2612" w:rsidRDefault="00DB781A" w:rsidP="008C1620">
            <w:pPr>
              <w:jc w:val="both"/>
              <w:rPr>
                <w:rFonts w:ascii="Bookman Old Style" w:hAnsi="Bookman Old Style"/>
                <w:sz w:val="24"/>
                <w:szCs w:val="24"/>
              </w:rPr>
            </w:pPr>
          </w:p>
        </w:tc>
        <w:tc>
          <w:tcPr>
            <w:tcW w:w="293" w:type="dxa"/>
          </w:tcPr>
          <w:p w14:paraId="6E52400A" w14:textId="77777777" w:rsidR="00DB781A" w:rsidRPr="00AC2612" w:rsidRDefault="00DB781A" w:rsidP="008C1620">
            <w:pPr>
              <w:jc w:val="both"/>
              <w:rPr>
                <w:rFonts w:ascii="Bookman Old Style" w:hAnsi="Bookman Old Style"/>
                <w:sz w:val="24"/>
                <w:szCs w:val="24"/>
              </w:rPr>
            </w:pPr>
          </w:p>
        </w:tc>
        <w:tc>
          <w:tcPr>
            <w:tcW w:w="7250" w:type="dxa"/>
            <w:gridSpan w:val="3"/>
          </w:tcPr>
          <w:p w14:paraId="0BBD78F4" w14:textId="0615C531" w:rsidR="00DB781A" w:rsidRPr="00AC2612" w:rsidRDefault="00B148E1" w:rsidP="00DB781A">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22</w:t>
            </w:r>
          </w:p>
          <w:p w14:paraId="25790C5E"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Wajib Retribusi yang dikarenakan alasan tertentu dapat mengajukan permohonan pengurangan, keringanan dan pembebasan Retribusi serta pengurangan atau penghapusan sanksi administratif kepada SKPD terkait.</w:t>
            </w:r>
          </w:p>
          <w:p w14:paraId="5DFC4733"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Bupati atau Pejabat yang ditunjuk berdasarkan permohonan Wajib Retribusi sebagaimana dimaksud pada ayat (1) dapat memberikan pengurangan, keringanan dan pembebasan Retribusi serta pengurangan atau penghapusan sanksi administratif.</w:t>
            </w:r>
          </w:p>
          <w:p w14:paraId="11404E76" w14:textId="1A7D6CB5"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Kepala SKPD menerima surat permohonan pembetulan pembatalan, pengurangan ketetapan, dan pengurangan atau penghapusan sanksi administratif dari Wajib Retribusi dan mendisposisikan kepada Bidang</w:t>
            </w:r>
            <w:r w:rsidR="00A84E45" w:rsidRPr="00AC2612">
              <w:rPr>
                <w:rFonts w:ascii="Bookman Old Style" w:hAnsi="Bookman Old Style" w:cs="Tahoma"/>
                <w:sz w:val="24"/>
                <w:szCs w:val="24"/>
              </w:rPr>
              <w:t xml:space="preserve"> </w:t>
            </w:r>
            <w:r w:rsidRPr="00AC2612">
              <w:rPr>
                <w:rFonts w:ascii="Bookman Old Style" w:hAnsi="Bookman Old Style" w:cs="Tahoma"/>
                <w:sz w:val="24"/>
                <w:szCs w:val="24"/>
              </w:rPr>
              <w:t>UPT yang menangani untuk mencatat kedalam buku register surat permohonan pembetulan, pembatalan, pengurangan ketetapan, dan pengurangan atau penghapusan sanksi administratif.</w:t>
            </w:r>
          </w:p>
          <w:p w14:paraId="7B1F5E6D"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SKPD membentuk tim peneliti permohonan pembetulan, pembatalan, pengurangan ketetapan, dan pengurangan atau penghapusan sanksi administratif dengan Keputusan Kepala SKPD.</w:t>
            </w:r>
          </w:p>
          <w:p w14:paraId="3B993C09"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Tim SKPD sebagaimana dimaksud pada ayat (4) meneliti kelengkapan</w:t>
            </w:r>
            <w:r w:rsidRPr="00AC2612">
              <w:rPr>
                <w:rFonts w:ascii="Bookman Old Style" w:hAnsi="Bookman Old Style" w:cs="Tahoma"/>
                <w:sz w:val="24"/>
                <w:szCs w:val="24"/>
              </w:rPr>
              <w:tab/>
              <w:t xml:space="preserve">permohonan pembetulan, pembatalan, pengurangan ketetapan, dan pengurangan atau penghapusan sanksi administratif dari Wajib Retribusi, </w:t>
            </w:r>
            <w:r w:rsidRPr="00AC2612">
              <w:rPr>
                <w:rFonts w:ascii="Bookman Old Style" w:hAnsi="Bookman Old Style" w:cs="Tahoma"/>
                <w:sz w:val="24"/>
                <w:szCs w:val="24"/>
              </w:rPr>
              <w:lastRenderedPageBreak/>
              <w:t>membuat laporan hasil penelitian.</w:t>
            </w:r>
          </w:p>
          <w:p w14:paraId="53053F44"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Tim SKPD menyampaikan laporan hasil penelitian kepada Kepala SKPD untuk diteliti dan dipertimbangkan untuk ditolak atau diterima.</w:t>
            </w:r>
          </w:p>
          <w:p w14:paraId="5B726170"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Dalam hal permohonan ditolak, tim SKPD membuat surat keputusan penolakan pembetulan yang dibuat rangkap 3 (tiga)dan diberikan</w:t>
            </w:r>
          </w:p>
          <w:p w14:paraId="48390868" w14:textId="4DB53789" w:rsidR="00B148E1" w:rsidRPr="00AC2612" w:rsidRDefault="00B148E1" w:rsidP="00680828">
            <w:pPr>
              <w:pStyle w:val="ListParagraph"/>
              <w:numPr>
                <w:ilvl w:val="0"/>
                <w:numId w:val="26"/>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Untuk Wajib Retribusi;</w:t>
            </w:r>
          </w:p>
          <w:p w14:paraId="37CF5D75" w14:textId="364344DA" w:rsidR="00B148E1" w:rsidRPr="00AC2612" w:rsidRDefault="00B148E1" w:rsidP="00680828">
            <w:pPr>
              <w:pStyle w:val="ListParagraph"/>
              <w:numPr>
                <w:ilvl w:val="0"/>
                <w:numId w:val="26"/>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Untuk SKPD terkait; dan</w:t>
            </w:r>
          </w:p>
          <w:p w14:paraId="4170B421" w14:textId="77777777" w:rsidR="00B148E1" w:rsidRPr="00AC2612" w:rsidRDefault="00B148E1" w:rsidP="00680828">
            <w:pPr>
              <w:pStyle w:val="ListParagraph"/>
              <w:numPr>
                <w:ilvl w:val="0"/>
                <w:numId w:val="26"/>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Sebagai arsip</w:t>
            </w:r>
          </w:p>
          <w:p w14:paraId="48AB9D21" w14:textId="276DD7A4"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Dalam hal permohonan diterima, tim membuat surat keputusan pembetulan yang dibuat rangkap 3 (tiga) dan diberikan:</w:t>
            </w:r>
          </w:p>
          <w:p w14:paraId="7E6951D3" w14:textId="77777777" w:rsidR="00B148E1" w:rsidRPr="00AC2612" w:rsidRDefault="00B148E1" w:rsidP="00680828">
            <w:pPr>
              <w:pStyle w:val="ListParagraph"/>
              <w:numPr>
                <w:ilvl w:val="0"/>
                <w:numId w:val="27"/>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Untuk Wajib Retribusi;</w:t>
            </w:r>
          </w:p>
          <w:p w14:paraId="29750F01" w14:textId="77777777" w:rsidR="00B148E1" w:rsidRPr="00AC2612" w:rsidRDefault="00B148E1" w:rsidP="00680828">
            <w:pPr>
              <w:pStyle w:val="ListParagraph"/>
              <w:numPr>
                <w:ilvl w:val="0"/>
                <w:numId w:val="27"/>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Untuk SKPD terkait; dan</w:t>
            </w:r>
          </w:p>
          <w:p w14:paraId="0ACD5CE1" w14:textId="77777777" w:rsidR="00B148E1" w:rsidRPr="00AC2612" w:rsidRDefault="00B148E1" w:rsidP="00680828">
            <w:pPr>
              <w:pStyle w:val="ListParagraph"/>
              <w:numPr>
                <w:ilvl w:val="0"/>
                <w:numId w:val="27"/>
              </w:numPr>
              <w:spacing w:line="276" w:lineRule="auto"/>
              <w:jc w:val="both"/>
              <w:rPr>
                <w:rFonts w:ascii="Bookman Old Style" w:hAnsi="Bookman Old Style" w:cs="Tahoma"/>
                <w:sz w:val="24"/>
                <w:szCs w:val="24"/>
              </w:rPr>
            </w:pPr>
            <w:r w:rsidRPr="00AC2612">
              <w:rPr>
                <w:rFonts w:ascii="Bookman Old Style" w:hAnsi="Bookman Old Style" w:cs="Tahoma"/>
                <w:sz w:val="24"/>
                <w:szCs w:val="24"/>
              </w:rPr>
              <w:t>Sebagai arsip</w:t>
            </w:r>
          </w:p>
          <w:p w14:paraId="7D03EC4D" w14:textId="77777777" w:rsidR="00B148E1" w:rsidRPr="00AC2612" w:rsidRDefault="00B148E1" w:rsidP="00680828">
            <w:pPr>
              <w:pStyle w:val="ListParagraph"/>
              <w:numPr>
                <w:ilvl w:val="0"/>
                <w:numId w:val="25"/>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Surat keputusan penolakan atau pembetulan yang telah dibuat sebagaimana dimaksud pada ayat (7) dan ayat (8) disetujui oleh Kepala SKPD dan disampaikan kepada Bupati untuk diotorisasi.</w:t>
            </w:r>
          </w:p>
          <w:p w14:paraId="040313A6" w14:textId="77777777" w:rsidR="00B148E1" w:rsidRPr="00AC2612" w:rsidRDefault="00B148E1" w:rsidP="00680828">
            <w:pPr>
              <w:pStyle w:val="ListParagraph"/>
              <w:numPr>
                <w:ilvl w:val="0"/>
                <w:numId w:val="25"/>
              </w:numPr>
              <w:spacing w:line="276" w:lineRule="auto"/>
              <w:ind w:left="332" w:hanging="425"/>
              <w:jc w:val="both"/>
              <w:rPr>
                <w:rFonts w:ascii="Bookman Old Style" w:hAnsi="Bookman Old Style" w:cs="Tahoma"/>
                <w:sz w:val="24"/>
                <w:szCs w:val="24"/>
              </w:rPr>
            </w:pPr>
            <w:r w:rsidRPr="00AC2612">
              <w:rPr>
                <w:rFonts w:ascii="Bookman Old Style" w:hAnsi="Bookman Old Style" w:cs="Tahoma"/>
                <w:sz w:val="24"/>
                <w:szCs w:val="24"/>
              </w:rPr>
              <w:t>Setelah surat keputusan diotorisasi, SKPD mencatat surat keputusan penolakan kedalam buku register surat keputusan penolakan pembetulan dan mencatat surat keputusan pembetulan kedalam buku register surat keputusan pembetulan, selanjutnya surat keputusan diserahkan kepada Wajib Retribusi dengan tembusan kepada pihak yang terkait.</w:t>
            </w:r>
          </w:p>
          <w:p w14:paraId="646FABC1" w14:textId="1759C87F" w:rsidR="00B148E1" w:rsidRPr="00AC2612" w:rsidRDefault="00B148E1" w:rsidP="00B148E1">
            <w:pPr>
              <w:spacing w:line="276" w:lineRule="auto"/>
              <w:jc w:val="both"/>
              <w:rPr>
                <w:rFonts w:ascii="Bookman Old Style" w:hAnsi="Bookman Old Style" w:cs="Tahoma"/>
                <w:sz w:val="24"/>
                <w:szCs w:val="24"/>
              </w:rPr>
            </w:pPr>
          </w:p>
        </w:tc>
      </w:tr>
      <w:tr w:rsidR="00AC2612" w:rsidRPr="00AC2612" w14:paraId="63EB62A2" w14:textId="77777777" w:rsidTr="00CA6DDB">
        <w:tc>
          <w:tcPr>
            <w:tcW w:w="1671" w:type="dxa"/>
          </w:tcPr>
          <w:p w14:paraId="21DCDAE0" w14:textId="77777777" w:rsidR="00B148E1" w:rsidRPr="00AC2612" w:rsidRDefault="00B148E1" w:rsidP="008C1620">
            <w:pPr>
              <w:jc w:val="both"/>
              <w:rPr>
                <w:rFonts w:ascii="Bookman Old Style" w:hAnsi="Bookman Old Style"/>
                <w:sz w:val="24"/>
                <w:szCs w:val="24"/>
              </w:rPr>
            </w:pPr>
          </w:p>
        </w:tc>
        <w:tc>
          <w:tcPr>
            <w:tcW w:w="293" w:type="dxa"/>
          </w:tcPr>
          <w:p w14:paraId="30C57D4C" w14:textId="77777777" w:rsidR="00B148E1" w:rsidRPr="00AC2612" w:rsidRDefault="00B148E1" w:rsidP="008C1620">
            <w:pPr>
              <w:jc w:val="both"/>
              <w:rPr>
                <w:rFonts w:ascii="Bookman Old Style" w:hAnsi="Bookman Old Style"/>
                <w:sz w:val="24"/>
                <w:szCs w:val="24"/>
              </w:rPr>
            </w:pPr>
          </w:p>
        </w:tc>
        <w:tc>
          <w:tcPr>
            <w:tcW w:w="7250" w:type="dxa"/>
            <w:gridSpan w:val="3"/>
          </w:tcPr>
          <w:p w14:paraId="189E1102" w14:textId="05C697D4" w:rsidR="00B148E1" w:rsidRPr="00AC2612" w:rsidRDefault="00B148E1" w:rsidP="00B148E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9410E9">
              <w:rPr>
                <w:rFonts w:ascii="Bookman Old Style" w:hAnsi="Bookman Old Style" w:cs="Tahoma"/>
                <w:sz w:val="24"/>
                <w:szCs w:val="24"/>
              </w:rPr>
              <w:t>23</w:t>
            </w:r>
          </w:p>
          <w:p w14:paraId="31B5ABFE" w14:textId="55A04C65" w:rsidR="00B148E1" w:rsidRPr="00AC2612" w:rsidRDefault="00B148E1" w:rsidP="00680828">
            <w:pPr>
              <w:pStyle w:val="ListParagraph"/>
              <w:numPr>
                <w:ilvl w:val="0"/>
                <w:numId w:val="28"/>
              </w:numPr>
              <w:spacing w:line="276" w:lineRule="auto"/>
              <w:ind w:left="332" w:hanging="425"/>
              <w:jc w:val="both"/>
              <w:rPr>
                <w:rFonts w:ascii="Bookman Old Style" w:hAnsi="Bookman Old Style" w:cs="Tahoma"/>
                <w:sz w:val="24"/>
                <w:szCs w:val="24"/>
              </w:rPr>
            </w:pPr>
            <w:r w:rsidRPr="00AC2612">
              <w:rPr>
                <w:rFonts w:ascii="Bookman Old Style" w:hAnsi="Bookman Old Style" w:cs="Tahoma"/>
                <w:sz w:val="24"/>
                <w:szCs w:val="24"/>
              </w:rPr>
              <w:t>Pengurangan keringanan dan pembebasan dalam hal tertentu atas ketetapan Retribusi dapat diberikan kepada Wajib Retribusi berdasarkan pertimbangan kemampuan membayar Wajib Retribusi atau kondisi tertentu.</w:t>
            </w:r>
          </w:p>
          <w:p w14:paraId="648E5559" w14:textId="05F7A582" w:rsidR="00B148E1" w:rsidRPr="00AC2612" w:rsidRDefault="00B148E1" w:rsidP="00680828">
            <w:pPr>
              <w:pStyle w:val="ListParagraph"/>
              <w:numPr>
                <w:ilvl w:val="0"/>
                <w:numId w:val="28"/>
              </w:numPr>
              <w:spacing w:line="276" w:lineRule="auto"/>
              <w:ind w:left="332" w:hanging="425"/>
              <w:jc w:val="both"/>
              <w:rPr>
                <w:rFonts w:ascii="Bookman Old Style" w:hAnsi="Bookman Old Style" w:cs="Tahoma"/>
                <w:sz w:val="24"/>
                <w:szCs w:val="24"/>
              </w:rPr>
            </w:pPr>
            <w:r w:rsidRPr="00AC2612">
              <w:rPr>
                <w:rFonts w:ascii="Bookman Old Style" w:hAnsi="Bookman Old Style" w:cs="Tahoma"/>
                <w:sz w:val="24"/>
                <w:szCs w:val="24"/>
              </w:rPr>
              <w:t>Kriteria pengurangan dan keringanan Retribusi meliputi:</w:t>
            </w:r>
          </w:p>
          <w:p w14:paraId="594A8C74" w14:textId="4532EF5C" w:rsidR="00B148E1" w:rsidRPr="00AC2612" w:rsidRDefault="00B148E1" w:rsidP="00680828">
            <w:pPr>
              <w:pStyle w:val="ListParagraph"/>
              <w:numPr>
                <w:ilvl w:val="0"/>
                <w:numId w:val="29"/>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pemberian stimulus kepada Wajib Retribusi dengan memperhatikan kemampuan Wajib Retribusi</w:t>
            </w:r>
          </w:p>
          <w:p w14:paraId="0407D6D3" w14:textId="4610A41F" w:rsidR="00B148E1" w:rsidRPr="00AC2612" w:rsidRDefault="00B148E1" w:rsidP="00680828">
            <w:pPr>
              <w:pStyle w:val="ListParagraph"/>
              <w:numPr>
                <w:ilvl w:val="0"/>
                <w:numId w:val="29"/>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usaha pengentas kemiskinan</w:t>
            </w:r>
          </w:p>
          <w:p w14:paraId="407C109D" w14:textId="14E21ACF" w:rsidR="00B148E1" w:rsidRPr="00AC2612" w:rsidRDefault="00B148E1" w:rsidP="00680828">
            <w:pPr>
              <w:pStyle w:val="ListParagraph"/>
              <w:numPr>
                <w:ilvl w:val="0"/>
                <w:numId w:val="29"/>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usaha peningkatan perekonomian masyarakat</w:t>
            </w:r>
          </w:p>
          <w:p w14:paraId="49055162" w14:textId="6C0FFC6F" w:rsidR="00B148E1" w:rsidRPr="00AC2612" w:rsidRDefault="00B148E1" w:rsidP="00680828">
            <w:pPr>
              <w:pStyle w:val="ListParagraph"/>
              <w:numPr>
                <w:ilvl w:val="0"/>
                <w:numId w:val="29"/>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untuk mendukung kebijakan kemudahan</w:t>
            </w:r>
            <w:r w:rsidRPr="00AC2612">
              <w:rPr>
                <w:sz w:val="24"/>
                <w:szCs w:val="24"/>
              </w:rPr>
              <w:t xml:space="preserve"> </w:t>
            </w:r>
            <w:r w:rsidRPr="00AC2612">
              <w:rPr>
                <w:rFonts w:ascii="Bookman Old Style" w:hAnsi="Bookman Old Style" w:cs="Tahoma"/>
                <w:sz w:val="24"/>
                <w:szCs w:val="24"/>
              </w:rPr>
              <w:t>berinvestasi kepada pelaku usaha</w:t>
            </w:r>
          </w:p>
          <w:p w14:paraId="1AB1363A" w14:textId="69FFEC16" w:rsidR="00B148E1" w:rsidRPr="00AC2612" w:rsidRDefault="00B148E1" w:rsidP="00680828">
            <w:pPr>
              <w:pStyle w:val="ListParagraph"/>
              <w:numPr>
                <w:ilvl w:val="0"/>
                <w:numId w:val="29"/>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 xml:space="preserve">terdapat alasan lain dari Wajib Retribusi yang dapat </w:t>
            </w:r>
            <w:r w:rsidR="00222624" w:rsidRPr="00AC2612">
              <w:rPr>
                <w:rFonts w:ascii="Bookman Old Style" w:hAnsi="Bookman Old Style" w:cs="Tahoma"/>
                <w:sz w:val="24"/>
                <w:szCs w:val="24"/>
              </w:rPr>
              <w:t>dipertanggungjawabkan.</w:t>
            </w:r>
          </w:p>
          <w:p w14:paraId="4C1AD612" w14:textId="2E6FE9A5" w:rsidR="00B148E1" w:rsidRPr="00AC2612" w:rsidRDefault="00B148E1" w:rsidP="00680828">
            <w:pPr>
              <w:pStyle w:val="ListParagraph"/>
              <w:numPr>
                <w:ilvl w:val="0"/>
                <w:numId w:val="28"/>
              </w:numPr>
              <w:spacing w:line="276" w:lineRule="auto"/>
              <w:ind w:left="332" w:hanging="425"/>
              <w:jc w:val="both"/>
              <w:rPr>
                <w:rFonts w:ascii="Bookman Old Style" w:hAnsi="Bookman Old Style" w:cs="Tahoma"/>
                <w:sz w:val="24"/>
                <w:szCs w:val="24"/>
              </w:rPr>
            </w:pPr>
            <w:r w:rsidRPr="00AC2612">
              <w:rPr>
                <w:rFonts w:ascii="Bookman Old Style" w:hAnsi="Bookman Old Style" w:cs="Tahoma"/>
                <w:sz w:val="24"/>
                <w:szCs w:val="24"/>
              </w:rPr>
              <w:t>Bupati berdasarkan permohonan Wajib Retribusi dapat mengurangkan atau menghapuskan sanksi administratif berupa Bunga, denda dan kenaikan Retribusi yang terutang menurut peraturan perundang-</w:t>
            </w:r>
            <w:r w:rsidRPr="00AC2612">
              <w:rPr>
                <w:rFonts w:ascii="Bookman Old Style" w:hAnsi="Bookman Old Style" w:cs="Tahoma"/>
                <w:sz w:val="24"/>
                <w:szCs w:val="24"/>
              </w:rPr>
              <w:lastRenderedPageBreak/>
              <w:t>undangan Retribusi Daerah, dalam hal sanksi tersebut dikenakan karena kekhilafan Wajib Retribusi atau bukan karena kesalahannya.</w:t>
            </w:r>
          </w:p>
          <w:p w14:paraId="5BC6BA69" w14:textId="77777777" w:rsidR="00B148E1" w:rsidRDefault="00B148E1" w:rsidP="00B148E1">
            <w:pPr>
              <w:spacing w:line="276" w:lineRule="auto"/>
              <w:jc w:val="both"/>
              <w:rPr>
                <w:rFonts w:ascii="Bookman Old Style" w:hAnsi="Bookman Old Style" w:cs="Tahoma"/>
                <w:sz w:val="24"/>
                <w:szCs w:val="24"/>
              </w:rPr>
            </w:pPr>
          </w:p>
          <w:p w14:paraId="71EA2EF3" w14:textId="77777777" w:rsidR="009F1B48" w:rsidRDefault="009F1B48" w:rsidP="00B148E1">
            <w:pPr>
              <w:spacing w:line="276" w:lineRule="auto"/>
              <w:jc w:val="both"/>
              <w:rPr>
                <w:rFonts w:ascii="Bookman Old Style" w:hAnsi="Bookman Old Style" w:cs="Tahoma"/>
                <w:sz w:val="24"/>
                <w:szCs w:val="24"/>
              </w:rPr>
            </w:pPr>
          </w:p>
          <w:p w14:paraId="23648FBF" w14:textId="66EFCD26" w:rsidR="009F1B48" w:rsidRPr="00AC2612" w:rsidRDefault="009F1B48" w:rsidP="00B148E1">
            <w:pPr>
              <w:spacing w:line="276" w:lineRule="auto"/>
              <w:jc w:val="both"/>
              <w:rPr>
                <w:rFonts w:ascii="Bookman Old Style" w:hAnsi="Bookman Old Style" w:cs="Tahoma"/>
                <w:sz w:val="24"/>
                <w:szCs w:val="24"/>
              </w:rPr>
            </w:pPr>
          </w:p>
        </w:tc>
      </w:tr>
      <w:tr w:rsidR="00AC2612" w:rsidRPr="00AC2612" w14:paraId="7BAA46A5" w14:textId="77777777" w:rsidTr="00CA6DDB">
        <w:tc>
          <w:tcPr>
            <w:tcW w:w="1671" w:type="dxa"/>
          </w:tcPr>
          <w:p w14:paraId="5EFAF645" w14:textId="77777777" w:rsidR="00B148E1" w:rsidRPr="00AC2612" w:rsidRDefault="00B148E1" w:rsidP="008C1620">
            <w:pPr>
              <w:jc w:val="both"/>
              <w:rPr>
                <w:rFonts w:ascii="Bookman Old Style" w:hAnsi="Bookman Old Style"/>
                <w:sz w:val="24"/>
                <w:szCs w:val="24"/>
              </w:rPr>
            </w:pPr>
          </w:p>
        </w:tc>
        <w:tc>
          <w:tcPr>
            <w:tcW w:w="293" w:type="dxa"/>
          </w:tcPr>
          <w:p w14:paraId="5CC69F9D" w14:textId="77777777" w:rsidR="00B148E1" w:rsidRPr="00AC2612" w:rsidRDefault="00B148E1" w:rsidP="008C1620">
            <w:pPr>
              <w:jc w:val="both"/>
              <w:rPr>
                <w:rFonts w:ascii="Bookman Old Style" w:hAnsi="Bookman Old Style"/>
                <w:sz w:val="24"/>
                <w:szCs w:val="24"/>
              </w:rPr>
            </w:pPr>
          </w:p>
        </w:tc>
        <w:tc>
          <w:tcPr>
            <w:tcW w:w="7250" w:type="dxa"/>
            <w:gridSpan w:val="3"/>
          </w:tcPr>
          <w:p w14:paraId="58EF208A" w14:textId="7AC2AB07" w:rsidR="00B148E1" w:rsidRPr="00AC2612" w:rsidRDefault="00B148E1" w:rsidP="00B148E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60264C">
              <w:rPr>
                <w:rFonts w:ascii="Bookman Old Style" w:hAnsi="Bookman Old Style" w:cs="Tahoma"/>
                <w:sz w:val="24"/>
                <w:szCs w:val="24"/>
              </w:rPr>
              <w:t>24</w:t>
            </w:r>
          </w:p>
          <w:p w14:paraId="1A72F549" w14:textId="77777777" w:rsidR="00185924" w:rsidRPr="00AC2612" w:rsidRDefault="00185924" w:rsidP="00680828">
            <w:pPr>
              <w:pStyle w:val="ListParagraph"/>
              <w:numPr>
                <w:ilvl w:val="0"/>
                <w:numId w:val="30"/>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 xml:space="preserve">Pengurangan, Keringanan dan Pembebasan diberikan kepada Wajib Retribusi atas Retribusi terutang yang tercantum dalam SKRD atau dokumen </w:t>
            </w:r>
            <w:proofErr w:type="gramStart"/>
            <w:r w:rsidRPr="00AC2612">
              <w:rPr>
                <w:rFonts w:ascii="Bookman Old Style" w:hAnsi="Bookman Old Style" w:cs="Tahoma"/>
                <w:sz w:val="24"/>
                <w:szCs w:val="24"/>
              </w:rPr>
              <w:t>lain</w:t>
            </w:r>
            <w:proofErr w:type="gramEnd"/>
            <w:r w:rsidRPr="00AC2612">
              <w:rPr>
                <w:rFonts w:ascii="Bookman Old Style" w:hAnsi="Bookman Old Style" w:cs="Tahoma"/>
                <w:sz w:val="24"/>
                <w:szCs w:val="24"/>
              </w:rPr>
              <w:t xml:space="preserve"> yang disamakan.</w:t>
            </w:r>
          </w:p>
          <w:p w14:paraId="4AE62F1D" w14:textId="47389F00" w:rsidR="00185924" w:rsidRPr="00AC2612" w:rsidRDefault="00185924" w:rsidP="00680828">
            <w:pPr>
              <w:pStyle w:val="ListParagraph"/>
              <w:numPr>
                <w:ilvl w:val="0"/>
                <w:numId w:val="30"/>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Retribusi yang terutang yang tercantum dalam SKRD atau dokumen lain yang disamakan sebagaimana dimaksud pada ayat (1) yaitu ketetapan Retribusi ditambah dengan sanksi administratif</w:t>
            </w:r>
          </w:p>
        </w:tc>
      </w:tr>
      <w:tr w:rsidR="00AC2612" w:rsidRPr="00AC2612" w14:paraId="5EC13CE1" w14:textId="77777777" w:rsidTr="00CA6DDB">
        <w:tc>
          <w:tcPr>
            <w:tcW w:w="1671" w:type="dxa"/>
          </w:tcPr>
          <w:p w14:paraId="5335493C" w14:textId="77777777" w:rsidR="00B148E1" w:rsidRPr="00AC2612" w:rsidRDefault="00B148E1" w:rsidP="008C1620">
            <w:pPr>
              <w:jc w:val="both"/>
              <w:rPr>
                <w:rFonts w:ascii="Bookman Old Style" w:hAnsi="Bookman Old Style"/>
                <w:sz w:val="24"/>
                <w:szCs w:val="24"/>
              </w:rPr>
            </w:pPr>
          </w:p>
        </w:tc>
        <w:tc>
          <w:tcPr>
            <w:tcW w:w="293" w:type="dxa"/>
          </w:tcPr>
          <w:p w14:paraId="3E47707E" w14:textId="77777777" w:rsidR="00B148E1" w:rsidRPr="00AC2612" w:rsidRDefault="00B148E1" w:rsidP="008C1620">
            <w:pPr>
              <w:jc w:val="both"/>
              <w:rPr>
                <w:rFonts w:ascii="Bookman Old Style" w:hAnsi="Bookman Old Style"/>
                <w:sz w:val="24"/>
                <w:szCs w:val="24"/>
              </w:rPr>
            </w:pPr>
          </w:p>
        </w:tc>
        <w:tc>
          <w:tcPr>
            <w:tcW w:w="7250" w:type="dxa"/>
            <w:gridSpan w:val="3"/>
          </w:tcPr>
          <w:p w14:paraId="55B3689D" w14:textId="77777777" w:rsidR="00B148E1" w:rsidRPr="00AC2612" w:rsidRDefault="00B148E1" w:rsidP="00B148E1">
            <w:pPr>
              <w:spacing w:line="276" w:lineRule="auto"/>
              <w:jc w:val="center"/>
              <w:rPr>
                <w:rFonts w:ascii="Bookman Old Style" w:hAnsi="Bookman Old Style" w:cs="Tahoma"/>
                <w:sz w:val="24"/>
                <w:szCs w:val="24"/>
              </w:rPr>
            </w:pPr>
          </w:p>
        </w:tc>
      </w:tr>
      <w:tr w:rsidR="00AC2612" w:rsidRPr="00AC2612" w14:paraId="54BF0240" w14:textId="77777777" w:rsidTr="00CA6DDB">
        <w:tc>
          <w:tcPr>
            <w:tcW w:w="1671" w:type="dxa"/>
          </w:tcPr>
          <w:p w14:paraId="29396D19" w14:textId="77777777" w:rsidR="00B148E1" w:rsidRPr="00AC2612" w:rsidRDefault="00B148E1" w:rsidP="008C1620">
            <w:pPr>
              <w:jc w:val="both"/>
              <w:rPr>
                <w:rFonts w:ascii="Bookman Old Style" w:hAnsi="Bookman Old Style"/>
                <w:sz w:val="24"/>
                <w:szCs w:val="24"/>
              </w:rPr>
            </w:pPr>
          </w:p>
        </w:tc>
        <w:tc>
          <w:tcPr>
            <w:tcW w:w="293" w:type="dxa"/>
          </w:tcPr>
          <w:p w14:paraId="1B1B1467" w14:textId="77777777" w:rsidR="00B148E1" w:rsidRPr="00AC2612" w:rsidRDefault="00B148E1" w:rsidP="008C1620">
            <w:pPr>
              <w:jc w:val="both"/>
              <w:rPr>
                <w:rFonts w:ascii="Bookman Old Style" w:hAnsi="Bookman Old Style"/>
                <w:sz w:val="24"/>
                <w:szCs w:val="24"/>
              </w:rPr>
            </w:pPr>
          </w:p>
        </w:tc>
        <w:tc>
          <w:tcPr>
            <w:tcW w:w="7250" w:type="dxa"/>
            <w:gridSpan w:val="3"/>
          </w:tcPr>
          <w:p w14:paraId="12E99A7B" w14:textId="3442DA39" w:rsidR="00185924" w:rsidRPr="00AC2612" w:rsidRDefault="00185924" w:rsidP="00B148E1">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2</w:t>
            </w:r>
            <w:r w:rsidR="0060264C">
              <w:rPr>
                <w:rFonts w:ascii="Bookman Old Style" w:hAnsi="Bookman Old Style" w:cs="Tahoma"/>
                <w:sz w:val="24"/>
                <w:szCs w:val="24"/>
              </w:rPr>
              <w:t>5</w:t>
            </w:r>
          </w:p>
          <w:p w14:paraId="78EA6F5C" w14:textId="38543E5F" w:rsidR="00B148E1" w:rsidRPr="00AC2612" w:rsidRDefault="00185924" w:rsidP="00185924">
            <w:pPr>
              <w:spacing w:line="276" w:lineRule="auto"/>
              <w:jc w:val="both"/>
              <w:rPr>
                <w:rFonts w:ascii="Bookman Old Style" w:hAnsi="Bookman Old Style" w:cs="Tahoma"/>
                <w:sz w:val="24"/>
                <w:szCs w:val="24"/>
              </w:rPr>
            </w:pPr>
            <w:r w:rsidRPr="00AC2612">
              <w:rPr>
                <w:rFonts w:ascii="Bookman Old Style" w:hAnsi="Bookman Old Style" w:cs="Tahoma"/>
                <w:sz w:val="24"/>
                <w:szCs w:val="24"/>
              </w:rPr>
              <w:t>Pengurangan, keringanan dan pembebasan dapat diberikan dengan mengacu pada hasil rekomendasi dari tim SKPD yang melakukan peninjauan lapangan</w:t>
            </w:r>
          </w:p>
        </w:tc>
      </w:tr>
      <w:tr w:rsidR="00AC2612" w:rsidRPr="00AC2612" w14:paraId="35B79DBE" w14:textId="77777777" w:rsidTr="00CA6DDB">
        <w:tc>
          <w:tcPr>
            <w:tcW w:w="1671" w:type="dxa"/>
          </w:tcPr>
          <w:p w14:paraId="5B6D9DE9" w14:textId="77777777" w:rsidR="00185924" w:rsidRPr="00AC2612" w:rsidRDefault="00185924" w:rsidP="008C1620">
            <w:pPr>
              <w:jc w:val="both"/>
              <w:rPr>
                <w:rFonts w:ascii="Bookman Old Style" w:hAnsi="Bookman Old Style"/>
                <w:sz w:val="24"/>
                <w:szCs w:val="24"/>
              </w:rPr>
            </w:pPr>
          </w:p>
        </w:tc>
        <w:tc>
          <w:tcPr>
            <w:tcW w:w="293" w:type="dxa"/>
          </w:tcPr>
          <w:p w14:paraId="174FD97A" w14:textId="77777777" w:rsidR="00185924" w:rsidRPr="00AC2612" w:rsidRDefault="00185924" w:rsidP="008C1620">
            <w:pPr>
              <w:jc w:val="both"/>
              <w:rPr>
                <w:rFonts w:ascii="Bookman Old Style" w:hAnsi="Bookman Old Style"/>
                <w:sz w:val="24"/>
                <w:szCs w:val="24"/>
              </w:rPr>
            </w:pPr>
          </w:p>
        </w:tc>
        <w:tc>
          <w:tcPr>
            <w:tcW w:w="7250" w:type="dxa"/>
            <w:gridSpan w:val="3"/>
          </w:tcPr>
          <w:p w14:paraId="6D56CB06" w14:textId="77777777" w:rsidR="00185924" w:rsidRPr="00AC2612" w:rsidRDefault="00185924" w:rsidP="00B148E1">
            <w:pPr>
              <w:spacing w:line="276" w:lineRule="auto"/>
              <w:jc w:val="center"/>
              <w:rPr>
                <w:rFonts w:ascii="Bookman Old Style" w:hAnsi="Bookman Old Style" w:cs="Tahoma"/>
                <w:sz w:val="24"/>
                <w:szCs w:val="24"/>
              </w:rPr>
            </w:pPr>
          </w:p>
        </w:tc>
      </w:tr>
      <w:tr w:rsidR="00AC2612" w:rsidRPr="00AC2612" w14:paraId="672C26B8" w14:textId="77777777" w:rsidTr="00CA6DDB">
        <w:tc>
          <w:tcPr>
            <w:tcW w:w="1671" w:type="dxa"/>
          </w:tcPr>
          <w:p w14:paraId="4B434258" w14:textId="77777777" w:rsidR="00185924" w:rsidRPr="00AC2612" w:rsidRDefault="00185924" w:rsidP="008C1620">
            <w:pPr>
              <w:jc w:val="both"/>
              <w:rPr>
                <w:rFonts w:ascii="Bookman Old Style" w:hAnsi="Bookman Old Style"/>
                <w:sz w:val="24"/>
                <w:szCs w:val="24"/>
              </w:rPr>
            </w:pPr>
          </w:p>
        </w:tc>
        <w:tc>
          <w:tcPr>
            <w:tcW w:w="293" w:type="dxa"/>
          </w:tcPr>
          <w:p w14:paraId="6E551783" w14:textId="77777777" w:rsidR="00185924" w:rsidRPr="00AC2612" w:rsidRDefault="00185924" w:rsidP="008C1620">
            <w:pPr>
              <w:jc w:val="both"/>
              <w:rPr>
                <w:rFonts w:ascii="Bookman Old Style" w:hAnsi="Bookman Old Style"/>
                <w:sz w:val="24"/>
                <w:szCs w:val="24"/>
              </w:rPr>
            </w:pPr>
          </w:p>
        </w:tc>
        <w:tc>
          <w:tcPr>
            <w:tcW w:w="7250" w:type="dxa"/>
            <w:gridSpan w:val="3"/>
          </w:tcPr>
          <w:p w14:paraId="5F4CDD32" w14:textId="25964868" w:rsidR="00185924" w:rsidRPr="00AC2612" w:rsidRDefault="00185924" w:rsidP="00185924">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Pasal 2</w:t>
            </w:r>
            <w:r w:rsidR="0060264C">
              <w:rPr>
                <w:rFonts w:ascii="Bookman Old Style" w:hAnsi="Bookman Old Style" w:cs="Tahoma"/>
                <w:sz w:val="24"/>
                <w:szCs w:val="24"/>
              </w:rPr>
              <w:t>6</w:t>
            </w:r>
          </w:p>
          <w:p w14:paraId="5173EBDC" w14:textId="5EEA585D" w:rsidR="00185924" w:rsidRPr="00AC2612" w:rsidRDefault="00185924" w:rsidP="00185924">
            <w:pPr>
              <w:spacing w:line="276" w:lineRule="auto"/>
              <w:jc w:val="both"/>
              <w:rPr>
                <w:rFonts w:ascii="Bookman Old Style" w:hAnsi="Bookman Old Style" w:cs="Tahoma"/>
                <w:sz w:val="24"/>
                <w:szCs w:val="24"/>
              </w:rPr>
            </w:pPr>
            <w:r w:rsidRPr="00AC2612">
              <w:rPr>
                <w:rFonts w:ascii="Bookman Old Style" w:hAnsi="Bookman Old Style" w:cs="Tahoma"/>
                <w:sz w:val="24"/>
                <w:szCs w:val="24"/>
              </w:rPr>
              <w:t>Pengurangan, keringanan dan pembebasan dapat diberikan berdasarkan permohonan Wajib Retribusi</w:t>
            </w:r>
          </w:p>
        </w:tc>
      </w:tr>
      <w:tr w:rsidR="00AC2612" w:rsidRPr="00AC2612" w14:paraId="40729882" w14:textId="77777777" w:rsidTr="00CA6DDB">
        <w:tc>
          <w:tcPr>
            <w:tcW w:w="1671" w:type="dxa"/>
          </w:tcPr>
          <w:p w14:paraId="1F7DD442" w14:textId="77777777" w:rsidR="00185924" w:rsidRPr="00AC2612" w:rsidRDefault="00185924" w:rsidP="008C1620">
            <w:pPr>
              <w:jc w:val="both"/>
              <w:rPr>
                <w:rFonts w:ascii="Bookman Old Style" w:hAnsi="Bookman Old Style"/>
                <w:sz w:val="24"/>
                <w:szCs w:val="24"/>
              </w:rPr>
            </w:pPr>
          </w:p>
        </w:tc>
        <w:tc>
          <w:tcPr>
            <w:tcW w:w="293" w:type="dxa"/>
          </w:tcPr>
          <w:p w14:paraId="3944A977" w14:textId="77777777" w:rsidR="00185924" w:rsidRPr="00AC2612" w:rsidRDefault="00185924" w:rsidP="008C1620">
            <w:pPr>
              <w:jc w:val="both"/>
              <w:rPr>
                <w:rFonts w:ascii="Bookman Old Style" w:hAnsi="Bookman Old Style"/>
                <w:sz w:val="24"/>
                <w:szCs w:val="24"/>
              </w:rPr>
            </w:pPr>
          </w:p>
        </w:tc>
        <w:tc>
          <w:tcPr>
            <w:tcW w:w="7250" w:type="dxa"/>
            <w:gridSpan w:val="3"/>
          </w:tcPr>
          <w:p w14:paraId="1A260AA2" w14:textId="77777777" w:rsidR="00185924" w:rsidRPr="00AC2612" w:rsidRDefault="00185924" w:rsidP="00185924">
            <w:pPr>
              <w:spacing w:line="276" w:lineRule="auto"/>
              <w:jc w:val="center"/>
              <w:rPr>
                <w:rFonts w:ascii="Bookman Old Style" w:hAnsi="Bookman Old Style" w:cs="Tahoma"/>
                <w:sz w:val="24"/>
                <w:szCs w:val="24"/>
              </w:rPr>
            </w:pPr>
          </w:p>
        </w:tc>
      </w:tr>
      <w:tr w:rsidR="00AC2612" w:rsidRPr="00AC2612" w14:paraId="439AE72B" w14:textId="77777777" w:rsidTr="00CA6DDB">
        <w:tc>
          <w:tcPr>
            <w:tcW w:w="1671" w:type="dxa"/>
          </w:tcPr>
          <w:p w14:paraId="22FA1D5E" w14:textId="77777777" w:rsidR="00185924" w:rsidRPr="00AC2612" w:rsidRDefault="00185924" w:rsidP="008C1620">
            <w:pPr>
              <w:jc w:val="both"/>
              <w:rPr>
                <w:rFonts w:ascii="Bookman Old Style" w:hAnsi="Bookman Old Style"/>
                <w:sz w:val="24"/>
                <w:szCs w:val="24"/>
              </w:rPr>
            </w:pPr>
          </w:p>
        </w:tc>
        <w:tc>
          <w:tcPr>
            <w:tcW w:w="293" w:type="dxa"/>
          </w:tcPr>
          <w:p w14:paraId="70456EF2" w14:textId="77777777" w:rsidR="00185924" w:rsidRPr="00AC2612" w:rsidRDefault="00185924" w:rsidP="008C1620">
            <w:pPr>
              <w:jc w:val="both"/>
              <w:rPr>
                <w:rFonts w:ascii="Bookman Old Style" w:hAnsi="Bookman Old Style"/>
                <w:sz w:val="24"/>
                <w:szCs w:val="24"/>
              </w:rPr>
            </w:pPr>
          </w:p>
        </w:tc>
        <w:tc>
          <w:tcPr>
            <w:tcW w:w="7250" w:type="dxa"/>
            <w:gridSpan w:val="3"/>
          </w:tcPr>
          <w:p w14:paraId="19E0DF5C" w14:textId="6289C539" w:rsidR="00185924" w:rsidRPr="00AC2612" w:rsidRDefault="00185924" w:rsidP="00185924">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60264C">
              <w:rPr>
                <w:rFonts w:ascii="Bookman Old Style" w:hAnsi="Bookman Old Style" w:cs="Tahoma"/>
                <w:sz w:val="24"/>
                <w:szCs w:val="24"/>
              </w:rPr>
              <w:t>27</w:t>
            </w:r>
          </w:p>
          <w:p w14:paraId="5E271541" w14:textId="7288A110" w:rsidR="00185924" w:rsidRPr="00AC2612" w:rsidRDefault="00185924" w:rsidP="00185924">
            <w:pPr>
              <w:spacing w:line="276" w:lineRule="auto"/>
              <w:jc w:val="both"/>
              <w:rPr>
                <w:rFonts w:ascii="Bookman Old Style" w:hAnsi="Bookman Old Style" w:cs="Tahoma"/>
                <w:sz w:val="24"/>
                <w:szCs w:val="24"/>
              </w:rPr>
            </w:pPr>
            <w:r w:rsidRPr="00AC2612">
              <w:rPr>
                <w:rFonts w:ascii="Bookman Old Style" w:hAnsi="Bookman Old Style" w:cs="Tahoma"/>
                <w:sz w:val="24"/>
                <w:szCs w:val="24"/>
              </w:rPr>
              <w:t xml:space="preserve">Permohonan pengurangan, keringanan dan pembebasan yang diajukan secara perseorangan sebagaimana dimaksud dalam Pasal </w:t>
            </w:r>
            <w:r w:rsidR="0060264C">
              <w:rPr>
                <w:rFonts w:ascii="Bookman Old Style" w:hAnsi="Bookman Old Style" w:cs="Tahoma"/>
                <w:sz w:val="24"/>
                <w:szCs w:val="24"/>
              </w:rPr>
              <w:t>23</w:t>
            </w:r>
            <w:r w:rsidRPr="00AC2612">
              <w:rPr>
                <w:rFonts w:ascii="Bookman Old Style" w:hAnsi="Bookman Old Style" w:cs="Tahoma"/>
                <w:sz w:val="24"/>
                <w:szCs w:val="24"/>
              </w:rPr>
              <w:t xml:space="preserve"> ayat (1) harus memenuhi persyaratan:</w:t>
            </w:r>
          </w:p>
          <w:p w14:paraId="5B664FEC"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permohonan untuk 1 (satu) SKRD</w:t>
            </w:r>
          </w:p>
          <w:p w14:paraId="11F04FF2"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surat permohonan ditandatangani oleh Wajib Retribusi dan dalam hal surat permohonan ditandatangani oleh bukan Wajib Retribusi dilampiri dengan surat kuasa bermaterai berlaku</w:t>
            </w:r>
          </w:p>
          <w:p w14:paraId="68B0880C"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diajukan secara tertulis dalam Bahasa Indonesia disertai alasan yang jelas</w:t>
            </w:r>
          </w:p>
          <w:p w14:paraId="71D9F82C"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diajukan kepada Bupati dengan tembusan SKPD pengelola Retribusi</w:t>
            </w:r>
          </w:p>
          <w:p w14:paraId="73993EE1"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dilampiri fotokopi SKRD yang dimohonkan pengurangan, keringanan dan pembebasan</w:t>
            </w:r>
          </w:p>
          <w:p w14:paraId="732F7634" w14:textId="77777777" w:rsidR="00185924" w:rsidRPr="00AC2612" w:rsidRDefault="00185924" w:rsidP="00680828">
            <w:pPr>
              <w:pStyle w:val="ListParagraph"/>
              <w:numPr>
                <w:ilvl w:val="0"/>
                <w:numId w:val="31"/>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diajukan dalam jangka waktu paling lambat:</w:t>
            </w:r>
          </w:p>
          <w:p w14:paraId="3CE73275" w14:textId="77777777" w:rsidR="00185924" w:rsidRPr="00AC2612" w:rsidRDefault="00185924" w:rsidP="00680828">
            <w:pPr>
              <w:pStyle w:val="ListParagraph"/>
              <w:numPr>
                <w:ilvl w:val="0"/>
                <w:numId w:val="32"/>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1 (satu) bulan terhitung sejak tanggal diterimanya SKRD</w:t>
            </w:r>
          </w:p>
          <w:p w14:paraId="308F42C1" w14:textId="77777777" w:rsidR="00185924" w:rsidRPr="00AC2612" w:rsidRDefault="00185924" w:rsidP="00680828">
            <w:pPr>
              <w:pStyle w:val="ListParagraph"/>
              <w:numPr>
                <w:ilvl w:val="0"/>
                <w:numId w:val="32"/>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1 (satu) bulan terhitung sejak tanggal terjadinya bencana alam; atau</w:t>
            </w:r>
          </w:p>
          <w:p w14:paraId="6B628BC9" w14:textId="77777777" w:rsidR="00185924" w:rsidRPr="00AC2612" w:rsidRDefault="00185924" w:rsidP="00680828">
            <w:pPr>
              <w:pStyle w:val="ListParagraph"/>
              <w:numPr>
                <w:ilvl w:val="0"/>
                <w:numId w:val="32"/>
              </w:numPr>
              <w:spacing w:line="276" w:lineRule="auto"/>
              <w:ind w:left="616" w:hanging="284"/>
              <w:jc w:val="both"/>
              <w:rPr>
                <w:rFonts w:ascii="Bookman Old Style" w:hAnsi="Bookman Old Style" w:cs="Tahoma"/>
                <w:sz w:val="24"/>
                <w:szCs w:val="24"/>
              </w:rPr>
            </w:pPr>
            <w:r w:rsidRPr="00AC2612">
              <w:rPr>
                <w:rFonts w:ascii="Bookman Old Style" w:hAnsi="Bookman Old Style" w:cs="Tahoma"/>
                <w:sz w:val="24"/>
                <w:szCs w:val="24"/>
              </w:rPr>
              <w:t xml:space="preserve">1 (satu) bulan terhitung sejak tanggal terjadinya sebab lain yang luar biasa, kecuali apabila Wajib </w:t>
            </w:r>
            <w:r w:rsidRPr="00AC2612">
              <w:rPr>
                <w:rFonts w:ascii="Bookman Old Style" w:hAnsi="Bookman Old Style" w:cs="Tahoma"/>
                <w:sz w:val="24"/>
                <w:szCs w:val="24"/>
              </w:rPr>
              <w:lastRenderedPageBreak/>
              <w:t>Retribusi dapat menunjukkan bahwa dalam jangka waktu tersebut tidak dapat memenuhi karena keadaan diluar kekuasaannya</w:t>
            </w:r>
          </w:p>
          <w:p w14:paraId="32BE24EA" w14:textId="19C3A177" w:rsidR="00185924" w:rsidRPr="00AC2612" w:rsidRDefault="00185924" w:rsidP="00680828">
            <w:pPr>
              <w:pStyle w:val="ListParagraph"/>
              <w:numPr>
                <w:ilvl w:val="0"/>
                <w:numId w:val="31"/>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tidak memiliki tunggakan Retribusi periode sebelumnya atas Objek Retribusi yang dimohonkan pengurangan, kecuali dalam hal Objek Retribusi terkena bencana alam atau sebab lain yang luar biasa</w:t>
            </w:r>
          </w:p>
        </w:tc>
      </w:tr>
      <w:tr w:rsidR="00AC2612" w:rsidRPr="00AC2612" w14:paraId="29E94E50" w14:textId="77777777" w:rsidTr="00CA6DDB">
        <w:tc>
          <w:tcPr>
            <w:tcW w:w="1671" w:type="dxa"/>
          </w:tcPr>
          <w:p w14:paraId="428B21E5" w14:textId="77777777" w:rsidR="00185924" w:rsidRPr="00AC2612" w:rsidRDefault="00185924" w:rsidP="008C1620">
            <w:pPr>
              <w:jc w:val="both"/>
              <w:rPr>
                <w:rFonts w:ascii="Bookman Old Style" w:hAnsi="Bookman Old Style"/>
                <w:sz w:val="24"/>
                <w:szCs w:val="24"/>
              </w:rPr>
            </w:pPr>
          </w:p>
        </w:tc>
        <w:tc>
          <w:tcPr>
            <w:tcW w:w="293" w:type="dxa"/>
          </w:tcPr>
          <w:p w14:paraId="6EA0366A" w14:textId="77777777" w:rsidR="00185924" w:rsidRPr="00AC2612" w:rsidRDefault="00185924" w:rsidP="008C1620">
            <w:pPr>
              <w:jc w:val="both"/>
              <w:rPr>
                <w:rFonts w:ascii="Bookman Old Style" w:hAnsi="Bookman Old Style"/>
                <w:sz w:val="24"/>
                <w:szCs w:val="24"/>
              </w:rPr>
            </w:pPr>
          </w:p>
        </w:tc>
        <w:tc>
          <w:tcPr>
            <w:tcW w:w="7250" w:type="dxa"/>
            <w:gridSpan w:val="3"/>
          </w:tcPr>
          <w:p w14:paraId="135473C0" w14:textId="77777777" w:rsidR="00185924" w:rsidRPr="00AC2612" w:rsidRDefault="00185924" w:rsidP="00185924">
            <w:pPr>
              <w:spacing w:line="276" w:lineRule="auto"/>
              <w:jc w:val="center"/>
              <w:rPr>
                <w:rFonts w:ascii="Bookman Old Style" w:hAnsi="Bookman Old Style" w:cs="Tahoma"/>
                <w:sz w:val="24"/>
                <w:szCs w:val="24"/>
              </w:rPr>
            </w:pPr>
          </w:p>
        </w:tc>
      </w:tr>
      <w:tr w:rsidR="00AC2612" w:rsidRPr="00AC2612" w14:paraId="2AB16C6B" w14:textId="77777777" w:rsidTr="00CA6DDB">
        <w:tc>
          <w:tcPr>
            <w:tcW w:w="1671" w:type="dxa"/>
          </w:tcPr>
          <w:p w14:paraId="20A66AE3" w14:textId="77777777" w:rsidR="00185924" w:rsidRPr="00AC2612" w:rsidRDefault="00185924" w:rsidP="008C1620">
            <w:pPr>
              <w:jc w:val="both"/>
              <w:rPr>
                <w:rFonts w:ascii="Bookman Old Style" w:hAnsi="Bookman Old Style"/>
                <w:sz w:val="24"/>
                <w:szCs w:val="24"/>
              </w:rPr>
            </w:pPr>
          </w:p>
        </w:tc>
        <w:tc>
          <w:tcPr>
            <w:tcW w:w="293" w:type="dxa"/>
          </w:tcPr>
          <w:p w14:paraId="2B5F476E" w14:textId="77777777" w:rsidR="00185924" w:rsidRPr="00AC2612" w:rsidRDefault="00185924" w:rsidP="008C1620">
            <w:pPr>
              <w:jc w:val="both"/>
              <w:rPr>
                <w:rFonts w:ascii="Bookman Old Style" w:hAnsi="Bookman Old Style"/>
                <w:sz w:val="24"/>
                <w:szCs w:val="24"/>
              </w:rPr>
            </w:pPr>
          </w:p>
        </w:tc>
        <w:tc>
          <w:tcPr>
            <w:tcW w:w="7250" w:type="dxa"/>
            <w:gridSpan w:val="3"/>
          </w:tcPr>
          <w:p w14:paraId="32FC5E12" w14:textId="2E0EEA75" w:rsidR="00185924" w:rsidRPr="00AC2612" w:rsidRDefault="00185924" w:rsidP="00185924">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60264C">
              <w:rPr>
                <w:rFonts w:ascii="Bookman Old Style" w:hAnsi="Bookman Old Style" w:cs="Tahoma"/>
                <w:sz w:val="24"/>
                <w:szCs w:val="24"/>
              </w:rPr>
              <w:t>28</w:t>
            </w:r>
          </w:p>
          <w:p w14:paraId="19BE7DA2" w14:textId="2FCBCDFF" w:rsidR="00185924" w:rsidRPr="00AC2612" w:rsidRDefault="00185924" w:rsidP="00680828">
            <w:pPr>
              <w:pStyle w:val="ListParagraph"/>
              <w:numPr>
                <w:ilvl w:val="0"/>
                <w:numId w:val="33"/>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 xml:space="preserve">Permohonan pengurangan keringanan dan pembebasan secara perorangan yang tidak memenuhi persyaratan sebagaimana dimaksud dalam Pasal </w:t>
            </w:r>
            <w:r w:rsidR="0060264C">
              <w:rPr>
                <w:rFonts w:ascii="Bookman Old Style" w:hAnsi="Bookman Old Style" w:cs="Tahoma"/>
                <w:sz w:val="24"/>
                <w:szCs w:val="24"/>
              </w:rPr>
              <w:t>27</w:t>
            </w:r>
            <w:r w:rsidRPr="00AC2612">
              <w:rPr>
                <w:rFonts w:ascii="Bookman Old Style" w:hAnsi="Bookman Old Style" w:cs="Tahoma"/>
                <w:sz w:val="24"/>
                <w:szCs w:val="24"/>
              </w:rPr>
              <w:t xml:space="preserve"> dianggap bukan sebagai permohonan sehingga tidak dapat dipertimbangkan</w:t>
            </w:r>
          </w:p>
          <w:p w14:paraId="01440CF3" w14:textId="0C29BAC5" w:rsidR="00185924" w:rsidRPr="00AC2612" w:rsidRDefault="00185924" w:rsidP="00680828">
            <w:pPr>
              <w:pStyle w:val="ListParagraph"/>
              <w:numPr>
                <w:ilvl w:val="0"/>
                <w:numId w:val="33"/>
              </w:numPr>
              <w:spacing w:line="276" w:lineRule="auto"/>
              <w:ind w:left="332"/>
              <w:jc w:val="both"/>
              <w:rPr>
                <w:rFonts w:ascii="Bookman Old Style" w:hAnsi="Bookman Old Style" w:cs="Tahoma"/>
                <w:sz w:val="24"/>
                <w:szCs w:val="24"/>
              </w:rPr>
            </w:pPr>
            <w:r w:rsidRPr="00AC2612">
              <w:rPr>
                <w:rFonts w:ascii="Bookman Old Style" w:hAnsi="Bookman Old Style" w:cs="Tahoma"/>
                <w:sz w:val="24"/>
                <w:szCs w:val="24"/>
              </w:rPr>
              <w:t xml:space="preserve">Dalam hal permohonan pengurangan, keringanan dan pembebasan tidak dapat dipertimbangkan sebagaimana dimaksud pada ayat (1), Bupati dalam jangka waktu paling lama 10 (sepuluh) hari kerja sejak tanggal permohonan tersebut diterima, harus memberitahukan secara tertulis kepada Wajib Retribusi sebagaimana dimaksud dalam Pasal </w:t>
            </w:r>
            <w:r w:rsidR="0060264C">
              <w:rPr>
                <w:rFonts w:ascii="Bookman Old Style" w:hAnsi="Bookman Old Style" w:cs="Tahoma"/>
                <w:sz w:val="24"/>
                <w:szCs w:val="24"/>
              </w:rPr>
              <w:t>22</w:t>
            </w:r>
            <w:r w:rsidRPr="00AC2612">
              <w:rPr>
                <w:rFonts w:ascii="Bookman Old Style" w:hAnsi="Bookman Old Style" w:cs="Tahoma"/>
                <w:sz w:val="24"/>
                <w:szCs w:val="24"/>
              </w:rPr>
              <w:t xml:space="preserve"> ayat (7)</w:t>
            </w:r>
          </w:p>
        </w:tc>
      </w:tr>
      <w:tr w:rsidR="00AC2612" w:rsidRPr="00AC2612" w14:paraId="62BF4EDC" w14:textId="77777777" w:rsidTr="00CA6DDB">
        <w:tc>
          <w:tcPr>
            <w:tcW w:w="1671" w:type="dxa"/>
          </w:tcPr>
          <w:p w14:paraId="6A87FC27" w14:textId="77777777" w:rsidR="00185924" w:rsidRPr="00AC2612" w:rsidRDefault="00185924" w:rsidP="008C1620">
            <w:pPr>
              <w:jc w:val="both"/>
              <w:rPr>
                <w:rFonts w:ascii="Bookman Old Style" w:hAnsi="Bookman Old Style"/>
                <w:sz w:val="24"/>
                <w:szCs w:val="24"/>
              </w:rPr>
            </w:pPr>
          </w:p>
        </w:tc>
        <w:tc>
          <w:tcPr>
            <w:tcW w:w="293" w:type="dxa"/>
          </w:tcPr>
          <w:p w14:paraId="7DE15A8D" w14:textId="77777777" w:rsidR="00185924" w:rsidRPr="00AC2612" w:rsidRDefault="00185924" w:rsidP="008C1620">
            <w:pPr>
              <w:jc w:val="both"/>
              <w:rPr>
                <w:rFonts w:ascii="Bookman Old Style" w:hAnsi="Bookman Old Style"/>
                <w:sz w:val="24"/>
                <w:szCs w:val="24"/>
              </w:rPr>
            </w:pPr>
          </w:p>
        </w:tc>
        <w:tc>
          <w:tcPr>
            <w:tcW w:w="7250" w:type="dxa"/>
            <w:gridSpan w:val="3"/>
          </w:tcPr>
          <w:p w14:paraId="495BD320" w14:textId="77777777" w:rsidR="00185924" w:rsidRPr="00AC2612" w:rsidRDefault="00185924" w:rsidP="00185924">
            <w:pPr>
              <w:spacing w:line="276" w:lineRule="auto"/>
              <w:jc w:val="center"/>
              <w:rPr>
                <w:rFonts w:ascii="Bookman Old Style" w:hAnsi="Bookman Old Style" w:cs="Tahoma"/>
                <w:sz w:val="24"/>
                <w:szCs w:val="24"/>
              </w:rPr>
            </w:pPr>
          </w:p>
        </w:tc>
      </w:tr>
      <w:tr w:rsidR="00AC2612" w:rsidRPr="00AC2612" w14:paraId="28B58973" w14:textId="77777777" w:rsidTr="00CA6DDB">
        <w:tc>
          <w:tcPr>
            <w:tcW w:w="1671" w:type="dxa"/>
          </w:tcPr>
          <w:p w14:paraId="7CC088A8" w14:textId="77777777" w:rsidR="00185924" w:rsidRPr="00AC2612" w:rsidRDefault="00185924" w:rsidP="008C1620">
            <w:pPr>
              <w:jc w:val="both"/>
              <w:rPr>
                <w:rFonts w:ascii="Bookman Old Style" w:hAnsi="Bookman Old Style"/>
                <w:sz w:val="24"/>
                <w:szCs w:val="24"/>
              </w:rPr>
            </w:pPr>
          </w:p>
        </w:tc>
        <w:tc>
          <w:tcPr>
            <w:tcW w:w="293" w:type="dxa"/>
          </w:tcPr>
          <w:p w14:paraId="0147802F" w14:textId="77777777" w:rsidR="00185924" w:rsidRPr="00AC2612" w:rsidRDefault="00185924" w:rsidP="008C1620">
            <w:pPr>
              <w:jc w:val="both"/>
              <w:rPr>
                <w:rFonts w:ascii="Bookman Old Style" w:hAnsi="Bookman Old Style"/>
                <w:sz w:val="24"/>
                <w:szCs w:val="24"/>
              </w:rPr>
            </w:pPr>
          </w:p>
        </w:tc>
        <w:tc>
          <w:tcPr>
            <w:tcW w:w="7250" w:type="dxa"/>
            <w:gridSpan w:val="3"/>
          </w:tcPr>
          <w:p w14:paraId="7FDE9B76" w14:textId="1DEAB75A" w:rsidR="00185924" w:rsidRPr="00AC2612" w:rsidRDefault="00185924" w:rsidP="00185924">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60264C">
              <w:rPr>
                <w:rFonts w:ascii="Bookman Old Style" w:hAnsi="Bookman Old Style" w:cs="Tahoma"/>
                <w:sz w:val="24"/>
                <w:szCs w:val="24"/>
              </w:rPr>
              <w:t>29</w:t>
            </w:r>
          </w:p>
          <w:p w14:paraId="6262AD66" w14:textId="77777777" w:rsidR="00185924" w:rsidRPr="00AC2612" w:rsidRDefault="00185924" w:rsidP="00680828">
            <w:pPr>
              <w:pStyle w:val="ListParagraph"/>
              <w:numPr>
                <w:ilvl w:val="0"/>
                <w:numId w:val="34"/>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Keputusan dapat berupa mengabulkan seluruhnya atau sebagian, atau menolak permohonan Wajib Retribusi</w:t>
            </w:r>
          </w:p>
          <w:p w14:paraId="2F0D34F6" w14:textId="400CBD7E" w:rsidR="00185924" w:rsidRPr="00AC2612" w:rsidRDefault="00185924" w:rsidP="00680828">
            <w:pPr>
              <w:pStyle w:val="ListParagraph"/>
              <w:numPr>
                <w:ilvl w:val="0"/>
                <w:numId w:val="34"/>
              </w:numPr>
              <w:spacing w:line="276" w:lineRule="auto"/>
              <w:ind w:left="332" w:hanging="332"/>
              <w:jc w:val="both"/>
              <w:rPr>
                <w:rFonts w:ascii="Bookman Old Style" w:hAnsi="Bookman Old Style" w:cs="Tahoma"/>
                <w:sz w:val="24"/>
                <w:szCs w:val="24"/>
              </w:rPr>
            </w:pPr>
            <w:r w:rsidRPr="00AC2612">
              <w:rPr>
                <w:rFonts w:ascii="Bookman Old Style" w:hAnsi="Bookman Old Style" w:cs="Tahoma"/>
                <w:sz w:val="24"/>
                <w:szCs w:val="24"/>
              </w:rPr>
              <w:t xml:space="preserve">Keputusan sebagaimana dimaksud pada ayat (1) ditetapkan berdasarkan hasil penelitian Wajib Retribusi yang telah diberi suatu keputusan sebagaimana dimaksud dalam Pasal </w:t>
            </w:r>
            <w:r w:rsidR="0060264C">
              <w:rPr>
                <w:rFonts w:ascii="Bookman Old Style" w:hAnsi="Bookman Old Style" w:cs="Tahoma"/>
                <w:sz w:val="24"/>
                <w:szCs w:val="24"/>
              </w:rPr>
              <w:t>22</w:t>
            </w:r>
            <w:r w:rsidRPr="00AC2612">
              <w:rPr>
                <w:rFonts w:ascii="Bookman Old Style" w:hAnsi="Bookman Old Style" w:cs="Tahoma"/>
                <w:sz w:val="24"/>
                <w:szCs w:val="24"/>
              </w:rPr>
              <w:t xml:space="preserve"> ayat (10), tidak dapat lagi mengajukan permohonan pengurangan untuk SKRD yang sama</w:t>
            </w:r>
          </w:p>
        </w:tc>
      </w:tr>
      <w:tr w:rsidR="00AC2612" w:rsidRPr="00AC2612" w14:paraId="0DA242C4" w14:textId="77777777" w:rsidTr="00CA6DDB">
        <w:tc>
          <w:tcPr>
            <w:tcW w:w="1671" w:type="dxa"/>
          </w:tcPr>
          <w:p w14:paraId="7E839CB4" w14:textId="77777777" w:rsidR="00185924" w:rsidRPr="00AC2612" w:rsidRDefault="00185924" w:rsidP="008C1620">
            <w:pPr>
              <w:jc w:val="both"/>
              <w:rPr>
                <w:rFonts w:ascii="Bookman Old Style" w:hAnsi="Bookman Old Style"/>
                <w:sz w:val="24"/>
                <w:szCs w:val="24"/>
              </w:rPr>
            </w:pPr>
          </w:p>
        </w:tc>
        <w:tc>
          <w:tcPr>
            <w:tcW w:w="293" w:type="dxa"/>
          </w:tcPr>
          <w:p w14:paraId="1A1F8E85" w14:textId="77777777" w:rsidR="00185924" w:rsidRPr="00AC2612" w:rsidRDefault="00185924" w:rsidP="008C1620">
            <w:pPr>
              <w:jc w:val="both"/>
              <w:rPr>
                <w:rFonts w:ascii="Bookman Old Style" w:hAnsi="Bookman Old Style"/>
                <w:sz w:val="24"/>
                <w:szCs w:val="24"/>
              </w:rPr>
            </w:pPr>
          </w:p>
        </w:tc>
        <w:tc>
          <w:tcPr>
            <w:tcW w:w="7250" w:type="dxa"/>
            <w:gridSpan w:val="3"/>
          </w:tcPr>
          <w:p w14:paraId="47AB31CC" w14:textId="77777777" w:rsidR="00185924" w:rsidRPr="00AC2612" w:rsidRDefault="00185924" w:rsidP="00A84E45">
            <w:pPr>
              <w:spacing w:line="276" w:lineRule="auto"/>
              <w:rPr>
                <w:rFonts w:ascii="Bookman Old Style" w:hAnsi="Bookman Old Style" w:cs="Tahoma"/>
                <w:sz w:val="24"/>
                <w:szCs w:val="24"/>
              </w:rPr>
            </w:pPr>
          </w:p>
        </w:tc>
      </w:tr>
      <w:tr w:rsidR="00AC2612" w:rsidRPr="00AC2612" w14:paraId="69856559" w14:textId="77777777" w:rsidTr="00CA6DDB">
        <w:tc>
          <w:tcPr>
            <w:tcW w:w="1671" w:type="dxa"/>
          </w:tcPr>
          <w:p w14:paraId="53AABE45" w14:textId="77777777" w:rsidR="00185924" w:rsidRPr="00AC2612" w:rsidRDefault="00185924" w:rsidP="008C1620">
            <w:pPr>
              <w:jc w:val="both"/>
              <w:rPr>
                <w:rFonts w:ascii="Bookman Old Style" w:hAnsi="Bookman Old Style"/>
                <w:sz w:val="24"/>
                <w:szCs w:val="24"/>
              </w:rPr>
            </w:pPr>
          </w:p>
        </w:tc>
        <w:tc>
          <w:tcPr>
            <w:tcW w:w="293" w:type="dxa"/>
          </w:tcPr>
          <w:p w14:paraId="58524464" w14:textId="77777777" w:rsidR="00185924" w:rsidRPr="00AC2612" w:rsidRDefault="00185924" w:rsidP="008C1620">
            <w:pPr>
              <w:jc w:val="both"/>
              <w:rPr>
                <w:rFonts w:ascii="Bookman Old Style" w:hAnsi="Bookman Old Style"/>
                <w:sz w:val="24"/>
                <w:szCs w:val="24"/>
              </w:rPr>
            </w:pPr>
          </w:p>
        </w:tc>
        <w:tc>
          <w:tcPr>
            <w:tcW w:w="7250" w:type="dxa"/>
            <w:gridSpan w:val="3"/>
          </w:tcPr>
          <w:p w14:paraId="523B1D19" w14:textId="48925368" w:rsidR="00185924" w:rsidRPr="00AC2612" w:rsidRDefault="00185924" w:rsidP="00185924">
            <w:pPr>
              <w:spacing w:line="276" w:lineRule="auto"/>
              <w:jc w:val="center"/>
              <w:rPr>
                <w:rFonts w:ascii="Bookman Old Style" w:hAnsi="Bookman Old Style" w:cs="Tahoma"/>
                <w:sz w:val="24"/>
                <w:szCs w:val="24"/>
              </w:rPr>
            </w:pPr>
            <w:r w:rsidRPr="00AC2612">
              <w:rPr>
                <w:rFonts w:ascii="Bookman Old Style" w:hAnsi="Bookman Old Style" w:cs="Tahoma"/>
                <w:sz w:val="24"/>
                <w:szCs w:val="24"/>
              </w:rPr>
              <w:t xml:space="preserve">Pasal </w:t>
            </w:r>
            <w:r w:rsidR="0060264C">
              <w:rPr>
                <w:rFonts w:ascii="Bookman Old Style" w:hAnsi="Bookman Old Style" w:cs="Tahoma"/>
                <w:sz w:val="24"/>
                <w:szCs w:val="24"/>
              </w:rPr>
              <w:t>30</w:t>
            </w:r>
          </w:p>
          <w:p w14:paraId="67169CAC" w14:textId="7EA31A76" w:rsidR="00185924" w:rsidRPr="00AC2612" w:rsidRDefault="00185924" w:rsidP="00185924">
            <w:pPr>
              <w:spacing w:line="276" w:lineRule="auto"/>
              <w:jc w:val="both"/>
              <w:rPr>
                <w:rFonts w:ascii="Bookman Old Style" w:hAnsi="Bookman Old Style" w:cs="Tahoma"/>
                <w:sz w:val="24"/>
                <w:szCs w:val="24"/>
              </w:rPr>
            </w:pPr>
            <w:r w:rsidRPr="00AC2612">
              <w:rPr>
                <w:rFonts w:ascii="Bookman Old Style" w:hAnsi="Bookman Old Style" w:cs="Tahoma"/>
                <w:sz w:val="24"/>
                <w:szCs w:val="24"/>
              </w:rPr>
              <w:t>Bupati mendelegasikan penerbitan keputusan pengurangan, keringanan dan pembebasan kepada Kepala SKPD</w:t>
            </w:r>
          </w:p>
        </w:tc>
      </w:tr>
      <w:tr w:rsidR="008044DC" w:rsidRPr="00AC2612" w14:paraId="239054D6" w14:textId="77777777" w:rsidTr="00CA6DDB">
        <w:tc>
          <w:tcPr>
            <w:tcW w:w="1671" w:type="dxa"/>
          </w:tcPr>
          <w:p w14:paraId="2BA39079" w14:textId="77777777" w:rsidR="008044DC" w:rsidRPr="00AC2612" w:rsidRDefault="008044DC" w:rsidP="008C1620">
            <w:pPr>
              <w:jc w:val="both"/>
              <w:rPr>
                <w:rFonts w:ascii="Bookman Old Style" w:hAnsi="Bookman Old Style"/>
                <w:sz w:val="24"/>
                <w:szCs w:val="24"/>
              </w:rPr>
            </w:pPr>
          </w:p>
        </w:tc>
        <w:tc>
          <w:tcPr>
            <w:tcW w:w="293" w:type="dxa"/>
          </w:tcPr>
          <w:p w14:paraId="3CEA3970" w14:textId="77777777" w:rsidR="008044DC" w:rsidRPr="00AC2612" w:rsidRDefault="008044DC" w:rsidP="008C1620">
            <w:pPr>
              <w:jc w:val="both"/>
              <w:rPr>
                <w:rFonts w:ascii="Bookman Old Style" w:hAnsi="Bookman Old Style"/>
                <w:sz w:val="24"/>
                <w:szCs w:val="24"/>
              </w:rPr>
            </w:pPr>
          </w:p>
        </w:tc>
        <w:tc>
          <w:tcPr>
            <w:tcW w:w="7250" w:type="dxa"/>
            <w:gridSpan w:val="3"/>
          </w:tcPr>
          <w:p w14:paraId="40181431" w14:textId="77777777" w:rsidR="009F1B48" w:rsidRDefault="009F1B48" w:rsidP="008044DC">
            <w:pPr>
              <w:pStyle w:val="Default"/>
              <w:jc w:val="center"/>
              <w:rPr>
                <w:color w:val="00B0F0"/>
                <w:sz w:val="23"/>
                <w:szCs w:val="23"/>
              </w:rPr>
            </w:pPr>
          </w:p>
          <w:p w14:paraId="45C7F817" w14:textId="33806779" w:rsidR="008044DC" w:rsidRPr="008044DC" w:rsidRDefault="008044DC" w:rsidP="008044DC">
            <w:pPr>
              <w:pStyle w:val="Default"/>
              <w:jc w:val="center"/>
              <w:rPr>
                <w:color w:val="00B0F0"/>
                <w:sz w:val="23"/>
                <w:szCs w:val="23"/>
              </w:rPr>
            </w:pPr>
            <w:r w:rsidRPr="008044DC">
              <w:rPr>
                <w:color w:val="00B0F0"/>
                <w:sz w:val="23"/>
                <w:szCs w:val="23"/>
              </w:rPr>
              <w:t>TATA CARA PENGEMBALIAN KELEBIHAN PEMBAYARAN</w:t>
            </w:r>
          </w:p>
          <w:p w14:paraId="661E9968" w14:textId="77777777" w:rsidR="008044DC" w:rsidRPr="008044DC" w:rsidRDefault="008044DC" w:rsidP="008044DC">
            <w:pPr>
              <w:pStyle w:val="Default"/>
              <w:jc w:val="center"/>
              <w:rPr>
                <w:color w:val="00B0F0"/>
                <w:sz w:val="23"/>
                <w:szCs w:val="23"/>
              </w:rPr>
            </w:pPr>
          </w:p>
          <w:p w14:paraId="238574E8" w14:textId="6D743500" w:rsidR="008044DC" w:rsidRDefault="0060264C" w:rsidP="008044DC">
            <w:pPr>
              <w:pStyle w:val="Default"/>
              <w:jc w:val="center"/>
              <w:rPr>
                <w:color w:val="00B0F0"/>
                <w:sz w:val="23"/>
                <w:szCs w:val="23"/>
              </w:rPr>
            </w:pPr>
            <w:r>
              <w:rPr>
                <w:color w:val="00B0F0"/>
                <w:sz w:val="23"/>
                <w:szCs w:val="23"/>
              </w:rPr>
              <w:t>Pasal 31</w:t>
            </w:r>
          </w:p>
          <w:p w14:paraId="0461ADAA" w14:textId="77777777" w:rsidR="008044DC" w:rsidRPr="008044DC" w:rsidRDefault="008044DC" w:rsidP="008044DC">
            <w:pPr>
              <w:pStyle w:val="Default"/>
              <w:jc w:val="center"/>
              <w:rPr>
                <w:color w:val="00B0F0"/>
                <w:sz w:val="23"/>
                <w:szCs w:val="23"/>
              </w:rPr>
            </w:pPr>
          </w:p>
          <w:p w14:paraId="51E2A6FF" w14:textId="012542B6" w:rsidR="008044DC" w:rsidRPr="008044DC" w:rsidRDefault="008044DC" w:rsidP="00680828">
            <w:pPr>
              <w:pStyle w:val="Default"/>
              <w:numPr>
                <w:ilvl w:val="1"/>
                <w:numId w:val="49"/>
              </w:numPr>
              <w:spacing w:after="24"/>
              <w:ind w:left="329"/>
              <w:jc w:val="both"/>
              <w:rPr>
                <w:color w:val="00B0F0"/>
                <w:sz w:val="23"/>
                <w:szCs w:val="23"/>
              </w:rPr>
            </w:pPr>
            <w:r w:rsidRPr="008044DC">
              <w:rPr>
                <w:color w:val="00B0F0"/>
                <w:sz w:val="23"/>
                <w:szCs w:val="23"/>
              </w:rPr>
              <w:t xml:space="preserve">Dalam hal terdapat pembayaran melebihi ketentuan yang berlaku, kelebihan pembayaran dikembalikan kepada Wajib Retribusi sesuai dengan jumlah rupiah yang disetorkan pada saat pembayaran. </w:t>
            </w:r>
          </w:p>
          <w:p w14:paraId="00AA6278" w14:textId="14E8F18B" w:rsidR="008044DC" w:rsidRPr="0060264C" w:rsidRDefault="008044DC" w:rsidP="0060264C">
            <w:pPr>
              <w:pStyle w:val="Default"/>
              <w:numPr>
                <w:ilvl w:val="1"/>
                <w:numId w:val="49"/>
              </w:numPr>
              <w:ind w:left="329"/>
              <w:jc w:val="both"/>
              <w:rPr>
                <w:color w:val="00B0F0"/>
                <w:sz w:val="23"/>
                <w:szCs w:val="23"/>
              </w:rPr>
            </w:pPr>
            <w:r w:rsidRPr="008044DC">
              <w:rPr>
                <w:color w:val="00B0F0"/>
                <w:sz w:val="23"/>
                <w:szCs w:val="23"/>
              </w:rPr>
              <w:t xml:space="preserve">Khusus untuk Retribusi Penggunaan Tenaga Kerja Asing kelebihan pembayaran sebagaimana dimaksud pada ayat (1) Pemerintah Daerah berkewajiban untuk mengembalikan kepada Pemberi kerja TKA selaku Wajib Retribusi yang mempekerjakan TKA. </w:t>
            </w:r>
          </w:p>
        </w:tc>
      </w:tr>
      <w:tr w:rsidR="00A679F2" w:rsidRPr="00AC2612" w14:paraId="5E1D8AFC" w14:textId="77777777" w:rsidTr="00CA6DDB">
        <w:tc>
          <w:tcPr>
            <w:tcW w:w="1671" w:type="dxa"/>
          </w:tcPr>
          <w:p w14:paraId="12F09180" w14:textId="77777777" w:rsidR="00A679F2" w:rsidRPr="00AC2612" w:rsidRDefault="00A679F2" w:rsidP="008C1620">
            <w:pPr>
              <w:jc w:val="both"/>
              <w:rPr>
                <w:rFonts w:ascii="Bookman Old Style" w:hAnsi="Bookman Old Style"/>
                <w:sz w:val="24"/>
                <w:szCs w:val="24"/>
              </w:rPr>
            </w:pPr>
          </w:p>
        </w:tc>
        <w:tc>
          <w:tcPr>
            <w:tcW w:w="293" w:type="dxa"/>
          </w:tcPr>
          <w:p w14:paraId="320AA3A8" w14:textId="77777777" w:rsidR="00A679F2" w:rsidRPr="00AC2612" w:rsidRDefault="00A679F2" w:rsidP="008C1620">
            <w:pPr>
              <w:jc w:val="both"/>
              <w:rPr>
                <w:rFonts w:ascii="Bookman Old Style" w:hAnsi="Bookman Old Style"/>
                <w:sz w:val="24"/>
                <w:szCs w:val="24"/>
              </w:rPr>
            </w:pPr>
          </w:p>
        </w:tc>
        <w:tc>
          <w:tcPr>
            <w:tcW w:w="7250" w:type="dxa"/>
            <w:gridSpan w:val="3"/>
          </w:tcPr>
          <w:p w14:paraId="46145394" w14:textId="77777777" w:rsidR="00A679F2" w:rsidRPr="00B079E6" w:rsidRDefault="00A679F2" w:rsidP="00A679F2">
            <w:pPr>
              <w:pStyle w:val="Default"/>
              <w:jc w:val="center"/>
              <w:rPr>
                <w:rFonts w:cstheme="minorBidi"/>
                <w:color w:val="00B0F0"/>
              </w:rPr>
            </w:pPr>
          </w:p>
          <w:p w14:paraId="14D73DD1" w14:textId="0ECD2F8C" w:rsidR="00A679F2" w:rsidRDefault="00B079E6" w:rsidP="00A679F2">
            <w:pPr>
              <w:pStyle w:val="Default"/>
              <w:jc w:val="center"/>
              <w:rPr>
                <w:color w:val="00B0F0"/>
                <w:sz w:val="23"/>
                <w:szCs w:val="23"/>
              </w:rPr>
            </w:pPr>
            <w:r w:rsidRPr="00B079E6">
              <w:rPr>
                <w:color w:val="00B0F0"/>
                <w:sz w:val="23"/>
                <w:szCs w:val="23"/>
              </w:rPr>
              <w:lastRenderedPageBreak/>
              <w:t xml:space="preserve">TATA CARA PENGHAPUSAN PIUTANG RETRIBUSI YANG SUDAH KEDALUWARSA </w:t>
            </w:r>
          </w:p>
          <w:p w14:paraId="47871738" w14:textId="77777777" w:rsidR="0060264C" w:rsidRDefault="0060264C" w:rsidP="00A679F2">
            <w:pPr>
              <w:pStyle w:val="Default"/>
              <w:jc w:val="center"/>
              <w:rPr>
                <w:color w:val="00B0F0"/>
                <w:sz w:val="23"/>
                <w:szCs w:val="23"/>
              </w:rPr>
            </w:pPr>
          </w:p>
          <w:p w14:paraId="1FCDC1FB" w14:textId="1C5F928D" w:rsidR="00BE618B" w:rsidRDefault="0060264C" w:rsidP="00A679F2">
            <w:pPr>
              <w:pStyle w:val="Default"/>
              <w:jc w:val="center"/>
              <w:rPr>
                <w:color w:val="00B0F0"/>
                <w:sz w:val="23"/>
                <w:szCs w:val="23"/>
              </w:rPr>
            </w:pPr>
            <w:r>
              <w:rPr>
                <w:color w:val="00B0F0"/>
                <w:sz w:val="23"/>
                <w:szCs w:val="23"/>
              </w:rPr>
              <w:t>Pasal 32</w:t>
            </w:r>
          </w:p>
          <w:p w14:paraId="0B96D49C" w14:textId="79B29AD9" w:rsidR="00BE618B" w:rsidRDefault="00BE618B" w:rsidP="00680828">
            <w:pPr>
              <w:pStyle w:val="Default"/>
              <w:numPr>
                <w:ilvl w:val="1"/>
                <w:numId w:val="31"/>
              </w:numPr>
              <w:ind w:left="329"/>
              <w:jc w:val="both"/>
              <w:rPr>
                <w:color w:val="00B0F0"/>
                <w:sz w:val="23"/>
                <w:szCs w:val="23"/>
              </w:rPr>
            </w:pPr>
            <w:r>
              <w:rPr>
                <w:color w:val="00B0F0"/>
                <w:sz w:val="23"/>
                <w:szCs w:val="23"/>
              </w:rPr>
              <w:t>Piutang Retribusi yang tidak mungkin ditagih lagi karena hak untuk melakukan penagihan sudah kedaluwarsa dapat dihapuskan</w:t>
            </w:r>
          </w:p>
          <w:p w14:paraId="0AB58C6F" w14:textId="26A64B4D" w:rsidR="00BE618B" w:rsidRPr="00B079E6" w:rsidRDefault="00BE618B" w:rsidP="00680828">
            <w:pPr>
              <w:pStyle w:val="Default"/>
              <w:numPr>
                <w:ilvl w:val="1"/>
                <w:numId w:val="31"/>
              </w:numPr>
              <w:ind w:left="329"/>
              <w:jc w:val="both"/>
              <w:rPr>
                <w:color w:val="00B0F0"/>
                <w:sz w:val="23"/>
                <w:szCs w:val="23"/>
              </w:rPr>
            </w:pPr>
            <w:r>
              <w:rPr>
                <w:color w:val="00B0F0"/>
                <w:sz w:val="23"/>
                <w:szCs w:val="23"/>
              </w:rPr>
              <w:t>Penghapusan piutang Retribusi yang sudah kedaluwarsa sebagaimana dimaksud pada ayat (1) ditetapkan dengan Keputusan Bupati.</w:t>
            </w:r>
          </w:p>
          <w:p w14:paraId="5D353ACC" w14:textId="77777777" w:rsidR="00A679F2" w:rsidRPr="00B079E6" w:rsidRDefault="00A679F2" w:rsidP="008044DC">
            <w:pPr>
              <w:pStyle w:val="Default"/>
              <w:jc w:val="center"/>
              <w:rPr>
                <w:color w:val="00B0F0"/>
                <w:sz w:val="23"/>
                <w:szCs w:val="23"/>
              </w:rPr>
            </w:pPr>
          </w:p>
        </w:tc>
      </w:tr>
      <w:tr w:rsidR="00A679F2" w:rsidRPr="00AC2612" w14:paraId="705908A3" w14:textId="77777777" w:rsidTr="00CA6DDB">
        <w:tc>
          <w:tcPr>
            <w:tcW w:w="1671" w:type="dxa"/>
          </w:tcPr>
          <w:p w14:paraId="1A4361ED" w14:textId="77777777" w:rsidR="00A679F2" w:rsidRPr="00AC2612" w:rsidRDefault="00A679F2" w:rsidP="008C1620">
            <w:pPr>
              <w:jc w:val="both"/>
              <w:rPr>
                <w:rFonts w:ascii="Bookman Old Style" w:hAnsi="Bookman Old Style"/>
                <w:sz w:val="24"/>
                <w:szCs w:val="24"/>
              </w:rPr>
            </w:pPr>
          </w:p>
        </w:tc>
        <w:tc>
          <w:tcPr>
            <w:tcW w:w="293" w:type="dxa"/>
          </w:tcPr>
          <w:p w14:paraId="26107E9E" w14:textId="77777777" w:rsidR="00A679F2" w:rsidRPr="00AC2612" w:rsidRDefault="00A679F2" w:rsidP="008C1620">
            <w:pPr>
              <w:jc w:val="both"/>
              <w:rPr>
                <w:rFonts w:ascii="Bookman Old Style" w:hAnsi="Bookman Old Style"/>
                <w:sz w:val="24"/>
                <w:szCs w:val="24"/>
              </w:rPr>
            </w:pPr>
          </w:p>
        </w:tc>
        <w:tc>
          <w:tcPr>
            <w:tcW w:w="7250" w:type="dxa"/>
            <w:gridSpan w:val="3"/>
          </w:tcPr>
          <w:p w14:paraId="398C2321" w14:textId="77777777" w:rsidR="00A679F2" w:rsidRPr="00B079E6" w:rsidRDefault="00A679F2" w:rsidP="00A679F2">
            <w:pPr>
              <w:pStyle w:val="Default"/>
              <w:jc w:val="center"/>
              <w:rPr>
                <w:color w:val="00B0F0"/>
              </w:rPr>
            </w:pPr>
          </w:p>
          <w:p w14:paraId="1730E407" w14:textId="77777777" w:rsidR="009F1B48" w:rsidRDefault="00B079E6" w:rsidP="00A679F2">
            <w:pPr>
              <w:pStyle w:val="Default"/>
              <w:jc w:val="center"/>
              <w:rPr>
                <w:color w:val="00B0F0"/>
              </w:rPr>
            </w:pPr>
            <w:r w:rsidRPr="00B079E6">
              <w:rPr>
                <w:color w:val="00B0F0"/>
              </w:rPr>
              <w:t>TATA CARA PENGAJUAN KEBERATAN RETRIBUSI</w:t>
            </w:r>
          </w:p>
          <w:p w14:paraId="65EF76B5" w14:textId="77777777" w:rsidR="009F1B48" w:rsidRDefault="009F1B48" w:rsidP="00A679F2">
            <w:pPr>
              <w:pStyle w:val="Default"/>
              <w:jc w:val="center"/>
              <w:rPr>
                <w:color w:val="00B0F0"/>
              </w:rPr>
            </w:pPr>
          </w:p>
          <w:p w14:paraId="2EA9E7C7" w14:textId="26D9E933" w:rsidR="009F1B48" w:rsidRDefault="0060264C" w:rsidP="00A679F2">
            <w:pPr>
              <w:pStyle w:val="Default"/>
              <w:jc w:val="center"/>
              <w:rPr>
                <w:color w:val="00B0F0"/>
              </w:rPr>
            </w:pPr>
            <w:r>
              <w:rPr>
                <w:color w:val="00B0F0"/>
              </w:rPr>
              <w:t>Pasal 33</w:t>
            </w:r>
          </w:p>
          <w:p w14:paraId="01B9880C" w14:textId="41CDCF63" w:rsidR="001A7687" w:rsidRDefault="009F1B48" w:rsidP="00680828">
            <w:pPr>
              <w:pStyle w:val="Default"/>
              <w:numPr>
                <w:ilvl w:val="0"/>
                <w:numId w:val="56"/>
              </w:numPr>
              <w:ind w:left="338"/>
              <w:jc w:val="both"/>
              <w:rPr>
                <w:color w:val="00B0F0"/>
              </w:rPr>
            </w:pPr>
            <w:r w:rsidRPr="009F1B48">
              <w:rPr>
                <w:color w:val="00B0F0"/>
              </w:rPr>
              <w:t>Keberatan ataş SKRD/SSRD dapat diajukan oleh Wajib Retribusi</w:t>
            </w:r>
            <w:r>
              <w:rPr>
                <w:color w:val="00B0F0"/>
              </w:rPr>
              <w:t xml:space="preserve"> </w:t>
            </w:r>
            <w:r w:rsidRPr="009F1B48">
              <w:rPr>
                <w:color w:val="00B0F0"/>
              </w:rPr>
              <w:t xml:space="preserve">kepada Bupati </w:t>
            </w:r>
            <w:r w:rsidR="001A7687">
              <w:rPr>
                <w:color w:val="00B0F0"/>
              </w:rPr>
              <w:t xml:space="preserve">atau </w:t>
            </w:r>
            <w:r w:rsidR="001A7687" w:rsidRPr="001A7687">
              <w:rPr>
                <w:color w:val="00B0F0"/>
              </w:rPr>
              <w:t>Pejabat yang ditunjuk atas SKRD atau dokumen lain yang dipersamakan</w:t>
            </w:r>
            <w:r w:rsidRPr="009F1B48">
              <w:rPr>
                <w:color w:val="00B0F0"/>
              </w:rPr>
              <w:t xml:space="preserve"> selambat</w:t>
            </w:r>
            <w:r>
              <w:rPr>
                <w:color w:val="00B0F0"/>
              </w:rPr>
              <w:t xml:space="preserve"> - </w:t>
            </w:r>
            <w:r w:rsidRPr="009F1B48">
              <w:rPr>
                <w:color w:val="00B0F0"/>
              </w:rPr>
              <w:t>lambatnya 3 (tiga) bulan sejak SKRD diterima kecuali apabila yang</w:t>
            </w:r>
            <w:r>
              <w:rPr>
                <w:color w:val="00B0F0"/>
              </w:rPr>
              <w:t xml:space="preserve"> </w:t>
            </w:r>
            <w:r w:rsidRPr="009F1B48">
              <w:rPr>
                <w:color w:val="00B0F0"/>
              </w:rPr>
              <w:t>bersangkutan dapat menunjukan bahwa jangka waktu tersebut tidak</w:t>
            </w:r>
            <w:r>
              <w:rPr>
                <w:color w:val="00B0F0"/>
              </w:rPr>
              <w:t xml:space="preserve"> </w:t>
            </w:r>
            <w:r w:rsidRPr="009F1B48">
              <w:rPr>
                <w:color w:val="00B0F0"/>
              </w:rPr>
              <w:t xml:space="preserve">dapat dipenuhinya karena keadaan </w:t>
            </w:r>
            <w:r w:rsidR="001A7687">
              <w:rPr>
                <w:color w:val="00B0F0"/>
              </w:rPr>
              <w:t>kahar</w:t>
            </w:r>
            <w:r w:rsidRPr="009F1B48">
              <w:rPr>
                <w:color w:val="00B0F0"/>
              </w:rPr>
              <w:t>.</w:t>
            </w:r>
          </w:p>
          <w:p w14:paraId="114E6C99" w14:textId="22BC533B" w:rsidR="001A7687" w:rsidRDefault="001A7687" w:rsidP="00680828">
            <w:pPr>
              <w:pStyle w:val="Default"/>
              <w:numPr>
                <w:ilvl w:val="0"/>
                <w:numId w:val="56"/>
              </w:numPr>
              <w:ind w:left="338"/>
              <w:jc w:val="both"/>
              <w:rPr>
                <w:color w:val="00B0F0"/>
              </w:rPr>
            </w:pPr>
            <w:r w:rsidRPr="001A7687">
              <w:rPr>
                <w:color w:val="00B0F0"/>
              </w:rPr>
              <w:t>Keadaan kahar s</w:t>
            </w:r>
            <w:r>
              <w:rPr>
                <w:color w:val="00B0F0"/>
              </w:rPr>
              <w:t>ebagaimana dimaksud pada ayat (1</w:t>
            </w:r>
            <w:r w:rsidRPr="001A7687">
              <w:rPr>
                <w:color w:val="00B0F0"/>
              </w:rPr>
              <w:t>) meliputi:</w:t>
            </w:r>
          </w:p>
          <w:p w14:paraId="44885113" w14:textId="77777777" w:rsidR="001A7687" w:rsidRDefault="001A7687" w:rsidP="00680828">
            <w:pPr>
              <w:pStyle w:val="Default"/>
              <w:numPr>
                <w:ilvl w:val="1"/>
                <w:numId w:val="33"/>
              </w:numPr>
              <w:ind w:left="698"/>
              <w:jc w:val="both"/>
              <w:rPr>
                <w:color w:val="00B0F0"/>
              </w:rPr>
            </w:pPr>
            <w:r w:rsidRPr="001A7687">
              <w:rPr>
                <w:color w:val="00B0F0"/>
              </w:rPr>
              <w:t>bencana alam;</w:t>
            </w:r>
          </w:p>
          <w:p w14:paraId="434FB586" w14:textId="77777777" w:rsidR="001A7687" w:rsidRDefault="001A7687" w:rsidP="00680828">
            <w:pPr>
              <w:pStyle w:val="Default"/>
              <w:numPr>
                <w:ilvl w:val="1"/>
                <w:numId w:val="33"/>
              </w:numPr>
              <w:ind w:left="698"/>
              <w:jc w:val="both"/>
              <w:rPr>
                <w:color w:val="00B0F0"/>
              </w:rPr>
            </w:pPr>
            <w:r w:rsidRPr="001A7687">
              <w:rPr>
                <w:color w:val="00B0F0"/>
              </w:rPr>
              <w:t>kebakaran;</w:t>
            </w:r>
          </w:p>
          <w:p w14:paraId="1D6072FD" w14:textId="77777777" w:rsidR="001A7687" w:rsidRDefault="001A7687" w:rsidP="00680828">
            <w:pPr>
              <w:pStyle w:val="Default"/>
              <w:numPr>
                <w:ilvl w:val="1"/>
                <w:numId w:val="33"/>
              </w:numPr>
              <w:ind w:left="698"/>
              <w:jc w:val="both"/>
              <w:rPr>
                <w:color w:val="00B0F0"/>
              </w:rPr>
            </w:pPr>
            <w:r w:rsidRPr="001A7687">
              <w:rPr>
                <w:color w:val="00B0F0"/>
              </w:rPr>
              <w:t>kerusuhan massal atau huru-hara;</w:t>
            </w:r>
          </w:p>
          <w:p w14:paraId="42B60F96" w14:textId="77777777" w:rsidR="001A7687" w:rsidRDefault="001A7687" w:rsidP="00680828">
            <w:pPr>
              <w:pStyle w:val="Default"/>
              <w:numPr>
                <w:ilvl w:val="1"/>
                <w:numId w:val="33"/>
              </w:numPr>
              <w:ind w:left="698"/>
              <w:jc w:val="both"/>
              <w:rPr>
                <w:color w:val="00B0F0"/>
              </w:rPr>
            </w:pPr>
            <w:r w:rsidRPr="001A7687">
              <w:rPr>
                <w:color w:val="00B0F0"/>
              </w:rPr>
              <w:t>wabah penyakit; dan/ atau</w:t>
            </w:r>
          </w:p>
          <w:p w14:paraId="64FFA91C" w14:textId="5D80C934" w:rsidR="001A7687" w:rsidRPr="001A7687" w:rsidRDefault="001A7687" w:rsidP="00680828">
            <w:pPr>
              <w:pStyle w:val="Default"/>
              <w:numPr>
                <w:ilvl w:val="1"/>
                <w:numId w:val="33"/>
              </w:numPr>
              <w:ind w:left="698"/>
              <w:jc w:val="both"/>
              <w:rPr>
                <w:color w:val="00B0F0"/>
              </w:rPr>
            </w:pPr>
            <w:proofErr w:type="gramStart"/>
            <w:r w:rsidRPr="001A7687">
              <w:rPr>
                <w:color w:val="00B0F0"/>
              </w:rPr>
              <w:t>keadaan</w:t>
            </w:r>
            <w:proofErr w:type="gramEnd"/>
            <w:r w:rsidRPr="001A7687">
              <w:rPr>
                <w:color w:val="00B0F0"/>
              </w:rPr>
              <w:t xml:space="preserve"> lain berdasarkan pertimbangan Bupati.</w:t>
            </w:r>
          </w:p>
          <w:p w14:paraId="74672A0D" w14:textId="77777777" w:rsidR="009F1B48" w:rsidRDefault="009F1B48" w:rsidP="00680828">
            <w:pPr>
              <w:pStyle w:val="Default"/>
              <w:numPr>
                <w:ilvl w:val="0"/>
                <w:numId w:val="56"/>
              </w:numPr>
              <w:ind w:left="338"/>
              <w:jc w:val="both"/>
              <w:rPr>
                <w:color w:val="00B0F0"/>
              </w:rPr>
            </w:pPr>
            <w:r w:rsidRPr="009F1B48">
              <w:rPr>
                <w:color w:val="00B0F0"/>
              </w:rPr>
              <w:t xml:space="preserve">Keberatan diajukan secara tertulis dalam </w:t>
            </w:r>
            <w:proofErr w:type="gramStart"/>
            <w:r w:rsidRPr="009F1B48">
              <w:rPr>
                <w:color w:val="00B0F0"/>
              </w:rPr>
              <w:t>bahasa</w:t>
            </w:r>
            <w:proofErr w:type="gramEnd"/>
            <w:r w:rsidRPr="009F1B48">
              <w:rPr>
                <w:color w:val="00B0F0"/>
              </w:rPr>
              <w:t xml:space="preserve"> Indonesia dengan</w:t>
            </w:r>
            <w:r>
              <w:rPr>
                <w:color w:val="00B0F0"/>
              </w:rPr>
              <w:t xml:space="preserve"> </w:t>
            </w:r>
            <w:r w:rsidRPr="009F1B48">
              <w:rPr>
                <w:color w:val="00B0F0"/>
              </w:rPr>
              <w:t>dişertai alasan-alasan yang jelas, dan dilengkapi dengan bukti-bukti</w:t>
            </w:r>
            <w:r>
              <w:rPr>
                <w:color w:val="00B0F0"/>
              </w:rPr>
              <w:t xml:space="preserve"> </w:t>
            </w:r>
            <w:r w:rsidRPr="009F1B48">
              <w:rPr>
                <w:color w:val="00B0F0"/>
              </w:rPr>
              <w:t>pendukung yang dapat membuktikan ketidakbenaran ketetapan</w:t>
            </w:r>
            <w:r>
              <w:rPr>
                <w:color w:val="00B0F0"/>
              </w:rPr>
              <w:t xml:space="preserve"> </w:t>
            </w:r>
            <w:r w:rsidRPr="009F1B48">
              <w:rPr>
                <w:color w:val="00B0F0"/>
              </w:rPr>
              <w:t>retribusi.</w:t>
            </w:r>
          </w:p>
          <w:p w14:paraId="2DF8393B" w14:textId="63782132" w:rsidR="009F1B48" w:rsidRDefault="009F1B48" w:rsidP="00680828">
            <w:pPr>
              <w:pStyle w:val="Default"/>
              <w:numPr>
                <w:ilvl w:val="0"/>
                <w:numId w:val="56"/>
              </w:numPr>
              <w:ind w:left="338"/>
              <w:jc w:val="both"/>
              <w:rPr>
                <w:color w:val="00B0F0"/>
              </w:rPr>
            </w:pPr>
            <w:r w:rsidRPr="009F1B48">
              <w:rPr>
                <w:color w:val="00B0F0"/>
              </w:rPr>
              <w:t>Keberatan yang tidak memenuhi persyaratan sebagaimana dimaksud</w:t>
            </w:r>
            <w:r>
              <w:rPr>
                <w:color w:val="00B0F0"/>
              </w:rPr>
              <w:t xml:space="preserve"> </w:t>
            </w:r>
            <w:r w:rsidR="001A7687">
              <w:rPr>
                <w:color w:val="00B0F0"/>
              </w:rPr>
              <w:t>pada ayat (3</w:t>
            </w:r>
            <w:r w:rsidRPr="009F1B48">
              <w:rPr>
                <w:color w:val="00B0F0"/>
              </w:rPr>
              <w:t xml:space="preserve">) tidak dianggap sebagai </w:t>
            </w:r>
            <w:proofErr w:type="gramStart"/>
            <w:r w:rsidRPr="009F1B48">
              <w:rPr>
                <w:color w:val="00B0F0"/>
              </w:rPr>
              <w:t>surat</w:t>
            </w:r>
            <w:proofErr w:type="gramEnd"/>
            <w:r w:rsidRPr="009F1B48">
              <w:rPr>
                <w:color w:val="00B0F0"/>
              </w:rPr>
              <w:t xml:space="preserve"> keberatan sehingga tidak</w:t>
            </w:r>
            <w:r>
              <w:rPr>
                <w:color w:val="00B0F0"/>
              </w:rPr>
              <w:t xml:space="preserve"> </w:t>
            </w:r>
            <w:r w:rsidRPr="009F1B48">
              <w:rPr>
                <w:color w:val="00B0F0"/>
              </w:rPr>
              <w:t>dipertimbangkan.</w:t>
            </w:r>
          </w:p>
          <w:p w14:paraId="607644B0" w14:textId="77777777" w:rsidR="00A57D99" w:rsidRDefault="001A7687" w:rsidP="00A57D99">
            <w:pPr>
              <w:pStyle w:val="Default"/>
              <w:numPr>
                <w:ilvl w:val="0"/>
                <w:numId w:val="56"/>
              </w:numPr>
              <w:ind w:left="338"/>
              <w:jc w:val="both"/>
              <w:rPr>
                <w:color w:val="00B0F0"/>
              </w:rPr>
            </w:pPr>
            <w:r w:rsidRPr="001A7687">
              <w:rPr>
                <w:color w:val="00B0F0"/>
              </w:rPr>
              <w:t>Pengajuan keberatan tidak menunda kewajiban membayar Retribusi dan pelaksanaan Penagihan Retribusi.</w:t>
            </w:r>
          </w:p>
          <w:p w14:paraId="0D475635" w14:textId="10D40087" w:rsidR="00A57D99" w:rsidRDefault="001A7687" w:rsidP="00A57D99">
            <w:pPr>
              <w:pStyle w:val="Default"/>
              <w:numPr>
                <w:ilvl w:val="0"/>
                <w:numId w:val="56"/>
              </w:numPr>
              <w:ind w:left="338"/>
              <w:jc w:val="both"/>
              <w:rPr>
                <w:color w:val="00B0F0"/>
              </w:rPr>
            </w:pPr>
            <w:r w:rsidRPr="00A57D99">
              <w:rPr>
                <w:color w:val="00B0F0"/>
              </w:rPr>
              <w:t xml:space="preserve">Bupati atau Pejabat yang ditunjuk dalam jangka waktu paling lama 6 (enam) bulan sejak tanggal </w:t>
            </w:r>
            <w:proofErr w:type="gramStart"/>
            <w:r w:rsidRPr="00A57D99">
              <w:rPr>
                <w:color w:val="00B0F0"/>
              </w:rPr>
              <w:t>surat</w:t>
            </w:r>
            <w:proofErr w:type="gramEnd"/>
            <w:r w:rsidRPr="00A57D99">
              <w:rPr>
                <w:color w:val="00B0F0"/>
              </w:rPr>
              <w:t xml:space="preserve"> keberatan diterima harus memberi keputusan atas keberatan yang diajukan oleh Wajib Retribusi sebagaimana dimaksud dalam ayat (1) dengan menerbitkan surat keputusan keberatan.</w:t>
            </w:r>
          </w:p>
          <w:p w14:paraId="49BD8BA9" w14:textId="77777777" w:rsidR="00A57D99" w:rsidRDefault="001A7687" w:rsidP="00A57D99">
            <w:pPr>
              <w:pStyle w:val="Default"/>
              <w:numPr>
                <w:ilvl w:val="0"/>
                <w:numId w:val="56"/>
              </w:numPr>
              <w:ind w:left="338"/>
              <w:jc w:val="both"/>
              <w:rPr>
                <w:color w:val="00B0F0"/>
              </w:rPr>
            </w:pPr>
            <w:r w:rsidRPr="00A57D99">
              <w:rPr>
                <w:color w:val="00B0F0"/>
              </w:rPr>
              <w:t>Dalam memberikan keputusan sebagaimana dimaksud pada ayat (1), Bupati atau Pejabat yang ditunjuk dapat melakukan Pemeriksaan.</w:t>
            </w:r>
          </w:p>
          <w:p w14:paraId="1EAE2608" w14:textId="77777777" w:rsidR="00A57D99" w:rsidRDefault="001A7687" w:rsidP="00A57D99">
            <w:pPr>
              <w:pStyle w:val="Default"/>
              <w:numPr>
                <w:ilvl w:val="0"/>
                <w:numId w:val="56"/>
              </w:numPr>
              <w:ind w:left="338"/>
              <w:jc w:val="both"/>
              <w:rPr>
                <w:color w:val="00B0F0"/>
              </w:rPr>
            </w:pPr>
            <w:r w:rsidRPr="00A57D99">
              <w:rPr>
                <w:color w:val="00B0F0"/>
              </w:rPr>
              <w:t>Keputusan Bupati atau Pejabat yang ditunjuk atas keberatan dapat berupa menerima seluruhnya atau sebagian, menolak, atau menambah besarnya Retribusi yang terutang.</w:t>
            </w:r>
          </w:p>
          <w:p w14:paraId="3024FAF5" w14:textId="77777777" w:rsidR="0060264C" w:rsidRDefault="0060264C" w:rsidP="0060264C">
            <w:pPr>
              <w:pStyle w:val="Default"/>
              <w:jc w:val="both"/>
              <w:rPr>
                <w:color w:val="00B0F0"/>
              </w:rPr>
            </w:pPr>
          </w:p>
          <w:p w14:paraId="15BC6086" w14:textId="77777777" w:rsidR="0060264C" w:rsidRDefault="0060264C" w:rsidP="0060264C">
            <w:pPr>
              <w:pStyle w:val="Default"/>
              <w:jc w:val="both"/>
              <w:rPr>
                <w:color w:val="00B0F0"/>
              </w:rPr>
            </w:pPr>
          </w:p>
          <w:p w14:paraId="76CFAE26" w14:textId="77777777" w:rsidR="0060264C" w:rsidRDefault="0060264C" w:rsidP="0060264C">
            <w:pPr>
              <w:pStyle w:val="Default"/>
              <w:jc w:val="both"/>
              <w:rPr>
                <w:color w:val="00B0F0"/>
              </w:rPr>
            </w:pPr>
          </w:p>
          <w:p w14:paraId="5AED7D8D" w14:textId="19F5B0CA" w:rsidR="001A7687" w:rsidRPr="00A57D99" w:rsidRDefault="001A7687" w:rsidP="00A57D99">
            <w:pPr>
              <w:pStyle w:val="Default"/>
              <w:numPr>
                <w:ilvl w:val="0"/>
                <w:numId w:val="56"/>
              </w:numPr>
              <w:ind w:left="338"/>
              <w:jc w:val="both"/>
              <w:rPr>
                <w:color w:val="00B0F0"/>
              </w:rPr>
            </w:pPr>
            <w:r w:rsidRPr="00A57D99">
              <w:rPr>
                <w:color w:val="00B0F0"/>
              </w:rPr>
              <w:lastRenderedPageBreak/>
              <w:t>Apabila jangka waktu sebagaimana dimaksud pada ayat (1) telah lewat dan Bupati atau Pejabat yang ditunjuk tidak memberi suatu keputusan, keberatan yang diajukan tersebut dianggap diterima seluruhnya.</w:t>
            </w:r>
          </w:p>
          <w:p w14:paraId="61D62BBE" w14:textId="77777777" w:rsidR="001A7687" w:rsidRPr="00B079E6" w:rsidRDefault="001A7687" w:rsidP="0060264C">
            <w:pPr>
              <w:pStyle w:val="Default"/>
              <w:rPr>
                <w:rFonts w:cstheme="minorBidi"/>
                <w:color w:val="00B0F0"/>
              </w:rPr>
            </w:pPr>
          </w:p>
        </w:tc>
      </w:tr>
      <w:tr w:rsidR="00A679F2" w:rsidRPr="00AC2612" w14:paraId="4470CDE0" w14:textId="77777777" w:rsidTr="00CA6DDB">
        <w:tc>
          <w:tcPr>
            <w:tcW w:w="1671" w:type="dxa"/>
          </w:tcPr>
          <w:p w14:paraId="560B4146" w14:textId="0A98DD5F" w:rsidR="00A679F2" w:rsidRPr="00AC2612" w:rsidRDefault="00A679F2" w:rsidP="008C1620">
            <w:pPr>
              <w:jc w:val="both"/>
              <w:rPr>
                <w:rFonts w:ascii="Bookman Old Style" w:hAnsi="Bookman Old Style"/>
                <w:sz w:val="24"/>
                <w:szCs w:val="24"/>
              </w:rPr>
            </w:pPr>
          </w:p>
        </w:tc>
        <w:tc>
          <w:tcPr>
            <w:tcW w:w="293" w:type="dxa"/>
          </w:tcPr>
          <w:p w14:paraId="08D3F1A6" w14:textId="77777777" w:rsidR="00A679F2" w:rsidRPr="00AC2612" w:rsidRDefault="00A679F2" w:rsidP="008C1620">
            <w:pPr>
              <w:jc w:val="both"/>
              <w:rPr>
                <w:rFonts w:ascii="Bookman Old Style" w:hAnsi="Bookman Old Style"/>
                <w:sz w:val="24"/>
                <w:szCs w:val="24"/>
              </w:rPr>
            </w:pPr>
          </w:p>
        </w:tc>
        <w:tc>
          <w:tcPr>
            <w:tcW w:w="7250" w:type="dxa"/>
            <w:gridSpan w:val="3"/>
          </w:tcPr>
          <w:p w14:paraId="6BD8FB71" w14:textId="38CA535D" w:rsidR="00A679F2" w:rsidRDefault="00B079E6" w:rsidP="00A679F2">
            <w:pPr>
              <w:pStyle w:val="Default"/>
              <w:jc w:val="center"/>
              <w:rPr>
                <w:color w:val="00B0F0"/>
              </w:rPr>
            </w:pPr>
            <w:r w:rsidRPr="00B079E6">
              <w:rPr>
                <w:color w:val="00B0F0"/>
              </w:rPr>
              <w:t>ADMINISTRASI DAN TATA CARA PEMBERIAN INSENTIF FISKAL</w:t>
            </w:r>
          </w:p>
          <w:p w14:paraId="1FD02BCB" w14:textId="77777777" w:rsidR="00D23794" w:rsidRDefault="00D23794" w:rsidP="00A679F2">
            <w:pPr>
              <w:pStyle w:val="Default"/>
              <w:jc w:val="center"/>
              <w:rPr>
                <w:color w:val="00B0F0"/>
              </w:rPr>
            </w:pPr>
          </w:p>
          <w:p w14:paraId="14FB2C1C" w14:textId="646BD49A" w:rsidR="001A7687" w:rsidRPr="00B079E6" w:rsidRDefault="0060264C" w:rsidP="00A679F2">
            <w:pPr>
              <w:pStyle w:val="Default"/>
              <w:jc w:val="center"/>
              <w:rPr>
                <w:color w:val="00B0F0"/>
              </w:rPr>
            </w:pPr>
            <w:r>
              <w:rPr>
                <w:color w:val="00B0F0"/>
              </w:rPr>
              <w:t>Pasal 32</w:t>
            </w:r>
          </w:p>
          <w:p w14:paraId="51FD09EC" w14:textId="77777777" w:rsidR="00A57D99" w:rsidRDefault="00A57D99" w:rsidP="00A57D99">
            <w:pPr>
              <w:pStyle w:val="Default"/>
              <w:numPr>
                <w:ilvl w:val="0"/>
                <w:numId w:val="58"/>
              </w:numPr>
              <w:ind w:left="338"/>
              <w:jc w:val="both"/>
              <w:rPr>
                <w:color w:val="00B0F0"/>
              </w:rPr>
            </w:pPr>
            <w:r w:rsidRPr="00A57D99">
              <w:rPr>
                <w:color w:val="00B0F0"/>
              </w:rPr>
              <w:t>Dalam mendukung kebijakan kemudahan berinvestasi, Bupati dapat memberikan insentif fiskal kepada pelaku usaha di Daerah.</w:t>
            </w:r>
          </w:p>
          <w:p w14:paraId="1DCBBE50" w14:textId="77777777" w:rsidR="00882892" w:rsidRDefault="00A57D99" w:rsidP="00882892">
            <w:pPr>
              <w:pStyle w:val="Default"/>
              <w:numPr>
                <w:ilvl w:val="0"/>
                <w:numId w:val="58"/>
              </w:numPr>
              <w:ind w:left="338"/>
              <w:jc w:val="both"/>
              <w:rPr>
                <w:color w:val="00B0F0"/>
              </w:rPr>
            </w:pPr>
            <w:r w:rsidRPr="00A57D99">
              <w:rPr>
                <w:color w:val="00B0F0"/>
              </w:rPr>
              <w:t>Insentif fiskal sebagaimana dimaksud pada ayat (1) berupa pengurangan, keringanan, dan pe</w:t>
            </w:r>
            <w:r w:rsidR="00882892">
              <w:rPr>
                <w:color w:val="00B0F0"/>
              </w:rPr>
              <w:t>mbebasan, atau penghapusan</w:t>
            </w:r>
            <w:r w:rsidRPr="00A57D99">
              <w:rPr>
                <w:color w:val="00B0F0"/>
              </w:rPr>
              <w:t xml:space="preserve"> </w:t>
            </w:r>
            <w:r>
              <w:rPr>
                <w:color w:val="00B0F0"/>
              </w:rPr>
              <w:t>pokok Retribusi</w:t>
            </w:r>
            <w:r w:rsidRPr="00A57D99">
              <w:rPr>
                <w:color w:val="00B0F0"/>
              </w:rPr>
              <w:t xml:space="preserve"> dan/atau sanksinya.</w:t>
            </w:r>
          </w:p>
          <w:p w14:paraId="50D5B6FE" w14:textId="77777777" w:rsidR="00882892" w:rsidRDefault="00882892" w:rsidP="00882892">
            <w:pPr>
              <w:pStyle w:val="Default"/>
              <w:numPr>
                <w:ilvl w:val="0"/>
                <w:numId w:val="58"/>
              </w:numPr>
              <w:ind w:left="338"/>
              <w:jc w:val="both"/>
              <w:rPr>
                <w:color w:val="00B0F0"/>
              </w:rPr>
            </w:pPr>
            <w:r w:rsidRPr="00882892">
              <w:rPr>
                <w:color w:val="00B0F0"/>
              </w:rPr>
              <w:t>Pengurangan, keringanan atau pembebasan Retribusi</w:t>
            </w:r>
            <w:r>
              <w:rPr>
                <w:color w:val="00B0F0"/>
              </w:rPr>
              <w:t xml:space="preserve"> </w:t>
            </w:r>
            <w:r w:rsidRPr="00882892">
              <w:rPr>
                <w:color w:val="00B0F0"/>
              </w:rPr>
              <w:t>Daerah s</w:t>
            </w:r>
            <w:r>
              <w:rPr>
                <w:color w:val="00B0F0"/>
              </w:rPr>
              <w:t>ebagaimana dimaksud pada ayat (2</w:t>
            </w:r>
            <w:r w:rsidRPr="00882892">
              <w:rPr>
                <w:color w:val="00B0F0"/>
              </w:rPr>
              <w:t xml:space="preserve">) berupa retribusi </w:t>
            </w:r>
            <w:r>
              <w:rPr>
                <w:color w:val="00B0F0"/>
              </w:rPr>
              <w:t>persetujuan</w:t>
            </w:r>
            <w:r w:rsidRPr="00882892">
              <w:rPr>
                <w:color w:val="00B0F0"/>
              </w:rPr>
              <w:t xml:space="preserve"> bangunan</w:t>
            </w:r>
            <w:r>
              <w:rPr>
                <w:color w:val="00B0F0"/>
              </w:rPr>
              <w:t xml:space="preserve"> gedung</w:t>
            </w:r>
            <w:r w:rsidRPr="00882892">
              <w:rPr>
                <w:color w:val="00B0F0"/>
              </w:rPr>
              <w:t xml:space="preserve"> dengan</w:t>
            </w:r>
            <w:r>
              <w:rPr>
                <w:color w:val="00B0F0"/>
              </w:rPr>
              <w:t xml:space="preserve"> </w:t>
            </w:r>
            <w:r w:rsidRPr="00882892">
              <w:rPr>
                <w:color w:val="00B0F0"/>
              </w:rPr>
              <w:t>fungsi usaha</w:t>
            </w:r>
            <w:r>
              <w:rPr>
                <w:color w:val="00B0F0"/>
              </w:rPr>
              <w:t>.</w:t>
            </w:r>
          </w:p>
          <w:p w14:paraId="4FA9E764" w14:textId="31DA1813" w:rsidR="00A57D99" w:rsidRPr="00882892" w:rsidRDefault="00A57D99" w:rsidP="00882892">
            <w:pPr>
              <w:pStyle w:val="Default"/>
              <w:numPr>
                <w:ilvl w:val="0"/>
                <w:numId w:val="58"/>
              </w:numPr>
              <w:ind w:left="338"/>
              <w:jc w:val="both"/>
              <w:rPr>
                <w:color w:val="00B0F0"/>
              </w:rPr>
            </w:pPr>
            <w:r w:rsidRPr="00882892">
              <w:rPr>
                <w:color w:val="00B0F0"/>
              </w:rPr>
              <w:t>Insentif fiskal sebagaimana dimaksud pada ayat (2) dapat diberikan atas permohonan Wajib Retribusi atau diberikan secara jabatan oleh Bupati berdasarkan pertimbangan:</w:t>
            </w:r>
          </w:p>
          <w:p w14:paraId="0D2505B7" w14:textId="025620B8" w:rsidR="00A57D99" w:rsidRDefault="00A57D99" w:rsidP="00A57D99">
            <w:pPr>
              <w:pStyle w:val="Default"/>
              <w:numPr>
                <w:ilvl w:val="0"/>
                <w:numId w:val="59"/>
              </w:numPr>
              <w:jc w:val="both"/>
              <w:rPr>
                <w:color w:val="00B0F0"/>
              </w:rPr>
            </w:pPr>
            <w:r w:rsidRPr="00A57D99">
              <w:rPr>
                <w:color w:val="00B0F0"/>
              </w:rPr>
              <w:t>kemampuan membayar Wajib Retribusi;</w:t>
            </w:r>
          </w:p>
          <w:p w14:paraId="0F1D42A9" w14:textId="77777777" w:rsidR="00A57D99" w:rsidRDefault="00A57D99" w:rsidP="00A57D99">
            <w:pPr>
              <w:pStyle w:val="Default"/>
              <w:numPr>
                <w:ilvl w:val="0"/>
                <w:numId w:val="59"/>
              </w:numPr>
              <w:jc w:val="both"/>
              <w:rPr>
                <w:color w:val="00B0F0"/>
              </w:rPr>
            </w:pPr>
            <w:r w:rsidRPr="00A57D99">
              <w:rPr>
                <w:color w:val="00B0F0"/>
              </w:rPr>
              <w:t xml:space="preserve">kondisi tertentu objek </w:t>
            </w:r>
            <w:r>
              <w:rPr>
                <w:color w:val="00B0F0"/>
              </w:rPr>
              <w:t>Retribusi</w:t>
            </w:r>
            <w:r w:rsidRPr="00A57D99">
              <w:rPr>
                <w:color w:val="00B0F0"/>
              </w:rPr>
              <w:t xml:space="preserve">, seperti objek </w:t>
            </w:r>
            <w:r>
              <w:rPr>
                <w:color w:val="00B0F0"/>
              </w:rPr>
              <w:t>Retribusi</w:t>
            </w:r>
            <w:r w:rsidRPr="00A57D99">
              <w:rPr>
                <w:color w:val="00B0F0"/>
              </w:rPr>
              <w:t xml:space="preserve"> terkena bencana alam, kebakaran, dan/atau penyebab lainnya yang terjadi bukan karena adanya unsur kesengajaan yang dilakukan oleh Wajib </w:t>
            </w:r>
            <w:r>
              <w:rPr>
                <w:color w:val="00B0F0"/>
              </w:rPr>
              <w:t>Retribusi</w:t>
            </w:r>
            <w:r w:rsidRPr="00A57D99">
              <w:rPr>
                <w:color w:val="00B0F0"/>
              </w:rPr>
              <w:t xml:space="preserve"> dan/atau pihak lain yang bertujuan untuk menghindari pembayaran </w:t>
            </w:r>
            <w:r>
              <w:rPr>
                <w:color w:val="00B0F0"/>
              </w:rPr>
              <w:t>Retribusi</w:t>
            </w:r>
            <w:r w:rsidRPr="00A57D99">
              <w:rPr>
                <w:color w:val="00B0F0"/>
              </w:rPr>
              <w:t>;</w:t>
            </w:r>
          </w:p>
          <w:p w14:paraId="3BD00EB3" w14:textId="77777777" w:rsidR="00A57D99" w:rsidRDefault="00A57D99" w:rsidP="00A57D99">
            <w:pPr>
              <w:pStyle w:val="Default"/>
              <w:numPr>
                <w:ilvl w:val="0"/>
                <w:numId w:val="59"/>
              </w:numPr>
              <w:jc w:val="both"/>
              <w:rPr>
                <w:color w:val="00B0F0"/>
              </w:rPr>
            </w:pPr>
            <w:r w:rsidRPr="00A57D99">
              <w:rPr>
                <w:color w:val="00B0F0"/>
              </w:rPr>
              <w:t>untuk mendukung dan melindungi pelaku usaha mikro dan ultra mikro;</w:t>
            </w:r>
          </w:p>
          <w:p w14:paraId="37C94A2C" w14:textId="77777777" w:rsidR="00A57D99" w:rsidRDefault="00A57D99" w:rsidP="00A57D99">
            <w:pPr>
              <w:pStyle w:val="Default"/>
              <w:numPr>
                <w:ilvl w:val="0"/>
                <w:numId w:val="59"/>
              </w:numPr>
              <w:jc w:val="both"/>
              <w:rPr>
                <w:color w:val="00B0F0"/>
              </w:rPr>
            </w:pPr>
            <w:r w:rsidRPr="00A57D99">
              <w:rPr>
                <w:color w:val="00B0F0"/>
              </w:rPr>
              <w:t>untuk mendukung kebijakan Pemerintah Daerah dalam mencapai program prioritas Daerah; dan/atau</w:t>
            </w:r>
          </w:p>
          <w:p w14:paraId="7FBC033B" w14:textId="402F39E6" w:rsidR="00A57D99" w:rsidRPr="00A57D99" w:rsidRDefault="00A57D99" w:rsidP="00A57D99">
            <w:pPr>
              <w:pStyle w:val="Default"/>
              <w:numPr>
                <w:ilvl w:val="0"/>
                <w:numId w:val="59"/>
              </w:numPr>
              <w:jc w:val="both"/>
              <w:rPr>
                <w:color w:val="00B0F0"/>
              </w:rPr>
            </w:pPr>
            <w:proofErr w:type="gramStart"/>
            <w:r w:rsidRPr="00A57D99">
              <w:rPr>
                <w:color w:val="00B0F0"/>
              </w:rPr>
              <w:t>untuk</w:t>
            </w:r>
            <w:proofErr w:type="gramEnd"/>
            <w:r w:rsidRPr="00A57D99">
              <w:rPr>
                <w:color w:val="00B0F0"/>
              </w:rPr>
              <w:t xml:space="preserve"> mendukung kebijakan Pemerintah dalam mencapai program prioritas nasional.</w:t>
            </w:r>
          </w:p>
          <w:p w14:paraId="394B5E65" w14:textId="1856A8F0" w:rsidR="00A57D99" w:rsidRDefault="00A57D99" w:rsidP="00882892">
            <w:pPr>
              <w:pStyle w:val="Default"/>
              <w:numPr>
                <w:ilvl w:val="0"/>
                <w:numId w:val="58"/>
              </w:numPr>
              <w:ind w:left="338"/>
              <w:jc w:val="both"/>
              <w:rPr>
                <w:color w:val="00B0F0"/>
              </w:rPr>
            </w:pPr>
            <w:r w:rsidRPr="00A57D99">
              <w:rPr>
                <w:color w:val="00B0F0"/>
              </w:rPr>
              <w:t>Pemberian insentif fiskal kepada Wajib Retribusi s</w:t>
            </w:r>
            <w:r w:rsidR="00882892">
              <w:rPr>
                <w:color w:val="00B0F0"/>
              </w:rPr>
              <w:t>ebagaimana dimaksud pada ayat (4</w:t>
            </w:r>
            <w:r w:rsidRPr="00A57D99">
              <w:rPr>
                <w:color w:val="00B0F0"/>
              </w:rPr>
              <w:t>) huruf a dan huruf b, dilakukan dengan memperhatikan faktor:</w:t>
            </w:r>
          </w:p>
          <w:p w14:paraId="138D2714" w14:textId="5BB48341" w:rsidR="00A57D99" w:rsidRDefault="00A57D99" w:rsidP="00A57D99">
            <w:pPr>
              <w:pStyle w:val="Default"/>
              <w:numPr>
                <w:ilvl w:val="0"/>
                <w:numId w:val="61"/>
              </w:numPr>
              <w:jc w:val="both"/>
              <w:rPr>
                <w:color w:val="00B0F0"/>
              </w:rPr>
            </w:pPr>
            <w:r w:rsidRPr="00A57D99">
              <w:rPr>
                <w:color w:val="00B0F0"/>
              </w:rPr>
              <w:t xml:space="preserve">kepatuhan pembayaran dan pelaporan oleh Wajib </w:t>
            </w:r>
            <w:r>
              <w:rPr>
                <w:color w:val="00B0F0"/>
              </w:rPr>
              <w:t>Retribusi</w:t>
            </w:r>
            <w:r w:rsidRPr="00A57D99">
              <w:rPr>
                <w:color w:val="00B0F0"/>
              </w:rPr>
              <w:t xml:space="preserve"> selama 2 (dua) tahun terakhir;</w:t>
            </w:r>
          </w:p>
          <w:p w14:paraId="3E464877" w14:textId="371C3A5E" w:rsidR="00A57D99" w:rsidRDefault="00A57D99" w:rsidP="00A57D99">
            <w:pPr>
              <w:pStyle w:val="Default"/>
              <w:numPr>
                <w:ilvl w:val="0"/>
                <w:numId w:val="61"/>
              </w:numPr>
              <w:jc w:val="both"/>
              <w:rPr>
                <w:color w:val="00B0F0"/>
              </w:rPr>
            </w:pPr>
            <w:r w:rsidRPr="00A57D99">
              <w:rPr>
                <w:color w:val="00B0F0"/>
              </w:rPr>
              <w:t>kesinambungan usaha Wajib Retribusi;</w:t>
            </w:r>
          </w:p>
          <w:p w14:paraId="6BE19745" w14:textId="50F7F540" w:rsidR="00A57D99" w:rsidRDefault="00A57D99" w:rsidP="00A57D99">
            <w:pPr>
              <w:pStyle w:val="Default"/>
              <w:numPr>
                <w:ilvl w:val="0"/>
                <w:numId w:val="61"/>
              </w:numPr>
              <w:jc w:val="both"/>
              <w:rPr>
                <w:color w:val="00B0F0"/>
              </w:rPr>
            </w:pPr>
            <w:r w:rsidRPr="00A57D99">
              <w:rPr>
                <w:color w:val="00B0F0"/>
              </w:rPr>
              <w:t>kontribusi usaha dan penanaman modal Wajib Retribusi terhadap perekonomian daerah dan lapangan kerja di Daerah; dan/atau</w:t>
            </w:r>
          </w:p>
          <w:p w14:paraId="53D72C84" w14:textId="487516D8" w:rsidR="00A57D99" w:rsidRPr="00A57D99" w:rsidRDefault="00A57D99" w:rsidP="00A57D99">
            <w:pPr>
              <w:pStyle w:val="Default"/>
              <w:numPr>
                <w:ilvl w:val="0"/>
                <w:numId w:val="61"/>
              </w:numPr>
              <w:jc w:val="both"/>
              <w:rPr>
                <w:color w:val="00B0F0"/>
              </w:rPr>
            </w:pPr>
            <w:proofErr w:type="gramStart"/>
            <w:r w:rsidRPr="00A57D99">
              <w:rPr>
                <w:color w:val="00B0F0"/>
              </w:rPr>
              <w:t>faktor</w:t>
            </w:r>
            <w:proofErr w:type="gramEnd"/>
            <w:r w:rsidRPr="00A57D99">
              <w:rPr>
                <w:color w:val="00B0F0"/>
              </w:rPr>
              <w:t xml:space="preserve"> lain yang ditentukan oleh Bupati.</w:t>
            </w:r>
          </w:p>
          <w:p w14:paraId="01D90203" w14:textId="4AD49C1C" w:rsidR="00A57D99" w:rsidRDefault="00A57D99" w:rsidP="00882892">
            <w:pPr>
              <w:pStyle w:val="Default"/>
              <w:numPr>
                <w:ilvl w:val="0"/>
                <w:numId w:val="58"/>
              </w:numPr>
              <w:ind w:left="338"/>
              <w:jc w:val="both"/>
              <w:rPr>
                <w:color w:val="00B0F0"/>
              </w:rPr>
            </w:pPr>
            <w:r w:rsidRPr="00A57D99">
              <w:rPr>
                <w:color w:val="00B0F0"/>
              </w:rPr>
              <w:t>Pemberian insentif fiskal kepada Wajib Retribusi pelaku usaha mikro dan ultra mikro s</w:t>
            </w:r>
            <w:r w:rsidR="00882892">
              <w:rPr>
                <w:color w:val="00B0F0"/>
              </w:rPr>
              <w:t>ebagaimana dimaksud pada ayat (4</w:t>
            </w:r>
            <w:r w:rsidRPr="00A57D99">
              <w:rPr>
                <w:color w:val="00B0F0"/>
              </w:rPr>
              <w:t>) huruf c, dilakukan sesuai dengan kriteria usaha mikro dan ultra mikro dalam peraturan perundang-undangan di bidang usaha mikro, kecil, menengah, dan koperasi.</w:t>
            </w:r>
          </w:p>
          <w:p w14:paraId="17C7FCE0" w14:textId="77777777" w:rsidR="0060264C" w:rsidRDefault="0060264C" w:rsidP="0060264C">
            <w:pPr>
              <w:pStyle w:val="Default"/>
              <w:jc w:val="both"/>
              <w:rPr>
                <w:color w:val="00B0F0"/>
              </w:rPr>
            </w:pPr>
          </w:p>
          <w:p w14:paraId="6E3CEA8C" w14:textId="77777777" w:rsidR="0060264C" w:rsidRDefault="0060264C" w:rsidP="0060264C">
            <w:pPr>
              <w:pStyle w:val="Default"/>
              <w:jc w:val="both"/>
              <w:rPr>
                <w:color w:val="00B0F0"/>
              </w:rPr>
            </w:pPr>
          </w:p>
          <w:p w14:paraId="31FF0082" w14:textId="77777777" w:rsidR="0060264C" w:rsidRDefault="0060264C" w:rsidP="0060264C">
            <w:pPr>
              <w:pStyle w:val="Default"/>
              <w:jc w:val="both"/>
              <w:rPr>
                <w:color w:val="00B0F0"/>
              </w:rPr>
            </w:pPr>
          </w:p>
          <w:p w14:paraId="50942E2E" w14:textId="611FEDEE" w:rsidR="00A57D99" w:rsidRDefault="00A57D99" w:rsidP="00882892">
            <w:pPr>
              <w:pStyle w:val="Default"/>
              <w:numPr>
                <w:ilvl w:val="0"/>
                <w:numId w:val="58"/>
              </w:numPr>
              <w:ind w:left="338"/>
              <w:jc w:val="both"/>
              <w:rPr>
                <w:color w:val="00B0F0"/>
              </w:rPr>
            </w:pPr>
            <w:r w:rsidRPr="00A57D99">
              <w:rPr>
                <w:color w:val="00B0F0"/>
              </w:rPr>
              <w:lastRenderedPageBreak/>
              <w:t>Pemberian insentif fiskal kepada Wajib Retribusi s</w:t>
            </w:r>
            <w:r w:rsidR="00882892">
              <w:rPr>
                <w:color w:val="00B0F0"/>
              </w:rPr>
              <w:t>ebagaimana dimaksud pada ayat (4</w:t>
            </w:r>
            <w:r w:rsidRPr="00A57D99">
              <w:rPr>
                <w:color w:val="00B0F0"/>
              </w:rPr>
              <w:t>) huruf d, disesuaikan dengan prioritas Daerah yang tercantum dalam rencana pembangunan jangka menengah Daerah.</w:t>
            </w:r>
          </w:p>
          <w:p w14:paraId="4421F71E" w14:textId="67E700D1" w:rsidR="00882892" w:rsidRDefault="00A57D99" w:rsidP="00882892">
            <w:pPr>
              <w:pStyle w:val="Default"/>
              <w:numPr>
                <w:ilvl w:val="0"/>
                <w:numId w:val="58"/>
              </w:numPr>
              <w:ind w:left="338"/>
              <w:jc w:val="both"/>
              <w:rPr>
                <w:color w:val="00B0F0"/>
              </w:rPr>
            </w:pPr>
            <w:r w:rsidRPr="00A57D99">
              <w:rPr>
                <w:color w:val="00B0F0"/>
              </w:rPr>
              <w:t>Pemberian insentif fiskal kepada Wajib Retribusi s</w:t>
            </w:r>
            <w:r w:rsidR="00882892">
              <w:rPr>
                <w:color w:val="00B0F0"/>
              </w:rPr>
              <w:t>ebagaimana dimaksud pada ayat (4</w:t>
            </w:r>
            <w:r w:rsidRPr="00A57D99">
              <w:rPr>
                <w:color w:val="00B0F0"/>
              </w:rPr>
              <w:t>) huruf e dilakukan dalam rangka percepatan penyelesaian proyek strategis nasional.</w:t>
            </w:r>
          </w:p>
          <w:p w14:paraId="2F324A37" w14:textId="77777777" w:rsidR="009410E9" w:rsidRDefault="00A57D99" w:rsidP="009410E9">
            <w:pPr>
              <w:pStyle w:val="Default"/>
              <w:numPr>
                <w:ilvl w:val="0"/>
                <w:numId w:val="58"/>
              </w:numPr>
              <w:ind w:left="338"/>
              <w:jc w:val="both"/>
              <w:rPr>
                <w:color w:val="00B0F0"/>
              </w:rPr>
            </w:pPr>
            <w:r w:rsidRPr="00882892">
              <w:rPr>
                <w:color w:val="00B0F0"/>
              </w:rPr>
              <w:t>Pemberian insentif fiskal sebagaimana dimaksud dalam ayat (</w:t>
            </w:r>
            <w:r w:rsidR="00882892">
              <w:rPr>
                <w:color w:val="00B0F0"/>
              </w:rPr>
              <w:t>2</w:t>
            </w:r>
            <w:r w:rsidRPr="00882892">
              <w:rPr>
                <w:color w:val="00B0F0"/>
              </w:rPr>
              <w:t xml:space="preserve">) ditetapkan dengan </w:t>
            </w:r>
            <w:r w:rsidR="00882892">
              <w:rPr>
                <w:color w:val="00B0F0"/>
              </w:rPr>
              <w:t>Keputusan</w:t>
            </w:r>
            <w:r w:rsidRPr="00882892">
              <w:rPr>
                <w:color w:val="00B0F0"/>
              </w:rPr>
              <w:t xml:space="preserve"> Bupat</w:t>
            </w:r>
            <w:r w:rsidR="009410E9">
              <w:rPr>
                <w:color w:val="00B0F0"/>
              </w:rPr>
              <w:t>i dan diberitahukan kepada DPRD</w:t>
            </w:r>
            <w:r w:rsidRPr="00882892">
              <w:rPr>
                <w:color w:val="00B0F0"/>
              </w:rPr>
              <w:t xml:space="preserve"> disertai dengan pertimbangan Bupati dalam memberikan insentif fiskal.</w:t>
            </w:r>
          </w:p>
          <w:p w14:paraId="096621D8" w14:textId="77777777" w:rsidR="009410E9" w:rsidRDefault="009410E9" w:rsidP="009410E9">
            <w:pPr>
              <w:pStyle w:val="Default"/>
              <w:numPr>
                <w:ilvl w:val="0"/>
                <w:numId w:val="58"/>
              </w:numPr>
              <w:ind w:left="338"/>
              <w:jc w:val="both"/>
              <w:rPr>
                <w:color w:val="00B0F0"/>
              </w:rPr>
            </w:pPr>
            <w:r w:rsidRPr="009410E9">
              <w:rPr>
                <w:color w:val="00B0F0"/>
              </w:rPr>
              <w:t>Keputusan Bupati sebagaimana dimak</w:t>
            </w:r>
            <w:r w:rsidRPr="009410E9">
              <w:rPr>
                <w:color w:val="00B0F0"/>
              </w:rPr>
              <w:t>sud pada ayat</w:t>
            </w:r>
            <w:r>
              <w:rPr>
                <w:color w:val="00B0F0"/>
              </w:rPr>
              <w:t xml:space="preserve"> (9)</w:t>
            </w:r>
            <w:r w:rsidRPr="009410E9">
              <w:rPr>
                <w:color w:val="00B0F0"/>
              </w:rPr>
              <w:t xml:space="preserve"> </w:t>
            </w:r>
            <w:r w:rsidRPr="009410E9">
              <w:rPr>
                <w:color w:val="00B0F0"/>
              </w:rPr>
              <w:t xml:space="preserve">paling sedikit memuat </w:t>
            </w:r>
            <w:proofErr w:type="gramStart"/>
            <w:r w:rsidRPr="009410E9">
              <w:rPr>
                <w:color w:val="00B0F0"/>
              </w:rPr>
              <w:t>nama</w:t>
            </w:r>
            <w:proofErr w:type="gramEnd"/>
            <w:r w:rsidRPr="009410E9">
              <w:rPr>
                <w:color w:val="00B0F0"/>
              </w:rPr>
              <w:t>, alamat pemohon, bidang</w:t>
            </w:r>
            <w:r w:rsidRPr="009410E9">
              <w:rPr>
                <w:color w:val="00B0F0"/>
              </w:rPr>
              <w:t xml:space="preserve"> </w:t>
            </w:r>
            <w:r w:rsidRPr="009410E9">
              <w:rPr>
                <w:color w:val="00B0F0"/>
              </w:rPr>
              <w:t>usaha atau kegiatan investasi, bentuk insentif dan/atau</w:t>
            </w:r>
            <w:r w:rsidRPr="009410E9">
              <w:rPr>
                <w:color w:val="00B0F0"/>
              </w:rPr>
              <w:t xml:space="preserve"> </w:t>
            </w:r>
            <w:r w:rsidRPr="009410E9">
              <w:rPr>
                <w:color w:val="00B0F0"/>
              </w:rPr>
              <w:t>kemudahan, jangka waktu insentif serta hak dan</w:t>
            </w:r>
            <w:r w:rsidRPr="009410E9">
              <w:rPr>
                <w:color w:val="00B0F0"/>
              </w:rPr>
              <w:t xml:space="preserve"> </w:t>
            </w:r>
            <w:r w:rsidRPr="009410E9">
              <w:rPr>
                <w:color w:val="00B0F0"/>
              </w:rPr>
              <w:t>kewajiban penerima insentif dan/atau kemudahan</w:t>
            </w:r>
            <w:r w:rsidRPr="009410E9">
              <w:rPr>
                <w:color w:val="00B0F0"/>
              </w:rPr>
              <w:t xml:space="preserve"> </w:t>
            </w:r>
            <w:r>
              <w:rPr>
                <w:color w:val="00B0F0"/>
              </w:rPr>
              <w:t>investasi.</w:t>
            </w:r>
          </w:p>
          <w:p w14:paraId="437FBF19" w14:textId="284D5EBE" w:rsidR="009410E9" w:rsidRPr="009410E9" w:rsidRDefault="009410E9" w:rsidP="009410E9">
            <w:pPr>
              <w:pStyle w:val="Default"/>
              <w:numPr>
                <w:ilvl w:val="0"/>
                <w:numId w:val="58"/>
              </w:numPr>
              <w:ind w:left="338"/>
              <w:jc w:val="both"/>
              <w:rPr>
                <w:color w:val="00B0F0"/>
              </w:rPr>
            </w:pPr>
            <w:r w:rsidRPr="009410E9">
              <w:rPr>
                <w:color w:val="00B0F0"/>
              </w:rPr>
              <w:t>Jangka waktu pemberian insentif kepada masyarakat</w:t>
            </w:r>
            <w:r>
              <w:rPr>
                <w:color w:val="00B0F0"/>
              </w:rPr>
              <w:t xml:space="preserve"> </w:t>
            </w:r>
            <w:r w:rsidRPr="009410E9">
              <w:rPr>
                <w:color w:val="00B0F0"/>
              </w:rPr>
              <w:t>dan/atau investor paling lama 3 (tiga) tahun sesuai</w:t>
            </w:r>
            <w:r>
              <w:rPr>
                <w:color w:val="00B0F0"/>
              </w:rPr>
              <w:t xml:space="preserve"> </w:t>
            </w:r>
            <w:r w:rsidRPr="009410E9">
              <w:rPr>
                <w:color w:val="00B0F0"/>
              </w:rPr>
              <w:t>dengan skala prioritas pemberian insentif.</w:t>
            </w:r>
          </w:p>
          <w:p w14:paraId="3AF9D141" w14:textId="77777777" w:rsidR="00A57D99" w:rsidRDefault="00A57D99" w:rsidP="00882892">
            <w:pPr>
              <w:pStyle w:val="Default"/>
              <w:rPr>
                <w:color w:val="00B0F0"/>
              </w:rPr>
            </w:pPr>
          </w:p>
          <w:p w14:paraId="71854E61" w14:textId="60098021" w:rsidR="00A57D99" w:rsidRPr="00A57D99" w:rsidRDefault="0060264C" w:rsidP="00A57D99">
            <w:pPr>
              <w:pStyle w:val="Default"/>
              <w:jc w:val="center"/>
              <w:rPr>
                <w:color w:val="00B0F0"/>
              </w:rPr>
            </w:pPr>
            <w:r>
              <w:rPr>
                <w:color w:val="00B0F0"/>
              </w:rPr>
              <w:t>Pasal 33</w:t>
            </w:r>
          </w:p>
          <w:p w14:paraId="0E4A17F1" w14:textId="0224D9E3" w:rsidR="009410E9" w:rsidRDefault="00A57D99" w:rsidP="009410E9">
            <w:pPr>
              <w:pStyle w:val="Default"/>
              <w:numPr>
                <w:ilvl w:val="0"/>
                <w:numId w:val="66"/>
              </w:numPr>
              <w:ind w:left="338"/>
              <w:jc w:val="both"/>
              <w:rPr>
                <w:color w:val="00B0F0"/>
              </w:rPr>
            </w:pPr>
            <w:r w:rsidRPr="00A57D99">
              <w:rPr>
                <w:color w:val="00B0F0"/>
              </w:rPr>
              <w:t xml:space="preserve">Dalam hal pemberian insentif fiskal sebagaimana dimaksud dalam Pasal </w:t>
            </w:r>
            <w:r w:rsidR="0060264C">
              <w:rPr>
                <w:color w:val="00B0F0"/>
              </w:rPr>
              <w:t>32</w:t>
            </w:r>
            <w:r w:rsidRPr="00A57D99">
              <w:rPr>
                <w:color w:val="00B0F0"/>
              </w:rPr>
              <w:t xml:space="preserve"> ayat (1) merupakan permohonan Wajib Retribusi, apabila diperlukan Bupati atau Pejabat yang ditunjuk dapat melakukan Pemeriksaan Retribusi untuk tujuan lain.</w:t>
            </w:r>
          </w:p>
          <w:p w14:paraId="45EA3144" w14:textId="33D8B257" w:rsidR="00A57D99" w:rsidRPr="009410E9" w:rsidRDefault="00A57D99" w:rsidP="009410E9">
            <w:pPr>
              <w:pStyle w:val="Default"/>
              <w:numPr>
                <w:ilvl w:val="0"/>
                <w:numId w:val="66"/>
              </w:numPr>
              <w:ind w:left="338"/>
              <w:jc w:val="both"/>
              <w:rPr>
                <w:color w:val="00B0F0"/>
              </w:rPr>
            </w:pPr>
            <w:r w:rsidRPr="009410E9">
              <w:rPr>
                <w:color w:val="00B0F0"/>
              </w:rPr>
              <w:t xml:space="preserve">Pemeriksaan Retribusi sebagaimana dimaksud pada ayat (1) bertujuan untuk memastikan bahwa Wajib Retribusi yang mengajukan permohonan insentif fiskal berhak untuk menerima insentif fiskal sesuai dengan pertimbangan dan faktor sebagaimana dimaksud dalam Pasal </w:t>
            </w:r>
            <w:r w:rsidR="0060264C">
              <w:rPr>
                <w:color w:val="00B0F0"/>
              </w:rPr>
              <w:t>32</w:t>
            </w:r>
            <w:r w:rsidRPr="009410E9">
              <w:rPr>
                <w:color w:val="00B0F0"/>
              </w:rPr>
              <w:t xml:space="preserve"> ayat (</w:t>
            </w:r>
            <w:r w:rsidR="009410E9">
              <w:rPr>
                <w:color w:val="00B0F0"/>
              </w:rPr>
              <w:t>4</w:t>
            </w:r>
            <w:r w:rsidRPr="009410E9">
              <w:rPr>
                <w:color w:val="00B0F0"/>
              </w:rPr>
              <w:t>) dan ayat (5).</w:t>
            </w:r>
          </w:p>
        </w:tc>
      </w:tr>
      <w:tr w:rsidR="00A679F2" w:rsidRPr="00AC2612" w14:paraId="72CA9421" w14:textId="77777777" w:rsidTr="00CA6DDB">
        <w:tc>
          <w:tcPr>
            <w:tcW w:w="1671" w:type="dxa"/>
          </w:tcPr>
          <w:p w14:paraId="1B861C3A" w14:textId="2E2D19F6" w:rsidR="00A679F2" w:rsidRPr="00AC2612" w:rsidRDefault="00A679F2" w:rsidP="008C1620">
            <w:pPr>
              <w:jc w:val="both"/>
              <w:rPr>
                <w:rFonts w:ascii="Bookman Old Style" w:hAnsi="Bookman Old Style"/>
                <w:sz w:val="24"/>
                <w:szCs w:val="24"/>
              </w:rPr>
            </w:pPr>
          </w:p>
        </w:tc>
        <w:tc>
          <w:tcPr>
            <w:tcW w:w="293" w:type="dxa"/>
          </w:tcPr>
          <w:p w14:paraId="02F59EB6" w14:textId="77777777" w:rsidR="00A679F2" w:rsidRPr="00AC2612" w:rsidRDefault="00A679F2" w:rsidP="008C1620">
            <w:pPr>
              <w:jc w:val="both"/>
              <w:rPr>
                <w:rFonts w:ascii="Bookman Old Style" w:hAnsi="Bookman Old Style"/>
                <w:sz w:val="24"/>
                <w:szCs w:val="24"/>
              </w:rPr>
            </w:pPr>
          </w:p>
        </w:tc>
        <w:tc>
          <w:tcPr>
            <w:tcW w:w="7250" w:type="dxa"/>
            <w:gridSpan w:val="3"/>
          </w:tcPr>
          <w:p w14:paraId="39AD9DFC" w14:textId="77777777" w:rsidR="009410E9" w:rsidRDefault="009410E9" w:rsidP="00E6015A">
            <w:pPr>
              <w:pStyle w:val="Default"/>
              <w:jc w:val="center"/>
              <w:rPr>
                <w:color w:val="00B0F0"/>
                <w:sz w:val="23"/>
                <w:szCs w:val="23"/>
              </w:rPr>
            </w:pPr>
          </w:p>
          <w:p w14:paraId="735D47C8" w14:textId="5C97AA88" w:rsidR="00A57D99" w:rsidRDefault="00A57D99" w:rsidP="00E6015A">
            <w:pPr>
              <w:pStyle w:val="Default"/>
              <w:jc w:val="center"/>
              <w:rPr>
                <w:color w:val="00B0F0"/>
                <w:sz w:val="23"/>
                <w:szCs w:val="23"/>
              </w:rPr>
            </w:pPr>
            <w:r>
              <w:rPr>
                <w:color w:val="00B0F0"/>
                <w:sz w:val="23"/>
                <w:szCs w:val="23"/>
              </w:rPr>
              <w:t>BAB VII</w:t>
            </w:r>
          </w:p>
          <w:p w14:paraId="09D048D4" w14:textId="4CB530A1" w:rsidR="00445F91" w:rsidRDefault="00B079E6" w:rsidP="00E6015A">
            <w:pPr>
              <w:pStyle w:val="Default"/>
              <w:jc w:val="center"/>
              <w:rPr>
                <w:color w:val="00B0F0"/>
                <w:sz w:val="23"/>
                <w:szCs w:val="23"/>
              </w:rPr>
            </w:pPr>
            <w:r w:rsidRPr="00B079E6">
              <w:rPr>
                <w:color w:val="00B0F0"/>
                <w:sz w:val="23"/>
                <w:szCs w:val="23"/>
              </w:rPr>
              <w:t>PEMBINAAN, PENGAWASAN, DAN PENGENDALIAN RETRIBUSI DAERAH</w:t>
            </w:r>
          </w:p>
          <w:p w14:paraId="23A549BB" w14:textId="3B512CE1" w:rsidR="00FE372B" w:rsidRDefault="00FE372B" w:rsidP="00FE372B">
            <w:pPr>
              <w:pStyle w:val="Default"/>
              <w:jc w:val="both"/>
              <w:rPr>
                <w:color w:val="00B0F0"/>
                <w:sz w:val="23"/>
                <w:szCs w:val="23"/>
              </w:rPr>
            </w:pPr>
          </w:p>
          <w:p w14:paraId="36F98D64" w14:textId="07760D98" w:rsidR="00FE372B" w:rsidRDefault="0060264C" w:rsidP="00E6015A">
            <w:pPr>
              <w:pStyle w:val="Default"/>
              <w:jc w:val="center"/>
              <w:rPr>
                <w:color w:val="00B0F0"/>
                <w:sz w:val="23"/>
                <w:szCs w:val="23"/>
              </w:rPr>
            </w:pPr>
            <w:r>
              <w:rPr>
                <w:color w:val="00B0F0"/>
                <w:sz w:val="23"/>
                <w:szCs w:val="23"/>
              </w:rPr>
              <w:t>Pasal 34</w:t>
            </w:r>
          </w:p>
          <w:p w14:paraId="55E04FB2" w14:textId="77777777" w:rsidR="00E6015A" w:rsidRDefault="00E6015A" w:rsidP="00E6015A">
            <w:pPr>
              <w:pStyle w:val="Default"/>
              <w:jc w:val="center"/>
              <w:rPr>
                <w:color w:val="00B0F0"/>
                <w:sz w:val="23"/>
                <w:szCs w:val="23"/>
              </w:rPr>
            </w:pPr>
          </w:p>
          <w:p w14:paraId="34D06BDA" w14:textId="77777777" w:rsidR="00BE618B" w:rsidRDefault="00FE372B" w:rsidP="00680828">
            <w:pPr>
              <w:pStyle w:val="Default"/>
              <w:numPr>
                <w:ilvl w:val="0"/>
                <w:numId w:val="52"/>
              </w:numPr>
              <w:ind w:left="329"/>
              <w:jc w:val="both"/>
              <w:rPr>
                <w:color w:val="00B0F0"/>
                <w:sz w:val="23"/>
                <w:szCs w:val="23"/>
              </w:rPr>
            </w:pPr>
            <w:r>
              <w:rPr>
                <w:color w:val="00B0F0"/>
                <w:sz w:val="23"/>
                <w:szCs w:val="23"/>
              </w:rPr>
              <w:t>Kepala SKPD/Unit Pengelola Retribusi berwenang untuk melakukan pembinaan, pengawasan, dan pengendalian Retribusi Daerah</w:t>
            </w:r>
          </w:p>
          <w:p w14:paraId="155DD3CB" w14:textId="0457BBE8" w:rsidR="00FE372B" w:rsidRPr="00BE618B" w:rsidRDefault="00FE372B" w:rsidP="00680828">
            <w:pPr>
              <w:pStyle w:val="Default"/>
              <w:numPr>
                <w:ilvl w:val="0"/>
                <w:numId w:val="52"/>
              </w:numPr>
              <w:ind w:left="329"/>
              <w:jc w:val="both"/>
              <w:rPr>
                <w:color w:val="00B0F0"/>
                <w:sz w:val="23"/>
                <w:szCs w:val="23"/>
              </w:rPr>
            </w:pPr>
            <w:r w:rsidRPr="00BE618B">
              <w:rPr>
                <w:color w:val="00B0F0"/>
                <w:sz w:val="23"/>
                <w:szCs w:val="23"/>
              </w:rPr>
              <w:t>Dalam rangka pelaksanaan kewenangan sebagaimana dimaksud pada ayat (1) Bupati membentuk tim pembinaan, pengawasan, dan pengendalian Retribusi Daerah.</w:t>
            </w:r>
          </w:p>
          <w:p w14:paraId="15C18C08" w14:textId="77777777" w:rsidR="00FE372B" w:rsidRDefault="00FE372B" w:rsidP="00FE372B">
            <w:pPr>
              <w:pStyle w:val="Default"/>
              <w:jc w:val="both"/>
              <w:rPr>
                <w:color w:val="00B0F0"/>
                <w:sz w:val="23"/>
                <w:szCs w:val="23"/>
              </w:rPr>
            </w:pPr>
          </w:p>
          <w:p w14:paraId="15D21CB1" w14:textId="249131AF" w:rsidR="00FE372B" w:rsidRDefault="0060264C" w:rsidP="00FE372B">
            <w:pPr>
              <w:pStyle w:val="Default"/>
              <w:jc w:val="center"/>
              <w:rPr>
                <w:color w:val="00B0F0"/>
                <w:sz w:val="23"/>
                <w:szCs w:val="23"/>
              </w:rPr>
            </w:pPr>
            <w:r>
              <w:rPr>
                <w:color w:val="00B0F0"/>
                <w:sz w:val="23"/>
                <w:szCs w:val="23"/>
              </w:rPr>
              <w:t>Pasal 35</w:t>
            </w:r>
          </w:p>
          <w:p w14:paraId="11A398C7" w14:textId="77777777" w:rsidR="00E6015A" w:rsidRDefault="00E6015A" w:rsidP="00FE372B">
            <w:pPr>
              <w:pStyle w:val="Default"/>
              <w:jc w:val="center"/>
              <w:rPr>
                <w:color w:val="00B0F0"/>
                <w:sz w:val="23"/>
                <w:szCs w:val="23"/>
              </w:rPr>
            </w:pPr>
          </w:p>
          <w:p w14:paraId="02AC8D1C" w14:textId="22E057B9" w:rsidR="00FE372B" w:rsidRDefault="00FE372B" w:rsidP="00FE372B">
            <w:pPr>
              <w:pStyle w:val="Default"/>
              <w:jc w:val="both"/>
              <w:rPr>
                <w:color w:val="00B0F0"/>
                <w:sz w:val="23"/>
                <w:szCs w:val="23"/>
              </w:rPr>
            </w:pPr>
            <w:r>
              <w:rPr>
                <w:color w:val="00B0F0"/>
                <w:sz w:val="23"/>
                <w:szCs w:val="23"/>
              </w:rPr>
              <w:t>Pembinaan, pengawasan, dan pengendalian Retribusi Daerah bertujuan untuk meningkatkan kinerja pegawai di bidang pengelolaan Retribusi daerah serta optimalisasi penerimaan Retribusi Daerah</w:t>
            </w:r>
          </w:p>
          <w:p w14:paraId="66629D8B" w14:textId="77777777" w:rsidR="00FE372B" w:rsidRDefault="00FE372B" w:rsidP="00FE372B">
            <w:pPr>
              <w:pStyle w:val="Default"/>
              <w:jc w:val="both"/>
              <w:rPr>
                <w:color w:val="00B0F0"/>
                <w:sz w:val="23"/>
                <w:szCs w:val="23"/>
              </w:rPr>
            </w:pPr>
          </w:p>
          <w:p w14:paraId="4D34F0BF" w14:textId="44BC5148" w:rsidR="00FE372B" w:rsidRDefault="0060264C" w:rsidP="00FE372B">
            <w:pPr>
              <w:pStyle w:val="Default"/>
              <w:jc w:val="center"/>
              <w:rPr>
                <w:color w:val="00B0F0"/>
                <w:sz w:val="23"/>
                <w:szCs w:val="23"/>
              </w:rPr>
            </w:pPr>
            <w:r>
              <w:rPr>
                <w:color w:val="00B0F0"/>
                <w:sz w:val="23"/>
                <w:szCs w:val="23"/>
              </w:rPr>
              <w:lastRenderedPageBreak/>
              <w:t>Pasal 36</w:t>
            </w:r>
          </w:p>
          <w:p w14:paraId="033F30A0" w14:textId="77777777" w:rsidR="00044ADC" w:rsidRDefault="00044ADC" w:rsidP="00FE372B">
            <w:pPr>
              <w:pStyle w:val="Default"/>
              <w:jc w:val="center"/>
              <w:rPr>
                <w:color w:val="00B0F0"/>
                <w:sz w:val="23"/>
                <w:szCs w:val="23"/>
              </w:rPr>
            </w:pPr>
          </w:p>
          <w:p w14:paraId="1FA70E03" w14:textId="7DCA7B32" w:rsidR="00FE372B" w:rsidRPr="00FE372B" w:rsidRDefault="00FE372B" w:rsidP="00FE372B">
            <w:pPr>
              <w:pStyle w:val="Default"/>
              <w:jc w:val="both"/>
              <w:rPr>
                <w:color w:val="00B0F0"/>
                <w:sz w:val="23"/>
                <w:szCs w:val="23"/>
              </w:rPr>
            </w:pPr>
            <w:r w:rsidRPr="00FE372B">
              <w:rPr>
                <w:color w:val="00B0F0"/>
                <w:sz w:val="23"/>
                <w:szCs w:val="23"/>
              </w:rPr>
              <w:t xml:space="preserve">Pembinaan sebagaimana dimakud dalam Pasal </w:t>
            </w:r>
            <w:r w:rsidR="0060264C">
              <w:rPr>
                <w:color w:val="00B0F0"/>
                <w:sz w:val="23"/>
                <w:szCs w:val="23"/>
              </w:rPr>
              <w:t>34</w:t>
            </w:r>
            <w:r w:rsidRPr="00FE372B">
              <w:rPr>
                <w:color w:val="00B0F0"/>
                <w:sz w:val="23"/>
                <w:szCs w:val="23"/>
              </w:rPr>
              <w:t xml:space="preserve"> ayat (1)</w:t>
            </w:r>
            <w:r>
              <w:rPr>
                <w:color w:val="00B0F0"/>
                <w:sz w:val="23"/>
                <w:szCs w:val="23"/>
              </w:rPr>
              <w:t xml:space="preserve"> </w:t>
            </w:r>
            <w:r w:rsidRPr="00FE372B">
              <w:rPr>
                <w:color w:val="00B0F0"/>
                <w:sz w:val="23"/>
                <w:szCs w:val="23"/>
              </w:rPr>
              <w:t>meliputi:</w:t>
            </w:r>
          </w:p>
          <w:p w14:paraId="0471F3D3" w14:textId="4DE5BD27" w:rsidR="00FE372B" w:rsidRPr="00FE372B" w:rsidRDefault="00FE372B" w:rsidP="00680828">
            <w:pPr>
              <w:pStyle w:val="Default"/>
              <w:numPr>
                <w:ilvl w:val="1"/>
                <w:numId w:val="50"/>
              </w:numPr>
              <w:ind w:left="329" w:hanging="329"/>
              <w:jc w:val="both"/>
              <w:rPr>
                <w:color w:val="00B0F0"/>
                <w:sz w:val="23"/>
                <w:szCs w:val="23"/>
              </w:rPr>
            </w:pPr>
            <w:r w:rsidRPr="00FE372B">
              <w:rPr>
                <w:color w:val="00B0F0"/>
                <w:sz w:val="23"/>
                <w:szCs w:val="23"/>
              </w:rPr>
              <w:t>pelaksanaan kebijakan Daerah Kabupaten yang</w:t>
            </w:r>
            <w:r>
              <w:rPr>
                <w:color w:val="00B0F0"/>
                <w:sz w:val="23"/>
                <w:szCs w:val="23"/>
              </w:rPr>
              <w:t xml:space="preserve"> </w:t>
            </w:r>
            <w:r w:rsidRPr="00FE372B">
              <w:rPr>
                <w:color w:val="00B0F0"/>
                <w:sz w:val="23"/>
                <w:szCs w:val="23"/>
              </w:rPr>
              <w:t xml:space="preserve">berkenaan dengan pengelolaan </w:t>
            </w:r>
            <w:r>
              <w:rPr>
                <w:color w:val="00B0F0"/>
                <w:sz w:val="23"/>
                <w:szCs w:val="23"/>
              </w:rPr>
              <w:t>Retribusi</w:t>
            </w:r>
            <w:r w:rsidRPr="00FE372B">
              <w:rPr>
                <w:color w:val="00B0F0"/>
                <w:sz w:val="23"/>
                <w:szCs w:val="23"/>
              </w:rPr>
              <w:t xml:space="preserve"> Daerah;</w:t>
            </w:r>
          </w:p>
          <w:p w14:paraId="22A3A1E6" w14:textId="4E22B5E3" w:rsidR="00FE372B" w:rsidRPr="00FE372B" w:rsidRDefault="00FE372B" w:rsidP="00680828">
            <w:pPr>
              <w:pStyle w:val="Default"/>
              <w:numPr>
                <w:ilvl w:val="0"/>
                <w:numId w:val="50"/>
              </w:numPr>
              <w:ind w:left="329" w:hanging="329"/>
              <w:jc w:val="both"/>
              <w:rPr>
                <w:color w:val="00B0F0"/>
                <w:sz w:val="23"/>
                <w:szCs w:val="23"/>
              </w:rPr>
            </w:pPr>
            <w:r w:rsidRPr="00FE372B">
              <w:rPr>
                <w:color w:val="00B0F0"/>
                <w:sz w:val="23"/>
                <w:szCs w:val="23"/>
              </w:rPr>
              <w:t>koordinasi;</w:t>
            </w:r>
          </w:p>
          <w:p w14:paraId="7A86A987" w14:textId="24A8963D" w:rsidR="00FE372B" w:rsidRPr="00FE372B" w:rsidRDefault="00FE372B" w:rsidP="00680828">
            <w:pPr>
              <w:pStyle w:val="Default"/>
              <w:numPr>
                <w:ilvl w:val="0"/>
                <w:numId w:val="50"/>
              </w:numPr>
              <w:ind w:left="329" w:hanging="329"/>
              <w:jc w:val="both"/>
              <w:rPr>
                <w:color w:val="00B0F0"/>
                <w:sz w:val="23"/>
                <w:szCs w:val="23"/>
              </w:rPr>
            </w:pPr>
            <w:r w:rsidRPr="00FE372B">
              <w:rPr>
                <w:color w:val="00B0F0"/>
                <w:sz w:val="23"/>
                <w:szCs w:val="23"/>
              </w:rPr>
              <w:t>pemberian pedoman;</w:t>
            </w:r>
          </w:p>
          <w:p w14:paraId="1B2289FF" w14:textId="729874A7" w:rsidR="00FE372B" w:rsidRPr="00FE372B" w:rsidRDefault="00FE372B" w:rsidP="00680828">
            <w:pPr>
              <w:pStyle w:val="Default"/>
              <w:numPr>
                <w:ilvl w:val="0"/>
                <w:numId w:val="50"/>
              </w:numPr>
              <w:ind w:left="329" w:hanging="329"/>
              <w:jc w:val="both"/>
              <w:rPr>
                <w:color w:val="00B0F0"/>
                <w:sz w:val="23"/>
                <w:szCs w:val="23"/>
              </w:rPr>
            </w:pPr>
            <w:r w:rsidRPr="00FE372B">
              <w:rPr>
                <w:color w:val="00B0F0"/>
                <w:sz w:val="23"/>
                <w:szCs w:val="23"/>
              </w:rPr>
              <w:t>bimbingan teknis;</w:t>
            </w:r>
          </w:p>
          <w:p w14:paraId="1714A91F" w14:textId="5DC02A58" w:rsidR="00FE372B" w:rsidRPr="00FE372B" w:rsidRDefault="00FE372B" w:rsidP="00680828">
            <w:pPr>
              <w:pStyle w:val="Default"/>
              <w:numPr>
                <w:ilvl w:val="0"/>
                <w:numId w:val="50"/>
              </w:numPr>
              <w:ind w:left="329" w:hanging="329"/>
              <w:jc w:val="both"/>
              <w:rPr>
                <w:color w:val="00B0F0"/>
                <w:sz w:val="23"/>
                <w:szCs w:val="23"/>
              </w:rPr>
            </w:pPr>
            <w:r w:rsidRPr="00FE372B">
              <w:rPr>
                <w:color w:val="00B0F0"/>
                <w:sz w:val="23"/>
                <w:szCs w:val="23"/>
              </w:rPr>
              <w:t>konsultasi; dan</w:t>
            </w:r>
          </w:p>
          <w:p w14:paraId="6A0DE308" w14:textId="30255F97" w:rsidR="00FE372B" w:rsidRPr="00B079E6" w:rsidRDefault="00FE372B" w:rsidP="00680828">
            <w:pPr>
              <w:pStyle w:val="Default"/>
              <w:numPr>
                <w:ilvl w:val="0"/>
                <w:numId w:val="50"/>
              </w:numPr>
              <w:ind w:left="329" w:hanging="329"/>
              <w:jc w:val="both"/>
              <w:rPr>
                <w:color w:val="00B0F0"/>
                <w:sz w:val="23"/>
                <w:szCs w:val="23"/>
              </w:rPr>
            </w:pPr>
            <w:r w:rsidRPr="00FE372B">
              <w:rPr>
                <w:color w:val="00B0F0"/>
                <w:sz w:val="23"/>
                <w:szCs w:val="23"/>
              </w:rPr>
              <w:t>sosialisasi, pendidikan dan latihan.</w:t>
            </w:r>
          </w:p>
          <w:p w14:paraId="322FE49B" w14:textId="77777777" w:rsidR="00A679F2" w:rsidRDefault="00A679F2" w:rsidP="00FE372B">
            <w:pPr>
              <w:pStyle w:val="Default"/>
              <w:jc w:val="both"/>
              <w:rPr>
                <w:color w:val="00B0F0"/>
              </w:rPr>
            </w:pPr>
          </w:p>
          <w:p w14:paraId="49833940" w14:textId="32CF1868" w:rsidR="00E5458A" w:rsidRDefault="0060264C" w:rsidP="00E5458A">
            <w:pPr>
              <w:pStyle w:val="Default"/>
              <w:jc w:val="center"/>
              <w:rPr>
                <w:color w:val="00B0F0"/>
              </w:rPr>
            </w:pPr>
            <w:r>
              <w:rPr>
                <w:color w:val="00B0F0"/>
              </w:rPr>
              <w:t>Pasal 37</w:t>
            </w:r>
          </w:p>
          <w:p w14:paraId="41D2AA65" w14:textId="7CFCC99A" w:rsidR="00D7476B" w:rsidRPr="00D7476B" w:rsidRDefault="00D7476B" w:rsidP="00680828">
            <w:pPr>
              <w:pStyle w:val="ListParagraph"/>
              <w:numPr>
                <w:ilvl w:val="0"/>
                <w:numId w:val="51"/>
              </w:numPr>
              <w:autoSpaceDE w:val="0"/>
              <w:autoSpaceDN w:val="0"/>
              <w:adjustRightInd w:val="0"/>
              <w:ind w:left="329" w:hanging="329"/>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Kepala Badan atau Pejabat yang ditunjuk melakukan pengawasan terhadap pelaksanaan Pemungutan Retribusi Daerah.</w:t>
            </w:r>
          </w:p>
          <w:p w14:paraId="28B19C9A" w14:textId="77777777" w:rsidR="00D7476B" w:rsidRPr="00D7476B" w:rsidRDefault="00D7476B" w:rsidP="00680828">
            <w:pPr>
              <w:pStyle w:val="ListParagraph"/>
              <w:numPr>
                <w:ilvl w:val="0"/>
                <w:numId w:val="51"/>
              </w:numPr>
              <w:autoSpaceDE w:val="0"/>
              <w:autoSpaceDN w:val="0"/>
              <w:adjustRightInd w:val="0"/>
              <w:ind w:left="329" w:hanging="329"/>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Pengawasan sebagaimana dimaksud pada ayat (1) untuk menjamin pencapaian sasaran yang telah ditetapkan dalam peraturan daerah tentang anggaran pendapatan dan belanja daerah.</w:t>
            </w:r>
          </w:p>
          <w:p w14:paraId="7F7CCBA3" w14:textId="77777777" w:rsidR="00D7476B" w:rsidRPr="00D7476B" w:rsidRDefault="00D7476B" w:rsidP="00680828">
            <w:pPr>
              <w:pStyle w:val="ListParagraph"/>
              <w:numPr>
                <w:ilvl w:val="0"/>
                <w:numId w:val="51"/>
              </w:numPr>
              <w:autoSpaceDE w:val="0"/>
              <w:autoSpaceDN w:val="0"/>
              <w:adjustRightInd w:val="0"/>
              <w:ind w:left="329" w:hanging="329"/>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Kepala Badan atau Pejabat yang ditunjuk sebagaimana dimaksud pada ayat (1) melakukan Pengawasan sesuai dengan fungsi dan kewenangannya melalui:</w:t>
            </w:r>
          </w:p>
          <w:p w14:paraId="47663BE5" w14:textId="43772642" w:rsidR="00D7476B" w:rsidRPr="00D7476B" w:rsidRDefault="00D7476B" w:rsidP="00680828">
            <w:pPr>
              <w:pStyle w:val="ListParagraph"/>
              <w:numPr>
                <w:ilvl w:val="1"/>
                <w:numId w:val="50"/>
              </w:numPr>
              <w:autoSpaceDE w:val="0"/>
              <w:autoSpaceDN w:val="0"/>
              <w:adjustRightInd w:val="0"/>
              <w:ind w:left="613" w:hanging="284"/>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pemeriksaan dalam rangka optimalisasi pemungutan Retribusi Daerah;</w:t>
            </w:r>
          </w:p>
          <w:p w14:paraId="54F3AFFB" w14:textId="31CEFB74" w:rsidR="00D7476B" w:rsidRPr="00D7476B" w:rsidRDefault="00D7476B" w:rsidP="00680828">
            <w:pPr>
              <w:pStyle w:val="ListParagraph"/>
              <w:numPr>
                <w:ilvl w:val="1"/>
                <w:numId w:val="50"/>
              </w:numPr>
              <w:autoSpaceDE w:val="0"/>
              <w:autoSpaceDN w:val="0"/>
              <w:adjustRightInd w:val="0"/>
              <w:ind w:left="613" w:hanging="284"/>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pemeriksaan berkala atau sewaktu-waktu maupun pemeriksaan terpadu;</w:t>
            </w:r>
          </w:p>
          <w:p w14:paraId="19CB5DCD" w14:textId="77777777" w:rsidR="00D7476B" w:rsidRPr="00D7476B" w:rsidRDefault="00D7476B" w:rsidP="00680828">
            <w:pPr>
              <w:pStyle w:val="ListParagraph"/>
              <w:numPr>
                <w:ilvl w:val="1"/>
                <w:numId w:val="50"/>
              </w:numPr>
              <w:autoSpaceDE w:val="0"/>
              <w:autoSpaceDN w:val="0"/>
              <w:adjustRightInd w:val="0"/>
              <w:ind w:left="613" w:hanging="284"/>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pengusutan atas kebenaran laporan mengenai adanya indikasi terjadinya penyimpangan, korupsi, kolusi dan nepotisme;</w:t>
            </w:r>
          </w:p>
          <w:p w14:paraId="58287C42" w14:textId="77777777" w:rsidR="00D7476B" w:rsidRPr="00D7476B" w:rsidRDefault="00D7476B" w:rsidP="00680828">
            <w:pPr>
              <w:pStyle w:val="ListParagraph"/>
              <w:numPr>
                <w:ilvl w:val="1"/>
                <w:numId w:val="50"/>
              </w:numPr>
              <w:autoSpaceDE w:val="0"/>
              <w:autoSpaceDN w:val="0"/>
              <w:adjustRightInd w:val="0"/>
              <w:ind w:left="613" w:hanging="284"/>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penilaian atas manfaat dan keberhasilan kebijakan, pelaksanaan program dan kegiatan;</w:t>
            </w:r>
          </w:p>
          <w:p w14:paraId="1C06AF42" w14:textId="4C6D7EA7" w:rsidR="00D7476B" w:rsidRPr="00D7476B" w:rsidRDefault="00D7476B" w:rsidP="00680828">
            <w:pPr>
              <w:pStyle w:val="ListParagraph"/>
              <w:numPr>
                <w:ilvl w:val="1"/>
                <w:numId w:val="50"/>
              </w:numPr>
              <w:autoSpaceDE w:val="0"/>
              <w:autoSpaceDN w:val="0"/>
              <w:adjustRightInd w:val="0"/>
              <w:ind w:left="613" w:hanging="284"/>
              <w:jc w:val="both"/>
              <w:rPr>
                <w:rFonts w:ascii="Bookman Old Style" w:hAnsi="Bookman Old Style" w:cs="Bookman Old Style"/>
                <w:color w:val="2E74B5" w:themeColor="accent1" w:themeShade="BF"/>
                <w:sz w:val="24"/>
                <w:szCs w:val="24"/>
                <w:lang w:val="en-ID"/>
              </w:rPr>
            </w:pPr>
            <w:r w:rsidRPr="00D7476B">
              <w:rPr>
                <w:rFonts w:ascii="Bookman Old Style" w:hAnsi="Bookman Old Style" w:cs="Bookman Old Style"/>
                <w:color w:val="2E74B5" w:themeColor="accent1" w:themeShade="BF"/>
                <w:sz w:val="24"/>
                <w:szCs w:val="24"/>
                <w:lang w:val="en-ID"/>
              </w:rPr>
              <w:t>monitoring dan evaluasi pelaksanaan peningkatan pendapatan daerah dari sektor Retribusi Daerah.</w:t>
            </w:r>
          </w:p>
          <w:p w14:paraId="23D66417" w14:textId="1EE21C83" w:rsidR="00E5458A" w:rsidRPr="00D7476B" w:rsidRDefault="00D7476B" w:rsidP="00680828">
            <w:pPr>
              <w:pStyle w:val="ListParagraph"/>
              <w:numPr>
                <w:ilvl w:val="0"/>
                <w:numId w:val="51"/>
              </w:numPr>
              <w:autoSpaceDE w:val="0"/>
              <w:autoSpaceDN w:val="0"/>
              <w:adjustRightInd w:val="0"/>
              <w:ind w:left="329" w:hanging="329"/>
              <w:jc w:val="both"/>
              <w:rPr>
                <w:rFonts w:ascii="Bookman Old Style" w:hAnsi="Bookman Old Style" w:cs="Bookman Old Style"/>
                <w:sz w:val="24"/>
                <w:szCs w:val="24"/>
                <w:lang w:val="en-ID"/>
              </w:rPr>
            </w:pPr>
            <w:r w:rsidRPr="00D7476B">
              <w:rPr>
                <w:rFonts w:ascii="Bookman Old Style" w:hAnsi="Bookman Old Style" w:cs="Bookman Old Style"/>
                <w:color w:val="2E74B5" w:themeColor="accent1" w:themeShade="BF"/>
                <w:sz w:val="24"/>
                <w:szCs w:val="24"/>
                <w:lang w:val="en-ID"/>
              </w:rPr>
              <w:t xml:space="preserve">Pengawasan pengelolaan Retribusi Daerah berpedoman </w:t>
            </w:r>
            <w:r w:rsidRPr="00D7476B">
              <w:rPr>
                <w:rFonts w:ascii="Bookman Old Style" w:hAnsi="Bookman Old Style"/>
                <w:color w:val="2E74B5" w:themeColor="accent1" w:themeShade="BF"/>
                <w:sz w:val="24"/>
                <w:szCs w:val="24"/>
              </w:rPr>
              <w:t>pada ketentuan peraturan perundang-undangan.</w:t>
            </w:r>
          </w:p>
        </w:tc>
      </w:tr>
      <w:tr w:rsidR="00A679F2" w:rsidRPr="00A679F2" w14:paraId="555C70B7" w14:textId="77777777" w:rsidTr="00CA6DDB">
        <w:tc>
          <w:tcPr>
            <w:tcW w:w="1671" w:type="dxa"/>
          </w:tcPr>
          <w:p w14:paraId="762F341C" w14:textId="77777777" w:rsidR="00A679F2" w:rsidRPr="00AC2612" w:rsidRDefault="00A679F2" w:rsidP="008C1620">
            <w:pPr>
              <w:jc w:val="both"/>
              <w:rPr>
                <w:rFonts w:ascii="Bookman Old Style" w:hAnsi="Bookman Old Style"/>
                <w:sz w:val="24"/>
                <w:szCs w:val="24"/>
              </w:rPr>
            </w:pPr>
          </w:p>
        </w:tc>
        <w:tc>
          <w:tcPr>
            <w:tcW w:w="293" w:type="dxa"/>
          </w:tcPr>
          <w:p w14:paraId="0BEF1CD2" w14:textId="77777777" w:rsidR="00A679F2" w:rsidRPr="00AC2612" w:rsidRDefault="00A679F2" w:rsidP="008C1620">
            <w:pPr>
              <w:jc w:val="both"/>
              <w:rPr>
                <w:rFonts w:ascii="Bookman Old Style" w:hAnsi="Bookman Old Style"/>
                <w:sz w:val="24"/>
                <w:szCs w:val="24"/>
              </w:rPr>
            </w:pPr>
          </w:p>
        </w:tc>
        <w:tc>
          <w:tcPr>
            <w:tcW w:w="7250" w:type="dxa"/>
            <w:gridSpan w:val="3"/>
          </w:tcPr>
          <w:p w14:paraId="6F31677F" w14:textId="77777777" w:rsidR="00A679F2" w:rsidRDefault="00A679F2" w:rsidP="00A679F2">
            <w:pPr>
              <w:pStyle w:val="Default"/>
              <w:jc w:val="center"/>
              <w:rPr>
                <w:color w:val="auto"/>
              </w:rPr>
            </w:pPr>
          </w:p>
        </w:tc>
      </w:tr>
      <w:tr w:rsidR="00AC2612" w:rsidRPr="00AC2612" w14:paraId="46427A4F" w14:textId="77777777" w:rsidTr="00CA6DDB">
        <w:tc>
          <w:tcPr>
            <w:tcW w:w="1671" w:type="dxa"/>
          </w:tcPr>
          <w:p w14:paraId="1253B877" w14:textId="5446E8AA" w:rsidR="008C1620" w:rsidRPr="00AC2612" w:rsidRDefault="008C1620" w:rsidP="008C1620">
            <w:pPr>
              <w:jc w:val="both"/>
              <w:rPr>
                <w:rFonts w:ascii="Bookman Old Style" w:hAnsi="Bookman Old Style"/>
                <w:sz w:val="24"/>
                <w:szCs w:val="24"/>
              </w:rPr>
            </w:pPr>
          </w:p>
        </w:tc>
        <w:tc>
          <w:tcPr>
            <w:tcW w:w="293" w:type="dxa"/>
          </w:tcPr>
          <w:p w14:paraId="30D87397" w14:textId="77777777" w:rsidR="008C1620" w:rsidRPr="00AC2612" w:rsidRDefault="008C1620" w:rsidP="008C1620">
            <w:pPr>
              <w:jc w:val="both"/>
              <w:rPr>
                <w:rFonts w:ascii="Bookman Old Style" w:hAnsi="Bookman Old Style"/>
                <w:sz w:val="24"/>
                <w:szCs w:val="24"/>
              </w:rPr>
            </w:pPr>
          </w:p>
        </w:tc>
        <w:tc>
          <w:tcPr>
            <w:tcW w:w="7250" w:type="dxa"/>
            <w:gridSpan w:val="3"/>
          </w:tcPr>
          <w:p w14:paraId="7AD730D5" w14:textId="5838D2B1" w:rsidR="008C1620" w:rsidRPr="00AC2612" w:rsidRDefault="008C1620" w:rsidP="008C1620">
            <w:pPr>
              <w:jc w:val="center"/>
              <w:rPr>
                <w:rFonts w:ascii="Bookman Old Style" w:hAnsi="Bookman Old Style"/>
                <w:sz w:val="24"/>
                <w:szCs w:val="24"/>
              </w:rPr>
            </w:pPr>
            <w:r w:rsidRPr="00AC2612">
              <w:rPr>
                <w:rFonts w:ascii="Bookman Old Style" w:hAnsi="Bookman Old Style"/>
                <w:sz w:val="24"/>
                <w:szCs w:val="24"/>
              </w:rPr>
              <w:t xml:space="preserve">BAB </w:t>
            </w:r>
            <w:r w:rsidR="00185924" w:rsidRPr="00AC2612">
              <w:rPr>
                <w:rFonts w:ascii="Bookman Old Style" w:hAnsi="Bookman Old Style"/>
                <w:sz w:val="24"/>
                <w:szCs w:val="24"/>
              </w:rPr>
              <w:t>V</w:t>
            </w:r>
            <w:r w:rsidR="005346E7" w:rsidRPr="00AC2612">
              <w:rPr>
                <w:rFonts w:ascii="Bookman Old Style" w:hAnsi="Bookman Old Style"/>
                <w:sz w:val="24"/>
                <w:szCs w:val="24"/>
              </w:rPr>
              <w:t>I</w:t>
            </w:r>
            <w:r w:rsidR="00AC2612" w:rsidRPr="00AC2612">
              <w:rPr>
                <w:rFonts w:ascii="Bookman Old Style" w:hAnsi="Bookman Old Style"/>
                <w:sz w:val="24"/>
                <w:szCs w:val="24"/>
              </w:rPr>
              <w:t>II</w:t>
            </w:r>
          </w:p>
          <w:p w14:paraId="2C795870" w14:textId="77777777" w:rsidR="008C1620" w:rsidRPr="00AC2612" w:rsidRDefault="008C1620" w:rsidP="008C1620">
            <w:pPr>
              <w:jc w:val="center"/>
              <w:rPr>
                <w:rFonts w:ascii="Bookman Old Style" w:hAnsi="Bookman Old Style"/>
                <w:sz w:val="24"/>
                <w:szCs w:val="24"/>
              </w:rPr>
            </w:pPr>
            <w:r w:rsidRPr="00AC2612">
              <w:rPr>
                <w:rFonts w:ascii="Bookman Old Style" w:hAnsi="Bookman Old Style"/>
                <w:sz w:val="24"/>
                <w:szCs w:val="24"/>
              </w:rPr>
              <w:t>KETENTUAN PENUTUP</w:t>
            </w:r>
          </w:p>
        </w:tc>
      </w:tr>
      <w:tr w:rsidR="00AC2612" w:rsidRPr="00AC2612" w14:paraId="0AE062EC" w14:textId="77777777" w:rsidTr="00CA6DDB">
        <w:tc>
          <w:tcPr>
            <w:tcW w:w="1671" w:type="dxa"/>
          </w:tcPr>
          <w:p w14:paraId="7A6A7563" w14:textId="77777777" w:rsidR="008C1620" w:rsidRPr="00AC2612" w:rsidRDefault="008C1620" w:rsidP="008C1620">
            <w:pPr>
              <w:jc w:val="both"/>
              <w:rPr>
                <w:rFonts w:ascii="Bookman Old Style" w:hAnsi="Bookman Old Style"/>
                <w:sz w:val="24"/>
                <w:szCs w:val="24"/>
              </w:rPr>
            </w:pPr>
          </w:p>
        </w:tc>
        <w:tc>
          <w:tcPr>
            <w:tcW w:w="293" w:type="dxa"/>
          </w:tcPr>
          <w:p w14:paraId="612646FB" w14:textId="77777777" w:rsidR="008C1620" w:rsidRPr="00AC2612" w:rsidRDefault="008C1620" w:rsidP="008C1620">
            <w:pPr>
              <w:jc w:val="both"/>
              <w:rPr>
                <w:rFonts w:ascii="Bookman Old Style" w:hAnsi="Bookman Old Style"/>
                <w:sz w:val="24"/>
                <w:szCs w:val="24"/>
              </w:rPr>
            </w:pPr>
          </w:p>
        </w:tc>
        <w:tc>
          <w:tcPr>
            <w:tcW w:w="7250" w:type="dxa"/>
            <w:gridSpan w:val="3"/>
          </w:tcPr>
          <w:p w14:paraId="761B2827" w14:textId="79879ADE" w:rsidR="008C1620" w:rsidRPr="00AC2612" w:rsidRDefault="008C1620" w:rsidP="008C1620">
            <w:pPr>
              <w:jc w:val="center"/>
              <w:rPr>
                <w:rFonts w:ascii="Bookman Old Style" w:hAnsi="Bookman Old Style"/>
                <w:sz w:val="24"/>
                <w:szCs w:val="24"/>
              </w:rPr>
            </w:pPr>
          </w:p>
        </w:tc>
      </w:tr>
      <w:tr w:rsidR="00AC2612" w:rsidRPr="00AC2612" w14:paraId="50522014" w14:textId="77777777" w:rsidTr="00CA6DDB">
        <w:tc>
          <w:tcPr>
            <w:tcW w:w="1671" w:type="dxa"/>
          </w:tcPr>
          <w:p w14:paraId="5D3FA9DC" w14:textId="77777777" w:rsidR="008C1620" w:rsidRPr="00AC2612" w:rsidRDefault="008C1620" w:rsidP="008C1620">
            <w:pPr>
              <w:jc w:val="both"/>
              <w:rPr>
                <w:rFonts w:ascii="Bookman Old Style" w:hAnsi="Bookman Old Style"/>
                <w:sz w:val="24"/>
                <w:szCs w:val="24"/>
              </w:rPr>
            </w:pPr>
          </w:p>
        </w:tc>
        <w:tc>
          <w:tcPr>
            <w:tcW w:w="293" w:type="dxa"/>
          </w:tcPr>
          <w:p w14:paraId="6E644A9D" w14:textId="77777777" w:rsidR="008C1620" w:rsidRPr="00AC2612" w:rsidRDefault="008C1620" w:rsidP="008C1620">
            <w:pPr>
              <w:jc w:val="both"/>
              <w:rPr>
                <w:rFonts w:ascii="Bookman Old Style" w:hAnsi="Bookman Old Style"/>
                <w:sz w:val="24"/>
                <w:szCs w:val="24"/>
              </w:rPr>
            </w:pPr>
          </w:p>
        </w:tc>
        <w:tc>
          <w:tcPr>
            <w:tcW w:w="7250" w:type="dxa"/>
            <w:gridSpan w:val="3"/>
          </w:tcPr>
          <w:p w14:paraId="188F663E" w14:textId="045B3380" w:rsidR="006960CC" w:rsidRPr="00AC2612" w:rsidRDefault="008C1620" w:rsidP="00881CA6">
            <w:pPr>
              <w:jc w:val="center"/>
              <w:rPr>
                <w:rFonts w:ascii="Bookman Old Style" w:hAnsi="Bookman Old Style"/>
                <w:sz w:val="24"/>
                <w:szCs w:val="24"/>
              </w:rPr>
            </w:pPr>
            <w:r w:rsidRPr="00AC2612">
              <w:rPr>
                <w:rFonts w:ascii="Bookman Old Style" w:hAnsi="Bookman Old Style"/>
                <w:sz w:val="24"/>
                <w:szCs w:val="24"/>
              </w:rPr>
              <w:t xml:space="preserve">Pasal </w:t>
            </w:r>
            <w:r w:rsidR="0060264C">
              <w:rPr>
                <w:rFonts w:ascii="Bookman Old Style" w:hAnsi="Bookman Old Style"/>
                <w:sz w:val="24"/>
                <w:szCs w:val="24"/>
              </w:rPr>
              <w:t>38</w:t>
            </w:r>
          </w:p>
        </w:tc>
      </w:tr>
      <w:tr w:rsidR="00AC2612" w:rsidRPr="00AC2612" w14:paraId="469BADD8" w14:textId="77777777" w:rsidTr="00CA6DDB">
        <w:tc>
          <w:tcPr>
            <w:tcW w:w="1671" w:type="dxa"/>
          </w:tcPr>
          <w:p w14:paraId="79A58B02" w14:textId="77777777" w:rsidR="008C1620" w:rsidRPr="00AC2612" w:rsidRDefault="008C1620" w:rsidP="008C1620">
            <w:pPr>
              <w:jc w:val="both"/>
              <w:rPr>
                <w:rFonts w:ascii="Bookman Old Style" w:hAnsi="Bookman Old Style"/>
                <w:sz w:val="24"/>
                <w:szCs w:val="24"/>
              </w:rPr>
            </w:pPr>
          </w:p>
        </w:tc>
        <w:tc>
          <w:tcPr>
            <w:tcW w:w="293" w:type="dxa"/>
          </w:tcPr>
          <w:p w14:paraId="5ED2D392" w14:textId="77777777" w:rsidR="008C1620" w:rsidRPr="00AC2612" w:rsidRDefault="008C1620" w:rsidP="008C1620">
            <w:pPr>
              <w:jc w:val="both"/>
              <w:rPr>
                <w:rFonts w:ascii="Bookman Old Style" w:hAnsi="Bookman Old Style"/>
                <w:sz w:val="24"/>
                <w:szCs w:val="24"/>
              </w:rPr>
            </w:pPr>
          </w:p>
        </w:tc>
        <w:tc>
          <w:tcPr>
            <w:tcW w:w="7250" w:type="dxa"/>
            <w:gridSpan w:val="3"/>
          </w:tcPr>
          <w:p w14:paraId="590B6E04" w14:textId="15B47BCD"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Peraturan Bupati ini mulai berlaku pada tanggal ditetapkan.</w:t>
            </w:r>
          </w:p>
          <w:p w14:paraId="26887176" w14:textId="32A11D40" w:rsidR="008C1620" w:rsidRPr="00AC2612" w:rsidRDefault="008C1620" w:rsidP="008C1620">
            <w:pPr>
              <w:jc w:val="both"/>
              <w:rPr>
                <w:rFonts w:ascii="Bookman Old Style" w:hAnsi="Bookman Old Style"/>
                <w:sz w:val="24"/>
                <w:szCs w:val="24"/>
              </w:rPr>
            </w:pPr>
          </w:p>
          <w:p w14:paraId="5B7585D2" w14:textId="2BC7F585"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Agar setiap orang mengetahuinya memerintahkan pengundangan Peraturan Bupati ini dengan penempatanya dalam Berita Daerah Kabupaten Sumedang</w:t>
            </w:r>
            <w:bookmarkStart w:id="3" w:name="_GoBack"/>
            <w:bookmarkEnd w:id="3"/>
          </w:p>
        </w:tc>
      </w:tr>
      <w:tr w:rsidR="00AC2612" w:rsidRPr="00AC2612" w14:paraId="247F1168" w14:textId="77777777" w:rsidTr="00CA6DDB">
        <w:tc>
          <w:tcPr>
            <w:tcW w:w="9214" w:type="dxa"/>
            <w:gridSpan w:val="5"/>
          </w:tcPr>
          <w:p w14:paraId="267D003E" w14:textId="44E0F6CD" w:rsidR="008C1620" w:rsidRPr="00AC2612" w:rsidRDefault="008C1620" w:rsidP="008C1620">
            <w:pPr>
              <w:jc w:val="both"/>
              <w:rPr>
                <w:rFonts w:ascii="Bookman Old Style" w:hAnsi="Bookman Old Style"/>
                <w:sz w:val="24"/>
                <w:szCs w:val="24"/>
              </w:rPr>
            </w:pPr>
          </w:p>
        </w:tc>
      </w:tr>
      <w:tr w:rsidR="00AC2612" w:rsidRPr="00AC2612" w14:paraId="734D561D" w14:textId="77777777" w:rsidTr="00CA6DDB">
        <w:tc>
          <w:tcPr>
            <w:tcW w:w="4530" w:type="dxa"/>
            <w:gridSpan w:val="3"/>
          </w:tcPr>
          <w:p w14:paraId="39CB962D" w14:textId="77777777" w:rsidR="008C1620" w:rsidRPr="00AC2612" w:rsidRDefault="008C1620" w:rsidP="008C1620">
            <w:pPr>
              <w:jc w:val="both"/>
              <w:rPr>
                <w:rFonts w:ascii="Bookman Old Style" w:hAnsi="Bookman Old Style"/>
                <w:sz w:val="24"/>
                <w:szCs w:val="24"/>
              </w:rPr>
            </w:pPr>
          </w:p>
        </w:tc>
        <w:tc>
          <w:tcPr>
            <w:tcW w:w="4684" w:type="dxa"/>
            <w:gridSpan w:val="2"/>
          </w:tcPr>
          <w:p w14:paraId="524D1C8E" w14:textId="287BCB00"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Ditetapkan di Sumedang</w:t>
            </w:r>
          </w:p>
        </w:tc>
      </w:tr>
      <w:tr w:rsidR="00AC2612" w:rsidRPr="00AC2612" w14:paraId="669DFE10" w14:textId="77777777" w:rsidTr="00CA6DDB">
        <w:tc>
          <w:tcPr>
            <w:tcW w:w="4530" w:type="dxa"/>
            <w:gridSpan w:val="3"/>
          </w:tcPr>
          <w:p w14:paraId="78ED9144" w14:textId="77777777" w:rsidR="008C1620" w:rsidRPr="00AC2612" w:rsidRDefault="008C1620" w:rsidP="008C1620">
            <w:pPr>
              <w:jc w:val="both"/>
              <w:rPr>
                <w:rFonts w:ascii="Bookman Old Style" w:hAnsi="Bookman Old Style"/>
                <w:sz w:val="24"/>
                <w:szCs w:val="24"/>
              </w:rPr>
            </w:pPr>
          </w:p>
        </w:tc>
        <w:tc>
          <w:tcPr>
            <w:tcW w:w="4684" w:type="dxa"/>
            <w:gridSpan w:val="2"/>
          </w:tcPr>
          <w:p w14:paraId="4CEACBEC" w14:textId="71FB66A2"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 xml:space="preserve">pada tanggal  </w:t>
            </w:r>
          </w:p>
        </w:tc>
      </w:tr>
      <w:tr w:rsidR="00AC2612" w:rsidRPr="00AC2612" w14:paraId="28DE38C0" w14:textId="77777777" w:rsidTr="00CA6DDB">
        <w:tc>
          <w:tcPr>
            <w:tcW w:w="5240" w:type="dxa"/>
            <w:gridSpan w:val="4"/>
          </w:tcPr>
          <w:p w14:paraId="5628AA24" w14:textId="77777777" w:rsidR="008C1620" w:rsidRPr="00AC2612" w:rsidRDefault="008C1620" w:rsidP="008C1620">
            <w:pPr>
              <w:jc w:val="both"/>
              <w:rPr>
                <w:rFonts w:ascii="Bookman Old Style" w:hAnsi="Bookman Old Style"/>
                <w:sz w:val="24"/>
                <w:szCs w:val="24"/>
              </w:rPr>
            </w:pPr>
          </w:p>
        </w:tc>
        <w:tc>
          <w:tcPr>
            <w:tcW w:w="3974" w:type="dxa"/>
          </w:tcPr>
          <w:p w14:paraId="71140A5B" w14:textId="77CFDCDF" w:rsidR="008C1620" w:rsidRPr="00AC2612" w:rsidRDefault="008C1620" w:rsidP="008C1620">
            <w:pPr>
              <w:jc w:val="both"/>
              <w:rPr>
                <w:rFonts w:ascii="Bookman Old Style" w:hAnsi="Bookman Old Style"/>
                <w:sz w:val="24"/>
                <w:szCs w:val="24"/>
              </w:rPr>
            </w:pPr>
          </w:p>
        </w:tc>
      </w:tr>
      <w:tr w:rsidR="00AC2612" w:rsidRPr="00AC2612" w14:paraId="5C119C32" w14:textId="77777777" w:rsidTr="00CA6DDB">
        <w:tc>
          <w:tcPr>
            <w:tcW w:w="5240" w:type="dxa"/>
            <w:gridSpan w:val="4"/>
          </w:tcPr>
          <w:p w14:paraId="7033E29B" w14:textId="77777777" w:rsidR="008C1620" w:rsidRPr="00AC2612" w:rsidRDefault="008C1620" w:rsidP="008C1620">
            <w:pPr>
              <w:jc w:val="both"/>
              <w:rPr>
                <w:rFonts w:ascii="Bookman Old Style" w:hAnsi="Bookman Old Style"/>
                <w:sz w:val="24"/>
                <w:szCs w:val="24"/>
              </w:rPr>
            </w:pPr>
          </w:p>
        </w:tc>
        <w:tc>
          <w:tcPr>
            <w:tcW w:w="3974" w:type="dxa"/>
          </w:tcPr>
          <w:p w14:paraId="118951BE" w14:textId="07EACC19"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Pj BUPATI SUMEDANG,</w:t>
            </w:r>
          </w:p>
        </w:tc>
      </w:tr>
      <w:tr w:rsidR="00AC2612" w:rsidRPr="00AC2612" w14:paraId="5DAC8266" w14:textId="77777777" w:rsidTr="00CA6DDB">
        <w:tc>
          <w:tcPr>
            <w:tcW w:w="5240" w:type="dxa"/>
            <w:gridSpan w:val="4"/>
          </w:tcPr>
          <w:p w14:paraId="2AA21085" w14:textId="77777777" w:rsidR="008C1620" w:rsidRPr="00AC2612" w:rsidRDefault="008C1620" w:rsidP="008C1620">
            <w:pPr>
              <w:jc w:val="both"/>
              <w:rPr>
                <w:rFonts w:ascii="Bookman Old Style" w:hAnsi="Bookman Old Style"/>
                <w:sz w:val="24"/>
                <w:szCs w:val="24"/>
              </w:rPr>
            </w:pPr>
          </w:p>
        </w:tc>
        <w:tc>
          <w:tcPr>
            <w:tcW w:w="3974" w:type="dxa"/>
          </w:tcPr>
          <w:p w14:paraId="26607671" w14:textId="6397CD7F" w:rsidR="008C1620" w:rsidRPr="00AC2612" w:rsidRDefault="008C1620" w:rsidP="008C1620">
            <w:pPr>
              <w:jc w:val="both"/>
              <w:rPr>
                <w:rFonts w:ascii="Bookman Old Style" w:hAnsi="Bookman Old Style"/>
                <w:sz w:val="24"/>
                <w:szCs w:val="24"/>
              </w:rPr>
            </w:pPr>
          </w:p>
        </w:tc>
      </w:tr>
      <w:tr w:rsidR="00AC2612" w:rsidRPr="00AC2612" w14:paraId="04AE0B4F" w14:textId="77777777" w:rsidTr="00CA6DDB">
        <w:tc>
          <w:tcPr>
            <w:tcW w:w="5240" w:type="dxa"/>
            <w:gridSpan w:val="4"/>
          </w:tcPr>
          <w:p w14:paraId="3E13697B" w14:textId="77777777" w:rsidR="008C1620" w:rsidRPr="00AC2612" w:rsidRDefault="008C1620" w:rsidP="008C1620">
            <w:pPr>
              <w:jc w:val="both"/>
              <w:rPr>
                <w:rFonts w:ascii="Bookman Old Style" w:hAnsi="Bookman Old Style"/>
                <w:sz w:val="24"/>
                <w:szCs w:val="24"/>
              </w:rPr>
            </w:pPr>
          </w:p>
        </w:tc>
        <w:tc>
          <w:tcPr>
            <w:tcW w:w="3974" w:type="dxa"/>
          </w:tcPr>
          <w:p w14:paraId="09C27924" w14:textId="3267A1D8" w:rsidR="008C1620" w:rsidRPr="00AC2612" w:rsidRDefault="008C1620" w:rsidP="008C1620">
            <w:pPr>
              <w:jc w:val="both"/>
              <w:rPr>
                <w:rFonts w:ascii="Bookman Old Style" w:hAnsi="Bookman Old Style"/>
                <w:sz w:val="24"/>
                <w:szCs w:val="24"/>
              </w:rPr>
            </w:pPr>
            <w:r w:rsidRPr="00AC2612">
              <w:rPr>
                <w:rFonts w:ascii="Bookman Old Style" w:hAnsi="Bookman Old Style"/>
                <w:sz w:val="24"/>
                <w:szCs w:val="24"/>
              </w:rPr>
              <w:t xml:space="preserve">                </w:t>
            </w:r>
          </w:p>
        </w:tc>
      </w:tr>
      <w:tr w:rsidR="00AC2612" w:rsidRPr="00AC2612" w14:paraId="5943094A" w14:textId="77777777" w:rsidTr="00CA6DDB">
        <w:tc>
          <w:tcPr>
            <w:tcW w:w="5240" w:type="dxa"/>
            <w:gridSpan w:val="4"/>
          </w:tcPr>
          <w:p w14:paraId="23F49624" w14:textId="77777777" w:rsidR="008C1620" w:rsidRPr="00AC2612" w:rsidRDefault="008C1620" w:rsidP="008C1620">
            <w:pPr>
              <w:jc w:val="both"/>
              <w:rPr>
                <w:rFonts w:ascii="Bookman Old Style" w:hAnsi="Bookman Old Style"/>
                <w:sz w:val="24"/>
                <w:szCs w:val="24"/>
              </w:rPr>
            </w:pPr>
          </w:p>
        </w:tc>
        <w:tc>
          <w:tcPr>
            <w:tcW w:w="3974" w:type="dxa"/>
          </w:tcPr>
          <w:p w14:paraId="79309EA5" w14:textId="77777777" w:rsidR="008C1620" w:rsidRPr="00AC2612" w:rsidRDefault="008C1620" w:rsidP="008C1620">
            <w:pPr>
              <w:jc w:val="both"/>
              <w:rPr>
                <w:rFonts w:ascii="Bookman Old Style" w:hAnsi="Bookman Old Style"/>
                <w:sz w:val="24"/>
                <w:szCs w:val="24"/>
              </w:rPr>
            </w:pPr>
          </w:p>
        </w:tc>
      </w:tr>
      <w:tr w:rsidR="00AC2612" w:rsidRPr="00AC2612" w14:paraId="2EBA0A69" w14:textId="77777777" w:rsidTr="00CA6DDB">
        <w:tc>
          <w:tcPr>
            <w:tcW w:w="5240" w:type="dxa"/>
            <w:gridSpan w:val="4"/>
          </w:tcPr>
          <w:p w14:paraId="7BC844B4" w14:textId="77777777" w:rsidR="008C1620" w:rsidRPr="00AC2612" w:rsidRDefault="008C1620" w:rsidP="008C1620">
            <w:pPr>
              <w:jc w:val="both"/>
              <w:rPr>
                <w:rFonts w:ascii="Bookman Old Style" w:hAnsi="Bookman Old Style"/>
                <w:sz w:val="24"/>
                <w:szCs w:val="24"/>
              </w:rPr>
            </w:pPr>
          </w:p>
        </w:tc>
        <w:tc>
          <w:tcPr>
            <w:tcW w:w="3974" w:type="dxa"/>
          </w:tcPr>
          <w:p w14:paraId="4D00B203" w14:textId="2101E1A4" w:rsidR="008C1620" w:rsidRPr="00AC2612" w:rsidRDefault="0048561D" w:rsidP="008C1620">
            <w:pPr>
              <w:jc w:val="both"/>
              <w:rPr>
                <w:rFonts w:ascii="Bookman Old Style" w:hAnsi="Bookman Old Style"/>
                <w:sz w:val="24"/>
                <w:szCs w:val="24"/>
              </w:rPr>
            </w:pPr>
            <w:r w:rsidRPr="00AC2612">
              <w:rPr>
                <w:rFonts w:ascii="Bookman Old Style" w:hAnsi="Bookman Old Style"/>
                <w:sz w:val="24"/>
                <w:szCs w:val="24"/>
              </w:rPr>
              <w:t xml:space="preserve">YUDIA </w:t>
            </w:r>
            <w:r w:rsidR="00E767F3" w:rsidRPr="00AC2612">
              <w:rPr>
                <w:rFonts w:ascii="Bookman Old Style" w:hAnsi="Bookman Old Style"/>
                <w:sz w:val="24"/>
                <w:szCs w:val="24"/>
              </w:rPr>
              <w:t>RAMLI</w:t>
            </w:r>
          </w:p>
        </w:tc>
      </w:tr>
    </w:tbl>
    <w:tbl>
      <w:tblPr>
        <w:tblW w:w="0" w:type="auto"/>
        <w:tblLook w:val="04A0" w:firstRow="1" w:lastRow="0" w:firstColumn="1" w:lastColumn="0" w:noHBand="0" w:noVBand="1"/>
      </w:tblPr>
      <w:tblGrid>
        <w:gridCol w:w="4390"/>
        <w:gridCol w:w="852"/>
        <w:gridCol w:w="3819"/>
      </w:tblGrid>
      <w:tr w:rsidR="00AC2612" w:rsidRPr="00AC2612" w14:paraId="3AAA49B2" w14:textId="77777777" w:rsidTr="00881CA6">
        <w:tc>
          <w:tcPr>
            <w:tcW w:w="5242" w:type="dxa"/>
            <w:gridSpan w:val="2"/>
          </w:tcPr>
          <w:p w14:paraId="19B27029" w14:textId="77777777" w:rsidR="00F90D56" w:rsidRPr="00AC2612" w:rsidRDefault="00F90D56" w:rsidP="002E0E85">
            <w:pPr>
              <w:spacing w:after="0" w:line="240" w:lineRule="auto"/>
              <w:jc w:val="both"/>
              <w:rPr>
                <w:rFonts w:ascii="Bookman Old Style" w:hAnsi="Bookman Old Style"/>
                <w:sz w:val="24"/>
                <w:szCs w:val="24"/>
              </w:rPr>
            </w:pPr>
          </w:p>
        </w:tc>
        <w:tc>
          <w:tcPr>
            <w:tcW w:w="3819" w:type="dxa"/>
          </w:tcPr>
          <w:p w14:paraId="6D85A225"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1531A2F4" w14:textId="77777777" w:rsidTr="00881CA6">
        <w:tc>
          <w:tcPr>
            <w:tcW w:w="9061" w:type="dxa"/>
            <w:gridSpan w:val="3"/>
          </w:tcPr>
          <w:p w14:paraId="31DA0D01" w14:textId="77777777" w:rsidR="00F90D56" w:rsidRPr="00AC2612" w:rsidRDefault="00F90D56" w:rsidP="002E0E85">
            <w:pPr>
              <w:spacing w:after="0" w:line="240" w:lineRule="auto"/>
              <w:jc w:val="both"/>
              <w:rPr>
                <w:rFonts w:ascii="Bookman Old Style" w:hAnsi="Bookman Old Style"/>
                <w:sz w:val="24"/>
                <w:szCs w:val="24"/>
              </w:rPr>
            </w:pPr>
            <w:r w:rsidRPr="00AC2612">
              <w:rPr>
                <w:rFonts w:ascii="Bookman Old Style" w:hAnsi="Bookman Old Style"/>
                <w:sz w:val="24"/>
                <w:szCs w:val="24"/>
              </w:rPr>
              <w:t>Diundangkan di Sumedang</w:t>
            </w:r>
          </w:p>
        </w:tc>
      </w:tr>
      <w:tr w:rsidR="00AC2612" w:rsidRPr="00AC2612" w14:paraId="71B5812C" w14:textId="77777777" w:rsidTr="00881CA6">
        <w:tc>
          <w:tcPr>
            <w:tcW w:w="9061" w:type="dxa"/>
            <w:gridSpan w:val="3"/>
          </w:tcPr>
          <w:p w14:paraId="2C4517F9" w14:textId="701B960A" w:rsidR="00F90D56" w:rsidRPr="00AC2612" w:rsidRDefault="00F90D56" w:rsidP="00B70BC2">
            <w:pPr>
              <w:spacing w:after="0" w:line="240" w:lineRule="auto"/>
              <w:jc w:val="both"/>
              <w:rPr>
                <w:rFonts w:ascii="Bookman Old Style" w:hAnsi="Bookman Old Style"/>
                <w:sz w:val="24"/>
                <w:szCs w:val="24"/>
              </w:rPr>
            </w:pPr>
            <w:r w:rsidRPr="00AC2612">
              <w:rPr>
                <w:rFonts w:ascii="Bookman Old Style" w:hAnsi="Bookman Old Style"/>
                <w:sz w:val="24"/>
                <w:szCs w:val="24"/>
              </w:rPr>
              <w:t xml:space="preserve">pada tanggal </w:t>
            </w:r>
            <w:r w:rsidR="00B70BC2" w:rsidRPr="00AC2612">
              <w:rPr>
                <w:rFonts w:ascii="Bookman Old Style" w:hAnsi="Bookman Old Style"/>
                <w:sz w:val="24"/>
                <w:szCs w:val="24"/>
              </w:rPr>
              <w:t xml:space="preserve"> </w:t>
            </w:r>
          </w:p>
        </w:tc>
      </w:tr>
      <w:tr w:rsidR="00AC2612" w:rsidRPr="00AC2612" w14:paraId="5F5691A2" w14:textId="77777777" w:rsidTr="00881CA6">
        <w:tc>
          <w:tcPr>
            <w:tcW w:w="9061" w:type="dxa"/>
            <w:gridSpan w:val="3"/>
          </w:tcPr>
          <w:p w14:paraId="5B296D65"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4B481CB6" w14:textId="77777777" w:rsidTr="00881CA6">
        <w:tc>
          <w:tcPr>
            <w:tcW w:w="4390" w:type="dxa"/>
          </w:tcPr>
          <w:p w14:paraId="171DDACE" w14:textId="0DD811C3" w:rsidR="00F90D56" w:rsidRPr="00AC2612" w:rsidRDefault="00E767F3" w:rsidP="002E0E85">
            <w:pPr>
              <w:spacing w:after="0" w:line="240" w:lineRule="auto"/>
              <w:jc w:val="center"/>
              <w:rPr>
                <w:rFonts w:ascii="Bookman Old Style" w:hAnsi="Bookman Old Style"/>
                <w:sz w:val="24"/>
                <w:szCs w:val="24"/>
              </w:rPr>
            </w:pPr>
            <w:r w:rsidRPr="00AC2612">
              <w:rPr>
                <w:rFonts w:ascii="Bookman Old Style" w:hAnsi="Bookman Old Style"/>
                <w:sz w:val="24"/>
                <w:szCs w:val="24"/>
              </w:rPr>
              <w:t xml:space="preserve">Pj </w:t>
            </w:r>
            <w:r w:rsidR="00F90D56" w:rsidRPr="00AC2612">
              <w:rPr>
                <w:rFonts w:ascii="Bookman Old Style" w:hAnsi="Bookman Old Style"/>
                <w:sz w:val="24"/>
                <w:szCs w:val="24"/>
              </w:rPr>
              <w:t>SEKRETARIS DAERAH KABUPATEN SUMEDANG</w:t>
            </w:r>
            <w:r w:rsidR="00FD1FC4" w:rsidRPr="00AC2612">
              <w:rPr>
                <w:rFonts w:ascii="Bookman Old Style" w:hAnsi="Bookman Old Style"/>
                <w:sz w:val="24"/>
                <w:szCs w:val="24"/>
              </w:rPr>
              <w:t>,</w:t>
            </w:r>
          </w:p>
        </w:tc>
        <w:tc>
          <w:tcPr>
            <w:tcW w:w="4671" w:type="dxa"/>
            <w:gridSpan w:val="2"/>
          </w:tcPr>
          <w:p w14:paraId="6F5FDA57"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64371A7E" w14:textId="77777777" w:rsidTr="00881CA6">
        <w:tc>
          <w:tcPr>
            <w:tcW w:w="4390" w:type="dxa"/>
          </w:tcPr>
          <w:p w14:paraId="5BC2E51E" w14:textId="77777777" w:rsidR="00F90D56" w:rsidRPr="00AC2612" w:rsidRDefault="00F90D56" w:rsidP="002E0E85">
            <w:pPr>
              <w:spacing w:after="0" w:line="240" w:lineRule="auto"/>
              <w:jc w:val="both"/>
              <w:rPr>
                <w:rFonts w:ascii="Bookman Old Style" w:hAnsi="Bookman Old Style"/>
                <w:sz w:val="24"/>
                <w:szCs w:val="24"/>
              </w:rPr>
            </w:pPr>
          </w:p>
          <w:p w14:paraId="28825B8B" w14:textId="77777777" w:rsidR="00222624" w:rsidRPr="00AC2612" w:rsidRDefault="00222624" w:rsidP="002E0E85">
            <w:pPr>
              <w:spacing w:after="0" w:line="240" w:lineRule="auto"/>
              <w:jc w:val="both"/>
              <w:rPr>
                <w:rFonts w:ascii="Bookman Old Style" w:hAnsi="Bookman Old Style"/>
                <w:sz w:val="24"/>
                <w:szCs w:val="24"/>
              </w:rPr>
            </w:pPr>
          </w:p>
        </w:tc>
        <w:tc>
          <w:tcPr>
            <w:tcW w:w="4671" w:type="dxa"/>
            <w:gridSpan w:val="2"/>
          </w:tcPr>
          <w:p w14:paraId="2BFEACC7"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36608F5D" w14:textId="77777777" w:rsidTr="00881CA6">
        <w:tc>
          <w:tcPr>
            <w:tcW w:w="4390" w:type="dxa"/>
          </w:tcPr>
          <w:p w14:paraId="31004990" w14:textId="61AC63C4" w:rsidR="00F90D56" w:rsidRPr="00AC2612" w:rsidRDefault="00B70BC2" w:rsidP="00973914">
            <w:pPr>
              <w:spacing w:after="0" w:line="240" w:lineRule="auto"/>
              <w:jc w:val="center"/>
              <w:rPr>
                <w:rFonts w:ascii="Bookman Old Style" w:hAnsi="Bookman Old Style"/>
                <w:sz w:val="24"/>
                <w:szCs w:val="24"/>
              </w:rPr>
            </w:pPr>
            <w:r w:rsidRPr="00AC2612">
              <w:rPr>
                <w:rFonts w:ascii="Bookman Old Style" w:hAnsi="Bookman Old Style"/>
                <w:sz w:val="24"/>
                <w:szCs w:val="24"/>
              </w:rPr>
              <w:t xml:space="preserve"> </w:t>
            </w:r>
          </w:p>
        </w:tc>
        <w:tc>
          <w:tcPr>
            <w:tcW w:w="4671" w:type="dxa"/>
            <w:gridSpan w:val="2"/>
          </w:tcPr>
          <w:p w14:paraId="7312E177"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1347CB3D" w14:textId="77777777" w:rsidTr="00881CA6">
        <w:tc>
          <w:tcPr>
            <w:tcW w:w="4390" w:type="dxa"/>
          </w:tcPr>
          <w:p w14:paraId="3168A373" w14:textId="77777777" w:rsidR="00F90D56" w:rsidRPr="00AC2612" w:rsidRDefault="00F90D56" w:rsidP="002E0E85">
            <w:pPr>
              <w:spacing w:after="0" w:line="240" w:lineRule="auto"/>
              <w:jc w:val="both"/>
              <w:rPr>
                <w:rFonts w:ascii="Bookman Old Style" w:hAnsi="Bookman Old Style"/>
                <w:sz w:val="24"/>
                <w:szCs w:val="24"/>
              </w:rPr>
            </w:pPr>
          </w:p>
        </w:tc>
        <w:tc>
          <w:tcPr>
            <w:tcW w:w="4671" w:type="dxa"/>
            <w:gridSpan w:val="2"/>
          </w:tcPr>
          <w:p w14:paraId="16534341"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54604491" w14:textId="77777777" w:rsidTr="00881CA6">
        <w:tc>
          <w:tcPr>
            <w:tcW w:w="4390" w:type="dxa"/>
          </w:tcPr>
          <w:p w14:paraId="444CA698" w14:textId="067474B7" w:rsidR="00F90D56" w:rsidRPr="00AC2612" w:rsidRDefault="00A63FDE" w:rsidP="002E0E85">
            <w:pPr>
              <w:spacing w:after="0" w:line="240" w:lineRule="auto"/>
              <w:jc w:val="center"/>
              <w:rPr>
                <w:rFonts w:ascii="Bookman Old Style" w:hAnsi="Bookman Old Style"/>
                <w:sz w:val="24"/>
                <w:szCs w:val="24"/>
              </w:rPr>
            </w:pPr>
            <w:r w:rsidRPr="00AC2612">
              <w:rPr>
                <w:rFonts w:ascii="Bookman Old Style" w:hAnsi="Bookman Old Style"/>
                <w:sz w:val="24"/>
                <w:szCs w:val="24"/>
              </w:rPr>
              <w:t>HJ. TUTI RUSWATI, S.SOS,.M.SI</w:t>
            </w:r>
          </w:p>
        </w:tc>
        <w:tc>
          <w:tcPr>
            <w:tcW w:w="4671" w:type="dxa"/>
            <w:gridSpan w:val="2"/>
          </w:tcPr>
          <w:p w14:paraId="4BA00157" w14:textId="77777777" w:rsidR="00F90D56" w:rsidRPr="00AC2612" w:rsidRDefault="00F90D56" w:rsidP="002E0E85">
            <w:pPr>
              <w:spacing w:after="0" w:line="240" w:lineRule="auto"/>
              <w:jc w:val="both"/>
              <w:rPr>
                <w:rFonts w:ascii="Bookman Old Style" w:hAnsi="Bookman Old Style"/>
                <w:sz w:val="24"/>
                <w:szCs w:val="24"/>
              </w:rPr>
            </w:pPr>
          </w:p>
        </w:tc>
      </w:tr>
      <w:tr w:rsidR="00AC2612" w:rsidRPr="00AC2612" w14:paraId="252A105F" w14:textId="77777777" w:rsidTr="00881CA6">
        <w:tc>
          <w:tcPr>
            <w:tcW w:w="9061" w:type="dxa"/>
            <w:gridSpan w:val="3"/>
          </w:tcPr>
          <w:p w14:paraId="0C333FFA" w14:textId="77777777" w:rsidR="00F90D56" w:rsidRPr="00AC2612" w:rsidRDefault="00F90D56" w:rsidP="002E0E85">
            <w:pPr>
              <w:spacing w:after="0" w:line="240" w:lineRule="auto"/>
              <w:jc w:val="both"/>
              <w:rPr>
                <w:rFonts w:ascii="Bookman Old Style" w:hAnsi="Bookman Old Style"/>
                <w:sz w:val="24"/>
                <w:szCs w:val="24"/>
              </w:rPr>
            </w:pPr>
          </w:p>
        </w:tc>
      </w:tr>
      <w:tr w:rsidR="00F90D56" w:rsidRPr="00AC2612" w14:paraId="20A50F11" w14:textId="77777777" w:rsidTr="00881CA6">
        <w:tc>
          <w:tcPr>
            <w:tcW w:w="9061" w:type="dxa"/>
            <w:gridSpan w:val="3"/>
          </w:tcPr>
          <w:p w14:paraId="59C2C8FA" w14:textId="1F420823" w:rsidR="00F90D56" w:rsidRPr="00AC2612" w:rsidRDefault="00F90D56" w:rsidP="00B70BC2">
            <w:pPr>
              <w:spacing w:after="0" w:line="240" w:lineRule="auto"/>
              <w:jc w:val="both"/>
              <w:rPr>
                <w:rFonts w:ascii="Bookman Old Style" w:hAnsi="Bookman Old Style"/>
                <w:sz w:val="24"/>
                <w:szCs w:val="24"/>
              </w:rPr>
            </w:pPr>
            <w:r w:rsidRPr="00AC2612">
              <w:rPr>
                <w:rFonts w:ascii="Bookman Old Style" w:hAnsi="Bookman Old Style"/>
                <w:sz w:val="24"/>
                <w:szCs w:val="24"/>
              </w:rPr>
              <w:t xml:space="preserve">BERITA DAERAH KABUPATEN SUMEDANG TAHUN  </w:t>
            </w:r>
            <w:r w:rsidR="00B70BC2" w:rsidRPr="00AC2612">
              <w:rPr>
                <w:rFonts w:ascii="Bookman Old Style" w:hAnsi="Bookman Old Style"/>
                <w:sz w:val="24"/>
                <w:szCs w:val="24"/>
              </w:rPr>
              <w:t xml:space="preserve">      </w:t>
            </w:r>
            <w:r w:rsidRPr="00AC2612">
              <w:rPr>
                <w:rFonts w:ascii="Bookman Old Style" w:hAnsi="Bookman Old Style"/>
                <w:sz w:val="24"/>
                <w:szCs w:val="24"/>
              </w:rPr>
              <w:t xml:space="preserve"> NOMOR </w:t>
            </w:r>
            <w:r w:rsidR="00B70BC2" w:rsidRPr="00AC2612">
              <w:rPr>
                <w:rFonts w:ascii="Bookman Old Style" w:hAnsi="Bookman Old Style"/>
                <w:sz w:val="24"/>
                <w:szCs w:val="24"/>
              </w:rPr>
              <w:t xml:space="preserve"> </w:t>
            </w:r>
          </w:p>
        </w:tc>
      </w:tr>
    </w:tbl>
    <w:p w14:paraId="7D464ABB" w14:textId="77777777" w:rsidR="00AE48FD" w:rsidRPr="00AC2612" w:rsidRDefault="00AE48FD" w:rsidP="006C7C45">
      <w:pPr>
        <w:spacing w:after="0" w:line="240" w:lineRule="auto"/>
        <w:jc w:val="both"/>
        <w:rPr>
          <w:rFonts w:ascii="Bookman Old Style" w:hAnsi="Bookman Old Style"/>
          <w:sz w:val="24"/>
          <w:szCs w:val="24"/>
        </w:rPr>
      </w:pPr>
    </w:p>
    <w:sectPr w:rsidR="00AE48FD" w:rsidRPr="00AC2612" w:rsidSect="00CF334F">
      <w:headerReference w:type="default" r:id="rId10"/>
      <w:headerReference w:type="first" r:id="rId11"/>
      <w:pgSz w:w="11907" w:h="18711"/>
      <w:pgMar w:top="1418" w:right="1418" w:bottom="1418" w:left="1418" w:header="720" w:footer="720" w:gutter="0"/>
      <w:pgNumType w:fmt="numberInDash"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699D8" w14:textId="77777777" w:rsidR="00EE7BCD" w:rsidRDefault="00EE7BCD" w:rsidP="009D42DC">
      <w:pPr>
        <w:spacing w:after="0" w:line="240" w:lineRule="auto"/>
      </w:pPr>
      <w:r>
        <w:separator/>
      </w:r>
    </w:p>
  </w:endnote>
  <w:endnote w:type="continuationSeparator" w:id="0">
    <w:p w14:paraId="6345999C" w14:textId="77777777" w:rsidR="00EE7BCD" w:rsidRDefault="00EE7BCD" w:rsidP="009D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22D6F" w14:textId="77777777" w:rsidR="00EE7BCD" w:rsidRDefault="00EE7BCD" w:rsidP="009D42DC">
      <w:pPr>
        <w:spacing w:after="0" w:line="240" w:lineRule="auto"/>
      </w:pPr>
      <w:r>
        <w:separator/>
      </w:r>
    </w:p>
  </w:footnote>
  <w:footnote w:type="continuationSeparator" w:id="0">
    <w:p w14:paraId="2F088F85" w14:textId="77777777" w:rsidR="00EE7BCD" w:rsidRDefault="00EE7BCD" w:rsidP="009D4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D1E9B" w14:textId="2D973EDE" w:rsidR="00882892" w:rsidRDefault="00882892" w:rsidP="00DB11E9">
    <w:pPr>
      <w:pStyle w:val="Header"/>
    </w:pPr>
  </w:p>
  <w:p w14:paraId="332C90DC" w14:textId="77777777" w:rsidR="00882892" w:rsidRDefault="008828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83739"/>
      <w:docPartObj>
        <w:docPartGallery w:val="Page Numbers (Top of Page)"/>
        <w:docPartUnique/>
      </w:docPartObj>
    </w:sdtPr>
    <w:sdtEndPr>
      <w:rPr>
        <w:noProof/>
        <w:color w:val="FFFFFF" w:themeColor="background1"/>
      </w:rPr>
    </w:sdtEndPr>
    <w:sdtContent>
      <w:p w14:paraId="7CF4181E" w14:textId="41CD1BD1" w:rsidR="00882892" w:rsidRPr="008F1999" w:rsidRDefault="00882892">
        <w:pPr>
          <w:pStyle w:val="Header"/>
          <w:jc w:val="center"/>
          <w:rPr>
            <w:color w:val="FFFFFF" w:themeColor="background1"/>
          </w:rPr>
        </w:pPr>
        <w:r w:rsidRPr="008F1999">
          <w:rPr>
            <w:color w:val="FFFFFF" w:themeColor="background1"/>
          </w:rPr>
          <w:fldChar w:fldCharType="begin"/>
        </w:r>
        <w:r w:rsidRPr="008F1999">
          <w:rPr>
            <w:color w:val="FFFFFF" w:themeColor="background1"/>
          </w:rPr>
          <w:instrText xml:space="preserve"> PAGE   \* MERGEFORMAT </w:instrText>
        </w:r>
        <w:r w:rsidRPr="008F1999">
          <w:rPr>
            <w:color w:val="FFFFFF" w:themeColor="background1"/>
          </w:rPr>
          <w:fldChar w:fldCharType="separate"/>
        </w:r>
        <w:r>
          <w:rPr>
            <w:noProof/>
            <w:color w:val="FFFFFF" w:themeColor="background1"/>
          </w:rPr>
          <w:t>- 1 -</w:t>
        </w:r>
        <w:r w:rsidRPr="008F1999">
          <w:rPr>
            <w:noProof/>
            <w:color w:val="FFFFFF" w:themeColor="background1"/>
          </w:rPr>
          <w:fldChar w:fldCharType="end"/>
        </w:r>
      </w:p>
    </w:sdtContent>
  </w:sdt>
  <w:p w14:paraId="2DF5EE70" w14:textId="77777777" w:rsidR="00882892" w:rsidRDefault="008828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A4A"/>
    <w:multiLevelType w:val="hybridMultilevel"/>
    <w:tmpl w:val="F15295BE"/>
    <w:lvl w:ilvl="0" w:tplc="FE98A0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0A07EFC"/>
    <w:multiLevelType w:val="hybridMultilevel"/>
    <w:tmpl w:val="6166F2CA"/>
    <w:lvl w:ilvl="0" w:tplc="056EA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368C0"/>
    <w:multiLevelType w:val="hybridMultilevel"/>
    <w:tmpl w:val="A2B6A7DC"/>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8422E1"/>
    <w:multiLevelType w:val="hybridMultilevel"/>
    <w:tmpl w:val="63E01C0C"/>
    <w:lvl w:ilvl="0" w:tplc="3DAA1DE6">
      <w:start w:val="1"/>
      <w:numFmt w:val="decimal"/>
      <w:lvlText w:val="(%1)"/>
      <w:lvlJc w:val="left"/>
      <w:pPr>
        <w:ind w:left="720" w:hanging="360"/>
      </w:pPr>
      <w:rPr>
        <w:rFonts w:ascii="Bookman Old Style" w:eastAsiaTheme="minorHAnsi" w:hAnsi="Bookman Old Style" w:cstheme="minorBid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94A71EE"/>
    <w:multiLevelType w:val="hybridMultilevel"/>
    <w:tmpl w:val="0FFCA65E"/>
    <w:lvl w:ilvl="0" w:tplc="B920B8CC">
      <w:start w:val="1"/>
      <w:numFmt w:val="lowerLetter"/>
      <w:lvlText w:val="%1."/>
      <w:lvlJc w:val="left"/>
      <w:pPr>
        <w:ind w:left="698" w:hanging="360"/>
      </w:pPr>
      <w:rPr>
        <w:rFonts w:hint="default"/>
      </w:rPr>
    </w:lvl>
    <w:lvl w:ilvl="1" w:tplc="38090019" w:tentative="1">
      <w:start w:val="1"/>
      <w:numFmt w:val="lowerLetter"/>
      <w:lvlText w:val="%2."/>
      <w:lvlJc w:val="left"/>
      <w:pPr>
        <w:ind w:left="1418" w:hanging="360"/>
      </w:pPr>
    </w:lvl>
    <w:lvl w:ilvl="2" w:tplc="3809001B" w:tentative="1">
      <w:start w:val="1"/>
      <w:numFmt w:val="lowerRoman"/>
      <w:lvlText w:val="%3."/>
      <w:lvlJc w:val="right"/>
      <w:pPr>
        <w:ind w:left="2138" w:hanging="180"/>
      </w:pPr>
    </w:lvl>
    <w:lvl w:ilvl="3" w:tplc="3809000F" w:tentative="1">
      <w:start w:val="1"/>
      <w:numFmt w:val="decimal"/>
      <w:lvlText w:val="%4."/>
      <w:lvlJc w:val="left"/>
      <w:pPr>
        <w:ind w:left="2858" w:hanging="360"/>
      </w:pPr>
    </w:lvl>
    <w:lvl w:ilvl="4" w:tplc="38090019" w:tentative="1">
      <w:start w:val="1"/>
      <w:numFmt w:val="lowerLetter"/>
      <w:lvlText w:val="%5."/>
      <w:lvlJc w:val="left"/>
      <w:pPr>
        <w:ind w:left="3578" w:hanging="360"/>
      </w:pPr>
    </w:lvl>
    <w:lvl w:ilvl="5" w:tplc="3809001B" w:tentative="1">
      <w:start w:val="1"/>
      <w:numFmt w:val="lowerRoman"/>
      <w:lvlText w:val="%6."/>
      <w:lvlJc w:val="right"/>
      <w:pPr>
        <w:ind w:left="4298" w:hanging="180"/>
      </w:pPr>
    </w:lvl>
    <w:lvl w:ilvl="6" w:tplc="3809000F" w:tentative="1">
      <w:start w:val="1"/>
      <w:numFmt w:val="decimal"/>
      <w:lvlText w:val="%7."/>
      <w:lvlJc w:val="left"/>
      <w:pPr>
        <w:ind w:left="5018" w:hanging="360"/>
      </w:pPr>
    </w:lvl>
    <w:lvl w:ilvl="7" w:tplc="38090019" w:tentative="1">
      <w:start w:val="1"/>
      <w:numFmt w:val="lowerLetter"/>
      <w:lvlText w:val="%8."/>
      <w:lvlJc w:val="left"/>
      <w:pPr>
        <w:ind w:left="5738" w:hanging="360"/>
      </w:pPr>
    </w:lvl>
    <w:lvl w:ilvl="8" w:tplc="3809001B" w:tentative="1">
      <w:start w:val="1"/>
      <w:numFmt w:val="lowerRoman"/>
      <w:lvlText w:val="%9."/>
      <w:lvlJc w:val="right"/>
      <w:pPr>
        <w:ind w:left="6458" w:hanging="180"/>
      </w:pPr>
    </w:lvl>
  </w:abstractNum>
  <w:abstractNum w:abstractNumId="5">
    <w:nsid w:val="1975631E"/>
    <w:multiLevelType w:val="hybridMultilevel"/>
    <w:tmpl w:val="0DC8F660"/>
    <w:lvl w:ilvl="0" w:tplc="38090019">
      <w:start w:val="1"/>
      <w:numFmt w:val="lowerLetter"/>
      <w:lvlText w:val="%1."/>
      <w:lvlJc w:val="left"/>
      <w:pPr>
        <w:ind w:left="720" w:hanging="360"/>
      </w:pPr>
      <w:rPr>
        <w:rFonts w:hint="default"/>
      </w:rPr>
    </w:lvl>
    <w:lvl w:ilvl="1" w:tplc="553C33F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9CF4D80"/>
    <w:multiLevelType w:val="hybridMultilevel"/>
    <w:tmpl w:val="DC1CC778"/>
    <w:lvl w:ilvl="0" w:tplc="AF443E28">
      <w:start w:val="1"/>
      <w:numFmt w:val="lowerLetter"/>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1A270B11"/>
    <w:multiLevelType w:val="hybridMultilevel"/>
    <w:tmpl w:val="4616172A"/>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A3323"/>
    <w:multiLevelType w:val="hybridMultilevel"/>
    <w:tmpl w:val="59D245C0"/>
    <w:lvl w:ilvl="0" w:tplc="062E84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B083D43"/>
    <w:multiLevelType w:val="hybridMultilevel"/>
    <w:tmpl w:val="C2C8E35E"/>
    <w:lvl w:ilvl="0" w:tplc="ADCC10CC">
      <w:start w:val="1"/>
      <w:numFmt w:val="lowerLetter"/>
      <w:lvlText w:val="%1."/>
      <w:lvlJc w:val="left"/>
      <w:pPr>
        <w:ind w:left="692" w:hanging="360"/>
      </w:pPr>
      <w:rPr>
        <w:rFonts w:hint="default"/>
      </w:rPr>
    </w:lvl>
    <w:lvl w:ilvl="1" w:tplc="38090019" w:tentative="1">
      <w:start w:val="1"/>
      <w:numFmt w:val="lowerLetter"/>
      <w:lvlText w:val="%2."/>
      <w:lvlJc w:val="left"/>
      <w:pPr>
        <w:ind w:left="1412" w:hanging="360"/>
      </w:pPr>
    </w:lvl>
    <w:lvl w:ilvl="2" w:tplc="3809001B" w:tentative="1">
      <w:start w:val="1"/>
      <w:numFmt w:val="lowerRoman"/>
      <w:lvlText w:val="%3."/>
      <w:lvlJc w:val="right"/>
      <w:pPr>
        <w:ind w:left="2132" w:hanging="180"/>
      </w:pPr>
    </w:lvl>
    <w:lvl w:ilvl="3" w:tplc="3809000F" w:tentative="1">
      <w:start w:val="1"/>
      <w:numFmt w:val="decimal"/>
      <w:lvlText w:val="%4."/>
      <w:lvlJc w:val="left"/>
      <w:pPr>
        <w:ind w:left="2852" w:hanging="360"/>
      </w:pPr>
    </w:lvl>
    <w:lvl w:ilvl="4" w:tplc="38090019" w:tentative="1">
      <w:start w:val="1"/>
      <w:numFmt w:val="lowerLetter"/>
      <w:lvlText w:val="%5."/>
      <w:lvlJc w:val="left"/>
      <w:pPr>
        <w:ind w:left="3572" w:hanging="360"/>
      </w:pPr>
    </w:lvl>
    <w:lvl w:ilvl="5" w:tplc="3809001B" w:tentative="1">
      <w:start w:val="1"/>
      <w:numFmt w:val="lowerRoman"/>
      <w:lvlText w:val="%6."/>
      <w:lvlJc w:val="right"/>
      <w:pPr>
        <w:ind w:left="4292" w:hanging="180"/>
      </w:pPr>
    </w:lvl>
    <w:lvl w:ilvl="6" w:tplc="3809000F" w:tentative="1">
      <w:start w:val="1"/>
      <w:numFmt w:val="decimal"/>
      <w:lvlText w:val="%7."/>
      <w:lvlJc w:val="left"/>
      <w:pPr>
        <w:ind w:left="5012" w:hanging="360"/>
      </w:pPr>
    </w:lvl>
    <w:lvl w:ilvl="7" w:tplc="38090019" w:tentative="1">
      <w:start w:val="1"/>
      <w:numFmt w:val="lowerLetter"/>
      <w:lvlText w:val="%8."/>
      <w:lvlJc w:val="left"/>
      <w:pPr>
        <w:ind w:left="5732" w:hanging="360"/>
      </w:pPr>
    </w:lvl>
    <w:lvl w:ilvl="8" w:tplc="3809001B" w:tentative="1">
      <w:start w:val="1"/>
      <w:numFmt w:val="lowerRoman"/>
      <w:lvlText w:val="%9."/>
      <w:lvlJc w:val="right"/>
      <w:pPr>
        <w:ind w:left="6452" w:hanging="180"/>
      </w:pPr>
    </w:lvl>
  </w:abstractNum>
  <w:abstractNum w:abstractNumId="10">
    <w:nsid w:val="1D201A4A"/>
    <w:multiLevelType w:val="hybridMultilevel"/>
    <w:tmpl w:val="82DA8E2A"/>
    <w:lvl w:ilvl="0" w:tplc="2AEE4ACA">
      <w:start w:val="1"/>
      <w:numFmt w:val="decimal"/>
      <w:lvlText w:val="(%1)"/>
      <w:lvlJc w:val="left"/>
      <w:pPr>
        <w:ind w:left="780" w:hanging="42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D6574EE"/>
    <w:multiLevelType w:val="hybridMultilevel"/>
    <w:tmpl w:val="299EE8FA"/>
    <w:lvl w:ilvl="0" w:tplc="25ACC0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DA8646D"/>
    <w:multiLevelType w:val="hybridMultilevel"/>
    <w:tmpl w:val="C2C8E35E"/>
    <w:lvl w:ilvl="0" w:tplc="FFFFFFFF">
      <w:start w:val="1"/>
      <w:numFmt w:val="lowerLetter"/>
      <w:lvlText w:val="%1."/>
      <w:lvlJc w:val="left"/>
      <w:pPr>
        <w:ind w:left="692" w:hanging="360"/>
      </w:pPr>
      <w:rPr>
        <w:rFonts w:hint="default"/>
      </w:rPr>
    </w:lvl>
    <w:lvl w:ilvl="1" w:tplc="FFFFFFFF" w:tentative="1">
      <w:start w:val="1"/>
      <w:numFmt w:val="lowerLetter"/>
      <w:lvlText w:val="%2."/>
      <w:lvlJc w:val="left"/>
      <w:pPr>
        <w:ind w:left="1412" w:hanging="360"/>
      </w:pPr>
    </w:lvl>
    <w:lvl w:ilvl="2" w:tplc="FFFFFFFF" w:tentative="1">
      <w:start w:val="1"/>
      <w:numFmt w:val="lowerRoman"/>
      <w:lvlText w:val="%3."/>
      <w:lvlJc w:val="right"/>
      <w:pPr>
        <w:ind w:left="2132" w:hanging="180"/>
      </w:pPr>
    </w:lvl>
    <w:lvl w:ilvl="3" w:tplc="FFFFFFFF" w:tentative="1">
      <w:start w:val="1"/>
      <w:numFmt w:val="decimal"/>
      <w:lvlText w:val="%4."/>
      <w:lvlJc w:val="left"/>
      <w:pPr>
        <w:ind w:left="2852" w:hanging="360"/>
      </w:pPr>
    </w:lvl>
    <w:lvl w:ilvl="4" w:tplc="FFFFFFFF" w:tentative="1">
      <w:start w:val="1"/>
      <w:numFmt w:val="lowerLetter"/>
      <w:lvlText w:val="%5."/>
      <w:lvlJc w:val="left"/>
      <w:pPr>
        <w:ind w:left="3572" w:hanging="360"/>
      </w:pPr>
    </w:lvl>
    <w:lvl w:ilvl="5" w:tplc="FFFFFFFF" w:tentative="1">
      <w:start w:val="1"/>
      <w:numFmt w:val="lowerRoman"/>
      <w:lvlText w:val="%6."/>
      <w:lvlJc w:val="right"/>
      <w:pPr>
        <w:ind w:left="4292" w:hanging="180"/>
      </w:pPr>
    </w:lvl>
    <w:lvl w:ilvl="6" w:tplc="FFFFFFFF" w:tentative="1">
      <w:start w:val="1"/>
      <w:numFmt w:val="decimal"/>
      <w:lvlText w:val="%7."/>
      <w:lvlJc w:val="left"/>
      <w:pPr>
        <w:ind w:left="5012" w:hanging="360"/>
      </w:pPr>
    </w:lvl>
    <w:lvl w:ilvl="7" w:tplc="FFFFFFFF" w:tentative="1">
      <w:start w:val="1"/>
      <w:numFmt w:val="lowerLetter"/>
      <w:lvlText w:val="%8."/>
      <w:lvlJc w:val="left"/>
      <w:pPr>
        <w:ind w:left="5732" w:hanging="360"/>
      </w:pPr>
    </w:lvl>
    <w:lvl w:ilvl="8" w:tplc="FFFFFFFF" w:tentative="1">
      <w:start w:val="1"/>
      <w:numFmt w:val="lowerRoman"/>
      <w:lvlText w:val="%9."/>
      <w:lvlJc w:val="right"/>
      <w:pPr>
        <w:ind w:left="6452" w:hanging="180"/>
      </w:pPr>
    </w:lvl>
  </w:abstractNum>
  <w:abstractNum w:abstractNumId="13">
    <w:nsid w:val="1FA11DA5"/>
    <w:multiLevelType w:val="hybridMultilevel"/>
    <w:tmpl w:val="C6E49EDE"/>
    <w:lvl w:ilvl="0" w:tplc="094861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nsid w:val="21DA655D"/>
    <w:multiLevelType w:val="hybridMultilevel"/>
    <w:tmpl w:val="6A42C180"/>
    <w:lvl w:ilvl="0" w:tplc="065C53A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1E049FC"/>
    <w:multiLevelType w:val="hybridMultilevel"/>
    <w:tmpl w:val="37BEBFFE"/>
    <w:lvl w:ilvl="0" w:tplc="F2041A72">
      <w:start w:val="1"/>
      <w:numFmt w:val="lowerLetter"/>
      <w:lvlText w:val="%1."/>
      <w:lvlJc w:val="left"/>
      <w:pPr>
        <w:ind w:left="720" w:hanging="360"/>
      </w:pPr>
      <w:rPr>
        <w:rFonts w:hint="default"/>
        <w:color w:val="000000" w:themeColor="text1"/>
        <w:sz w:val="22"/>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2EF6C76"/>
    <w:multiLevelType w:val="hybridMultilevel"/>
    <w:tmpl w:val="4AE6DD1A"/>
    <w:lvl w:ilvl="0" w:tplc="F1F281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5851028"/>
    <w:multiLevelType w:val="hybridMultilevel"/>
    <w:tmpl w:val="D5A0D45E"/>
    <w:lvl w:ilvl="0" w:tplc="C13A58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59E5DDA"/>
    <w:multiLevelType w:val="hybridMultilevel"/>
    <w:tmpl w:val="65A4E2A0"/>
    <w:lvl w:ilvl="0" w:tplc="D69A93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27A353D3"/>
    <w:multiLevelType w:val="hybridMultilevel"/>
    <w:tmpl w:val="310AC6B4"/>
    <w:lvl w:ilvl="0" w:tplc="C13A58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28E75C7F"/>
    <w:multiLevelType w:val="hybridMultilevel"/>
    <w:tmpl w:val="D03406C2"/>
    <w:lvl w:ilvl="0" w:tplc="142A10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296121C9"/>
    <w:multiLevelType w:val="hybridMultilevel"/>
    <w:tmpl w:val="8A2AE93C"/>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A72101A"/>
    <w:multiLevelType w:val="hybridMultilevel"/>
    <w:tmpl w:val="6166F2CA"/>
    <w:lvl w:ilvl="0" w:tplc="056EA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976EC3"/>
    <w:multiLevelType w:val="hybridMultilevel"/>
    <w:tmpl w:val="8FF06262"/>
    <w:lvl w:ilvl="0" w:tplc="C13A58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30F84F2B"/>
    <w:multiLevelType w:val="hybridMultilevel"/>
    <w:tmpl w:val="BDA8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6C4674"/>
    <w:multiLevelType w:val="hybridMultilevel"/>
    <w:tmpl w:val="EB5A7E1A"/>
    <w:lvl w:ilvl="0" w:tplc="C13A584E">
      <w:start w:val="1"/>
      <w:numFmt w:val="decimal"/>
      <w:lvlText w:val="(%1)"/>
      <w:lvlJc w:val="left"/>
      <w:pPr>
        <w:ind w:left="720" w:hanging="360"/>
      </w:pPr>
      <w:rPr>
        <w:rFonts w:hint="default"/>
      </w:rPr>
    </w:lvl>
    <w:lvl w:ilvl="1" w:tplc="4E8CCEEA">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32523D71"/>
    <w:multiLevelType w:val="hybridMultilevel"/>
    <w:tmpl w:val="40BAA74C"/>
    <w:lvl w:ilvl="0" w:tplc="7C5C3E4E">
      <w:start w:val="1"/>
      <w:numFmt w:val="lowerLetter"/>
      <w:lvlText w:val="%1."/>
      <w:lvlJc w:val="left"/>
      <w:pPr>
        <w:ind w:left="694" w:hanging="360"/>
      </w:pPr>
      <w:rPr>
        <w:rFonts w:hint="default"/>
        <w:strike w:val="0"/>
        <w:color w:val="auto"/>
      </w:r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27">
    <w:nsid w:val="355A6E14"/>
    <w:multiLevelType w:val="hybridMultilevel"/>
    <w:tmpl w:val="12185F3C"/>
    <w:lvl w:ilvl="0" w:tplc="44CA6676">
      <w:start w:val="1"/>
      <w:numFmt w:val="lowerLetter"/>
      <w:lvlText w:val="%1."/>
      <w:lvlJc w:val="left"/>
      <w:pPr>
        <w:ind w:left="694" w:hanging="360"/>
      </w:pPr>
      <w:rPr>
        <w:rFonts w:hint="default"/>
      </w:r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28">
    <w:nsid w:val="3C3A3CDA"/>
    <w:multiLevelType w:val="hybridMultilevel"/>
    <w:tmpl w:val="60B46D6A"/>
    <w:lvl w:ilvl="0" w:tplc="23B681A0">
      <w:start w:val="2"/>
      <w:numFmt w:val="decimal"/>
      <w:lvlText w:val="(%1)"/>
      <w:lvlJc w:val="left"/>
      <w:pPr>
        <w:ind w:left="720" w:hanging="360"/>
      </w:pPr>
      <w:rPr>
        <w:rFonts w:cs="Tahoma"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3CFE11B9"/>
    <w:multiLevelType w:val="hybridMultilevel"/>
    <w:tmpl w:val="66D2270A"/>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D5527FA"/>
    <w:multiLevelType w:val="hybridMultilevel"/>
    <w:tmpl w:val="DFD813DE"/>
    <w:lvl w:ilvl="0" w:tplc="BF28F830">
      <w:start w:val="1"/>
      <w:numFmt w:val="lowerLetter"/>
      <w:lvlText w:val="%1."/>
      <w:lvlJc w:val="left"/>
      <w:pPr>
        <w:ind w:left="694" w:hanging="360"/>
      </w:pPr>
      <w:rPr>
        <w:rFonts w:cs="Tahoma" w:hint="default"/>
        <w:sz w:val="22"/>
      </w:r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31">
    <w:nsid w:val="3D7B56C8"/>
    <w:multiLevelType w:val="hybridMultilevel"/>
    <w:tmpl w:val="E708C9EA"/>
    <w:lvl w:ilvl="0" w:tplc="55749B4A">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2">
    <w:nsid w:val="3DFE0406"/>
    <w:multiLevelType w:val="hybridMultilevel"/>
    <w:tmpl w:val="9ADEC57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524ADB"/>
    <w:multiLevelType w:val="hybridMultilevel"/>
    <w:tmpl w:val="41EA09CE"/>
    <w:lvl w:ilvl="0" w:tplc="99527704">
      <w:start w:val="1"/>
      <w:numFmt w:val="lowerLetter"/>
      <w:lvlText w:val="%1."/>
      <w:lvlJc w:val="left"/>
      <w:pPr>
        <w:ind w:left="692" w:hanging="360"/>
      </w:pPr>
      <w:rPr>
        <w:rFonts w:hint="default"/>
      </w:rPr>
    </w:lvl>
    <w:lvl w:ilvl="1" w:tplc="38090019" w:tentative="1">
      <w:start w:val="1"/>
      <w:numFmt w:val="lowerLetter"/>
      <w:lvlText w:val="%2."/>
      <w:lvlJc w:val="left"/>
      <w:pPr>
        <w:ind w:left="1412" w:hanging="360"/>
      </w:pPr>
    </w:lvl>
    <w:lvl w:ilvl="2" w:tplc="3809001B" w:tentative="1">
      <w:start w:val="1"/>
      <w:numFmt w:val="lowerRoman"/>
      <w:lvlText w:val="%3."/>
      <w:lvlJc w:val="right"/>
      <w:pPr>
        <w:ind w:left="2132" w:hanging="180"/>
      </w:pPr>
    </w:lvl>
    <w:lvl w:ilvl="3" w:tplc="3809000F" w:tentative="1">
      <w:start w:val="1"/>
      <w:numFmt w:val="decimal"/>
      <w:lvlText w:val="%4."/>
      <w:lvlJc w:val="left"/>
      <w:pPr>
        <w:ind w:left="2852" w:hanging="360"/>
      </w:pPr>
    </w:lvl>
    <w:lvl w:ilvl="4" w:tplc="38090019" w:tentative="1">
      <w:start w:val="1"/>
      <w:numFmt w:val="lowerLetter"/>
      <w:lvlText w:val="%5."/>
      <w:lvlJc w:val="left"/>
      <w:pPr>
        <w:ind w:left="3572" w:hanging="360"/>
      </w:pPr>
    </w:lvl>
    <w:lvl w:ilvl="5" w:tplc="3809001B" w:tentative="1">
      <w:start w:val="1"/>
      <w:numFmt w:val="lowerRoman"/>
      <w:lvlText w:val="%6."/>
      <w:lvlJc w:val="right"/>
      <w:pPr>
        <w:ind w:left="4292" w:hanging="180"/>
      </w:pPr>
    </w:lvl>
    <w:lvl w:ilvl="6" w:tplc="3809000F" w:tentative="1">
      <w:start w:val="1"/>
      <w:numFmt w:val="decimal"/>
      <w:lvlText w:val="%7."/>
      <w:lvlJc w:val="left"/>
      <w:pPr>
        <w:ind w:left="5012" w:hanging="360"/>
      </w:pPr>
    </w:lvl>
    <w:lvl w:ilvl="7" w:tplc="38090019" w:tentative="1">
      <w:start w:val="1"/>
      <w:numFmt w:val="lowerLetter"/>
      <w:lvlText w:val="%8."/>
      <w:lvlJc w:val="left"/>
      <w:pPr>
        <w:ind w:left="5732" w:hanging="360"/>
      </w:pPr>
    </w:lvl>
    <w:lvl w:ilvl="8" w:tplc="3809001B" w:tentative="1">
      <w:start w:val="1"/>
      <w:numFmt w:val="lowerRoman"/>
      <w:lvlText w:val="%9."/>
      <w:lvlJc w:val="right"/>
      <w:pPr>
        <w:ind w:left="6452" w:hanging="180"/>
      </w:pPr>
    </w:lvl>
  </w:abstractNum>
  <w:abstractNum w:abstractNumId="34">
    <w:nsid w:val="40750D42"/>
    <w:multiLevelType w:val="hybridMultilevel"/>
    <w:tmpl w:val="A5D8ED5C"/>
    <w:lvl w:ilvl="0" w:tplc="1FC8C27C">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5">
    <w:nsid w:val="465A3DA9"/>
    <w:multiLevelType w:val="hybridMultilevel"/>
    <w:tmpl w:val="4CD6458E"/>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6F5838"/>
    <w:multiLevelType w:val="hybridMultilevel"/>
    <w:tmpl w:val="4DC274F4"/>
    <w:lvl w:ilvl="0" w:tplc="A9F82D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4B0B220A"/>
    <w:multiLevelType w:val="hybridMultilevel"/>
    <w:tmpl w:val="D01A20A4"/>
    <w:lvl w:ilvl="0" w:tplc="F2041A72">
      <w:start w:val="1"/>
      <w:numFmt w:val="lowerLetter"/>
      <w:lvlText w:val="%1."/>
      <w:lvlJc w:val="left"/>
      <w:pPr>
        <w:ind w:left="720" w:hanging="360"/>
      </w:pPr>
      <w:rPr>
        <w:rFonts w:hint="default"/>
        <w:color w:val="000000" w:themeColor="text1"/>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4CA81C65"/>
    <w:multiLevelType w:val="hybridMultilevel"/>
    <w:tmpl w:val="A5E8333E"/>
    <w:lvl w:ilvl="0" w:tplc="93BAB184">
      <w:start w:val="1"/>
      <w:numFmt w:val="lowerLetter"/>
      <w:lvlText w:val="%1."/>
      <w:lvlJc w:val="left"/>
      <w:pPr>
        <w:ind w:left="698" w:hanging="360"/>
      </w:pPr>
      <w:rPr>
        <w:rFonts w:hint="default"/>
      </w:rPr>
    </w:lvl>
    <w:lvl w:ilvl="1" w:tplc="38090019" w:tentative="1">
      <w:start w:val="1"/>
      <w:numFmt w:val="lowerLetter"/>
      <w:lvlText w:val="%2."/>
      <w:lvlJc w:val="left"/>
      <w:pPr>
        <w:ind w:left="1418" w:hanging="360"/>
      </w:pPr>
    </w:lvl>
    <w:lvl w:ilvl="2" w:tplc="3809001B" w:tentative="1">
      <w:start w:val="1"/>
      <w:numFmt w:val="lowerRoman"/>
      <w:lvlText w:val="%3."/>
      <w:lvlJc w:val="right"/>
      <w:pPr>
        <w:ind w:left="2138" w:hanging="180"/>
      </w:pPr>
    </w:lvl>
    <w:lvl w:ilvl="3" w:tplc="3809000F" w:tentative="1">
      <w:start w:val="1"/>
      <w:numFmt w:val="decimal"/>
      <w:lvlText w:val="%4."/>
      <w:lvlJc w:val="left"/>
      <w:pPr>
        <w:ind w:left="2858" w:hanging="360"/>
      </w:pPr>
    </w:lvl>
    <w:lvl w:ilvl="4" w:tplc="38090019" w:tentative="1">
      <w:start w:val="1"/>
      <w:numFmt w:val="lowerLetter"/>
      <w:lvlText w:val="%5."/>
      <w:lvlJc w:val="left"/>
      <w:pPr>
        <w:ind w:left="3578" w:hanging="360"/>
      </w:pPr>
    </w:lvl>
    <w:lvl w:ilvl="5" w:tplc="3809001B" w:tentative="1">
      <w:start w:val="1"/>
      <w:numFmt w:val="lowerRoman"/>
      <w:lvlText w:val="%6."/>
      <w:lvlJc w:val="right"/>
      <w:pPr>
        <w:ind w:left="4298" w:hanging="180"/>
      </w:pPr>
    </w:lvl>
    <w:lvl w:ilvl="6" w:tplc="3809000F" w:tentative="1">
      <w:start w:val="1"/>
      <w:numFmt w:val="decimal"/>
      <w:lvlText w:val="%7."/>
      <w:lvlJc w:val="left"/>
      <w:pPr>
        <w:ind w:left="5018" w:hanging="360"/>
      </w:pPr>
    </w:lvl>
    <w:lvl w:ilvl="7" w:tplc="38090019" w:tentative="1">
      <w:start w:val="1"/>
      <w:numFmt w:val="lowerLetter"/>
      <w:lvlText w:val="%8."/>
      <w:lvlJc w:val="left"/>
      <w:pPr>
        <w:ind w:left="5738" w:hanging="360"/>
      </w:pPr>
    </w:lvl>
    <w:lvl w:ilvl="8" w:tplc="3809001B" w:tentative="1">
      <w:start w:val="1"/>
      <w:numFmt w:val="lowerRoman"/>
      <w:lvlText w:val="%9."/>
      <w:lvlJc w:val="right"/>
      <w:pPr>
        <w:ind w:left="6458" w:hanging="180"/>
      </w:pPr>
    </w:lvl>
  </w:abstractNum>
  <w:abstractNum w:abstractNumId="39">
    <w:nsid w:val="4CF22AC7"/>
    <w:multiLevelType w:val="hybridMultilevel"/>
    <w:tmpl w:val="573275A4"/>
    <w:lvl w:ilvl="0" w:tplc="065400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4CF644FD"/>
    <w:multiLevelType w:val="hybridMultilevel"/>
    <w:tmpl w:val="C87A9C60"/>
    <w:lvl w:ilvl="0" w:tplc="A9546DE8">
      <w:start w:val="1"/>
      <w:numFmt w:val="decimal"/>
      <w:lvlText w:val="(%1)"/>
      <w:lvlJc w:val="left"/>
      <w:pPr>
        <w:ind w:left="334" w:hanging="360"/>
      </w:pPr>
      <w:rPr>
        <w:rFonts w:hint="default"/>
      </w:rPr>
    </w:lvl>
    <w:lvl w:ilvl="1" w:tplc="38090019" w:tentative="1">
      <w:start w:val="1"/>
      <w:numFmt w:val="lowerLetter"/>
      <w:lvlText w:val="%2."/>
      <w:lvlJc w:val="left"/>
      <w:pPr>
        <w:ind w:left="1054" w:hanging="360"/>
      </w:pPr>
    </w:lvl>
    <w:lvl w:ilvl="2" w:tplc="3809001B" w:tentative="1">
      <w:start w:val="1"/>
      <w:numFmt w:val="lowerRoman"/>
      <w:lvlText w:val="%3."/>
      <w:lvlJc w:val="right"/>
      <w:pPr>
        <w:ind w:left="1774" w:hanging="180"/>
      </w:pPr>
    </w:lvl>
    <w:lvl w:ilvl="3" w:tplc="3809000F" w:tentative="1">
      <w:start w:val="1"/>
      <w:numFmt w:val="decimal"/>
      <w:lvlText w:val="%4."/>
      <w:lvlJc w:val="left"/>
      <w:pPr>
        <w:ind w:left="2494" w:hanging="360"/>
      </w:pPr>
    </w:lvl>
    <w:lvl w:ilvl="4" w:tplc="38090019" w:tentative="1">
      <w:start w:val="1"/>
      <w:numFmt w:val="lowerLetter"/>
      <w:lvlText w:val="%5."/>
      <w:lvlJc w:val="left"/>
      <w:pPr>
        <w:ind w:left="3214" w:hanging="360"/>
      </w:pPr>
    </w:lvl>
    <w:lvl w:ilvl="5" w:tplc="3809001B" w:tentative="1">
      <w:start w:val="1"/>
      <w:numFmt w:val="lowerRoman"/>
      <w:lvlText w:val="%6."/>
      <w:lvlJc w:val="right"/>
      <w:pPr>
        <w:ind w:left="3934" w:hanging="180"/>
      </w:pPr>
    </w:lvl>
    <w:lvl w:ilvl="6" w:tplc="3809000F" w:tentative="1">
      <w:start w:val="1"/>
      <w:numFmt w:val="decimal"/>
      <w:lvlText w:val="%7."/>
      <w:lvlJc w:val="left"/>
      <w:pPr>
        <w:ind w:left="4654" w:hanging="360"/>
      </w:pPr>
    </w:lvl>
    <w:lvl w:ilvl="7" w:tplc="38090019" w:tentative="1">
      <w:start w:val="1"/>
      <w:numFmt w:val="lowerLetter"/>
      <w:lvlText w:val="%8."/>
      <w:lvlJc w:val="left"/>
      <w:pPr>
        <w:ind w:left="5374" w:hanging="360"/>
      </w:pPr>
    </w:lvl>
    <w:lvl w:ilvl="8" w:tplc="3809001B" w:tentative="1">
      <w:start w:val="1"/>
      <w:numFmt w:val="lowerRoman"/>
      <w:lvlText w:val="%9."/>
      <w:lvlJc w:val="right"/>
      <w:pPr>
        <w:ind w:left="6094" w:hanging="180"/>
      </w:pPr>
    </w:lvl>
  </w:abstractNum>
  <w:abstractNum w:abstractNumId="41">
    <w:nsid w:val="4D3535F9"/>
    <w:multiLevelType w:val="hybridMultilevel"/>
    <w:tmpl w:val="B45CB30A"/>
    <w:lvl w:ilvl="0" w:tplc="B22CD1C2">
      <w:start w:val="1"/>
      <w:numFmt w:val="decimal"/>
      <w:lvlText w:val="(%1)"/>
      <w:lvlJc w:val="left"/>
      <w:pPr>
        <w:ind w:left="720" w:hanging="360"/>
      </w:pPr>
      <w:rPr>
        <w:rFonts w:cs="Tahoma"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538733E8"/>
    <w:multiLevelType w:val="hybridMultilevel"/>
    <w:tmpl w:val="C9C0678C"/>
    <w:lvl w:ilvl="0" w:tplc="B99C3B3C">
      <w:start w:val="1"/>
      <w:numFmt w:val="lowerLetter"/>
      <w:lvlText w:val="%1."/>
      <w:lvlJc w:val="left"/>
      <w:pPr>
        <w:ind w:left="701" w:hanging="360"/>
      </w:pPr>
      <w:rPr>
        <w:rFonts w:hint="default"/>
      </w:rPr>
    </w:lvl>
    <w:lvl w:ilvl="1" w:tplc="38090019" w:tentative="1">
      <w:start w:val="1"/>
      <w:numFmt w:val="lowerLetter"/>
      <w:lvlText w:val="%2."/>
      <w:lvlJc w:val="left"/>
      <w:pPr>
        <w:ind w:left="1421" w:hanging="360"/>
      </w:pPr>
    </w:lvl>
    <w:lvl w:ilvl="2" w:tplc="3809001B" w:tentative="1">
      <w:start w:val="1"/>
      <w:numFmt w:val="lowerRoman"/>
      <w:lvlText w:val="%3."/>
      <w:lvlJc w:val="right"/>
      <w:pPr>
        <w:ind w:left="2141" w:hanging="180"/>
      </w:pPr>
    </w:lvl>
    <w:lvl w:ilvl="3" w:tplc="3809000F" w:tentative="1">
      <w:start w:val="1"/>
      <w:numFmt w:val="decimal"/>
      <w:lvlText w:val="%4."/>
      <w:lvlJc w:val="left"/>
      <w:pPr>
        <w:ind w:left="2861" w:hanging="360"/>
      </w:pPr>
    </w:lvl>
    <w:lvl w:ilvl="4" w:tplc="38090019" w:tentative="1">
      <w:start w:val="1"/>
      <w:numFmt w:val="lowerLetter"/>
      <w:lvlText w:val="%5."/>
      <w:lvlJc w:val="left"/>
      <w:pPr>
        <w:ind w:left="3581" w:hanging="360"/>
      </w:pPr>
    </w:lvl>
    <w:lvl w:ilvl="5" w:tplc="3809001B" w:tentative="1">
      <w:start w:val="1"/>
      <w:numFmt w:val="lowerRoman"/>
      <w:lvlText w:val="%6."/>
      <w:lvlJc w:val="right"/>
      <w:pPr>
        <w:ind w:left="4301" w:hanging="180"/>
      </w:pPr>
    </w:lvl>
    <w:lvl w:ilvl="6" w:tplc="3809000F" w:tentative="1">
      <w:start w:val="1"/>
      <w:numFmt w:val="decimal"/>
      <w:lvlText w:val="%7."/>
      <w:lvlJc w:val="left"/>
      <w:pPr>
        <w:ind w:left="5021" w:hanging="360"/>
      </w:pPr>
    </w:lvl>
    <w:lvl w:ilvl="7" w:tplc="38090019" w:tentative="1">
      <w:start w:val="1"/>
      <w:numFmt w:val="lowerLetter"/>
      <w:lvlText w:val="%8."/>
      <w:lvlJc w:val="left"/>
      <w:pPr>
        <w:ind w:left="5741" w:hanging="360"/>
      </w:pPr>
    </w:lvl>
    <w:lvl w:ilvl="8" w:tplc="3809001B" w:tentative="1">
      <w:start w:val="1"/>
      <w:numFmt w:val="lowerRoman"/>
      <w:lvlText w:val="%9."/>
      <w:lvlJc w:val="right"/>
      <w:pPr>
        <w:ind w:left="6461" w:hanging="180"/>
      </w:pPr>
    </w:lvl>
  </w:abstractNum>
  <w:abstractNum w:abstractNumId="43">
    <w:nsid w:val="567C25AA"/>
    <w:multiLevelType w:val="hybridMultilevel"/>
    <w:tmpl w:val="10423612"/>
    <w:lvl w:ilvl="0" w:tplc="6C624EC4">
      <w:start w:val="1"/>
      <w:numFmt w:val="lowerLetter"/>
      <w:lvlText w:val="%1."/>
      <w:lvlJc w:val="left"/>
      <w:pPr>
        <w:ind w:left="694" w:hanging="360"/>
      </w:pPr>
      <w:rPr>
        <w:rFonts w:cs="Tahoma" w:hint="default"/>
        <w:sz w:val="22"/>
      </w:r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44">
    <w:nsid w:val="571F7A2E"/>
    <w:multiLevelType w:val="hybridMultilevel"/>
    <w:tmpl w:val="C6B8F8EC"/>
    <w:lvl w:ilvl="0" w:tplc="C13A58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57634246"/>
    <w:multiLevelType w:val="hybridMultilevel"/>
    <w:tmpl w:val="FB72CAAE"/>
    <w:lvl w:ilvl="0" w:tplc="FFFFFFFF">
      <w:start w:val="1"/>
      <w:numFmt w:val="decimal"/>
      <w:lvlText w:val="(%1)"/>
      <w:lvlJc w:val="left"/>
      <w:pPr>
        <w:ind w:left="720" w:hanging="360"/>
      </w:pPr>
      <w:rPr>
        <w:rFonts w:ascii="Bookman Old Style" w:eastAsiaTheme="minorHAnsi" w:hAnsi="Bookman Old Style" w:cstheme="minorBidi"/>
      </w:rPr>
    </w:lvl>
    <w:lvl w:ilvl="1" w:tplc="3DAA1DE6">
      <w:start w:val="1"/>
      <w:numFmt w:val="decimal"/>
      <w:lvlText w:val="(%2)"/>
      <w:lvlJc w:val="left"/>
      <w:pPr>
        <w:ind w:left="720" w:hanging="360"/>
      </w:pPr>
      <w:rPr>
        <w:rFonts w:ascii="Bookman Old Style" w:eastAsiaTheme="minorHAnsi" w:hAnsi="Bookman Old Style"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578D0034"/>
    <w:multiLevelType w:val="hybridMultilevel"/>
    <w:tmpl w:val="E7D0C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FC4F63"/>
    <w:multiLevelType w:val="hybridMultilevel"/>
    <w:tmpl w:val="C02A88AE"/>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B563BC1"/>
    <w:multiLevelType w:val="hybridMultilevel"/>
    <w:tmpl w:val="E3609F28"/>
    <w:lvl w:ilvl="0" w:tplc="21E0E0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nsid w:val="5DE97083"/>
    <w:multiLevelType w:val="hybridMultilevel"/>
    <w:tmpl w:val="3DE4D92E"/>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FA61C0E"/>
    <w:multiLevelType w:val="hybridMultilevel"/>
    <w:tmpl w:val="F19C8194"/>
    <w:lvl w:ilvl="0" w:tplc="03AAF252">
      <w:start w:val="1"/>
      <w:numFmt w:val="decimal"/>
      <w:lvlText w:val="(%1)"/>
      <w:lvlJc w:val="left"/>
      <w:pPr>
        <w:ind w:left="720" w:hanging="360"/>
      </w:pPr>
      <w:rPr>
        <w:rFonts w:cs="Tahoma"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nsid w:val="6068493F"/>
    <w:multiLevelType w:val="hybridMultilevel"/>
    <w:tmpl w:val="BAFE47A2"/>
    <w:lvl w:ilvl="0" w:tplc="1724FE12">
      <w:start w:val="1"/>
      <w:numFmt w:val="lowerLetter"/>
      <w:lvlText w:val="%1."/>
      <w:lvlJc w:val="left"/>
      <w:pPr>
        <w:ind w:left="694" w:hanging="360"/>
      </w:pPr>
      <w:rPr>
        <w:rFonts w:hint="default"/>
      </w:r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52">
    <w:nsid w:val="60F44A32"/>
    <w:multiLevelType w:val="hybridMultilevel"/>
    <w:tmpl w:val="4616172A"/>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2AD40CE"/>
    <w:multiLevelType w:val="hybridMultilevel"/>
    <w:tmpl w:val="4092A18A"/>
    <w:lvl w:ilvl="0" w:tplc="3CAABC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6505369A"/>
    <w:multiLevelType w:val="hybridMultilevel"/>
    <w:tmpl w:val="49E64A98"/>
    <w:lvl w:ilvl="0" w:tplc="80FA71C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nsid w:val="6634327F"/>
    <w:multiLevelType w:val="hybridMultilevel"/>
    <w:tmpl w:val="CB7E4D50"/>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6383AA3"/>
    <w:multiLevelType w:val="hybridMultilevel"/>
    <w:tmpl w:val="7C040612"/>
    <w:lvl w:ilvl="0" w:tplc="5016D204">
      <w:start w:val="1"/>
      <w:numFmt w:val="lowerLetter"/>
      <w:lvlText w:val="%1."/>
      <w:lvlJc w:val="left"/>
      <w:pPr>
        <w:ind w:left="689" w:hanging="360"/>
      </w:pPr>
      <w:rPr>
        <w:rFonts w:hint="default"/>
      </w:rPr>
    </w:lvl>
    <w:lvl w:ilvl="1" w:tplc="38090019" w:tentative="1">
      <w:start w:val="1"/>
      <w:numFmt w:val="lowerLetter"/>
      <w:lvlText w:val="%2."/>
      <w:lvlJc w:val="left"/>
      <w:pPr>
        <w:ind w:left="1409" w:hanging="360"/>
      </w:pPr>
    </w:lvl>
    <w:lvl w:ilvl="2" w:tplc="3809001B" w:tentative="1">
      <w:start w:val="1"/>
      <w:numFmt w:val="lowerRoman"/>
      <w:lvlText w:val="%3."/>
      <w:lvlJc w:val="right"/>
      <w:pPr>
        <w:ind w:left="2129" w:hanging="180"/>
      </w:pPr>
    </w:lvl>
    <w:lvl w:ilvl="3" w:tplc="3809000F" w:tentative="1">
      <w:start w:val="1"/>
      <w:numFmt w:val="decimal"/>
      <w:lvlText w:val="%4."/>
      <w:lvlJc w:val="left"/>
      <w:pPr>
        <w:ind w:left="2849" w:hanging="360"/>
      </w:pPr>
    </w:lvl>
    <w:lvl w:ilvl="4" w:tplc="38090019" w:tentative="1">
      <w:start w:val="1"/>
      <w:numFmt w:val="lowerLetter"/>
      <w:lvlText w:val="%5."/>
      <w:lvlJc w:val="left"/>
      <w:pPr>
        <w:ind w:left="3569" w:hanging="360"/>
      </w:pPr>
    </w:lvl>
    <w:lvl w:ilvl="5" w:tplc="3809001B" w:tentative="1">
      <w:start w:val="1"/>
      <w:numFmt w:val="lowerRoman"/>
      <w:lvlText w:val="%6."/>
      <w:lvlJc w:val="right"/>
      <w:pPr>
        <w:ind w:left="4289" w:hanging="180"/>
      </w:pPr>
    </w:lvl>
    <w:lvl w:ilvl="6" w:tplc="3809000F" w:tentative="1">
      <w:start w:val="1"/>
      <w:numFmt w:val="decimal"/>
      <w:lvlText w:val="%7."/>
      <w:lvlJc w:val="left"/>
      <w:pPr>
        <w:ind w:left="5009" w:hanging="360"/>
      </w:pPr>
    </w:lvl>
    <w:lvl w:ilvl="7" w:tplc="38090019" w:tentative="1">
      <w:start w:val="1"/>
      <w:numFmt w:val="lowerLetter"/>
      <w:lvlText w:val="%8."/>
      <w:lvlJc w:val="left"/>
      <w:pPr>
        <w:ind w:left="5729" w:hanging="360"/>
      </w:pPr>
    </w:lvl>
    <w:lvl w:ilvl="8" w:tplc="3809001B" w:tentative="1">
      <w:start w:val="1"/>
      <w:numFmt w:val="lowerRoman"/>
      <w:lvlText w:val="%9."/>
      <w:lvlJc w:val="right"/>
      <w:pPr>
        <w:ind w:left="6449" w:hanging="180"/>
      </w:pPr>
    </w:lvl>
  </w:abstractNum>
  <w:abstractNum w:abstractNumId="57">
    <w:nsid w:val="6A1D2E6A"/>
    <w:multiLevelType w:val="hybridMultilevel"/>
    <w:tmpl w:val="33022F86"/>
    <w:lvl w:ilvl="0" w:tplc="5880B6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6DB51A19"/>
    <w:multiLevelType w:val="hybridMultilevel"/>
    <w:tmpl w:val="649890F8"/>
    <w:lvl w:ilvl="0" w:tplc="CF38477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nsid w:val="73914B0E"/>
    <w:multiLevelType w:val="hybridMultilevel"/>
    <w:tmpl w:val="4BB82C92"/>
    <w:lvl w:ilvl="0" w:tplc="082A7E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nsid w:val="75227A66"/>
    <w:multiLevelType w:val="hybridMultilevel"/>
    <w:tmpl w:val="20A2724C"/>
    <w:lvl w:ilvl="0" w:tplc="7522FA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nsid w:val="771B29BB"/>
    <w:multiLevelType w:val="hybridMultilevel"/>
    <w:tmpl w:val="F85ED13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8C149F2"/>
    <w:multiLevelType w:val="hybridMultilevel"/>
    <w:tmpl w:val="960488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nsid w:val="7ABE1B30"/>
    <w:multiLevelType w:val="hybridMultilevel"/>
    <w:tmpl w:val="4616172A"/>
    <w:lvl w:ilvl="0" w:tplc="3DAA1DE6">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DBC6968"/>
    <w:multiLevelType w:val="hybridMultilevel"/>
    <w:tmpl w:val="77D49792"/>
    <w:lvl w:ilvl="0" w:tplc="D074A2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nsid w:val="7FCE507E"/>
    <w:multiLevelType w:val="hybridMultilevel"/>
    <w:tmpl w:val="B9FEB8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6"/>
  </w:num>
  <w:num w:numId="2">
    <w:abstractNumId w:val="24"/>
  </w:num>
  <w:num w:numId="3">
    <w:abstractNumId w:val="3"/>
  </w:num>
  <w:num w:numId="4">
    <w:abstractNumId w:val="37"/>
  </w:num>
  <w:num w:numId="5">
    <w:abstractNumId w:val="42"/>
  </w:num>
  <w:num w:numId="6">
    <w:abstractNumId w:val="41"/>
  </w:num>
  <w:num w:numId="7">
    <w:abstractNumId w:val="13"/>
  </w:num>
  <w:num w:numId="8">
    <w:abstractNumId w:val="54"/>
  </w:num>
  <w:num w:numId="9">
    <w:abstractNumId w:val="51"/>
  </w:num>
  <w:num w:numId="10">
    <w:abstractNumId w:val="50"/>
  </w:num>
  <w:num w:numId="11">
    <w:abstractNumId w:val="30"/>
  </w:num>
  <w:num w:numId="12">
    <w:abstractNumId w:val="64"/>
  </w:num>
  <w:num w:numId="13">
    <w:abstractNumId w:val="48"/>
  </w:num>
  <w:num w:numId="14">
    <w:abstractNumId w:val="43"/>
  </w:num>
  <w:num w:numId="15">
    <w:abstractNumId w:val="6"/>
  </w:num>
  <w:num w:numId="16">
    <w:abstractNumId w:val="16"/>
  </w:num>
  <w:num w:numId="17">
    <w:abstractNumId w:val="27"/>
  </w:num>
  <w:num w:numId="18">
    <w:abstractNumId w:val="39"/>
  </w:num>
  <w:num w:numId="19">
    <w:abstractNumId w:val="65"/>
  </w:num>
  <w:num w:numId="20">
    <w:abstractNumId w:val="57"/>
  </w:num>
  <w:num w:numId="21">
    <w:abstractNumId w:val="58"/>
  </w:num>
  <w:num w:numId="22">
    <w:abstractNumId w:val="8"/>
  </w:num>
  <w:num w:numId="23">
    <w:abstractNumId w:val="11"/>
  </w:num>
  <w:num w:numId="24">
    <w:abstractNumId w:val="33"/>
  </w:num>
  <w:num w:numId="25">
    <w:abstractNumId w:val="19"/>
  </w:num>
  <w:num w:numId="26">
    <w:abstractNumId w:val="9"/>
  </w:num>
  <w:num w:numId="27">
    <w:abstractNumId w:val="12"/>
  </w:num>
  <w:num w:numId="28">
    <w:abstractNumId w:val="44"/>
  </w:num>
  <w:num w:numId="29">
    <w:abstractNumId w:val="59"/>
  </w:num>
  <w:num w:numId="30">
    <w:abstractNumId w:val="23"/>
  </w:num>
  <w:num w:numId="31">
    <w:abstractNumId w:val="5"/>
  </w:num>
  <w:num w:numId="32">
    <w:abstractNumId w:val="0"/>
  </w:num>
  <w:num w:numId="33">
    <w:abstractNumId w:val="25"/>
  </w:num>
  <w:num w:numId="34">
    <w:abstractNumId w:val="17"/>
  </w:num>
  <w:num w:numId="35">
    <w:abstractNumId w:val="26"/>
  </w:num>
  <w:num w:numId="36">
    <w:abstractNumId w:val="28"/>
  </w:num>
  <w:num w:numId="37">
    <w:abstractNumId w:val="10"/>
  </w:num>
  <w:num w:numId="38">
    <w:abstractNumId w:val="32"/>
  </w:num>
  <w:num w:numId="39">
    <w:abstractNumId w:val="29"/>
  </w:num>
  <w:num w:numId="40">
    <w:abstractNumId w:val="21"/>
  </w:num>
  <w:num w:numId="41">
    <w:abstractNumId w:val="2"/>
  </w:num>
  <w:num w:numId="42">
    <w:abstractNumId w:val="61"/>
  </w:num>
  <w:num w:numId="43">
    <w:abstractNumId w:val="14"/>
  </w:num>
  <w:num w:numId="44">
    <w:abstractNumId w:val="4"/>
  </w:num>
  <w:num w:numId="45">
    <w:abstractNumId w:val="38"/>
  </w:num>
  <w:num w:numId="46">
    <w:abstractNumId w:val="20"/>
  </w:num>
  <w:num w:numId="47">
    <w:abstractNumId w:val="40"/>
  </w:num>
  <w:num w:numId="48">
    <w:abstractNumId w:val="62"/>
  </w:num>
  <w:num w:numId="49">
    <w:abstractNumId w:val="45"/>
  </w:num>
  <w:num w:numId="50">
    <w:abstractNumId w:val="15"/>
  </w:num>
  <w:num w:numId="51">
    <w:abstractNumId w:val="36"/>
  </w:num>
  <w:num w:numId="52">
    <w:abstractNumId w:val="60"/>
  </w:num>
  <w:num w:numId="53">
    <w:abstractNumId w:val="53"/>
  </w:num>
  <w:num w:numId="54">
    <w:abstractNumId w:val="18"/>
  </w:num>
  <w:num w:numId="55">
    <w:abstractNumId w:val="56"/>
  </w:num>
  <w:num w:numId="56">
    <w:abstractNumId w:val="1"/>
  </w:num>
  <w:num w:numId="57">
    <w:abstractNumId w:val="22"/>
  </w:num>
  <w:num w:numId="58">
    <w:abstractNumId w:val="52"/>
  </w:num>
  <w:num w:numId="59">
    <w:abstractNumId w:val="34"/>
  </w:num>
  <w:num w:numId="60">
    <w:abstractNumId w:val="49"/>
  </w:num>
  <w:num w:numId="61">
    <w:abstractNumId w:val="31"/>
  </w:num>
  <w:num w:numId="62">
    <w:abstractNumId w:val="47"/>
  </w:num>
  <w:num w:numId="63">
    <w:abstractNumId w:val="35"/>
  </w:num>
  <w:num w:numId="64">
    <w:abstractNumId w:val="63"/>
  </w:num>
  <w:num w:numId="65">
    <w:abstractNumId w:val="7"/>
  </w:num>
  <w:num w:numId="66">
    <w:abstractNumId w:val="5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80F"/>
    <w:rsid w:val="00000E4E"/>
    <w:rsid w:val="00004FB9"/>
    <w:rsid w:val="00013D15"/>
    <w:rsid w:val="00016DD3"/>
    <w:rsid w:val="00017EDD"/>
    <w:rsid w:val="0002428C"/>
    <w:rsid w:val="0002648B"/>
    <w:rsid w:val="00030244"/>
    <w:rsid w:val="0003716C"/>
    <w:rsid w:val="00044ADC"/>
    <w:rsid w:val="00047F33"/>
    <w:rsid w:val="000506AD"/>
    <w:rsid w:val="00052692"/>
    <w:rsid w:val="0005527F"/>
    <w:rsid w:val="00056129"/>
    <w:rsid w:val="00063B61"/>
    <w:rsid w:val="00070743"/>
    <w:rsid w:val="000722A4"/>
    <w:rsid w:val="00075EB3"/>
    <w:rsid w:val="00076277"/>
    <w:rsid w:val="00081568"/>
    <w:rsid w:val="00081E59"/>
    <w:rsid w:val="00092E48"/>
    <w:rsid w:val="000952DD"/>
    <w:rsid w:val="00096523"/>
    <w:rsid w:val="00096853"/>
    <w:rsid w:val="000A3BA3"/>
    <w:rsid w:val="000A61FA"/>
    <w:rsid w:val="000B0528"/>
    <w:rsid w:val="000B1F6D"/>
    <w:rsid w:val="000C27B6"/>
    <w:rsid w:val="000C2EAF"/>
    <w:rsid w:val="000C30F1"/>
    <w:rsid w:val="000C3956"/>
    <w:rsid w:val="000C648E"/>
    <w:rsid w:val="000D07F9"/>
    <w:rsid w:val="000D1232"/>
    <w:rsid w:val="000D23A3"/>
    <w:rsid w:val="000E1C75"/>
    <w:rsid w:val="000E3E09"/>
    <w:rsid w:val="000E4F61"/>
    <w:rsid w:val="000F517D"/>
    <w:rsid w:val="000F5F84"/>
    <w:rsid w:val="000F7EA0"/>
    <w:rsid w:val="00102279"/>
    <w:rsid w:val="00107D24"/>
    <w:rsid w:val="00120541"/>
    <w:rsid w:val="0012305B"/>
    <w:rsid w:val="00124F17"/>
    <w:rsid w:val="00127798"/>
    <w:rsid w:val="00134191"/>
    <w:rsid w:val="00134CCA"/>
    <w:rsid w:val="00152374"/>
    <w:rsid w:val="00156444"/>
    <w:rsid w:val="00164856"/>
    <w:rsid w:val="001708CA"/>
    <w:rsid w:val="00170CE5"/>
    <w:rsid w:val="00173A7D"/>
    <w:rsid w:val="0017656A"/>
    <w:rsid w:val="00177975"/>
    <w:rsid w:val="00183EBF"/>
    <w:rsid w:val="00184B9C"/>
    <w:rsid w:val="00185924"/>
    <w:rsid w:val="0019032F"/>
    <w:rsid w:val="00191265"/>
    <w:rsid w:val="001967A3"/>
    <w:rsid w:val="0019730C"/>
    <w:rsid w:val="001A09AE"/>
    <w:rsid w:val="001A19F5"/>
    <w:rsid w:val="001A45D1"/>
    <w:rsid w:val="001A7687"/>
    <w:rsid w:val="001B712B"/>
    <w:rsid w:val="001C3615"/>
    <w:rsid w:val="001D1A57"/>
    <w:rsid w:val="001D1A65"/>
    <w:rsid w:val="001D430D"/>
    <w:rsid w:val="001E021A"/>
    <w:rsid w:val="001E3A71"/>
    <w:rsid w:val="001E4D72"/>
    <w:rsid w:val="001E6492"/>
    <w:rsid w:val="001F140D"/>
    <w:rsid w:val="00200AC0"/>
    <w:rsid w:val="002202BA"/>
    <w:rsid w:val="002209E2"/>
    <w:rsid w:val="00222624"/>
    <w:rsid w:val="0022319B"/>
    <w:rsid w:val="00245D1E"/>
    <w:rsid w:val="0024744C"/>
    <w:rsid w:val="00254775"/>
    <w:rsid w:val="00260952"/>
    <w:rsid w:val="00263468"/>
    <w:rsid w:val="00264C79"/>
    <w:rsid w:val="002734DD"/>
    <w:rsid w:val="002739B5"/>
    <w:rsid w:val="00276812"/>
    <w:rsid w:val="002812E3"/>
    <w:rsid w:val="00286572"/>
    <w:rsid w:val="00287D2A"/>
    <w:rsid w:val="00291B97"/>
    <w:rsid w:val="002934E9"/>
    <w:rsid w:val="0029632A"/>
    <w:rsid w:val="002A0701"/>
    <w:rsid w:val="002A481E"/>
    <w:rsid w:val="002C76B0"/>
    <w:rsid w:val="002D09B5"/>
    <w:rsid w:val="002D3703"/>
    <w:rsid w:val="002D7FB8"/>
    <w:rsid w:val="002E0E85"/>
    <w:rsid w:val="002E74DD"/>
    <w:rsid w:val="00300781"/>
    <w:rsid w:val="00303209"/>
    <w:rsid w:val="00304303"/>
    <w:rsid w:val="003051B6"/>
    <w:rsid w:val="00307BD9"/>
    <w:rsid w:val="003228CD"/>
    <w:rsid w:val="003261D2"/>
    <w:rsid w:val="00330241"/>
    <w:rsid w:val="003425C3"/>
    <w:rsid w:val="0035355A"/>
    <w:rsid w:val="003630DC"/>
    <w:rsid w:val="00363A32"/>
    <w:rsid w:val="003647D5"/>
    <w:rsid w:val="00365D06"/>
    <w:rsid w:val="003675AD"/>
    <w:rsid w:val="00375EAB"/>
    <w:rsid w:val="003779D5"/>
    <w:rsid w:val="00385D27"/>
    <w:rsid w:val="00386020"/>
    <w:rsid w:val="003958AB"/>
    <w:rsid w:val="003A2985"/>
    <w:rsid w:val="003B2508"/>
    <w:rsid w:val="003B2F47"/>
    <w:rsid w:val="003B3A7D"/>
    <w:rsid w:val="003B632F"/>
    <w:rsid w:val="003C2C39"/>
    <w:rsid w:val="003C362F"/>
    <w:rsid w:val="003C624D"/>
    <w:rsid w:val="003C7154"/>
    <w:rsid w:val="003D01FE"/>
    <w:rsid w:val="003D379D"/>
    <w:rsid w:val="003E2465"/>
    <w:rsid w:val="003E42F6"/>
    <w:rsid w:val="003E5788"/>
    <w:rsid w:val="003F3BB2"/>
    <w:rsid w:val="003F590F"/>
    <w:rsid w:val="003F68AC"/>
    <w:rsid w:val="00412E28"/>
    <w:rsid w:val="00416DF3"/>
    <w:rsid w:val="00417FD3"/>
    <w:rsid w:val="0042137D"/>
    <w:rsid w:val="00426827"/>
    <w:rsid w:val="00432D92"/>
    <w:rsid w:val="004456E8"/>
    <w:rsid w:val="00445F91"/>
    <w:rsid w:val="00453212"/>
    <w:rsid w:val="004557C4"/>
    <w:rsid w:val="00457A64"/>
    <w:rsid w:val="004636F6"/>
    <w:rsid w:val="00463C15"/>
    <w:rsid w:val="00466D7D"/>
    <w:rsid w:val="00467B8E"/>
    <w:rsid w:val="0047223D"/>
    <w:rsid w:val="004722F4"/>
    <w:rsid w:val="004764E4"/>
    <w:rsid w:val="00477C97"/>
    <w:rsid w:val="00482FE6"/>
    <w:rsid w:val="004855B7"/>
    <w:rsid w:val="0048561D"/>
    <w:rsid w:val="004910AC"/>
    <w:rsid w:val="004A6C35"/>
    <w:rsid w:val="004B72CB"/>
    <w:rsid w:val="004C053D"/>
    <w:rsid w:val="004D04AD"/>
    <w:rsid w:val="004D31BB"/>
    <w:rsid w:val="004D580F"/>
    <w:rsid w:val="004E0CC9"/>
    <w:rsid w:val="004E1FB4"/>
    <w:rsid w:val="004F10B7"/>
    <w:rsid w:val="004F12D3"/>
    <w:rsid w:val="004F42D9"/>
    <w:rsid w:val="004F64FF"/>
    <w:rsid w:val="004F6939"/>
    <w:rsid w:val="00505EC5"/>
    <w:rsid w:val="00506B18"/>
    <w:rsid w:val="00524181"/>
    <w:rsid w:val="00530865"/>
    <w:rsid w:val="005346E7"/>
    <w:rsid w:val="00535621"/>
    <w:rsid w:val="00540FF5"/>
    <w:rsid w:val="005436B1"/>
    <w:rsid w:val="0054489C"/>
    <w:rsid w:val="00554454"/>
    <w:rsid w:val="00561B23"/>
    <w:rsid w:val="00562B94"/>
    <w:rsid w:val="005633B4"/>
    <w:rsid w:val="00565CF3"/>
    <w:rsid w:val="005661B3"/>
    <w:rsid w:val="00570B10"/>
    <w:rsid w:val="00574387"/>
    <w:rsid w:val="005858F6"/>
    <w:rsid w:val="00587930"/>
    <w:rsid w:val="005B5E0A"/>
    <w:rsid w:val="005B5EB1"/>
    <w:rsid w:val="005D5740"/>
    <w:rsid w:val="005D7A01"/>
    <w:rsid w:val="005E1474"/>
    <w:rsid w:val="005E1823"/>
    <w:rsid w:val="005E4E85"/>
    <w:rsid w:val="005E6F80"/>
    <w:rsid w:val="005F10F1"/>
    <w:rsid w:val="005F3F60"/>
    <w:rsid w:val="005F646A"/>
    <w:rsid w:val="00601852"/>
    <w:rsid w:val="0060264C"/>
    <w:rsid w:val="00603A9A"/>
    <w:rsid w:val="006118C9"/>
    <w:rsid w:val="0061790E"/>
    <w:rsid w:val="0063473A"/>
    <w:rsid w:val="00647CE9"/>
    <w:rsid w:val="0066212D"/>
    <w:rsid w:val="006641CD"/>
    <w:rsid w:val="00664267"/>
    <w:rsid w:val="00664550"/>
    <w:rsid w:val="006667B7"/>
    <w:rsid w:val="00666BE7"/>
    <w:rsid w:val="00674595"/>
    <w:rsid w:val="0067482D"/>
    <w:rsid w:val="00680828"/>
    <w:rsid w:val="00680B59"/>
    <w:rsid w:val="0068116A"/>
    <w:rsid w:val="006811D0"/>
    <w:rsid w:val="0068158E"/>
    <w:rsid w:val="00681652"/>
    <w:rsid w:val="006911E9"/>
    <w:rsid w:val="00695BC9"/>
    <w:rsid w:val="006960CC"/>
    <w:rsid w:val="006A0092"/>
    <w:rsid w:val="006A5C7C"/>
    <w:rsid w:val="006A6578"/>
    <w:rsid w:val="006C0299"/>
    <w:rsid w:val="006C20D7"/>
    <w:rsid w:val="006C3EDE"/>
    <w:rsid w:val="006C75AC"/>
    <w:rsid w:val="006C75F1"/>
    <w:rsid w:val="006C7C45"/>
    <w:rsid w:val="006D028A"/>
    <w:rsid w:val="006D601C"/>
    <w:rsid w:val="006D7D91"/>
    <w:rsid w:val="006F21D5"/>
    <w:rsid w:val="006F4614"/>
    <w:rsid w:val="00703D60"/>
    <w:rsid w:val="00705444"/>
    <w:rsid w:val="0070582B"/>
    <w:rsid w:val="007077AD"/>
    <w:rsid w:val="0071135D"/>
    <w:rsid w:val="007128A9"/>
    <w:rsid w:val="00712D9E"/>
    <w:rsid w:val="00713162"/>
    <w:rsid w:val="0071524C"/>
    <w:rsid w:val="00715BBB"/>
    <w:rsid w:val="0071646B"/>
    <w:rsid w:val="0071670F"/>
    <w:rsid w:val="00716BA9"/>
    <w:rsid w:val="00720705"/>
    <w:rsid w:val="00721741"/>
    <w:rsid w:val="007279CB"/>
    <w:rsid w:val="00730B0B"/>
    <w:rsid w:val="00731418"/>
    <w:rsid w:val="007324D1"/>
    <w:rsid w:val="0073304D"/>
    <w:rsid w:val="00735485"/>
    <w:rsid w:val="00745097"/>
    <w:rsid w:val="00747158"/>
    <w:rsid w:val="00757618"/>
    <w:rsid w:val="0078104A"/>
    <w:rsid w:val="00784281"/>
    <w:rsid w:val="007871FA"/>
    <w:rsid w:val="00787899"/>
    <w:rsid w:val="00796A7F"/>
    <w:rsid w:val="00797B31"/>
    <w:rsid w:val="007A36EB"/>
    <w:rsid w:val="007A6743"/>
    <w:rsid w:val="007A6CC0"/>
    <w:rsid w:val="007B1826"/>
    <w:rsid w:val="007D279C"/>
    <w:rsid w:val="007D289D"/>
    <w:rsid w:val="007D43E2"/>
    <w:rsid w:val="007D5963"/>
    <w:rsid w:val="007E6B2F"/>
    <w:rsid w:val="007F73F2"/>
    <w:rsid w:val="00802922"/>
    <w:rsid w:val="008044DC"/>
    <w:rsid w:val="008067CF"/>
    <w:rsid w:val="008072FC"/>
    <w:rsid w:val="00810B00"/>
    <w:rsid w:val="00812D9A"/>
    <w:rsid w:val="008142D8"/>
    <w:rsid w:val="008155C6"/>
    <w:rsid w:val="0081743E"/>
    <w:rsid w:val="00820682"/>
    <w:rsid w:val="00823E66"/>
    <w:rsid w:val="00825D09"/>
    <w:rsid w:val="0082645C"/>
    <w:rsid w:val="008276AA"/>
    <w:rsid w:val="008320AF"/>
    <w:rsid w:val="00832441"/>
    <w:rsid w:val="00836E73"/>
    <w:rsid w:val="0085156D"/>
    <w:rsid w:val="00861351"/>
    <w:rsid w:val="008646C7"/>
    <w:rsid w:val="00867C1E"/>
    <w:rsid w:val="00881CA6"/>
    <w:rsid w:val="00882892"/>
    <w:rsid w:val="00891615"/>
    <w:rsid w:val="00893648"/>
    <w:rsid w:val="008949FA"/>
    <w:rsid w:val="008A0BC3"/>
    <w:rsid w:val="008A6D1F"/>
    <w:rsid w:val="008C1620"/>
    <w:rsid w:val="008C22A4"/>
    <w:rsid w:val="008C663D"/>
    <w:rsid w:val="008C7797"/>
    <w:rsid w:val="008C7C5B"/>
    <w:rsid w:val="008D21C9"/>
    <w:rsid w:val="008D7558"/>
    <w:rsid w:val="008E0A4C"/>
    <w:rsid w:val="008E0EF7"/>
    <w:rsid w:val="008E30D5"/>
    <w:rsid w:val="008E575B"/>
    <w:rsid w:val="008E5DC2"/>
    <w:rsid w:val="008E7CF4"/>
    <w:rsid w:val="008F1999"/>
    <w:rsid w:val="008F3996"/>
    <w:rsid w:val="008F5B42"/>
    <w:rsid w:val="009003EC"/>
    <w:rsid w:val="0090630B"/>
    <w:rsid w:val="00911FC3"/>
    <w:rsid w:val="00914ACD"/>
    <w:rsid w:val="00920317"/>
    <w:rsid w:val="0092769D"/>
    <w:rsid w:val="009410E9"/>
    <w:rsid w:val="00950C9B"/>
    <w:rsid w:val="00953BAE"/>
    <w:rsid w:val="0096107A"/>
    <w:rsid w:val="00966581"/>
    <w:rsid w:val="0096724D"/>
    <w:rsid w:val="00967808"/>
    <w:rsid w:val="00973914"/>
    <w:rsid w:val="00980E82"/>
    <w:rsid w:val="00985EC5"/>
    <w:rsid w:val="00987A54"/>
    <w:rsid w:val="009B1137"/>
    <w:rsid w:val="009B1E80"/>
    <w:rsid w:val="009B2E62"/>
    <w:rsid w:val="009B391A"/>
    <w:rsid w:val="009B3C0C"/>
    <w:rsid w:val="009B4CE4"/>
    <w:rsid w:val="009B596A"/>
    <w:rsid w:val="009B6CB3"/>
    <w:rsid w:val="009B6E8C"/>
    <w:rsid w:val="009B7DDD"/>
    <w:rsid w:val="009B7E82"/>
    <w:rsid w:val="009C6B44"/>
    <w:rsid w:val="009D2BAE"/>
    <w:rsid w:val="009D42DC"/>
    <w:rsid w:val="009D6F37"/>
    <w:rsid w:val="009E3A45"/>
    <w:rsid w:val="009F1B48"/>
    <w:rsid w:val="009F2AA1"/>
    <w:rsid w:val="009F6D97"/>
    <w:rsid w:val="00A0228E"/>
    <w:rsid w:val="00A064F1"/>
    <w:rsid w:val="00A121AF"/>
    <w:rsid w:val="00A2140F"/>
    <w:rsid w:val="00A34045"/>
    <w:rsid w:val="00A40FEF"/>
    <w:rsid w:val="00A44C81"/>
    <w:rsid w:val="00A45378"/>
    <w:rsid w:val="00A4668A"/>
    <w:rsid w:val="00A500B0"/>
    <w:rsid w:val="00A57D99"/>
    <w:rsid w:val="00A63FDE"/>
    <w:rsid w:val="00A64AFA"/>
    <w:rsid w:val="00A64CFC"/>
    <w:rsid w:val="00A679F2"/>
    <w:rsid w:val="00A716F1"/>
    <w:rsid w:val="00A71C03"/>
    <w:rsid w:val="00A763D5"/>
    <w:rsid w:val="00A778DD"/>
    <w:rsid w:val="00A81320"/>
    <w:rsid w:val="00A81FDF"/>
    <w:rsid w:val="00A8431E"/>
    <w:rsid w:val="00A84E45"/>
    <w:rsid w:val="00A85F07"/>
    <w:rsid w:val="00A876D1"/>
    <w:rsid w:val="00A927FA"/>
    <w:rsid w:val="00AA09FD"/>
    <w:rsid w:val="00AA3492"/>
    <w:rsid w:val="00AA4454"/>
    <w:rsid w:val="00AB36DC"/>
    <w:rsid w:val="00AC2612"/>
    <w:rsid w:val="00AD410B"/>
    <w:rsid w:val="00AE48FD"/>
    <w:rsid w:val="00AF2DC4"/>
    <w:rsid w:val="00AF4048"/>
    <w:rsid w:val="00AF4321"/>
    <w:rsid w:val="00B00DF3"/>
    <w:rsid w:val="00B07453"/>
    <w:rsid w:val="00B079E6"/>
    <w:rsid w:val="00B10232"/>
    <w:rsid w:val="00B148E1"/>
    <w:rsid w:val="00B15A21"/>
    <w:rsid w:val="00B21E5E"/>
    <w:rsid w:val="00B220A8"/>
    <w:rsid w:val="00B24349"/>
    <w:rsid w:val="00B3051B"/>
    <w:rsid w:val="00B4111E"/>
    <w:rsid w:val="00B46EA1"/>
    <w:rsid w:val="00B4789D"/>
    <w:rsid w:val="00B702AE"/>
    <w:rsid w:val="00B70BC2"/>
    <w:rsid w:val="00B72E85"/>
    <w:rsid w:val="00B74C22"/>
    <w:rsid w:val="00B751FB"/>
    <w:rsid w:val="00B765D4"/>
    <w:rsid w:val="00B76EB9"/>
    <w:rsid w:val="00B83A4B"/>
    <w:rsid w:val="00B845C2"/>
    <w:rsid w:val="00B917AD"/>
    <w:rsid w:val="00BA175F"/>
    <w:rsid w:val="00BA42ED"/>
    <w:rsid w:val="00BB022D"/>
    <w:rsid w:val="00BB0D00"/>
    <w:rsid w:val="00BB50F9"/>
    <w:rsid w:val="00BB7042"/>
    <w:rsid w:val="00BC096B"/>
    <w:rsid w:val="00BC3616"/>
    <w:rsid w:val="00BC5F7F"/>
    <w:rsid w:val="00BC6D8C"/>
    <w:rsid w:val="00BE3CD5"/>
    <w:rsid w:val="00BE618B"/>
    <w:rsid w:val="00BF00DD"/>
    <w:rsid w:val="00BF0570"/>
    <w:rsid w:val="00BF424C"/>
    <w:rsid w:val="00C11E36"/>
    <w:rsid w:val="00C135A3"/>
    <w:rsid w:val="00C14253"/>
    <w:rsid w:val="00C14BFF"/>
    <w:rsid w:val="00C22ECC"/>
    <w:rsid w:val="00C25805"/>
    <w:rsid w:val="00C271F6"/>
    <w:rsid w:val="00C27DEC"/>
    <w:rsid w:val="00C30F63"/>
    <w:rsid w:val="00C31AF0"/>
    <w:rsid w:val="00C3586B"/>
    <w:rsid w:val="00C4144C"/>
    <w:rsid w:val="00C41B76"/>
    <w:rsid w:val="00C46711"/>
    <w:rsid w:val="00C545FC"/>
    <w:rsid w:val="00C55748"/>
    <w:rsid w:val="00C57267"/>
    <w:rsid w:val="00C66C5E"/>
    <w:rsid w:val="00C674BE"/>
    <w:rsid w:val="00C7299B"/>
    <w:rsid w:val="00C758F9"/>
    <w:rsid w:val="00C8161F"/>
    <w:rsid w:val="00C81FDD"/>
    <w:rsid w:val="00C87258"/>
    <w:rsid w:val="00C9425B"/>
    <w:rsid w:val="00CA2FB9"/>
    <w:rsid w:val="00CA574B"/>
    <w:rsid w:val="00CA6A64"/>
    <w:rsid w:val="00CA6DDB"/>
    <w:rsid w:val="00CA7799"/>
    <w:rsid w:val="00CC1DF7"/>
    <w:rsid w:val="00CC3AD3"/>
    <w:rsid w:val="00CC5FDA"/>
    <w:rsid w:val="00CC6F9B"/>
    <w:rsid w:val="00CD3426"/>
    <w:rsid w:val="00CD63A8"/>
    <w:rsid w:val="00CD764A"/>
    <w:rsid w:val="00CE514C"/>
    <w:rsid w:val="00CF1BB7"/>
    <w:rsid w:val="00CF2A78"/>
    <w:rsid w:val="00CF334F"/>
    <w:rsid w:val="00CF3365"/>
    <w:rsid w:val="00CF66E0"/>
    <w:rsid w:val="00CF71D4"/>
    <w:rsid w:val="00D049CA"/>
    <w:rsid w:val="00D0551C"/>
    <w:rsid w:val="00D0741D"/>
    <w:rsid w:val="00D11CC1"/>
    <w:rsid w:val="00D12C4D"/>
    <w:rsid w:val="00D23794"/>
    <w:rsid w:val="00D24F65"/>
    <w:rsid w:val="00D2776A"/>
    <w:rsid w:val="00D44D73"/>
    <w:rsid w:val="00D45310"/>
    <w:rsid w:val="00D472E7"/>
    <w:rsid w:val="00D47DB2"/>
    <w:rsid w:val="00D54ED5"/>
    <w:rsid w:val="00D5532F"/>
    <w:rsid w:val="00D571AB"/>
    <w:rsid w:val="00D57CE6"/>
    <w:rsid w:val="00D60798"/>
    <w:rsid w:val="00D60919"/>
    <w:rsid w:val="00D62DEC"/>
    <w:rsid w:val="00D63094"/>
    <w:rsid w:val="00D64AC9"/>
    <w:rsid w:val="00D658F5"/>
    <w:rsid w:val="00D664C3"/>
    <w:rsid w:val="00D7476B"/>
    <w:rsid w:val="00D749EF"/>
    <w:rsid w:val="00D750AB"/>
    <w:rsid w:val="00D806A4"/>
    <w:rsid w:val="00D845AA"/>
    <w:rsid w:val="00D84CCE"/>
    <w:rsid w:val="00D93656"/>
    <w:rsid w:val="00D93816"/>
    <w:rsid w:val="00DB11E9"/>
    <w:rsid w:val="00DB4C8C"/>
    <w:rsid w:val="00DB781A"/>
    <w:rsid w:val="00DD1772"/>
    <w:rsid w:val="00DD251B"/>
    <w:rsid w:val="00DE1F23"/>
    <w:rsid w:val="00DE4194"/>
    <w:rsid w:val="00E00DB5"/>
    <w:rsid w:val="00E1214D"/>
    <w:rsid w:val="00E14339"/>
    <w:rsid w:val="00E22024"/>
    <w:rsid w:val="00E26A58"/>
    <w:rsid w:val="00E35091"/>
    <w:rsid w:val="00E44C97"/>
    <w:rsid w:val="00E53535"/>
    <w:rsid w:val="00E5458A"/>
    <w:rsid w:val="00E6015A"/>
    <w:rsid w:val="00E6067C"/>
    <w:rsid w:val="00E6120E"/>
    <w:rsid w:val="00E64D0B"/>
    <w:rsid w:val="00E675FB"/>
    <w:rsid w:val="00E727D4"/>
    <w:rsid w:val="00E767F3"/>
    <w:rsid w:val="00E80F04"/>
    <w:rsid w:val="00E810A2"/>
    <w:rsid w:val="00E93AAE"/>
    <w:rsid w:val="00E962E3"/>
    <w:rsid w:val="00EA224B"/>
    <w:rsid w:val="00EB1F84"/>
    <w:rsid w:val="00EB4A07"/>
    <w:rsid w:val="00EB79C3"/>
    <w:rsid w:val="00EC7612"/>
    <w:rsid w:val="00EE2D91"/>
    <w:rsid w:val="00EE58D0"/>
    <w:rsid w:val="00EE7BCD"/>
    <w:rsid w:val="00EF7FE3"/>
    <w:rsid w:val="00F07E87"/>
    <w:rsid w:val="00F113E9"/>
    <w:rsid w:val="00F12B4F"/>
    <w:rsid w:val="00F12F07"/>
    <w:rsid w:val="00F26E7A"/>
    <w:rsid w:val="00F30708"/>
    <w:rsid w:val="00F34A2D"/>
    <w:rsid w:val="00F35C1A"/>
    <w:rsid w:val="00F4152E"/>
    <w:rsid w:val="00F45F01"/>
    <w:rsid w:val="00F46F03"/>
    <w:rsid w:val="00F6024D"/>
    <w:rsid w:val="00F8039F"/>
    <w:rsid w:val="00F81059"/>
    <w:rsid w:val="00F814AB"/>
    <w:rsid w:val="00F84A12"/>
    <w:rsid w:val="00F90D56"/>
    <w:rsid w:val="00FA2163"/>
    <w:rsid w:val="00FA2844"/>
    <w:rsid w:val="00FA6939"/>
    <w:rsid w:val="00FB11EE"/>
    <w:rsid w:val="00FB5D4E"/>
    <w:rsid w:val="00FC4CFF"/>
    <w:rsid w:val="00FD1FC4"/>
    <w:rsid w:val="00FD4441"/>
    <w:rsid w:val="00FD6124"/>
    <w:rsid w:val="00FD7AD9"/>
    <w:rsid w:val="00FE29B1"/>
    <w:rsid w:val="00FE3408"/>
    <w:rsid w:val="00FE372B"/>
    <w:rsid w:val="00FE3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ANNEX,List Paragraph1,TABEL,kepala,sub de titre 4,SUB BAB2,ListKebijakan,Colorful List - Accent 11,Dalam Tabel,First Level Outline,Body Text Char1,Char Char2,List Paragraph2,Char Char21,No tk3,List Paragraph11,sub SUBBAB,Sub2,Teks tabel"/>
    <w:basedOn w:val="Normal"/>
    <w:link w:val="ListParagraphChar"/>
    <w:uiPriority w:val="99"/>
    <w:qFormat/>
    <w:rsid w:val="004D580F"/>
    <w:pPr>
      <w:ind w:left="720"/>
      <w:contextualSpacing/>
    </w:pPr>
  </w:style>
  <w:style w:type="paragraph" w:styleId="Header">
    <w:name w:val="header"/>
    <w:basedOn w:val="Normal"/>
    <w:link w:val="HeaderChar"/>
    <w:uiPriority w:val="99"/>
    <w:unhideWhenUsed/>
    <w:rsid w:val="009D4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DC"/>
  </w:style>
  <w:style w:type="paragraph" w:styleId="Footer">
    <w:name w:val="footer"/>
    <w:basedOn w:val="Normal"/>
    <w:link w:val="FooterChar"/>
    <w:uiPriority w:val="99"/>
    <w:unhideWhenUsed/>
    <w:rsid w:val="009D4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DC"/>
  </w:style>
  <w:style w:type="paragraph" w:styleId="BalloonText">
    <w:name w:val="Balloon Text"/>
    <w:basedOn w:val="Normal"/>
    <w:link w:val="BalloonTextChar"/>
    <w:uiPriority w:val="99"/>
    <w:semiHidden/>
    <w:unhideWhenUsed/>
    <w:rsid w:val="00695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BC9"/>
    <w:rPr>
      <w:rFonts w:ascii="Segoe UI" w:hAnsi="Segoe UI" w:cs="Segoe UI"/>
      <w:sz w:val="18"/>
      <w:szCs w:val="18"/>
    </w:rPr>
  </w:style>
  <w:style w:type="character" w:styleId="CommentReference">
    <w:name w:val="annotation reference"/>
    <w:basedOn w:val="DefaultParagraphFont"/>
    <w:uiPriority w:val="99"/>
    <w:semiHidden/>
    <w:unhideWhenUsed/>
    <w:rsid w:val="00432D92"/>
    <w:rPr>
      <w:sz w:val="16"/>
      <w:szCs w:val="16"/>
    </w:rPr>
  </w:style>
  <w:style w:type="paragraph" w:styleId="CommentText">
    <w:name w:val="annotation text"/>
    <w:basedOn w:val="Normal"/>
    <w:link w:val="CommentTextChar"/>
    <w:uiPriority w:val="99"/>
    <w:unhideWhenUsed/>
    <w:rsid w:val="00432D92"/>
    <w:pPr>
      <w:spacing w:line="240" w:lineRule="auto"/>
    </w:pPr>
    <w:rPr>
      <w:sz w:val="20"/>
      <w:szCs w:val="20"/>
    </w:rPr>
  </w:style>
  <w:style w:type="character" w:customStyle="1" w:styleId="CommentTextChar">
    <w:name w:val="Comment Text Char"/>
    <w:basedOn w:val="DefaultParagraphFont"/>
    <w:link w:val="CommentText"/>
    <w:uiPriority w:val="99"/>
    <w:rsid w:val="00432D92"/>
    <w:rPr>
      <w:sz w:val="20"/>
      <w:szCs w:val="20"/>
    </w:rPr>
  </w:style>
  <w:style w:type="paragraph" w:styleId="CommentSubject">
    <w:name w:val="annotation subject"/>
    <w:basedOn w:val="CommentText"/>
    <w:next w:val="CommentText"/>
    <w:link w:val="CommentSubjectChar"/>
    <w:uiPriority w:val="99"/>
    <w:semiHidden/>
    <w:unhideWhenUsed/>
    <w:rsid w:val="00432D92"/>
    <w:rPr>
      <w:b/>
      <w:bCs/>
    </w:rPr>
  </w:style>
  <w:style w:type="character" w:customStyle="1" w:styleId="CommentSubjectChar">
    <w:name w:val="Comment Subject Char"/>
    <w:basedOn w:val="CommentTextChar"/>
    <w:link w:val="CommentSubject"/>
    <w:uiPriority w:val="99"/>
    <w:semiHidden/>
    <w:rsid w:val="00432D92"/>
    <w:rPr>
      <w:b/>
      <w:bCs/>
      <w:sz w:val="20"/>
      <w:szCs w:val="20"/>
    </w:rPr>
  </w:style>
  <w:style w:type="character" w:customStyle="1" w:styleId="Bodytext2">
    <w:name w:val="Body text (2)_"/>
    <w:basedOn w:val="DefaultParagraphFont"/>
    <w:link w:val="Bodytext21"/>
    <w:qFormat/>
    <w:rsid w:val="00820682"/>
    <w:rPr>
      <w:shd w:val="clear" w:color="auto" w:fill="FFFFFF"/>
    </w:rPr>
  </w:style>
  <w:style w:type="paragraph" w:customStyle="1" w:styleId="Bodytext21">
    <w:name w:val="Body text (2)1"/>
    <w:basedOn w:val="Normal"/>
    <w:link w:val="Bodytext2"/>
    <w:qFormat/>
    <w:rsid w:val="00820682"/>
    <w:pPr>
      <w:widowControl w:val="0"/>
      <w:shd w:val="clear" w:color="auto" w:fill="FFFFFF"/>
      <w:spacing w:before="60" w:after="240" w:line="281" w:lineRule="exact"/>
      <w:ind w:hanging="466"/>
      <w:jc w:val="center"/>
    </w:pPr>
  </w:style>
  <w:style w:type="character" w:customStyle="1" w:styleId="ListParagraphChar">
    <w:name w:val="List Paragraph Char"/>
    <w:aliases w:val="ANNEX Char,List Paragraph1 Char,TABEL Char,kepala Char,sub de titre 4 Char,SUB BAB2 Char,ListKebijakan Char,Colorful List - Accent 11 Char,Dalam Tabel Char,First Level Outline Char,Body Text Char1 Char,Char Char2 Char,No tk3 Char"/>
    <w:link w:val="ListParagraph"/>
    <w:uiPriority w:val="99"/>
    <w:qFormat/>
    <w:rsid w:val="008C7797"/>
  </w:style>
  <w:style w:type="paragraph" w:styleId="NormalWeb">
    <w:name w:val="Normal (Web)"/>
    <w:basedOn w:val="Normal"/>
    <w:uiPriority w:val="99"/>
    <w:semiHidden/>
    <w:unhideWhenUsed/>
    <w:rsid w:val="00047F3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Default">
    <w:name w:val="Default"/>
    <w:rsid w:val="008044DC"/>
    <w:pPr>
      <w:autoSpaceDE w:val="0"/>
      <w:autoSpaceDN w:val="0"/>
      <w:adjustRightInd w:val="0"/>
      <w:spacing w:after="0" w:line="240" w:lineRule="auto"/>
    </w:pPr>
    <w:rPr>
      <w:rFonts w:ascii="Bookman Old Style" w:hAnsi="Bookman Old Style" w:cs="Bookman Old Style"/>
      <w:color w:val="000000"/>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ANNEX,List Paragraph1,TABEL,kepala,sub de titre 4,SUB BAB2,ListKebijakan,Colorful List - Accent 11,Dalam Tabel,First Level Outline,Body Text Char1,Char Char2,List Paragraph2,Char Char21,No tk3,List Paragraph11,sub SUBBAB,Sub2,Teks tabel"/>
    <w:basedOn w:val="Normal"/>
    <w:link w:val="ListParagraphChar"/>
    <w:uiPriority w:val="99"/>
    <w:qFormat/>
    <w:rsid w:val="004D580F"/>
    <w:pPr>
      <w:ind w:left="720"/>
      <w:contextualSpacing/>
    </w:pPr>
  </w:style>
  <w:style w:type="paragraph" w:styleId="Header">
    <w:name w:val="header"/>
    <w:basedOn w:val="Normal"/>
    <w:link w:val="HeaderChar"/>
    <w:uiPriority w:val="99"/>
    <w:unhideWhenUsed/>
    <w:rsid w:val="009D4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DC"/>
  </w:style>
  <w:style w:type="paragraph" w:styleId="Footer">
    <w:name w:val="footer"/>
    <w:basedOn w:val="Normal"/>
    <w:link w:val="FooterChar"/>
    <w:uiPriority w:val="99"/>
    <w:unhideWhenUsed/>
    <w:rsid w:val="009D4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DC"/>
  </w:style>
  <w:style w:type="paragraph" w:styleId="BalloonText">
    <w:name w:val="Balloon Text"/>
    <w:basedOn w:val="Normal"/>
    <w:link w:val="BalloonTextChar"/>
    <w:uiPriority w:val="99"/>
    <w:semiHidden/>
    <w:unhideWhenUsed/>
    <w:rsid w:val="00695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BC9"/>
    <w:rPr>
      <w:rFonts w:ascii="Segoe UI" w:hAnsi="Segoe UI" w:cs="Segoe UI"/>
      <w:sz w:val="18"/>
      <w:szCs w:val="18"/>
    </w:rPr>
  </w:style>
  <w:style w:type="character" w:styleId="CommentReference">
    <w:name w:val="annotation reference"/>
    <w:basedOn w:val="DefaultParagraphFont"/>
    <w:uiPriority w:val="99"/>
    <w:semiHidden/>
    <w:unhideWhenUsed/>
    <w:rsid w:val="00432D92"/>
    <w:rPr>
      <w:sz w:val="16"/>
      <w:szCs w:val="16"/>
    </w:rPr>
  </w:style>
  <w:style w:type="paragraph" w:styleId="CommentText">
    <w:name w:val="annotation text"/>
    <w:basedOn w:val="Normal"/>
    <w:link w:val="CommentTextChar"/>
    <w:uiPriority w:val="99"/>
    <w:unhideWhenUsed/>
    <w:rsid w:val="00432D92"/>
    <w:pPr>
      <w:spacing w:line="240" w:lineRule="auto"/>
    </w:pPr>
    <w:rPr>
      <w:sz w:val="20"/>
      <w:szCs w:val="20"/>
    </w:rPr>
  </w:style>
  <w:style w:type="character" w:customStyle="1" w:styleId="CommentTextChar">
    <w:name w:val="Comment Text Char"/>
    <w:basedOn w:val="DefaultParagraphFont"/>
    <w:link w:val="CommentText"/>
    <w:uiPriority w:val="99"/>
    <w:rsid w:val="00432D92"/>
    <w:rPr>
      <w:sz w:val="20"/>
      <w:szCs w:val="20"/>
    </w:rPr>
  </w:style>
  <w:style w:type="paragraph" w:styleId="CommentSubject">
    <w:name w:val="annotation subject"/>
    <w:basedOn w:val="CommentText"/>
    <w:next w:val="CommentText"/>
    <w:link w:val="CommentSubjectChar"/>
    <w:uiPriority w:val="99"/>
    <w:semiHidden/>
    <w:unhideWhenUsed/>
    <w:rsid w:val="00432D92"/>
    <w:rPr>
      <w:b/>
      <w:bCs/>
    </w:rPr>
  </w:style>
  <w:style w:type="character" w:customStyle="1" w:styleId="CommentSubjectChar">
    <w:name w:val="Comment Subject Char"/>
    <w:basedOn w:val="CommentTextChar"/>
    <w:link w:val="CommentSubject"/>
    <w:uiPriority w:val="99"/>
    <w:semiHidden/>
    <w:rsid w:val="00432D92"/>
    <w:rPr>
      <w:b/>
      <w:bCs/>
      <w:sz w:val="20"/>
      <w:szCs w:val="20"/>
    </w:rPr>
  </w:style>
  <w:style w:type="character" w:customStyle="1" w:styleId="Bodytext2">
    <w:name w:val="Body text (2)_"/>
    <w:basedOn w:val="DefaultParagraphFont"/>
    <w:link w:val="Bodytext21"/>
    <w:qFormat/>
    <w:rsid w:val="00820682"/>
    <w:rPr>
      <w:shd w:val="clear" w:color="auto" w:fill="FFFFFF"/>
    </w:rPr>
  </w:style>
  <w:style w:type="paragraph" w:customStyle="1" w:styleId="Bodytext21">
    <w:name w:val="Body text (2)1"/>
    <w:basedOn w:val="Normal"/>
    <w:link w:val="Bodytext2"/>
    <w:qFormat/>
    <w:rsid w:val="00820682"/>
    <w:pPr>
      <w:widowControl w:val="0"/>
      <w:shd w:val="clear" w:color="auto" w:fill="FFFFFF"/>
      <w:spacing w:before="60" w:after="240" w:line="281" w:lineRule="exact"/>
      <w:ind w:hanging="466"/>
      <w:jc w:val="center"/>
    </w:pPr>
  </w:style>
  <w:style w:type="character" w:customStyle="1" w:styleId="ListParagraphChar">
    <w:name w:val="List Paragraph Char"/>
    <w:aliases w:val="ANNEX Char,List Paragraph1 Char,TABEL Char,kepala Char,sub de titre 4 Char,SUB BAB2 Char,ListKebijakan Char,Colorful List - Accent 11 Char,Dalam Tabel Char,First Level Outline Char,Body Text Char1 Char,Char Char2 Char,No tk3 Char"/>
    <w:link w:val="ListParagraph"/>
    <w:uiPriority w:val="99"/>
    <w:qFormat/>
    <w:rsid w:val="008C7797"/>
  </w:style>
  <w:style w:type="paragraph" w:styleId="NormalWeb">
    <w:name w:val="Normal (Web)"/>
    <w:basedOn w:val="Normal"/>
    <w:uiPriority w:val="99"/>
    <w:semiHidden/>
    <w:unhideWhenUsed/>
    <w:rsid w:val="00047F3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Default">
    <w:name w:val="Default"/>
    <w:rsid w:val="008044DC"/>
    <w:pPr>
      <w:autoSpaceDE w:val="0"/>
      <w:autoSpaceDN w:val="0"/>
      <w:adjustRightInd w:val="0"/>
      <w:spacing w:after="0" w:line="240" w:lineRule="auto"/>
    </w:pPr>
    <w:rPr>
      <w:rFonts w:ascii="Bookman Old Style" w:hAnsi="Bookman Old Style" w:cs="Bookman Old Style"/>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02696">
      <w:bodyDiv w:val="1"/>
      <w:marLeft w:val="0"/>
      <w:marRight w:val="0"/>
      <w:marTop w:val="0"/>
      <w:marBottom w:val="0"/>
      <w:divBdr>
        <w:top w:val="none" w:sz="0" w:space="0" w:color="auto"/>
        <w:left w:val="none" w:sz="0" w:space="0" w:color="auto"/>
        <w:bottom w:val="none" w:sz="0" w:space="0" w:color="auto"/>
        <w:right w:val="none" w:sz="0" w:space="0" w:color="auto"/>
      </w:divBdr>
    </w:div>
    <w:div w:id="763494714">
      <w:bodyDiv w:val="1"/>
      <w:marLeft w:val="0"/>
      <w:marRight w:val="0"/>
      <w:marTop w:val="0"/>
      <w:marBottom w:val="0"/>
      <w:divBdr>
        <w:top w:val="none" w:sz="0" w:space="0" w:color="auto"/>
        <w:left w:val="none" w:sz="0" w:space="0" w:color="auto"/>
        <w:bottom w:val="none" w:sz="0" w:space="0" w:color="auto"/>
        <w:right w:val="none" w:sz="0" w:space="0" w:color="auto"/>
      </w:divBdr>
    </w:div>
    <w:div w:id="19012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8D009-26C9-40D8-B717-97403026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21</Pages>
  <Words>5402</Words>
  <Characters>30796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8</cp:revision>
  <cp:lastPrinted>2024-01-04T04:44:00Z</cp:lastPrinted>
  <dcterms:created xsi:type="dcterms:W3CDTF">2024-05-30T08:40:00Z</dcterms:created>
  <dcterms:modified xsi:type="dcterms:W3CDTF">2024-06-13T03:40:00Z</dcterms:modified>
</cp:coreProperties>
</file>