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AF7CA" w14:textId="77777777" w:rsidR="00296CE5" w:rsidRPr="00773F7A" w:rsidRDefault="00D315C3">
      <w:pPr>
        <w:jc w:val="center"/>
        <w:rPr>
          <w:rFonts w:ascii="Bookman Old Style" w:hAnsi="Bookman Old Style"/>
          <w:sz w:val="24"/>
          <w:szCs w:val="24"/>
        </w:rPr>
      </w:pPr>
      <w:bookmarkStart w:id="0" w:name="_Hlk149631500"/>
      <w:r w:rsidRPr="00773F7A">
        <w:rPr>
          <w:rFonts w:ascii="Bookman Old Style" w:hAnsi="Bookman Old Style"/>
          <w:noProof/>
          <w:sz w:val="24"/>
          <w:szCs w:val="24"/>
        </w:rPr>
        <w:drawing>
          <wp:inline distT="0" distB="0" distL="0" distR="0" wp14:anchorId="771DB8A9" wp14:editId="4A422647">
            <wp:extent cx="1198880" cy="1250315"/>
            <wp:effectExtent l="0" t="0" r="1270" b="6985"/>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cription: Description: Description: Description: Description: Description: D:\NUAINK\2018\2. DISPUSIPDA\garuda.png"/>
                    <pic:cNvPicPr>
                      <a:picLocks noChangeAspect="1" noChangeArrowheads="1"/>
                    </pic:cNvPicPr>
                  </pic:nvPicPr>
                  <pic:blipFill>
                    <a:blip r:embed="rId9">
                      <a:extLst>
                        <a:ext uri="{28A0092B-C50C-407E-A947-70E740481C1C}">
                          <a14:useLocalDpi xmlns:a14="http://schemas.microsoft.com/office/drawing/2010/main" val="0"/>
                        </a:ext>
                      </a:extLst>
                    </a:blip>
                    <a:srcRect l="11966"/>
                    <a:stretch>
                      <a:fillRect/>
                    </a:stretch>
                  </pic:blipFill>
                  <pic:spPr>
                    <a:xfrm>
                      <a:off x="0" y="0"/>
                      <a:ext cx="1199851" cy="1251644"/>
                    </a:xfrm>
                    <a:prstGeom prst="rect">
                      <a:avLst/>
                    </a:prstGeom>
                    <a:noFill/>
                    <a:ln>
                      <a:noFill/>
                    </a:ln>
                  </pic:spPr>
                </pic:pic>
              </a:graphicData>
            </a:graphic>
          </wp:inline>
        </w:drawing>
      </w:r>
    </w:p>
    <w:p w14:paraId="4D40BDD3" w14:textId="77777777" w:rsidR="00296CE5" w:rsidRPr="00773F7A" w:rsidRDefault="00D315C3">
      <w:pPr>
        <w:tabs>
          <w:tab w:val="left" w:pos="3385"/>
        </w:tabs>
        <w:jc w:val="center"/>
        <w:rPr>
          <w:rFonts w:ascii="Bookman Old Style" w:hAnsi="Bookman Old Style" w:cs="Tahoma"/>
          <w:sz w:val="24"/>
          <w:szCs w:val="24"/>
        </w:rPr>
      </w:pPr>
      <w:r w:rsidRPr="00773F7A">
        <w:rPr>
          <w:rFonts w:ascii="Bookman Old Style" w:hAnsi="Bookman Old Style" w:cs="Tahoma"/>
          <w:sz w:val="24"/>
          <w:szCs w:val="24"/>
        </w:rPr>
        <w:t>BUPATI SUMEDANG</w:t>
      </w:r>
    </w:p>
    <w:p w14:paraId="47BF1F65" w14:textId="77777777" w:rsidR="00296CE5" w:rsidRPr="00773F7A" w:rsidRDefault="00D315C3">
      <w:pPr>
        <w:jc w:val="center"/>
        <w:rPr>
          <w:rFonts w:ascii="Bookman Old Style" w:hAnsi="Bookman Old Style" w:cs="Tahoma"/>
          <w:sz w:val="24"/>
          <w:szCs w:val="24"/>
        </w:rPr>
      </w:pPr>
      <w:r w:rsidRPr="00773F7A">
        <w:rPr>
          <w:rFonts w:ascii="Bookman Old Style" w:hAnsi="Bookman Old Style" w:cs="Tahoma"/>
          <w:sz w:val="24"/>
          <w:szCs w:val="24"/>
        </w:rPr>
        <w:t>PROVINSI JAWA BARAT</w:t>
      </w:r>
    </w:p>
    <w:p w14:paraId="0A243412" w14:textId="77777777" w:rsidR="00296CE5" w:rsidRPr="00773F7A" w:rsidRDefault="00296CE5">
      <w:pPr>
        <w:pStyle w:val="Heading7"/>
        <w:spacing w:before="0" w:after="0"/>
        <w:rPr>
          <w:rFonts w:ascii="Bookman Old Style" w:hAnsi="Bookman Old Style"/>
          <w:lang w:val="id-ID"/>
        </w:rPr>
      </w:pPr>
    </w:p>
    <w:p w14:paraId="29EE49DE" w14:textId="77777777" w:rsidR="00296CE5" w:rsidRPr="00773F7A" w:rsidRDefault="00D315C3">
      <w:pPr>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PERATURAN BUPATI SUMEDANG</w:t>
      </w:r>
    </w:p>
    <w:p w14:paraId="35948D62" w14:textId="77777777" w:rsidR="00296CE5" w:rsidRPr="00773F7A" w:rsidRDefault="00296CE5">
      <w:pPr>
        <w:jc w:val="center"/>
        <w:rPr>
          <w:rFonts w:ascii="Bookman Old Style" w:eastAsia="Bookman Old Style" w:hAnsi="Bookman Old Style" w:cs="Bookman Old Style"/>
          <w:sz w:val="24"/>
          <w:szCs w:val="24"/>
        </w:rPr>
      </w:pPr>
    </w:p>
    <w:p w14:paraId="1F00CA3C" w14:textId="7AFB91CF" w:rsidR="00296CE5" w:rsidRPr="00773F7A" w:rsidRDefault="00D315C3">
      <w:pPr>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NOMOR</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 xml:space="preserve">TAHUN </w:t>
      </w:r>
      <w:r w:rsidR="00773F7A">
        <w:rPr>
          <w:rFonts w:ascii="Bookman Old Style" w:eastAsia="Bookman Old Style" w:hAnsi="Bookman Old Style" w:cs="Bookman Old Style"/>
          <w:sz w:val="24"/>
          <w:szCs w:val="24"/>
        </w:rPr>
        <w:t>2024</w:t>
      </w:r>
    </w:p>
    <w:p w14:paraId="7C5B2D45" w14:textId="77777777" w:rsidR="00296CE5" w:rsidRPr="00773F7A" w:rsidRDefault="00D315C3">
      <w:pPr>
        <w:tabs>
          <w:tab w:val="left" w:pos="4019"/>
          <w:tab w:val="center" w:pos="4703"/>
        </w:tabs>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ab/>
      </w:r>
    </w:p>
    <w:p w14:paraId="50E4A93A" w14:textId="5151F7D5" w:rsidR="00296CE5" w:rsidRPr="00773F7A" w:rsidRDefault="00D315C3" w:rsidP="00917DD4">
      <w:pPr>
        <w:tabs>
          <w:tab w:val="left" w:pos="4019"/>
          <w:tab w:val="center" w:pos="4703"/>
        </w:tabs>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TENTANG</w:t>
      </w:r>
    </w:p>
    <w:p w14:paraId="6F3CE4F8" w14:textId="77777777" w:rsidR="00296CE5" w:rsidRPr="00773F7A" w:rsidRDefault="00296CE5">
      <w:pPr>
        <w:tabs>
          <w:tab w:val="left" w:pos="4019"/>
          <w:tab w:val="center" w:pos="4703"/>
        </w:tabs>
        <w:rPr>
          <w:rFonts w:ascii="Bookman Old Style" w:eastAsia="Bookman Old Style" w:hAnsi="Bookman Old Style" w:cs="Bookman Old Style"/>
          <w:sz w:val="24"/>
          <w:szCs w:val="24"/>
          <w:lang w:val="id-ID"/>
        </w:rPr>
      </w:pPr>
    </w:p>
    <w:p w14:paraId="0E28E234" w14:textId="676A2A02" w:rsidR="00296CE5" w:rsidRPr="00773F7A" w:rsidRDefault="00D315C3">
      <w:pPr>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TATA CARA PENGELOLAAN BEA PEROLEHAN HAK ATAS TANAH </w:t>
      </w:r>
    </w:p>
    <w:p w14:paraId="517A8BC7" w14:textId="77777777" w:rsidR="00296CE5" w:rsidRPr="00773F7A" w:rsidRDefault="00D315C3">
      <w:pPr>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DAN BANGUNAN</w:t>
      </w:r>
    </w:p>
    <w:p w14:paraId="6551358C" w14:textId="77777777" w:rsidR="00296CE5" w:rsidRPr="00773F7A" w:rsidRDefault="00296CE5">
      <w:pPr>
        <w:jc w:val="center"/>
        <w:rPr>
          <w:rFonts w:ascii="Bookman Old Style" w:eastAsia="Bookman Old Style" w:hAnsi="Bookman Old Style" w:cs="Bookman Old Style"/>
          <w:sz w:val="24"/>
          <w:szCs w:val="24"/>
        </w:rPr>
      </w:pPr>
    </w:p>
    <w:p w14:paraId="7780170B" w14:textId="77777777" w:rsidR="00296CE5" w:rsidRPr="00773F7A" w:rsidRDefault="00D315C3">
      <w:pPr>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DENGAN RAHMAT TUHAN YANG MAHA ESA</w:t>
      </w:r>
    </w:p>
    <w:p w14:paraId="08010360" w14:textId="77777777" w:rsidR="00296CE5" w:rsidRPr="00773F7A" w:rsidRDefault="00296CE5">
      <w:pPr>
        <w:jc w:val="center"/>
        <w:rPr>
          <w:rFonts w:ascii="Bookman Old Style" w:eastAsia="Bookman Old Style" w:hAnsi="Bookman Old Style" w:cs="Bookman Old Style"/>
          <w:sz w:val="24"/>
          <w:szCs w:val="24"/>
          <w:lang w:val="id-ID"/>
        </w:rPr>
      </w:pPr>
    </w:p>
    <w:p w14:paraId="29EB2F73" w14:textId="77777777" w:rsidR="00296CE5" w:rsidRPr="00773F7A" w:rsidRDefault="00D315C3">
      <w:pPr>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BUPATI SUMEDANG,</w:t>
      </w:r>
    </w:p>
    <w:p w14:paraId="3E8823BF" w14:textId="77777777" w:rsidR="00296CE5" w:rsidRPr="00773F7A" w:rsidRDefault="00296CE5">
      <w:pPr>
        <w:jc w:val="center"/>
        <w:rPr>
          <w:rFonts w:ascii="Bookman Old Style" w:eastAsia="Bookman Old Style" w:hAnsi="Bookman Old Style" w:cs="Bookman Old Style"/>
          <w:sz w:val="24"/>
          <w:szCs w:val="24"/>
          <w:lang w:val="id-ID"/>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298"/>
        <w:gridCol w:w="7811"/>
      </w:tblGrid>
      <w:tr w:rsidR="00773F7A" w:rsidRPr="00773F7A" w14:paraId="2A28513B" w14:textId="77777777" w:rsidTr="00EE5490">
        <w:tc>
          <w:tcPr>
            <w:tcW w:w="1809" w:type="dxa"/>
          </w:tcPr>
          <w:p w14:paraId="07D02F7B" w14:textId="77777777" w:rsidR="00C17EFA" w:rsidRPr="00773F7A" w:rsidRDefault="00C17EFA">
            <w:p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Menimbang </w:t>
            </w:r>
          </w:p>
        </w:tc>
        <w:tc>
          <w:tcPr>
            <w:tcW w:w="298" w:type="dxa"/>
          </w:tcPr>
          <w:p w14:paraId="58BA3409" w14:textId="77777777" w:rsidR="00C17EFA" w:rsidRPr="00773F7A" w:rsidRDefault="00C17EFA">
            <w:pPr>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t>
            </w:r>
          </w:p>
        </w:tc>
        <w:tc>
          <w:tcPr>
            <w:tcW w:w="7811" w:type="dxa"/>
          </w:tcPr>
          <w:p w14:paraId="7A6B1981" w14:textId="1097D6A9" w:rsidR="00C17EFA" w:rsidRPr="00773F7A" w:rsidRDefault="00C17EFA">
            <w:pPr>
              <w:pStyle w:val="ListParagraph"/>
              <w:numPr>
                <w:ilvl w:val="0"/>
                <w:numId w:val="1"/>
              </w:numPr>
              <w:ind w:left="454" w:hanging="454"/>
              <w:jc w:val="both"/>
              <w:rPr>
                <w:rFonts w:ascii="Bookman Old Style" w:eastAsia="Bookman Old Style" w:hAnsi="Bookman Old Style" w:cs="Bookman Old Style"/>
                <w:strike/>
                <w:sz w:val="24"/>
                <w:szCs w:val="24"/>
                <w:lang w:val="id-ID"/>
              </w:rPr>
            </w:pPr>
            <w:r w:rsidRPr="00773F7A">
              <w:rPr>
                <w:rFonts w:ascii="Bookman Old Style" w:hAnsi="Bookman Old Style"/>
                <w:sz w:val="24"/>
                <w:szCs w:val="24"/>
              </w:rPr>
              <w:t xml:space="preserve">bahwa untuk melaksanakan ketentuan Pasal </w:t>
            </w:r>
            <w:r w:rsidR="00C27AB7">
              <w:rPr>
                <w:rFonts w:ascii="Bookman Old Style" w:hAnsi="Bookman Old Style"/>
                <w:sz w:val="24"/>
                <w:szCs w:val="24"/>
                <w:lang w:val="es-ES"/>
              </w:rPr>
              <w:t>105</w:t>
            </w:r>
            <w:r w:rsidRPr="00773F7A">
              <w:rPr>
                <w:rFonts w:ascii="Bookman Old Style" w:hAnsi="Bookman Old Style"/>
                <w:sz w:val="24"/>
                <w:szCs w:val="24"/>
              </w:rPr>
              <w:t xml:space="preserve">Peraturan Daerah Kabupaten Sumedang Nomor </w:t>
            </w:r>
            <w:r w:rsidR="00C27AB7">
              <w:rPr>
                <w:rFonts w:ascii="Bookman Old Style" w:hAnsi="Bookman Old Style"/>
                <w:sz w:val="24"/>
                <w:szCs w:val="24"/>
              </w:rPr>
              <w:t>1</w:t>
            </w:r>
            <w:r w:rsidRPr="00773F7A">
              <w:rPr>
                <w:rFonts w:ascii="Bookman Old Style" w:hAnsi="Bookman Old Style"/>
                <w:sz w:val="24"/>
                <w:szCs w:val="24"/>
              </w:rPr>
              <w:t xml:space="preserve"> Tahun </w:t>
            </w:r>
            <w:r w:rsidR="00C27AB7">
              <w:rPr>
                <w:rFonts w:ascii="Bookman Old Style" w:hAnsi="Bookman Old Style"/>
                <w:sz w:val="24"/>
                <w:szCs w:val="24"/>
              </w:rPr>
              <w:t>2024</w:t>
            </w:r>
            <w:r w:rsidRPr="00773F7A">
              <w:rPr>
                <w:rFonts w:ascii="Bookman Old Style" w:hAnsi="Bookman Old Style"/>
                <w:sz w:val="24"/>
                <w:szCs w:val="24"/>
              </w:rPr>
              <w:t xml:space="preserve"> tentang Pajak Daerah dan Retribusi Daerah, perlu diatur tata cara pengelolaan Bea Perolehan Hak Atas Tanah dan Bangunan;</w:t>
            </w:r>
          </w:p>
          <w:p w14:paraId="79BE5AB4" w14:textId="4D0E02AD" w:rsidR="00C17EFA" w:rsidRPr="00773F7A" w:rsidRDefault="00C17EFA">
            <w:pPr>
              <w:pStyle w:val="ListParagraph"/>
              <w:numPr>
                <w:ilvl w:val="0"/>
                <w:numId w:val="1"/>
              </w:num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 xml:space="preserve">bahwa dalam rangka mengoptimalkan pengelolaan pemungutan Bea Perolehan Hak atas Tanah dan Bangunan </w:t>
            </w:r>
            <w:r w:rsidRPr="00773F7A">
              <w:rPr>
                <w:rFonts w:ascii="Bookman Old Style" w:eastAsia="Bookman Old Style" w:hAnsi="Bookman Old Style" w:cs="Bookman Old Style"/>
                <w:position w:val="1"/>
                <w:sz w:val="24"/>
                <w:szCs w:val="24"/>
                <w:lang w:val="id-ID"/>
              </w:rPr>
              <w:t>sesuai dengan</w:t>
            </w:r>
            <w:r w:rsidRPr="00773F7A">
              <w:rPr>
                <w:rFonts w:ascii="Bookman Old Style" w:eastAsia="Bookman Old Style" w:hAnsi="Bookman Old Style" w:cs="Bookman Old Style"/>
                <w:sz w:val="24"/>
                <w:szCs w:val="24"/>
                <w:lang w:val="id-ID"/>
              </w:rPr>
              <w:t xml:space="preserve"> perkembangan hukum dan</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kebutuhan</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masyarakat,</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perlu dilakukan penyesuaian kebijakan Pemerintah Daerah;</w:t>
            </w:r>
          </w:p>
          <w:p w14:paraId="16AA9A83" w14:textId="53E5DDC0" w:rsidR="00C17EFA" w:rsidRPr="00773F7A" w:rsidRDefault="00C17EFA">
            <w:pPr>
              <w:pStyle w:val="ListParagraph"/>
              <w:numPr>
                <w:ilvl w:val="0"/>
                <w:numId w:val="1"/>
              </w:num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bahwa berdasarkan pertimbangan sebagaimana dimaksud pada huruf a dan huruf b, perlu menetapkan Peraturan Bupati tentang Tata Cara Pengelolaan Bea Perolehan Hak Atas Tanah dan Bangunan;</w:t>
            </w:r>
          </w:p>
          <w:p w14:paraId="29F65574" w14:textId="77777777" w:rsidR="00C17EFA" w:rsidRPr="00773F7A" w:rsidRDefault="00C17EFA">
            <w:pPr>
              <w:jc w:val="both"/>
              <w:rPr>
                <w:rFonts w:ascii="Bookman Old Style" w:eastAsia="Bookman Old Style" w:hAnsi="Bookman Old Style" w:cs="Bookman Old Style"/>
                <w:sz w:val="24"/>
                <w:szCs w:val="24"/>
              </w:rPr>
            </w:pPr>
          </w:p>
        </w:tc>
      </w:tr>
      <w:tr w:rsidR="00773F7A" w:rsidRPr="00773F7A" w14:paraId="581E4606" w14:textId="77777777" w:rsidTr="00EE5490">
        <w:tc>
          <w:tcPr>
            <w:tcW w:w="1809" w:type="dxa"/>
          </w:tcPr>
          <w:p w14:paraId="67C10DDC" w14:textId="77777777" w:rsidR="00C17EFA" w:rsidRPr="00773F7A" w:rsidRDefault="00C17EFA">
            <w:p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Mengingat </w:t>
            </w:r>
          </w:p>
        </w:tc>
        <w:tc>
          <w:tcPr>
            <w:tcW w:w="298" w:type="dxa"/>
          </w:tcPr>
          <w:p w14:paraId="743DB16C" w14:textId="77777777" w:rsidR="00C17EFA" w:rsidRPr="00773F7A" w:rsidRDefault="00C17EFA">
            <w:pPr>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t>
            </w:r>
          </w:p>
        </w:tc>
        <w:tc>
          <w:tcPr>
            <w:tcW w:w="7811" w:type="dxa"/>
          </w:tcPr>
          <w:p w14:paraId="7DCC69C7" w14:textId="082E001F" w:rsidR="00C17EFA" w:rsidRPr="00773F7A" w:rsidRDefault="00C17EFA" w:rsidP="00CA06BD">
            <w:pPr>
              <w:pStyle w:val="ListParagraph"/>
              <w:numPr>
                <w:ilvl w:val="0"/>
                <w:numId w:val="2"/>
              </w:num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Undang-Undang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Nomor</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14</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Tahu</w:t>
            </w:r>
            <w:r w:rsidRPr="00773F7A">
              <w:rPr>
                <w:rFonts w:ascii="Bookman Old Style" w:eastAsia="Bookman Old Style" w:hAnsi="Bookman Old Style" w:cs="Bookman Old Style"/>
                <w:sz w:val="24"/>
                <w:szCs w:val="24"/>
                <w:lang w:val="id-ID"/>
              </w:rPr>
              <w:t xml:space="preserve">n </w:t>
            </w:r>
            <w:r w:rsidRPr="00773F7A">
              <w:rPr>
                <w:rFonts w:ascii="Bookman Old Style" w:eastAsia="Bookman Old Style" w:hAnsi="Bookman Old Style" w:cs="Bookman Old Style"/>
                <w:sz w:val="24"/>
                <w:szCs w:val="24"/>
              </w:rPr>
              <w:t>1950</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tentang Pembentukan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Daerah-Daerah</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Kabupaten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dalam Lingkungan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Propinsi</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Djawa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Barat</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sebagaimana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telah diubah dengan Undang-Undang Nomor</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4</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Tahun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1968 tentang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Pembentukan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Kabupaten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Purwakarta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dan Kabupaten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Subang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dengan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mengubah</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Undang-Undang Nomor 14 Tahun 1950 tentang Pembentukan Daerah-Daerah Kabupaten dalam Lingkungan Propinsi Djawa Barat (Lembaran Negara Republik Indonesia Tahun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1968</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Nomor</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31,</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Tambahan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Lembaran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Negara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Republik Indonesia Nomor 2851);</w:t>
            </w:r>
          </w:p>
          <w:p w14:paraId="2602E6B7" w14:textId="77777777" w:rsidR="00C17EFA" w:rsidRPr="00773F7A" w:rsidRDefault="00C17EFA">
            <w:pPr>
              <w:pStyle w:val="ListParagraph"/>
              <w:numPr>
                <w:ilvl w:val="0"/>
                <w:numId w:val="2"/>
              </w:num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Undang-Undang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Nomor</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23</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Tahun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2014</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 xml:space="preserve">tentang Pemerintahan Daerah (Lembaran Negara Republik Indonesia Tahun 2014 Nomor 244, Tambahan Lembaran Negara Republik Indonesia Nomor 5587) </w:t>
            </w:r>
          </w:p>
          <w:p w14:paraId="0408DAF4" w14:textId="1E7CAF26" w:rsidR="00C17EFA" w:rsidRPr="00773F7A" w:rsidRDefault="00C17EFA">
            <w:pPr>
              <w:pStyle w:val="ListParagraph"/>
              <w:numPr>
                <w:ilvl w:val="0"/>
                <w:numId w:val="2"/>
              </w:numPr>
              <w:ind w:left="454" w:hanging="454"/>
              <w:jc w:val="both"/>
              <w:rPr>
                <w:rFonts w:ascii="Bookman Old Style" w:eastAsia="Bookman Old Style" w:hAnsi="Bookman Old Style" w:cs="Bookman Old Style"/>
                <w:sz w:val="24"/>
                <w:szCs w:val="24"/>
                <w:lang w:val="id-ID"/>
              </w:rPr>
            </w:pPr>
            <w:r w:rsidRPr="00773F7A">
              <w:rPr>
                <w:rFonts w:ascii="Bookman Old Style" w:hAnsi="Bookman Old Style" w:cs="Arial"/>
                <w:sz w:val="24"/>
                <w:szCs w:val="24"/>
              </w:rPr>
              <w:t>Undang-Undang Nomor 1 Tahun 2022 tentang Hubungan Keuangan antara Pemerintah Pusat dan Pemerintahan Daerah (Lembaran Negara Republik Indonesia Tahun 2022 Nomor 4, Tambahan Lembaran Negara Republik Indonesia Nomor 6757 );</w:t>
            </w:r>
          </w:p>
          <w:p w14:paraId="284453EE" w14:textId="77777777" w:rsidR="00C17EFA" w:rsidRPr="00773F7A" w:rsidRDefault="00C17EFA">
            <w:pPr>
              <w:pStyle w:val="ListParagraph"/>
              <w:numPr>
                <w:ilvl w:val="0"/>
                <w:numId w:val="2"/>
              </w:num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lastRenderedPageBreak/>
              <w:t>Peraturan Pemerintah Nomor 35 Tahun 2023 tentang Ketentuan Umum Pajak Daerah dan Retribusi Daerah (Lembaran Negara Republik Indonesia Tahun 2023 Nomor 85, Tambahan Lembaran Negara Republik Indonesia Nomor 6881</w:t>
            </w:r>
          </w:p>
          <w:p w14:paraId="6054A5E7" w14:textId="77777777" w:rsidR="00C17EFA" w:rsidRPr="00773F7A" w:rsidRDefault="00C17EFA">
            <w:pPr>
              <w:pStyle w:val="ListParagraph"/>
              <w:numPr>
                <w:ilvl w:val="0"/>
                <w:numId w:val="2"/>
              </w:numPr>
              <w:ind w:left="454" w:hanging="454"/>
              <w:jc w:val="both"/>
              <w:rPr>
                <w:rFonts w:ascii="Bookman Old Style" w:eastAsia="Bookman Old Style" w:hAnsi="Bookman Old Style" w:cs="Bookman Old Style"/>
                <w:sz w:val="24"/>
                <w:szCs w:val="24"/>
                <w:lang w:val="id-ID"/>
              </w:rPr>
            </w:pPr>
            <w:r w:rsidRPr="00773F7A">
              <w:rPr>
                <w:rFonts w:ascii="Bookman Old Style" w:hAnsi="Bookman Old Style"/>
                <w:sz w:val="24"/>
                <w:szCs w:val="24"/>
              </w:rPr>
              <w:t>Peraturan Menteri Keuangan Nomor 213/PMK.06/2020 tentang Petunjuk Pelaksanaan Lelang (Berita Negara Republik Indonesia Tahun 2020 Nomor 1601);</w:t>
            </w:r>
          </w:p>
          <w:p w14:paraId="466C1D34" w14:textId="6AD40FF2" w:rsidR="00C17EFA" w:rsidRPr="00773F7A" w:rsidRDefault="00C17EFA">
            <w:pPr>
              <w:pStyle w:val="ListParagraph"/>
              <w:numPr>
                <w:ilvl w:val="0"/>
                <w:numId w:val="2"/>
              </w:numPr>
              <w:ind w:left="454" w:hanging="454"/>
              <w:jc w:val="both"/>
              <w:rPr>
                <w:rFonts w:ascii="Bookman Old Style" w:hAnsi="Bookman Old Style"/>
                <w:sz w:val="24"/>
                <w:szCs w:val="24"/>
              </w:rPr>
            </w:pPr>
            <w:r w:rsidRPr="00773F7A">
              <w:rPr>
                <w:rFonts w:ascii="Bookman Old Style" w:eastAsia="Bookman Old Style" w:hAnsi="Bookman Old Style" w:cs="Bookman Old Style"/>
                <w:sz w:val="24"/>
                <w:szCs w:val="24"/>
              </w:rPr>
              <w:t>Peraturan Daerah Kabupaten Sumedang Nomor 1 Tahun 2024 tentang Pajak</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 xml:space="preserve">Daerah dan Retribusi Daerah </w:t>
            </w:r>
          </w:p>
          <w:p w14:paraId="3CA92D81" w14:textId="77777777" w:rsidR="00C17EFA" w:rsidRPr="00773F7A" w:rsidRDefault="00C17EFA" w:rsidP="00CA06BD">
            <w:pPr>
              <w:pStyle w:val="ListParagraph"/>
              <w:numPr>
                <w:ilvl w:val="0"/>
                <w:numId w:val="2"/>
              </w:numPr>
              <w:ind w:left="454" w:hanging="454"/>
              <w:jc w:val="both"/>
              <w:rPr>
                <w:rFonts w:ascii="Bookman Old Style" w:hAnsi="Bookman Old Style"/>
                <w:sz w:val="24"/>
                <w:szCs w:val="24"/>
              </w:rPr>
            </w:pPr>
            <w:r w:rsidRPr="00773F7A">
              <w:rPr>
                <w:rFonts w:ascii="Bookman Old Style" w:hAnsi="Bookman Old Style"/>
                <w:sz w:val="24"/>
                <w:szCs w:val="24"/>
              </w:rPr>
              <w:t>Peraturan Daerah Kabupaten Sumedang Nomor 5 Tahun 2021 tentang Pengelolaan Keuangan Daerah (Lembaran Daerah Kabupaten Sumedang Tahun 2021 Nomor 5, Tambahan Lembaran Daerah Kabupaten Sumedang Nomor 18);</w:t>
            </w:r>
          </w:p>
        </w:tc>
      </w:tr>
      <w:tr w:rsidR="00773F7A" w:rsidRPr="00773F7A" w14:paraId="14F85D61" w14:textId="77777777" w:rsidTr="00EE5490">
        <w:tc>
          <w:tcPr>
            <w:tcW w:w="1809" w:type="dxa"/>
          </w:tcPr>
          <w:p w14:paraId="1C7147A6"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40D65B42"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7A77D667" w14:textId="77777777" w:rsidR="00C17EFA" w:rsidRPr="00773F7A" w:rsidRDefault="00C17EFA">
            <w:pPr>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MEMUTUSKAN:</w:t>
            </w:r>
          </w:p>
          <w:p w14:paraId="62692F0B" w14:textId="77777777" w:rsidR="00C17EFA" w:rsidRPr="00773F7A" w:rsidRDefault="00C17EFA">
            <w:pPr>
              <w:jc w:val="center"/>
              <w:rPr>
                <w:rFonts w:ascii="Bookman Old Style" w:eastAsia="Bookman Old Style" w:hAnsi="Bookman Old Style" w:cs="Bookman Old Style"/>
                <w:sz w:val="24"/>
                <w:szCs w:val="24"/>
              </w:rPr>
            </w:pPr>
          </w:p>
        </w:tc>
      </w:tr>
      <w:tr w:rsidR="00773F7A" w:rsidRPr="00773F7A" w14:paraId="3DBA0109" w14:textId="77777777" w:rsidTr="00EE5490">
        <w:tc>
          <w:tcPr>
            <w:tcW w:w="1809" w:type="dxa"/>
          </w:tcPr>
          <w:p w14:paraId="17231F7E" w14:textId="77777777" w:rsidR="00C17EFA" w:rsidRPr="00773F7A" w:rsidRDefault="00C17EFA">
            <w:p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Menetapkan</w:t>
            </w:r>
          </w:p>
        </w:tc>
        <w:tc>
          <w:tcPr>
            <w:tcW w:w="298" w:type="dxa"/>
          </w:tcPr>
          <w:p w14:paraId="397BE2AA" w14:textId="77777777" w:rsidR="00C17EFA" w:rsidRPr="00773F7A" w:rsidRDefault="00C17EFA">
            <w:pPr>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t>
            </w:r>
          </w:p>
        </w:tc>
        <w:tc>
          <w:tcPr>
            <w:tcW w:w="7811" w:type="dxa"/>
          </w:tcPr>
          <w:p w14:paraId="60B36EF2" w14:textId="77777777" w:rsidR="00C17EFA" w:rsidRPr="00773F7A" w:rsidRDefault="00C17EFA">
            <w:p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PERATURAN BUPATI TENTANG TATA CARA PENGELOLAAN BEA PEROLEHAN HAK ATAS TANAH DAN BANGUNAN</w:t>
            </w:r>
          </w:p>
        </w:tc>
      </w:tr>
      <w:tr w:rsidR="00773F7A" w:rsidRPr="00773F7A" w14:paraId="0AB7BBB4" w14:textId="77777777" w:rsidTr="00EE5490">
        <w:tc>
          <w:tcPr>
            <w:tcW w:w="1809" w:type="dxa"/>
          </w:tcPr>
          <w:p w14:paraId="23C68B3E"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12D87C41"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32701F1E" w14:textId="77777777" w:rsidR="00C17EFA" w:rsidRPr="00773F7A" w:rsidRDefault="00C17EFA" w:rsidP="005A560A">
            <w:pPr>
              <w:ind w:right="8"/>
              <w:jc w:val="center"/>
              <w:rPr>
                <w:rFonts w:ascii="Bookman Old Style" w:eastAsia="Bookman Old Style" w:hAnsi="Bookman Old Style" w:cs="Bookman Old Style"/>
                <w:sz w:val="24"/>
                <w:szCs w:val="24"/>
              </w:rPr>
            </w:pPr>
          </w:p>
          <w:p w14:paraId="16237BF8" w14:textId="4D64E348" w:rsidR="00C17EFA" w:rsidRPr="00773F7A" w:rsidRDefault="00C17EFA" w:rsidP="005A560A">
            <w:pPr>
              <w:ind w:right="8"/>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BAB I</w:t>
            </w:r>
          </w:p>
          <w:p w14:paraId="6A578EF7" w14:textId="12669333" w:rsidR="00C17EFA" w:rsidRPr="00773F7A" w:rsidRDefault="00C17EFA">
            <w:pPr>
              <w:ind w:right="8" w:hanging="5"/>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KETENTUAN UMUM</w:t>
            </w:r>
          </w:p>
          <w:p w14:paraId="2EC316AF" w14:textId="77777777" w:rsidR="00C17EFA" w:rsidRPr="00773F7A" w:rsidRDefault="00C17EFA" w:rsidP="00C27AB7">
            <w:pPr>
              <w:ind w:right="8"/>
              <w:rPr>
                <w:rFonts w:ascii="Bookman Old Style" w:eastAsia="Bookman Old Style" w:hAnsi="Bookman Old Style" w:cs="Bookman Old Style"/>
                <w:sz w:val="24"/>
                <w:szCs w:val="24"/>
                <w:lang w:val="id-ID"/>
              </w:rPr>
            </w:pPr>
          </w:p>
          <w:p w14:paraId="7B14F201" w14:textId="798CEF3E" w:rsidR="00C17EFA" w:rsidRPr="00773F7A" w:rsidRDefault="00C17EFA">
            <w:pPr>
              <w:ind w:right="8" w:hanging="5"/>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Pasal 1</w:t>
            </w:r>
          </w:p>
        </w:tc>
      </w:tr>
      <w:tr w:rsidR="00773F7A" w:rsidRPr="00773F7A" w14:paraId="4D5BC159" w14:textId="77777777" w:rsidTr="00EE5490">
        <w:tc>
          <w:tcPr>
            <w:tcW w:w="1809" w:type="dxa"/>
          </w:tcPr>
          <w:p w14:paraId="45A8AD40"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730B4750"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12BBCAD1" w14:textId="77777777" w:rsidR="00C17EFA" w:rsidRPr="00773F7A" w:rsidRDefault="00C17EFA">
            <w:pPr>
              <w:rPr>
                <w:rFonts w:ascii="Bookman Old Style" w:hAnsi="Bookman Old Style"/>
                <w:sz w:val="24"/>
                <w:szCs w:val="24"/>
              </w:rPr>
            </w:pPr>
          </w:p>
          <w:p w14:paraId="4960660D" w14:textId="77777777" w:rsidR="00C17EFA" w:rsidRPr="00773F7A" w:rsidRDefault="00C17EFA">
            <w:pPr>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Dalam Peraturan Bupati ini yang dimaksud dengan:</w:t>
            </w:r>
          </w:p>
          <w:p w14:paraId="1237EE6C" w14:textId="77777777" w:rsidR="00C17EFA" w:rsidRPr="00773F7A" w:rsidRDefault="00C17EFA" w:rsidP="005A560A">
            <w:pPr>
              <w:pStyle w:val="ListParagraph"/>
              <w:numPr>
                <w:ilvl w:val="0"/>
                <w:numId w:val="3"/>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Daerah Kabupaten yang selanjutnya disebut Daerah adalah Daerah Kabupaten Sumedang.</w:t>
            </w:r>
          </w:p>
          <w:p w14:paraId="06C255B8" w14:textId="77777777" w:rsidR="00C17EFA" w:rsidRPr="00773F7A" w:rsidRDefault="00C17EFA" w:rsidP="005A560A">
            <w:pPr>
              <w:pStyle w:val="ListParagraph"/>
              <w:numPr>
                <w:ilvl w:val="0"/>
                <w:numId w:val="3"/>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Bupati adalah Bupati Sumedang.</w:t>
            </w:r>
          </w:p>
          <w:p w14:paraId="685F14F6" w14:textId="77777777" w:rsidR="00C17EFA" w:rsidRPr="00773F7A" w:rsidRDefault="00C17EFA" w:rsidP="005A560A">
            <w:pPr>
              <w:pStyle w:val="ListParagraph"/>
              <w:numPr>
                <w:ilvl w:val="0"/>
                <w:numId w:val="3"/>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Pemerintahan Daerah adalah penyelenggaraan urusan pemerintahan oleh Pemerintah Daerah dan Dewan Perwakilan Rakyat Daerah menurut asas otonomi dan tugas pembantuan dengan prinsip otonomi seluas-luasnya dalam sistem dan prinsip Negara Kesatuan Republik Indonesia sebagaimana dimaksud dalam Undang-Undang Dasar Negara Republik Indonesia Tahun 1945.</w:t>
            </w:r>
          </w:p>
          <w:p w14:paraId="22B40626" w14:textId="77777777" w:rsidR="00C17EFA" w:rsidRPr="00773F7A" w:rsidRDefault="00C17EFA" w:rsidP="005A560A">
            <w:pPr>
              <w:pStyle w:val="ListParagraph"/>
              <w:numPr>
                <w:ilvl w:val="0"/>
                <w:numId w:val="3"/>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Pemerintah Daerah adalah Bupati sebagai unsur penyelenggara Pemerintahan Daerah yang memimpin pelaksanaan urusan pemerintahan yang menjadi kewenangan daerah otonom. </w:t>
            </w:r>
          </w:p>
          <w:p w14:paraId="6F5C9F0B" w14:textId="77777777" w:rsidR="00C17EFA" w:rsidRPr="00773F7A" w:rsidRDefault="00C17EFA" w:rsidP="005A560A">
            <w:pPr>
              <w:pStyle w:val="ListParagraph"/>
              <w:numPr>
                <w:ilvl w:val="0"/>
                <w:numId w:val="3"/>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Perangkat Daerah adalah unsur pembantu Bupati dan Dewan Perwakilan Rakyat Daerah dalam penyelenggaraan urusan pemerintahan yang menjadi kewenangan Daerah.</w:t>
            </w:r>
          </w:p>
          <w:p w14:paraId="0A274951" w14:textId="77777777" w:rsidR="00C17EFA" w:rsidRPr="00773F7A" w:rsidRDefault="00C17EFA" w:rsidP="005A560A">
            <w:pPr>
              <w:pStyle w:val="ListParagraph"/>
              <w:numPr>
                <w:ilvl w:val="0"/>
                <w:numId w:val="3"/>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Pejabat adalah Pegawai yang diberi tugas tertentu di bidang perpajakan Daerah sesuai dengan peraturan perundang-undangan.</w:t>
            </w:r>
          </w:p>
          <w:p w14:paraId="20346BB7" w14:textId="77777777" w:rsidR="00C17EFA" w:rsidRPr="00773F7A" w:rsidRDefault="00C17EFA" w:rsidP="005A560A">
            <w:pPr>
              <w:pStyle w:val="ListParagraph"/>
              <w:numPr>
                <w:ilvl w:val="0"/>
                <w:numId w:val="3"/>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Pajak Daerah yang selanjutnya disebut Pajak adalah kontribusi wajib kepada Daerah yang terutang oleh orang pribadi atau badan yang bersifat memaksa berdasarkan Undang-Undang, dengan tidak mendapatkan imbalan secara langsung dan digunakan untuk keperluan Daerah bagi sebesar-besarnya kemakmuran rakyat.</w:t>
            </w:r>
          </w:p>
          <w:p w14:paraId="1615034E" w14:textId="77777777" w:rsidR="00C17EFA" w:rsidRPr="00773F7A" w:rsidRDefault="00C17EFA" w:rsidP="005A560A">
            <w:pPr>
              <w:pStyle w:val="ListParagraph"/>
              <w:numPr>
                <w:ilvl w:val="0"/>
                <w:numId w:val="3"/>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Bea Perolehan Hak atas Tanah dan Bangunan yang selanjutnya disingkat BPHTB adalah pajak atas Perolehan Hak atas Tanah dan/atau Bangunan.</w:t>
            </w:r>
          </w:p>
          <w:p w14:paraId="3F2C872D" w14:textId="0429C214" w:rsidR="00C17EFA" w:rsidRPr="00773F7A" w:rsidRDefault="00C17EFA" w:rsidP="005A560A">
            <w:pPr>
              <w:pStyle w:val="ListParagraph"/>
              <w:numPr>
                <w:ilvl w:val="0"/>
                <w:numId w:val="3"/>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lastRenderedPageBreak/>
              <w:t>Perolehan Hak atas Tanah dan/atau Bangunan adalah perbuatan atau peristiwa hukum yang mengakibatkan diperolehnya Hak atas Tanah dan/atau Bangunan oleh orang pribadi atau Badan.</w:t>
            </w:r>
          </w:p>
          <w:p w14:paraId="2A4A99E6"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Bumi adalah permukaan bumi yang meliputi tanah dan perairan pedalaman.</w:t>
            </w:r>
          </w:p>
          <w:p w14:paraId="0AFECA26"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Bangunan adalah konstruksi teknik yang ditanam atau dilekatkan secara tetap di atas permukaan Bumi dan di bawah permukaan Bumi. </w:t>
            </w:r>
          </w:p>
          <w:p w14:paraId="6B9DD31E" w14:textId="495F3EBB"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Nilai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Jual</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Objek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Pajak,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selanjutnya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disingkat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NJOP adalah harga rata-rata yang diperoleh dari Transaksi jual beli yang terjadi secara wajar, dan bilamana tidak terdapat Transaksi jual beli, NJOP ditentukan melalui perbandingan harga dengan objek lain yang sejenis, atau nilai perolehan baru, atau NJOP pengganti.</w:t>
            </w:r>
          </w:p>
          <w:p w14:paraId="20B91266" w14:textId="367D87B1"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Nilai Perolehan Objek Pajak yang selanjutnya disingkat NPOP adalah nilai perolehan atas Bumi dan Bangunan yang mendasarkan pada nilai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Transaksi atau Nilai Pasar.</w:t>
            </w:r>
          </w:p>
          <w:p w14:paraId="77038720"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Transaksi adalah persetujuan jual beli dalam perdagangan antara pihak pembeli dan pihak penjual.</w:t>
            </w:r>
          </w:p>
          <w:p w14:paraId="5D63E00B"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Nilai Pasar adalah harga rata-rata yang berlaku di lokasi setempat di Bea Perolehan Hak atas Tanah dan Bangunan yang selanjutnya disingkat BPHTB adalah pajak atas Perolehan Hak atas Tanah dan/atau Bangunan.</w:t>
            </w:r>
          </w:p>
          <w:p w14:paraId="5B96E4EE"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Hak atas Tanah dan/atau Bangunan adalah hak atas tanah, termasuk hak pengelolaan, beserta Bangunan di atasnya, sebagaimana dimaksud dalam undang-undang di bidang pertanahan dan Bangunan.</w:t>
            </w:r>
          </w:p>
          <w:p w14:paraId="46D95D9F"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Subjek Pajak adalah orang pribadi atau Badan yang dapat dikenakan Pajak. </w:t>
            </w:r>
          </w:p>
          <w:p w14:paraId="1BE96A77" w14:textId="2A5DAD6F"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Wajib Pajak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adalah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orang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pribadi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atau</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Badan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meliputi pembayar pajak, pemotong pajak dan pemungut pajak yang mempunyai hak dan kewajiban perpajakan sesuai dengan ketentuan peraturan perundang-undangan perpajakan Daerah.</w:t>
            </w:r>
          </w:p>
          <w:p w14:paraId="64A61891"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Tahun Pajak adalah jangka waktu yang lamanya 1 (satu) tahun kalender, kecuali apabila Wajib Pajak menggunakan tahun buku yang tidak sama dengan tahun kalender.</w:t>
            </w:r>
          </w:p>
          <w:p w14:paraId="53095B80" w14:textId="32111FBF"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Badan adalah sekumpulan orang dan/atau modal yang merupakan kesatuan, baik yang melakukan usaha maupun yang tidak melakukan usaha yang meliputi perseroan terbatas, perseroan komanditer, perseroan lainnya, badan usaha milik negara (BUMN), atau badan usaha milik Daerah (BUMD) dengan nama dan dalam bentuk apapun, firma, kongsi, koperasi, dana pensiun, persekutuan, perkumpulan, yayasan, organisasi massa, organisasi sosial politik, atau organisasi lainnya, lembaga dan bentuk badan lainnya termasuk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kontrak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investasi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kolektif</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bentuk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usaha tetap.</w:t>
            </w:r>
          </w:p>
          <w:p w14:paraId="29081BC3"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Pejabat Pembuat Akta Tanah yang selanjutnya disingkat PPAT adalah pihak yang berwenang menerbitkan Akta Pemindahan Hak atas Tanah dan/atau Bangunan.</w:t>
            </w:r>
          </w:p>
          <w:p w14:paraId="371DCEA6"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Pejabat Pembuat Akta Tanah Sementara yang selanjutnya disingkat PPATS adalah Camat yang berwenang menerbitkan Akta Pemindahan Hak atas Tanah dan/atau Bangunan.</w:t>
            </w:r>
          </w:p>
          <w:p w14:paraId="0D8D82BC"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hAnsi="Bookman Old Style"/>
                <w:sz w:val="24"/>
                <w:szCs w:val="24"/>
              </w:rPr>
              <w:lastRenderedPageBreak/>
              <w:t>Notaris adalah pejabat umum yang berwenang untuk membuat akta autentik dan memiliki kewenangan lainnya sebagaimana dimaksud dalam undang-undang di bidang kenotariatan atau berdasarkan undang-undang lainnya.</w:t>
            </w:r>
          </w:p>
          <w:p w14:paraId="08DD2444"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hAnsi="Bookman Old Style"/>
                <w:sz w:val="24"/>
                <w:szCs w:val="24"/>
              </w:rPr>
              <w:t>Pejabat Lelang adalah orang yang berdasarkan peraturan perundang-undangan diberi wewenang khusus untuk melaksanakan lelang.</w:t>
            </w:r>
          </w:p>
          <w:p w14:paraId="26C5007F"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Bank atau tempat lain yang ditunjuk adalah Pihak Ketiga yang menerima pembayaran BPHTB terutang dari Wajib Pajak.</w:t>
            </w:r>
          </w:p>
          <w:p w14:paraId="6EB0E006"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Nomor Bayar adalah nomor </w:t>
            </w:r>
            <w:r w:rsidRPr="00773F7A">
              <w:rPr>
                <w:rFonts w:ascii="Bookman Old Style" w:eastAsia="Bookman Old Style" w:hAnsi="Bookman Old Style" w:cs="Bookman Old Style"/>
                <w:i/>
                <w:sz w:val="24"/>
                <w:szCs w:val="24"/>
              </w:rPr>
              <w:t>virtual account</w:t>
            </w:r>
            <w:r w:rsidRPr="00773F7A">
              <w:rPr>
                <w:rFonts w:ascii="Bookman Old Style" w:eastAsia="Bookman Old Style" w:hAnsi="Bookman Old Style" w:cs="Bookman Old Style"/>
                <w:sz w:val="24"/>
                <w:szCs w:val="24"/>
              </w:rPr>
              <w:t xml:space="preserve"> yang dikeluarkan oleh Bank untuk melakukan pembayaran Pajak.</w:t>
            </w:r>
          </w:p>
          <w:p w14:paraId="128F48DC" w14:textId="51DED08A"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Dokumen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Terkait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Perolehan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Hak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atas</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Tanah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dan/atau Bangunan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adalah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dokumen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menyatakan telah terjadinya pemindahan Hak Atas tanah dan/atau Bangunan, Dokumen ini dapat berupa Surat perjanjian, Dokumen Jual Beli, Surat Waris dan lain-lain yang memiliki ketentuan hukum.</w:t>
            </w:r>
          </w:p>
          <w:p w14:paraId="1DEACB02"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Pemungutan adalah suatu rangkaian kegiatan mulai dari penghimpunan data objek dan subyek pajak, penentuan besarnya pajak yang terutang sampai kegiatan penagihan pajak kepada Wajib Pajak serta pengawasan penyetorannya.</w:t>
            </w:r>
          </w:p>
          <w:p w14:paraId="537AD036" w14:textId="7C1B2D58"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Penagihan Pajak adalah serangkaian tindakan agar Wajib Pajak melunasi utang pajak dan biaya penagihan pajak dengan menegur atau memperingatkan, melaksanakan penagihan seketika dan sekaligus, memberitahukan Surat Paksa, mengusulkan pencegahan, melaksanakan penyitaan, melaksanakan penyanderaan serta menjual barang yang telah disita.</w:t>
            </w:r>
          </w:p>
          <w:p w14:paraId="29928235" w14:textId="6A444219"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Penelitian adalah serangkaian kegiatan yang dilakukan untuk menilai kelengkapan pengisian SPTPD dan lampiran- lampirannya termasuk penilaian tentang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kebenaran penulisan dan penghitungannya.</w:t>
            </w:r>
          </w:p>
          <w:p w14:paraId="7499F5E1" w14:textId="43DB654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Pemeriksaan adalah serangkaian kegiatan menghimpun dan mengolah data, keterangan, dan/atau bukti yang dilaksanakan secara objektif dan profesional berdasarkan suatu standar pemeriksaan untuk menguji kepatuhan pemenuhan kewajiban perpajakan Daerah dan/atau untuk tujuan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lain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dalam</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rangka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melaksanakan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ketentuan peraturan perundang-undangan pajak Daerah.</w:t>
            </w:r>
          </w:p>
          <w:p w14:paraId="517AB5A5" w14:textId="6D5220B0"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Pemberitahuan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Pajak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Daerah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Bea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Perolehan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Hak Tanah dan Bangunan, yang selanjutnya disebut SPTPD-BPHTB adalah surat yang digunakan Wajib Pajak untuk melakukan pembayaran atau penyetoran pajak terutang ke Kas Umum Daerah atau tempat lain yang ditetapkan oleh Bupati dan sekaligus untuk melaporkan data Perolehan Hak atas Tanah dan/atau Bangunan.</w:t>
            </w:r>
          </w:p>
          <w:p w14:paraId="6B974CFC" w14:textId="1E0614BF"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Ketetapan Pajak Daerah, yang selanjutnya disingkat SKPD,</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adalah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surat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ketetapan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pajak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menentukan besarnya jumlah pokok pajak yang terutang.</w:t>
            </w:r>
          </w:p>
          <w:p w14:paraId="26715BC8" w14:textId="28B43353"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Pemberitahuan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Pajak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Terutang,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selanjutnya disebut SPPT, adalah surat yang digunakan untuk memberitahukan besarnya PBB-P2 yang terutang kepada Wajib Pajak.</w:t>
            </w:r>
          </w:p>
          <w:p w14:paraId="65DAC16D" w14:textId="3D2556EF"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lastRenderedPageBreak/>
              <w:t>Surat Setoran Pajak Daerah yang selanjutnya disebut SPPD adalah bukti pembayaran atau penyetoran pajak yang telah dilakukan dengan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menggunakan formulir atau telah dilakukan dengan cara lain ke Kas Umum Daerah melalui tempat pembayaran yang ditunjuk oleh Bupati.</w:t>
            </w:r>
          </w:p>
          <w:p w14:paraId="143B4E2A"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Ketetapan Pajak Daerah Kurang Bayar, yang selanjutnya disebut SKPDKB adalah surat ketetapan pajak yang menentukan besarnya jumlah pokok pajak, jumlah kredit pajak, jumlah kekurangan pembayaran pokok pajak, besarnya sanksi administratif, dan jumlah pajak yang masih harus dibayar.</w:t>
            </w:r>
          </w:p>
          <w:p w14:paraId="42325363"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Ketetapan Pajak Daerah Kurang Bayar Tambahan, yang selanjutnya disebut SKPDKBT adalah surat ketetapan pajak yang menentukan tambahan atas jumlah pajak yang telah ditetapkan.</w:t>
            </w:r>
          </w:p>
          <w:p w14:paraId="1FB5C44D"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Ketetapan Pajak Daerah Nihil, yang selanjutnya disebut SKPDN adalah surat ketetapan pajak yang menentukan jumlah pokok pajak sama besarnya dengan jumlah kredit pajak atau pajak tidak terutang dan tidak ada kredit pajak.</w:t>
            </w:r>
          </w:p>
          <w:p w14:paraId="1B386E74" w14:textId="4F79E033"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Ketetapan Pajak Daerah Lebih Bayar, yang selanjutnya disebut SKPDLB adalah surat ketetapan pajak yang menentukan jumlah kelebihan pembayaran pajak karena jumlah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kredit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pajak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lebih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besar</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dari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pada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pajak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 terutang atau seharusnya tidak terutang.</w:t>
            </w:r>
          </w:p>
          <w:p w14:paraId="5EF21F9F"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Tagihan Pajak Daerah, yang selanjutnya disebut STPD, adalah surat untuk melakukan tagihan pajak dan/atau sanksi administratif berupa bunga dan/atau denda.</w:t>
            </w:r>
          </w:p>
          <w:p w14:paraId="09B3FB8B" w14:textId="6F05457D"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Perintah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Pencairan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Dana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Bea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Perolehan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Hak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Atas Tanah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Bangunan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selanjutnya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disebut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SP2D-BPHTB adalah surat yang diterbitkan oleh Bupati sebagai sarana untuk pengembalian kelebihan pembayaran BPHTB.</w:t>
            </w:r>
          </w:p>
          <w:p w14:paraId="58C5C2BC"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Keputusan Pembetulan adalah surat keputusan yang membetulkan kesalahan tulis, kesalahan hitung, dan/atau kekeliruan dalam penerapan ketentuan tertentu dalam peraturan perundang-undangan perpajakan Daerah yang terdapat dalam SPPT, Surat Ketetapan Pajak Daerah, SKPDKB, SKPDKBT, SKPDN, Surat Ketetapan Pajak Daerah Lebih Bayar, Surat Tagihan Pajak Daerah, Surat Keputusan Pembetulan, atau Surat Keputusan Keberatan.</w:t>
            </w:r>
          </w:p>
          <w:p w14:paraId="35CC8BD3" w14:textId="2C3785DD"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Keputusan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Keberatan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adalah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surat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keputusan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atas keberatan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terhadap</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SPPT,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SKPD,</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SKPDKB,</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 xml:space="preserve">SKPDKBT, SKPDN, SKPD Lebih Bayar, atau terhadap pemotongan atau pemungutan oleh pihak ketiga yang diajukan oleh Wajib Pajak. </w:t>
            </w:r>
          </w:p>
          <w:p w14:paraId="031CFC37"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Paksa adalah surat perintah membayar utang pajak dan biaya penagihan pajak.</w:t>
            </w:r>
          </w:p>
          <w:p w14:paraId="6AA0F3EA" w14:textId="0904A44F"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Putusan Peninjauan Kembali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adalah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Putusan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 xml:space="preserve">Mahkamah Agung atas permohonan peninjauan kembali yang diajukan oleh Wajib Pajak atau oleh Bupati terhadap Putusan Banding atau putusan gugatan dari badan peradilan pajak. </w:t>
            </w:r>
          </w:p>
          <w:p w14:paraId="3BBA54D4" w14:textId="6CE50133"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lastRenderedPageBreak/>
              <w:t>Kas Umum Daerah adalah tempat penyimpanan uang Daerah yang ditentukan oleh Kepala Daerah untuk menampung seluruh penerimaan Daerah dan digunakan untuk membayar seluruh pengeluaran Daerah.</w:t>
            </w:r>
          </w:p>
          <w:p w14:paraId="76552B18" w14:textId="04A3E88D"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Akta Pemindahan Hak atas Tanah dan/atau Bangunan adalah dokumen legal penetapan pemindahan hak atas tanah dan/atau Bangunan dari satu pihak ke pihak lain.</w:t>
            </w:r>
          </w:p>
          <w:p w14:paraId="3C632F01"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Pajak Bumi dan Bangunan Perdesaan dan Perkotaan yang selanjutnya disebut PBB-P2 adalah pajak atas Bumi dan/atau Bangunan yang dimiliki, dikuasai, dan/atau dimanfaatkan oleh orang pribadi atau Badan, kecuali kawasan yang digunakan untuk kegiatan usaha perkebunan, perhutanan, dan pertambangan.</w:t>
            </w:r>
          </w:p>
          <w:p w14:paraId="440F19CC"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Nomor Objek Pajak yang selanjutnya disebut NOP, adalah nomor identitas Objek Pajak yang bersifat unik, tetap dan standar.</w:t>
            </w:r>
          </w:p>
          <w:p w14:paraId="125D782F"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Rumah Ibadah adalah Bangunan yang memiliki ciri tertentu yang khusus dipergunakan untuk beribadah bagi para pemeluk masing-masing agama secara permanen, tidak termasuk tempat ibadah keluarga.</w:t>
            </w:r>
          </w:p>
          <w:p w14:paraId="26D86B15"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Surat Tagihan Denda yang selanjutnya disebut STD, adalah Surat Tagihan yang berisi tagihan yang harus dibayar oleh PPAT/Notaris/PPAT dan Kepala Kantor yang membidangi lelang negara pada bank atau tempat pembayaran lain yang ditunjuk oleh Bupati. </w:t>
            </w:r>
          </w:p>
          <w:p w14:paraId="5790CD75" w14:textId="4BBB5516"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Sistem</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Informasi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Manajemen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PBB-P2,</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selanjutnya disebut SIMPBB-P2 adalah sistem yang terintegrasi untuk mengolah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informasi/data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objek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subjek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PBB-P2</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sejak dari pengumpulan data melalui pendaftaran, pendataan dan penilaian, pemberian identitas objek pajak (NOP), perekaman data, pemeliharaan basis data, pencetakan hasil keluaran antara lain berupa SPPT, STTS, DHKP, pemantauan penerimaan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pelaksanaan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penagihan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pajak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sampai dengan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pelayanan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kepada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Wajib</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Pajak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melalui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pelayanan satu pintu.</w:t>
            </w:r>
          </w:p>
          <w:p w14:paraId="6926F09F" w14:textId="5A95D7FF"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Pengelolaan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BPHTB</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adalah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serangkaian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kegiatan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 mencakup seluruh rangkaian proses yang wajib dilakukan dalam menerima, menatausahakan, dan melaporkan BPHTB.</w:t>
            </w:r>
          </w:p>
          <w:p w14:paraId="15E9EBEA"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NPOPTKP adalah suatu jumlah tertentu dari NPOP yang tidak dikenakan pajak.</w:t>
            </w:r>
          </w:p>
          <w:p w14:paraId="4A0C35EA"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NPOPKP adalah suatu nilai untuk perolehan hak atas objek berupa tanah/bangunan dalam konteks penghitungan BPHTB.</w:t>
            </w:r>
          </w:p>
          <w:p w14:paraId="517D3DE7" w14:textId="77777777" w:rsidR="00C17EFA" w:rsidRPr="00773F7A" w:rsidRDefault="00C17EFA" w:rsidP="00C27AB7">
            <w:pPr>
              <w:pStyle w:val="ListParagraph"/>
              <w:numPr>
                <w:ilvl w:val="0"/>
                <w:numId w:val="3"/>
              </w:numPr>
              <w:ind w:hanging="52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Setoran Pajak Daerah yang selanjutnya disebut SSPD adalah surat yang oleh wajib pajak digunakan untuk melakukan pembayaran atau penyetoran pajak yang terutang.</w:t>
            </w:r>
          </w:p>
        </w:tc>
      </w:tr>
      <w:tr w:rsidR="00773F7A" w:rsidRPr="00773F7A" w14:paraId="73EE34CB" w14:textId="77777777" w:rsidTr="00EE5490">
        <w:tc>
          <w:tcPr>
            <w:tcW w:w="1809" w:type="dxa"/>
          </w:tcPr>
          <w:p w14:paraId="541553B0"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51387767"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7E499CE8" w14:textId="77777777" w:rsidR="00C17EFA" w:rsidRPr="00773F7A" w:rsidRDefault="00C17EFA">
            <w:pPr>
              <w:rPr>
                <w:rFonts w:ascii="Bookman Old Style" w:hAnsi="Bookman Old Style"/>
                <w:sz w:val="24"/>
                <w:szCs w:val="24"/>
              </w:rPr>
            </w:pPr>
          </w:p>
        </w:tc>
      </w:tr>
      <w:tr w:rsidR="00773F7A" w:rsidRPr="00773F7A" w14:paraId="33B72344" w14:textId="77777777" w:rsidTr="00EE5490">
        <w:tc>
          <w:tcPr>
            <w:tcW w:w="1809" w:type="dxa"/>
          </w:tcPr>
          <w:p w14:paraId="146C5379"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1ACB0906"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7A25EA44" w14:textId="77777777" w:rsidR="00C17EFA" w:rsidRPr="00773F7A" w:rsidRDefault="00C17EFA">
            <w:pPr>
              <w:jc w:val="center"/>
              <w:rPr>
                <w:rFonts w:ascii="Bookman Old Style" w:hAnsi="Bookman Old Style"/>
                <w:sz w:val="24"/>
                <w:szCs w:val="24"/>
                <w:lang w:val="id-ID"/>
              </w:rPr>
            </w:pPr>
            <w:r w:rsidRPr="00773F7A">
              <w:rPr>
                <w:rFonts w:ascii="Bookman Old Style" w:hAnsi="Bookman Old Style"/>
                <w:sz w:val="24"/>
                <w:szCs w:val="24"/>
                <w:lang w:val="id-ID"/>
              </w:rPr>
              <w:t xml:space="preserve">BAB II </w:t>
            </w:r>
          </w:p>
          <w:p w14:paraId="1B9930A9" w14:textId="1CA5372E" w:rsidR="00C17EFA" w:rsidRPr="00773F7A" w:rsidRDefault="00C17EFA">
            <w:pPr>
              <w:jc w:val="center"/>
              <w:rPr>
                <w:rFonts w:ascii="Bookman Old Style" w:hAnsi="Bookman Old Style"/>
                <w:sz w:val="24"/>
                <w:szCs w:val="24"/>
                <w:lang w:val="id-ID"/>
              </w:rPr>
            </w:pPr>
            <w:r w:rsidRPr="00773F7A">
              <w:rPr>
                <w:rFonts w:ascii="Bookman Old Style" w:eastAsia="Bookman Old Style" w:hAnsi="Bookman Old Style" w:cs="Bookman Old Style"/>
                <w:sz w:val="24"/>
                <w:szCs w:val="24"/>
              </w:rPr>
              <w:t>OBJEK PAJAK, SUBJEK PAJAK, DAN WAJIB PAJAK</w:t>
            </w:r>
          </w:p>
          <w:p w14:paraId="5EEC83E8" w14:textId="77777777" w:rsidR="00C17EFA" w:rsidRPr="00773F7A" w:rsidRDefault="00C17EFA">
            <w:pPr>
              <w:jc w:val="center"/>
              <w:rPr>
                <w:rFonts w:ascii="Bookman Old Style" w:hAnsi="Bookman Old Style"/>
                <w:sz w:val="24"/>
                <w:szCs w:val="24"/>
                <w:lang w:val="id-ID"/>
              </w:rPr>
            </w:pPr>
          </w:p>
          <w:p w14:paraId="328D442F" w14:textId="77777777" w:rsidR="00C17EFA" w:rsidRPr="00773F7A" w:rsidRDefault="00C17EFA">
            <w:pPr>
              <w:jc w:val="center"/>
              <w:rPr>
                <w:rFonts w:ascii="Bookman Old Style" w:hAnsi="Bookman Old Style"/>
                <w:sz w:val="24"/>
                <w:szCs w:val="24"/>
              </w:rPr>
            </w:pPr>
            <w:r w:rsidRPr="00773F7A">
              <w:rPr>
                <w:rFonts w:ascii="Bookman Old Style" w:hAnsi="Bookman Old Style"/>
                <w:sz w:val="24"/>
                <w:szCs w:val="24"/>
              </w:rPr>
              <w:t>Bagian Kesatu</w:t>
            </w:r>
          </w:p>
          <w:p w14:paraId="707D7DF0" w14:textId="77777777" w:rsidR="00C17EFA" w:rsidRPr="00773F7A" w:rsidRDefault="00C17EFA">
            <w:pPr>
              <w:jc w:val="center"/>
              <w:rPr>
                <w:rFonts w:ascii="Bookman Old Style" w:hAnsi="Bookman Old Style"/>
                <w:sz w:val="24"/>
                <w:szCs w:val="24"/>
                <w:lang w:val="id-ID"/>
              </w:rPr>
            </w:pPr>
            <w:r w:rsidRPr="00773F7A">
              <w:rPr>
                <w:rFonts w:ascii="Bookman Old Style" w:hAnsi="Bookman Old Style"/>
                <w:sz w:val="24"/>
                <w:szCs w:val="24"/>
                <w:lang w:val="id-ID"/>
              </w:rPr>
              <w:t>Objek Pajak</w:t>
            </w:r>
          </w:p>
          <w:p w14:paraId="1955493D" w14:textId="77777777" w:rsidR="00C17EFA" w:rsidRPr="00773F7A" w:rsidRDefault="00C17EFA">
            <w:pPr>
              <w:jc w:val="center"/>
              <w:rPr>
                <w:rFonts w:ascii="Bookman Old Style" w:hAnsi="Bookman Old Style"/>
                <w:sz w:val="24"/>
                <w:szCs w:val="24"/>
              </w:rPr>
            </w:pPr>
          </w:p>
          <w:p w14:paraId="77E7761C" w14:textId="77777777" w:rsidR="00C17EFA" w:rsidRPr="00773F7A" w:rsidRDefault="00C17EFA">
            <w:pPr>
              <w:jc w:val="center"/>
              <w:rPr>
                <w:rFonts w:ascii="Bookman Old Style" w:hAnsi="Bookman Old Style"/>
                <w:sz w:val="24"/>
                <w:szCs w:val="24"/>
              </w:rPr>
            </w:pPr>
            <w:r w:rsidRPr="00773F7A">
              <w:rPr>
                <w:rFonts w:ascii="Bookman Old Style" w:hAnsi="Bookman Old Style"/>
                <w:sz w:val="24"/>
                <w:szCs w:val="24"/>
                <w:lang w:val="id-ID"/>
              </w:rPr>
              <w:t xml:space="preserve">Pasal </w:t>
            </w:r>
            <w:r w:rsidRPr="00773F7A">
              <w:rPr>
                <w:rFonts w:ascii="Bookman Old Style" w:hAnsi="Bookman Old Style"/>
                <w:sz w:val="24"/>
                <w:szCs w:val="24"/>
              </w:rPr>
              <w:t>2</w:t>
            </w:r>
          </w:p>
          <w:p w14:paraId="05AAFEEB" w14:textId="77777777" w:rsidR="00C17EFA" w:rsidRPr="00773F7A" w:rsidRDefault="00C17EFA" w:rsidP="005A560A">
            <w:pPr>
              <w:pStyle w:val="ListParagraph"/>
              <w:numPr>
                <w:ilvl w:val="0"/>
                <w:numId w:val="4"/>
              </w:numPr>
              <w:ind w:left="454" w:hanging="454"/>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lastRenderedPageBreak/>
              <w:t>Objek BPHTB adalah Perolehan Hak atas Tanah dan/atau</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Bangunan</w:t>
            </w:r>
            <w:r w:rsidRPr="00773F7A">
              <w:rPr>
                <w:rFonts w:ascii="Bookman Old Style" w:eastAsia="Bookman Old Style" w:hAnsi="Bookman Old Style" w:cs="Bookman Old Style"/>
                <w:sz w:val="24"/>
                <w:szCs w:val="24"/>
                <w:lang w:val="id-ID"/>
              </w:rPr>
              <w:t>.</w:t>
            </w:r>
          </w:p>
          <w:p w14:paraId="0C0242D5" w14:textId="77777777" w:rsidR="00C17EFA" w:rsidRPr="00773F7A" w:rsidRDefault="00C17EFA" w:rsidP="005A560A">
            <w:pPr>
              <w:pStyle w:val="ListParagraph"/>
              <w:numPr>
                <w:ilvl w:val="0"/>
                <w:numId w:val="4"/>
              </w:numPr>
              <w:ind w:left="454" w:hanging="454"/>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Perolehan Hak atas Tanah dan/atau Bangunan sebagaimana dimaksud pada ayat (1) meliputi:</w:t>
            </w:r>
          </w:p>
          <w:p w14:paraId="4DCAA777" w14:textId="77777777" w:rsidR="00C17EFA" w:rsidRPr="00773F7A" w:rsidRDefault="00C17EFA">
            <w:pPr>
              <w:pStyle w:val="ListParagraph"/>
              <w:numPr>
                <w:ilvl w:val="0"/>
                <w:numId w:val="5"/>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 xml:space="preserve"> p</w:t>
            </w:r>
            <w:r w:rsidRPr="00773F7A">
              <w:rPr>
                <w:rFonts w:ascii="Bookman Old Style" w:eastAsia="Bookman Old Style" w:hAnsi="Bookman Old Style" w:cs="Bookman Old Style"/>
                <w:sz w:val="24"/>
                <w:szCs w:val="24"/>
              </w:rPr>
              <w:t>emindahan hak karena:</w:t>
            </w:r>
          </w:p>
          <w:p w14:paraId="72876202" w14:textId="77777777" w:rsidR="00C17EFA" w:rsidRPr="00773F7A" w:rsidRDefault="00C17EFA">
            <w:pPr>
              <w:pStyle w:val="ListParagraph"/>
              <w:numPr>
                <w:ilvl w:val="0"/>
                <w:numId w:val="6"/>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j</w:t>
            </w:r>
            <w:r w:rsidRPr="00773F7A">
              <w:rPr>
                <w:rFonts w:ascii="Bookman Old Style" w:eastAsia="Bookman Old Style" w:hAnsi="Bookman Old Style" w:cs="Bookman Old Style"/>
                <w:sz w:val="24"/>
                <w:szCs w:val="24"/>
              </w:rPr>
              <w:t>ual beli;</w:t>
            </w:r>
          </w:p>
          <w:p w14:paraId="4EC7E880" w14:textId="77777777" w:rsidR="00C17EFA" w:rsidRPr="00773F7A" w:rsidRDefault="00C17EFA">
            <w:pPr>
              <w:pStyle w:val="ListParagraph"/>
              <w:numPr>
                <w:ilvl w:val="0"/>
                <w:numId w:val="6"/>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t</w:t>
            </w:r>
            <w:r w:rsidRPr="00773F7A">
              <w:rPr>
                <w:rFonts w:ascii="Bookman Old Style" w:eastAsia="Bookman Old Style" w:hAnsi="Bookman Old Style" w:cs="Bookman Old Style"/>
                <w:sz w:val="24"/>
                <w:szCs w:val="24"/>
              </w:rPr>
              <w:t>ukar menukar;</w:t>
            </w:r>
          </w:p>
          <w:p w14:paraId="662F676A" w14:textId="77777777" w:rsidR="00C17EFA" w:rsidRPr="00773F7A" w:rsidRDefault="00C17EFA">
            <w:pPr>
              <w:pStyle w:val="ListParagraph"/>
              <w:numPr>
                <w:ilvl w:val="0"/>
                <w:numId w:val="6"/>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h</w:t>
            </w:r>
            <w:r w:rsidRPr="00773F7A">
              <w:rPr>
                <w:rFonts w:ascii="Bookman Old Style" w:eastAsia="Bookman Old Style" w:hAnsi="Bookman Old Style" w:cs="Bookman Old Style"/>
                <w:sz w:val="24"/>
                <w:szCs w:val="24"/>
              </w:rPr>
              <w:t>ibah;</w:t>
            </w:r>
          </w:p>
          <w:p w14:paraId="439F4372" w14:textId="77777777" w:rsidR="00C17EFA" w:rsidRPr="00773F7A" w:rsidRDefault="00C17EFA">
            <w:pPr>
              <w:pStyle w:val="ListParagraph"/>
              <w:numPr>
                <w:ilvl w:val="0"/>
                <w:numId w:val="6"/>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h</w:t>
            </w:r>
            <w:r w:rsidRPr="00773F7A">
              <w:rPr>
                <w:rFonts w:ascii="Bookman Old Style" w:eastAsia="Bookman Old Style" w:hAnsi="Bookman Old Style" w:cs="Bookman Old Style"/>
                <w:sz w:val="24"/>
                <w:szCs w:val="24"/>
              </w:rPr>
              <w:t>ibah wasiat;</w:t>
            </w:r>
          </w:p>
          <w:p w14:paraId="4FEB4282" w14:textId="77777777" w:rsidR="00C17EFA" w:rsidRPr="00773F7A" w:rsidRDefault="00C17EFA">
            <w:pPr>
              <w:pStyle w:val="ListParagraph"/>
              <w:numPr>
                <w:ilvl w:val="0"/>
                <w:numId w:val="6"/>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w</w:t>
            </w:r>
            <w:r w:rsidRPr="00773F7A">
              <w:rPr>
                <w:rFonts w:ascii="Bookman Old Style" w:eastAsia="Bookman Old Style" w:hAnsi="Bookman Old Style" w:cs="Bookman Old Style"/>
                <w:sz w:val="24"/>
                <w:szCs w:val="24"/>
              </w:rPr>
              <w:t>aris;</w:t>
            </w:r>
          </w:p>
          <w:p w14:paraId="0F6343C1" w14:textId="70E62186" w:rsidR="00C17EFA" w:rsidRPr="00773F7A" w:rsidRDefault="00C17EFA">
            <w:pPr>
              <w:pStyle w:val="ListParagraph"/>
              <w:numPr>
                <w:ilvl w:val="0"/>
                <w:numId w:val="6"/>
              </w:numPr>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w:t>
            </w:r>
            <w:r w:rsidRPr="00773F7A">
              <w:rPr>
                <w:rFonts w:ascii="Bookman Old Style" w:eastAsia="Bookman Old Style" w:hAnsi="Bookman Old Style" w:cs="Bookman Old Style"/>
                <w:sz w:val="24"/>
                <w:szCs w:val="24"/>
              </w:rPr>
              <w:t>emasukan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dalam</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perseroan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atau</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badan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hukum</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lain;</w:t>
            </w:r>
          </w:p>
          <w:p w14:paraId="6E2B0460" w14:textId="77777777" w:rsidR="00C17EFA" w:rsidRPr="00773F7A" w:rsidRDefault="00C17EFA">
            <w:pPr>
              <w:pStyle w:val="ListParagraph"/>
              <w:numPr>
                <w:ilvl w:val="0"/>
                <w:numId w:val="6"/>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w:t>
            </w:r>
            <w:r w:rsidRPr="00773F7A">
              <w:rPr>
                <w:rFonts w:ascii="Bookman Old Style" w:eastAsia="Bookman Old Style" w:hAnsi="Bookman Old Style" w:cs="Bookman Old Style"/>
                <w:sz w:val="24"/>
                <w:szCs w:val="24"/>
              </w:rPr>
              <w:t>emisahan hak yang mengakibatkan peralihan;</w:t>
            </w:r>
          </w:p>
          <w:p w14:paraId="0353B8BC" w14:textId="77777777" w:rsidR="00C17EFA" w:rsidRPr="00773F7A" w:rsidRDefault="00C17EFA">
            <w:pPr>
              <w:pStyle w:val="ListParagraph"/>
              <w:numPr>
                <w:ilvl w:val="0"/>
                <w:numId w:val="6"/>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w:t>
            </w:r>
            <w:r w:rsidRPr="00773F7A">
              <w:rPr>
                <w:rFonts w:ascii="Bookman Old Style" w:eastAsia="Bookman Old Style" w:hAnsi="Bookman Old Style" w:cs="Bookman Old Style"/>
                <w:sz w:val="24"/>
                <w:szCs w:val="24"/>
              </w:rPr>
              <w:t>enunjukan pembeli dalam lelang;</w:t>
            </w:r>
          </w:p>
          <w:p w14:paraId="3DE2C077" w14:textId="77777777" w:rsidR="00C17EFA" w:rsidRPr="00773F7A" w:rsidRDefault="00C17EFA">
            <w:pPr>
              <w:pStyle w:val="ListParagraph"/>
              <w:numPr>
                <w:ilvl w:val="0"/>
                <w:numId w:val="6"/>
              </w:numPr>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w:t>
            </w:r>
            <w:r w:rsidRPr="00773F7A">
              <w:rPr>
                <w:rFonts w:ascii="Bookman Old Style" w:eastAsia="Bookman Old Style" w:hAnsi="Bookman Old Style" w:cs="Bookman Old Style"/>
                <w:sz w:val="24"/>
                <w:szCs w:val="24"/>
              </w:rPr>
              <w:t>elaksanaan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putusan hakim</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yang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mempunyai</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kekuatan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hukum</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tetap;</w:t>
            </w:r>
          </w:p>
          <w:p w14:paraId="3EFE699A" w14:textId="77777777" w:rsidR="00C17EFA" w:rsidRPr="00773F7A" w:rsidRDefault="00C17EFA">
            <w:pPr>
              <w:pStyle w:val="ListParagraph"/>
              <w:numPr>
                <w:ilvl w:val="0"/>
                <w:numId w:val="6"/>
              </w:numPr>
              <w:tabs>
                <w:tab w:val="left" w:pos="1276"/>
              </w:tabs>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w:t>
            </w:r>
            <w:r w:rsidRPr="00773F7A">
              <w:rPr>
                <w:rFonts w:ascii="Bookman Old Style" w:eastAsia="Bookman Old Style" w:hAnsi="Bookman Old Style" w:cs="Bookman Old Style"/>
                <w:sz w:val="24"/>
                <w:szCs w:val="24"/>
              </w:rPr>
              <w:t>enggabungan usaha;</w:t>
            </w:r>
            <w:r w:rsidRPr="00773F7A">
              <w:rPr>
                <w:rFonts w:ascii="Bookman Old Style" w:eastAsia="Bookman Old Style" w:hAnsi="Bookman Old Style" w:cs="Bookman Old Style"/>
                <w:sz w:val="24"/>
                <w:szCs w:val="24"/>
                <w:lang w:val="id-ID"/>
              </w:rPr>
              <w:t xml:space="preserve"> </w:t>
            </w:r>
          </w:p>
          <w:p w14:paraId="412617A8" w14:textId="77777777" w:rsidR="00C17EFA" w:rsidRPr="00773F7A" w:rsidRDefault="00C17EFA">
            <w:pPr>
              <w:pStyle w:val="ListParagraph"/>
              <w:numPr>
                <w:ilvl w:val="0"/>
                <w:numId w:val="6"/>
              </w:numPr>
              <w:tabs>
                <w:tab w:val="left" w:pos="1276"/>
              </w:tabs>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w:t>
            </w:r>
            <w:r w:rsidRPr="00773F7A">
              <w:rPr>
                <w:rFonts w:ascii="Bookman Old Style" w:eastAsia="Bookman Old Style" w:hAnsi="Bookman Old Style" w:cs="Bookman Old Style"/>
                <w:sz w:val="24"/>
                <w:szCs w:val="24"/>
              </w:rPr>
              <w:t>eleburan usaha;</w:t>
            </w:r>
          </w:p>
          <w:p w14:paraId="6D665248" w14:textId="77777777" w:rsidR="00C17EFA" w:rsidRPr="00773F7A" w:rsidRDefault="00C17EFA">
            <w:pPr>
              <w:pStyle w:val="ListParagraph"/>
              <w:numPr>
                <w:ilvl w:val="0"/>
                <w:numId w:val="6"/>
              </w:numPr>
              <w:tabs>
                <w:tab w:val="left" w:pos="1276"/>
              </w:tabs>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w:t>
            </w:r>
            <w:r w:rsidRPr="00773F7A">
              <w:rPr>
                <w:rFonts w:ascii="Bookman Old Style" w:eastAsia="Bookman Old Style" w:hAnsi="Bookman Old Style" w:cs="Bookman Old Style"/>
                <w:sz w:val="24"/>
                <w:szCs w:val="24"/>
              </w:rPr>
              <w:t>emekaran usaha;</w:t>
            </w:r>
          </w:p>
          <w:p w14:paraId="096F9496" w14:textId="77777777" w:rsidR="00C17EFA" w:rsidRPr="00773F7A" w:rsidRDefault="00C17EFA" w:rsidP="005A560A">
            <w:pPr>
              <w:pStyle w:val="ListParagraph"/>
              <w:numPr>
                <w:ilvl w:val="0"/>
                <w:numId w:val="6"/>
              </w:numPr>
              <w:tabs>
                <w:tab w:val="left" w:pos="1276"/>
              </w:tabs>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h</w:t>
            </w:r>
            <w:r w:rsidRPr="00773F7A">
              <w:rPr>
                <w:rFonts w:ascii="Bookman Old Style" w:eastAsia="Bookman Old Style" w:hAnsi="Bookman Old Style" w:cs="Bookman Old Style"/>
                <w:sz w:val="24"/>
                <w:szCs w:val="24"/>
              </w:rPr>
              <w:t>adiah; atau</w:t>
            </w:r>
          </w:p>
          <w:p w14:paraId="18A3FEDC" w14:textId="3E15A353" w:rsidR="00C17EFA" w:rsidRPr="00773F7A" w:rsidRDefault="00C17EFA">
            <w:pPr>
              <w:tabs>
                <w:tab w:val="left" w:pos="851"/>
              </w:tabs>
              <w:ind w:left="426"/>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lang w:val="id-ID"/>
              </w:rPr>
              <w:t>p</w:t>
            </w:r>
            <w:r w:rsidRPr="00773F7A">
              <w:rPr>
                <w:rFonts w:ascii="Bookman Old Style" w:eastAsia="Bookman Old Style" w:hAnsi="Bookman Old Style" w:cs="Bookman Old Style"/>
                <w:sz w:val="24"/>
                <w:szCs w:val="24"/>
              </w:rPr>
              <w:t>emberian hak baru karena:</w:t>
            </w:r>
          </w:p>
          <w:p w14:paraId="6674F285" w14:textId="77777777" w:rsidR="00C17EFA" w:rsidRPr="00773F7A" w:rsidRDefault="00C17EFA">
            <w:pPr>
              <w:pStyle w:val="ListParagraph"/>
              <w:numPr>
                <w:ilvl w:val="0"/>
                <w:numId w:val="7"/>
              </w:numPr>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k</w:t>
            </w:r>
            <w:r w:rsidRPr="00773F7A">
              <w:rPr>
                <w:rFonts w:ascii="Bookman Old Style" w:eastAsia="Bookman Old Style" w:hAnsi="Bookman Old Style" w:cs="Bookman Old Style"/>
                <w:sz w:val="24"/>
                <w:szCs w:val="24"/>
              </w:rPr>
              <w:t>elanjutan pelepasan hak; atau</w:t>
            </w:r>
          </w:p>
          <w:p w14:paraId="2F88C5CA" w14:textId="77777777" w:rsidR="00C17EFA" w:rsidRPr="00773F7A" w:rsidRDefault="00C17EFA" w:rsidP="005A560A">
            <w:pPr>
              <w:pStyle w:val="ListParagraph"/>
              <w:numPr>
                <w:ilvl w:val="0"/>
                <w:numId w:val="7"/>
              </w:numPr>
              <w:ind w:right="2635"/>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d</w:t>
            </w:r>
            <w:r w:rsidRPr="00773F7A">
              <w:rPr>
                <w:rFonts w:ascii="Bookman Old Style" w:eastAsia="Bookman Old Style" w:hAnsi="Bookman Old Style" w:cs="Bookman Old Style"/>
                <w:sz w:val="24"/>
                <w:szCs w:val="24"/>
              </w:rPr>
              <w:t>i luar pelepasan hak.</w:t>
            </w:r>
          </w:p>
          <w:p w14:paraId="2D189852" w14:textId="77777777" w:rsidR="00C17EFA" w:rsidRPr="00773F7A" w:rsidRDefault="00C17EFA" w:rsidP="005A560A">
            <w:pPr>
              <w:pStyle w:val="ListParagraph"/>
              <w:numPr>
                <w:ilvl w:val="0"/>
                <w:numId w:val="40"/>
              </w:numPr>
              <w:ind w:left="474" w:right="17" w:hanging="567"/>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Hak atas Tanah dan/atau Bangunan sebagaimana dimaksud pada ayat (1) meliputi:</w:t>
            </w:r>
          </w:p>
          <w:p w14:paraId="239855A3" w14:textId="77777777" w:rsidR="00C17EFA" w:rsidRPr="00773F7A" w:rsidRDefault="00C17EFA" w:rsidP="005A560A">
            <w:pPr>
              <w:pStyle w:val="ListParagraph"/>
              <w:numPr>
                <w:ilvl w:val="0"/>
                <w:numId w:val="8"/>
              </w:numPr>
              <w:ind w:hanging="312"/>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h</w:t>
            </w:r>
            <w:r w:rsidRPr="00773F7A">
              <w:rPr>
                <w:rFonts w:ascii="Bookman Old Style" w:eastAsia="Bookman Old Style" w:hAnsi="Bookman Old Style" w:cs="Bookman Old Style"/>
                <w:sz w:val="24"/>
                <w:szCs w:val="24"/>
              </w:rPr>
              <w:t>ak milik;</w:t>
            </w:r>
          </w:p>
          <w:p w14:paraId="261A0B82" w14:textId="77777777" w:rsidR="00C17EFA" w:rsidRPr="00773F7A" w:rsidRDefault="00C17EFA" w:rsidP="005A560A">
            <w:pPr>
              <w:pStyle w:val="ListParagraph"/>
              <w:numPr>
                <w:ilvl w:val="0"/>
                <w:numId w:val="8"/>
              </w:numPr>
              <w:ind w:hanging="312"/>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h</w:t>
            </w:r>
            <w:r w:rsidRPr="00773F7A">
              <w:rPr>
                <w:rFonts w:ascii="Bookman Old Style" w:eastAsia="Bookman Old Style" w:hAnsi="Bookman Old Style" w:cs="Bookman Old Style"/>
                <w:sz w:val="24"/>
                <w:szCs w:val="24"/>
              </w:rPr>
              <w:t>ak guna usaha;</w:t>
            </w:r>
          </w:p>
          <w:p w14:paraId="50384408" w14:textId="77777777" w:rsidR="00C17EFA" w:rsidRPr="00773F7A" w:rsidRDefault="00C17EFA" w:rsidP="005A560A">
            <w:pPr>
              <w:pStyle w:val="ListParagraph"/>
              <w:numPr>
                <w:ilvl w:val="0"/>
                <w:numId w:val="8"/>
              </w:numPr>
              <w:ind w:hanging="312"/>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h</w:t>
            </w:r>
            <w:r w:rsidRPr="00773F7A">
              <w:rPr>
                <w:rFonts w:ascii="Bookman Old Style" w:eastAsia="Bookman Old Style" w:hAnsi="Bookman Old Style" w:cs="Bookman Old Style"/>
                <w:sz w:val="24"/>
                <w:szCs w:val="24"/>
              </w:rPr>
              <w:t>ak guna bangunan;</w:t>
            </w:r>
          </w:p>
          <w:p w14:paraId="1996BD87" w14:textId="77777777" w:rsidR="00C17EFA" w:rsidRPr="00773F7A" w:rsidRDefault="00C17EFA" w:rsidP="005A560A">
            <w:pPr>
              <w:pStyle w:val="ListParagraph"/>
              <w:numPr>
                <w:ilvl w:val="0"/>
                <w:numId w:val="8"/>
              </w:numPr>
              <w:ind w:hanging="312"/>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h</w:t>
            </w:r>
            <w:r w:rsidRPr="00773F7A">
              <w:rPr>
                <w:rFonts w:ascii="Bookman Old Style" w:eastAsia="Bookman Old Style" w:hAnsi="Bookman Old Style" w:cs="Bookman Old Style"/>
                <w:sz w:val="24"/>
                <w:szCs w:val="24"/>
              </w:rPr>
              <w:t>ak pakai;</w:t>
            </w:r>
          </w:p>
          <w:p w14:paraId="46F1969F" w14:textId="77777777" w:rsidR="00C17EFA" w:rsidRPr="00773F7A" w:rsidRDefault="00C17EFA" w:rsidP="005A560A">
            <w:pPr>
              <w:pStyle w:val="ListParagraph"/>
              <w:numPr>
                <w:ilvl w:val="0"/>
                <w:numId w:val="8"/>
              </w:numPr>
              <w:ind w:left="782" w:hanging="312"/>
              <w:contextualSpacing w:val="0"/>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h</w:t>
            </w:r>
            <w:r w:rsidRPr="00773F7A">
              <w:rPr>
                <w:rFonts w:ascii="Bookman Old Style" w:eastAsia="Bookman Old Style" w:hAnsi="Bookman Old Style" w:cs="Bookman Old Style"/>
                <w:sz w:val="24"/>
                <w:szCs w:val="24"/>
              </w:rPr>
              <w:t xml:space="preserve">ak milik atas satuan rumah susun; dan </w:t>
            </w:r>
          </w:p>
          <w:p w14:paraId="3D2C1C8A" w14:textId="77777777" w:rsidR="00C17EFA" w:rsidRPr="00773F7A" w:rsidRDefault="00C17EFA" w:rsidP="005A560A">
            <w:pPr>
              <w:pStyle w:val="ListParagraph"/>
              <w:numPr>
                <w:ilvl w:val="0"/>
                <w:numId w:val="8"/>
              </w:numPr>
              <w:ind w:right="1914" w:hanging="312"/>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h</w:t>
            </w:r>
            <w:r w:rsidRPr="00773F7A">
              <w:rPr>
                <w:rFonts w:ascii="Bookman Old Style" w:eastAsia="Bookman Old Style" w:hAnsi="Bookman Old Style" w:cs="Bookman Old Style"/>
                <w:sz w:val="24"/>
                <w:szCs w:val="24"/>
              </w:rPr>
              <w:t>ak pengelolaan.</w:t>
            </w:r>
          </w:p>
          <w:p w14:paraId="604FBE9C" w14:textId="77777777" w:rsidR="00C17EFA" w:rsidRPr="00773F7A" w:rsidRDefault="00C17EFA" w:rsidP="005A560A">
            <w:pPr>
              <w:pStyle w:val="ListParagraph"/>
              <w:numPr>
                <w:ilvl w:val="0"/>
                <w:numId w:val="40"/>
              </w:numPr>
              <w:ind w:left="474" w:hanging="47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Yang Dikecualikan dari objek BPHTB adalah Perolehan Hak atas Tanah dan/atau Bangunan:</w:t>
            </w:r>
          </w:p>
          <w:p w14:paraId="6E5056C3" w14:textId="77777777" w:rsidR="00C17EFA" w:rsidRPr="00773F7A" w:rsidRDefault="00C17EFA" w:rsidP="005A560A">
            <w:pPr>
              <w:pStyle w:val="ListParagraph"/>
              <w:numPr>
                <w:ilvl w:val="1"/>
                <w:numId w:val="40"/>
              </w:numPr>
              <w:ind w:left="910" w:right="159" w:hanging="28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untuk kantor Pemerintah Pusat, Pemerintah Daerah, penyelenggara negara dan lembaga negara lainnya yang dicatat sebagai barang milik negara atau barang milik Daerah;</w:t>
            </w:r>
          </w:p>
          <w:p w14:paraId="1B1D6CDB" w14:textId="77777777" w:rsidR="00C17EFA" w:rsidRPr="00773F7A" w:rsidRDefault="00C17EFA" w:rsidP="005A560A">
            <w:pPr>
              <w:pStyle w:val="ListParagraph"/>
              <w:numPr>
                <w:ilvl w:val="1"/>
                <w:numId w:val="40"/>
              </w:numPr>
              <w:ind w:left="910" w:right="159" w:hanging="28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oleh negara untuk penyelenggaraan pemerintahan dan/atau untuk pelaksanaan pembangunan guna kepentingan umum;</w:t>
            </w:r>
          </w:p>
          <w:p w14:paraId="52E5C455" w14:textId="77777777" w:rsidR="00C17EFA" w:rsidRPr="00773F7A" w:rsidRDefault="00C17EFA" w:rsidP="005A560A">
            <w:pPr>
              <w:pStyle w:val="ListParagraph"/>
              <w:numPr>
                <w:ilvl w:val="1"/>
                <w:numId w:val="40"/>
              </w:numPr>
              <w:ind w:left="910" w:right="159" w:hanging="28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untuk badan atau perwakilan lembaga internasional dengan syarat tidak menjalankan usaha atau melakukan kegiatan lain di luar fungsi dan tugas badan atau perwakilan lembaga tersebut yang diatur dengan Peraturan Menteri;</w:t>
            </w:r>
          </w:p>
          <w:p w14:paraId="53A9C240" w14:textId="77777777" w:rsidR="00C17EFA" w:rsidRPr="00773F7A" w:rsidRDefault="00C17EFA" w:rsidP="005A560A">
            <w:pPr>
              <w:pStyle w:val="ListParagraph"/>
              <w:numPr>
                <w:ilvl w:val="1"/>
                <w:numId w:val="40"/>
              </w:numPr>
              <w:ind w:left="910" w:right="159" w:hanging="28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untuk perwakilan diplomatik dan konsulat berdasarkan asas perlakuan timbal balik;</w:t>
            </w:r>
          </w:p>
          <w:p w14:paraId="328DF521" w14:textId="77777777" w:rsidR="00C17EFA" w:rsidRPr="00773F7A" w:rsidRDefault="00C17EFA" w:rsidP="005A560A">
            <w:pPr>
              <w:pStyle w:val="ListParagraph"/>
              <w:numPr>
                <w:ilvl w:val="1"/>
                <w:numId w:val="40"/>
              </w:numPr>
              <w:ind w:left="910" w:right="159" w:hanging="28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oleh orang pribadi atau Badan karena konversi hak atau karena perbuatan hukum lain dengan tidak adanya perubahan nama;</w:t>
            </w:r>
          </w:p>
          <w:p w14:paraId="0B01D1B4" w14:textId="77777777" w:rsidR="00C17EFA" w:rsidRPr="00773F7A" w:rsidRDefault="00C17EFA" w:rsidP="005A560A">
            <w:pPr>
              <w:pStyle w:val="ListParagraph"/>
              <w:numPr>
                <w:ilvl w:val="1"/>
                <w:numId w:val="40"/>
              </w:numPr>
              <w:ind w:left="910" w:right="159" w:hanging="28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oleh orang pribadi atau Badan karena wakaf;</w:t>
            </w:r>
          </w:p>
          <w:p w14:paraId="5FD68A48" w14:textId="77777777" w:rsidR="00C17EFA" w:rsidRPr="00773F7A" w:rsidRDefault="00C17EFA" w:rsidP="005A560A">
            <w:pPr>
              <w:pStyle w:val="ListParagraph"/>
              <w:numPr>
                <w:ilvl w:val="1"/>
                <w:numId w:val="40"/>
              </w:numPr>
              <w:ind w:left="910" w:right="159" w:hanging="28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oleh orang pribadi atau Badan yang digunakan untuk kepentingan ibadah; dan</w:t>
            </w:r>
          </w:p>
          <w:p w14:paraId="4483C638" w14:textId="77777777" w:rsidR="00C17EFA" w:rsidRPr="00773F7A" w:rsidRDefault="00C17EFA" w:rsidP="005A560A">
            <w:pPr>
              <w:pStyle w:val="ListParagraph"/>
              <w:numPr>
                <w:ilvl w:val="1"/>
                <w:numId w:val="40"/>
              </w:numPr>
              <w:ind w:left="910" w:right="159" w:hanging="28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untuk masyarakat berpenghasilan rendah sesuai dengan ketentuan peraturan perundang-undangan.</w:t>
            </w:r>
          </w:p>
          <w:p w14:paraId="0E5838ED" w14:textId="10CA9290" w:rsidR="00C17EFA" w:rsidRPr="00773F7A" w:rsidRDefault="00C17EFA" w:rsidP="005A560A">
            <w:pPr>
              <w:pStyle w:val="ListParagraph"/>
              <w:numPr>
                <w:ilvl w:val="0"/>
                <w:numId w:val="40"/>
              </w:numPr>
              <w:ind w:left="454" w:hanging="454"/>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Objek BPHTB untuk kepentingan ibadah sebagaimana dimaksud pada ayat (4) huruf g dapat diklasifikasikan </w:t>
            </w:r>
            <w:r w:rsidRPr="00773F7A">
              <w:rPr>
                <w:rFonts w:ascii="Bookman Old Style" w:eastAsia="Bookman Old Style" w:hAnsi="Bookman Old Style" w:cs="Bookman Old Style"/>
                <w:sz w:val="24"/>
                <w:szCs w:val="24"/>
              </w:rPr>
              <w:lastRenderedPageBreak/>
              <w:t>sebagai Bangunan gedung dengan fungsi keagamaan sesuai dengan ketentuan peraturan perundang-undangan mengenai Bangunan gedung.</w:t>
            </w:r>
          </w:p>
          <w:p w14:paraId="5A6CB0C9" w14:textId="0537A6CF" w:rsidR="00C17EFA" w:rsidRPr="00773F7A" w:rsidRDefault="00C17EFA" w:rsidP="00487BCD">
            <w:pPr>
              <w:pStyle w:val="ListParagraph"/>
              <w:numPr>
                <w:ilvl w:val="0"/>
                <w:numId w:val="40"/>
              </w:numPr>
              <w:ind w:left="454" w:hanging="454"/>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Objek BPHTB untuk masyarakat berpenghasilan rendah sebagaimana dimaksud pada ayat (4) huruf h</w:t>
            </w:r>
            <w:r w:rsidR="003969CE">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adalah ….</w:t>
            </w:r>
          </w:p>
          <w:p w14:paraId="698C82C2" w14:textId="3C8D80F1" w:rsidR="00C17EFA" w:rsidRPr="00773F7A" w:rsidRDefault="00C17EFA" w:rsidP="005A560A">
            <w:pPr>
              <w:pStyle w:val="ListParagraph"/>
              <w:numPr>
                <w:ilvl w:val="0"/>
                <w:numId w:val="40"/>
              </w:numPr>
              <w:ind w:left="454" w:hanging="454"/>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Dikecualikan terhadap ketentuan sebagaimana dimaksud pada ayat (5) terhadap fungsi Bangunan yang terintegrasi/tergabung ke dalam fungsi keagamaan berupa Bangunan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penunjang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Rumah</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Ibadah</w:t>
            </w:r>
            <w:r w:rsidRPr="00773F7A">
              <w:rPr>
                <w:rFonts w:ascii="Bookman Old Style" w:eastAsia="Bookman Old Style" w:hAnsi="Bookman Old Style" w:cs="Bookman Old Style"/>
                <w:sz w:val="24"/>
                <w:szCs w:val="24"/>
                <w:lang w:val="id-ID"/>
              </w:rPr>
              <w:t xml:space="preserve"> d</w:t>
            </w:r>
            <w:r w:rsidRPr="00773F7A">
              <w:rPr>
                <w:rFonts w:ascii="Bookman Old Style" w:eastAsia="Bookman Old Style" w:hAnsi="Bookman Old Style" w:cs="Bookman Old Style"/>
                <w:sz w:val="24"/>
                <w:szCs w:val="24"/>
              </w:rPr>
              <w:t>engan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usaha dan/atau kegiatan meliputi:</w:t>
            </w:r>
          </w:p>
          <w:p w14:paraId="4E814230" w14:textId="77777777" w:rsidR="00C17EFA" w:rsidRPr="00773F7A" w:rsidRDefault="00C17EFA">
            <w:pPr>
              <w:pStyle w:val="ListParagraph"/>
              <w:numPr>
                <w:ilvl w:val="0"/>
                <w:numId w:val="10"/>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k</w:t>
            </w:r>
            <w:r w:rsidRPr="00773F7A">
              <w:rPr>
                <w:rFonts w:ascii="Bookman Old Style" w:eastAsia="Bookman Old Style" w:hAnsi="Bookman Old Style" w:cs="Bookman Old Style"/>
                <w:sz w:val="24"/>
                <w:szCs w:val="24"/>
              </w:rPr>
              <w:t>egiatan resepsi, ruang pertemuan, dan sejenisnya;</w:t>
            </w:r>
          </w:p>
          <w:p w14:paraId="4FD512FD" w14:textId="77777777" w:rsidR="00C17EFA" w:rsidRPr="00773F7A" w:rsidRDefault="00C17EFA">
            <w:pPr>
              <w:pStyle w:val="ListParagraph"/>
              <w:numPr>
                <w:ilvl w:val="0"/>
                <w:numId w:val="10"/>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t</w:t>
            </w:r>
            <w:r w:rsidRPr="00773F7A">
              <w:rPr>
                <w:rFonts w:ascii="Bookman Old Style" w:eastAsia="Bookman Old Style" w:hAnsi="Bookman Old Style" w:cs="Bookman Old Style"/>
                <w:sz w:val="24"/>
                <w:szCs w:val="24"/>
              </w:rPr>
              <w:t>empat pendidikan; dan</w:t>
            </w:r>
          </w:p>
          <w:p w14:paraId="3C464ECC" w14:textId="77777777" w:rsidR="00C17EFA" w:rsidRPr="00773F7A" w:rsidRDefault="00C17EFA">
            <w:pPr>
              <w:pStyle w:val="ListParagraph"/>
              <w:numPr>
                <w:ilvl w:val="0"/>
                <w:numId w:val="10"/>
              </w:numPr>
              <w:contextualSpacing w:val="0"/>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s</w:t>
            </w:r>
            <w:r w:rsidRPr="00773F7A">
              <w:rPr>
                <w:rFonts w:ascii="Bookman Old Style" w:eastAsia="Bookman Old Style" w:hAnsi="Bookman Old Style" w:cs="Bookman Old Style"/>
                <w:sz w:val="24"/>
                <w:szCs w:val="24"/>
              </w:rPr>
              <w:t>arana yang bersifat komersil.</w:t>
            </w:r>
          </w:p>
          <w:p w14:paraId="7049CE9C" w14:textId="77777777" w:rsidR="00C17EFA" w:rsidRPr="00773F7A" w:rsidRDefault="00C17EFA">
            <w:pPr>
              <w:jc w:val="center"/>
              <w:rPr>
                <w:rFonts w:ascii="Bookman Old Style" w:hAnsi="Bookman Old Style"/>
                <w:sz w:val="24"/>
                <w:szCs w:val="24"/>
                <w:lang w:val="id-ID"/>
              </w:rPr>
            </w:pPr>
          </w:p>
        </w:tc>
      </w:tr>
      <w:tr w:rsidR="00773F7A" w:rsidRPr="00773F7A" w14:paraId="56FB9FFA" w14:textId="77777777" w:rsidTr="00EE5490">
        <w:tc>
          <w:tcPr>
            <w:tcW w:w="1809" w:type="dxa"/>
          </w:tcPr>
          <w:p w14:paraId="13D0AF7D"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47E90256"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510B725C" w14:textId="77777777" w:rsidR="00C17EFA" w:rsidRPr="00773F7A" w:rsidRDefault="00C17EFA">
            <w:pPr>
              <w:jc w:val="center"/>
              <w:rPr>
                <w:rFonts w:ascii="Bookman Old Style" w:hAnsi="Bookman Old Style"/>
                <w:sz w:val="24"/>
                <w:szCs w:val="24"/>
              </w:rPr>
            </w:pPr>
            <w:r w:rsidRPr="00773F7A">
              <w:rPr>
                <w:rFonts w:ascii="Bookman Old Style" w:hAnsi="Bookman Old Style"/>
                <w:sz w:val="24"/>
                <w:szCs w:val="24"/>
              </w:rPr>
              <w:t>Bagian Kedua</w:t>
            </w:r>
          </w:p>
          <w:p w14:paraId="3F2F1A73" w14:textId="77777777" w:rsidR="00C17EFA" w:rsidRPr="00773F7A" w:rsidRDefault="00C17EFA" w:rsidP="005A560A">
            <w:pPr>
              <w:jc w:val="center"/>
              <w:rPr>
                <w:rFonts w:ascii="Bookman Old Style" w:hAnsi="Bookman Old Style"/>
                <w:sz w:val="24"/>
                <w:szCs w:val="24"/>
                <w:lang w:val="id-ID"/>
              </w:rPr>
            </w:pPr>
            <w:r w:rsidRPr="00773F7A">
              <w:rPr>
                <w:rFonts w:ascii="Bookman Old Style" w:hAnsi="Bookman Old Style"/>
                <w:sz w:val="24"/>
                <w:szCs w:val="24"/>
                <w:lang w:val="id-ID"/>
              </w:rPr>
              <w:t>Subjek dan Wajib Pajak</w:t>
            </w:r>
          </w:p>
          <w:p w14:paraId="0D167E41" w14:textId="77777777" w:rsidR="00C17EFA" w:rsidRPr="00773F7A" w:rsidRDefault="00C17EFA" w:rsidP="005A560A">
            <w:pPr>
              <w:jc w:val="center"/>
              <w:rPr>
                <w:rFonts w:ascii="Bookman Old Style" w:hAnsi="Bookman Old Style"/>
                <w:sz w:val="24"/>
                <w:szCs w:val="24"/>
                <w:lang w:val="id-ID"/>
              </w:rPr>
            </w:pPr>
          </w:p>
          <w:p w14:paraId="32F63A3D" w14:textId="77777777" w:rsidR="00C17EFA" w:rsidRPr="00773F7A" w:rsidRDefault="00C17EFA">
            <w:pPr>
              <w:jc w:val="center"/>
              <w:rPr>
                <w:rFonts w:ascii="Bookman Old Style" w:hAnsi="Bookman Old Style"/>
                <w:sz w:val="24"/>
                <w:szCs w:val="24"/>
              </w:rPr>
            </w:pPr>
            <w:r w:rsidRPr="00773F7A">
              <w:rPr>
                <w:rFonts w:ascii="Bookman Old Style" w:hAnsi="Bookman Old Style"/>
                <w:sz w:val="24"/>
                <w:szCs w:val="24"/>
                <w:lang w:val="id-ID"/>
              </w:rPr>
              <w:t xml:space="preserve">Pasal </w:t>
            </w:r>
            <w:r w:rsidRPr="00773F7A">
              <w:rPr>
                <w:rFonts w:ascii="Bookman Old Style" w:hAnsi="Bookman Old Style"/>
                <w:sz w:val="24"/>
                <w:szCs w:val="24"/>
              </w:rPr>
              <w:t>3</w:t>
            </w:r>
          </w:p>
          <w:p w14:paraId="2B24F999" w14:textId="77777777" w:rsidR="00C17EFA" w:rsidRPr="00773F7A" w:rsidRDefault="00C17EFA">
            <w:pPr>
              <w:pStyle w:val="ListParagraph"/>
              <w:numPr>
                <w:ilvl w:val="0"/>
                <w:numId w:val="11"/>
              </w:numPr>
              <w:ind w:left="437" w:hanging="437"/>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Subjek Pajak BPHTB adalah orang pribadi atau Badan yang memperoleh Hak atas Tanah dan/atau Bangunan.</w:t>
            </w:r>
          </w:p>
          <w:p w14:paraId="44882857" w14:textId="77777777" w:rsidR="00C17EFA" w:rsidRPr="00773F7A" w:rsidRDefault="00C17EFA">
            <w:pPr>
              <w:pStyle w:val="ListParagraph"/>
              <w:numPr>
                <w:ilvl w:val="0"/>
                <w:numId w:val="11"/>
              </w:numPr>
              <w:ind w:left="437" w:hanging="437"/>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Wajib Pajak BPHTB adalah orang pribadi atau Badan yang memperoleh Hak atas Tanah dan/atau Bangunan.</w:t>
            </w:r>
          </w:p>
          <w:p w14:paraId="36806F91" w14:textId="77777777" w:rsidR="00C17EFA" w:rsidRPr="00773F7A" w:rsidRDefault="00C17EFA" w:rsidP="005A560A">
            <w:pPr>
              <w:rPr>
                <w:rFonts w:ascii="Bookman Old Style" w:hAnsi="Bookman Old Style"/>
                <w:sz w:val="24"/>
                <w:szCs w:val="24"/>
                <w:lang w:val="id-ID"/>
              </w:rPr>
            </w:pPr>
          </w:p>
          <w:p w14:paraId="7844DEF8" w14:textId="77777777" w:rsidR="00C17EFA" w:rsidRPr="00773F7A" w:rsidRDefault="00C17EFA">
            <w:pPr>
              <w:jc w:val="center"/>
              <w:rPr>
                <w:rFonts w:ascii="Bookman Old Style" w:hAnsi="Bookman Old Style"/>
                <w:sz w:val="24"/>
                <w:szCs w:val="24"/>
                <w:lang w:val="id-ID"/>
              </w:rPr>
            </w:pPr>
          </w:p>
        </w:tc>
      </w:tr>
      <w:tr w:rsidR="00773F7A" w:rsidRPr="00773F7A" w14:paraId="4D2D9391" w14:textId="77777777" w:rsidTr="00EE5490">
        <w:tc>
          <w:tcPr>
            <w:tcW w:w="1809" w:type="dxa"/>
          </w:tcPr>
          <w:p w14:paraId="0E352A11"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289B8566"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71596EDF" w14:textId="77777777" w:rsidR="00C17EFA" w:rsidRPr="00773F7A"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BAB I</w:t>
            </w:r>
            <w:r w:rsidRPr="00773F7A">
              <w:rPr>
                <w:rFonts w:ascii="Bookman Old Style" w:eastAsia="Bookman Old Style" w:hAnsi="Bookman Old Style" w:cs="Bookman Old Style"/>
                <w:sz w:val="24"/>
                <w:szCs w:val="24"/>
              </w:rPr>
              <w:t>II</w:t>
            </w:r>
          </w:p>
          <w:p w14:paraId="0EFF5288" w14:textId="77777777" w:rsidR="00C17EFA" w:rsidRPr="00773F7A" w:rsidRDefault="00C17EFA">
            <w:pPr>
              <w:ind w:right="-38"/>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DASAR PENGENAAN PAJAK, TARIF PAJAK,</w:t>
            </w:r>
          </w:p>
          <w:p w14:paraId="740DE612" w14:textId="77777777" w:rsidR="00C17EFA" w:rsidRPr="00773F7A" w:rsidRDefault="00C17EFA">
            <w:pPr>
              <w:ind w:left="426" w:right="-38" w:hanging="426"/>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DAN PENGHITUNGAN PAJAK</w:t>
            </w:r>
          </w:p>
          <w:p w14:paraId="5440495B" w14:textId="77777777" w:rsidR="00C17EFA" w:rsidRPr="00773F7A" w:rsidRDefault="00C17EFA">
            <w:pPr>
              <w:ind w:left="426" w:right="-38" w:hanging="426"/>
              <w:jc w:val="center"/>
              <w:rPr>
                <w:rFonts w:ascii="Bookman Old Style" w:eastAsia="Bookman Old Style" w:hAnsi="Bookman Old Style" w:cs="Bookman Old Style"/>
                <w:sz w:val="24"/>
                <w:szCs w:val="24"/>
              </w:rPr>
            </w:pPr>
          </w:p>
          <w:p w14:paraId="414B1BF9" w14:textId="77777777" w:rsidR="00C17EFA" w:rsidRPr="00773F7A" w:rsidRDefault="00C17EFA">
            <w:pPr>
              <w:ind w:left="426" w:right="-38" w:hanging="42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Bagian Kesatu</w:t>
            </w:r>
          </w:p>
          <w:p w14:paraId="797CF938" w14:textId="77777777" w:rsidR="00C17EFA" w:rsidRPr="00773F7A"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Dasar Pengenaan Pajak</w:t>
            </w:r>
          </w:p>
          <w:p w14:paraId="4A71CA69" w14:textId="77777777" w:rsidR="00C17EFA" w:rsidRPr="00773F7A" w:rsidRDefault="00C17EFA">
            <w:pPr>
              <w:ind w:right="-38"/>
              <w:jc w:val="center"/>
              <w:rPr>
                <w:rFonts w:ascii="Bookman Old Style" w:eastAsia="Bookman Old Style" w:hAnsi="Bookman Old Style" w:cs="Bookman Old Style"/>
                <w:sz w:val="24"/>
                <w:szCs w:val="24"/>
              </w:rPr>
            </w:pPr>
          </w:p>
          <w:p w14:paraId="0A6EFBBC" w14:textId="77777777" w:rsidR="00C17EFA" w:rsidRPr="00773F7A"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 xml:space="preserve">Pasal </w:t>
            </w:r>
            <w:r w:rsidRPr="00773F7A">
              <w:rPr>
                <w:rFonts w:ascii="Bookman Old Style" w:eastAsia="Bookman Old Style" w:hAnsi="Bookman Old Style" w:cs="Bookman Old Style"/>
                <w:sz w:val="24"/>
                <w:szCs w:val="24"/>
              </w:rPr>
              <w:t>4</w:t>
            </w:r>
          </w:p>
          <w:p w14:paraId="5EBC09C0" w14:textId="77777777" w:rsidR="00C17EFA" w:rsidRPr="00773F7A" w:rsidRDefault="00C17EFA" w:rsidP="005A560A">
            <w:pPr>
              <w:pStyle w:val="ListParagraph"/>
              <w:numPr>
                <w:ilvl w:val="0"/>
                <w:numId w:val="12"/>
              </w:numPr>
              <w:ind w:left="454" w:hanging="454"/>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Dasar pengenaan BPHTB adalah NPOP.</w:t>
            </w:r>
          </w:p>
          <w:p w14:paraId="6ECEFC44" w14:textId="77777777" w:rsidR="00C17EFA" w:rsidRPr="00773F7A" w:rsidRDefault="00C17EFA" w:rsidP="005A560A">
            <w:pPr>
              <w:pStyle w:val="ListParagraph"/>
              <w:numPr>
                <w:ilvl w:val="0"/>
                <w:numId w:val="12"/>
              </w:numPr>
              <w:ind w:left="454" w:hanging="454"/>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Nilai perolehan objek Pajak sebagaimana dimaksud pada ayat (1) ditetapkan sebagai berikut:</w:t>
            </w:r>
          </w:p>
          <w:p w14:paraId="15B09DAA" w14:textId="77777777" w:rsidR="00C17EFA" w:rsidRPr="00773F7A" w:rsidRDefault="00C17EFA" w:rsidP="005A560A">
            <w:pPr>
              <w:pStyle w:val="ListParagraph"/>
              <w:numPr>
                <w:ilvl w:val="0"/>
                <w:numId w:val="44"/>
              </w:numPr>
              <w:ind w:left="924" w:hanging="42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harga transaksi untuk jual beli;</w:t>
            </w:r>
          </w:p>
          <w:p w14:paraId="339D3808" w14:textId="77777777" w:rsidR="00C17EFA" w:rsidRPr="00773F7A" w:rsidRDefault="00C17EFA" w:rsidP="005A560A">
            <w:pPr>
              <w:pStyle w:val="ListParagraph"/>
              <w:numPr>
                <w:ilvl w:val="0"/>
                <w:numId w:val="44"/>
              </w:numPr>
              <w:ind w:left="924" w:hanging="42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nilai pasar untuk tukar menukar, hibah, hibah wasiat, waris, pemasukan dalam perseroan atau Badan hukum lainnya, pemisahan hak yang mengakibatkan peralihan, peralihan hak karena pelaksanaan putusan hakim yang mempunyai kekuatan hukum tetap, pemberian hak baru atas tanah sebagai kelanjutan dari pelepasan hak, pemberian hak baru atas tanah di luar pelepasan hak, penggabungan usaha, peleburan usaha, pemekaran usaha, dan hadiah; dan</w:t>
            </w:r>
          </w:p>
          <w:p w14:paraId="7ABB12B9" w14:textId="63124B0F" w:rsidR="00C27AB7" w:rsidRPr="005C6148" w:rsidRDefault="00C17EFA" w:rsidP="005C6148">
            <w:pPr>
              <w:pStyle w:val="ListParagraph"/>
              <w:numPr>
                <w:ilvl w:val="0"/>
                <w:numId w:val="44"/>
              </w:numPr>
              <w:ind w:left="924" w:hanging="42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harga transaksi yang tercantum dalam risalah lelang untuk penunjukan pembeli dalam lelang.</w:t>
            </w:r>
          </w:p>
          <w:p w14:paraId="7D39AFA3" w14:textId="797EC939" w:rsidR="00C17EFA" w:rsidRPr="00773F7A" w:rsidRDefault="00C17EFA">
            <w:pPr>
              <w:pStyle w:val="ListParagraph"/>
              <w:numPr>
                <w:ilvl w:val="0"/>
                <w:numId w:val="12"/>
              </w:numPr>
              <w:ind w:left="454" w:hanging="454"/>
              <w:jc w:val="both"/>
              <w:rPr>
                <w:rFonts w:ascii="Bookman Old Style" w:eastAsia="Bookman Old Style" w:hAnsi="Bookman Old Style" w:cs="Bookman Old Style"/>
                <w:sz w:val="24"/>
                <w:szCs w:val="24"/>
              </w:rPr>
            </w:pPr>
            <w:r w:rsidRPr="00773F7A">
              <w:rPr>
                <w:rFonts w:ascii="Bookman Old Style" w:hAnsi="Bookman Old Style"/>
                <w:sz w:val="24"/>
                <w:szCs w:val="24"/>
              </w:rPr>
              <w:t xml:space="preserve">Dalam hal nilai perolehan objek Pajak sebagaimana dimaksud pada ayat (2) tidak diketahui atau lebih rendah daripada NJOP yang digunakan dalam pengenaan Pajak bumi dan bangunan pada tahun terjadinya perolehan, dasar pengenaan BPHTB yang digunakan yakni NJOP yang digunakan dalam pengenaan Pajak bumi dan bangunan pada tahun terjadinya perolehan, </w:t>
            </w:r>
            <w:r w:rsidRPr="00773F7A">
              <w:rPr>
                <w:rFonts w:ascii="Bookman Old Style" w:eastAsia="Bookman Old Style" w:hAnsi="Bookman Old Style" w:cs="Bookman Old Style"/>
                <w:sz w:val="24"/>
                <w:szCs w:val="24"/>
              </w:rPr>
              <w:t>dasar pengenaan yang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dipakai adalah:</w:t>
            </w:r>
          </w:p>
          <w:p w14:paraId="2913EA8A" w14:textId="77777777" w:rsidR="00C17EFA" w:rsidRPr="00773F7A" w:rsidRDefault="00C17EFA">
            <w:pPr>
              <w:pStyle w:val="ListParagraph"/>
              <w:numPr>
                <w:ilvl w:val="0"/>
                <w:numId w:val="14"/>
              </w:numPr>
              <w:ind w:right="-38"/>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NJOP pada tahun berkenaan;</w:t>
            </w:r>
          </w:p>
          <w:p w14:paraId="7C198061" w14:textId="77777777" w:rsidR="00C17EFA" w:rsidRPr="00773F7A" w:rsidRDefault="00C17EFA">
            <w:pPr>
              <w:pStyle w:val="ListParagraph"/>
              <w:numPr>
                <w:ilvl w:val="0"/>
                <w:numId w:val="14"/>
              </w:numPr>
              <w:ind w:right="-38"/>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lastRenderedPageBreak/>
              <w:t>Peraturan Bupati dan/atau Keputusan Bupati tentang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harga dasar tanah;</w:t>
            </w:r>
          </w:p>
          <w:p w14:paraId="795EF7AE" w14:textId="77777777" w:rsidR="00C17EFA" w:rsidRPr="00773F7A" w:rsidRDefault="00C17EFA">
            <w:pPr>
              <w:pStyle w:val="ListParagraph"/>
              <w:numPr>
                <w:ilvl w:val="0"/>
                <w:numId w:val="14"/>
              </w:numPr>
              <w:ind w:right="-38"/>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nilai transaksi yang sudah terjadi di wilayah/daerah berkenaan pada tahun berkenaan; dan</w:t>
            </w:r>
          </w:p>
          <w:p w14:paraId="4B50C486" w14:textId="5BCEF06E" w:rsidR="00C17EFA" w:rsidRPr="00773F7A" w:rsidRDefault="00C17EFA">
            <w:pPr>
              <w:pStyle w:val="ListParagraph"/>
              <w:numPr>
                <w:ilvl w:val="0"/>
                <w:numId w:val="14"/>
              </w:numPr>
              <w:ind w:right="-38"/>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informasi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data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harga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transaksi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hasil</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Penelitian lapangan</w:t>
            </w:r>
            <w:r w:rsidRPr="00773F7A">
              <w:rPr>
                <w:rFonts w:ascii="Bookman Old Style" w:eastAsia="Bookman Old Style" w:hAnsi="Bookman Old Style" w:cs="Bookman Old Style"/>
                <w:sz w:val="24"/>
                <w:szCs w:val="24"/>
                <w:lang w:val="id-ID"/>
              </w:rPr>
              <w:t xml:space="preserve"> yang dituangkan dalam Berita Acara </w:t>
            </w:r>
            <w:r w:rsidRPr="00773F7A">
              <w:rPr>
                <w:rFonts w:ascii="Bookman Old Style" w:eastAsia="Bookman Old Style" w:hAnsi="Bookman Old Style" w:cs="Bookman Old Style"/>
                <w:sz w:val="24"/>
                <w:szCs w:val="24"/>
              </w:rPr>
              <w:t>NJOP Pajak Bumi dan Bangunan.</w:t>
            </w:r>
          </w:p>
          <w:p w14:paraId="57752667" w14:textId="77777777" w:rsidR="00C17EFA" w:rsidRPr="00773F7A" w:rsidRDefault="00C17EFA">
            <w:pPr>
              <w:pStyle w:val="ListParagraph"/>
              <w:numPr>
                <w:ilvl w:val="0"/>
                <w:numId w:val="12"/>
              </w:numPr>
              <w:ind w:left="454" w:hanging="454"/>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Besarnya NPOPTKP BPHTB ditetapkan sebesar Rp. 80.000.000,00 (delapan puluh juta rupiah) untuk perolehan hak pertama Wajib Pajak </w:t>
            </w:r>
            <w:r w:rsidRPr="00773F7A">
              <w:rPr>
                <w:rFonts w:ascii="Bookman Old Style" w:hAnsi="Bookman Old Style"/>
                <w:sz w:val="24"/>
                <w:szCs w:val="24"/>
              </w:rPr>
              <w:t>di wilayah Daerah tempat terutangnya BPHTB.</w:t>
            </w:r>
          </w:p>
          <w:p w14:paraId="444F22F2" w14:textId="77777777" w:rsidR="00C17EFA" w:rsidRPr="00773F7A" w:rsidRDefault="00C17EFA" w:rsidP="005A560A">
            <w:pPr>
              <w:pStyle w:val="ListParagraph"/>
              <w:numPr>
                <w:ilvl w:val="0"/>
                <w:numId w:val="12"/>
              </w:numPr>
              <w:ind w:left="454" w:hanging="454"/>
              <w:contextualSpacing w:val="0"/>
              <w:jc w:val="both"/>
              <w:rPr>
                <w:rFonts w:ascii="Bookman Old Style" w:eastAsia="Bookman Old Style" w:hAnsi="Bookman Old Style" w:cs="Bookman Old Style"/>
                <w:sz w:val="24"/>
                <w:szCs w:val="24"/>
              </w:rPr>
            </w:pPr>
            <w:r w:rsidRPr="00773F7A">
              <w:rPr>
                <w:rFonts w:ascii="Bookman Old Style" w:hAnsi="Bookman Old Style"/>
                <w:sz w:val="24"/>
                <w:szCs w:val="24"/>
              </w:rPr>
              <w:t>Besarnya Nilai Perolehan Objek Pajak Tidak Kena Pajak ditetapkan sebesar Rp0 (nol rupiah) untuk perolehan hak kedua, dan seterusnya Wajib Pajak di wilayah Daerah tempat terutangnya BPHTB.</w:t>
            </w:r>
          </w:p>
          <w:p w14:paraId="2AFC7C7A" w14:textId="77777777" w:rsidR="00C17EFA" w:rsidRPr="00773F7A" w:rsidRDefault="00C17EFA" w:rsidP="005A560A">
            <w:pPr>
              <w:pStyle w:val="ListParagraph"/>
              <w:numPr>
                <w:ilvl w:val="0"/>
                <w:numId w:val="12"/>
              </w:numPr>
              <w:ind w:left="454" w:hanging="454"/>
              <w:contextualSpacing w:val="0"/>
              <w:jc w:val="both"/>
              <w:rPr>
                <w:rFonts w:ascii="Bookman Old Style" w:eastAsia="Bookman Old Style" w:hAnsi="Bookman Old Style" w:cs="Bookman Old Style"/>
                <w:sz w:val="24"/>
                <w:szCs w:val="24"/>
              </w:rPr>
            </w:pPr>
            <w:r w:rsidRPr="00773F7A">
              <w:rPr>
                <w:rFonts w:ascii="Bookman Old Style" w:hAnsi="Bookman Old Style"/>
                <w:sz w:val="24"/>
                <w:szCs w:val="24"/>
              </w:rPr>
              <w:t xml:space="preserve">Dalam hal perolehan hak karena hibah wasiat atau waris sebagaimana dimaksud dalam Pasal 11 ayat (2) huruf a angka 4 dan angka 5 yang diterima orang pribadi yang masih dalam hubungan keluarga sedarah dalam garis keturunan lurus satu derajat ke atas atau satu derajat ke bawah dengan pemberi hibah wasiat atau waris, termasuk suami/istri, </w:t>
            </w:r>
            <w:r w:rsidRPr="00773F7A">
              <w:rPr>
                <w:rFonts w:ascii="Bookman Old Style" w:eastAsia="Bookman Old Style" w:hAnsi="Bookman Old Style" w:cs="Bookman Old Style"/>
                <w:sz w:val="24"/>
                <w:szCs w:val="24"/>
              </w:rPr>
              <w:t>NPOPTKP</w:t>
            </w:r>
            <w:r w:rsidRPr="00773F7A">
              <w:rPr>
                <w:rFonts w:ascii="Bookman Old Style" w:hAnsi="Bookman Old Style"/>
                <w:sz w:val="24"/>
                <w:szCs w:val="24"/>
              </w:rPr>
              <w:t xml:space="preserve"> ditetapkan sebesar Rp320.000.000,00 (tiga ratus dua puluh juta rupiah)</w:t>
            </w:r>
            <w:r w:rsidRPr="00773F7A">
              <w:rPr>
                <w:rFonts w:ascii="Bookman Old Style" w:eastAsia="Bookman Old Style" w:hAnsi="Bookman Old Style" w:cs="Bookman Old Style"/>
                <w:sz w:val="24"/>
                <w:szCs w:val="24"/>
              </w:rPr>
              <w:t>;</w:t>
            </w:r>
          </w:p>
          <w:p w14:paraId="5ED5BA82" w14:textId="68A62633" w:rsidR="00C17EFA" w:rsidRPr="00773F7A" w:rsidRDefault="00C17EFA" w:rsidP="00C17EFA">
            <w:pPr>
              <w:pStyle w:val="ListParagraph"/>
              <w:numPr>
                <w:ilvl w:val="0"/>
                <w:numId w:val="12"/>
              </w:numPr>
              <w:ind w:left="454" w:hanging="454"/>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Pengenaan NPOPTKP sebagaimana dimaksud pada ayat (5) hanya diberikan 1 (satu) kali kepada setiap Wajib Pajak dalam masa Tahun Pajak, kecuali waris dapat diberikan beberapa kali sesuai permohonan pendaftaran sebagaimana ayat 6.</w:t>
            </w:r>
          </w:p>
        </w:tc>
      </w:tr>
      <w:tr w:rsidR="00773F7A" w:rsidRPr="00773F7A" w14:paraId="4F3B86CD" w14:textId="77777777" w:rsidTr="00EE5490">
        <w:tc>
          <w:tcPr>
            <w:tcW w:w="1809" w:type="dxa"/>
          </w:tcPr>
          <w:p w14:paraId="6882F12C"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026B1A7A"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61E3669A" w14:textId="77777777" w:rsidR="00C17EFA" w:rsidRPr="00773F7A" w:rsidRDefault="00C17EFA">
            <w:pPr>
              <w:tabs>
                <w:tab w:val="left" w:pos="2850"/>
                <w:tab w:val="center" w:pos="3651"/>
              </w:tabs>
              <w:ind w:right="-19"/>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ab/>
              <w:t>Bagian Kedua</w:t>
            </w:r>
          </w:p>
          <w:p w14:paraId="6BE40932" w14:textId="77777777" w:rsidR="00C17EFA" w:rsidRPr="00773F7A" w:rsidRDefault="00C17EFA">
            <w:pPr>
              <w:tabs>
                <w:tab w:val="left" w:pos="2850"/>
                <w:tab w:val="center" w:pos="3651"/>
              </w:tabs>
              <w:ind w:right="-19"/>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ab/>
              <w:t>Tarif BPHTB</w:t>
            </w:r>
          </w:p>
          <w:p w14:paraId="2641BF8C" w14:textId="77777777" w:rsidR="00C17EFA" w:rsidRPr="00773F7A" w:rsidRDefault="00C17EFA">
            <w:pPr>
              <w:ind w:right="-19"/>
              <w:jc w:val="center"/>
              <w:rPr>
                <w:rFonts w:ascii="Bookman Old Style" w:eastAsia="Bookman Old Style" w:hAnsi="Bookman Old Style" w:cs="Bookman Old Style"/>
                <w:sz w:val="24"/>
                <w:szCs w:val="24"/>
              </w:rPr>
            </w:pPr>
          </w:p>
          <w:p w14:paraId="435E256B" w14:textId="4BFC9588" w:rsidR="00C17EFA" w:rsidRPr="00773F7A" w:rsidRDefault="00C17EFA">
            <w:pPr>
              <w:ind w:right="-19"/>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Pasal 5</w:t>
            </w:r>
          </w:p>
          <w:p w14:paraId="34E05BAE" w14:textId="77777777" w:rsidR="00C17EFA" w:rsidRPr="00773F7A" w:rsidRDefault="00C17EFA">
            <w:pPr>
              <w:ind w:right="-19"/>
              <w:jc w:val="center"/>
              <w:rPr>
                <w:rFonts w:ascii="Bookman Old Style" w:eastAsia="Bookman Old Style" w:hAnsi="Bookman Old Style" w:cs="Bookman Old Style"/>
                <w:sz w:val="24"/>
                <w:szCs w:val="24"/>
              </w:rPr>
            </w:pPr>
          </w:p>
          <w:p w14:paraId="0DCE3F42" w14:textId="77777777" w:rsidR="00C17EFA" w:rsidRPr="00773F7A" w:rsidRDefault="00C17EFA">
            <w:pPr>
              <w:ind w:right="-19"/>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Tarif BPHTB ditetapkan sebesar 5% (lima persen).</w:t>
            </w:r>
          </w:p>
          <w:p w14:paraId="3C5D8218" w14:textId="77777777" w:rsidR="00C17EFA" w:rsidRPr="00773F7A" w:rsidRDefault="00C17EFA">
            <w:pPr>
              <w:ind w:right="-38"/>
              <w:jc w:val="center"/>
              <w:rPr>
                <w:rFonts w:ascii="Bookman Old Style" w:eastAsia="Bookman Old Style" w:hAnsi="Bookman Old Style" w:cs="Bookman Old Style"/>
                <w:sz w:val="24"/>
                <w:szCs w:val="24"/>
                <w:lang w:val="id-ID"/>
              </w:rPr>
            </w:pPr>
          </w:p>
        </w:tc>
      </w:tr>
      <w:tr w:rsidR="00773F7A" w:rsidRPr="00773F7A" w14:paraId="14C81DB4" w14:textId="77777777" w:rsidTr="00EE5490">
        <w:tc>
          <w:tcPr>
            <w:tcW w:w="1809" w:type="dxa"/>
          </w:tcPr>
          <w:p w14:paraId="39AF348C"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117FC30B"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6D6A2ADA" w14:textId="77777777" w:rsidR="00C17EFA" w:rsidRPr="00773F7A" w:rsidRDefault="00C17EFA">
            <w:pPr>
              <w:ind w:right="-19"/>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Bagian Ketiga</w:t>
            </w:r>
          </w:p>
          <w:p w14:paraId="1CFACD55" w14:textId="77777777" w:rsidR="00C17EFA" w:rsidRPr="00773F7A" w:rsidRDefault="00C17EFA">
            <w:pPr>
              <w:ind w:right="-19"/>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Perhitungan Pajak</w:t>
            </w:r>
          </w:p>
          <w:p w14:paraId="5CA3EB27" w14:textId="77777777" w:rsidR="00C17EFA" w:rsidRPr="00773F7A" w:rsidRDefault="00C17EFA">
            <w:pPr>
              <w:ind w:right="-19"/>
              <w:jc w:val="center"/>
              <w:rPr>
                <w:rFonts w:ascii="Bookman Old Style" w:eastAsia="Bookman Old Style" w:hAnsi="Bookman Old Style" w:cs="Bookman Old Style"/>
                <w:sz w:val="24"/>
                <w:szCs w:val="24"/>
              </w:rPr>
            </w:pPr>
          </w:p>
          <w:p w14:paraId="178116A1" w14:textId="4914713B" w:rsidR="00C17EFA" w:rsidRPr="00773F7A" w:rsidRDefault="00C17EFA">
            <w:pPr>
              <w:ind w:right="-19"/>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Pasal 6</w:t>
            </w:r>
          </w:p>
          <w:p w14:paraId="4E4DE1B3" w14:textId="7E80C7AA" w:rsidR="00C17EFA" w:rsidRPr="00EE5490" w:rsidRDefault="00C17EFA">
            <w:pPr>
              <w:ind w:left="426" w:right="73" w:hanging="426"/>
              <w:jc w:val="both"/>
              <w:rPr>
                <w:rFonts w:ascii="Bookman Old Style" w:eastAsia="Bookman Old Style" w:hAnsi="Bookman Old Style" w:cs="Bookman Old Style"/>
                <w:sz w:val="24"/>
                <w:szCs w:val="24"/>
                <w:lang w:val="id-ID"/>
              </w:rPr>
            </w:pPr>
            <w:r w:rsidRPr="00EE5490">
              <w:rPr>
                <w:rFonts w:ascii="Bookman Old Style" w:eastAsia="Bookman Old Style" w:hAnsi="Bookman Old Style" w:cs="Bookman Old Style"/>
                <w:sz w:val="24"/>
                <w:szCs w:val="24"/>
                <w:lang w:val="id-ID"/>
              </w:rPr>
              <w:t>(1)</w:t>
            </w:r>
            <w:r w:rsidRPr="00EE5490">
              <w:rPr>
                <w:rFonts w:ascii="Bookman Old Style" w:eastAsia="Bookman Old Style" w:hAnsi="Bookman Old Style" w:cs="Bookman Old Style"/>
                <w:sz w:val="24"/>
                <w:szCs w:val="24"/>
                <w:lang w:val="id-ID"/>
              </w:rPr>
              <w:tab/>
              <w:t>Besaran pokok BPHTB yang terutang dihitung dengan cara mengalikan dasar pengenaan BPHTB sebagaimana dimaksud dalam Pasal 4 ayat (1) setelah dikurangi nilai perolehan objek Pajak tidak kena Pajak sebagaimana dimaksud dalam Pasal 4 ayat (5) atau ayat (6), dengan tarif BPHTB sebagaimana dimaksud dalam Pasal 5 atau dengan rumus: BPHTB = (NPOP - NPOPTKP) x 5 %.</w:t>
            </w:r>
          </w:p>
          <w:p w14:paraId="1CD8673F" w14:textId="3BFC005A" w:rsidR="00C17EFA" w:rsidRPr="00773F7A" w:rsidRDefault="00C17EFA">
            <w:pP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(2)</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Cara penghitungan BPHTB ditetapkan sebagai berikut:</w:t>
            </w:r>
          </w:p>
          <w:p w14:paraId="34FD9FD9" w14:textId="77777777" w:rsidR="00C17EFA" w:rsidRPr="00773F7A" w:rsidRDefault="00C17EFA">
            <w:pPr>
              <w:pStyle w:val="ListParagraph"/>
              <w:numPr>
                <w:ilvl w:val="0"/>
                <w:numId w:val="15"/>
              </w:numPr>
              <w:ind w:left="851" w:right="34" w:hanging="425"/>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w:t>
            </w:r>
            <w:r w:rsidRPr="00773F7A">
              <w:rPr>
                <w:rFonts w:ascii="Bookman Old Style" w:eastAsia="Bookman Old Style" w:hAnsi="Bookman Old Style" w:cs="Bookman Old Style"/>
                <w:sz w:val="24"/>
                <w:szCs w:val="24"/>
                <w:lang w:val="id-ID"/>
              </w:rPr>
              <w:t>ila</w:t>
            </w:r>
            <w:r w:rsidRPr="00773F7A">
              <w:rPr>
                <w:rFonts w:ascii="Bookman Old Style" w:eastAsia="Bookman Old Style" w:hAnsi="Bookman Old Style" w:cs="Bookman Old Style"/>
                <w:sz w:val="24"/>
                <w:szCs w:val="24"/>
              </w:rPr>
              <w:t xml:space="preserve"> NPOP digunakan sebagai dasar pengenaan:</w:t>
            </w:r>
          </w:p>
          <w:p w14:paraId="00EA1802" w14:textId="39387205" w:rsidR="00C17EFA" w:rsidRPr="00773F7A" w:rsidRDefault="00EE5490">
            <w:pPr>
              <w:ind w:left="851" w:hanging="425"/>
              <w:rPr>
                <w:rFonts w:ascii="Bookman Old Style" w:eastAsia="Bookman Old Style" w:hAnsi="Bookman Old Style" w:cs="Bookman Old Style"/>
                <w:sz w:val="24"/>
                <w:szCs w:val="24"/>
                <w:lang w:val="id-ID"/>
              </w:rPr>
            </w:pPr>
            <w:r>
              <w:rPr>
                <w:rFonts w:ascii="Bookman Old Style" w:eastAsia="Bookman Old Style" w:hAnsi="Bookman Old Style" w:cs="Bookman Old Style"/>
                <w:sz w:val="24"/>
                <w:szCs w:val="24"/>
                <w:lang w:val="id-ID"/>
              </w:rPr>
              <w:t xml:space="preserve"> </w:t>
            </w:r>
            <w:r w:rsidR="00C17EFA" w:rsidRPr="00773F7A">
              <w:rPr>
                <w:rFonts w:ascii="Bookman Old Style" w:eastAsia="Bookman Old Style" w:hAnsi="Bookman Old Style" w:cs="Bookman Old Style"/>
                <w:sz w:val="24"/>
                <w:szCs w:val="24"/>
              </w:rPr>
              <w:t>NPOP – NPOPTKP =</w:t>
            </w:r>
            <w:r>
              <w:rPr>
                <w:rFonts w:ascii="Bookman Old Style" w:eastAsia="Bookman Old Style" w:hAnsi="Bookman Old Style" w:cs="Bookman Old Style"/>
                <w:sz w:val="24"/>
                <w:szCs w:val="24"/>
              </w:rPr>
              <w:t xml:space="preserve"> </w:t>
            </w:r>
            <w:r w:rsidR="00C17EFA" w:rsidRPr="00773F7A">
              <w:rPr>
                <w:rFonts w:ascii="Bookman Old Style" w:eastAsia="Bookman Old Style" w:hAnsi="Bookman Old Style" w:cs="Bookman Old Style"/>
                <w:sz w:val="24"/>
                <w:szCs w:val="24"/>
              </w:rPr>
              <w:t>NPOPKP x 5%</w:t>
            </w:r>
            <w:r>
              <w:rPr>
                <w:rFonts w:ascii="Bookman Old Style" w:eastAsia="Bookman Old Style" w:hAnsi="Bookman Old Style" w:cs="Bookman Old Style"/>
                <w:sz w:val="24"/>
                <w:szCs w:val="24"/>
              </w:rPr>
              <w:t xml:space="preserve"> </w:t>
            </w:r>
            <w:r w:rsidR="00C17EFA" w:rsidRPr="00773F7A">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t xml:space="preserve"> </w:t>
            </w:r>
            <w:r w:rsidR="00C17EFA" w:rsidRPr="00773F7A">
              <w:rPr>
                <w:rFonts w:ascii="Bookman Old Style" w:eastAsia="Bookman Old Style" w:hAnsi="Bookman Old Style" w:cs="Bookman Old Style"/>
                <w:sz w:val="24"/>
                <w:szCs w:val="24"/>
              </w:rPr>
              <w:t>Pajak</w:t>
            </w:r>
            <w:r>
              <w:rPr>
                <w:rFonts w:ascii="Bookman Old Style" w:eastAsia="Bookman Old Style" w:hAnsi="Bookman Old Style" w:cs="Bookman Old Style"/>
                <w:sz w:val="24"/>
                <w:szCs w:val="24"/>
              </w:rPr>
              <w:t xml:space="preserve"> </w:t>
            </w:r>
            <w:r w:rsidR="00C17EFA" w:rsidRPr="00773F7A">
              <w:rPr>
                <w:rFonts w:ascii="Bookman Old Style" w:eastAsia="Bookman Old Style" w:hAnsi="Bookman Old Style" w:cs="Bookman Old Style"/>
                <w:sz w:val="24"/>
                <w:szCs w:val="24"/>
              </w:rPr>
              <w:t>Yang</w:t>
            </w:r>
            <w:r w:rsidR="00C17EFA" w:rsidRPr="00773F7A">
              <w:rPr>
                <w:rFonts w:ascii="Bookman Old Style" w:eastAsia="Bookman Old Style" w:hAnsi="Bookman Old Style" w:cs="Bookman Old Style"/>
                <w:sz w:val="24"/>
                <w:szCs w:val="24"/>
                <w:lang w:val="id-ID"/>
              </w:rPr>
              <w:t xml:space="preserve"> </w:t>
            </w:r>
            <w:r w:rsidR="00C17EFA" w:rsidRPr="00773F7A">
              <w:rPr>
                <w:rFonts w:ascii="Bookman Old Style" w:eastAsia="Bookman Old Style" w:hAnsi="Bookman Old Style" w:cs="Bookman Old Style"/>
                <w:sz w:val="24"/>
                <w:szCs w:val="24"/>
              </w:rPr>
              <w:t>Terutang</w:t>
            </w:r>
          </w:p>
          <w:p w14:paraId="2FA7C5D7" w14:textId="77777777" w:rsidR="00C17EFA" w:rsidRPr="00773F7A" w:rsidRDefault="00C17EFA">
            <w:pPr>
              <w:pStyle w:val="ListParagraph"/>
              <w:numPr>
                <w:ilvl w:val="0"/>
                <w:numId w:val="15"/>
              </w:numPr>
              <w:ind w:left="851" w:hanging="425"/>
              <w:contextualSpacing w:val="0"/>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bila NJOP digunakan sebagai dasar pengenaan:</w:t>
            </w:r>
          </w:p>
          <w:p w14:paraId="525D9D07" w14:textId="19230E68" w:rsidR="00C17EFA" w:rsidRPr="00773F7A" w:rsidRDefault="00EE5490">
            <w:pPr>
              <w:ind w:left="85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id-ID"/>
              </w:rPr>
              <w:t xml:space="preserve"> </w:t>
            </w:r>
            <w:r w:rsidR="00C17EFA" w:rsidRPr="00773F7A">
              <w:rPr>
                <w:rFonts w:ascii="Bookman Old Style" w:eastAsia="Bookman Old Style" w:hAnsi="Bookman Old Style" w:cs="Bookman Old Style"/>
                <w:sz w:val="24"/>
                <w:szCs w:val="24"/>
              </w:rPr>
              <w:t>NJOP – NPOPTKP</w:t>
            </w:r>
            <w:r>
              <w:rPr>
                <w:rFonts w:ascii="Bookman Old Style" w:eastAsia="Bookman Old Style" w:hAnsi="Bookman Old Style" w:cs="Bookman Old Style"/>
                <w:sz w:val="24"/>
                <w:szCs w:val="24"/>
              </w:rPr>
              <w:t xml:space="preserve"> </w:t>
            </w:r>
            <w:r w:rsidR="00C17EFA" w:rsidRPr="00773F7A">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t xml:space="preserve"> </w:t>
            </w:r>
            <w:r w:rsidR="00C17EFA" w:rsidRPr="00773F7A">
              <w:rPr>
                <w:rFonts w:ascii="Bookman Old Style" w:eastAsia="Bookman Old Style" w:hAnsi="Bookman Old Style" w:cs="Bookman Old Style"/>
                <w:sz w:val="24"/>
                <w:szCs w:val="24"/>
              </w:rPr>
              <w:t>NPOPKP x 5% =</w:t>
            </w:r>
            <w:r>
              <w:rPr>
                <w:rFonts w:ascii="Bookman Old Style" w:eastAsia="Bookman Old Style" w:hAnsi="Bookman Old Style" w:cs="Bookman Old Style"/>
                <w:sz w:val="24"/>
                <w:szCs w:val="24"/>
              </w:rPr>
              <w:t xml:space="preserve"> </w:t>
            </w:r>
            <w:r w:rsidR="00C17EFA" w:rsidRPr="00773F7A">
              <w:rPr>
                <w:rFonts w:ascii="Bookman Old Style" w:eastAsia="Bookman Old Style" w:hAnsi="Bookman Old Style" w:cs="Bookman Old Style"/>
                <w:sz w:val="24"/>
                <w:szCs w:val="24"/>
              </w:rPr>
              <w:t>Pajak</w:t>
            </w:r>
            <w:r>
              <w:rPr>
                <w:rFonts w:ascii="Bookman Old Style" w:eastAsia="Bookman Old Style" w:hAnsi="Bookman Old Style" w:cs="Bookman Old Style"/>
                <w:sz w:val="24"/>
                <w:szCs w:val="24"/>
              </w:rPr>
              <w:t xml:space="preserve"> </w:t>
            </w:r>
            <w:r w:rsidR="00C17EFA" w:rsidRPr="00773F7A">
              <w:rPr>
                <w:rFonts w:ascii="Bookman Old Style" w:eastAsia="Bookman Old Style" w:hAnsi="Bookman Old Style" w:cs="Bookman Old Style"/>
                <w:sz w:val="24"/>
                <w:szCs w:val="24"/>
              </w:rPr>
              <w:t>Yang</w:t>
            </w:r>
            <w:r w:rsidR="00C17EFA" w:rsidRPr="00773F7A">
              <w:rPr>
                <w:rFonts w:ascii="Bookman Old Style" w:eastAsia="Bookman Old Style" w:hAnsi="Bookman Old Style" w:cs="Bookman Old Style"/>
                <w:sz w:val="24"/>
                <w:szCs w:val="24"/>
                <w:lang w:val="id-ID"/>
              </w:rPr>
              <w:t xml:space="preserve"> </w:t>
            </w:r>
            <w:r w:rsidR="00C17EFA" w:rsidRPr="00773F7A">
              <w:rPr>
                <w:rFonts w:ascii="Bookman Old Style" w:eastAsia="Bookman Old Style" w:hAnsi="Bookman Old Style" w:cs="Bookman Old Style"/>
                <w:sz w:val="24"/>
                <w:szCs w:val="24"/>
              </w:rPr>
              <w:t>Terutang</w:t>
            </w:r>
          </w:p>
          <w:p w14:paraId="6C5DE54D" w14:textId="77777777" w:rsidR="00C17EFA" w:rsidRPr="00773F7A" w:rsidRDefault="00C17EFA">
            <w:pPr>
              <w:ind w:left="426" w:right="6" w:hanging="42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(3)</w:t>
            </w:r>
            <w:r w:rsidRPr="00773F7A">
              <w:rPr>
                <w:rFonts w:ascii="Bookman Old Style" w:eastAsia="Bookman Old Style" w:hAnsi="Bookman Old Style" w:cs="Bookman Old Style"/>
                <w:sz w:val="24"/>
                <w:szCs w:val="24"/>
              </w:rPr>
              <w:tab/>
              <w:t>Cara penghitungan BPHTB karena Waris dan Hibah Wasiat ditetapkan sebagai berikut:</w:t>
            </w:r>
          </w:p>
          <w:p w14:paraId="6932B5B4" w14:textId="77777777" w:rsidR="00C17EFA" w:rsidRPr="00773F7A" w:rsidRDefault="00C17EFA" w:rsidP="008D4CA3">
            <w:pPr>
              <w:ind w:left="426" w:right="287"/>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NPOP – NPOPTKP = NPOPKP x 5% = Pajak Yang Terutang</w:t>
            </w:r>
          </w:p>
          <w:p w14:paraId="5971A89C" w14:textId="4E3CB0D2" w:rsidR="00C17EFA" w:rsidRPr="00773F7A" w:rsidRDefault="00C17EFA">
            <w:pPr>
              <w:numPr>
                <w:ilvl w:val="0"/>
                <w:numId w:val="16"/>
              </w:numPr>
              <w:ind w:leftChars="-6" w:left="442" w:right="6" w:hangingChars="189"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 Apabila Transaksi jual beli dilakukan sebelum Undang-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Undang Nomor 28 Tahun 2009 tentang Pajak Daerah dan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lastRenderedPageBreak/>
              <w:t>Retribusi Daerah dan Undang-Undang Nomor 1 Tahun 2022 tentang Hubungan Keuangan antara Pemerintah Pusat dan Pemerintahan Daerah maka:</w:t>
            </w:r>
          </w:p>
          <w:p w14:paraId="785E49ED" w14:textId="71302332" w:rsidR="00C17EFA" w:rsidRPr="00773F7A" w:rsidRDefault="00C17EFA">
            <w:pPr>
              <w:pStyle w:val="ListParagraph"/>
              <w:numPr>
                <w:ilvl w:val="1"/>
                <w:numId w:val="17"/>
              </w:numPr>
              <w:ind w:left="811" w:hanging="357"/>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pengenaan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nilai</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perolehan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objek</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Pajak tidak kena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Pajak sesuai dengan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ketentuan Undang-Undang Nomor 1 Tahun 2022 tentang Hubungan Keuangan antara Pemerintah Pusat dan Pemerintahan Daerah;</w:t>
            </w:r>
          </w:p>
          <w:p w14:paraId="54470075" w14:textId="6A584DB9" w:rsidR="00C17EFA" w:rsidRPr="00773F7A" w:rsidRDefault="00C17EFA">
            <w:pPr>
              <w:pStyle w:val="ListParagraph"/>
              <w:numPr>
                <w:ilvl w:val="0"/>
                <w:numId w:val="17"/>
              </w:numPr>
              <w:ind w:left="811" w:hanging="357"/>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apabila nilai perolehan objek Pajak pada saat peralihan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hak dibawah</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NJOP PBB-P2 saat ini maka nilai perolehan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objek</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Pajak</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disesuaikan dengan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NJOP PBB-P2 yang berlaku pada saat ini;</w:t>
            </w:r>
          </w:p>
          <w:p w14:paraId="42E96FFB" w14:textId="7E57E9D8" w:rsidR="00C17EFA" w:rsidRPr="00773F7A" w:rsidRDefault="00C17EFA">
            <w:pPr>
              <w:pStyle w:val="ListParagraph"/>
              <w:numPr>
                <w:ilvl w:val="0"/>
                <w:numId w:val="17"/>
              </w:numPr>
              <w:ind w:left="811" w:hanging="357"/>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apabila telah diterbitkan akta perolehan hak sebelum diberlakukannya Undang-Undang Nomor 1 Tahun 2022 tentang Hubungan Keuangan antara Pemerintah Pusat dan Pemerintahan Daerah maka besaran nilai perolehan hak disesuaikan pada yang tercantum dalam akta tersebut yang telah ditanda tangani oleh PPAT/PPATS yang sah; dan</w:t>
            </w:r>
          </w:p>
          <w:p w14:paraId="1079C41B" w14:textId="77777777" w:rsidR="00C17EFA" w:rsidRPr="00773F7A" w:rsidRDefault="00C17EFA">
            <w:pPr>
              <w:pStyle w:val="ListParagraph"/>
              <w:numPr>
                <w:ilvl w:val="0"/>
                <w:numId w:val="17"/>
              </w:numPr>
              <w:ind w:left="811" w:hanging="357"/>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a</w:t>
            </w:r>
            <w:r w:rsidRPr="00773F7A">
              <w:rPr>
                <w:rFonts w:ascii="Bookman Old Style" w:eastAsia="Bookman Old Style" w:hAnsi="Bookman Old Style" w:cs="Bookman Old Style"/>
                <w:sz w:val="24"/>
                <w:szCs w:val="24"/>
                <w:lang w:val="id-ID"/>
              </w:rPr>
              <w:t xml:space="preserve">kta perolehan hak sebagaimana </w:t>
            </w:r>
            <w:r w:rsidRPr="00773F7A">
              <w:rPr>
                <w:rFonts w:ascii="Bookman Old Style" w:eastAsia="Bookman Old Style" w:hAnsi="Bookman Old Style" w:cs="Bookman Old Style"/>
                <w:sz w:val="24"/>
                <w:szCs w:val="24"/>
              </w:rPr>
              <w:t xml:space="preserve">dimaksud </w:t>
            </w:r>
            <w:r w:rsidRPr="00773F7A">
              <w:rPr>
                <w:rFonts w:ascii="Bookman Old Style" w:eastAsia="Bookman Old Style" w:hAnsi="Bookman Old Style" w:cs="Bookman Old Style"/>
                <w:sz w:val="24"/>
                <w:szCs w:val="24"/>
                <w:lang w:val="id-ID"/>
              </w:rPr>
              <w:t xml:space="preserve">pada </w:t>
            </w:r>
            <w:r w:rsidRPr="00773F7A">
              <w:rPr>
                <w:rFonts w:ascii="Bookman Old Style" w:eastAsia="Bookman Old Style" w:hAnsi="Bookman Old Style" w:cs="Bookman Old Style"/>
                <w:sz w:val="24"/>
                <w:szCs w:val="24"/>
              </w:rPr>
              <w:t>huruf c sebagai dasar untuk penerbitan SSPD BPHTB</w:t>
            </w:r>
            <w:r w:rsidRPr="00773F7A">
              <w:rPr>
                <w:rFonts w:ascii="Bookman Old Style" w:eastAsia="Bookman Old Style" w:hAnsi="Bookman Old Style" w:cs="Bookman Old Style"/>
                <w:sz w:val="24"/>
                <w:szCs w:val="24"/>
                <w:lang w:val="id-ID"/>
              </w:rPr>
              <w:t>.</w:t>
            </w:r>
          </w:p>
          <w:p w14:paraId="2A650412" w14:textId="77777777" w:rsidR="00C17EFA" w:rsidRPr="00773F7A" w:rsidRDefault="00C17EFA">
            <w:pPr>
              <w:jc w:val="both"/>
              <w:rPr>
                <w:rFonts w:ascii="Bookman Old Style" w:eastAsia="Bookman Old Style" w:hAnsi="Bookman Old Style" w:cs="Bookman Old Style"/>
                <w:sz w:val="24"/>
                <w:szCs w:val="24"/>
              </w:rPr>
            </w:pPr>
          </w:p>
        </w:tc>
      </w:tr>
      <w:tr w:rsidR="00773F7A" w:rsidRPr="00773F7A" w14:paraId="35BB3BD9" w14:textId="77777777" w:rsidTr="00EE5490">
        <w:tc>
          <w:tcPr>
            <w:tcW w:w="1809" w:type="dxa"/>
          </w:tcPr>
          <w:p w14:paraId="5C283172"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0CFDCD52"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7FBA85D9" w14:textId="77777777" w:rsidR="00C17EFA" w:rsidRPr="00773F7A" w:rsidRDefault="00C17EFA">
            <w:pPr>
              <w:ind w:left="426" w:right="-38" w:hanging="426"/>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 xml:space="preserve">BAB </w:t>
            </w:r>
            <w:r w:rsidRPr="00773F7A">
              <w:rPr>
                <w:rFonts w:ascii="Bookman Old Style" w:eastAsia="Bookman Old Style" w:hAnsi="Bookman Old Style" w:cs="Bookman Old Style"/>
                <w:sz w:val="24"/>
                <w:szCs w:val="24"/>
              </w:rPr>
              <w:t>I</w:t>
            </w:r>
            <w:r w:rsidRPr="00773F7A">
              <w:rPr>
                <w:rFonts w:ascii="Bookman Old Style" w:eastAsia="Bookman Old Style" w:hAnsi="Bookman Old Style" w:cs="Bookman Old Style"/>
                <w:sz w:val="24"/>
                <w:szCs w:val="24"/>
                <w:lang w:val="id-ID"/>
              </w:rPr>
              <w:t>V</w:t>
            </w:r>
          </w:p>
          <w:p w14:paraId="31ADC57A" w14:textId="77777777" w:rsidR="00C17EFA" w:rsidRPr="00773F7A" w:rsidRDefault="00C17EFA">
            <w:pPr>
              <w:ind w:left="426" w:right="-38" w:hanging="426"/>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TATA CARA PENDAFTARAN, PENELITIAN DAN VALID</w:t>
            </w:r>
            <w:r w:rsidRPr="00773F7A">
              <w:rPr>
                <w:rFonts w:ascii="Bookman Old Style" w:eastAsia="Bookman Old Style" w:hAnsi="Bookman Old Style" w:cs="Bookman Old Style"/>
                <w:sz w:val="24"/>
                <w:szCs w:val="24"/>
                <w:lang w:val="id-ID"/>
              </w:rPr>
              <w:t>A</w:t>
            </w:r>
            <w:r w:rsidRPr="00773F7A">
              <w:rPr>
                <w:rFonts w:ascii="Bookman Old Style" w:eastAsia="Bookman Old Style" w:hAnsi="Bookman Old Style" w:cs="Bookman Old Style"/>
                <w:sz w:val="24"/>
                <w:szCs w:val="24"/>
              </w:rPr>
              <w:t>SI</w:t>
            </w:r>
          </w:p>
          <w:p w14:paraId="727DA5AB" w14:textId="5307366A" w:rsidR="00C17EFA" w:rsidRPr="00773F7A" w:rsidRDefault="00C17EFA">
            <w:pPr>
              <w:ind w:left="426" w:right="-38" w:hanging="42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PEMBERITAHUAN PAJAK DAERAH BEA PEROLEHAN HAK TANAH DAN BANGUNAN</w:t>
            </w:r>
          </w:p>
          <w:p w14:paraId="594994D8" w14:textId="77777777" w:rsidR="00C17EFA" w:rsidRPr="00773F7A" w:rsidRDefault="00C17EFA">
            <w:pPr>
              <w:ind w:left="426" w:right="-38" w:hanging="426"/>
              <w:jc w:val="center"/>
              <w:rPr>
                <w:rFonts w:ascii="Bookman Old Style" w:eastAsia="Bookman Old Style" w:hAnsi="Bookman Old Style" w:cs="Bookman Old Style"/>
                <w:sz w:val="24"/>
                <w:szCs w:val="24"/>
              </w:rPr>
            </w:pPr>
          </w:p>
          <w:p w14:paraId="76E008E5" w14:textId="77777777" w:rsidR="00C17EFA" w:rsidRPr="00773F7A" w:rsidRDefault="00C17EFA">
            <w:pPr>
              <w:ind w:left="426" w:right="-38" w:hanging="42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Bagian Kesatu</w:t>
            </w:r>
          </w:p>
          <w:p w14:paraId="0BC21EA6" w14:textId="77777777" w:rsidR="00C17EFA" w:rsidRPr="00773F7A" w:rsidRDefault="00C17EFA">
            <w:pPr>
              <w:jc w:val="center"/>
              <w:rPr>
                <w:rFonts w:ascii="Bookman Old Style" w:hAnsi="Bookman Old Style"/>
                <w:sz w:val="24"/>
                <w:szCs w:val="24"/>
              </w:rPr>
            </w:pPr>
            <w:r w:rsidRPr="00773F7A">
              <w:rPr>
                <w:rFonts w:ascii="Bookman Old Style" w:hAnsi="Bookman Old Style"/>
                <w:sz w:val="24"/>
                <w:szCs w:val="24"/>
              </w:rPr>
              <w:t xml:space="preserve">Tata Cara Pendaftaran </w:t>
            </w:r>
          </w:p>
          <w:p w14:paraId="311E77AF" w14:textId="77777777" w:rsidR="00C17EFA" w:rsidRPr="00773F7A" w:rsidRDefault="00C17EFA">
            <w:pPr>
              <w:jc w:val="center"/>
              <w:rPr>
                <w:rFonts w:ascii="Bookman Old Style" w:hAnsi="Bookman Old Style"/>
                <w:sz w:val="24"/>
                <w:szCs w:val="24"/>
              </w:rPr>
            </w:pPr>
          </w:p>
          <w:p w14:paraId="78E242F2" w14:textId="77777777" w:rsidR="00C17EFA" w:rsidRPr="00773F7A" w:rsidRDefault="00C17EFA">
            <w:pPr>
              <w:ind w:left="426" w:right="-38" w:hanging="42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 xml:space="preserve">Pasal </w:t>
            </w:r>
            <w:r w:rsidRPr="00773F7A">
              <w:rPr>
                <w:rFonts w:ascii="Bookman Old Style" w:eastAsia="Bookman Old Style" w:hAnsi="Bookman Old Style" w:cs="Bookman Old Style"/>
                <w:sz w:val="24"/>
                <w:szCs w:val="24"/>
              </w:rPr>
              <w:t>7</w:t>
            </w:r>
          </w:p>
          <w:p w14:paraId="1B2F3DF8" w14:textId="77777777" w:rsidR="00C17EFA" w:rsidRPr="00773F7A" w:rsidRDefault="00C17EFA">
            <w:pPr>
              <w:pStyle w:val="ListParagraph"/>
              <w:numPr>
                <w:ilvl w:val="1"/>
                <w:numId w:val="13"/>
              </w:numPr>
              <w:ind w:left="454"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Wajib Pajak mengurus akta pemindahan hak atas Tanah dan/atau Bangunan melalui PPAT/Notaris/PPATS atau Pejabat Lelang sesuai peraturan perundangan-undangan.</w:t>
            </w:r>
          </w:p>
          <w:p w14:paraId="7E6916E6" w14:textId="77777777" w:rsidR="00C17EFA" w:rsidRPr="00773F7A" w:rsidRDefault="00C17EFA">
            <w:pPr>
              <w:pStyle w:val="ListParagraph"/>
              <w:numPr>
                <w:ilvl w:val="1"/>
                <w:numId w:val="13"/>
              </w:num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PPAT/Notaris/PPATS atau</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Pejabat</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Lelang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melakukan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Penelitian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atas objek Pajak yang haknya dialihkan.</w:t>
            </w:r>
          </w:p>
          <w:p w14:paraId="20A08485" w14:textId="665FA789" w:rsidR="00C17EFA" w:rsidRPr="00773F7A" w:rsidRDefault="00C17EFA">
            <w:p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(3)</w:t>
            </w:r>
            <w:r w:rsidRPr="00773F7A">
              <w:rPr>
                <w:rFonts w:ascii="Bookman Old Style" w:eastAsia="Bookman Old Style" w:hAnsi="Bookman Old Style" w:cs="Bookman Old Style"/>
                <w:sz w:val="24"/>
                <w:szCs w:val="24"/>
              </w:rPr>
              <w:tab/>
              <w:t>Wajib Pajak menghitung dan mengisi SSPD-BPHTB serta membayar sendiri Pajak terutang ke Kas Umum Daerah atau tempat lain yang ditunjuk oleh Bupati.</w:t>
            </w:r>
          </w:p>
          <w:p w14:paraId="6CAEB8A7" w14:textId="7EAB3178" w:rsidR="00C17EFA" w:rsidRPr="00773F7A" w:rsidRDefault="00C17EFA" w:rsidP="00B47B8F">
            <w:p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 xml:space="preserve">(4) Wajib Pajak mendaftarkan SSPD-BPHTB secara </w:t>
            </w:r>
            <w:r w:rsidRPr="00773F7A">
              <w:rPr>
                <w:rFonts w:ascii="Bookman Old Style" w:eastAsia="Bookman Old Style" w:hAnsi="Bookman Old Style" w:cs="Bookman Old Style"/>
                <w:sz w:val="24"/>
                <w:szCs w:val="24"/>
              </w:rPr>
              <w:t>o</w:t>
            </w:r>
            <w:r w:rsidRPr="00773F7A">
              <w:rPr>
                <w:rFonts w:ascii="Bookman Old Style" w:eastAsia="Bookman Old Style" w:hAnsi="Bookman Old Style" w:cs="Bookman Old Style"/>
                <w:i/>
                <w:sz w:val="24"/>
                <w:szCs w:val="24"/>
                <w:lang w:val="id-ID"/>
              </w:rPr>
              <w:t>nline</w:t>
            </w:r>
            <w:r w:rsidRPr="00773F7A">
              <w:rPr>
                <w:rFonts w:ascii="Bookman Old Style" w:eastAsia="Bookman Old Style" w:hAnsi="Bookman Old Style" w:cs="Bookman Old Style"/>
                <w:sz w:val="24"/>
                <w:szCs w:val="24"/>
                <w:lang w:val="id-ID"/>
              </w:rPr>
              <w:t xml:space="preserve"> ke sistem E-BPHTB Kabupaten</w:t>
            </w:r>
            <w:r w:rsidRPr="00773F7A">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lang w:val="id-ID"/>
              </w:rPr>
              <w:t>Sumedang melalui PPAT/Notaris/PPATS atau Kepala Kantor yang membidangi lelang negara.</w:t>
            </w:r>
          </w:p>
        </w:tc>
      </w:tr>
      <w:tr w:rsidR="00773F7A" w:rsidRPr="00773F7A" w14:paraId="3C2E9E2A" w14:textId="77777777" w:rsidTr="00EE5490">
        <w:tc>
          <w:tcPr>
            <w:tcW w:w="1809" w:type="dxa"/>
          </w:tcPr>
          <w:p w14:paraId="6AF3CE0B"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26347083"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762821B6" w14:textId="77777777" w:rsidR="00C17EFA" w:rsidRPr="00773F7A" w:rsidRDefault="00C17EFA" w:rsidP="00B47B8F">
            <w:pPr>
              <w:rPr>
                <w:rFonts w:ascii="Bookman Old Style" w:hAnsi="Bookman Old Style" w:cs="Bookman Old Style"/>
                <w:sz w:val="24"/>
                <w:szCs w:val="24"/>
                <w:lang w:val="en-ID" w:eastAsia="zh-CN"/>
              </w:rPr>
            </w:pPr>
          </w:p>
          <w:p w14:paraId="44CD1673" w14:textId="0895CEB8" w:rsidR="00C17EFA" w:rsidRPr="00773F7A" w:rsidRDefault="00C17EFA">
            <w:pPr>
              <w:ind w:left="454" w:hanging="454"/>
              <w:jc w:val="center"/>
              <w:rPr>
                <w:rFonts w:ascii="Bookman Old Style" w:eastAsia="Bookman Old Style" w:hAnsi="Bookman Old Style" w:cs="Bookman Old Style"/>
                <w:sz w:val="24"/>
                <w:szCs w:val="24"/>
                <w:lang w:val="en-ID"/>
              </w:rPr>
            </w:pPr>
            <w:r w:rsidRPr="00773F7A">
              <w:rPr>
                <w:rFonts w:ascii="Bookman Old Style" w:eastAsia="Bookman Old Style" w:hAnsi="Bookman Old Style" w:cs="Bookman Old Style"/>
                <w:sz w:val="24"/>
                <w:szCs w:val="24"/>
                <w:lang w:val="en-ID"/>
              </w:rPr>
              <w:t>Bagian Kedua</w:t>
            </w:r>
          </w:p>
          <w:p w14:paraId="0AE310D9" w14:textId="77777777" w:rsidR="00C17EFA" w:rsidRPr="00773F7A" w:rsidRDefault="00C17EFA">
            <w:pPr>
              <w:ind w:left="454" w:hanging="454"/>
              <w:jc w:val="center"/>
              <w:rPr>
                <w:rFonts w:ascii="Bookman Old Style" w:hAnsi="Bookman Old Style" w:cs="Bookman Old Style"/>
                <w:sz w:val="24"/>
                <w:szCs w:val="24"/>
                <w:lang w:val="en-ID" w:eastAsia="zh-CN"/>
              </w:rPr>
            </w:pPr>
            <w:r w:rsidRPr="00773F7A">
              <w:rPr>
                <w:rFonts w:ascii="Bookman Old Style" w:eastAsia="Bookman Old Style" w:hAnsi="Bookman Old Style" w:cs="Bookman Old Style"/>
                <w:sz w:val="24"/>
                <w:szCs w:val="24"/>
                <w:lang w:val="en-ID"/>
              </w:rPr>
              <w:t>Pendaftaran Ulang</w:t>
            </w:r>
          </w:p>
          <w:p w14:paraId="440A0ADB" w14:textId="77777777" w:rsidR="00C17EFA" w:rsidRPr="00773F7A" w:rsidRDefault="00C17EFA">
            <w:pPr>
              <w:ind w:left="454" w:hanging="454"/>
              <w:jc w:val="center"/>
              <w:rPr>
                <w:rFonts w:ascii="Bookman Old Style" w:hAnsi="Bookman Old Style" w:cs="Bookman Old Style"/>
                <w:sz w:val="24"/>
                <w:szCs w:val="24"/>
                <w:lang w:val="en-ID" w:eastAsia="zh-CN"/>
              </w:rPr>
            </w:pPr>
          </w:p>
          <w:p w14:paraId="504F4BF9" w14:textId="77777777" w:rsidR="00C17EFA" w:rsidRPr="00773F7A" w:rsidRDefault="00C17EFA">
            <w:pPr>
              <w:ind w:left="454" w:hanging="454"/>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en-ID"/>
              </w:rPr>
              <w:t xml:space="preserve">Pasal </w:t>
            </w:r>
            <w:r w:rsidRPr="00773F7A">
              <w:rPr>
                <w:rFonts w:ascii="Bookman Old Style" w:eastAsia="Bookman Old Style" w:hAnsi="Bookman Old Style" w:cs="Bookman Old Style"/>
                <w:sz w:val="24"/>
                <w:szCs w:val="24"/>
              </w:rPr>
              <w:t>8</w:t>
            </w:r>
          </w:p>
          <w:p w14:paraId="0D227630" w14:textId="77777777" w:rsidR="00C17EFA" w:rsidRPr="00773F7A" w:rsidRDefault="00C17EFA">
            <w:pPr>
              <w:ind w:hanging="9"/>
              <w:jc w:val="both"/>
              <w:rPr>
                <w:rFonts w:ascii="Bookman Old Style" w:eastAsia="Bookman Old Style" w:hAnsi="Bookman Old Style" w:cs="Bookman Old Style"/>
                <w:sz w:val="24"/>
                <w:szCs w:val="24"/>
                <w:lang w:val="en-ID"/>
              </w:rPr>
            </w:pPr>
            <w:r w:rsidRPr="00773F7A">
              <w:rPr>
                <w:rFonts w:ascii="Bookman Old Style" w:eastAsia="Bookman Old Style" w:hAnsi="Bookman Old Style" w:cs="Bookman Old Style"/>
                <w:sz w:val="24"/>
                <w:szCs w:val="24"/>
                <w:lang w:val="en-ID"/>
              </w:rPr>
              <w:t xml:space="preserve">Wajib Pajak melakukan pendaftaran ulang melalui </w:t>
            </w:r>
            <w:r w:rsidRPr="00773F7A">
              <w:rPr>
                <w:rFonts w:ascii="Bookman Old Style" w:eastAsia="Bookman Old Style" w:hAnsi="Bookman Old Style" w:cs="Bookman Old Style"/>
                <w:sz w:val="24"/>
                <w:szCs w:val="24"/>
                <w:lang w:val="id-ID"/>
              </w:rPr>
              <w:t>sistem</w:t>
            </w:r>
            <w:r w:rsidRPr="00773F7A">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lang w:val="id-ID"/>
              </w:rPr>
              <w:t>E</w:t>
            </w:r>
            <w:r w:rsidRPr="00773F7A">
              <w:rPr>
                <w:rFonts w:ascii="Bookman Old Style" w:eastAsia="Bookman Old Style" w:hAnsi="Bookman Old Style" w:cs="Bookman Old Style"/>
                <w:sz w:val="24"/>
                <w:szCs w:val="24"/>
              </w:rPr>
              <w:t>-</w:t>
            </w:r>
            <w:r w:rsidRPr="00773F7A">
              <w:rPr>
                <w:rFonts w:ascii="Bookman Old Style" w:eastAsia="Bookman Old Style" w:hAnsi="Bookman Old Style" w:cs="Bookman Old Style"/>
                <w:sz w:val="24"/>
                <w:szCs w:val="24"/>
                <w:lang w:val="id-ID"/>
              </w:rPr>
              <w:t>BPHTB Kabupaten Sumedang</w:t>
            </w:r>
            <w:r w:rsidRPr="00773F7A">
              <w:rPr>
                <w:rFonts w:ascii="Bookman Old Style" w:eastAsia="Bookman Old Style" w:hAnsi="Bookman Old Style" w:cs="Bookman Old Style"/>
                <w:sz w:val="24"/>
                <w:szCs w:val="24"/>
                <w:lang w:val="en-ID"/>
              </w:rPr>
              <w:t>, dalam hal:</w:t>
            </w:r>
          </w:p>
          <w:p w14:paraId="7E1CC409" w14:textId="77777777" w:rsidR="00C17EFA" w:rsidRPr="00773F7A" w:rsidRDefault="00C17EFA">
            <w:pPr>
              <w:pStyle w:val="ListParagraph"/>
              <w:numPr>
                <w:ilvl w:val="0"/>
                <w:numId w:val="18"/>
              </w:numPr>
              <w:ind w:left="445" w:right="6" w:hanging="425"/>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 xml:space="preserve">validasi BPHTB sudah terbit dan dibayar, Wajib Pajak menyampaikan surat permohonan untuk penginputan ulang BPHTB secara </w:t>
            </w:r>
            <w:r w:rsidRPr="00773F7A">
              <w:rPr>
                <w:rFonts w:ascii="Bookman Old Style" w:eastAsia="Bookman Old Style" w:hAnsi="Bookman Old Style" w:cs="Bookman Old Style"/>
                <w:i/>
                <w:sz w:val="24"/>
                <w:szCs w:val="24"/>
                <w:lang w:val="id-ID"/>
              </w:rPr>
              <w:t>online</w:t>
            </w:r>
            <w:r w:rsidRPr="00773F7A">
              <w:rPr>
                <w:rFonts w:ascii="Bookman Old Style" w:eastAsia="Bookman Old Style" w:hAnsi="Bookman Old Style" w:cs="Bookman Old Style"/>
                <w:sz w:val="24"/>
                <w:szCs w:val="24"/>
                <w:lang w:val="id-ID"/>
              </w:rPr>
              <w:t>;</w:t>
            </w:r>
            <w:r w:rsidRPr="00773F7A">
              <w:rPr>
                <w:rFonts w:ascii="Bookman Old Style" w:eastAsia="Bookman Old Style" w:hAnsi="Bookman Old Style" w:cs="Bookman Old Style"/>
                <w:sz w:val="24"/>
                <w:szCs w:val="24"/>
                <w:lang w:val="en-ID"/>
              </w:rPr>
              <w:t xml:space="preserve"> dan</w:t>
            </w:r>
          </w:p>
          <w:p w14:paraId="30997ABE" w14:textId="389D8664" w:rsidR="00C17EFA" w:rsidRPr="00773F7A" w:rsidRDefault="00C17EFA" w:rsidP="001E28D5">
            <w:pPr>
              <w:pStyle w:val="ListParagraph"/>
              <w:numPr>
                <w:ilvl w:val="0"/>
                <w:numId w:val="18"/>
              </w:numPr>
              <w:ind w:left="445" w:right="6" w:hanging="425"/>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validasi</w:t>
            </w:r>
            <w:r w:rsidRPr="00773F7A">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lang w:val="id-ID"/>
              </w:rPr>
              <w:t>BPHTB sudah terbit dan belum dilakukan pembayaran, wajib pajak</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mendaftar ulang validasi melalui PPAT/PPATS.</w:t>
            </w:r>
          </w:p>
          <w:p w14:paraId="0B068D0A" w14:textId="77777777" w:rsidR="00C17EFA" w:rsidRPr="00773F7A" w:rsidRDefault="00C17EFA">
            <w:pPr>
              <w:ind w:right="6"/>
              <w:jc w:val="both"/>
              <w:rPr>
                <w:rFonts w:ascii="Bookman Old Style" w:eastAsia="Bookman Old Style" w:hAnsi="Bookman Old Style" w:cs="Bookman Old Style"/>
                <w:sz w:val="24"/>
                <w:szCs w:val="24"/>
                <w:lang w:val="id-ID"/>
              </w:rPr>
            </w:pPr>
          </w:p>
        </w:tc>
      </w:tr>
      <w:tr w:rsidR="00773F7A" w:rsidRPr="00773F7A" w14:paraId="1FBF7587" w14:textId="77777777" w:rsidTr="00EE5490">
        <w:tc>
          <w:tcPr>
            <w:tcW w:w="1809" w:type="dxa"/>
          </w:tcPr>
          <w:p w14:paraId="63767B6F"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536A4AC8"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2FC3C55B" w14:textId="77777777"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Bagian Kedua</w:t>
            </w:r>
          </w:p>
          <w:p w14:paraId="047700B7" w14:textId="77777777" w:rsidR="00C17EFA" w:rsidRPr="00773F7A" w:rsidRDefault="00C17EFA">
            <w:pPr>
              <w:ind w:right="6"/>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 xml:space="preserve">Tata Cara Penelitian dan Validasi </w:t>
            </w:r>
          </w:p>
          <w:p w14:paraId="646318FC" w14:textId="77777777" w:rsidR="00C17EFA" w:rsidRPr="00773F7A" w:rsidRDefault="00C17EFA">
            <w:pPr>
              <w:ind w:right="6"/>
              <w:jc w:val="center"/>
              <w:rPr>
                <w:rFonts w:ascii="Bookman Old Style" w:eastAsia="Bookman Old Style" w:hAnsi="Bookman Old Style" w:cs="Bookman Old Style"/>
                <w:sz w:val="24"/>
                <w:szCs w:val="24"/>
              </w:rPr>
            </w:pPr>
          </w:p>
          <w:p w14:paraId="48C277B4" w14:textId="77777777"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Pasal 9</w:t>
            </w:r>
          </w:p>
          <w:p w14:paraId="67770D67" w14:textId="62C589B0" w:rsidR="00C17EFA" w:rsidRPr="00773F7A" w:rsidRDefault="00C17EFA">
            <w:pPr>
              <w:pStyle w:val="ListParagraph"/>
              <w:numPr>
                <w:ilvl w:val="0"/>
                <w:numId w:val="19"/>
              </w:numPr>
              <w:ind w:right="7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Bupati melalui Pejabat pada bidang yang menangani urusan Pajak melakukan Penelitian dokumen permohonan BPHTB dan validasi SSPD BPHTB.</w:t>
            </w:r>
          </w:p>
          <w:p w14:paraId="5D4A2087" w14:textId="207386DA" w:rsidR="00C17EFA" w:rsidRPr="00773F7A" w:rsidRDefault="00C17EFA">
            <w:pPr>
              <w:pStyle w:val="ListParagraph"/>
              <w:numPr>
                <w:ilvl w:val="0"/>
                <w:numId w:val="19"/>
              </w:numPr>
              <w:ind w:right="7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Penelitian dokumen permohonan BPHTB sebagaimana dimaksud pada ayat (1) dilakukan oleh Pejabat yang mempunyai fungsi pelayanan.</w:t>
            </w:r>
          </w:p>
          <w:p w14:paraId="7FCEBB66" w14:textId="22FD8E0C" w:rsidR="00C17EFA" w:rsidRPr="00773F7A" w:rsidRDefault="00C17EFA">
            <w:pPr>
              <w:pStyle w:val="ListParagraph"/>
              <w:numPr>
                <w:ilvl w:val="0"/>
                <w:numId w:val="19"/>
              </w:numPr>
              <w:ind w:right="7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V</w:t>
            </w:r>
            <w:r w:rsidRPr="00773F7A">
              <w:rPr>
                <w:rFonts w:ascii="Bookman Old Style" w:eastAsia="Bookman Old Style" w:hAnsi="Bookman Old Style" w:cs="Bookman Old Style"/>
                <w:sz w:val="24"/>
                <w:szCs w:val="24"/>
              </w:rPr>
              <w:t>alidasi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SSPD</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BPHTB</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sebagaimana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dimaksud</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pada ayat (1) dilakukan oleh Pejabat yang mempunyai fungsi pelayanan</w:t>
            </w:r>
            <w:r w:rsidRPr="00773F7A">
              <w:rPr>
                <w:rFonts w:ascii="Bookman Old Style" w:eastAsia="Bookman Old Style" w:hAnsi="Bookman Old Style" w:cs="Bookman Old Style"/>
                <w:sz w:val="24"/>
                <w:szCs w:val="24"/>
                <w:lang w:val="id-ID"/>
              </w:rPr>
              <w:t>.</w:t>
            </w:r>
          </w:p>
          <w:p w14:paraId="38F82886" w14:textId="77777777" w:rsidR="00C17EFA" w:rsidRPr="00773F7A" w:rsidRDefault="00C17EFA">
            <w:pPr>
              <w:ind w:left="426" w:right="-38" w:hanging="426"/>
              <w:jc w:val="center"/>
              <w:rPr>
                <w:rFonts w:ascii="Bookman Old Style" w:eastAsia="Bookman Old Style" w:hAnsi="Bookman Old Style" w:cs="Bookman Old Style"/>
                <w:sz w:val="24"/>
                <w:szCs w:val="24"/>
                <w:lang w:val="id-ID"/>
              </w:rPr>
            </w:pPr>
          </w:p>
        </w:tc>
      </w:tr>
      <w:tr w:rsidR="00773F7A" w:rsidRPr="00773F7A" w14:paraId="61563A2A" w14:textId="77777777" w:rsidTr="00EE5490">
        <w:tc>
          <w:tcPr>
            <w:tcW w:w="1809" w:type="dxa"/>
          </w:tcPr>
          <w:p w14:paraId="0F0C8434"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6E386F4B"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06127720" w14:textId="77777777"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Pasal 10</w:t>
            </w:r>
          </w:p>
          <w:p w14:paraId="0D70C93D" w14:textId="29B1B587" w:rsidR="00C17EFA" w:rsidRPr="00773F7A" w:rsidRDefault="00C17EFA">
            <w:pPr>
              <w:pStyle w:val="ListParagraph"/>
              <w:numPr>
                <w:ilvl w:val="0"/>
                <w:numId w:val="20"/>
              </w:numPr>
              <w:ind w:left="454"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Penelitian dokumen permohonan SSPD BPHTB dalam E-BPHTB meliputi:</w:t>
            </w:r>
          </w:p>
          <w:p w14:paraId="3AE4EEFE" w14:textId="77777777" w:rsidR="00C17EFA" w:rsidRPr="00773F7A" w:rsidRDefault="00C17EFA">
            <w:pPr>
              <w:numPr>
                <w:ilvl w:val="0"/>
                <w:numId w:val="21"/>
              </w:numPr>
              <w:tabs>
                <w:tab w:val="clear" w:pos="425"/>
              </w:tabs>
              <w:ind w:left="870" w:right="8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kelengkapan dokumen persyaratan permohonan BPHTB</w:t>
            </w:r>
            <w:r w:rsidRPr="00773F7A">
              <w:rPr>
                <w:rFonts w:ascii="Bookman Old Style" w:eastAsia="Bookman Old Style" w:hAnsi="Bookman Old Style" w:cs="Bookman Old Style"/>
                <w:sz w:val="24"/>
                <w:szCs w:val="24"/>
                <w:lang w:val="id-ID"/>
              </w:rPr>
              <w:t>;</w:t>
            </w:r>
          </w:p>
          <w:p w14:paraId="7BB16B33" w14:textId="6184DA6A" w:rsidR="00C17EFA" w:rsidRPr="00773F7A" w:rsidRDefault="00C17EFA">
            <w:pPr>
              <w:numPr>
                <w:ilvl w:val="0"/>
                <w:numId w:val="21"/>
              </w:numPr>
              <w:tabs>
                <w:tab w:val="clear" w:pos="425"/>
              </w:tabs>
              <w:ind w:left="870" w:right="8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kebenaran informasi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tercantum</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dalam</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SSPD BPHTB;</w:t>
            </w:r>
          </w:p>
          <w:p w14:paraId="606A7711" w14:textId="7D9D012C" w:rsidR="00C17EFA" w:rsidRPr="00773F7A" w:rsidRDefault="00C17EFA">
            <w:pPr>
              <w:numPr>
                <w:ilvl w:val="0"/>
                <w:numId w:val="21"/>
              </w:numPr>
              <w:tabs>
                <w:tab w:val="clear" w:pos="425"/>
              </w:tabs>
              <w:ind w:left="870" w:right="7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kesesuaian NOP yang dicantumkan dalam SSPD BPHTB dengan NOP yang tercantum dalam fotokopi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SPPT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atau</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bukti pembayaran PBB-P2 lainnya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pada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basis</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data PBB-P2;</w:t>
            </w:r>
          </w:p>
          <w:p w14:paraId="6F66A49C" w14:textId="7D20CD0F" w:rsidR="00C17EFA" w:rsidRPr="00773F7A" w:rsidRDefault="00C17EFA">
            <w:pPr>
              <w:numPr>
                <w:ilvl w:val="0"/>
                <w:numId w:val="21"/>
              </w:numPr>
              <w:tabs>
                <w:tab w:val="clear" w:pos="425"/>
              </w:tabs>
              <w:ind w:left="870" w:right="89"/>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kesesuaian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NJOP</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Bumi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per</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meter</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persegi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 dicantumkan dalam SSPD BPHTB dengan NJOP Bumi per meter persegi pada basis data PBB-P2;</w:t>
            </w:r>
          </w:p>
          <w:p w14:paraId="4FC5E1EB" w14:textId="4A4B54E5" w:rsidR="00C17EFA" w:rsidRPr="00773F7A" w:rsidRDefault="00C17EFA">
            <w:pPr>
              <w:numPr>
                <w:ilvl w:val="0"/>
                <w:numId w:val="21"/>
              </w:numPr>
              <w:tabs>
                <w:tab w:val="clear" w:pos="425"/>
              </w:tabs>
              <w:ind w:left="870" w:right="93"/>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kesesuaian NJOP Bangunan per meter persegi yang dicantumkan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dalam</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SSPD</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BPHTB</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dengan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NJOP Bangunan per meter persegi pada basis data PBB-P2; dan</w:t>
            </w:r>
          </w:p>
          <w:p w14:paraId="7578C7EA" w14:textId="7D4F39BC" w:rsidR="00C17EFA" w:rsidRPr="00773F7A" w:rsidRDefault="00C17EFA">
            <w:pPr>
              <w:numPr>
                <w:ilvl w:val="0"/>
                <w:numId w:val="21"/>
              </w:numPr>
              <w:tabs>
                <w:tab w:val="clear" w:pos="425"/>
              </w:tabs>
              <w:ind w:left="870" w:right="75"/>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K</w:t>
            </w:r>
            <w:r w:rsidRPr="00773F7A">
              <w:rPr>
                <w:rFonts w:ascii="Bookman Old Style" w:eastAsia="Bookman Old Style" w:hAnsi="Bookman Old Style" w:cs="Bookman Old Style"/>
                <w:sz w:val="24"/>
                <w:szCs w:val="24"/>
              </w:rPr>
              <w:t>ebenaran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penghitungan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BPHTB</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meliputi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nilai perolehan objek pajak, NJOP, nilai perolehan objek Pajak tidak kena Pajak, tarif, pengenaan atas objek Pajak tertentu, BPHTB terutang atau yang harus dibayar;</w:t>
            </w:r>
          </w:p>
          <w:p w14:paraId="359A4A27" w14:textId="74A2ECC5" w:rsidR="00C17EFA" w:rsidRPr="00773F7A" w:rsidRDefault="00C17EFA">
            <w:pPr>
              <w:pStyle w:val="ListParagraph"/>
              <w:numPr>
                <w:ilvl w:val="1"/>
                <w:numId w:val="13"/>
              </w:numPr>
              <w:ind w:left="454"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Proses penelitian dokumen SSPD permohonan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BPHTB sebagaimana dimaksud pada ayat (1) dilakukan paling lama 7 (Tujuh)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hari kerja sejak diterimanya secara lengkap SSPD BPHTB dalam Sistem E-BPHTB.</w:t>
            </w:r>
          </w:p>
          <w:p w14:paraId="7B1B949A" w14:textId="6631DD8C" w:rsidR="00C17EFA" w:rsidRPr="00773F7A" w:rsidRDefault="00C17EFA">
            <w:pPr>
              <w:pStyle w:val="ListParagraph"/>
              <w:numPr>
                <w:ilvl w:val="1"/>
                <w:numId w:val="13"/>
              </w:numPr>
              <w:ind w:left="454"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Dalam hal proses Penelitian dokumen permohonan SSPD BPHTB perlu dilakukan Penelitian lapangan maka proses Penelitian dokumen permohonan SSPD BPHTB dilakukan paling lama 7 (tujuh) hari kerja sejak diterimanya secara lengkap SSPD BPHTB dalam Sistem E-BPHTB.</w:t>
            </w:r>
          </w:p>
          <w:p w14:paraId="7966F113" w14:textId="48FA72ED" w:rsidR="00C17EFA" w:rsidRPr="003E6693" w:rsidRDefault="00C17EFA" w:rsidP="003E6693">
            <w:pPr>
              <w:pStyle w:val="ListParagraph"/>
              <w:numPr>
                <w:ilvl w:val="1"/>
                <w:numId w:val="13"/>
              </w:numPr>
              <w:ind w:left="454"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Proses validasi permohonan SSPD BPHTB sebagaimana dimaksud pada ayat (1) dilakukan paling lama 2 (dua) hari kerja sejak diterimanya SSPD BPHTB yang yang telah melalui proses penelitian dalam Sistem E-BPHTB.</w:t>
            </w:r>
          </w:p>
          <w:p w14:paraId="77DD9407" w14:textId="77777777" w:rsidR="00EE5490" w:rsidRDefault="00EE5490">
            <w:pPr>
              <w:ind w:right="6"/>
              <w:jc w:val="center"/>
              <w:rPr>
                <w:rFonts w:ascii="Bookman Old Style" w:eastAsia="Bookman Old Style" w:hAnsi="Bookman Old Style" w:cs="Bookman Old Style"/>
                <w:sz w:val="24"/>
                <w:szCs w:val="24"/>
              </w:rPr>
            </w:pPr>
          </w:p>
          <w:p w14:paraId="7D3B60EE" w14:textId="20159ABA"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Bagian Ketiga</w:t>
            </w:r>
          </w:p>
          <w:p w14:paraId="6A02948D" w14:textId="77777777"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 xml:space="preserve">Saat </w:t>
            </w:r>
            <w:r w:rsidRPr="00773F7A">
              <w:rPr>
                <w:rFonts w:ascii="Bookman Old Style" w:eastAsia="Bookman Old Style" w:hAnsi="Bookman Old Style" w:cs="Bookman Old Style"/>
                <w:sz w:val="24"/>
                <w:szCs w:val="24"/>
              </w:rPr>
              <w:t xml:space="preserve">Bea Perolehan Hak atas Tanah dan </w:t>
            </w:r>
          </w:p>
          <w:p w14:paraId="0009DC70" w14:textId="77777777"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Bangunan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w:t>
            </w:r>
            <w:r w:rsidRPr="00773F7A">
              <w:rPr>
                <w:rFonts w:ascii="Bookman Old Style" w:eastAsia="Bookman Old Style" w:hAnsi="Bookman Old Style" w:cs="Bookman Old Style"/>
                <w:sz w:val="24"/>
                <w:szCs w:val="24"/>
                <w:lang w:val="id-ID"/>
              </w:rPr>
              <w:t>erutang</w:t>
            </w:r>
          </w:p>
          <w:p w14:paraId="155A67CB" w14:textId="77777777" w:rsidR="00C17EFA" w:rsidRPr="00773F7A" w:rsidRDefault="00C17EFA">
            <w:pPr>
              <w:ind w:right="6"/>
              <w:jc w:val="center"/>
              <w:rPr>
                <w:rFonts w:ascii="Bookman Old Style" w:eastAsia="Bookman Old Style" w:hAnsi="Bookman Old Style" w:cs="Bookman Old Style"/>
                <w:sz w:val="24"/>
                <w:szCs w:val="24"/>
              </w:rPr>
            </w:pPr>
          </w:p>
          <w:p w14:paraId="484C8594" w14:textId="77777777"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Pr="00773F7A">
              <w:rPr>
                <w:rFonts w:ascii="Bookman Old Style" w:eastAsia="Bookman Old Style" w:hAnsi="Bookman Old Style" w:cs="Bookman Old Style"/>
                <w:sz w:val="24"/>
                <w:szCs w:val="24"/>
                <w:lang w:val="id-ID"/>
              </w:rPr>
              <w:t>1</w:t>
            </w:r>
            <w:r w:rsidRPr="00773F7A">
              <w:rPr>
                <w:rFonts w:ascii="Bookman Old Style" w:eastAsia="Bookman Old Style" w:hAnsi="Bookman Old Style" w:cs="Bookman Old Style"/>
                <w:sz w:val="24"/>
                <w:szCs w:val="24"/>
              </w:rPr>
              <w:t>1</w:t>
            </w:r>
          </w:p>
          <w:p w14:paraId="3AAD540E" w14:textId="77777777" w:rsidR="00C17EFA" w:rsidRPr="00773F7A" w:rsidRDefault="00C17EFA">
            <w:pPr>
              <w:pStyle w:val="ListParagraph"/>
              <w:numPr>
                <w:ilvl w:val="0"/>
                <w:numId w:val="22"/>
              </w:numPr>
              <w:ind w:left="454" w:hanging="454"/>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Permohonan SSPD BPHTB yang telah divalidasi ditandai dengan terbitnya Nomor Bayar BPHTB</w:t>
            </w:r>
            <w:r w:rsidRPr="00773F7A">
              <w:rPr>
                <w:rFonts w:ascii="Bookman Old Style" w:eastAsia="Bookman Old Style" w:hAnsi="Bookman Old Style" w:cs="Bookman Old Style"/>
                <w:sz w:val="24"/>
                <w:szCs w:val="24"/>
                <w:lang w:val="id-ID"/>
              </w:rPr>
              <w:t>.</w:t>
            </w:r>
          </w:p>
          <w:p w14:paraId="267E63D2" w14:textId="77777777" w:rsidR="00C17EFA" w:rsidRPr="00773F7A" w:rsidRDefault="00C17EFA">
            <w:pPr>
              <w:pStyle w:val="ListParagraph"/>
              <w:numPr>
                <w:ilvl w:val="0"/>
                <w:numId w:val="22"/>
              </w:numPr>
              <w:ind w:left="454" w:hanging="454"/>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lastRenderedPageBreak/>
              <w:t xml:space="preserve">Nomor Bayar SSPD BPHTB berlaku masa </w:t>
            </w:r>
            <w:r w:rsidRPr="00773F7A">
              <w:rPr>
                <w:rFonts w:ascii="Bookman Old Style" w:hAnsi="Bookman Old Style"/>
                <w:sz w:val="24"/>
                <w:szCs w:val="24"/>
              </w:rPr>
              <w:t>kedaluwarsa</w:t>
            </w:r>
            <w:r w:rsidRPr="00773F7A">
              <w:rPr>
                <w:rFonts w:ascii="Bookman Old Style" w:eastAsia="Bookman Old Style" w:hAnsi="Bookman Old Style" w:cs="Bookman Old Style"/>
                <w:sz w:val="24"/>
                <w:szCs w:val="24"/>
              </w:rPr>
              <w:t xml:space="preserve"> 30 (tiga puluh) hari sejak divalidasi</w:t>
            </w:r>
            <w:r w:rsidRPr="00773F7A">
              <w:rPr>
                <w:rFonts w:ascii="Bookman Old Style" w:eastAsia="Bookman Old Style" w:hAnsi="Bookman Old Style" w:cs="Bookman Old Style"/>
                <w:sz w:val="24"/>
                <w:szCs w:val="24"/>
                <w:lang w:val="id-ID"/>
              </w:rPr>
              <w:t>.</w:t>
            </w:r>
          </w:p>
          <w:p w14:paraId="59C834BF" w14:textId="77777777" w:rsidR="00C17EFA" w:rsidRPr="00773F7A" w:rsidRDefault="00C17EFA">
            <w:pPr>
              <w:pStyle w:val="ListParagraph"/>
              <w:numPr>
                <w:ilvl w:val="0"/>
                <w:numId w:val="22"/>
              </w:numPr>
              <w:ind w:left="454" w:hanging="454"/>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SSPD</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BPHTB</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yang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telah</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divalidasi</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dapat</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dicetak jika sudah melakukan pembayaran BPHTB dengan menggunakan Nomor Bayar BPHTB</w:t>
            </w:r>
          </w:p>
          <w:p w14:paraId="709C6BD6" w14:textId="77777777" w:rsidR="00C17EFA" w:rsidRPr="00773F7A" w:rsidRDefault="00C17EFA">
            <w:pPr>
              <w:ind w:right="6"/>
              <w:jc w:val="center"/>
              <w:rPr>
                <w:rFonts w:ascii="Bookman Old Style" w:eastAsia="Bookman Old Style" w:hAnsi="Bookman Old Style" w:cs="Bookman Old Style"/>
                <w:sz w:val="24"/>
                <w:szCs w:val="24"/>
              </w:rPr>
            </w:pPr>
          </w:p>
        </w:tc>
      </w:tr>
      <w:tr w:rsidR="00773F7A" w:rsidRPr="00EE5490" w14:paraId="17888A81" w14:textId="77777777" w:rsidTr="00EE5490">
        <w:tc>
          <w:tcPr>
            <w:tcW w:w="1809" w:type="dxa"/>
          </w:tcPr>
          <w:p w14:paraId="44025525"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288937E5"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333222A9" w14:textId="77777777"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BAB V</w:t>
            </w:r>
          </w:p>
          <w:p w14:paraId="25687866" w14:textId="5C6AC2BC"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PEMBAYARAN BEA PEROLEHAN HAK ATAS TANAH DAN BANGUNAN</w:t>
            </w:r>
          </w:p>
          <w:p w14:paraId="33DFB414" w14:textId="77777777" w:rsidR="00C17EFA" w:rsidRPr="00773F7A" w:rsidRDefault="00C17EFA">
            <w:pPr>
              <w:jc w:val="center"/>
              <w:rPr>
                <w:rFonts w:ascii="Bookman Old Style" w:hAnsi="Bookman Old Style"/>
                <w:sz w:val="24"/>
                <w:szCs w:val="24"/>
              </w:rPr>
            </w:pPr>
          </w:p>
          <w:p w14:paraId="280C20A2" w14:textId="77777777" w:rsidR="00C17EFA" w:rsidRPr="00773F7A" w:rsidRDefault="00C17EFA">
            <w:pPr>
              <w:jc w:val="center"/>
              <w:rPr>
                <w:rFonts w:ascii="Bookman Old Style" w:hAnsi="Bookman Old Style"/>
                <w:sz w:val="24"/>
                <w:szCs w:val="24"/>
              </w:rPr>
            </w:pPr>
            <w:r w:rsidRPr="00773F7A">
              <w:rPr>
                <w:rFonts w:ascii="Bookman Old Style" w:hAnsi="Bookman Old Style"/>
                <w:sz w:val="24"/>
                <w:szCs w:val="24"/>
              </w:rPr>
              <w:t>Bagian Kesatu</w:t>
            </w:r>
          </w:p>
          <w:p w14:paraId="744CB79F" w14:textId="77777777"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Pembayaran</w:t>
            </w:r>
          </w:p>
          <w:p w14:paraId="3E2D479F" w14:textId="77777777" w:rsidR="00C17EFA" w:rsidRPr="00773F7A" w:rsidRDefault="00C17EFA">
            <w:pPr>
              <w:ind w:right="6"/>
              <w:jc w:val="center"/>
              <w:rPr>
                <w:rFonts w:ascii="Bookman Old Style" w:eastAsia="Bookman Old Style" w:hAnsi="Bookman Old Style" w:cs="Bookman Old Style"/>
                <w:sz w:val="24"/>
                <w:szCs w:val="24"/>
              </w:rPr>
            </w:pPr>
          </w:p>
          <w:p w14:paraId="6A217826" w14:textId="77777777"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Pr="00773F7A">
              <w:rPr>
                <w:rFonts w:ascii="Bookman Old Style" w:eastAsia="Bookman Old Style" w:hAnsi="Bookman Old Style" w:cs="Bookman Old Style"/>
                <w:sz w:val="24"/>
                <w:szCs w:val="24"/>
                <w:lang w:val="id-ID"/>
              </w:rPr>
              <w:t>1</w:t>
            </w:r>
            <w:r w:rsidRPr="00773F7A">
              <w:rPr>
                <w:rFonts w:ascii="Bookman Old Style" w:eastAsia="Bookman Old Style" w:hAnsi="Bookman Old Style" w:cs="Bookman Old Style"/>
                <w:sz w:val="24"/>
                <w:szCs w:val="24"/>
              </w:rPr>
              <w:t>2</w:t>
            </w:r>
          </w:p>
          <w:p w14:paraId="210B3E65" w14:textId="37B32936" w:rsidR="00C17EFA" w:rsidRPr="00773F7A" w:rsidRDefault="00C17EFA">
            <w:p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(1) Wajib</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Pajak membayar atau menyetor BPHTB</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yang terutang dengan menggunakan</w:t>
            </w:r>
            <w:r w:rsidRPr="00773F7A">
              <w:rPr>
                <w:rFonts w:ascii="Bookman Old Style" w:eastAsia="Bookman Old Style" w:hAnsi="Bookman Old Style" w:cs="Bookman Old Style"/>
                <w:sz w:val="24"/>
                <w:szCs w:val="24"/>
                <w:lang w:val="id-ID"/>
              </w:rPr>
              <w:t xml:space="preserve"> kode bayar SSPD </w:t>
            </w:r>
            <w:r w:rsidRPr="00773F7A">
              <w:rPr>
                <w:rFonts w:ascii="Bookman Old Style" w:eastAsia="Bookman Old Style" w:hAnsi="Bookman Old Style" w:cs="Bookman Old Style"/>
                <w:sz w:val="24"/>
                <w:szCs w:val="24"/>
              </w:rPr>
              <w:t>BPHTB</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yang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telah dilakukan Penelitian, pemeriksaan dan/atau validasi.</w:t>
            </w:r>
          </w:p>
          <w:p w14:paraId="47657472" w14:textId="77777777" w:rsidR="00C17EFA" w:rsidRPr="00773F7A" w:rsidRDefault="00C17EFA">
            <w:pPr>
              <w:ind w:left="454"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(2) Jangka waktu pembayaran dan penyetoran BPHTB yang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terutang adalah paling lama 30 (tiga puluh) hari kerja setelah saat terutangnya Pajak.</w:t>
            </w:r>
          </w:p>
          <w:p w14:paraId="1A310565" w14:textId="0C8B9EAF" w:rsidR="00C17EFA" w:rsidRPr="00773F7A" w:rsidRDefault="00C17EFA">
            <w:p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(3) Apabila setelah 30 (tiga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puluh)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hari</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kerja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wajib</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pajak tidak melakukan pembayaran, maka kode SSPD BPHTB dinyatakan tidak berlaku dan harus dilakukan validasi ulang</w:t>
            </w:r>
            <w:r w:rsidRPr="00773F7A">
              <w:rPr>
                <w:rFonts w:ascii="Bookman Old Style" w:eastAsia="Bookman Old Style" w:hAnsi="Bookman Old Style" w:cs="Bookman Old Style"/>
                <w:sz w:val="24"/>
                <w:szCs w:val="24"/>
                <w:lang w:val="id-ID"/>
              </w:rPr>
              <w:t xml:space="preserve"> dalam Tahun Pajak yang berkenaan.</w:t>
            </w:r>
          </w:p>
          <w:p w14:paraId="7D396CD5" w14:textId="737EC3A0" w:rsidR="00C17EFA" w:rsidRPr="00773F7A" w:rsidRDefault="00C17EFA" w:rsidP="0021073E">
            <w:p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(4) Pembayaran</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dan penyetoran</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BPHTB disetor oleh Wajib Pajak atau kuasanya ke rekening Kas Umum Daerah Kabupaten pada Bank yang ditunjuk oleh Pemerintah Daerah Kabupaten.</w:t>
            </w:r>
          </w:p>
          <w:p w14:paraId="13302224" w14:textId="77777777" w:rsidR="00C17EFA" w:rsidRPr="00773F7A" w:rsidRDefault="00C17EFA">
            <w:pPr>
              <w:ind w:right="6"/>
              <w:jc w:val="center"/>
              <w:rPr>
                <w:rFonts w:ascii="Bookman Old Style" w:eastAsia="Bookman Old Style" w:hAnsi="Bookman Old Style" w:cs="Bookman Old Style"/>
                <w:sz w:val="24"/>
                <w:szCs w:val="24"/>
                <w:lang w:val="id-ID"/>
              </w:rPr>
            </w:pPr>
          </w:p>
        </w:tc>
      </w:tr>
      <w:tr w:rsidR="00773F7A" w:rsidRPr="00773F7A" w14:paraId="6E0FC814" w14:textId="77777777" w:rsidTr="00EE5490">
        <w:tc>
          <w:tcPr>
            <w:tcW w:w="1809" w:type="dxa"/>
          </w:tcPr>
          <w:p w14:paraId="23D51852" w14:textId="77777777" w:rsidR="00C17EFA" w:rsidRPr="00EE5490" w:rsidRDefault="00C17EFA">
            <w:pPr>
              <w:jc w:val="both"/>
              <w:rPr>
                <w:rFonts w:ascii="Bookman Old Style" w:eastAsia="Bookman Old Style" w:hAnsi="Bookman Old Style" w:cs="Bookman Old Style"/>
                <w:sz w:val="24"/>
                <w:szCs w:val="24"/>
                <w:lang w:val="id-ID"/>
              </w:rPr>
            </w:pPr>
          </w:p>
        </w:tc>
        <w:tc>
          <w:tcPr>
            <w:tcW w:w="298" w:type="dxa"/>
          </w:tcPr>
          <w:p w14:paraId="4112D2B6" w14:textId="77777777" w:rsidR="00C17EFA" w:rsidRPr="00EE5490" w:rsidRDefault="00C17EFA">
            <w:pPr>
              <w:jc w:val="center"/>
              <w:rPr>
                <w:rFonts w:ascii="Bookman Old Style" w:eastAsia="Bookman Old Style" w:hAnsi="Bookman Old Style" w:cs="Bookman Old Style"/>
                <w:sz w:val="24"/>
                <w:szCs w:val="24"/>
                <w:lang w:val="id-ID"/>
              </w:rPr>
            </w:pPr>
          </w:p>
        </w:tc>
        <w:tc>
          <w:tcPr>
            <w:tcW w:w="7811" w:type="dxa"/>
          </w:tcPr>
          <w:p w14:paraId="0A2A708E" w14:textId="0A84D52B"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B</w:t>
            </w:r>
            <w:r w:rsidRPr="00773F7A">
              <w:rPr>
                <w:rFonts w:ascii="Bookman Old Style" w:eastAsia="Bookman Old Style" w:hAnsi="Bookman Old Style" w:cs="Bookman Old Style"/>
                <w:sz w:val="24"/>
                <w:szCs w:val="24"/>
              </w:rPr>
              <w:t>AB VI</w:t>
            </w:r>
          </w:p>
          <w:p w14:paraId="192CA24C" w14:textId="37AD141D"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PENGURANGAN</w:t>
            </w:r>
          </w:p>
          <w:p w14:paraId="5E03D04E" w14:textId="77777777" w:rsidR="00C17EFA" w:rsidRPr="00773F7A" w:rsidRDefault="00C17EFA" w:rsidP="00C17EFA">
            <w:pPr>
              <w:ind w:right="57"/>
              <w:jc w:val="both"/>
              <w:rPr>
                <w:rFonts w:ascii="Bookman Old Style" w:eastAsia="Bookman Old Style" w:hAnsi="Bookman Old Style" w:cs="Bookman Old Style"/>
                <w:sz w:val="24"/>
                <w:szCs w:val="24"/>
              </w:rPr>
            </w:pPr>
          </w:p>
        </w:tc>
      </w:tr>
      <w:tr w:rsidR="00773F7A" w:rsidRPr="00773F7A" w14:paraId="5E8F6910" w14:textId="77777777" w:rsidTr="00EE5490">
        <w:tc>
          <w:tcPr>
            <w:tcW w:w="1809" w:type="dxa"/>
          </w:tcPr>
          <w:p w14:paraId="6E7BA238"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180B4165"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1282C87A" w14:textId="77777777" w:rsidR="00C17EFA" w:rsidRPr="00773F7A" w:rsidRDefault="00C17EFA" w:rsidP="00C17EFA">
            <w:pPr>
              <w:jc w:val="both"/>
              <w:rPr>
                <w:rFonts w:ascii="Bookman Old Style" w:eastAsia="Bookman Old Style" w:hAnsi="Bookman Old Style" w:cs="Bookman Old Style"/>
                <w:strike/>
                <w:sz w:val="24"/>
                <w:szCs w:val="24"/>
                <w:lang w:val="id-ID"/>
              </w:rPr>
            </w:pPr>
          </w:p>
        </w:tc>
      </w:tr>
      <w:tr w:rsidR="00773F7A" w:rsidRPr="00773F7A" w14:paraId="554EDC0B" w14:textId="77777777" w:rsidTr="00EE5490">
        <w:tc>
          <w:tcPr>
            <w:tcW w:w="1809" w:type="dxa"/>
          </w:tcPr>
          <w:p w14:paraId="256589CD"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43643811"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4A61F624" w14:textId="6B77BB57" w:rsidR="00C17EFA" w:rsidRPr="00773F7A" w:rsidRDefault="00C17EFA" w:rsidP="00773F7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003E6693">
              <w:rPr>
                <w:rFonts w:ascii="Bookman Old Style" w:eastAsia="Bookman Old Style" w:hAnsi="Bookman Old Style" w:cs="Bookman Old Style"/>
                <w:sz w:val="24"/>
                <w:szCs w:val="24"/>
              </w:rPr>
              <w:t>13</w:t>
            </w:r>
          </w:p>
          <w:p w14:paraId="2B2C8E15" w14:textId="749743A5" w:rsidR="00C17EFA" w:rsidRPr="00773F7A" w:rsidRDefault="00C17EFA">
            <w:pPr>
              <w:ind w:right="6"/>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Wajib Pajak dapat mengajukan pengurangan BPHTB kepada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Bupati melalui</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Perangkat</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Daerah</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Kabupaten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yang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menyelenggarakan fungsi penunjang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urusan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pemerintahan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bidang</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pendapatan daerah.</w:t>
            </w:r>
          </w:p>
          <w:p w14:paraId="67538EA6" w14:textId="77777777" w:rsidR="00C17EFA" w:rsidRPr="00773F7A" w:rsidRDefault="00C17EFA">
            <w:pPr>
              <w:ind w:right="6"/>
              <w:jc w:val="center"/>
              <w:rPr>
                <w:rFonts w:ascii="Bookman Old Style" w:eastAsia="Bookman Old Style" w:hAnsi="Bookman Old Style" w:cs="Bookman Old Style"/>
                <w:sz w:val="24"/>
                <w:szCs w:val="24"/>
              </w:rPr>
            </w:pPr>
          </w:p>
        </w:tc>
      </w:tr>
      <w:tr w:rsidR="00773F7A" w:rsidRPr="00773F7A" w14:paraId="1CC5FBDC" w14:textId="77777777" w:rsidTr="00EE5490">
        <w:tc>
          <w:tcPr>
            <w:tcW w:w="1809" w:type="dxa"/>
          </w:tcPr>
          <w:p w14:paraId="4D5C647E"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6C880F16"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3AB7AC9D" w14:textId="05BA0F9A"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lang w:val="id-ID"/>
              </w:rPr>
              <w:t>P</w:t>
            </w:r>
            <w:r w:rsidRPr="00773F7A">
              <w:rPr>
                <w:rFonts w:ascii="Bookman Old Style" w:eastAsia="Bookman Old Style" w:hAnsi="Bookman Old Style" w:cs="Bookman Old Style"/>
                <w:sz w:val="24"/>
                <w:szCs w:val="24"/>
              </w:rPr>
              <w:t xml:space="preserve">asal </w:t>
            </w:r>
            <w:r w:rsidR="003E6693">
              <w:rPr>
                <w:rFonts w:ascii="Bookman Old Style" w:eastAsia="Bookman Old Style" w:hAnsi="Bookman Old Style" w:cs="Bookman Old Style"/>
                <w:sz w:val="24"/>
                <w:szCs w:val="24"/>
              </w:rPr>
              <w:t>14</w:t>
            </w:r>
          </w:p>
          <w:p w14:paraId="3365D2FC" w14:textId="2F1A0592" w:rsidR="00C17EFA" w:rsidRPr="00773F7A" w:rsidRDefault="00C17EFA">
            <w:pPr>
              <w:pStyle w:val="ListParagraph"/>
              <w:numPr>
                <w:ilvl w:val="0"/>
                <w:numId w:val="30"/>
              </w:num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Bupati</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dapat</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memberikan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pengurangan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BPHTB</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 xml:space="preserve">sebagaimana dimaksud dalam Pasal </w:t>
            </w:r>
            <w:r w:rsidR="00EE5490">
              <w:rPr>
                <w:rFonts w:ascii="Bookman Old Style" w:eastAsia="Bookman Old Style" w:hAnsi="Bookman Old Style" w:cs="Bookman Old Style"/>
                <w:sz w:val="24"/>
                <w:szCs w:val="24"/>
              </w:rPr>
              <w:t xml:space="preserve">13 </w:t>
            </w:r>
            <w:r w:rsidRPr="00773F7A">
              <w:rPr>
                <w:rFonts w:ascii="Bookman Old Style" w:eastAsia="Bookman Old Style" w:hAnsi="Bookman Old Style" w:cs="Bookman Old Style"/>
                <w:sz w:val="24"/>
                <w:szCs w:val="24"/>
              </w:rPr>
              <w:t>berdasarkan pertimbangan kemampuan membayar wajib pajak atau kondisi tertentu objek pajak.</w:t>
            </w:r>
          </w:p>
          <w:p w14:paraId="645BE01E" w14:textId="38179EDC" w:rsidR="00C17EFA" w:rsidRPr="00773F7A" w:rsidRDefault="00C17EFA">
            <w:pPr>
              <w:pStyle w:val="ListParagraph"/>
              <w:numPr>
                <w:ilvl w:val="0"/>
                <w:numId w:val="30"/>
              </w:num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Kondisi tertentu objek pajak sebagaimana dimaksud pada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ayat (1) antara lain, lahan pertanian yang sangat terbatas, bangunan ditempati sendiri yang dikuasai atau dimiliki oleh golongan Wajib Pajak tertentu.</w:t>
            </w:r>
          </w:p>
          <w:p w14:paraId="33B1BF2F" w14:textId="7D361D88" w:rsidR="00C17EFA" w:rsidRPr="00773F7A" w:rsidRDefault="00C17EFA" w:rsidP="00544CD3">
            <w:pPr>
              <w:pStyle w:val="ListParagraph"/>
              <w:numPr>
                <w:ilvl w:val="0"/>
                <w:numId w:val="30"/>
              </w:numPr>
              <w:shd w:val="clear" w:color="auto" w:fill="FFFFFF" w:themeFill="background1"/>
              <w:ind w:left="454"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Pengurangan BPHTB sebagaimana dimaksud pada ayat (1)</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dapat diberikan sebesar:</w:t>
            </w:r>
          </w:p>
          <w:p w14:paraId="45003136" w14:textId="77777777" w:rsidR="00C17EFA" w:rsidRPr="00773F7A" w:rsidRDefault="00C17EFA">
            <w:pPr>
              <w:pStyle w:val="ListParagraph"/>
              <w:numPr>
                <w:ilvl w:val="0"/>
                <w:numId w:val="31"/>
              </w:numPr>
              <w:shd w:val="clear" w:color="auto" w:fill="FFFFFF" w:themeFill="background1"/>
              <w:ind w:left="870" w:right="73"/>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25% (dua puluh lima persen) bagi</w:t>
            </w:r>
            <w:r w:rsidRPr="00773F7A">
              <w:rPr>
                <w:rFonts w:ascii="Bookman Old Style" w:eastAsia="Bookman Old Style" w:hAnsi="Bookman Old Style" w:cs="Bookman Old Style"/>
                <w:sz w:val="24"/>
                <w:szCs w:val="24"/>
                <w:lang w:val="id-ID"/>
              </w:rPr>
              <w:t xml:space="preserve">: </w:t>
            </w:r>
          </w:p>
          <w:p w14:paraId="336CB4DE" w14:textId="652F63FF" w:rsidR="00C17EFA" w:rsidRPr="00773F7A" w:rsidRDefault="00C17EFA">
            <w:pPr>
              <w:pStyle w:val="ListParagraph"/>
              <w:shd w:val="clear" w:color="auto" w:fill="FFFFFF" w:themeFill="background1"/>
              <w:ind w:left="1078" w:hanging="284"/>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1. W</w:t>
            </w:r>
            <w:r w:rsidRPr="00773F7A">
              <w:rPr>
                <w:rFonts w:ascii="Bookman Old Style" w:eastAsia="Bookman Old Style" w:hAnsi="Bookman Old Style" w:cs="Bookman Old Style"/>
                <w:sz w:val="24"/>
                <w:szCs w:val="24"/>
              </w:rPr>
              <w:t>ajib pajak orang pribadi yang memperoleh hak</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atas tanah dan/atau bangunan rumah sederhana dan rumah susun sederhana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serta</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rumah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sangat</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sederhana yang diperoleh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langsung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oleh</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pengembang</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dan dibayar secara angsuran.</w:t>
            </w:r>
          </w:p>
          <w:p w14:paraId="6C6370BA" w14:textId="77777777" w:rsidR="00C17EFA" w:rsidRPr="00773F7A" w:rsidRDefault="00C17EFA" w:rsidP="00AB156B">
            <w:pPr>
              <w:pStyle w:val="ListParagraph"/>
              <w:shd w:val="clear" w:color="auto" w:fill="FFFFFF" w:themeFill="background1"/>
              <w:ind w:left="1078" w:hanging="284"/>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lastRenderedPageBreak/>
              <w:t>2. Wajib pajak orang pribadi yang memperoleh hak atas tanah dan/atau bangunan yang berpenghasilan rendah yang dibuktikan dengan surat keterangan tidak mampu dari pemerintah setempat.</w:t>
            </w:r>
          </w:p>
          <w:p w14:paraId="3DE885BC" w14:textId="77777777" w:rsidR="00C17EFA" w:rsidRPr="00773F7A" w:rsidRDefault="00C17EFA">
            <w:pPr>
              <w:pStyle w:val="ListParagraph"/>
              <w:numPr>
                <w:ilvl w:val="0"/>
                <w:numId w:val="31"/>
              </w:numPr>
              <w:ind w:left="870" w:right="73"/>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50% (lima puluh persen) bagi:</w:t>
            </w:r>
          </w:p>
          <w:p w14:paraId="1C5F4202" w14:textId="7271F892" w:rsidR="00C17EFA" w:rsidRPr="00773F7A" w:rsidRDefault="00C17EFA">
            <w:pPr>
              <w:pStyle w:val="ListParagraph"/>
              <w:numPr>
                <w:ilvl w:val="0"/>
                <w:numId w:val="32"/>
              </w:numPr>
              <w:ind w:left="1151" w:right="57" w:hanging="357"/>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Wajib Pajak dan keterangan dari pejabat Wajib Pajak badan</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yang</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memperoleh</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hak</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baru</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selain</w:t>
            </w:r>
            <w:r w:rsidR="00EE5490">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lang w:val="id-ID"/>
              </w:rPr>
              <w:t>hak pengelolaan dan telah menguasai tanah dan/atau bangunan secara fisik lebih dari 20 (dua puluh) tahun yang dibuktikan dengan surat pernyataan Wajib Pajak dan Keterangan dari Pejabat Pemerintah Daerah setempat;</w:t>
            </w:r>
          </w:p>
          <w:p w14:paraId="0D740FDC" w14:textId="14A29AA7" w:rsidR="00C17EFA" w:rsidRPr="00773F7A" w:rsidRDefault="00C17EFA">
            <w:pPr>
              <w:pStyle w:val="ListParagraph"/>
              <w:numPr>
                <w:ilvl w:val="0"/>
                <w:numId w:val="32"/>
              </w:numPr>
              <w:ind w:left="1151" w:right="57" w:hanging="357"/>
              <w:contextualSpacing w:val="0"/>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lang w:val="id-ID"/>
              </w:rPr>
              <w:t>Wajib Pajak orang pribadi yang menerima hibah dan/atau waris dari orang pribadi yang mempunyai hubungan keluarga sedarah dalam garis keturunan lurus atau sederajat ke atas atau satu derajat ke bawah;</w:t>
            </w:r>
          </w:p>
          <w:p w14:paraId="38912930" w14:textId="0D45DFF9" w:rsidR="00C17EFA" w:rsidRPr="00773F7A" w:rsidRDefault="00C17EFA">
            <w:pPr>
              <w:pStyle w:val="ListParagraph"/>
              <w:numPr>
                <w:ilvl w:val="0"/>
                <w:numId w:val="32"/>
              </w:numPr>
              <w:ind w:left="1151" w:right="57" w:hanging="357"/>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Wajib Pajak yang memperoleh hak atas tanah melalui pembelian dari hasil ganti rugi pemerintah yang nilai ganti ruginya di NJOP;</w:t>
            </w:r>
          </w:p>
          <w:p w14:paraId="33E5EE1B" w14:textId="4C834287" w:rsidR="00C17EFA" w:rsidRPr="00773F7A" w:rsidRDefault="00C17EFA">
            <w:pPr>
              <w:pStyle w:val="ListParagraph"/>
              <w:numPr>
                <w:ilvl w:val="0"/>
                <w:numId w:val="32"/>
              </w:numPr>
              <w:ind w:left="1151" w:right="57" w:hanging="357"/>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Wajib Pajak yang memperoleh hak atas tanah dan/atau bangunan yang tidak berfungsi lagi; dan</w:t>
            </w:r>
          </w:p>
          <w:p w14:paraId="5D465E0D" w14:textId="23D7796F" w:rsidR="00C17EFA" w:rsidRPr="00773F7A" w:rsidRDefault="00C17EFA" w:rsidP="00C17EFA">
            <w:pPr>
              <w:pStyle w:val="ListParagraph"/>
              <w:numPr>
                <w:ilvl w:val="0"/>
                <w:numId w:val="32"/>
              </w:numPr>
              <w:ind w:left="1151" w:right="57" w:hanging="357"/>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Tanah dan/atau</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bangunan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digunakan</w:t>
            </w:r>
            <w:r w:rsidR="00EE5490">
              <w:rPr>
                <w:rFonts w:ascii="Bookman Old Style" w:eastAsia="Bookman Old Style" w:hAnsi="Bookman Old Style" w:cs="Bookman Old Style"/>
                <w:sz w:val="24"/>
                <w:szCs w:val="24"/>
              </w:rPr>
              <w:t xml:space="preserve"> </w:t>
            </w:r>
            <w:r w:rsidRPr="00773F7A">
              <w:rPr>
                <w:rFonts w:ascii="Bookman Old Style" w:eastAsia="Bookman Old Style" w:hAnsi="Bookman Old Style" w:cs="Bookman Old Style"/>
                <w:sz w:val="24"/>
                <w:szCs w:val="24"/>
              </w:rPr>
              <w:t>untuk kepentingan sosial, kemanusiaan, dan/atau keagamaan yang semata- mata tidak untuk mencari keuntungan.</w:t>
            </w:r>
          </w:p>
          <w:p w14:paraId="2537CD64" w14:textId="05D29E9A" w:rsidR="00C17EFA" w:rsidRPr="00773F7A" w:rsidRDefault="00C17EFA" w:rsidP="00C17EFA">
            <w:pPr>
              <w:pStyle w:val="ListParagraph"/>
              <w:numPr>
                <w:ilvl w:val="0"/>
                <w:numId w:val="32"/>
              </w:numPr>
              <w:ind w:left="1151" w:right="57" w:hanging="357"/>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Wajib Pajak orang pribadi yang memperoleh hak baru melalui program pemerintah/pemerintah daerah di bidang pertanahan dan tidak mempunyai kemampuan secara ekonomis; dan</w:t>
            </w:r>
          </w:p>
          <w:p w14:paraId="4CF8C335" w14:textId="11DE2A81" w:rsidR="00C17EFA" w:rsidRPr="00773F7A" w:rsidRDefault="00C17EFA" w:rsidP="00C17EFA">
            <w:pPr>
              <w:pStyle w:val="ListParagraph"/>
              <w:numPr>
                <w:ilvl w:val="0"/>
                <w:numId w:val="32"/>
              </w:numPr>
              <w:ind w:left="1151" w:right="57" w:hanging="357"/>
              <w:contextualSpacing w:val="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Wajib Pajak orang pribadi veteran, pensiunan pegawai negeri sipil, punawirawan tentara nasional indonesia, purnawirawan polisi republik indonesia atau janda/duda-nya yang memperoleh hak atas tanah dan/atau bangunan rumah dinas Pemerintah.</w:t>
            </w:r>
          </w:p>
        </w:tc>
      </w:tr>
      <w:tr w:rsidR="00773F7A" w:rsidRPr="00773F7A" w14:paraId="67CFBB21" w14:textId="77777777" w:rsidTr="00EE5490">
        <w:tc>
          <w:tcPr>
            <w:tcW w:w="1809" w:type="dxa"/>
          </w:tcPr>
          <w:p w14:paraId="13038D30"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0A4C1BE5"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24D6CF2C" w14:textId="77777777" w:rsidR="00C17EFA" w:rsidRPr="00773F7A" w:rsidRDefault="00C17EFA" w:rsidP="00675493">
            <w:pPr>
              <w:ind w:right="-38"/>
              <w:rPr>
                <w:rFonts w:ascii="Bookman Old Style" w:eastAsia="Bookman Old Style" w:hAnsi="Bookman Old Style" w:cs="Bookman Old Style"/>
                <w:sz w:val="24"/>
                <w:szCs w:val="24"/>
              </w:rPr>
            </w:pPr>
          </w:p>
          <w:p w14:paraId="5FD6A08D" w14:textId="4142940C" w:rsidR="00C17EFA" w:rsidRPr="00773F7A"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BAB </w:t>
            </w:r>
            <w:r w:rsidR="00EE5490">
              <w:rPr>
                <w:rFonts w:ascii="Bookman Old Style" w:eastAsia="Bookman Old Style" w:hAnsi="Bookman Old Style" w:cs="Bookman Old Style"/>
                <w:sz w:val="24"/>
                <w:szCs w:val="24"/>
              </w:rPr>
              <w:t>VII</w:t>
            </w:r>
          </w:p>
          <w:p w14:paraId="47DA2BB2" w14:textId="77777777" w:rsidR="00C17EFA" w:rsidRPr="00773F7A"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TATA CARA PELAPORAN PEMBUATAN AKTA ATAU RISALAH LELANG PEROLEHAN HAK ATAS TANAH DAN/ATAU BANGUNAN</w:t>
            </w:r>
          </w:p>
          <w:p w14:paraId="17CB29C7" w14:textId="77777777" w:rsidR="00C17EFA" w:rsidRPr="00773F7A" w:rsidRDefault="00C17EFA">
            <w:pPr>
              <w:rPr>
                <w:rFonts w:ascii="Bookman Old Style" w:hAnsi="Bookman Old Style"/>
                <w:sz w:val="24"/>
                <w:szCs w:val="24"/>
              </w:rPr>
            </w:pPr>
          </w:p>
          <w:p w14:paraId="680E7029" w14:textId="52DF9A70" w:rsidR="00C17EFA" w:rsidRPr="00773F7A"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003E6693">
              <w:rPr>
                <w:rFonts w:ascii="Bookman Old Style" w:eastAsia="Bookman Old Style" w:hAnsi="Bookman Old Style" w:cs="Bookman Old Style"/>
                <w:sz w:val="24"/>
                <w:szCs w:val="24"/>
              </w:rPr>
              <w:t>15</w:t>
            </w:r>
          </w:p>
          <w:p w14:paraId="23F72907" w14:textId="77777777" w:rsidR="00773F7A" w:rsidRPr="00773F7A" w:rsidRDefault="00773F7A">
            <w:pPr>
              <w:ind w:right="-38"/>
              <w:jc w:val="center"/>
              <w:rPr>
                <w:rFonts w:ascii="Bookman Old Style" w:eastAsia="Bookman Old Style" w:hAnsi="Bookman Old Style" w:cs="Bookman Old Style"/>
                <w:sz w:val="24"/>
                <w:szCs w:val="24"/>
              </w:rPr>
            </w:pPr>
          </w:p>
          <w:p w14:paraId="0CF1CFEE" w14:textId="2B04DBC1" w:rsidR="00C17EFA" w:rsidRPr="00773F7A" w:rsidRDefault="00C17EFA">
            <w:pPr>
              <w:pStyle w:val="ListParagraph"/>
              <w:numPr>
                <w:ilvl w:val="1"/>
                <w:numId w:val="31"/>
              </w:numPr>
              <w:ind w:left="454"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PPAT/PPATS/Notaris dan kepala kantor yang membidangi pelayanan lelang negara melaporkan pembuatan akta atau risalah lelang perolehan hak atas tanah dan atau bangunan kepada Perangkat Daerah Kabupaten yang menyelenggarakan fungsi penunjang urusan pemerintahan bidang pendapatan daerah paling lambat pada tanggal 10 (sepuluh) bulan berikutnya.</w:t>
            </w:r>
          </w:p>
          <w:p w14:paraId="33C29AAE" w14:textId="65F7745E" w:rsidR="00C17EFA" w:rsidRPr="00773F7A" w:rsidRDefault="00C17EFA">
            <w:pPr>
              <w:pStyle w:val="ListParagraph"/>
              <w:numPr>
                <w:ilvl w:val="1"/>
                <w:numId w:val="31"/>
              </w:numPr>
              <w:ind w:left="454" w:hanging="454"/>
              <w:jc w:val="both"/>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Penyampaian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laporan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sebagaimana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dimaksud</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pada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ayat</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(1) dilakukan dengan cara:</w:t>
            </w:r>
          </w:p>
          <w:p w14:paraId="4BB4C80C" w14:textId="77777777" w:rsidR="00C17EFA" w:rsidRPr="00773F7A" w:rsidRDefault="00C17EFA">
            <w:pPr>
              <w:pStyle w:val="ListParagraph"/>
              <w:numPr>
                <w:ilvl w:val="0"/>
                <w:numId w:val="36"/>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disampaikan secara langsung;</w:t>
            </w:r>
          </w:p>
          <w:p w14:paraId="716B4F18" w14:textId="77777777" w:rsidR="00C17EFA" w:rsidRPr="00773F7A" w:rsidRDefault="00C17EFA">
            <w:pPr>
              <w:pStyle w:val="ListParagraph"/>
              <w:numPr>
                <w:ilvl w:val="0"/>
                <w:numId w:val="36"/>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melalui media elekronik; dan</w:t>
            </w:r>
          </w:p>
          <w:p w14:paraId="3CC64AA6" w14:textId="4526403D" w:rsidR="00C17EFA" w:rsidRPr="00773F7A" w:rsidRDefault="00C17EFA">
            <w:pPr>
              <w:pStyle w:val="ListParagraph"/>
              <w:numPr>
                <w:ilvl w:val="0"/>
                <w:numId w:val="36"/>
              </w:numPr>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melalui jasa pengiriman barang.</w:t>
            </w:r>
          </w:p>
          <w:p w14:paraId="1E2A90C2" w14:textId="723DF8C6" w:rsidR="00C17EFA" w:rsidRPr="00773F7A" w:rsidRDefault="00C17EFA">
            <w:pPr>
              <w:pStyle w:val="ListParagraph"/>
              <w:numPr>
                <w:ilvl w:val="1"/>
                <w:numId w:val="31"/>
              </w:numPr>
              <w:ind w:left="454" w:hanging="454"/>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lastRenderedPageBreak/>
              <w:t>Bukti penyampaian laporan dari Pejabat Pembuat Akta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Tanah/Notaris dan kepala kantor yang membidangi pelayanan lelang negara sebagaimana dimaksud pada ayat (2) didasarkan pada:</w:t>
            </w:r>
          </w:p>
          <w:p w14:paraId="62001CC5" w14:textId="77777777" w:rsidR="00C17EFA" w:rsidRPr="00773F7A" w:rsidRDefault="00C17EFA">
            <w:pPr>
              <w:pStyle w:val="ListParagraph"/>
              <w:numPr>
                <w:ilvl w:val="0"/>
                <w:numId w:val="37"/>
              </w:numPr>
              <w:ind w:left="794" w:hanging="34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secara langsung adalah bukti penerimaan dari SKPD;</w:t>
            </w:r>
          </w:p>
          <w:p w14:paraId="395C978B" w14:textId="77777777" w:rsidR="00C17EFA" w:rsidRPr="00773F7A" w:rsidRDefault="00C17EFA">
            <w:pPr>
              <w:pStyle w:val="ListParagraph"/>
              <w:numPr>
                <w:ilvl w:val="0"/>
                <w:numId w:val="37"/>
              </w:numPr>
              <w:ind w:right="34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media elektronik adalah sistem aplikasi dan email; dan </w:t>
            </w:r>
          </w:p>
          <w:p w14:paraId="302E9181" w14:textId="77777777" w:rsidR="00C17EFA" w:rsidRPr="00773F7A" w:rsidRDefault="00C17EFA">
            <w:pPr>
              <w:pStyle w:val="ListParagraph"/>
              <w:numPr>
                <w:ilvl w:val="0"/>
                <w:numId w:val="37"/>
              </w:numPr>
              <w:ind w:right="340"/>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jasa pengiriman barang adalah nota.</w:t>
            </w:r>
          </w:p>
          <w:p w14:paraId="4F2BDBDA" w14:textId="77777777" w:rsidR="00C17EFA" w:rsidRPr="00773F7A" w:rsidRDefault="00C17EFA">
            <w:pPr>
              <w:ind w:right="6"/>
              <w:jc w:val="center"/>
              <w:rPr>
                <w:rFonts w:ascii="Bookman Old Style" w:eastAsia="Bookman Old Style" w:hAnsi="Bookman Old Style" w:cs="Bookman Old Style"/>
                <w:sz w:val="24"/>
                <w:szCs w:val="24"/>
              </w:rPr>
            </w:pPr>
          </w:p>
          <w:p w14:paraId="69F22583" w14:textId="62228EC1" w:rsidR="00C17EFA" w:rsidRPr="00773F7A" w:rsidRDefault="00C17EFA">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003E6693">
              <w:rPr>
                <w:rFonts w:ascii="Bookman Old Style" w:eastAsia="Bookman Old Style" w:hAnsi="Bookman Old Style" w:cs="Bookman Old Style"/>
                <w:sz w:val="24"/>
                <w:szCs w:val="24"/>
              </w:rPr>
              <w:t>16</w:t>
            </w:r>
          </w:p>
          <w:p w14:paraId="70ED489E" w14:textId="77777777" w:rsidR="004C6BAF" w:rsidRPr="00773F7A" w:rsidRDefault="004C6BAF">
            <w:pPr>
              <w:ind w:right="6"/>
              <w:jc w:val="center"/>
              <w:rPr>
                <w:rFonts w:ascii="Bookman Old Style" w:eastAsia="Bookman Old Style" w:hAnsi="Bookman Old Style" w:cs="Bookman Old Style"/>
                <w:sz w:val="24"/>
                <w:szCs w:val="24"/>
              </w:rPr>
            </w:pPr>
          </w:p>
          <w:p w14:paraId="640ABFAF" w14:textId="17766436" w:rsidR="004C6BAF" w:rsidRPr="00773F7A" w:rsidRDefault="004C6BAF" w:rsidP="001A7324">
            <w:pPr>
              <w:pStyle w:val="ListParagraph"/>
              <w:numPr>
                <w:ilvl w:val="1"/>
                <w:numId w:val="37"/>
              </w:numPr>
              <w:ind w:left="475" w:right="6" w:hanging="42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Pejabat pembuat akta tanah/notaris dan kepala kantor yang membidangi pelayanan lelang negara yang tidak melaporkan dan/atau melaporkan tetapi melebihi tanggal 10 (sepuluh) bulan berikutnya sebagaimana dimaksud dalam Pasal 23 ayat (1) dikenakan sanksi administrasi berupa denda sebesar Rp</w:t>
            </w:r>
            <w:r w:rsidR="001A7324" w:rsidRPr="00773F7A">
              <w:rPr>
                <w:rFonts w:ascii="Bookman Old Style" w:eastAsia="Bookman Old Style" w:hAnsi="Bookman Old Style" w:cs="Bookman Old Style"/>
                <w:sz w:val="24"/>
                <w:szCs w:val="24"/>
              </w:rPr>
              <w:t xml:space="preserve"> 1.00</w:t>
            </w:r>
            <w:r w:rsidRPr="00773F7A">
              <w:rPr>
                <w:rFonts w:ascii="Bookman Old Style" w:eastAsia="Bookman Old Style" w:hAnsi="Bookman Old Style" w:cs="Bookman Old Style"/>
                <w:sz w:val="24"/>
                <w:szCs w:val="24"/>
              </w:rPr>
              <w:t>0.000,00 (</w:t>
            </w:r>
            <w:r w:rsidR="001A7324" w:rsidRPr="00773F7A">
              <w:rPr>
                <w:rFonts w:ascii="Bookman Old Style" w:eastAsia="Bookman Old Style" w:hAnsi="Bookman Old Style" w:cs="Bookman Old Style"/>
                <w:sz w:val="24"/>
                <w:szCs w:val="24"/>
              </w:rPr>
              <w:t>satu juta</w:t>
            </w:r>
            <w:r w:rsidRPr="00773F7A">
              <w:rPr>
                <w:rFonts w:ascii="Bookman Old Style" w:eastAsia="Bookman Old Style" w:hAnsi="Bookman Old Style" w:cs="Bookman Old Style"/>
                <w:sz w:val="24"/>
                <w:szCs w:val="24"/>
              </w:rPr>
              <w:t xml:space="preserve"> rupiah) untuk setiap laporan.</w:t>
            </w:r>
          </w:p>
          <w:p w14:paraId="19ECF03A" w14:textId="33EF3619" w:rsidR="004C6BAF" w:rsidRPr="00773F7A" w:rsidRDefault="004C6BAF" w:rsidP="001A7324">
            <w:pPr>
              <w:pStyle w:val="ListParagraph"/>
              <w:numPr>
                <w:ilvl w:val="1"/>
                <w:numId w:val="37"/>
              </w:numPr>
              <w:ind w:left="475" w:right="6" w:hanging="42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Sanksi administrasi berupa denda sebagimana dimaksud pada ayat (1) disetorkan ke Kas Daerah Kabupaten pada bank yang ditunjuk oleh Pemerintah Daerah Kabupaten</w:t>
            </w:r>
            <w:r w:rsidR="001A7324" w:rsidRPr="00773F7A">
              <w:rPr>
                <w:rFonts w:ascii="Bookman Old Style" w:eastAsia="Bookman Old Style" w:hAnsi="Bookman Old Style" w:cs="Bookman Old Style"/>
                <w:sz w:val="24"/>
                <w:szCs w:val="24"/>
              </w:rPr>
              <w:t>.</w:t>
            </w:r>
          </w:p>
          <w:p w14:paraId="76177CB5" w14:textId="77777777" w:rsidR="004C6BAF" w:rsidRPr="00773F7A" w:rsidRDefault="004C6BAF" w:rsidP="001A7324">
            <w:pPr>
              <w:pStyle w:val="ListParagraph"/>
              <w:numPr>
                <w:ilvl w:val="1"/>
                <w:numId w:val="37"/>
              </w:numPr>
              <w:ind w:left="475" w:right="6" w:hanging="42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Penyetoran sanksi administrasif berupa denda sebagaimana dimaksud pada ayat (1) dengan menggunakan surat setoran kas daerah.</w:t>
            </w:r>
          </w:p>
          <w:p w14:paraId="76B6D891" w14:textId="761C5BB7" w:rsidR="004C6BAF" w:rsidRPr="00773F7A" w:rsidRDefault="004C6BAF" w:rsidP="001A7324">
            <w:pPr>
              <w:pStyle w:val="ListParagraph"/>
              <w:numPr>
                <w:ilvl w:val="1"/>
                <w:numId w:val="37"/>
              </w:numPr>
              <w:ind w:left="475" w:right="6" w:hanging="42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Surat setoran sanksi administrasif berupa denda sebagimana dimaksud pada ayat (3) dibuat oleh pengelola atau Pejabat yang mempunyai fungsi penetapan dan Penagihan.</w:t>
            </w:r>
          </w:p>
          <w:p w14:paraId="0825C7C6" w14:textId="77777777" w:rsidR="001A7324" w:rsidRPr="00773F7A" w:rsidRDefault="001A7324" w:rsidP="001A7324">
            <w:pPr>
              <w:ind w:right="6"/>
              <w:jc w:val="both"/>
              <w:rPr>
                <w:rFonts w:ascii="Bookman Old Style" w:eastAsia="Bookman Old Style" w:hAnsi="Bookman Old Style" w:cs="Bookman Old Style"/>
                <w:sz w:val="24"/>
                <w:szCs w:val="24"/>
              </w:rPr>
            </w:pPr>
          </w:p>
          <w:p w14:paraId="2548B3CF" w14:textId="49835594" w:rsidR="001A7324" w:rsidRPr="00773F7A" w:rsidRDefault="001A7324" w:rsidP="001A7324">
            <w:pPr>
              <w:ind w:right="6"/>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003E6693">
              <w:rPr>
                <w:rFonts w:ascii="Bookman Old Style" w:eastAsia="Bookman Old Style" w:hAnsi="Bookman Old Style" w:cs="Bookman Old Style"/>
                <w:sz w:val="24"/>
                <w:szCs w:val="24"/>
              </w:rPr>
              <w:t>17</w:t>
            </w:r>
          </w:p>
          <w:p w14:paraId="04FA283D" w14:textId="77777777" w:rsidR="001A7324" w:rsidRPr="00773F7A" w:rsidRDefault="001A7324" w:rsidP="001A7324">
            <w:pPr>
              <w:ind w:right="6"/>
              <w:jc w:val="center"/>
              <w:rPr>
                <w:rFonts w:ascii="Bookman Old Style" w:eastAsia="Bookman Old Style" w:hAnsi="Bookman Old Style" w:cs="Bookman Old Style"/>
                <w:sz w:val="24"/>
                <w:szCs w:val="24"/>
              </w:rPr>
            </w:pPr>
          </w:p>
          <w:p w14:paraId="361B6163" w14:textId="77777777" w:rsidR="001A7324" w:rsidRPr="00773F7A" w:rsidRDefault="001A7324" w:rsidP="001A7324">
            <w:pPr>
              <w:pStyle w:val="ListParagraph"/>
              <w:numPr>
                <w:ilvl w:val="1"/>
                <w:numId w:val="44"/>
              </w:numPr>
              <w:ind w:left="475" w:right="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Apabila pejabat pembuat akta tanah/notaris dan kepala kantor yang membidangi pelayanan lelang negara secara terus menerus tidak melaporkan dan tidak menyetorkan sanksi administrasi berupa denda maka pengelola atau Pejabat yang berwenang sesuai dengan fungsinya melakukan tindakan.</w:t>
            </w:r>
          </w:p>
          <w:p w14:paraId="6DB6A1C4" w14:textId="77777777" w:rsidR="001A7324" w:rsidRPr="00773F7A" w:rsidRDefault="001A7324" w:rsidP="001A7324">
            <w:pPr>
              <w:pStyle w:val="ListParagraph"/>
              <w:numPr>
                <w:ilvl w:val="1"/>
                <w:numId w:val="44"/>
              </w:numPr>
              <w:ind w:left="475" w:right="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Tindakan sebagaimana dimaksud ayat (1) adalah:</w:t>
            </w:r>
          </w:p>
          <w:p w14:paraId="7C8373AB" w14:textId="77777777" w:rsidR="001A7324" w:rsidRPr="00773F7A" w:rsidRDefault="001A7324" w:rsidP="001A7324">
            <w:pPr>
              <w:pStyle w:val="ListParagraph"/>
              <w:numPr>
                <w:ilvl w:val="4"/>
                <w:numId w:val="37"/>
              </w:numPr>
              <w:ind w:left="900" w:right="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Pejabat yang membidangi pelayanan melakukan penghentian pelayanan kepada pejabat pembuat akta tanah/notaris dan kepala kantor yang membidangi pelayanan lelang negara, sebelum menyelesaikan laporan atau menyetorkan sanksi administrasif berupa denda;</w:t>
            </w:r>
          </w:p>
          <w:p w14:paraId="7F49720E" w14:textId="77777777" w:rsidR="001A7324" w:rsidRPr="00773F7A" w:rsidRDefault="001A7324" w:rsidP="001A7324">
            <w:pPr>
              <w:pStyle w:val="ListParagraph"/>
              <w:numPr>
                <w:ilvl w:val="4"/>
                <w:numId w:val="37"/>
              </w:numPr>
              <w:ind w:left="900" w:right="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Pejabat yang membidangi penetapan dan penagihan melakukan Penagihan dengan menerbitkan surat teguran; dan</w:t>
            </w:r>
          </w:p>
          <w:p w14:paraId="1EE7F57B" w14:textId="717234C7" w:rsidR="00C17EFA" w:rsidRPr="00773F7A" w:rsidRDefault="001A7324" w:rsidP="001A7324">
            <w:pPr>
              <w:pStyle w:val="ListParagraph"/>
              <w:numPr>
                <w:ilvl w:val="4"/>
                <w:numId w:val="37"/>
              </w:numPr>
              <w:ind w:left="900" w:right="6"/>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Pejabat yang membidangi pengawasan dan pengendalian melakukan pemeriksaan.</w:t>
            </w:r>
          </w:p>
        </w:tc>
      </w:tr>
      <w:tr w:rsidR="00773F7A" w:rsidRPr="00773F7A" w14:paraId="282D635C" w14:textId="77777777" w:rsidTr="00EE5490">
        <w:tc>
          <w:tcPr>
            <w:tcW w:w="1809" w:type="dxa"/>
          </w:tcPr>
          <w:p w14:paraId="274ABE6D"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7978227A"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10CF9C15" w14:textId="46E64AF8" w:rsidR="00C17EFA" w:rsidRPr="00773F7A" w:rsidRDefault="00C17EFA">
            <w:pPr>
              <w:ind w:right="-38"/>
              <w:jc w:val="center"/>
              <w:rPr>
                <w:rFonts w:ascii="Bookman Old Style" w:eastAsia="Bookman Old Style" w:hAnsi="Bookman Old Style" w:cs="Bookman Old Style"/>
                <w:sz w:val="24"/>
                <w:szCs w:val="24"/>
              </w:rPr>
            </w:pPr>
          </w:p>
        </w:tc>
      </w:tr>
      <w:tr w:rsidR="00773F7A" w:rsidRPr="00773F7A" w14:paraId="38A347E9" w14:textId="77777777" w:rsidTr="00EE5490">
        <w:tc>
          <w:tcPr>
            <w:tcW w:w="1809" w:type="dxa"/>
          </w:tcPr>
          <w:p w14:paraId="704990AB"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513FDE91"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1A4A30A0" w14:textId="0A37527F" w:rsidR="00C17EFA" w:rsidRPr="00773F7A" w:rsidRDefault="00C17EFA">
            <w:pPr>
              <w:ind w:right="-38"/>
              <w:jc w:val="center"/>
              <w:rPr>
                <w:rFonts w:ascii="Bookman Old Style" w:eastAsia="Bookman Old Style" w:hAnsi="Bookman Old Style" w:cs="Bookman Old Style"/>
                <w:sz w:val="24"/>
                <w:szCs w:val="24"/>
                <w:lang w:val="id-ID"/>
              </w:rPr>
            </w:pPr>
            <w:r w:rsidRPr="00773F7A">
              <w:rPr>
                <w:rFonts w:ascii="Bookman Old Style" w:eastAsia="Bookman Old Style" w:hAnsi="Bookman Old Style" w:cs="Bookman Old Style"/>
                <w:sz w:val="24"/>
                <w:szCs w:val="24"/>
              </w:rPr>
              <w:t xml:space="preserve">BAB </w:t>
            </w:r>
            <w:r w:rsidR="00EE5490">
              <w:rPr>
                <w:rFonts w:ascii="Bookman Old Style" w:eastAsia="Bookman Old Style" w:hAnsi="Bookman Old Style" w:cs="Bookman Old Style"/>
                <w:sz w:val="24"/>
                <w:szCs w:val="24"/>
              </w:rPr>
              <w:t>VIII</w:t>
            </w:r>
          </w:p>
          <w:p w14:paraId="2B383CB3" w14:textId="77777777" w:rsidR="00C17EFA" w:rsidRPr="00773F7A"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KETENTUAN PENUTUP</w:t>
            </w:r>
          </w:p>
          <w:p w14:paraId="277D58F3" w14:textId="77777777" w:rsidR="00C17EFA" w:rsidRPr="00773F7A" w:rsidRDefault="00C17EFA">
            <w:pPr>
              <w:rPr>
                <w:rFonts w:ascii="Bookman Old Style" w:hAnsi="Bookman Old Style"/>
                <w:sz w:val="24"/>
                <w:szCs w:val="24"/>
              </w:rPr>
            </w:pPr>
          </w:p>
          <w:p w14:paraId="0ECA256B" w14:textId="741EA9F6" w:rsidR="00C17EFA" w:rsidRPr="003E6693"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003E6693">
              <w:rPr>
                <w:rFonts w:ascii="Bookman Old Style" w:eastAsia="Bookman Old Style" w:hAnsi="Bookman Old Style" w:cs="Bookman Old Style"/>
                <w:sz w:val="24"/>
                <w:szCs w:val="24"/>
              </w:rPr>
              <w:t>18</w:t>
            </w:r>
          </w:p>
          <w:p w14:paraId="7C0A23C1" w14:textId="77777777" w:rsidR="00C17EFA" w:rsidRPr="00773F7A" w:rsidRDefault="00C17EFA">
            <w:pPr>
              <w:rPr>
                <w:rFonts w:ascii="Bookman Old Style" w:hAnsi="Bookman Old Style"/>
                <w:sz w:val="24"/>
                <w:szCs w:val="24"/>
              </w:rPr>
            </w:pPr>
          </w:p>
          <w:p w14:paraId="2C0A918F" w14:textId="3522C309" w:rsidR="00C17EFA" w:rsidRPr="00773F7A" w:rsidRDefault="00C17EFA">
            <w:pPr>
              <w:ind w:right="-38"/>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Pada saat Peraturan Bupati ini mulai berlaku, Transaksi peralihan hak atas tanah dan Bangunan yang masih dalam </w:t>
            </w:r>
            <w:r w:rsidRPr="00773F7A">
              <w:rPr>
                <w:rFonts w:ascii="Bookman Old Style" w:eastAsia="Bookman Old Style" w:hAnsi="Bookman Old Style" w:cs="Bookman Old Style"/>
                <w:sz w:val="24"/>
                <w:szCs w:val="24"/>
              </w:rPr>
              <w:lastRenderedPageBreak/>
              <w:t>proses atau sebelum ditetapkannya Peraturan Bupati ini,</w:t>
            </w:r>
            <w:r w:rsidRPr="00773F7A">
              <w:rPr>
                <w:rFonts w:ascii="Bookman Old Style" w:eastAsia="Bookman Old Style" w:hAnsi="Bookman Old Style" w:cs="Bookman Old Style"/>
                <w:sz w:val="24"/>
                <w:szCs w:val="24"/>
                <w:lang w:val="id-ID"/>
              </w:rPr>
              <w:t xml:space="preserve"> maka</w:t>
            </w:r>
            <w:r w:rsidRPr="00773F7A">
              <w:rPr>
                <w:rFonts w:ascii="Bookman Old Style" w:eastAsia="Bookman Old Style" w:hAnsi="Bookman Old Style" w:cs="Bookman Old Style"/>
                <w:sz w:val="24"/>
                <w:szCs w:val="24"/>
              </w:rPr>
              <w:t xml:space="preserve"> BPHTB didasarkan pada Peraturan Bupati yang lama.</w:t>
            </w:r>
          </w:p>
          <w:p w14:paraId="2C7EEAE6" w14:textId="77777777" w:rsidR="00C17EFA" w:rsidRPr="00773F7A" w:rsidRDefault="00C17EFA">
            <w:pPr>
              <w:ind w:right="-38"/>
              <w:jc w:val="center"/>
              <w:rPr>
                <w:rFonts w:ascii="Bookman Old Style" w:eastAsia="Bookman Old Style" w:hAnsi="Bookman Old Style" w:cs="Bookman Old Style"/>
                <w:sz w:val="24"/>
                <w:szCs w:val="24"/>
              </w:rPr>
            </w:pPr>
          </w:p>
        </w:tc>
      </w:tr>
      <w:tr w:rsidR="00773F7A" w:rsidRPr="00773F7A" w14:paraId="6EEDCDC8" w14:textId="77777777" w:rsidTr="00EE5490">
        <w:tc>
          <w:tcPr>
            <w:tcW w:w="1809" w:type="dxa"/>
          </w:tcPr>
          <w:p w14:paraId="6B0A78C7"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0BC860E8"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213A6C70" w14:textId="5D908DE3" w:rsidR="00C17EFA" w:rsidRPr="00773F7A"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003E6693">
              <w:rPr>
                <w:rFonts w:ascii="Bookman Old Style" w:eastAsia="Bookman Old Style" w:hAnsi="Bookman Old Style" w:cs="Bookman Old Style"/>
                <w:sz w:val="24"/>
                <w:szCs w:val="24"/>
              </w:rPr>
              <w:t>19</w:t>
            </w:r>
          </w:p>
          <w:p w14:paraId="595EDB74" w14:textId="77777777" w:rsidR="00C17EFA" w:rsidRPr="00773F7A" w:rsidRDefault="00C17EFA">
            <w:pPr>
              <w:ind w:right="-38"/>
              <w:jc w:val="center"/>
              <w:rPr>
                <w:rFonts w:ascii="Bookman Old Style" w:eastAsia="Bookman Old Style" w:hAnsi="Bookman Old Style" w:cs="Bookman Old Style"/>
                <w:sz w:val="24"/>
                <w:szCs w:val="24"/>
              </w:rPr>
            </w:pPr>
          </w:p>
          <w:p w14:paraId="2715D805" w14:textId="77777777" w:rsidR="00C17EFA" w:rsidRPr="00773F7A" w:rsidRDefault="00C17EFA">
            <w:pPr>
              <w:ind w:right="-38"/>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Pengelolaan BPHTB secara </w:t>
            </w:r>
            <w:r w:rsidRPr="00773F7A">
              <w:rPr>
                <w:rFonts w:ascii="Bookman Old Style" w:eastAsia="Bookman Old Style" w:hAnsi="Bookman Old Style" w:cs="Bookman Old Style"/>
                <w:i/>
                <w:sz w:val="24"/>
                <w:szCs w:val="24"/>
              </w:rPr>
              <w:t xml:space="preserve">online </w:t>
            </w:r>
            <w:r w:rsidRPr="00773F7A">
              <w:rPr>
                <w:rFonts w:ascii="Bookman Old Style" w:eastAsia="Bookman Old Style" w:hAnsi="Bookman Old Style" w:cs="Bookman Old Style"/>
                <w:sz w:val="24"/>
                <w:szCs w:val="24"/>
              </w:rPr>
              <w:t>dilaksanakan sejak sarana dan prasarana tersedia.</w:t>
            </w:r>
          </w:p>
          <w:p w14:paraId="0C0CFA5B" w14:textId="77777777" w:rsidR="00C17EFA" w:rsidRPr="00773F7A" w:rsidRDefault="00C17EFA">
            <w:pPr>
              <w:ind w:right="-38"/>
              <w:jc w:val="center"/>
              <w:rPr>
                <w:rFonts w:ascii="Bookman Old Style" w:eastAsia="Bookman Old Style" w:hAnsi="Bookman Old Style" w:cs="Bookman Old Style"/>
                <w:sz w:val="24"/>
                <w:szCs w:val="24"/>
              </w:rPr>
            </w:pPr>
          </w:p>
        </w:tc>
      </w:tr>
      <w:tr w:rsidR="00773F7A" w:rsidRPr="00773F7A" w14:paraId="01C553B8" w14:textId="77777777" w:rsidTr="00EE5490">
        <w:tc>
          <w:tcPr>
            <w:tcW w:w="1809" w:type="dxa"/>
          </w:tcPr>
          <w:p w14:paraId="33FC64D2"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74B4AD2B"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52644581" w14:textId="61423474" w:rsidR="00C17EFA" w:rsidRPr="003E6693" w:rsidRDefault="00C17EFA">
            <w:pPr>
              <w:ind w:right="-38"/>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003E6693">
              <w:rPr>
                <w:rFonts w:ascii="Bookman Old Style" w:eastAsia="Bookman Old Style" w:hAnsi="Bookman Old Style" w:cs="Bookman Old Style"/>
                <w:sz w:val="24"/>
                <w:szCs w:val="24"/>
              </w:rPr>
              <w:t>20</w:t>
            </w:r>
          </w:p>
          <w:p w14:paraId="6BCB3B81" w14:textId="77777777" w:rsidR="00C17EFA" w:rsidRPr="00773F7A" w:rsidRDefault="00C17EFA">
            <w:pPr>
              <w:rPr>
                <w:rFonts w:ascii="Bookman Old Style" w:hAnsi="Bookman Old Style"/>
                <w:sz w:val="24"/>
                <w:szCs w:val="24"/>
              </w:rPr>
            </w:pPr>
          </w:p>
          <w:p w14:paraId="6EB6B54D" w14:textId="77777777" w:rsidR="00C17EFA" w:rsidRPr="00773F7A" w:rsidRDefault="00C17EFA" w:rsidP="009E0653">
            <w:pPr>
              <w:ind w:right="-38"/>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Pada saat Peraturan Bupati ini mulai berlaku, Peraturan Bupati Sumedang Nomor 72 Tahun 2018 tentang Sistem dan Prosedur Pengelolaan dan Pemungutan serta Tata Cara Pelaporan Bea Perolehan Hak Atas Tanah dan Bangunan (Berita Daerah Kabupaten Sumedang Tahun 2018 Nomor 72, dicabut dan dinyatakan tidak berlaku.</w:t>
            </w:r>
          </w:p>
          <w:p w14:paraId="72564B79" w14:textId="77777777" w:rsidR="00C17EFA" w:rsidRPr="00773F7A" w:rsidRDefault="00C17EFA">
            <w:pPr>
              <w:ind w:right="-38"/>
              <w:jc w:val="center"/>
              <w:rPr>
                <w:rFonts w:ascii="Bookman Old Style" w:eastAsia="Bookman Old Style" w:hAnsi="Bookman Old Style" w:cs="Bookman Old Style"/>
                <w:sz w:val="24"/>
                <w:szCs w:val="24"/>
              </w:rPr>
            </w:pPr>
          </w:p>
        </w:tc>
      </w:tr>
      <w:tr w:rsidR="00773F7A" w:rsidRPr="00773F7A" w14:paraId="7327A386" w14:textId="77777777" w:rsidTr="00EE5490">
        <w:tc>
          <w:tcPr>
            <w:tcW w:w="1809" w:type="dxa"/>
          </w:tcPr>
          <w:p w14:paraId="0A296621" w14:textId="77777777" w:rsidR="00C17EFA" w:rsidRPr="00773F7A" w:rsidRDefault="00C17EFA">
            <w:pPr>
              <w:jc w:val="both"/>
              <w:rPr>
                <w:rFonts w:ascii="Bookman Old Style" w:eastAsia="Bookman Old Style" w:hAnsi="Bookman Old Style" w:cs="Bookman Old Style"/>
                <w:sz w:val="24"/>
                <w:szCs w:val="24"/>
              </w:rPr>
            </w:pPr>
          </w:p>
        </w:tc>
        <w:tc>
          <w:tcPr>
            <w:tcW w:w="298" w:type="dxa"/>
          </w:tcPr>
          <w:p w14:paraId="713FC0E0" w14:textId="77777777" w:rsidR="00C17EFA" w:rsidRPr="00773F7A" w:rsidRDefault="00C17EFA">
            <w:pPr>
              <w:jc w:val="center"/>
              <w:rPr>
                <w:rFonts w:ascii="Bookman Old Style" w:eastAsia="Bookman Old Style" w:hAnsi="Bookman Old Style" w:cs="Bookman Old Style"/>
                <w:sz w:val="24"/>
                <w:szCs w:val="24"/>
              </w:rPr>
            </w:pPr>
          </w:p>
        </w:tc>
        <w:tc>
          <w:tcPr>
            <w:tcW w:w="7811" w:type="dxa"/>
          </w:tcPr>
          <w:p w14:paraId="35D74DBF" w14:textId="65B8A06A" w:rsidR="00C17EFA" w:rsidRPr="00773F7A" w:rsidRDefault="00C17EFA">
            <w:pPr>
              <w:ind w:right="-25"/>
              <w:jc w:val="center"/>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 xml:space="preserve">Pasal </w:t>
            </w:r>
            <w:r w:rsidR="003E6693">
              <w:rPr>
                <w:rFonts w:ascii="Bookman Old Style" w:eastAsia="Bookman Old Style" w:hAnsi="Bookman Old Style" w:cs="Bookman Old Style"/>
                <w:sz w:val="24"/>
                <w:szCs w:val="24"/>
              </w:rPr>
              <w:t>21</w:t>
            </w:r>
          </w:p>
          <w:p w14:paraId="5762A94E" w14:textId="77777777" w:rsidR="00773F7A" w:rsidRPr="00773F7A" w:rsidRDefault="00773F7A">
            <w:pPr>
              <w:ind w:right="-25"/>
              <w:jc w:val="center"/>
              <w:rPr>
                <w:rFonts w:ascii="Bookman Old Style" w:eastAsia="Bookman Old Style" w:hAnsi="Bookman Old Style" w:cs="Bookman Old Style"/>
                <w:sz w:val="24"/>
                <w:szCs w:val="24"/>
              </w:rPr>
            </w:pPr>
          </w:p>
          <w:p w14:paraId="1FCE772C" w14:textId="11A0EE63" w:rsidR="00C17EFA" w:rsidRPr="00773F7A" w:rsidRDefault="00C17EFA">
            <w:pPr>
              <w:ind w:right="75"/>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Peraturan Bupati ini mulai berlaku pada tanggal diundangkan.</w:t>
            </w:r>
          </w:p>
          <w:p w14:paraId="4EBEA435" w14:textId="77777777" w:rsidR="00C17EFA" w:rsidRPr="00773F7A" w:rsidRDefault="00C17EFA">
            <w:pPr>
              <w:ind w:right="75"/>
              <w:jc w:val="both"/>
              <w:rPr>
                <w:rFonts w:ascii="Bookman Old Style" w:eastAsia="Bookman Old Style" w:hAnsi="Bookman Old Style" w:cs="Bookman Old Style"/>
                <w:sz w:val="24"/>
                <w:szCs w:val="24"/>
              </w:rPr>
            </w:pPr>
          </w:p>
          <w:p w14:paraId="02AE5B33" w14:textId="780A3FDF" w:rsidR="00C17EFA" w:rsidRPr="00773F7A" w:rsidRDefault="00C17EFA">
            <w:pPr>
              <w:ind w:right="75"/>
              <w:jc w:val="both"/>
              <w:rPr>
                <w:rFonts w:ascii="Bookman Old Style" w:eastAsia="Bookman Old Style" w:hAnsi="Bookman Old Style" w:cs="Bookman Old Style"/>
                <w:sz w:val="24"/>
                <w:szCs w:val="24"/>
              </w:rPr>
            </w:pPr>
            <w:r w:rsidRPr="00773F7A">
              <w:rPr>
                <w:rFonts w:ascii="Bookman Old Style" w:eastAsia="Bookman Old Style" w:hAnsi="Bookman Old Style" w:cs="Bookman Old Style"/>
                <w:sz w:val="24"/>
                <w:szCs w:val="24"/>
              </w:rPr>
              <w:t>Agar</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setiap</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orang mengetahuinya,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memerintahkan</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position w:val="1"/>
                <w:sz w:val="24"/>
                <w:szCs w:val="24"/>
              </w:rPr>
              <w:t>pengundangan Peraturan Bupati ini dengan penempatannya</w:t>
            </w:r>
            <w:r w:rsidRPr="00773F7A">
              <w:rPr>
                <w:rFonts w:ascii="Bookman Old Style" w:eastAsia="Bookman Old Style" w:hAnsi="Bookman Old Style" w:cs="Bookman Old Style"/>
                <w:sz w:val="24"/>
                <w:szCs w:val="24"/>
                <w:lang w:val="id-ID"/>
              </w:rPr>
              <w:t xml:space="preserve"> </w:t>
            </w:r>
            <w:r w:rsidRPr="00773F7A">
              <w:rPr>
                <w:rFonts w:ascii="Bookman Old Style" w:eastAsia="Bookman Old Style" w:hAnsi="Bookman Old Style" w:cs="Bookman Old Style"/>
                <w:sz w:val="24"/>
                <w:szCs w:val="24"/>
              </w:rPr>
              <w:t>dalam Berita Daerah Kabupaten Sumedang.</w:t>
            </w:r>
          </w:p>
          <w:p w14:paraId="75ED741D" w14:textId="77777777" w:rsidR="00C17EFA" w:rsidRPr="00773F7A" w:rsidRDefault="00C17EFA">
            <w:pPr>
              <w:ind w:right="-38"/>
              <w:jc w:val="center"/>
              <w:rPr>
                <w:rFonts w:ascii="Bookman Old Style" w:eastAsia="Bookman Old Style" w:hAnsi="Bookman Old Style" w:cs="Bookman Old Style"/>
                <w:sz w:val="24"/>
                <w:szCs w:val="24"/>
              </w:rPr>
            </w:pPr>
          </w:p>
        </w:tc>
      </w:tr>
    </w:tbl>
    <w:p w14:paraId="52B95266" w14:textId="77777777" w:rsidR="00296CE5" w:rsidRPr="00773F7A" w:rsidRDefault="00296CE5">
      <w:pPr>
        <w:jc w:val="center"/>
        <w:rPr>
          <w:rFonts w:ascii="Bookman Old Style" w:eastAsia="Bookman Old Style" w:hAnsi="Bookman Old Style" w:cs="Bookman Old Style"/>
          <w:sz w:val="24"/>
          <w:szCs w:val="24"/>
          <w:lang w:val="id-ID"/>
        </w:rPr>
      </w:pPr>
    </w:p>
    <w:p w14:paraId="2A9B03AC" w14:textId="77777777" w:rsidR="00296CE5" w:rsidRPr="00773F7A" w:rsidRDefault="00D315C3">
      <w:pPr>
        <w:pStyle w:val="BodyText"/>
        <w:ind w:left="4796" w:right="1131"/>
        <w:jc w:val="left"/>
        <w:rPr>
          <w:rFonts w:ascii="Bookman Old Style" w:hAnsi="Bookman Old Style"/>
          <w:sz w:val="24"/>
          <w:szCs w:val="24"/>
        </w:rPr>
      </w:pPr>
      <w:r w:rsidRPr="00773F7A">
        <w:rPr>
          <w:rFonts w:ascii="Bookman Old Style" w:hAnsi="Bookman Old Style"/>
          <w:sz w:val="24"/>
          <w:szCs w:val="24"/>
        </w:rPr>
        <w:t>Ditetapkan di Sumedang pada tanggal</w:t>
      </w:r>
    </w:p>
    <w:p w14:paraId="17E8B78D" w14:textId="77777777" w:rsidR="00296CE5" w:rsidRPr="00773F7A" w:rsidRDefault="00296CE5">
      <w:pPr>
        <w:pStyle w:val="BodyText"/>
        <w:ind w:left="0"/>
        <w:jc w:val="center"/>
        <w:rPr>
          <w:rFonts w:ascii="Bookman Old Style" w:hAnsi="Bookman Old Style"/>
          <w:sz w:val="24"/>
          <w:szCs w:val="24"/>
        </w:rPr>
      </w:pPr>
    </w:p>
    <w:p w14:paraId="55D65C6F" w14:textId="77777777" w:rsidR="00296CE5" w:rsidRPr="00773F7A" w:rsidRDefault="00544CD3">
      <w:pPr>
        <w:pStyle w:val="BodyText"/>
        <w:ind w:left="4796"/>
        <w:jc w:val="center"/>
        <w:rPr>
          <w:rFonts w:ascii="Bookman Old Style" w:hAnsi="Bookman Old Style"/>
          <w:sz w:val="24"/>
          <w:szCs w:val="24"/>
        </w:rPr>
      </w:pPr>
      <w:r w:rsidRPr="00773F7A">
        <w:rPr>
          <w:rFonts w:ascii="Bookman Old Style" w:hAnsi="Bookman Old Style"/>
          <w:sz w:val="24"/>
          <w:szCs w:val="24"/>
        </w:rPr>
        <w:t xml:space="preserve">Pj </w:t>
      </w:r>
      <w:r w:rsidR="00D315C3" w:rsidRPr="00773F7A">
        <w:rPr>
          <w:rFonts w:ascii="Bookman Old Style" w:hAnsi="Bookman Old Style"/>
          <w:sz w:val="24"/>
          <w:szCs w:val="24"/>
        </w:rPr>
        <w:t>BUPATI SUMEDANG,</w:t>
      </w:r>
    </w:p>
    <w:p w14:paraId="1BA501B7" w14:textId="77777777" w:rsidR="00296CE5" w:rsidRPr="00773F7A" w:rsidRDefault="00296CE5">
      <w:pPr>
        <w:pStyle w:val="BodyText"/>
        <w:ind w:left="0"/>
        <w:jc w:val="center"/>
        <w:rPr>
          <w:rFonts w:ascii="Bookman Old Style" w:hAnsi="Bookman Old Style"/>
          <w:sz w:val="24"/>
          <w:szCs w:val="24"/>
        </w:rPr>
      </w:pPr>
    </w:p>
    <w:p w14:paraId="243F98D5" w14:textId="77777777" w:rsidR="00296CE5" w:rsidRPr="00773F7A" w:rsidRDefault="00296CE5">
      <w:pPr>
        <w:pStyle w:val="BodyText"/>
        <w:ind w:left="0"/>
        <w:jc w:val="center"/>
        <w:rPr>
          <w:rFonts w:ascii="Bookman Old Style" w:hAnsi="Bookman Old Style"/>
          <w:sz w:val="24"/>
          <w:szCs w:val="24"/>
        </w:rPr>
      </w:pPr>
    </w:p>
    <w:p w14:paraId="36D6E491" w14:textId="77777777" w:rsidR="00296CE5" w:rsidRPr="00773F7A" w:rsidRDefault="00296CE5">
      <w:pPr>
        <w:pStyle w:val="BodyText"/>
        <w:ind w:left="0"/>
        <w:jc w:val="center"/>
        <w:rPr>
          <w:rFonts w:ascii="Bookman Old Style" w:hAnsi="Bookman Old Style"/>
          <w:sz w:val="24"/>
          <w:szCs w:val="24"/>
        </w:rPr>
      </w:pPr>
    </w:p>
    <w:p w14:paraId="6D0B6990" w14:textId="77777777" w:rsidR="00296CE5" w:rsidRPr="00773F7A" w:rsidRDefault="009E0653">
      <w:pPr>
        <w:pStyle w:val="BodyText"/>
        <w:ind w:left="4795"/>
        <w:jc w:val="center"/>
        <w:rPr>
          <w:rFonts w:ascii="Bookman Old Style" w:hAnsi="Bookman Old Style"/>
          <w:sz w:val="24"/>
          <w:szCs w:val="24"/>
        </w:rPr>
      </w:pPr>
      <w:r w:rsidRPr="00773F7A">
        <w:rPr>
          <w:rFonts w:ascii="Bookman Old Style" w:hAnsi="Bookman Old Style"/>
          <w:sz w:val="24"/>
          <w:szCs w:val="24"/>
        </w:rPr>
        <w:t xml:space="preserve">Drs. HERMAN SURYATMAN </w:t>
      </w:r>
      <w:r w:rsidR="00544CD3" w:rsidRPr="00773F7A">
        <w:rPr>
          <w:rFonts w:ascii="Bookman Old Style" w:hAnsi="Bookman Old Style"/>
          <w:sz w:val="24"/>
          <w:szCs w:val="24"/>
        </w:rPr>
        <w:t>M.Si</w:t>
      </w:r>
    </w:p>
    <w:p w14:paraId="69DD9FD0" w14:textId="77777777" w:rsidR="00296CE5" w:rsidRPr="00773F7A" w:rsidRDefault="00296CE5">
      <w:pPr>
        <w:pStyle w:val="BodyText"/>
        <w:ind w:left="0"/>
        <w:jc w:val="left"/>
        <w:rPr>
          <w:rFonts w:ascii="Bookman Old Style" w:hAnsi="Bookman Old Style"/>
          <w:sz w:val="24"/>
          <w:szCs w:val="24"/>
        </w:rPr>
      </w:pPr>
    </w:p>
    <w:p w14:paraId="7648DAFB" w14:textId="77777777" w:rsidR="00296CE5" w:rsidRPr="00773F7A" w:rsidRDefault="00D315C3">
      <w:pPr>
        <w:pStyle w:val="BodyText"/>
        <w:ind w:left="0"/>
        <w:rPr>
          <w:rFonts w:ascii="Bookman Old Style" w:hAnsi="Bookman Old Style"/>
          <w:sz w:val="24"/>
          <w:szCs w:val="24"/>
        </w:rPr>
      </w:pPr>
      <w:r w:rsidRPr="00773F7A">
        <w:rPr>
          <w:rFonts w:ascii="Bookman Old Style" w:hAnsi="Bookman Old Style"/>
          <w:sz w:val="24"/>
          <w:szCs w:val="24"/>
        </w:rPr>
        <w:t>Diundangkan di Sumedang</w:t>
      </w:r>
    </w:p>
    <w:p w14:paraId="6405C904" w14:textId="77777777" w:rsidR="00296CE5" w:rsidRPr="00773F7A" w:rsidRDefault="00D315C3">
      <w:pPr>
        <w:pStyle w:val="BodyText"/>
        <w:tabs>
          <w:tab w:val="right" w:pos="4340"/>
        </w:tabs>
        <w:ind w:left="0"/>
        <w:rPr>
          <w:rFonts w:ascii="Bookman Old Style" w:hAnsi="Bookman Old Style"/>
          <w:sz w:val="24"/>
          <w:szCs w:val="24"/>
        </w:rPr>
      </w:pPr>
      <w:r w:rsidRPr="00773F7A">
        <w:rPr>
          <w:rFonts w:ascii="Bookman Old Style" w:hAnsi="Bookman Old Style"/>
          <w:sz w:val="24"/>
          <w:szCs w:val="24"/>
        </w:rPr>
        <w:t>pada tanggal</w:t>
      </w:r>
    </w:p>
    <w:p w14:paraId="4CFD85C7" w14:textId="77777777" w:rsidR="00296CE5" w:rsidRPr="00773F7A" w:rsidRDefault="00D315C3">
      <w:pPr>
        <w:pStyle w:val="BodyText"/>
        <w:tabs>
          <w:tab w:val="right" w:pos="4340"/>
        </w:tabs>
        <w:ind w:left="0"/>
        <w:rPr>
          <w:rFonts w:ascii="Bookman Old Style" w:hAnsi="Bookman Old Style"/>
          <w:sz w:val="24"/>
          <w:szCs w:val="24"/>
        </w:rPr>
      </w:pPr>
      <w:r w:rsidRPr="00773F7A">
        <w:rPr>
          <w:rFonts w:ascii="Bookman Old Style" w:hAnsi="Bookman Old Style"/>
          <w:sz w:val="24"/>
          <w:szCs w:val="24"/>
        </w:rPr>
        <w:tab/>
      </w:r>
    </w:p>
    <w:p w14:paraId="35020FA4" w14:textId="77777777" w:rsidR="00296CE5" w:rsidRPr="00773F7A" w:rsidRDefault="00544CD3">
      <w:pPr>
        <w:pStyle w:val="BodyText"/>
        <w:ind w:left="0" w:right="5281"/>
        <w:jc w:val="center"/>
        <w:rPr>
          <w:rFonts w:ascii="Bookman Old Style" w:hAnsi="Bookman Old Style"/>
          <w:sz w:val="24"/>
          <w:szCs w:val="24"/>
        </w:rPr>
      </w:pPr>
      <w:r w:rsidRPr="00773F7A">
        <w:rPr>
          <w:rFonts w:ascii="Bookman Old Style" w:hAnsi="Bookman Old Style"/>
          <w:sz w:val="24"/>
          <w:szCs w:val="24"/>
        </w:rPr>
        <w:t xml:space="preserve">Pj </w:t>
      </w:r>
      <w:r w:rsidR="00D315C3" w:rsidRPr="00773F7A">
        <w:rPr>
          <w:rFonts w:ascii="Bookman Old Style" w:hAnsi="Bookman Old Style"/>
          <w:sz w:val="24"/>
          <w:szCs w:val="24"/>
        </w:rPr>
        <w:t>SEKRETARIS DAERAH KABUPATEN SUMEDANG,</w:t>
      </w:r>
    </w:p>
    <w:p w14:paraId="2B1ED315" w14:textId="77777777" w:rsidR="00296CE5" w:rsidRPr="00773F7A" w:rsidRDefault="00296CE5">
      <w:pPr>
        <w:pStyle w:val="BodyText"/>
        <w:ind w:left="396" w:right="5281"/>
        <w:jc w:val="center"/>
        <w:rPr>
          <w:rFonts w:ascii="Bookman Old Style" w:hAnsi="Bookman Old Style"/>
          <w:sz w:val="24"/>
          <w:szCs w:val="24"/>
        </w:rPr>
      </w:pPr>
    </w:p>
    <w:p w14:paraId="58949190" w14:textId="77777777" w:rsidR="00296CE5" w:rsidRPr="00773F7A" w:rsidRDefault="00296CE5">
      <w:pPr>
        <w:pStyle w:val="BodyText"/>
        <w:ind w:left="396" w:right="5281"/>
        <w:jc w:val="center"/>
        <w:rPr>
          <w:rFonts w:ascii="Bookman Old Style" w:hAnsi="Bookman Old Style"/>
          <w:sz w:val="24"/>
          <w:szCs w:val="24"/>
        </w:rPr>
      </w:pPr>
    </w:p>
    <w:p w14:paraId="56A11F59" w14:textId="77777777" w:rsidR="00296CE5" w:rsidRDefault="00296CE5">
      <w:pPr>
        <w:pStyle w:val="BodyText"/>
        <w:ind w:left="396" w:right="5281"/>
        <w:jc w:val="center"/>
        <w:rPr>
          <w:rFonts w:ascii="Bookman Old Style" w:hAnsi="Bookman Old Style"/>
          <w:sz w:val="24"/>
          <w:szCs w:val="24"/>
        </w:rPr>
      </w:pPr>
    </w:p>
    <w:p w14:paraId="35F68EC0" w14:textId="77777777" w:rsidR="00EE5490" w:rsidRPr="00773F7A" w:rsidRDefault="00EE5490">
      <w:pPr>
        <w:pStyle w:val="BodyText"/>
        <w:ind w:left="396" w:right="5281"/>
        <w:jc w:val="center"/>
        <w:rPr>
          <w:rFonts w:ascii="Bookman Old Style" w:hAnsi="Bookman Old Style"/>
          <w:sz w:val="24"/>
          <w:szCs w:val="24"/>
        </w:rPr>
      </w:pPr>
    </w:p>
    <w:p w14:paraId="7E3C7198" w14:textId="77777777" w:rsidR="00296CE5" w:rsidRPr="00773F7A" w:rsidRDefault="00544CD3">
      <w:pPr>
        <w:pStyle w:val="BodyText"/>
        <w:ind w:left="0" w:right="5281"/>
        <w:jc w:val="center"/>
        <w:rPr>
          <w:rFonts w:ascii="Bookman Old Style" w:hAnsi="Bookman Old Style"/>
          <w:sz w:val="24"/>
          <w:szCs w:val="24"/>
        </w:rPr>
      </w:pPr>
      <w:r w:rsidRPr="00773F7A">
        <w:rPr>
          <w:rFonts w:ascii="Bookman Old Style" w:hAnsi="Bookman Old Style"/>
          <w:sz w:val="24"/>
          <w:szCs w:val="24"/>
        </w:rPr>
        <w:t>Hj. Tuti Ruswati, S.Sos,.M.Si</w:t>
      </w:r>
    </w:p>
    <w:p w14:paraId="6FDED35F" w14:textId="77777777" w:rsidR="00296CE5" w:rsidRPr="00773F7A" w:rsidRDefault="00296CE5">
      <w:pPr>
        <w:pStyle w:val="BodyText"/>
        <w:tabs>
          <w:tab w:val="left" w:pos="2009"/>
          <w:tab w:val="left" w:pos="3307"/>
          <w:tab w:val="left" w:pos="5033"/>
          <w:tab w:val="left" w:pos="6957"/>
          <w:tab w:val="right" w:pos="8636"/>
        </w:tabs>
        <w:ind w:left="396"/>
        <w:jc w:val="left"/>
        <w:rPr>
          <w:rFonts w:ascii="Bookman Old Style" w:hAnsi="Bookman Old Style"/>
          <w:sz w:val="24"/>
          <w:szCs w:val="24"/>
        </w:rPr>
      </w:pPr>
    </w:p>
    <w:p w14:paraId="525FC6CA" w14:textId="41C29E14" w:rsidR="00296CE5" w:rsidRPr="00773F7A" w:rsidRDefault="00D315C3">
      <w:pPr>
        <w:rPr>
          <w:rFonts w:ascii="Bookman Old Style" w:hAnsi="Bookman Old Style"/>
          <w:sz w:val="24"/>
          <w:szCs w:val="24"/>
        </w:rPr>
      </w:pPr>
      <w:r w:rsidRPr="00773F7A">
        <w:rPr>
          <w:rFonts w:ascii="Bookman Old Style" w:hAnsi="Bookman Old Style"/>
          <w:sz w:val="24"/>
          <w:szCs w:val="24"/>
        </w:rPr>
        <w:t>BERITA DAERAH KABUPATEN SUMEDANG TAHUN</w:t>
      </w:r>
      <w:r w:rsidR="00EE5490">
        <w:rPr>
          <w:rFonts w:ascii="Bookman Old Style" w:hAnsi="Bookman Old Style"/>
          <w:sz w:val="24"/>
          <w:szCs w:val="24"/>
        </w:rPr>
        <w:t xml:space="preserve"> </w:t>
      </w:r>
      <w:r w:rsidRPr="00773F7A">
        <w:rPr>
          <w:rFonts w:ascii="Bookman Old Style" w:hAnsi="Bookman Old Style"/>
          <w:sz w:val="24"/>
          <w:szCs w:val="24"/>
        </w:rPr>
        <w:t>NOMOR</w:t>
      </w:r>
    </w:p>
    <w:p w14:paraId="3F5A2726" w14:textId="77777777" w:rsidR="00296CE5" w:rsidRPr="00773F7A" w:rsidRDefault="00296CE5">
      <w:pPr>
        <w:rPr>
          <w:rFonts w:ascii="Bookman Old Style" w:hAnsi="Bookman Old Style"/>
          <w:sz w:val="24"/>
          <w:szCs w:val="24"/>
          <w:lang w:val="id-ID"/>
        </w:rPr>
      </w:pPr>
    </w:p>
    <w:p w14:paraId="009CA8A3" w14:textId="77777777" w:rsidR="00296CE5" w:rsidRPr="00773F7A" w:rsidRDefault="00296CE5">
      <w:pPr>
        <w:ind w:left="4892" w:right="3574"/>
        <w:jc w:val="center"/>
        <w:rPr>
          <w:rFonts w:ascii="Bookman Old Style" w:eastAsia="Bookman Old Style" w:hAnsi="Bookman Old Style" w:cs="Bookman Old Style"/>
          <w:sz w:val="24"/>
          <w:szCs w:val="24"/>
          <w:lang w:val="id-ID"/>
        </w:rPr>
      </w:pPr>
    </w:p>
    <w:bookmarkEnd w:id="0"/>
    <w:p w14:paraId="55ED5C41" w14:textId="77777777" w:rsidR="00773F7A" w:rsidRPr="00773F7A" w:rsidRDefault="00773F7A" w:rsidP="003E6693">
      <w:pPr>
        <w:ind w:right="3574"/>
        <w:rPr>
          <w:rFonts w:ascii="Bookman Old Style" w:eastAsia="Bookman Old Style" w:hAnsi="Bookman Old Style" w:cs="Bookman Old Style"/>
          <w:sz w:val="24"/>
          <w:szCs w:val="24"/>
          <w:lang w:val="id-ID"/>
        </w:rPr>
      </w:pPr>
    </w:p>
    <w:sectPr w:rsidR="00773F7A" w:rsidRPr="00773F7A" w:rsidSect="00741161">
      <w:headerReference w:type="default" r:id="rId10"/>
      <w:footerReference w:type="default" r:id="rId11"/>
      <w:pgSz w:w="12242" w:h="18711"/>
      <w:pgMar w:top="1418" w:right="1418" w:bottom="1418" w:left="1418" w:header="850" w:footer="0" w:gutter="0"/>
      <w:pgNumType w:fmt="numberInDash"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395AB" w14:textId="77777777" w:rsidR="00741161" w:rsidRDefault="00741161">
      <w:r>
        <w:separator/>
      </w:r>
    </w:p>
  </w:endnote>
  <w:endnote w:type="continuationSeparator" w:id="0">
    <w:p w14:paraId="74E483E6" w14:textId="77777777" w:rsidR="00741161" w:rsidRDefault="00741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C3F3" w14:textId="77777777" w:rsidR="00D315C3" w:rsidRDefault="00D315C3">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0E6D2" w14:textId="77777777" w:rsidR="00741161" w:rsidRDefault="00741161">
      <w:r>
        <w:separator/>
      </w:r>
    </w:p>
  </w:footnote>
  <w:footnote w:type="continuationSeparator" w:id="0">
    <w:p w14:paraId="0EEE42C2" w14:textId="77777777" w:rsidR="00741161" w:rsidRDefault="00741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615804"/>
    </w:sdtPr>
    <w:sdtEndPr>
      <w:rPr>
        <w:rFonts w:ascii="Bookman Old Style" w:hAnsi="Bookman Old Style"/>
        <w:sz w:val="24"/>
        <w:szCs w:val="24"/>
      </w:rPr>
    </w:sdtEndPr>
    <w:sdtContent>
      <w:p w14:paraId="34140389" w14:textId="77777777" w:rsidR="00D315C3" w:rsidRDefault="00D315C3">
        <w:pPr>
          <w:pStyle w:val="Header"/>
          <w:jc w:val="center"/>
          <w:rPr>
            <w:rFonts w:ascii="Bookman Old Style" w:hAnsi="Bookman Old Style"/>
            <w:sz w:val="24"/>
            <w:szCs w:val="24"/>
          </w:rPr>
        </w:pP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sidR="006775A3">
          <w:rPr>
            <w:rFonts w:ascii="Bookman Old Style" w:hAnsi="Bookman Old Style"/>
            <w:noProof/>
            <w:sz w:val="24"/>
            <w:szCs w:val="24"/>
          </w:rPr>
          <w:t>- 21 -</w:t>
        </w:r>
        <w:r>
          <w:rPr>
            <w:rFonts w:ascii="Bookman Old Style" w:hAnsi="Bookman Old Style"/>
            <w:sz w:val="24"/>
            <w:szCs w:val="24"/>
          </w:rPr>
          <w:fldChar w:fldCharType="end"/>
        </w:r>
      </w:p>
    </w:sdtContent>
  </w:sdt>
  <w:p w14:paraId="7ED8784E" w14:textId="77777777" w:rsidR="00D315C3" w:rsidRDefault="00D315C3">
    <w:pPr>
      <w:pStyle w:val="Header"/>
      <w:jc w:val="center"/>
      <w:rPr>
        <w:rFonts w:ascii="Bookman Old Style" w:hAnsi="Bookman Old Style"/>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E0A137"/>
    <w:multiLevelType w:val="singleLevel"/>
    <w:tmpl w:val="B2E0A137"/>
    <w:lvl w:ilvl="0">
      <w:start w:val="1"/>
      <w:numFmt w:val="decimal"/>
      <w:lvlText w:val="(%1)"/>
      <w:lvlJc w:val="left"/>
      <w:pPr>
        <w:tabs>
          <w:tab w:val="left" w:pos="425"/>
        </w:tabs>
        <w:ind w:left="425" w:hanging="425"/>
      </w:pPr>
      <w:rPr>
        <w:rFonts w:ascii="Bookman Old Style" w:eastAsia="Bookman Old Style" w:hAnsi="Bookman Old Style" w:cs="Bookman Old Style"/>
      </w:rPr>
    </w:lvl>
  </w:abstractNum>
  <w:abstractNum w:abstractNumId="1" w15:restartNumberingAfterBreak="0">
    <w:nsid w:val="00B129A3"/>
    <w:multiLevelType w:val="multilevel"/>
    <w:tmpl w:val="00B129A3"/>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18E5E10"/>
    <w:multiLevelType w:val="hybridMultilevel"/>
    <w:tmpl w:val="BEA0ACC2"/>
    <w:lvl w:ilvl="0" w:tplc="88E4335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34F14CE"/>
    <w:multiLevelType w:val="multilevel"/>
    <w:tmpl w:val="034F14CE"/>
    <w:lvl w:ilvl="0">
      <w:start w:val="1"/>
      <w:numFmt w:val="decimal"/>
      <w:lvlText w:val="(%1)"/>
      <w:lvlJc w:val="left"/>
      <w:pPr>
        <w:ind w:left="795" w:hanging="43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A21EC6"/>
    <w:multiLevelType w:val="hybridMultilevel"/>
    <w:tmpl w:val="7A3CAB46"/>
    <w:lvl w:ilvl="0" w:tplc="6088A492">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53A3A2E"/>
    <w:multiLevelType w:val="multilevel"/>
    <w:tmpl w:val="053A3A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A87524"/>
    <w:multiLevelType w:val="hybridMultilevel"/>
    <w:tmpl w:val="8536FCBA"/>
    <w:lvl w:ilvl="0" w:tplc="D58C1D1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07DF34D4"/>
    <w:multiLevelType w:val="hybridMultilevel"/>
    <w:tmpl w:val="757A57D2"/>
    <w:lvl w:ilvl="0" w:tplc="549A0FD0">
      <w:start w:val="1"/>
      <w:numFmt w:val="decimal"/>
      <w:lvlText w:val="(%1)"/>
      <w:lvlJc w:val="left"/>
      <w:pPr>
        <w:ind w:left="720" w:hanging="360"/>
      </w:pPr>
      <w:rPr>
        <w:rFonts w:hint="default"/>
      </w:rPr>
    </w:lvl>
    <w:lvl w:ilvl="1" w:tplc="549A0FD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D1F103D"/>
    <w:multiLevelType w:val="multilevel"/>
    <w:tmpl w:val="0D1F103D"/>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105C597D"/>
    <w:multiLevelType w:val="hybridMultilevel"/>
    <w:tmpl w:val="8DBCD0DC"/>
    <w:lvl w:ilvl="0" w:tplc="549A0FD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13EA36DE"/>
    <w:multiLevelType w:val="hybridMultilevel"/>
    <w:tmpl w:val="8D767C4A"/>
    <w:lvl w:ilvl="0" w:tplc="3F1C93B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14413B77"/>
    <w:multiLevelType w:val="hybridMultilevel"/>
    <w:tmpl w:val="CDB29E90"/>
    <w:lvl w:ilvl="0" w:tplc="9D22AC7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14F52233"/>
    <w:multiLevelType w:val="hybridMultilevel"/>
    <w:tmpl w:val="D5DC00BC"/>
    <w:lvl w:ilvl="0" w:tplc="5EF4436A">
      <w:start w:val="1"/>
      <w:numFmt w:val="decimal"/>
      <w:lvlText w:val="(%1)"/>
      <w:lvlJc w:val="left"/>
      <w:pPr>
        <w:ind w:left="800" w:hanging="440"/>
      </w:pPr>
      <w:rPr>
        <w:rFonts w:hint="default"/>
      </w:rPr>
    </w:lvl>
    <w:lvl w:ilvl="1" w:tplc="AB5A4884">
      <w:start w:val="1"/>
      <w:numFmt w:val="lowerLetter"/>
      <w:lvlText w:val="%2."/>
      <w:lvlJc w:val="left"/>
      <w:pPr>
        <w:ind w:left="1570" w:hanging="4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4312B"/>
    <w:multiLevelType w:val="multilevel"/>
    <w:tmpl w:val="1614312B"/>
    <w:lvl w:ilvl="0">
      <w:start w:val="1"/>
      <w:numFmt w:val="decimal"/>
      <w:lvlText w:val="%1."/>
      <w:lvlJc w:val="left"/>
      <w:pPr>
        <w:ind w:left="720" w:hanging="360"/>
      </w:pPr>
      <w:rPr>
        <w:rFonts w:hint="default"/>
        <w:color w:val="000000" w:themeColor="text1"/>
        <w:spacing w:val="0"/>
        <w:w w:val="1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89D6416"/>
    <w:multiLevelType w:val="multilevel"/>
    <w:tmpl w:val="189D641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5" w15:restartNumberingAfterBreak="0">
    <w:nsid w:val="19D40944"/>
    <w:multiLevelType w:val="multilevel"/>
    <w:tmpl w:val="19D4094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1E642301"/>
    <w:multiLevelType w:val="multilevel"/>
    <w:tmpl w:val="1E642301"/>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7" w15:restartNumberingAfterBreak="0">
    <w:nsid w:val="20121038"/>
    <w:multiLevelType w:val="hybridMultilevel"/>
    <w:tmpl w:val="76F86C12"/>
    <w:lvl w:ilvl="0" w:tplc="03CE767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8" w15:restartNumberingAfterBreak="0">
    <w:nsid w:val="241916AD"/>
    <w:multiLevelType w:val="multilevel"/>
    <w:tmpl w:val="241916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211B30"/>
    <w:multiLevelType w:val="hybridMultilevel"/>
    <w:tmpl w:val="6A524B60"/>
    <w:lvl w:ilvl="0" w:tplc="5928DAD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15:restartNumberingAfterBreak="0">
    <w:nsid w:val="2539483D"/>
    <w:multiLevelType w:val="multilevel"/>
    <w:tmpl w:val="2539483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25B83BDE"/>
    <w:multiLevelType w:val="multilevel"/>
    <w:tmpl w:val="25B83BDE"/>
    <w:lvl w:ilvl="0">
      <w:start w:val="1"/>
      <w:numFmt w:val="decimal"/>
      <w:lvlText w:val="(%1)"/>
      <w:lvlJc w:val="left"/>
      <w:pPr>
        <w:ind w:left="450" w:hanging="375"/>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2" w15:restartNumberingAfterBreak="0">
    <w:nsid w:val="262B6CC2"/>
    <w:multiLevelType w:val="multilevel"/>
    <w:tmpl w:val="262B6CC2"/>
    <w:lvl w:ilvl="0">
      <w:start w:val="1"/>
      <w:numFmt w:val="lowerLetter"/>
      <w:lvlText w:val="%1."/>
      <w:lvlJc w:val="left"/>
      <w:pPr>
        <w:ind w:left="814" w:hanging="360"/>
      </w:pPr>
      <w:rPr>
        <w:rFonts w:hint="default"/>
      </w:r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23" w15:restartNumberingAfterBreak="0">
    <w:nsid w:val="27D83FAA"/>
    <w:multiLevelType w:val="hybridMultilevel"/>
    <w:tmpl w:val="2B4C81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D321E36"/>
    <w:multiLevelType w:val="hybridMultilevel"/>
    <w:tmpl w:val="7DA468AC"/>
    <w:lvl w:ilvl="0" w:tplc="549A0FD0">
      <w:start w:val="1"/>
      <w:numFmt w:val="decimal"/>
      <w:lvlText w:val="(%1)"/>
      <w:lvlJc w:val="left"/>
      <w:pPr>
        <w:ind w:left="1800" w:hanging="360"/>
      </w:pPr>
      <w:rPr>
        <w:rFonts w:hint="default"/>
      </w:rPr>
    </w:lvl>
    <w:lvl w:ilvl="1" w:tplc="549A0FD0">
      <w:start w:val="1"/>
      <w:numFmt w:val="decimal"/>
      <w:lvlText w:val="(%2)"/>
      <w:lvlJc w:val="left"/>
      <w:pPr>
        <w:ind w:left="2520" w:hanging="360"/>
      </w:pPr>
      <w:rPr>
        <w:rFonts w:hint="default"/>
      </w:r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5" w15:restartNumberingAfterBreak="0">
    <w:nsid w:val="2E261C7A"/>
    <w:multiLevelType w:val="hybridMultilevel"/>
    <w:tmpl w:val="CE669CF0"/>
    <w:lvl w:ilvl="0" w:tplc="38090019">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6" w15:restartNumberingAfterBreak="0">
    <w:nsid w:val="31CC1F4C"/>
    <w:multiLevelType w:val="hybridMultilevel"/>
    <w:tmpl w:val="D1FC3B86"/>
    <w:lvl w:ilvl="0" w:tplc="7E1EC9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35619EF"/>
    <w:multiLevelType w:val="hybridMultilevel"/>
    <w:tmpl w:val="A8F0A484"/>
    <w:lvl w:ilvl="0" w:tplc="D25CCADA">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8" w15:restartNumberingAfterBreak="0">
    <w:nsid w:val="354E218C"/>
    <w:multiLevelType w:val="singleLevel"/>
    <w:tmpl w:val="354E218C"/>
    <w:lvl w:ilvl="0">
      <w:start w:val="4"/>
      <w:numFmt w:val="decimal"/>
      <w:suff w:val="space"/>
      <w:lvlText w:val="(%1)"/>
      <w:lvlJc w:val="left"/>
    </w:lvl>
  </w:abstractNum>
  <w:abstractNum w:abstractNumId="29" w15:restartNumberingAfterBreak="0">
    <w:nsid w:val="35DA264C"/>
    <w:multiLevelType w:val="hybridMultilevel"/>
    <w:tmpl w:val="FA4CB882"/>
    <w:lvl w:ilvl="0" w:tplc="B5BA546E">
      <w:start w:val="3"/>
      <w:numFmt w:val="decimal"/>
      <w:lvlText w:val="(%1)"/>
      <w:lvlJc w:val="left"/>
      <w:pPr>
        <w:ind w:left="1771" w:hanging="360"/>
      </w:pPr>
      <w:rPr>
        <w:rFonts w:eastAsia="Calibri" w:hint="default"/>
      </w:rPr>
    </w:lvl>
    <w:lvl w:ilvl="1" w:tplc="7944A7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865ECA"/>
    <w:multiLevelType w:val="hybridMultilevel"/>
    <w:tmpl w:val="22BA7E04"/>
    <w:lvl w:ilvl="0" w:tplc="5CE06BA6">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1" w15:restartNumberingAfterBreak="0">
    <w:nsid w:val="38611939"/>
    <w:multiLevelType w:val="multilevel"/>
    <w:tmpl w:val="38611939"/>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2" w15:restartNumberingAfterBreak="0">
    <w:nsid w:val="390F45DC"/>
    <w:multiLevelType w:val="hybridMultilevel"/>
    <w:tmpl w:val="1D50ED2C"/>
    <w:lvl w:ilvl="0" w:tplc="344CB1A8">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3" w15:restartNumberingAfterBreak="0">
    <w:nsid w:val="3AFA4016"/>
    <w:multiLevelType w:val="hybridMultilevel"/>
    <w:tmpl w:val="C430E536"/>
    <w:lvl w:ilvl="0" w:tplc="F54C124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4" w15:restartNumberingAfterBreak="0">
    <w:nsid w:val="3C4D2529"/>
    <w:multiLevelType w:val="hybridMultilevel"/>
    <w:tmpl w:val="D04C6C1E"/>
    <w:lvl w:ilvl="0" w:tplc="C33C6E2A">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5" w15:restartNumberingAfterBreak="0">
    <w:nsid w:val="3DC56A1E"/>
    <w:multiLevelType w:val="multilevel"/>
    <w:tmpl w:val="3DC56A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EF20836"/>
    <w:multiLevelType w:val="multilevel"/>
    <w:tmpl w:val="3EF20836"/>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7" w15:restartNumberingAfterBreak="0">
    <w:nsid w:val="42AC7EB2"/>
    <w:multiLevelType w:val="hybridMultilevel"/>
    <w:tmpl w:val="CCB6D74C"/>
    <w:lvl w:ilvl="0" w:tplc="38090019">
      <w:start w:val="1"/>
      <w:numFmt w:val="lowerLetter"/>
      <w:lvlText w:val="%1."/>
      <w:lvlJc w:val="left"/>
      <w:pPr>
        <w:ind w:left="1456" w:hanging="360"/>
      </w:pPr>
    </w:lvl>
    <w:lvl w:ilvl="1" w:tplc="38090019">
      <w:start w:val="1"/>
      <w:numFmt w:val="lowerLetter"/>
      <w:lvlText w:val="%2."/>
      <w:lvlJc w:val="left"/>
      <w:pPr>
        <w:ind w:left="2176" w:hanging="360"/>
      </w:pPr>
    </w:lvl>
    <w:lvl w:ilvl="2" w:tplc="34063EA0">
      <w:start w:val="1"/>
      <w:numFmt w:val="decimal"/>
      <w:lvlText w:val="(%3)"/>
      <w:lvlJc w:val="left"/>
      <w:pPr>
        <w:ind w:left="502" w:hanging="360"/>
      </w:pPr>
      <w:rPr>
        <w:rFonts w:hint="default"/>
      </w:rPr>
    </w:lvl>
    <w:lvl w:ilvl="3" w:tplc="3809000F" w:tentative="1">
      <w:start w:val="1"/>
      <w:numFmt w:val="decimal"/>
      <w:lvlText w:val="%4."/>
      <w:lvlJc w:val="left"/>
      <w:pPr>
        <w:ind w:left="3616" w:hanging="360"/>
      </w:pPr>
    </w:lvl>
    <w:lvl w:ilvl="4" w:tplc="38090019" w:tentative="1">
      <w:start w:val="1"/>
      <w:numFmt w:val="lowerLetter"/>
      <w:lvlText w:val="%5."/>
      <w:lvlJc w:val="left"/>
      <w:pPr>
        <w:ind w:left="4336" w:hanging="360"/>
      </w:pPr>
    </w:lvl>
    <w:lvl w:ilvl="5" w:tplc="3809001B" w:tentative="1">
      <w:start w:val="1"/>
      <w:numFmt w:val="lowerRoman"/>
      <w:lvlText w:val="%6."/>
      <w:lvlJc w:val="right"/>
      <w:pPr>
        <w:ind w:left="5056" w:hanging="180"/>
      </w:pPr>
    </w:lvl>
    <w:lvl w:ilvl="6" w:tplc="3809000F" w:tentative="1">
      <w:start w:val="1"/>
      <w:numFmt w:val="decimal"/>
      <w:lvlText w:val="%7."/>
      <w:lvlJc w:val="left"/>
      <w:pPr>
        <w:ind w:left="5776" w:hanging="360"/>
      </w:pPr>
    </w:lvl>
    <w:lvl w:ilvl="7" w:tplc="38090019" w:tentative="1">
      <w:start w:val="1"/>
      <w:numFmt w:val="lowerLetter"/>
      <w:lvlText w:val="%8."/>
      <w:lvlJc w:val="left"/>
      <w:pPr>
        <w:ind w:left="6496" w:hanging="360"/>
      </w:pPr>
    </w:lvl>
    <w:lvl w:ilvl="8" w:tplc="3809001B" w:tentative="1">
      <w:start w:val="1"/>
      <w:numFmt w:val="lowerRoman"/>
      <w:lvlText w:val="%9."/>
      <w:lvlJc w:val="right"/>
      <w:pPr>
        <w:ind w:left="7216" w:hanging="180"/>
      </w:pPr>
    </w:lvl>
  </w:abstractNum>
  <w:abstractNum w:abstractNumId="38" w15:restartNumberingAfterBreak="0">
    <w:nsid w:val="43AF5433"/>
    <w:multiLevelType w:val="hybridMultilevel"/>
    <w:tmpl w:val="F1E2F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CC032D"/>
    <w:multiLevelType w:val="hybridMultilevel"/>
    <w:tmpl w:val="9F669E68"/>
    <w:lvl w:ilvl="0" w:tplc="38090019">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40" w15:restartNumberingAfterBreak="0">
    <w:nsid w:val="44FE1510"/>
    <w:multiLevelType w:val="multilevel"/>
    <w:tmpl w:val="44FE15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4A42064D"/>
    <w:multiLevelType w:val="multilevel"/>
    <w:tmpl w:val="4A42064D"/>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4AB71575"/>
    <w:multiLevelType w:val="multilevel"/>
    <w:tmpl w:val="4AB71575"/>
    <w:lvl w:ilvl="0">
      <w:start w:val="1"/>
      <w:numFmt w:val="lowerLetter"/>
      <w:lvlText w:val="%1."/>
      <w:lvlJc w:val="left"/>
      <w:pPr>
        <w:ind w:left="786" w:hanging="360"/>
      </w:pPr>
    </w:lvl>
    <w:lvl w:ilvl="1">
      <w:start w:val="1"/>
      <w:numFmt w:val="decimal"/>
      <w:lvlText w:val="(%2)"/>
      <w:lvlJc w:val="left"/>
      <w:pPr>
        <w:ind w:left="1506" w:hanging="360"/>
      </w:pPr>
      <w:rPr>
        <w:rFonts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4CC15CC9"/>
    <w:multiLevelType w:val="multilevel"/>
    <w:tmpl w:val="4CC15C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CE357EE"/>
    <w:multiLevelType w:val="multilevel"/>
    <w:tmpl w:val="4CE357E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4DDE12E3"/>
    <w:multiLevelType w:val="hybridMultilevel"/>
    <w:tmpl w:val="E662D704"/>
    <w:lvl w:ilvl="0" w:tplc="C3B2371E">
      <w:start w:val="1"/>
      <w:numFmt w:val="decimal"/>
      <w:lvlText w:val="(%1)"/>
      <w:lvlJc w:val="left"/>
      <w:pPr>
        <w:ind w:left="1848" w:hanging="408"/>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6" w15:restartNumberingAfterBreak="0">
    <w:nsid w:val="528616A7"/>
    <w:multiLevelType w:val="multilevel"/>
    <w:tmpl w:val="528616A7"/>
    <w:lvl w:ilvl="0">
      <w:start w:val="1"/>
      <w:numFmt w:val="lowerLetter"/>
      <w:lvlText w:val="%1."/>
      <w:lvlJc w:val="left"/>
      <w:pPr>
        <w:ind w:left="850" w:hanging="405"/>
      </w:pPr>
      <w:rPr>
        <w:rFonts w:hint="default"/>
      </w:rPr>
    </w:lvl>
    <w:lvl w:ilvl="1">
      <w:start w:val="1"/>
      <w:numFmt w:val="decimal"/>
      <w:lvlText w:val="(%2)"/>
      <w:lvlJc w:val="left"/>
      <w:pPr>
        <w:ind w:left="1525" w:hanging="360"/>
      </w:pPr>
      <w:rPr>
        <w:rFonts w:hint="default"/>
      </w:rPr>
    </w:lvl>
    <w:lvl w:ilvl="2">
      <w:start w:val="1"/>
      <w:numFmt w:val="lowerRoman"/>
      <w:lvlText w:val="%3."/>
      <w:lvlJc w:val="right"/>
      <w:pPr>
        <w:ind w:left="2245" w:hanging="180"/>
      </w:pPr>
    </w:lvl>
    <w:lvl w:ilvl="3">
      <w:start w:val="1"/>
      <w:numFmt w:val="decimal"/>
      <w:lvlText w:val="%4."/>
      <w:lvlJc w:val="left"/>
      <w:pPr>
        <w:ind w:left="2965" w:hanging="360"/>
      </w:pPr>
    </w:lvl>
    <w:lvl w:ilvl="4">
      <w:start w:val="1"/>
      <w:numFmt w:val="lowerLetter"/>
      <w:lvlText w:val="%5."/>
      <w:lvlJc w:val="left"/>
      <w:pPr>
        <w:ind w:left="3685" w:hanging="360"/>
      </w:pPr>
    </w:lvl>
    <w:lvl w:ilvl="5">
      <w:start w:val="1"/>
      <w:numFmt w:val="lowerRoman"/>
      <w:lvlText w:val="%6."/>
      <w:lvlJc w:val="right"/>
      <w:pPr>
        <w:ind w:left="4405" w:hanging="180"/>
      </w:pPr>
    </w:lvl>
    <w:lvl w:ilvl="6">
      <w:start w:val="1"/>
      <w:numFmt w:val="decimal"/>
      <w:lvlText w:val="%7."/>
      <w:lvlJc w:val="left"/>
      <w:pPr>
        <w:ind w:left="5125" w:hanging="360"/>
      </w:pPr>
    </w:lvl>
    <w:lvl w:ilvl="7">
      <w:start w:val="1"/>
      <w:numFmt w:val="lowerLetter"/>
      <w:lvlText w:val="%8."/>
      <w:lvlJc w:val="left"/>
      <w:pPr>
        <w:ind w:left="5845" w:hanging="360"/>
      </w:pPr>
    </w:lvl>
    <w:lvl w:ilvl="8">
      <w:start w:val="1"/>
      <w:numFmt w:val="lowerRoman"/>
      <w:lvlText w:val="%9."/>
      <w:lvlJc w:val="right"/>
      <w:pPr>
        <w:ind w:left="6565" w:hanging="180"/>
      </w:pPr>
    </w:lvl>
  </w:abstractNum>
  <w:abstractNum w:abstractNumId="47" w15:restartNumberingAfterBreak="0">
    <w:nsid w:val="53FF193F"/>
    <w:multiLevelType w:val="multilevel"/>
    <w:tmpl w:val="53FF193F"/>
    <w:lvl w:ilvl="0">
      <w:start w:val="1"/>
      <w:numFmt w:val="lowerLetter"/>
      <w:lvlText w:val="%1."/>
      <w:lvlJc w:val="left"/>
      <w:pPr>
        <w:ind w:left="1353" w:hanging="360"/>
      </w:pPr>
    </w:lvl>
    <w:lvl w:ilvl="1">
      <w:start w:val="1"/>
      <w:numFmt w:val="decimal"/>
      <w:lvlText w:val="(%2)"/>
      <w:lvlJc w:val="left"/>
      <w:pPr>
        <w:ind w:left="2073" w:hanging="360"/>
      </w:pPr>
      <w:rPr>
        <w:rFonts w:hint="default"/>
      </w:r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8" w15:restartNumberingAfterBreak="0">
    <w:nsid w:val="548E024C"/>
    <w:multiLevelType w:val="multilevel"/>
    <w:tmpl w:val="548E024C"/>
    <w:lvl w:ilvl="0">
      <w:start w:val="1"/>
      <w:numFmt w:val="decimal"/>
      <w:lvlText w:val="%1."/>
      <w:lvlJc w:val="left"/>
      <w:pPr>
        <w:ind w:left="720" w:hanging="360"/>
      </w:pPr>
      <w:rPr>
        <w:rFonts w:hint="default"/>
        <w:color w:val="000000" w:themeColor="text1"/>
        <w:spacing w:val="0"/>
        <w:w w:val="1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A872BBB"/>
    <w:multiLevelType w:val="multilevel"/>
    <w:tmpl w:val="5A872BBB"/>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50" w15:restartNumberingAfterBreak="0">
    <w:nsid w:val="5C02114C"/>
    <w:multiLevelType w:val="hybridMultilevel"/>
    <w:tmpl w:val="A86822EE"/>
    <w:lvl w:ilvl="0" w:tplc="BBA4267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1" w15:restartNumberingAfterBreak="0">
    <w:nsid w:val="5E7E5096"/>
    <w:multiLevelType w:val="multilevel"/>
    <w:tmpl w:val="D6A05DC8"/>
    <w:lvl w:ilvl="0">
      <w:start w:val="1"/>
      <w:numFmt w:val="lowerLetter"/>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FA74B41"/>
    <w:multiLevelType w:val="multilevel"/>
    <w:tmpl w:val="5FA74B41"/>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0C373AB"/>
    <w:multiLevelType w:val="hybridMultilevel"/>
    <w:tmpl w:val="EA344C44"/>
    <w:lvl w:ilvl="0" w:tplc="138E836A">
      <w:start w:val="1"/>
      <w:numFmt w:val="decimal"/>
      <w:lvlText w:val="(%1)"/>
      <w:lvlJc w:val="left"/>
      <w:pPr>
        <w:ind w:left="487" w:hanging="37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4" w15:restartNumberingAfterBreak="0">
    <w:nsid w:val="61E1507D"/>
    <w:multiLevelType w:val="hybridMultilevel"/>
    <w:tmpl w:val="31A2764C"/>
    <w:lvl w:ilvl="0" w:tplc="04090019">
      <w:start w:val="1"/>
      <w:numFmt w:val="lowerLetter"/>
      <w:lvlText w:val="%1."/>
      <w:lvlJc w:val="left"/>
      <w:pPr>
        <w:ind w:left="720" w:hanging="360"/>
      </w:pPr>
      <w:rPr>
        <w:rFonts w:hint="default"/>
      </w:rPr>
    </w:lvl>
    <w:lvl w:ilvl="1" w:tplc="740EB60C">
      <w:start w:val="1"/>
      <w:numFmt w:val="decimal"/>
      <w:lvlText w:val="(%2)"/>
      <w:lvlJc w:val="left"/>
      <w:pPr>
        <w:ind w:left="1520" w:hanging="440"/>
      </w:pPr>
      <w:rPr>
        <w:rFonts w:ascii="Bookman Old Style" w:eastAsia="Times New Roman" w:hAnsi="Bookman Old Style" w:cs="Times New Roman" w:hint="default"/>
        <w:b w:val="0"/>
        <w:bCs w:val="0"/>
        <w:i w:val="0"/>
        <w:iCs w:val="0"/>
        <w:w w:val="99"/>
        <w:sz w:val="24"/>
        <w:szCs w:val="24"/>
        <w:lang w:val="id"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0056F0"/>
    <w:multiLevelType w:val="hybridMultilevel"/>
    <w:tmpl w:val="9F4496EA"/>
    <w:lvl w:ilvl="0" w:tplc="22DEFFE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6" w15:restartNumberingAfterBreak="0">
    <w:nsid w:val="631EFB5D"/>
    <w:multiLevelType w:val="singleLevel"/>
    <w:tmpl w:val="631EFB5D"/>
    <w:lvl w:ilvl="0">
      <w:start w:val="1"/>
      <w:numFmt w:val="lowerLetter"/>
      <w:lvlText w:val="%1."/>
      <w:lvlJc w:val="left"/>
      <w:pPr>
        <w:tabs>
          <w:tab w:val="left" w:pos="425"/>
        </w:tabs>
        <w:ind w:left="425" w:hanging="425"/>
      </w:pPr>
      <w:rPr>
        <w:rFonts w:hint="default"/>
      </w:rPr>
    </w:lvl>
  </w:abstractNum>
  <w:abstractNum w:abstractNumId="57" w15:restartNumberingAfterBreak="0">
    <w:nsid w:val="65717DBF"/>
    <w:multiLevelType w:val="hybridMultilevel"/>
    <w:tmpl w:val="C8F62082"/>
    <w:lvl w:ilvl="0" w:tplc="DFB001C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8" w15:restartNumberingAfterBreak="0">
    <w:nsid w:val="67085FC3"/>
    <w:multiLevelType w:val="hybridMultilevel"/>
    <w:tmpl w:val="D66804E6"/>
    <w:lvl w:ilvl="0" w:tplc="87CC296E">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59" w15:restartNumberingAfterBreak="0">
    <w:nsid w:val="68AE1FE2"/>
    <w:multiLevelType w:val="multilevel"/>
    <w:tmpl w:val="68AE1FE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0" w15:restartNumberingAfterBreak="0">
    <w:nsid w:val="69A05EB9"/>
    <w:multiLevelType w:val="hybridMultilevel"/>
    <w:tmpl w:val="97C4A866"/>
    <w:lvl w:ilvl="0" w:tplc="9B220754">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1" w15:restartNumberingAfterBreak="0">
    <w:nsid w:val="6BDC28C9"/>
    <w:multiLevelType w:val="multilevel"/>
    <w:tmpl w:val="6BDC28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DC56251"/>
    <w:multiLevelType w:val="hybridMultilevel"/>
    <w:tmpl w:val="F18625AC"/>
    <w:lvl w:ilvl="0" w:tplc="549A0FD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3" w15:restartNumberingAfterBreak="0">
    <w:nsid w:val="702E6F9E"/>
    <w:multiLevelType w:val="hybridMultilevel"/>
    <w:tmpl w:val="9632AA92"/>
    <w:lvl w:ilvl="0" w:tplc="A1F6062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4" w15:restartNumberingAfterBreak="0">
    <w:nsid w:val="738620A4"/>
    <w:multiLevelType w:val="multilevel"/>
    <w:tmpl w:val="738620A4"/>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5" w15:restartNumberingAfterBreak="0">
    <w:nsid w:val="73A1407E"/>
    <w:multiLevelType w:val="multilevel"/>
    <w:tmpl w:val="73A1407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6" w15:restartNumberingAfterBreak="0">
    <w:nsid w:val="743144D4"/>
    <w:multiLevelType w:val="multilevel"/>
    <w:tmpl w:val="743144D4"/>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70E13A7"/>
    <w:multiLevelType w:val="multilevel"/>
    <w:tmpl w:val="770E13A7"/>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68" w15:restartNumberingAfterBreak="0">
    <w:nsid w:val="78D71967"/>
    <w:multiLevelType w:val="hybridMultilevel"/>
    <w:tmpl w:val="3618AB36"/>
    <w:lvl w:ilvl="0" w:tplc="3E464FD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9" w15:restartNumberingAfterBreak="0">
    <w:nsid w:val="7AFE4849"/>
    <w:multiLevelType w:val="multilevel"/>
    <w:tmpl w:val="7AFE4849"/>
    <w:lvl w:ilvl="0">
      <w:start w:val="1"/>
      <w:numFmt w:val="decimal"/>
      <w:lvlText w:val="%1."/>
      <w:lvlJc w:val="left"/>
      <w:pPr>
        <w:ind w:left="1154" w:hanging="360"/>
      </w:pPr>
      <w:rPr>
        <w:rFonts w:hint="default"/>
      </w:r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3314"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70" w15:restartNumberingAfterBreak="0">
    <w:nsid w:val="7B1233BB"/>
    <w:multiLevelType w:val="multilevel"/>
    <w:tmpl w:val="7B1233BB"/>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num w:numId="1" w16cid:durableId="1169910049">
    <w:abstractNumId w:val="51"/>
  </w:num>
  <w:num w:numId="2" w16cid:durableId="351032704">
    <w:abstractNumId w:val="48"/>
  </w:num>
  <w:num w:numId="3" w16cid:durableId="1615598637">
    <w:abstractNumId w:val="13"/>
  </w:num>
  <w:num w:numId="4" w16cid:durableId="1313681657">
    <w:abstractNumId w:val="52"/>
  </w:num>
  <w:num w:numId="5" w16cid:durableId="613633315">
    <w:abstractNumId w:val="59"/>
  </w:num>
  <w:num w:numId="6" w16cid:durableId="768888220">
    <w:abstractNumId w:val="31"/>
  </w:num>
  <w:num w:numId="7" w16cid:durableId="1032877011">
    <w:abstractNumId w:val="16"/>
  </w:num>
  <w:num w:numId="8" w16cid:durableId="149059717">
    <w:abstractNumId w:val="65"/>
  </w:num>
  <w:num w:numId="9" w16cid:durableId="46032425">
    <w:abstractNumId w:val="36"/>
  </w:num>
  <w:num w:numId="10" w16cid:durableId="1207569494">
    <w:abstractNumId w:val="44"/>
  </w:num>
  <w:num w:numId="11" w16cid:durableId="45836722">
    <w:abstractNumId w:val="3"/>
  </w:num>
  <w:num w:numId="12" w16cid:durableId="1189179497">
    <w:abstractNumId w:val="66"/>
  </w:num>
  <w:num w:numId="13" w16cid:durableId="759449113">
    <w:abstractNumId w:val="42"/>
  </w:num>
  <w:num w:numId="14" w16cid:durableId="1308127357">
    <w:abstractNumId w:val="40"/>
  </w:num>
  <w:num w:numId="15" w16cid:durableId="1058741464">
    <w:abstractNumId w:val="14"/>
  </w:num>
  <w:num w:numId="16" w16cid:durableId="1256130318">
    <w:abstractNumId w:val="28"/>
  </w:num>
  <w:num w:numId="17" w16cid:durableId="1603537989">
    <w:abstractNumId w:val="64"/>
  </w:num>
  <w:num w:numId="18" w16cid:durableId="1249803391">
    <w:abstractNumId w:val="1"/>
  </w:num>
  <w:num w:numId="19" w16cid:durableId="490753834">
    <w:abstractNumId w:val="0"/>
  </w:num>
  <w:num w:numId="20" w16cid:durableId="1660573584">
    <w:abstractNumId w:val="5"/>
  </w:num>
  <w:num w:numId="21" w16cid:durableId="225147169">
    <w:abstractNumId w:val="56"/>
  </w:num>
  <w:num w:numId="22" w16cid:durableId="354889698">
    <w:abstractNumId w:val="20"/>
  </w:num>
  <w:num w:numId="23" w16cid:durableId="1761218598">
    <w:abstractNumId w:val="49"/>
  </w:num>
  <w:num w:numId="24" w16cid:durableId="1289361356">
    <w:abstractNumId w:val="21"/>
  </w:num>
  <w:num w:numId="25" w16cid:durableId="1107120044">
    <w:abstractNumId w:val="8"/>
  </w:num>
  <w:num w:numId="26" w16cid:durableId="1199122371">
    <w:abstractNumId w:val="15"/>
  </w:num>
  <w:num w:numId="27" w16cid:durableId="1345591409">
    <w:abstractNumId w:val="43"/>
  </w:num>
  <w:num w:numId="28" w16cid:durableId="1257445340">
    <w:abstractNumId w:val="41"/>
  </w:num>
  <w:num w:numId="29" w16cid:durableId="2015762778">
    <w:abstractNumId w:val="18"/>
  </w:num>
  <w:num w:numId="30" w16cid:durableId="1492797211">
    <w:abstractNumId w:val="61"/>
  </w:num>
  <w:num w:numId="31" w16cid:durableId="1606383664">
    <w:abstractNumId w:val="47"/>
  </w:num>
  <w:num w:numId="32" w16cid:durableId="227155740">
    <w:abstractNumId w:val="67"/>
  </w:num>
  <w:num w:numId="33" w16cid:durableId="1323775725">
    <w:abstractNumId w:val="70"/>
  </w:num>
  <w:num w:numId="34" w16cid:durableId="645740693">
    <w:abstractNumId w:val="69"/>
  </w:num>
  <w:num w:numId="35" w16cid:durableId="1345207927">
    <w:abstractNumId w:val="35"/>
  </w:num>
  <w:num w:numId="36" w16cid:durableId="1526560239">
    <w:abstractNumId w:val="22"/>
  </w:num>
  <w:num w:numId="37" w16cid:durableId="1783449489">
    <w:abstractNumId w:val="46"/>
  </w:num>
  <w:num w:numId="38" w16cid:durableId="1899434042">
    <w:abstractNumId w:val="38"/>
  </w:num>
  <w:num w:numId="39" w16cid:durableId="1839342172">
    <w:abstractNumId w:val="12"/>
  </w:num>
  <w:num w:numId="40" w16cid:durableId="532152951">
    <w:abstractNumId w:val="29"/>
  </w:num>
  <w:num w:numId="41" w16cid:durableId="987320122">
    <w:abstractNumId w:val="37"/>
  </w:num>
  <w:num w:numId="42" w16cid:durableId="1502430512">
    <w:abstractNumId w:val="26"/>
  </w:num>
  <w:num w:numId="43" w16cid:durableId="781649502">
    <w:abstractNumId w:val="53"/>
  </w:num>
  <w:num w:numId="44" w16cid:durableId="1499735557">
    <w:abstractNumId w:val="54"/>
  </w:num>
  <w:num w:numId="45" w16cid:durableId="154342431">
    <w:abstractNumId w:val="30"/>
  </w:num>
  <w:num w:numId="46" w16cid:durableId="1843619643">
    <w:abstractNumId w:val="39"/>
  </w:num>
  <w:num w:numId="47" w16cid:durableId="2019114066">
    <w:abstractNumId w:val="25"/>
  </w:num>
  <w:num w:numId="48" w16cid:durableId="1190265074">
    <w:abstractNumId w:val="17"/>
  </w:num>
  <w:num w:numId="49" w16cid:durableId="465127364">
    <w:abstractNumId w:val="33"/>
  </w:num>
  <w:num w:numId="50" w16cid:durableId="1616332277">
    <w:abstractNumId w:val="55"/>
  </w:num>
  <w:num w:numId="51" w16cid:durableId="1836527624">
    <w:abstractNumId w:val="50"/>
  </w:num>
  <w:num w:numId="52" w16cid:durableId="583998908">
    <w:abstractNumId w:val="45"/>
  </w:num>
  <w:num w:numId="53" w16cid:durableId="1302609651">
    <w:abstractNumId w:val="24"/>
  </w:num>
  <w:num w:numId="54" w16cid:durableId="1229879229">
    <w:abstractNumId w:val="11"/>
  </w:num>
  <w:num w:numId="55" w16cid:durableId="1749112904">
    <w:abstractNumId w:val="9"/>
  </w:num>
  <w:num w:numId="56" w16cid:durableId="380590498">
    <w:abstractNumId w:val="57"/>
  </w:num>
  <w:num w:numId="57" w16cid:durableId="1954357219">
    <w:abstractNumId w:val="4"/>
  </w:num>
  <w:num w:numId="58" w16cid:durableId="1688021722">
    <w:abstractNumId w:val="10"/>
  </w:num>
  <w:num w:numId="59" w16cid:durableId="1959943490">
    <w:abstractNumId w:val="6"/>
  </w:num>
  <w:num w:numId="60" w16cid:durableId="2127506427">
    <w:abstractNumId w:val="7"/>
  </w:num>
  <w:num w:numId="61" w16cid:durableId="770054610">
    <w:abstractNumId w:val="63"/>
  </w:num>
  <w:num w:numId="62" w16cid:durableId="1489326863">
    <w:abstractNumId w:val="19"/>
  </w:num>
  <w:num w:numId="63" w16cid:durableId="621807657">
    <w:abstractNumId w:val="58"/>
  </w:num>
  <w:num w:numId="64" w16cid:durableId="229077542">
    <w:abstractNumId w:val="34"/>
  </w:num>
  <w:num w:numId="65" w16cid:durableId="1587034103">
    <w:abstractNumId w:val="60"/>
  </w:num>
  <w:num w:numId="66" w16cid:durableId="221983456">
    <w:abstractNumId w:val="27"/>
  </w:num>
  <w:num w:numId="67" w16cid:durableId="718089516">
    <w:abstractNumId w:val="32"/>
  </w:num>
  <w:num w:numId="68" w16cid:durableId="11685753">
    <w:abstractNumId w:val="68"/>
  </w:num>
  <w:num w:numId="69" w16cid:durableId="1718317376">
    <w:abstractNumId w:val="62"/>
  </w:num>
  <w:num w:numId="70" w16cid:durableId="575284884">
    <w:abstractNumId w:val="23"/>
  </w:num>
  <w:num w:numId="71" w16cid:durableId="1892811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40D"/>
    <w:rsid w:val="000037B9"/>
    <w:rsid w:val="000069F1"/>
    <w:rsid w:val="0000721E"/>
    <w:rsid w:val="00026208"/>
    <w:rsid w:val="000516B7"/>
    <w:rsid w:val="00056B02"/>
    <w:rsid w:val="00065132"/>
    <w:rsid w:val="00092602"/>
    <w:rsid w:val="000A427A"/>
    <w:rsid w:val="000D11C8"/>
    <w:rsid w:val="000D696B"/>
    <w:rsid w:val="000E0B7D"/>
    <w:rsid w:val="000E5390"/>
    <w:rsid w:val="000E595C"/>
    <w:rsid w:val="000E7E55"/>
    <w:rsid w:val="000F17BE"/>
    <w:rsid w:val="000F7045"/>
    <w:rsid w:val="001006C8"/>
    <w:rsid w:val="00114694"/>
    <w:rsid w:val="00123776"/>
    <w:rsid w:val="00140966"/>
    <w:rsid w:val="00144BD1"/>
    <w:rsid w:val="001A66ED"/>
    <w:rsid w:val="001A7324"/>
    <w:rsid w:val="001D57B0"/>
    <w:rsid w:val="001E28D5"/>
    <w:rsid w:val="001F313D"/>
    <w:rsid w:val="001F6FBA"/>
    <w:rsid w:val="00201DAE"/>
    <w:rsid w:val="00206E34"/>
    <w:rsid w:val="0021073E"/>
    <w:rsid w:val="00211AED"/>
    <w:rsid w:val="00215E00"/>
    <w:rsid w:val="0022622F"/>
    <w:rsid w:val="0023026D"/>
    <w:rsid w:val="00236772"/>
    <w:rsid w:val="00247625"/>
    <w:rsid w:val="002524A9"/>
    <w:rsid w:val="0025646B"/>
    <w:rsid w:val="00260E26"/>
    <w:rsid w:val="002962AE"/>
    <w:rsid w:val="0029657A"/>
    <w:rsid w:val="00296CE5"/>
    <w:rsid w:val="002A1FD1"/>
    <w:rsid w:val="002B01B2"/>
    <w:rsid w:val="002B4FAB"/>
    <w:rsid w:val="002B4FED"/>
    <w:rsid w:val="002D70F9"/>
    <w:rsid w:val="002E1BA6"/>
    <w:rsid w:val="002E5B70"/>
    <w:rsid w:val="002F435D"/>
    <w:rsid w:val="00300E49"/>
    <w:rsid w:val="00301687"/>
    <w:rsid w:val="00303AF4"/>
    <w:rsid w:val="00304422"/>
    <w:rsid w:val="003256CA"/>
    <w:rsid w:val="0036263B"/>
    <w:rsid w:val="00365B50"/>
    <w:rsid w:val="00392C12"/>
    <w:rsid w:val="003969CE"/>
    <w:rsid w:val="003B341F"/>
    <w:rsid w:val="003E6693"/>
    <w:rsid w:val="00430AE7"/>
    <w:rsid w:val="00444546"/>
    <w:rsid w:val="0045157A"/>
    <w:rsid w:val="00460381"/>
    <w:rsid w:val="00467AA5"/>
    <w:rsid w:val="0047480B"/>
    <w:rsid w:val="00487BCD"/>
    <w:rsid w:val="004A2E84"/>
    <w:rsid w:val="004C6BAF"/>
    <w:rsid w:val="004D5151"/>
    <w:rsid w:val="0051022E"/>
    <w:rsid w:val="0052505D"/>
    <w:rsid w:val="005251E1"/>
    <w:rsid w:val="005313C4"/>
    <w:rsid w:val="00544CD3"/>
    <w:rsid w:val="005A560A"/>
    <w:rsid w:val="005B43A6"/>
    <w:rsid w:val="005B7BD6"/>
    <w:rsid w:val="005C6148"/>
    <w:rsid w:val="005D563D"/>
    <w:rsid w:val="005E2745"/>
    <w:rsid w:val="005E510C"/>
    <w:rsid w:val="00605BBF"/>
    <w:rsid w:val="00622F96"/>
    <w:rsid w:val="00625694"/>
    <w:rsid w:val="00634468"/>
    <w:rsid w:val="00636C8E"/>
    <w:rsid w:val="00654A2D"/>
    <w:rsid w:val="00654FCA"/>
    <w:rsid w:val="00673F47"/>
    <w:rsid w:val="00675493"/>
    <w:rsid w:val="006775A3"/>
    <w:rsid w:val="00682263"/>
    <w:rsid w:val="00690DEC"/>
    <w:rsid w:val="0069103D"/>
    <w:rsid w:val="006A07A3"/>
    <w:rsid w:val="006A4B24"/>
    <w:rsid w:val="006C220D"/>
    <w:rsid w:val="00734BBC"/>
    <w:rsid w:val="00736C31"/>
    <w:rsid w:val="00741161"/>
    <w:rsid w:val="00742EC2"/>
    <w:rsid w:val="00761939"/>
    <w:rsid w:val="00773F7A"/>
    <w:rsid w:val="00774AF4"/>
    <w:rsid w:val="00781075"/>
    <w:rsid w:val="00793E11"/>
    <w:rsid w:val="007B081A"/>
    <w:rsid w:val="007C32E7"/>
    <w:rsid w:val="007D437F"/>
    <w:rsid w:val="00801959"/>
    <w:rsid w:val="00816E0F"/>
    <w:rsid w:val="008206C6"/>
    <w:rsid w:val="00826204"/>
    <w:rsid w:val="00844F8F"/>
    <w:rsid w:val="008450B6"/>
    <w:rsid w:val="00875BF4"/>
    <w:rsid w:val="00890844"/>
    <w:rsid w:val="008C7568"/>
    <w:rsid w:val="008D4CA3"/>
    <w:rsid w:val="008D6A02"/>
    <w:rsid w:val="009027D7"/>
    <w:rsid w:val="00907692"/>
    <w:rsid w:val="00917DD4"/>
    <w:rsid w:val="00926645"/>
    <w:rsid w:val="009419F1"/>
    <w:rsid w:val="00945F20"/>
    <w:rsid w:val="00957CC4"/>
    <w:rsid w:val="00964E02"/>
    <w:rsid w:val="00993BD7"/>
    <w:rsid w:val="009A644A"/>
    <w:rsid w:val="009B5069"/>
    <w:rsid w:val="009C057E"/>
    <w:rsid w:val="009C7ABB"/>
    <w:rsid w:val="009D1AC3"/>
    <w:rsid w:val="009D1D74"/>
    <w:rsid w:val="009D7D7D"/>
    <w:rsid w:val="009E0653"/>
    <w:rsid w:val="009E0917"/>
    <w:rsid w:val="009F1CF6"/>
    <w:rsid w:val="009F661F"/>
    <w:rsid w:val="00A13910"/>
    <w:rsid w:val="00A16E1B"/>
    <w:rsid w:val="00A43493"/>
    <w:rsid w:val="00A57507"/>
    <w:rsid w:val="00A70D6C"/>
    <w:rsid w:val="00A80068"/>
    <w:rsid w:val="00A95C80"/>
    <w:rsid w:val="00AB156B"/>
    <w:rsid w:val="00AB7163"/>
    <w:rsid w:val="00AD2177"/>
    <w:rsid w:val="00B05FD0"/>
    <w:rsid w:val="00B15D01"/>
    <w:rsid w:val="00B166EA"/>
    <w:rsid w:val="00B31152"/>
    <w:rsid w:val="00B363FB"/>
    <w:rsid w:val="00B47B8F"/>
    <w:rsid w:val="00B858D2"/>
    <w:rsid w:val="00B90440"/>
    <w:rsid w:val="00B91D2B"/>
    <w:rsid w:val="00B94BF9"/>
    <w:rsid w:val="00BA154F"/>
    <w:rsid w:val="00BD335C"/>
    <w:rsid w:val="00BE138B"/>
    <w:rsid w:val="00BE646B"/>
    <w:rsid w:val="00C17248"/>
    <w:rsid w:val="00C17EFA"/>
    <w:rsid w:val="00C27AB7"/>
    <w:rsid w:val="00C34D09"/>
    <w:rsid w:val="00C46FDF"/>
    <w:rsid w:val="00C508F2"/>
    <w:rsid w:val="00C731C6"/>
    <w:rsid w:val="00C921AD"/>
    <w:rsid w:val="00CA06BD"/>
    <w:rsid w:val="00CD5A35"/>
    <w:rsid w:val="00CD79E9"/>
    <w:rsid w:val="00D054AA"/>
    <w:rsid w:val="00D100D6"/>
    <w:rsid w:val="00D315C3"/>
    <w:rsid w:val="00D37E3C"/>
    <w:rsid w:val="00D52215"/>
    <w:rsid w:val="00D600DA"/>
    <w:rsid w:val="00D62258"/>
    <w:rsid w:val="00D66CA6"/>
    <w:rsid w:val="00D70EB3"/>
    <w:rsid w:val="00D87EE5"/>
    <w:rsid w:val="00DB5308"/>
    <w:rsid w:val="00DF4FAD"/>
    <w:rsid w:val="00E02DAA"/>
    <w:rsid w:val="00E541BF"/>
    <w:rsid w:val="00E60A5D"/>
    <w:rsid w:val="00E6794A"/>
    <w:rsid w:val="00EE5490"/>
    <w:rsid w:val="00F026EB"/>
    <w:rsid w:val="00F05D3C"/>
    <w:rsid w:val="00F06D0A"/>
    <w:rsid w:val="00F07580"/>
    <w:rsid w:val="00F40E51"/>
    <w:rsid w:val="00F76E16"/>
    <w:rsid w:val="00F77437"/>
    <w:rsid w:val="00FA1611"/>
    <w:rsid w:val="00FD140D"/>
    <w:rsid w:val="02B159D0"/>
    <w:rsid w:val="06527232"/>
    <w:rsid w:val="0CB02466"/>
    <w:rsid w:val="2E0D4572"/>
    <w:rsid w:val="334114A6"/>
    <w:rsid w:val="360F50CD"/>
    <w:rsid w:val="3CF10BD1"/>
    <w:rsid w:val="40011600"/>
    <w:rsid w:val="40411303"/>
    <w:rsid w:val="41B67BF1"/>
    <w:rsid w:val="4DD648D3"/>
    <w:rsid w:val="51046225"/>
    <w:rsid w:val="51462FFC"/>
    <w:rsid w:val="53932E2D"/>
    <w:rsid w:val="5A105797"/>
    <w:rsid w:val="5BCA39E1"/>
    <w:rsid w:val="67F74491"/>
    <w:rsid w:val="6A8B40CE"/>
    <w:rsid w:val="6D5E6068"/>
    <w:rsid w:val="789516C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03D9B"/>
  <w15:docId w15:val="{54AF8D18-D1EE-4E38-84C7-454119C7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Theme="minorHAnsi" w:hAnsiTheme="minorHAnsi" w:cstheme="minorBidi"/>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asciiTheme="minorHAnsi" w:hAnsiTheme="minorHAnsi" w:cstheme="minorBidi"/>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uiPriority w:val="9"/>
    <w:unhideWhenUsed/>
    <w:qFormat/>
    <w:pPr>
      <w:spacing w:before="240" w:after="60"/>
      <w:outlineLvl w:val="6"/>
    </w:pPr>
    <w:rPr>
      <w:rFonts w:asciiTheme="minorHAnsi" w:hAnsiTheme="minorHAnsi" w:cstheme="minorBidi"/>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asciiTheme="minorHAnsi" w:hAnsiTheme="minorHAnsi" w:cstheme="minorBidi"/>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ind w:left="929"/>
      <w:jc w:val="both"/>
    </w:pPr>
    <w:rPr>
      <w:rFonts w:ascii="Cambria" w:eastAsia="Cambria" w:hAnsi="Cambria" w:cs="Cambria"/>
      <w:sz w:val="22"/>
      <w:szCs w:val="22"/>
      <w:lang w:val="id"/>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qFormat/>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qFormat/>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character" w:customStyle="1" w:styleId="HeaderChar">
    <w:name w:val="Header Char"/>
    <w:basedOn w:val="DefaultParagraphFont"/>
    <w:link w:val="Header"/>
    <w:uiPriority w:val="99"/>
    <w:qFormat/>
    <w:rPr>
      <w:lang w:val="en-US" w:eastAsia="en-US"/>
    </w:rPr>
  </w:style>
  <w:style w:type="character" w:customStyle="1" w:styleId="FooterChar">
    <w:name w:val="Footer Char"/>
    <w:basedOn w:val="DefaultParagraphFont"/>
    <w:link w:val="Footer"/>
    <w:uiPriority w:val="99"/>
    <w:qFormat/>
    <w:rPr>
      <w:lang w:val="en-US" w:eastAsia="en-US"/>
    </w:rPr>
  </w:style>
  <w:style w:type="paragraph" w:styleId="ListParagraph">
    <w:name w:val="List Paragraph"/>
    <w:aliases w:val="ANNEX,List Paragraph1,TABEL,kepala,sub de titre 4,SUB BAB2,ListKebijakan,Colorful List - Accent 11,Dalam Tabel,First Level Outline,Body Text Char1,Char Char2,List Paragraph2,Char Char21,No tk3,List Paragraph11,sub SUBBAB,Sub2,Teks tabel"/>
    <w:basedOn w:val="Normal"/>
    <w:link w:val="ListParagraphChar"/>
    <w:uiPriority w:val="99"/>
    <w:unhideWhenUsed/>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en-US" w:eastAsia="en-US"/>
    </w:rPr>
  </w:style>
  <w:style w:type="character" w:customStyle="1" w:styleId="ListParagraphChar">
    <w:name w:val="List Paragraph Char"/>
    <w:aliases w:val="ANNEX Char,List Paragraph1 Char,TABEL Char,kepala Char,sub de titre 4 Char,SUB BAB2 Char,ListKebijakan Char,Colorful List - Accent 11 Char,Dalam Tabel Char,First Level Outline Char,Body Text Char1 Char,Char Char2 Char,No tk3 Char"/>
    <w:link w:val="ListParagraph"/>
    <w:uiPriority w:val="99"/>
    <w:qFormat/>
    <w:locked/>
    <w:rPr>
      <w:lang w:val="en-US" w:eastAsia="en-US"/>
    </w:rPr>
  </w:style>
  <w:style w:type="character" w:customStyle="1" w:styleId="CommentTextChar">
    <w:name w:val="Comment Text Char"/>
    <w:basedOn w:val="DefaultParagraphFont"/>
    <w:link w:val="CommentText"/>
    <w:uiPriority w:val="99"/>
    <w:qFormat/>
    <w:rPr>
      <w:lang w:val="en-US" w:eastAsia="en-US"/>
    </w:rPr>
  </w:style>
  <w:style w:type="character" w:customStyle="1" w:styleId="CommentSubjectChar">
    <w:name w:val="Comment Subject Char"/>
    <w:basedOn w:val="CommentTextChar"/>
    <w:link w:val="CommentSubject"/>
    <w:uiPriority w:val="99"/>
    <w:semiHidden/>
    <w:rPr>
      <w:b/>
      <w:bCs/>
      <w:lang w:val="en-US" w:eastAsia="en-US"/>
    </w:rPr>
  </w:style>
  <w:style w:type="character" w:customStyle="1" w:styleId="BodyTextChar">
    <w:name w:val="Body Text Char"/>
    <w:basedOn w:val="DefaultParagraphFont"/>
    <w:link w:val="BodyText"/>
    <w:uiPriority w:val="1"/>
    <w:qFormat/>
    <w:rPr>
      <w:rFonts w:ascii="Cambria" w:eastAsia="Cambria" w:hAnsi="Cambria" w:cs="Cambria"/>
      <w:sz w:val="22"/>
      <w:szCs w:val="22"/>
      <w:lang w:val="id" w:eastAsia="en-US"/>
    </w:rPr>
  </w:style>
  <w:style w:type="character" w:customStyle="1" w:styleId="Bodytext2">
    <w:name w:val="Body text (2)_"/>
    <w:basedOn w:val="DefaultParagraphFont"/>
    <w:link w:val="Bodytext21"/>
    <w:qFormat/>
    <w:rsid w:val="0023026D"/>
    <w:rPr>
      <w:shd w:val="clear" w:color="auto" w:fill="FFFFFF"/>
    </w:rPr>
  </w:style>
  <w:style w:type="paragraph" w:customStyle="1" w:styleId="Bodytext21">
    <w:name w:val="Body text (2)1"/>
    <w:basedOn w:val="Normal"/>
    <w:link w:val="Bodytext2"/>
    <w:qFormat/>
    <w:rsid w:val="0023026D"/>
    <w:pPr>
      <w:widowControl w:val="0"/>
      <w:shd w:val="clear" w:color="auto" w:fill="FFFFFF"/>
      <w:spacing w:before="60" w:after="240" w:line="281" w:lineRule="exact"/>
      <w:ind w:hanging="466"/>
      <w:jc w:val="center"/>
    </w:pPr>
  </w:style>
  <w:style w:type="paragraph" w:styleId="NoSpacing">
    <w:name w:val="No Spacing"/>
    <w:uiPriority w:val="1"/>
    <w:qFormat/>
    <w:rsid w:val="0023026D"/>
    <w:rPr>
      <w:rFonts w:ascii="Calibri" w:hAnsi="Calibri"/>
      <w:sz w:val="22"/>
      <w:szCs w:val="22"/>
    </w:rPr>
  </w:style>
  <w:style w:type="character" w:customStyle="1" w:styleId="Heading10">
    <w:name w:val="Heading #1_"/>
    <w:basedOn w:val="DefaultParagraphFont"/>
    <w:link w:val="Heading11"/>
    <w:qFormat/>
    <w:rsid w:val="0023026D"/>
    <w:rPr>
      <w:shd w:val="clear" w:color="auto" w:fill="FFFFFF"/>
    </w:rPr>
  </w:style>
  <w:style w:type="paragraph" w:customStyle="1" w:styleId="Heading11">
    <w:name w:val="Heading #1"/>
    <w:basedOn w:val="Normal"/>
    <w:link w:val="Heading10"/>
    <w:qFormat/>
    <w:rsid w:val="0023026D"/>
    <w:pPr>
      <w:widowControl w:val="0"/>
      <w:shd w:val="clear" w:color="auto" w:fill="FFFFFF"/>
      <w:spacing w:before="540" w:after="360" w:line="0" w:lineRule="atLeast"/>
      <w:jc w:val="center"/>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7E2716-A0D7-47B0-A2B8-44A8080C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4685</Words>
  <Characters>26705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AllPrint</dc:creator>
  <cp:keywords/>
  <dc:description/>
  <cp:lastModifiedBy>Usman1212</cp:lastModifiedBy>
  <cp:revision>8</cp:revision>
  <cp:lastPrinted>2021-12-21T13:18:00Z</cp:lastPrinted>
  <dcterms:created xsi:type="dcterms:W3CDTF">2024-01-17T07:01:00Z</dcterms:created>
  <dcterms:modified xsi:type="dcterms:W3CDTF">2024-01-18T01:52:00Z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4B4ED82479F44493BA965C4E9F04018C</vt:lpwstr>
  </property>
</Properties>
</file>