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538E8" w14:textId="5FD49FD5" w:rsidR="00254ACE" w:rsidRPr="006C3883" w:rsidRDefault="000E479E" w:rsidP="00BF2D6E">
      <w:pPr>
        <w:jc w:val="center"/>
        <w:rPr>
          <w:rFonts w:ascii="Bookman Old Style" w:hAnsi="Bookman Old Style" w:cs="Arial"/>
          <w:lang w:val="id-ID"/>
        </w:rPr>
      </w:pPr>
      <w:r w:rsidRPr="006C3883">
        <w:rPr>
          <w:rFonts w:ascii="Bookman Old Style" w:hAnsi="Bookman Old Style"/>
          <w:noProof/>
        </w:rPr>
        <w:drawing>
          <wp:inline distT="0" distB="0" distL="0" distR="0" wp14:anchorId="7B048657" wp14:editId="02E261A4">
            <wp:extent cx="1144222" cy="1195885"/>
            <wp:effectExtent l="0" t="0" r="0" b="444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166198" cy="1218854"/>
                    </a:xfrm>
                    <a:prstGeom prst="rect">
                      <a:avLst/>
                    </a:prstGeom>
                  </pic:spPr>
                </pic:pic>
              </a:graphicData>
            </a:graphic>
          </wp:inline>
        </w:drawing>
      </w:r>
    </w:p>
    <w:p w14:paraId="7B49D033" w14:textId="77777777" w:rsidR="00F47481" w:rsidRPr="006C3883" w:rsidRDefault="00F47481" w:rsidP="00BF2D6E">
      <w:pPr>
        <w:pStyle w:val="ListParagraph"/>
        <w:ind w:left="0"/>
        <w:contextualSpacing w:val="0"/>
        <w:jc w:val="center"/>
        <w:rPr>
          <w:rFonts w:ascii="Bookman Old Style" w:hAnsi="Bookman Old Style"/>
          <w:lang w:val="id-ID"/>
        </w:rPr>
      </w:pPr>
    </w:p>
    <w:p w14:paraId="7A18480E" w14:textId="77AE784B" w:rsidR="0059630D" w:rsidRPr="006C3883" w:rsidRDefault="0059630D" w:rsidP="00BF2D6E">
      <w:pPr>
        <w:pStyle w:val="ListParagraph"/>
        <w:ind w:left="0"/>
        <w:contextualSpacing w:val="0"/>
        <w:jc w:val="center"/>
        <w:rPr>
          <w:rFonts w:ascii="Bookman Old Style" w:hAnsi="Bookman Old Style"/>
          <w:lang w:val="id-ID"/>
        </w:rPr>
      </w:pPr>
      <w:r w:rsidRPr="006C3883">
        <w:rPr>
          <w:rFonts w:ascii="Bookman Old Style" w:hAnsi="Bookman Old Style"/>
          <w:lang w:val="id-ID"/>
        </w:rPr>
        <w:t>BUPATI SUMEDANG</w:t>
      </w:r>
    </w:p>
    <w:p w14:paraId="10913647" w14:textId="77777777" w:rsidR="0059630D" w:rsidRPr="006C3883" w:rsidRDefault="003B096B" w:rsidP="00BF2D6E">
      <w:pPr>
        <w:jc w:val="center"/>
        <w:rPr>
          <w:rFonts w:ascii="Bookman Old Style" w:hAnsi="Bookman Old Style"/>
        </w:rPr>
      </w:pPr>
      <w:r w:rsidRPr="006C3883">
        <w:rPr>
          <w:rFonts w:ascii="Bookman Old Style" w:hAnsi="Bookman Old Style"/>
        </w:rPr>
        <w:t>PROVINSI JAWA BARAT</w:t>
      </w:r>
    </w:p>
    <w:p w14:paraId="2DDBF891" w14:textId="77777777" w:rsidR="0059630D" w:rsidRPr="006C3883" w:rsidRDefault="0059630D" w:rsidP="00BF2D6E">
      <w:pPr>
        <w:jc w:val="center"/>
        <w:rPr>
          <w:rFonts w:ascii="Bookman Old Style" w:hAnsi="Bookman Old Style" w:cs="Arial"/>
        </w:rPr>
      </w:pPr>
    </w:p>
    <w:p w14:paraId="6ADBA40C" w14:textId="75087D08" w:rsidR="0059630D" w:rsidRPr="006C3883" w:rsidRDefault="005A1AAD" w:rsidP="00BF2D6E">
      <w:pPr>
        <w:jc w:val="center"/>
        <w:rPr>
          <w:rFonts w:ascii="Bookman Old Style" w:hAnsi="Bookman Old Style" w:cs="Arial"/>
          <w:color w:val="000000" w:themeColor="text1"/>
        </w:rPr>
      </w:pPr>
      <w:r w:rsidRPr="006C3883">
        <w:rPr>
          <w:rFonts w:ascii="Bookman Old Style" w:hAnsi="Bookman Old Style" w:cs="Arial"/>
          <w:color w:val="000000" w:themeColor="text1"/>
        </w:rPr>
        <w:t xml:space="preserve">RANCANGAN </w:t>
      </w:r>
      <w:r w:rsidR="00C5698F" w:rsidRPr="006C3883">
        <w:rPr>
          <w:rFonts w:ascii="Bookman Old Style" w:hAnsi="Bookman Old Style" w:cs="Arial"/>
          <w:color w:val="000000" w:themeColor="text1"/>
        </w:rPr>
        <w:t>PERATURAN</w:t>
      </w:r>
      <w:r w:rsidR="0059630D" w:rsidRPr="006C3883">
        <w:rPr>
          <w:rFonts w:ascii="Bookman Old Style" w:hAnsi="Bookman Old Style" w:cs="Arial"/>
          <w:color w:val="000000" w:themeColor="text1"/>
        </w:rPr>
        <w:t xml:space="preserve"> BUPATI SUMEDANG</w:t>
      </w:r>
    </w:p>
    <w:p w14:paraId="0731443E" w14:textId="77777777" w:rsidR="00EF1BE7" w:rsidRPr="006C3883" w:rsidRDefault="00EF1BE7" w:rsidP="00BF2D6E">
      <w:pPr>
        <w:jc w:val="center"/>
        <w:rPr>
          <w:rFonts w:ascii="Bookman Old Style" w:hAnsi="Bookman Old Style" w:cs="Arial"/>
          <w:color w:val="000000" w:themeColor="text1"/>
        </w:rPr>
      </w:pPr>
    </w:p>
    <w:p w14:paraId="0813B6F3" w14:textId="6C09B748" w:rsidR="0059630D" w:rsidRPr="006C3883" w:rsidRDefault="00D45220" w:rsidP="00BF2D6E">
      <w:pPr>
        <w:jc w:val="center"/>
        <w:rPr>
          <w:rFonts w:ascii="Bookman Old Style" w:hAnsi="Bookman Old Style" w:cs="Arial"/>
          <w:color w:val="000000" w:themeColor="text1"/>
        </w:rPr>
      </w:pPr>
      <w:r w:rsidRPr="006C3883">
        <w:rPr>
          <w:rFonts w:ascii="Bookman Old Style" w:hAnsi="Bookman Old Style" w:cs="Arial"/>
          <w:color w:val="000000" w:themeColor="text1"/>
          <w:lang w:val="id-ID"/>
        </w:rPr>
        <w:t>NOMOR       TAH</w:t>
      </w:r>
      <w:r w:rsidR="00F47481" w:rsidRPr="006C3883">
        <w:rPr>
          <w:rFonts w:ascii="Bookman Old Style" w:hAnsi="Bookman Old Style" w:cs="Arial"/>
          <w:color w:val="000000" w:themeColor="text1"/>
        </w:rPr>
        <w:t>UN 2024</w:t>
      </w:r>
    </w:p>
    <w:p w14:paraId="775E3322" w14:textId="77777777" w:rsidR="00D45220" w:rsidRPr="006C3883" w:rsidRDefault="00D45220" w:rsidP="00BF2D6E">
      <w:pPr>
        <w:jc w:val="center"/>
        <w:rPr>
          <w:rFonts w:ascii="Bookman Old Style" w:hAnsi="Bookman Old Style" w:cs="Arial"/>
          <w:color w:val="000000" w:themeColor="text1"/>
          <w:lang w:val="id-ID"/>
        </w:rPr>
      </w:pPr>
    </w:p>
    <w:p w14:paraId="73DC9BA8" w14:textId="77777777" w:rsidR="0059630D" w:rsidRPr="006C3883" w:rsidRDefault="0059630D" w:rsidP="00BF2D6E">
      <w:pPr>
        <w:jc w:val="center"/>
        <w:rPr>
          <w:rFonts w:ascii="Bookman Old Style" w:hAnsi="Bookman Old Style" w:cs="Arial"/>
          <w:color w:val="000000" w:themeColor="text1"/>
        </w:rPr>
      </w:pPr>
      <w:r w:rsidRPr="006C3883">
        <w:rPr>
          <w:rFonts w:ascii="Bookman Old Style" w:hAnsi="Bookman Old Style" w:cs="Arial"/>
          <w:color w:val="000000" w:themeColor="text1"/>
        </w:rPr>
        <w:t>TENTANG</w:t>
      </w:r>
    </w:p>
    <w:p w14:paraId="714C630E" w14:textId="77777777" w:rsidR="00D45220" w:rsidRPr="006C3883" w:rsidRDefault="00D45220" w:rsidP="00BF2D6E">
      <w:pPr>
        <w:jc w:val="center"/>
        <w:rPr>
          <w:rFonts w:ascii="Bookman Old Style" w:hAnsi="Bookman Old Style"/>
          <w:color w:val="000000" w:themeColor="text1"/>
          <w:lang w:val="id-ID"/>
        </w:rPr>
      </w:pPr>
      <w:bookmarkStart w:id="0" w:name="_Hlk34153726"/>
    </w:p>
    <w:p w14:paraId="3F443DB1" w14:textId="77777777" w:rsidR="000C51CD" w:rsidRDefault="00CA4604" w:rsidP="000C51CD">
      <w:pPr>
        <w:jc w:val="center"/>
        <w:rPr>
          <w:rFonts w:ascii="Bookman Old Style" w:hAnsi="Bookman Old Style"/>
          <w:color w:val="000000" w:themeColor="text1"/>
        </w:rPr>
      </w:pPr>
      <w:r>
        <w:rPr>
          <w:rFonts w:ascii="Bookman Old Style" w:hAnsi="Bookman Old Style"/>
          <w:color w:val="000000" w:themeColor="text1"/>
        </w:rPr>
        <w:t xml:space="preserve">PENCABUTAN PERATURAN BUPATI </w:t>
      </w:r>
      <w:r w:rsidR="00D72A39">
        <w:rPr>
          <w:rFonts w:ascii="Bookman Old Style" w:hAnsi="Bookman Old Style"/>
          <w:color w:val="000000" w:themeColor="text1"/>
        </w:rPr>
        <w:t xml:space="preserve">SUMEDANG </w:t>
      </w:r>
      <w:r>
        <w:rPr>
          <w:rFonts w:ascii="Bookman Old Style" w:hAnsi="Bookman Old Style"/>
          <w:color w:val="000000" w:themeColor="text1"/>
        </w:rPr>
        <w:t xml:space="preserve">NOMOR </w:t>
      </w:r>
      <w:r w:rsidR="000C51CD">
        <w:rPr>
          <w:rFonts w:ascii="Bookman Old Style" w:hAnsi="Bookman Old Style"/>
          <w:color w:val="000000" w:themeColor="text1"/>
        </w:rPr>
        <w:t>42</w:t>
      </w:r>
      <w:r>
        <w:rPr>
          <w:rFonts w:ascii="Bookman Old Style" w:hAnsi="Bookman Old Style"/>
          <w:color w:val="000000" w:themeColor="text1"/>
        </w:rPr>
        <w:t xml:space="preserve"> TAHUN </w:t>
      </w:r>
      <w:r w:rsidR="000C51CD">
        <w:rPr>
          <w:rFonts w:ascii="Bookman Old Style" w:hAnsi="Bookman Old Style"/>
          <w:color w:val="000000" w:themeColor="text1"/>
        </w:rPr>
        <w:t>2010</w:t>
      </w:r>
      <w:r>
        <w:rPr>
          <w:rFonts w:ascii="Bookman Old Style" w:hAnsi="Bookman Old Style"/>
          <w:color w:val="000000" w:themeColor="text1"/>
        </w:rPr>
        <w:t xml:space="preserve"> TENTANG </w:t>
      </w:r>
      <w:r w:rsidR="000C51CD">
        <w:rPr>
          <w:rFonts w:ascii="Bookman Old Style" w:hAnsi="Bookman Old Style"/>
          <w:color w:val="000000" w:themeColor="text1"/>
        </w:rPr>
        <w:t xml:space="preserve">PENATAAN DAN PEMBINAAN PASAR TRADISIONAL, </w:t>
      </w:r>
    </w:p>
    <w:p w14:paraId="5F2373EF" w14:textId="77777777" w:rsidR="000C51CD" w:rsidRDefault="000C51CD" w:rsidP="000C51CD">
      <w:pPr>
        <w:jc w:val="center"/>
        <w:rPr>
          <w:rFonts w:ascii="Bookman Old Style" w:hAnsi="Bookman Old Style"/>
          <w:color w:val="000000" w:themeColor="text1"/>
        </w:rPr>
      </w:pPr>
      <w:r>
        <w:rPr>
          <w:rFonts w:ascii="Bookman Old Style" w:hAnsi="Bookman Old Style"/>
          <w:color w:val="000000" w:themeColor="text1"/>
        </w:rPr>
        <w:t xml:space="preserve">PUSAT PERBELANJAAN DAN TOKO MODERN </w:t>
      </w:r>
    </w:p>
    <w:p w14:paraId="060C3388" w14:textId="37FF7B21" w:rsidR="0086483F" w:rsidRDefault="000C51CD" w:rsidP="000C51CD">
      <w:pPr>
        <w:jc w:val="center"/>
        <w:rPr>
          <w:rFonts w:ascii="Bookman Old Style" w:hAnsi="Bookman Old Style"/>
          <w:color w:val="000000" w:themeColor="text1"/>
        </w:rPr>
      </w:pPr>
      <w:r>
        <w:rPr>
          <w:rFonts w:ascii="Bookman Old Style" w:hAnsi="Bookman Old Style"/>
          <w:color w:val="000000" w:themeColor="text1"/>
        </w:rPr>
        <w:t>DI WILAYAH KABUPATEN SUMEDANG</w:t>
      </w:r>
    </w:p>
    <w:bookmarkEnd w:id="0"/>
    <w:p w14:paraId="62F648AA" w14:textId="77777777" w:rsidR="00290775" w:rsidRPr="006C3883" w:rsidRDefault="00290775" w:rsidP="00BF2D6E">
      <w:pPr>
        <w:jc w:val="center"/>
        <w:rPr>
          <w:rFonts w:ascii="Bookman Old Style" w:hAnsi="Bookman Old Style"/>
          <w:color w:val="000000" w:themeColor="text1"/>
          <w:lang w:val="id-ID"/>
        </w:rPr>
      </w:pPr>
    </w:p>
    <w:p w14:paraId="1D4E8E68" w14:textId="77777777" w:rsidR="0059630D" w:rsidRPr="006C3883" w:rsidRDefault="0059630D" w:rsidP="00BF2D6E">
      <w:pPr>
        <w:jc w:val="center"/>
        <w:rPr>
          <w:rFonts w:ascii="Bookman Old Style" w:hAnsi="Bookman Old Style" w:cs="Arial"/>
          <w:color w:val="000000" w:themeColor="text1"/>
          <w:lang w:val="id-ID"/>
        </w:rPr>
      </w:pPr>
      <w:r w:rsidRPr="006C3883">
        <w:rPr>
          <w:rFonts w:ascii="Bookman Old Style" w:hAnsi="Bookman Old Style" w:cs="Arial"/>
          <w:color w:val="000000" w:themeColor="text1"/>
          <w:lang w:val="id-ID"/>
        </w:rPr>
        <w:t>DENGAN RAHMAT TUHAN YANG MAHA ESA</w:t>
      </w:r>
    </w:p>
    <w:p w14:paraId="69B9EDCA" w14:textId="77777777" w:rsidR="00D45220" w:rsidRPr="006C3883" w:rsidRDefault="00D45220" w:rsidP="00BF2D6E">
      <w:pPr>
        <w:jc w:val="center"/>
        <w:rPr>
          <w:rFonts w:ascii="Bookman Old Style" w:hAnsi="Bookman Old Style" w:cs="Arial"/>
          <w:color w:val="000000" w:themeColor="text1"/>
          <w:lang w:val="id-ID"/>
        </w:rPr>
      </w:pPr>
    </w:p>
    <w:p w14:paraId="561A50B9" w14:textId="7145560D" w:rsidR="00F47481" w:rsidRPr="006C3883" w:rsidRDefault="0059630D" w:rsidP="00BF2D6E">
      <w:pPr>
        <w:jc w:val="center"/>
        <w:rPr>
          <w:rFonts w:ascii="Bookman Old Style" w:hAnsi="Bookman Old Style" w:cs="Arial"/>
          <w:color w:val="000000" w:themeColor="text1"/>
          <w:lang w:val="id-ID"/>
        </w:rPr>
      </w:pPr>
      <w:r w:rsidRPr="006C3883">
        <w:rPr>
          <w:rFonts w:ascii="Bookman Old Style" w:hAnsi="Bookman Old Style" w:cs="Arial"/>
          <w:color w:val="000000" w:themeColor="text1"/>
        </w:rPr>
        <w:t>BUPATI SUMEDANG</w:t>
      </w:r>
      <w:r w:rsidRPr="006C3883">
        <w:rPr>
          <w:rFonts w:ascii="Bookman Old Style" w:hAnsi="Bookman Old Style" w:cs="Arial"/>
          <w:color w:val="000000" w:themeColor="text1"/>
          <w:lang w:val="id-ID"/>
        </w:rPr>
        <w:t>,</w:t>
      </w:r>
    </w:p>
    <w:p w14:paraId="0032D07D" w14:textId="77777777" w:rsidR="00D45220" w:rsidRPr="006C3883" w:rsidRDefault="00D45220" w:rsidP="00BF2D6E">
      <w:pPr>
        <w:jc w:val="center"/>
        <w:rPr>
          <w:rFonts w:ascii="Bookman Old Style" w:hAnsi="Bookman Old Style" w:cs="Arial"/>
          <w:color w:val="000000" w:themeColor="text1"/>
          <w:lang w:val="id-ID"/>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84"/>
        <w:gridCol w:w="7087"/>
      </w:tblGrid>
      <w:tr w:rsidR="00EA68B9" w:rsidRPr="006C3883" w14:paraId="4BE428A4" w14:textId="77777777" w:rsidTr="005A1AAD">
        <w:tc>
          <w:tcPr>
            <w:tcW w:w="1985" w:type="dxa"/>
          </w:tcPr>
          <w:p w14:paraId="3874EF3A" w14:textId="77777777" w:rsidR="002573C6" w:rsidRPr="006C3883" w:rsidRDefault="002573C6" w:rsidP="00BF2D6E">
            <w:pPr>
              <w:rPr>
                <w:rFonts w:ascii="Bookman Old Style" w:hAnsi="Bookman Old Style" w:cs="Arial"/>
                <w:color w:val="000000" w:themeColor="text1"/>
              </w:rPr>
            </w:pPr>
            <w:r w:rsidRPr="006C3883">
              <w:rPr>
                <w:rFonts w:ascii="Bookman Old Style" w:hAnsi="Bookman Old Style" w:cs="Arial"/>
                <w:color w:val="000000" w:themeColor="text1"/>
              </w:rPr>
              <w:t>Menimbang</w:t>
            </w:r>
          </w:p>
        </w:tc>
        <w:tc>
          <w:tcPr>
            <w:tcW w:w="284" w:type="dxa"/>
          </w:tcPr>
          <w:p w14:paraId="790A572A" w14:textId="77777777" w:rsidR="002573C6" w:rsidRPr="006C3883" w:rsidRDefault="002573C6" w:rsidP="00BF2D6E">
            <w:pPr>
              <w:rPr>
                <w:rFonts w:ascii="Bookman Old Style" w:hAnsi="Bookman Old Style" w:cs="Arial"/>
                <w:color w:val="000000" w:themeColor="text1"/>
              </w:rPr>
            </w:pPr>
            <w:r w:rsidRPr="006C3883">
              <w:rPr>
                <w:rFonts w:ascii="Bookman Old Style" w:hAnsi="Bookman Old Style" w:cs="Arial"/>
                <w:color w:val="000000" w:themeColor="text1"/>
              </w:rPr>
              <w:t>:</w:t>
            </w:r>
          </w:p>
        </w:tc>
        <w:tc>
          <w:tcPr>
            <w:tcW w:w="7087" w:type="dxa"/>
          </w:tcPr>
          <w:p w14:paraId="00FBEEFB" w14:textId="5B22A489" w:rsidR="006D39A9" w:rsidRPr="00DB61A1" w:rsidRDefault="006D39A9" w:rsidP="006D39A9">
            <w:pPr>
              <w:pStyle w:val="ListParagraph"/>
              <w:numPr>
                <w:ilvl w:val="0"/>
                <w:numId w:val="14"/>
              </w:numPr>
              <w:ind w:left="459" w:hanging="459"/>
              <w:jc w:val="both"/>
              <w:rPr>
                <w:rFonts w:ascii="Bookman Old Style" w:hAnsi="Bookman Old Style"/>
                <w:color w:val="000000" w:themeColor="text1"/>
              </w:rPr>
            </w:pPr>
            <w:r w:rsidRPr="00DB61A1">
              <w:rPr>
                <w:rFonts w:ascii="Bookman Old Style" w:hAnsi="Bookman Old Style"/>
                <w:color w:val="000000" w:themeColor="text1"/>
              </w:rPr>
              <w:t>b</w:t>
            </w:r>
            <w:r w:rsidR="00123380" w:rsidRPr="00DB61A1">
              <w:rPr>
                <w:rFonts w:ascii="Bookman Old Style" w:hAnsi="Bookman Old Style"/>
                <w:color w:val="000000" w:themeColor="text1"/>
              </w:rPr>
              <w:t>ahwa</w:t>
            </w:r>
            <w:r w:rsidRPr="00DB61A1">
              <w:rPr>
                <w:rFonts w:ascii="Bookman Old Style" w:hAnsi="Bookman Old Style"/>
                <w:color w:val="000000" w:themeColor="text1"/>
              </w:rPr>
              <w:t xml:space="preserve"> dalam rangka menindaklanjuti Undang-Undang Nomor 7 Tahun 2014 tentang Perdagangan, Pemerintah Daerah telah menetapkan Peraturan Daerah Nomor 5 Tahun 2018 tentang Pengembangan, Penataan dan Pembinaan Pasar Rakyat, Pusat Perbelanjaan, dan Toko Swalayan;</w:t>
            </w:r>
          </w:p>
          <w:p w14:paraId="44267581" w14:textId="761C4AD0" w:rsidR="008B07DA" w:rsidRPr="00DB61A1" w:rsidRDefault="006D39A9" w:rsidP="00C71354">
            <w:pPr>
              <w:pStyle w:val="ListParagraph"/>
              <w:numPr>
                <w:ilvl w:val="0"/>
                <w:numId w:val="14"/>
              </w:numPr>
              <w:ind w:left="459" w:hanging="459"/>
              <w:jc w:val="both"/>
              <w:rPr>
                <w:rFonts w:ascii="Bookman Old Style" w:hAnsi="Bookman Old Style"/>
                <w:color w:val="000000" w:themeColor="text1"/>
              </w:rPr>
            </w:pPr>
            <w:r w:rsidRPr="00DB61A1">
              <w:rPr>
                <w:rFonts w:ascii="Bookman Old Style" w:hAnsi="Bookman Old Style"/>
                <w:color w:val="000000" w:themeColor="text1"/>
              </w:rPr>
              <w:t xml:space="preserve">bahwa </w:t>
            </w:r>
            <w:r w:rsidR="00CA4604" w:rsidRPr="00DB61A1">
              <w:rPr>
                <w:rFonts w:ascii="Bookman Old Style" w:hAnsi="Bookman Old Style"/>
                <w:color w:val="000000" w:themeColor="text1"/>
              </w:rPr>
              <w:t xml:space="preserve">Peraturan Bupati </w:t>
            </w:r>
            <w:r w:rsidR="00D72A39" w:rsidRPr="00DB61A1">
              <w:rPr>
                <w:rFonts w:ascii="Bookman Old Style" w:hAnsi="Bookman Old Style"/>
                <w:color w:val="000000" w:themeColor="text1"/>
              </w:rPr>
              <w:t xml:space="preserve">Sumedang </w:t>
            </w:r>
            <w:r w:rsidR="00CA4604" w:rsidRPr="00DB61A1">
              <w:rPr>
                <w:rFonts w:ascii="Bookman Old Style" w:hAnsi="Bookman Old Style"/>
                <w:color w:val="000000" w:themeColor="text1"/>
              </w:rPr>
              <w:t xml:space="preserve">Nomor </w:t>
            </w:r>
            <w:r w:rsidR="000C51CD" w:rsidRPr="00DB61A1">
              <w:rPr>
                <w:rFonts w:ascii="Bookman Old Style" w:hAnsi="Bookman Old Style"/>
                <w:color w:val="000000" w:themeColor="text1"/>
              </w:rPr>
              <w:t>42</w:t>
            </w:r>
            <w:r w:rsidR="00CA4604" w:rsidRPr="00DB61A1">
              <w:rPr>
                <w:rFonts w:ascii="Bookman Old Style" w:hAnsi="Bookman Old Style"/>
                <w:color w:val="000000" w:themeColor="text1"/>
              </w:rPr>
              <w:t xml:space="preserve"> Tahun 20</w:t>
            </w:r>
            <w:r w:rsidR="000C51CD" w:rsidRPr="00DB61A1">
              <w:rPr>
                <w:rFonts w:ascii="Bookman Old Style" w:hAnsi="Bookman Old Style"/>
                <w:color w:val="000000" w:themeColor="text1"/>
              </w:rPr>
              <w:t>1</w:t>
            </w:r>
            <w:r w:rsidR="00CA4604" w:rsidRPr="00DB61A1">
              <w:rPr>
                <w:rFonts w:ascii="Bookman Old Style" w:hAnsi="Bookman Old Style"/>
                <w:color w:val="000000" w:themeColor="text1"/>
              </w:rPr>
              <w:t>0 tentang</w:t>
            </w:r>
            <w:r w:rsidR="000C51CD" w:rsidRPr="00DB61A1">
              <w:rPr>
                <w:rFonts w:ascii="Bookman Old Style" w:hAnsi="Bookman Old Style"/>
                <w:color w:val="000000" w:themeColor="text1"/>
              </w:rPr>
              <w:t xml:space="preserve"> Penataan </w:t>
            </w:r>
            <w:r w:rsidR="00C71354" w:rsidRPr="00DB61A1">
              <w:rPr>
                <w:rFonts w:ascii="Bookman Old Style" w:hAnsi="Bookman Old Style"/>
                <w:color w:val="000000" w:themeColor="text1"/>
              </w:rPr>
              <w:t>d</w:t>
            </w:r>
            <w:r w:rsidR="000C51CD" w:rsidRPr="00DB61A1">
              <w:rPr>
                <w:rFonts w:ascii="Bookman Old Style" w:hAnsi="Bookman Old Style"/>
                <w:color w:val="000000" w:themeColor="text1"/>
              </w:rPr>
              <w:t xml:space="preserve">an Pembinaan Pasar Tradisional, Pusat Perbelanjaan </w:t>
            </w:r>
            <w:r w:rsidR="00C71354" w:rsidRPr="00DB61A1">
              <w:rPr>
                <w:rFonts w:ascii="Bookman Old Style" w:hAnsi="Bookman Old Style"/>
                <w:color w:val="000000" w:themeColor="text1"/>
              </w:rPr>
              <w:t>d</w:t>
            </w:r>
            <w:r w:rsidR="000C51CD" w:rsidRPr="00DB61A1">
              <w:rPr>
                <w:rFonts w:ascii="Bookman Old Style" w:hAnsi="Bookman Old Style"/>
                <w:color w:val="000000" w:themeColor="text1"/>
              </w:rPr>
              <w:t xml:space="preserve">an Toko Modern </w:t>
            </w:r>
            <w:r w:rsidR="00C71354" w:rsidRPr="00DB61A1">
              <w:rPr>
                <w:rFonts w:ascii="Bookman Old Style" w:hAnsi="Bookman Old Style"/>
                <w:color w:val="000000" w:themeColor="text1"/>
              </w:rPr>
              <w:t>d</w:t>
            </w:r>
            <w:r w:rsidR="000C51CD" w:rsidRPr="00DB61A1">
              <w:rPr>
                <w:rFonts w:ascii="Bookman Old Style" w:hAnsi="Bookman Old Style"/>
                <w:color w:val="000000" w:themeColor="text1"/>
              </w:rPr>
              <w:t>i Wilayah Kabupaten Sumedang</w:t>
            </w:r>
            <w:r w:rsidR="00C71354" w:rsidRPr="00DB61A1">
              <w:rPr>
                <w:rFonts w:ascii="Bookman Old Style" w:hAnsi="Bookman Old Style"/>
                <w:color w:val="000000" w:themeColor="text1"/>
              </w:rPr>
              <w:t xml:space="preserve"> </w:t>
            </w:r>
            <w:r w:rsidRPr="00DB61A1">
              <w:rPr>
                <w:rFonts w:ascii="Bookman Old Style" w:hAnsi="Bookman Old Style"/>
                <w:color w:val="000000" w:themeColor="text1"/>
              </w:rPr>
              <w:t>sudah tidak relevan</w:t>
            </w:r>
            <w:r w:rsidR="00DB61A1" w:rsidRPr="00DB61A1">
              <w:rPr>
                <w:rFonts w:ascii="Bookman Old Style" w:hAnsi="Bookman Old Style"/>
                <w:color w:val="000000" w:themeColor="text1"/>
              </w:rPr>
              <w:t xml:space="preserve"> dengan ketentuan yang diatur dalam Peraturan Daerah sebagaimana dimaksud dalam huruf a, </w:t>
            </w:r>
            <w:r w:rsidR="00CA4604" w:rsidRPr="00DB61A1">
              <w:rPr>
                <w:rFonts w:ascii="Bookman Old Style" w:hAnsi="Bookman Old Style"/>
                <w:color w:val="000000" w:themeColor="text1"/>
                <w:w w:val="110"/>
              </w:rPr>
              <w:t xml:space="preserve">sehingga perlu </w:t>
            </w:r>
            <w:r w:rsidR="00CA4604" w:rsidRPr="00DB61A1">
              <w:rPr>
                <w:rFonts w:ascii="Bookman Old Style" w:hAnsi="Bookman Old Style"/>
                <w:color w:val="000000" w:themeColor="text1"/>
                <w:w w:val="110"/>
              </w:rPr>
              <w:t>dicabut</w:t>
            </w:r>
            <w:r w:rsidR="00173C4D" w:rsidRPr="00DB61A1">
              <w:rPr>
                <w:rFonts w:ascii="Bookman Old Style" w:hAnsi="Bookman Old Style"/>
                <w:color w:val="000000" w:themeColor="text1"/>
              </w:rPr>
              <w:t>;</w:t>
            </w:r>
          </w:p>
          <w:p w14:paraId="196FD32E" w14:textId="4E20D843" w:rsidR="00C01ACA" w:rsidRPr="00C71354" w:rsidRDefault="002573C6" w:rsidP="00BF2D6E">
            <w:pPr>
              <w:pStyle w:val="ListParagraph"/>
              <w:numPr>
                <w:ilvl w:val="0"/>
                <w:numId w:val="1"/>
              </w:numPr>
              <w:ind w:left="459" w:hanging="459"/>
              <w:jc w:val="both"/>
              <w:rPr>
                <w:rFonts w:ascii="Bookman Old Style" w:hAnsi="Bookman Old Style" w:cs="Arial"/>
                <w:color w:val="000000" w:themeColor="text1"/>
              </w:rPr>
            </w:pPr>
            <w:r w:rsidRPr="00DB61A1">
              <w:rPr>
                <w:rFonts w:ascii="Bookman Old Style" w:hAnsi="Bookman Old Style"/>
                <w:color w:val="000000" w:themeColor="text1"/>
                <w:lang w:val="id-ID"/>
              </w:rPr>
              <w:t xml:space="preserve">bahwa </w:t>
            </w:r>
            <w:r w:rsidR="00664612" w:rsidRPr="00DB61A1">
              <w:rPr>
                <w:rFonts w:ascii="Bookman Old Style" w:hAnsi="Bookman Old Style"/>
                <w:color w:val="000000" w:themeColor="text1"/>
              </w:rPr>
              <w:t xml:space="preserve">berdasarkan pertimbangan sebagaimana dimaksud </w:t>
            </w:r>
            <w:r w:rsidR="00863E5D" w:rsidRPr="00DB61A1">
              <w:rPr>
                <w:rFonts w:ascii="Bookman Old Style" w:hAnsi="Bookman Old Style"/>
                <w:color w:val="000000" w:themeColor="text1"/>
              </w:rPr>
              <w:t>dalam</w:t>
            </w:r>
            <w:r w:rsidR="00664612" w:rsidRPr="00DB61A1">
              <w:rPr>
                <w:rFonts w:ascii="Bookman Old Style" w:hAnsi="Bookman Old Style"/>
                <w:color w:val="000000" w:themeColor="text1"/>
              </w:rPr>
              <w:t xml:space="preserve"> huruf a</w:t>
            </w:r>
            <w:r w:rsidR="00DB61A1" w:rsidRPr="00DB61A1">
              <w:rPr>
                <w:rFonts w:ascii="Bookman Old Style" w:hAnsi="Bookman Old Style"/>
                <w:color w:val="000000" w:themeColor="text1"/>
              </w:rPr>
              <w:t xml:space="preserve"> dan huruf b</w:t>
            </w:r>
            <w:r w:rsidR="00EA68B9" w:rsidRPr="00DB61A1">
              <w:rPr>
                <w:rFonts w:ascii="Bookman Old Style" w:hAnsi="Bookman Old Style"/>
                <w:color w:val="000000" w:themeColor="text1"/>
              </w:rPr>
              <w:t>,</w:t>
            </w:r>
            <w:r w:rsidR="00C5698F" w:rsidRPr="00DB61A1">
              <w:rPr>
                <w:rFonts w:ascii="Bookman Old Style" w:hAnsi="Bookman Old Style"/>
                <w:color w:val="000000" w:themeColor="text1"/>
              </w:rPr>
              <w:t xml:space="preserve"> perlu menetapkan </w:t>
            </w:r>
            <w:r w:rsidR="00C71354" w:rsidRPr="00DB61A1">
              <w:rPr>
                <w:rFonts w:ascii="Bookman Old Style" w:hAnsi="Bookman Old Style"/>
                <w:color w:val="000000" w:themeColor="text1"/>
              </w:rPr>
              <w:t xml:space="preserve">Peraturan Bupati </w:t>
            </w:r>
            <w:r w:rsidR="00C71354">
              <w:rPr>
                <w:rFonts w:ascii="Bookman Old Style" w:hAnsi="Bookman Old Style"/>
                <w:color w:val="000000" w:themeColor="text1"/>
              </w:rPr>
              <w:t xml:space="preserve">tentang Pencabutan Peraturan Bupati </w:t>
            </w:r>
            <w:r w:rsidR="00C71354" w:rsidRPr="00C71354">
              <w:rPr>
                <w:rFonts w:ascii="Bookman Old Style" w:hAnsi="Bookman Old Style"/>
                <w:color w:val="000000" w:themeColor="text1"/>
              </w:rPr>
              <w:t>Sumedang Nomor 42 Tahun 2010 tentang Penataan dan Pembinaan Pasar Tradisional, Pusat Perbelanjaan dan Toko Modern di Wilayah Kabupaten Sumedang</w:t>
            </w:r>
            <w:r w:rsidR="00EA68B9" w:rsidRPr="00C71354">
              <w:rPr>
                <w:rFonts w:ascii="Bookman Old Style" w:hAnsi="Bookman Old Style"/>
                <w:color w:val="000000" w:themeColor="text1"/>
              </w:rPr>
              <w:t>;</w:t>
            </w:r>
          </w:p>
          <w:p w14:paraId="02DDBE61" w14:textId="77777777" w:rsidR="008B07DA" w:rsidRDefault="008B07DA" w:rsidP="00BF2D6E">
            <w:pPr>
              <w:pStyle w:val="ListParagraph"/>
              <w:ind w:left="459"/>
              <w:jc w:val="both"/>
              <w:rPr>
                <w:rFonts w:ascii="Bookman Old Style" w:hAnsi="Bookman Old Style" w:cs="Arial"/>
                <w:color w:val="000000" w:themeColor="text1"/>
              </w:rPr>
            </w:pPr>
          </w:p>
          <w:p w14:paraId="36EAB16E" w14:textId="77777777" w:rsidR="00DB61A1" w:rsidRDefault="00DB61A1" w:rsidP="00BF2D6E">
            <w:pPr>
              <w:pStyle w:val="ListParagraph"/>
              <w:ind w:left="459"/>
              <w:jc w:val="both"/>
              <w:rPr>
                <w:rFonts w:ascii="Bookman Old Style" w:hAnsi="Bookman Old Style" w:cs="Arial"/>
                <w:color w:val="000000" w:themeColor="text1"/>
              </w:rPr>
            </w:pPr>
          </w:p>
          <w:p w14:paraId="41664404" w14:textId="77777777" w:rsidR="00DB61A1" w:rsidRDefault="00DB61A1" w:rsidP="00BF2D6E">
            <w:pPr>
              <w:pStyle w:val="ListParagraph"/>
              <w:ind w:left="459"/>
              <w:jc w:val="both"/>
              <w:rPr>
                <w:rFonts w:ascii="Bookman Old Style" w:hAnsi="Bookman Old Style" w:cs="Arial"/>
                <w:color w:val="000000" w:themeColor="text1"/>
              </w:rPr>
            </w:pPr>
          </w:p>
          <w:p w14:paraId="02DCE1D0" w14:textId="77777777" w:rsidR="00DB61A1" w:rsidRDefault="00DB61A1" w:rsidP="00BF2D6E">
            <w:pPr>
              <w:pStyle w:val="ListParagraph"/>
              <w:ind w:left="459"/>
              <w:jc w:val="both"/>
              <w:rPr>
                <w:rFonts w:ascii="Bookman Old Style" w:hAnsi="Bookman Old Style" w:cs="Arial"/>
                <w:color w:val="000000" w:themeColor="text1"/>
              </w:rPr>
            </w:pPr>
          </w:p>
          <w:p w14:paraId="2AFE7BB3" w14:textId="77777777" w:rsidR="00DB61A1" w:rsidRDefault="00DB61A1" w:rsidP="00BF2D6E">
            <w:pPr>
              <w:pStyle w:val="ListParagraph"/>
              <w:ind w:left="459"/>
              <w:jc w:val="both"/>
              <w:rPr>
                <w:rFonts w:ascii="Bookman Old Style" w:hAnsi="Bookman Old Style" w:cs="Arial"/>
                <w:color w:val="000000" w:themeColor="text1"/>
              </w:rPr>
            </w:pPr>
          </w:p>
          <w:p w14:paraId="42C5F071" w14:textId="77777777" w:rsidR="00DB61A1" w:rsidRDefault="00DB61A1" w:rsidP="00BF2D6E">
            <w:pPr>
              <w:pStyle w:val="ListParagraph"/>
              <w:ind w:left="459"/>
              <w:jc w:val="both"/>
              <w:rPr>
                <w:rFonts w:ascii="Bookman Old Style" w:hAnsi="Bookman Old Style" w:cs="Arial"/>
                <w:color w:val="000000" w:themeColor="text1"/>
              </w:rPr>
            </w:pPr>
          </w:p>
          <w:p w14:paraId="01978581" w14:textId="77777777" w:rsidR="00DB61A1" w:rsidRDefault="00DB61A1" w:rsidP="00BF2D6E">
            <w:pPr>
              <w:pStyle w:val="ListParagraph"/>
              <w:ind w:left="459"/>
              <w:jc w:val="both"/>
              <w:rPr>
                <w:rFonts w:ascii="Bookman Old Style" w:hAnsi="Bookman Old Style" w:cs="Arial"/>
                <w:color w:val="000000" w:themeColor="text1"/>
              </w:rPr>
            </w:pPr>
          </w:p>
          <w:p w14:paraId="0C5D8F94" w14:textId="77777777" w:rsidR="00DB61A1" w:rsidRDefault="00DB61A1" w:rsidP="00BF2D6E">
            <w:pPr>
              <w:pStyle w:val="ListParagraph"/>
              <w:ind w:left="459"/>
              <w:jc w:val="both"/>
              <w:rPr>
                <w:rFonts w:ascii="Bookman Old Style" w:hAnsi="Bookman Old Style" w:cs="Arial"/>
                <w:color w:val="000000" w:themeColor="text1"/>
              </w:rPr>
            </w:pPr>
          </w:p>
          <w:p w14:paraId="2BC551E9" w14:textId="2CE94735" w:rsidR="00DB61A1" w:rsidRPr="006C3883" w:rsidRDefault="00DB61A1" w:rsidP="00BF2D6E">
            <w:pPr>
              <w:pStyle w:val="ListParagraph"/>
              <w:ind w:left="459"/>
              <w:jc w:val="both"/>
              <w:rPr>
                <w:rFonts w:ascii="Bookman Old Style" w:hAnsi="Bookman Old Style" w:cs="Arial"/>
                <w:color w:val="000000" w:themeColor="text1"/>
              </w:rPr>
            </w:pPr>
          </w:p>
        </w:tc>
      </w:tr>
      <w:tr w:rsidR="002573C6" w:rsidRPr="006C3883" w14:paraId="64E65364" w14:textId="77777777" w:rsidTr="005A1AAD">
        <w:tc>
          <w:tcPr>
            <w:tcW w:w="1985" w:type="dxa"/>
          </w:tcPr>
          <w:p w14:paraId="0AF802FC" w14:textId="77777777" w:rsidR="002573C6" w:rsidRPr="006C3883" w:rsidRDefault="002573C6" w:rsidP="00BF2D6E">
            <w:pPr>
              <w:rPr>
                <w:rFonts w:ascii="Bookman Old Style" w:hAnsi="Bookman Old Style" w:cs="Arial"/>
                <w:lang w:val="id-ID"/>
              </w:rPr>
            </w:pPr>
            <w:r w:rsidRPr="006C3883">
              <w:rPr>
                <w:rFonts w:ascii="Bookman Old Style" w:hAnsi="Bookman Old Style" w:cs="Arial"/>
                <w:lang w:val="id-ID"/>
              </w:rPr>
              <w:lastRenderedPageBreak/>
              <w:t>Mengingat</w:t>
            </w:r>
          </w:p>
        </w:tc>
        <w:tc>
          <w:tcPr>
            <w:tcW w:w="284" w:type="dxa"/>
          </w:tcPr>
          <w:p w14:paraId="67972422" w14:textId="77777777" w:rsidR="002573C6" w:rsidRPr="006C3883" w:rsidRDefault="002573C6" w:rsidP="00BF2D6E">
            <w:pPr>
              <w:rPr>
                <w:rFonts w:ascii="Bookman Old Style" w:hAnsi="Bookman Old Style" w:cs="Arial"/>
                <w:lang w:val="id-ID"/>
              </w:rPr>
            </w:pPr>
            <w:r w:rsidRPr="006C3883">
              <w:rPr>
                <w:rFonts w:ascii="Bookman Old Style" w:hAnsi="Bookman Old Style" w:cs="Arial"/>
                <w:lang w:val="id-ID"/>
              </w:rPr>
              <w:t>:</w:t>
            </w:r>
          </w:p>
        </w:tc>
        <w:tc>
          <w:tcPr>
            <w:tcW w:w="7087" w:type="dxa"/>
          </w:tcPr>
          <w:p w14:paraId="0CC8A4E8" w14:textId="2D83D89E" w:rsidR="00CA4604" w:rsidRPr="00DB61A1" w:rsidRDefault="002573C6" w:rsidP="00CA4604">
            <w:pPr>
              <w:pStyle w:val="ListParagraph"/>
              <w:numPr>
                <w:ilvl w:val="0"/>
                <w:numId w:val="2"/>
              </w:numPr>
              <w:ind w:left="459" w:hanging="459"/>
              <w:jc w:val="both"/>
              <w:rPr>
                <w:rFonts w:ascii="Bookman Old Style" w:hAnsi="Bookman Old Style" w:cs="Arial"/>
                <w:lang w:val="id-ID"/>
              </w:rPr>
            </w:pPr>
            <w:r w:rsidRPr="006C3883">
              <w:rPr>
                <w:rFonts w:ascii="Bookman Old Style" w:hAnsi="Bookman Old Style" w:cs="Arial"/>
                <w:lang w:val="id-ID"/>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w:t>
            </w:r>
            <w:r w:rsidR="00246695" w:rsidRPr="006C3883">
              <w:rPr>
                <w:rFonts w:ascii="Bookman Old Style" w:hAnsi="Bookman Old Style" w:cs="Arial"/>
                <w:lang w:val="id-ID"/>
              </w:rPr>
              <w:t>950 tentang Pembentukan Daerah-</w:t>
            </w:r>
            <w:r w:rsidR="00EF1BE7" w:rsidRPr="006C3883">
              <w:rPr>
                <w:rFonts w:ascii="Bookman Old Style" w:hAnsi="Bookman Old Style" w:cs="Arial"/>
              </w:rPr>
              <w:t>D</w:t>
            </w:r>
            <w:r w:rsidRPr="006C3883">
              <w:rPr>
                <w:rFonts w:ascii="Bookman Old Style" w:hAnsi="Bookman Old Style" w:cs="Arial"/>
                <w:lang w:val="id-ID"/>
              </w:rPr>
              <w:t>aerah Kabupaten dalam Lingkungan Propinsi Djawa Barat (Lembaran Negara Republik Indonesia Tahun 1968 Nomor 31, Tambahan Lembaran Negara Republik Indonesia Nomor 2851);</w:t>
            </w:r>
          </w:p>
          <w:p w14:paraId="2C521B19" w14:textId="2F681237" w:rsidR="00D55C58" w:rsidRPr="00CA4604" w:rsidRDefault="00CA4604" w:rsidP="00CA4604">
            <w:pPr>
              <w:pStyle w:val="ListParagraph"/>
              <w:numPr>
                <w:ilvl w:val="0"/>
                <w:numId w:val="2"/>
              </w:numPr>
              <w:ind w:left="459" w:hanging="459"/>
              <w:jc w:val="both"/>
              <w:rPr>
                <w:rFonts w:ascii="Bookman Old Style" w:hAnsi="Bookman Old Style" w:cs="Arial"/>
                <w:lang w:val="id-ID"/>
              </w:rPr>
            </w:pPr>
            <w:r w:rsidRPr="00CA4604">
              <w:rPr>
                <w:rFonts w:ascii="Bookman Old Style" w:hAnsi="Bookman Old Style"/>
              </w:rPr>
              <w:t>Undang-Undang Nomor 23 Tahun 2014 tentang Pemerintahan Daerah (Lembaran Negara Republik Indonesia Tahun 2014 Nomor 244, Tambahan Lembaran Negara Republik Indonesia Nomor 5587) sebagaimana telah diubah beberapa kali, terakhir dengan Undang-Undang Nomor 1 Tahun 2022 tentang Hubungan Keuangan antara Pemerintah Pusat dan Pemerintahan Daerah (Lembaran Negara Republik Indonesia Tahun 2022 Nomor 4, Tambahan Lembaran Negara Republik Indonesia Nomor 6757);</w:t>
            </w:r>
          </w:p>
        </w:tc>
      </w:tr>
    </w:tbl>
    <w:p w14:paraId="17AB1CDF" w14:textId="77777777" w:rsidR="005A1AAD" w:rsidRPr="006C3883" w:rsidRDefault="005A1AAD" w:rsidP="00BF2D6E">
      <w:pPr>
        <w:rPr>
          <w:rFonts w:ascii="Bookman Old Style" w:hAnsi="Bookman Old Style"/>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84"/>
        <w:gridCol w:w="7087"/>
      </w:tblGrid>
      <w:tr w:rsidR="00AA5CC4" w:rsidRPr="006C3883" w14:paraId="6D800979" w14:textId="77777777" w:rsidTr="005A1AAD">
        <w:tc>
          <w:tcPr>
            <w:tcW w:w="1985" w:type="dxa"/>
          </w:tcPr>
          <w:p w14:paraId="74D8348C" w14:textId="77777777" w:rsidR="00AA5CC4" w:rsidRPr="006C3883" w:rsidRDefault="00AA5CC4" w:rsidP="00BF2D6E">
            <w:pPr>
              <w:pBdr>
                <w:between w:val="single" w:sz="4" w:space="1" w:color="auto"/>
                <w:bar w:val="single" w:sz="4" w:color="auto"/>
              </w:pBdr>
              <w:rPr>
                <w:rFonts w:ascii="Bookman Old Style" w:hAnsi="Bookman Old Style" w:cs="Arial"/>
              </w:rPr>
            </w:pPr>
          </w:p>
        </w:tc>
        <w:tc>
          <w:tcPr>
            <w:tcW w:w="284" w:type="dxa"/>
          </w:tcPr>
          <w:p w14:paraId="2564E249" w14:textId="77777777" w:rsidR="00AA5CC4" w:rsidRPr="006C3883" w:rsidRDefault="00AA5CC4" w:rsidP="00BF2D6E">
            <w:pPr>
              <w:pBdr>
                <w:between w:val="single" w:sz="4" w:space="1" w:color="auto"/>
                <w:bar w:val="single" w:sz="4" w:color="auto"/>
              </w:pBdr>
              <w:rPr>
                <w:rFonts w:ascii="Bookman Old Style" w:hAnsi="Bookman Old Style" w:cs="Arial"/>
              </w:rPr>
            </w:pPr>
          </w:p>
        </w:tc>
        <w:tc>
          <w:tcPr>
            <w:tcW w:w="7087" w:type="dxa"/>
          </w:tcPr>
          <w:p w14:paraId="2A49D513" w14:textId="31AB8C15" w:rsidR="00CD6947" w:rsidRPr="006C3883" w:rsidRDefault="005A1AAD" w:rsidP="00BF2D6E">
            <w:pPr>
              <w:pBdr>
                <w:between w:val="single" w:sz="4" w:space="1" w:color="auto"/>
                <w:bar w:val="single" w:sz="4" w:color="auto"/>
              </w:pBdr>
              <w:jc w:val="center"/>
              <w:rPr>
                <w:rFonts w:ascii="Bookman Old Style" w:hAnsi="Bookman Old Style" w:cs="Arial"/>
              </w:rPr>
            </w:pPr>
            <w:r w:rsidRPr="006C3883">
              <w:rPr>
                <w:rFonts w:ascii="Bookman Old Style" w:hAnsi="Bookman Old Style" w:cs="Arial"/>
              </w:rPr>
              <w:t>MEMUTUSKAN:</w:t>
            </w:r>
          </w:p>
        </w:tc>
      </w:tr>
      <w:tr w:rsidR="00F8755F" w:rsidRPr="006C3883" w14:paraId="4B0AA81B" w14:textId="77777777" w:rsidTr="000E479E">
        <w:tc>
          <w:tcPr>
            <w:tcW w:w="9356" w:type="dxa"/>
            <w:gridSpan w:val="3"/>
          </w:tcPr>
          <w:p w14:paraId="63F86369" w14:textId="5E7B0CEB" w:rsidR="00F8755F" w:rsidRPr="006C3883" w:rsidRDefault="00F8755F" w:rsidP="00BF2D6E">
            <w:pPr>
              <w:ind w:left="2444"/>
              <w:jc w:val="center"/>
              <w:rPr>
                <w:rFonts w:ascii="Bookman Old Style" w:hAnsi="Bookman Old Style" w:cs="Arial"/>
              </w:rPr>
            </w:pPr>
          </w:p>
        </w:tc>
      </w:tr>
      <w:tr w:rsidR="00F8755F" w:rsidRPr="006C3883" w14:paraId="16C90728" w14:textId="77777777" w:rsidTr="000E479E">
        <w:tc>
          <w:tcPr>
            <w:tcW w:w="9356" w:type="dxa"/>
            <w:gridSpan w:val="3"/>
          </w:tcPr>
          <w:p w14:paraId="72E00266" w14:textId="77777777" w:rsidR="00F8755F" w:rsidRPr="006C3883" w:rsidRDefault="00F8755F" w:rsidP="00BF2D6E">
            <w:pPr>
              <w:jc w:val="center"/>
              <w:rPr>
                <w:rFonts w:ascii="Bookman Old Style" w:hAnsi="Bookman Old Style" w:cs="Arial"/>
              </w:rPr>
            </w:pPr>
          </w:p>
        </w:tc>
      </w:tr>
      <w:tr w:rsidR="00F8755F" w:rsidRPr="006C3883" w14:paraId="2FF794F9" w14:textId="77777777" w:rsidTr="005A1AAD">
        <w:tc>
          <w:tcPr>
            <w:tcW w:w="1985" w:type="dxa"/>
          </w:tcPr>
          <w:p w14:paraId="39244600" w14:textId="45395E96" w:rsidR="00F8755F" w:rsidRPr="006C3883" w:rsidRDefault="00EA68B9" w:rsidP="00BF2D6E">
            <w:pPr>
              <w:rPr>
                <w:rFonts w:ascii="Bookman Old Style" w:hAnsi="Bookman Old Style" w:cs="Arial"/>
              </w:rPr>
            </w:pPr>
            <w:r w:rsidRPr="006C3883">
              <w:rPr>
                <w:rFonts w:ascii="Bookman Old Style" w:hAnsi="Bookman Old Style" w:cs="Arial"/>
              </w:rPr>
              <w:t>Menetapkan</w:t>
            </w:r>
          </w:p>
        </w:tc>
        <w:tc>
          <w:tcPr>
            <w:tcW w:w="284" w:type="dxa"/>
          </w:tcPr>
          <w:p w14:paraId="3F9E37E1" w14:textId="5324DB3F" w:rsidR="00F8755F" w:rsidRPr="006C3883" w:rsidRDefault="00EA68B9" w:rsidP="00BF2D6E">
            <w:pPr>
              <w:rPr>
                <w:rFonts w:ascii="Bookman Old Style" w:hAnsi="Bookman Old Style" w:cs="Arial"/>
              </w:rPr>
            </w:pPr>
            <w:r w:rsidRPr="006C3883">
              <w:rPr>
                <w:rFonts w:ascii="Bookman Old Style" w:hAnsi="Bookman Old Style" w:cs="Arial"/>
              </w:rPr>
              <w:t>:</w:t>
            </w:r>
          </w:p>
        </w:tc>
        <w:tc>
          <w:tcPr>
            <w:tcW w:w="7087" w:type="dxa"/>
          </w:tcPr>
          <w:p w14:paraId="33D29053" w14:textId="04AF7667" w:rsidR="00F8755F" w:rsidRPr="006C3883" w:rsidRDefault="00C71354" w:rsidP="00BF2D6E">
            <w:pPr>
              <w:jc w:val="both"/>
              <w:rPr>
                <w:rFonts w:ascii="Bookman Old Style" w:hAnsi="Bookman Old Style"/>
                <w:color w:val="000000" w:themeColor="text1"/>
              </w:rPr>
            </w:pPr>
            <w:r w:rsidRPr="00C71354">
              <w:rPr>
                <w:rFonts w:ascii="Bookman Old Style" w:hAnsi="Bookman Old Style"/>
                <w:color w:val="000000" w:themeColor="text1"/>
              </w:rPr>
              <w:t>PERATURAN BUPATI</w:t>
            </w:r>
            <w:r>
              <w:rPr>
                <w:rFonts w:ascii="Bookman Old Style" w:hAnsi="Bookman Old Style"/>
                <w:color w:val="000000" w:themeColor="text1"/>
              </w:rPr>
              <w:t xml:space="preserve"> TENTANG PENCABUTAN PERATURAN BUPATI </w:t>
            </w:r>
            <w:r w:rsidRPr="00C71354">
              <w:rPr>
                <w:rFonts w:ascii="Bookman Old Style" w:hAnsi="Bookman Old Style"/>
                <w:color w:val="000000" w:themeColor="text1"/>
              </w:rPr>
              <w:t>SUMEDANG NOMOR 42 TAHUN 2010 TENTANG PENATAAN DAN PEMBINAAN PASAR TRADISIONAL, PUSAT PERBELANJAAN DAN TOKO MODERN DI WILAYAH KABUPATEN SUMEDANG</w:t>
            </w:r>
          </w:p>
        </w:tc>
      </w:tr>
      <w:tr w:rsidR="00F8755F" w:rsidRPr="006C3883" w14:paraId="3B15DB58" w14:textId="77777777" w:rsidTr="005A1AAD">
        <w:tc>
          <w:tcPr>
            <w:tcW w:w="1985" w:type="dxa"/>
          </w:tcPr>
          <w:p w14:paraId="481ADF9C" w14:textId="77777777" w:rsidR="00F8755F" w:rsidRPr="006C3883" w:rsidRDefault="00F8755F" w:rsidP="00BF2D6E">
            <w:pPr>
              <w:rPr>
                <w:rFonts w:ascii="Bookman Old Style" w:hAnsi="Bookman Old Style" w:cs="Arial"/>
              </w:rPr>
            </w:pPr>
          </w:p>
        </w:tc>
        <w:tc>
          <w:tcPr>
            <w:tcW w:w="284" w:type="dxa"/>
          </w:tcPr>
          <w:p w14:paraId="4A0144A1" w14:textId="77777777" w:rsidR="00F8755F" w:rsidRPr="006C3883" w:rsidRDefault="00F8755F" w:rsidP="00BF2D6E">
            <w:pPr>
              <w:rPr>
                <w:rFonts w:ascii="Bookman Old Style" w:hAnsi="Bookman Old Style" w:cs="Arial"/>
              </w:rPr>
            </w:pPr>
          </w:p>
        </w:tc>
        <w:tc>
          <w:tcPr>
            <w:tcW w:w="7087" w:type="dxa"/>
          </w:tcPr>
          <w:p w14:paraId="2DB2AFFA" w14:textId="77777777" w:rsidR="00F8755F" w:rsidRPr="006C3883" w:rsidRDefault="00F8755F" w:rsidP="00BF2D6E">
            <w:pPr>
              <w:jc w:val="both"/>
              <w:rPr>
                <w:rFonts w:ascii="Bookman Old Style" w:hAnsi="Bookman Old Style" w:cs="Arial"/>
              </w:rPr>
            </w:pPr>
          </w:p>
        </w:tc>
      </w:tr>
      <w:tr w:rsidR="00EA68B9" w:rsidRPr="006C3883" w14:paraId="219352B8" w14:textId="77777777" w:rsidTr="005A1AAD">
        <w:tc>
          <w:tcPr>
            <w:tcW w:w="1985" w:type="dxa"/>
          </w:tcPr>
          <w:p w14:paraId="50AF5470" w14:textId="77777777" w:rsidR="00EA68B9" w:rsidRPr="006C3883" w:rsidRDefault="00EA68B9" w:rsidP="00BF2D6E">
            <w:pPr>
              <w:rPr>
                <w:rFonts w:ascii="Bookman Old Style" w:hAnsi="Bookman Old Style" w:cs="Arial"/>
              </w:rPr>
            </w:pPr>
          </w:p>
        </w:tc>
        <w:tc>
          <w:tcPr>
            <w:tcW w:w="284" w:type="dxa"/>
          </w:tcPr>
          <w:p w14:paraId="71473A9B" w14:textId="77777777" w:rsidR="00EA68B9" w:rsidRPr="006C3883" w:rsidRDefault="00EA68B9" w:rsidP="00BF2D6E">
            <w:pPr>
              <w:rPr>
                <w:rFonts w:ascii="Bookman Old Style" w:hAnsi="Bookman Old Style" w:cs="Arial"/>
              </w:rPr>
            </w:pPr>
          </w:p>
        </w:tc>
        <w:tc>
          <w:tcPr>
            <w:tcW w:w="7087" w:type="dxa"/>
          </w:tcPr>
          <w:p w14:paraId="2F34E004" w14:textId="77777777" w:rsidR="00EA68B9" w:rsidRDefault="00D72A39" w:rsidP="00BF2D6E">
            <w:pPr>
              <w:jc w:val="center"/>
              <w:rPr>
                <w:rFonts w:ascii="Bookman Old Style" w:hAnsi="Bookman Old Style" w:cs="Arial"/>
              </w:rPr>
            </w:pPr>
            <w:r>
              <w:rPr>
                <w:rFonts w:ascii="Bookman Old Style" w:hAnsi="Bookman Old Style" w:cs="Arial"/>
              </w:rPr>
              <w:t>Pasal 1</w:t>
            </w:r>
          </w:p>
          <w:p w14:paraId="44FDBF64" w14:textId="31662876" w:rsidR="00D72A39" w:rsidRDefault="00D72A39" w:rsidP="00D72A39">
            <w:pPr>
              <w:jc w:val="both"/>
              <w:rPr>
                <w:rFonts w:ascii="Bookman Old Style" w:hAnsi="Bookman Old Style"/>
              </w:rPr>
            </w:pPr>
            <w:r>
              <w:rPr>
                <w:rFonts w:ascii="Bookman Old Style" w:hAnsi="Bookman Old Style"/>
              </w:rPr>
              <w:t xml:space="preserve">Peraturan Bupati </w:t>
            </w:r>
            <w:r>
              <w:rPr>
                <w:rFonts w:ascii="Bookman Old Style" w:hAnsi="Bookman Old Style"/>
              </w:rPr>
              <w:t xml:space="preserve">Sumedang </w:t>
            </w:r>
            <w:r>
              <w:rPr>
                <w:rFonts w:ascii="Bookman Old Style" w:hAnsi="Bookman Old Style"/>
              </w:rPr>
              <w:t xml:space="preserve">Nomor </w:t>
            </w:r>
            <w:r w:rsidR="00C71354" w:rsidRPr="00C71354">
              <w:rPr>
                <w:rFonts w:ascii="Bookman Old Style" w:hAnsi="Bookman Old Style"/>
                <w:color w:val="000000" w:themeColor="text1"/>
              </w:rPr>
              <w:t>42 Tahun 2010 tentang Penataan dan Pembinaan Pasar Tradisional, Pusat Perbelanjaan dan Toko Modern di Wilayah Kabupaten Sumedang</w:t>
            </w:r>
            <w:r w:rsidR="00C71354">
              <w:rPr>
                <w:rFonts w:ascii="Bookman Old Style" w:hAnsi="Bookman Old Style"/>
                <w:color w:val="000000" w:themeColor="text1"/>
              </w:rPr>
              <w:t xml:space="preserve"> (Berita Daerah Kabupaten Sumedang Tahun 2010 Nomor 42</w:t>
            </w:r>
            <w:r w:rsidR="00C71354">
              <w:rPr>
                <w:rFonts w:ascii="Bookman Old Style" w:hAnsi="Bookman Old Style"/>
              </w:rPr>
              <w:t>) dicabut dan dinyatakan tidak berlaku.</w:t>
            </w:r>
          </w:p>
          <w:p w14:paraId="1782A02F" w14:textId="77777777" w:rsidR="00D72A39" w:rsidRDefault="00D72A39" w:rsidP="00D72A39">
            <w:pPr>
              <w:jc w:val="both"/>
              <w:rPr>
                <w:rFonts w:ascii="Bookman Old Style" w:hAnsi="Bookman Old Style" w:cs="Arial"/>
              </w:rPr>
            </w:pPr>
          </w:p>
          <w:p w14:paraId="3CA4B85F" w14:textId="77777777" w:rsidR="00D72A39" w:rsidRDefault="00D72A39" w:rsidP="00D72A39">
            <w:pPr>
              <w:jc w:val="center"/>
              <w:rPr>
                <w:rFonts w:ascii="Bookman Old Style" w:hAnsi="Bookman Old Style" w:cs="Arial"/>
              </w:rPr>
            </w:pPr>
            <w:r>
              <w:rPr>
                <w:rFonts w:ascii="Bookman Old Style" w:hAnsi="Bookman Old Style" w:cs="Arial"/>
              </w:rPr>
              <w:t>Pasal 2</w:t>
            </w:r>
          </w:p>
          <w:p w14:paraId="5CDBE00D" w14:textId="77777777" w:rsidR="00D72A39" w:rsidRDefault="00D72A39" w:rsidP="00D72A39">
            <w:pPr>
              <w:jc w:val="both"/>
              <w:rPr>
                <w:rFonts w:ascii="Bookman Old Style" w:hAnsi="Bookman Old Style" w:cs="Arial"/>
              </w:rPr>
            </w:pPr>
            <w:r>
              <w:rPr>
                <w:rFonts w:ascii="Bookman Old Style" w:hAnsi="Bookman Old Style" w:cs="Arial"/>
              </w:rPr>
              <w:t>Peraturan Bupati ini mulai berlaku pada tanggal diundangkan.</w:t>
            </w:r>
          </w:p>
          <w:p w14:paraId="7E070AE8" w14:textId="77777777" w:rsidR="00D72A39" w:rsidRDefault="00D72A39" w:rsidP="00D72A39">
            <w:pPr>
              <w:jc w:val="both"/>
              <w:rPr>
                <w:rFonts w:ascii="Bookman Old Style" w:hAnsi="Bookman Old Style" w:cs="Arial"/>
              </w:rPr>
            </w:pPr>
          </w:p>
          <w:p w14:paraId="6F3A4F8E" w14:textId="77777777" w:rsidR="00D72A39" w:rsidRPr="00867837" w:rsidRDefault="00D72A39" w:rsidP="00D72A39">
            <w:pPr>
              <w:pStyle w:val="TableParagraph"/>
              <w:tabs>
                <w:tab w:val="left" w:pos="472"/>
                <w:tab w:val="left" w:pos="474"/>
              </w:tabs>
              <w:ind w:left="0" w:right="54"/>
              <w:rPr>
                <w:rFonts w:ascii="Bookman Old Style" w:hAnsi="Bookman Old Style"/>
                <w:sz w:val="24"/>
                <w:szCs w:val="24"/>
                <w:lang w:val="en-US"/>
              </w:rPr>
            </w:pPr>
            <w:r>
              <w:rPr>
                <w:rFonts w:ascii="Bookman Old Style" w:hAnsi="Bookman Old Style"/>
                <w:sz w:val="24"/>
                <w:szCs w:val="24"/>
                <w:lang w:val="en-US"/>
              </w:rPr>
              <w:t>Agar setiap orang mengetahuinya, memerintahkan pengundangan Peraturan Bupati ini dengan penempatannya dalam Berita Daerah Kabupaten Sumedang.</w:t>
            </w:r>
          </w:p>
          <w:p w14:paraId="54A0380E" w14:textId="7A2F2763" w:rsidR="00D72A39" w:rsidRPr="006C3883" w:rsidRDefault="00D72A39" w:rsidP="00D72A39">
            <w:pPr>
              <w:jc w:val="both"/>
              <w:rPr>
                <w:rFonts w:ascii="Bookman Old Style" w:hAnsi="Bookman Old Style" w:cs="Arial"/>
              </w:rPr>
            </w:pPr>
          </w:p>
        </w:tc>
      </w:tr>
    </w:tbl>
    <w:p w14:paraId="00E4BDF0" w14:textId="77777777" w:rsidR="00851C56" w:rsidRPr="006C3883" w:rsidRDefault="00851C56" w:rsidP="00BF2D6E">
      <w:pPr>
        <w:rPr>
          <w:rFonts w:ascii="Bookman Old Style" w:hAnsi="Bookman Old Style" w:cs="Arial"/>
        </w:rPr>
      </w:pPr>
    </w:p>
    <w:p w14:paraId="1EB21537" w14:textId="77777777" w:rsidR="00DB61A1" w:rsidRDefault="00DB61A1" w:rsidP="00BF2D6E">
      <w:pPr>
        <w:tabs>
          <w:tab w:val="left" w:pos="3980"/>
        </w:tabs>
        <w:ind w:left="4820"/>
        <w:rPr>
          <w:rFonts w:ascii="Bookman Old Style" w:hAnsi="Bookman Old Style"/>
        </w:rPr>
      </w:pPr>
    </w:p>
    <w:p w14:paraId="4BB6A578" w14:textId="77777777" w:rsidR="00DB61A1" w:rsidRDefault="00DB61A1" w:rsidP="00BF2D6E">
      <w:pPr>
        <w:tabs>
          <w:tab w:val="left" w:pos="3980"/>
        </w:tabs>
        <w:ind w:left="4820"/>
        <w:rPr>
          <w:rFonts w:ascii="Bookman Old Style" w:hAnsi="Bookman Old Style"/>
        </w:rPr>
      </w:pPr>
    </w:p>
    <w:p w14:paraId="6E835DDB" w14:textId="77777777" w:rsidR="00DB61A1" w:rsidRDefault="00DB61A1" w:rsidP="00BF2D6E">
      <w:pPr>
        <w:tabs>
          <w:tab w:val="left" w:pos="3980"/>
        </w:tabs>
        <w:ind w:left="4820"/>
        <w:rPr>
          <w:rFonts w:ascii="Bookman Old Style" w:hAnsi="Bookman Old Style"/>
        </w:rPr>
      </w:pPr>
    </w:p>
    <w:p w14:paraId="690CDA54" w14:textId="77777777" w:rsidR="00DB61A1" w:rsidRDefault="00DB61A1" w:rsidP="00BF2D6E">
      <w:pPr>
        <w:tabs>
          <w:tab w:val="left" w:pos="3980"/>
        </w:tabs>
        <w:ind w:left="4820"/>
        <w:rPr>
          <w:rFonts w:ascii="Bookman Old Style" w:hAnsi="Bookman Old Style"/>
        </w:rPr>
      </w:pPr>
    </w:p>
    <w:p w14:paraId="5D0BF4A9" w14:textId="77777777" w:rsidR="00DB61A1" w:rsidRDefault="00DB61A1" w:rsidP="00BF2D6E">
      <w:pPr>
        <w:tabs>
          <w:tab w:val="left" w:pos="3980"/>
        </w:tabs>
        <w:ind w:left="4820"/>
        <w:rPr>
          <w:rFonts w:ascii="Bookman Old Style" w:hAnsi="Bookman Old Style"/>
        </w:rPr>
      </w:pPr>
    </w:p>
    <w:p w14:paraId="14812A6C" w14:textId="77777777" w:rsidR="00DB61A1" w:rsidRDefault="00DB61A1" w:rsidP="00BF2D6E">
      <w:pPr>
        <w:tabs>
          <w:tab w:val="left" w:pos="3980"/>
        </w:tabs>
        <w:ind w:left="4820"/>
        <w:rPr>
          <w:rFonts w:ascii="Bookman Old Style" w:hAnsi="Bookman Old Style"/>
        </w:rPr>
      </w:pPr>
    </w:p>
    <w:p w14:paraId="0C02703F" w14:textId="77777777" w:rsidR="00DB61A1" w:rsidRDefault="00DB61A1" w:rsidP="00BF2D6E">
      <w:pPr>
        <w:tabs>
          <w:tab w:val="left" w:pos="3980"/>
        </w:tabs>
        <w:ind w:left="4820"/>
        <w:rPr>
          <w:rFonts w:ascii="Bookman Old Style" w:hAnsi="Bookman Old Style"/>
        </w:rPr>
      </w:pPr>
    </w:p>
    <w:p w14:paraId="587C64A8" w14:textId="3A4534AC" w:rsidR="002851CD" w:rsidRPr="006C3883" w:rsidRDefault="00EA7031" w:rsidP="00BF2D6E">
      <w:pPr>
        <w:tabs>
          <w:tab w:val="left" w:pos="3980"/>
        </w:tabs>
        <w:ind w:left="4820"/>
        <w:rPr>
          <w:rFonts w:ascii="Bookman Old Style" w:hAnsi="Bookman Old Style"/>
        </w:rPr>
      </w:pPr>
      <w:bookmarkStart w:id="1" w:name="_GoBack"/>
      <w:bookmarkEnd w:id="1"/>
      <w:r w:rsidRPr="006C3883">
        <w:rPr>
          <w:rFonts w:ascii="Bookman Old Style" w:hAnsi="Bookman Old Style"/>
        </w:rPr>
        <w:lastRenderedPageBreak/>
        <w:t>Ditetapkan di</w:t>
      </w:r>
      <w:r w:rsidR="00FB6F77" w:rsidRPr="006C3883">
        <w:rPr>
          <w:rFonts w:ascii="Bookman Old Style" w:hAnsi="Bookman Old Style"/>
        </w:rPr>
        <w:t xml:space="preserve"> Sumedang</w:t>
      </w:r>
    </w:p>
    <w:p w14:paraId="372E6A15" w14:textId="63A0C57E" w:rsidR="00EA7031" w:rsidRPr="006C3883" w:rsidRDefault="00FB6F77" w:rsidP="00BF2D6E">
      <w:pPr>
        <w:tabs>
          <w:tab w:val="left" w:pos="3980"/>
        </w:tabs>
        <w:ind w:left="4820"/>
        <w:rPr>
          <w:rFonts w:ascii="Bookman Old Style" w:hAnsi="Bookman Old Style"/>
        </w:rPr>
      </w:pPr>
      <w:r w:rsidRPr="006C3883">
        <w:rPr>
          <w:rFonts w:ascii="Bookman Old Style" w:hAnsi="Bookman Old Style"/>
        </w:rPr>
        <w:t>pada tanggal</w:t>
      </w:r>
    </w:p>
    <w:p w14:paraId="0AA8746F" w14:textId="77777777" w:rsidR="00EA7031" w:rsidRPr="006C3883" w:rsidRDefault="00EA7031" w:rsidP="00BF2D6E">
      <w:pPr>
        <w:tabs>
          <w:tab w:val="left" w:pos="3980"/>
        </w:tabs>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3"/>
      </w:tblGrid>
      <w:tr w:rsidR="00EA7031" w:rsidRPr="006C3883" w14:paraId="2FB02300" w14:textId="77777777" w:rsidTr="00E63169">
        <w:tc>
          <w:tcPr>
            <w:tcW w:w="4538" w:type="dxa"/>
          </w:tcPr>
          <w:p w14:paraId="7B8780C4" w14:textId="77777777" w:rsidR="00EA7031" w:rsidRPr="006C3883" w:rsidRDefault="00EA7031" w:rsidP="00BF2D6E">
            <w:pPr>
              <w:tabs>
                <w:tab w:val="left" w:pos="3980"/>
              </w:tabs>
              <w:rPr>
                <w:rFonts w:ascii="Bookman Old Style" w:hAnsi="Bookman Old Style"/>
                <w:lang w:val="id-ID"/>
              </w:rPr>
            </w:pPr>
          </w:p>
        </w:tc>
        <w:tc>
          <w:tcPr>
            <w:tcW w:w="4533" w:type="dxa"/>
          </w:tcPr>
          <w:p w14:paraId="1863D31F" w14:textId="56743DE5" w:rsidR="00EA7031" w:rsidRPr="006C3883" w:rsidRDefault="00863E5D" w:rsidP="00BF2D6E">
            <w:pPr>
              <w:tabs>
                <w:tab w:val="left" w:pos="3980"/>
              </w:tabs>
              <w:jc w:val="center"/>
              <w:rPr>
                <w:rFonts w:ascii="Bookman Old Style" w:hAnsi="Bookman Old Style"/>
              </w:rPr>
            </w:pPr>
            <w:r w:rsidRPr="006C3883">
              <w:rPr>
                <w:rFonts w:ascii="Bookman Old Style" w:hAnsi="Bookman Old Style"/>
              </w:rPr>
              <w:t xml:space="preserve">PJ. </w:t>
            </w:r>
            <w:r w:rsidR="00EA7031" w:rsidRPr="006C3883">
              <w:rPr>
                <w:rFonts w:ascii="Bookman Old Style" w:hAnsi="Bookman Old Style"/>
              </w:rPr>
              <w:t>BUPATI SUMEDANG</w:t>
            </w:r>
          </w:p>
          <w:p w14:paraId="48A6FFBD" w14:textId="77777777" w:rsidR="00EA7031" w:rsidRPr="006C3883" w:rsidRDefault="00EA7031" w:rsidP="00BF2D6E">
            <w:pPr>
              <w:tabs>
                <w:tab w:val="left" w:pos="3980"/>
              </w:tabs>
              <w:jc w:val="center"/>
              <w:rPr>
                <w:rFonts w:ascii="Bookman Old Style" w:hAnsi="Bookman Old Style"/>
              </w:rPr>
            </w:pPr>
          </w:p>
          <w:p w14:paraId="49ADC755" w14:textId="77777777" w:rsidR="00EA7031" w:rsidRPr="006C3883" w:rsidRDefault="00EA7031" w:rsidP="00BF2D6E">
            <w:pPr>
              <w:tabs>
                <w:tab w:val="left" w:pos="3980"/>
              </w:tabs>
              <w:jc w:val="center"/>
              <w:rPr>
                <w:rFonts w:ascii="Bookman Old Style" w:hAnsi="Bookman Old Style"/>
              </w:rPr>
            </w:pPr>
          </w:p>
          <w:p w14:paraId="2AC4E145" w14:textId="77777777" w:rsidR="00EA7031" w:rsidRPr="006C3883" w:rsidRDefault="00EA7031" w:rsidP="00BF2D6E">
            <w:pPr>
              <w:tabs>
                <w:tab w:val="left" w:pos="3980"/>
              </w:tabs>
              <w:jc w:val="center"/>
              <w:rPr>
                <w:rFonts w:ascii="Bookman Old Style" w:hAnsi="Bookman Old Style"/>
              </w:rPr>
            </w:pPr>
          </w:p>
          <w:p w14:paraId="5E02E24A" w14:textId="1F98EF48" w:rsidR="00EA7031" w:rsidRPr="006C3883" w:rsidRDefault="00863E5D" w:rsidP="00BF2D6E">
            <w:pPr>
              <w:tabs>
                <w:tab w:val="left" w:pos="3980"/>
              </w:tabs>
              <w:jc w:val="center"/>
              <w:rPr>
                <w:rFonts w:ascii="Bookman Old Style" w:hAnsi="Bookman Old Style"/>
              </w:rPr>
            </w:pPr>
            <w:r w:rsidRPr="006C3883">
              <w:rPr>
                <w:rFonts w:ascii="Bookman Old Style" w:hAnsi="Bookman Old Style"/>
              </w:rPr>
              <w:t>YUDIA RAMLI</w:t>
            </w:r>
          </w:p>
        </w:tc>
      </w:tr>
      <w:tr w:rsidR="00EA7031" w:rsidRPr="006C3883" w14:paraId="6EFDC178" w14:textId="77777777" w:rsidTr="00E63169">
        <w:tc>
          <w:tcPr>
            <w:tcW w:w="4538" w:type="dxa"/>
          </w:tcPr>
          <w:p w14:paraId="6A163AA4" w14:textId="77777777" w:rsidR="00E53456" w:rsidRDefault="00E53456" w:rsidP="00BF2D6E">
            <w:pPr>
              <w:tabs>
                <w:tab w:val="left" w:pos="3980"/>
              </w:tabs>
              <w:rPr>
                <w:rFonts w:ascii="Bookman Old Style" w:hAnsi="Bookman Old Style"/>
              </w:rPr>
            </w:pPr>
          </w:p>
          <w:p w14:paraId="211D763B" w14:textId="5B0F03EB" w:rsidR="00DB61A1" w:rsidRPr="006C3883" w:rsidRDefault="00DB61A1" w:rsidP="00BF2D6E">
            <w:pPr>
              <w:tabs>
                <w:tab w:val="left" w:pos="3980"/>
              </w:tabs>
              <w:rPr>
                <w:rFonts w:ascii="Bookman Old Style" w:hAnsi="Bookman Old Style"/>
              </w:rPr>
            </w:pPr>
          </w:p>
        </w:tc>
        <w:tc>
          <w:tcPr>
            <w:tcW w:w="4533" w:type="dxa"/>
          </w:tcPr>
          <w:p w14:paraId="024D6A90" w14:textId="77777777" w:rsidR="00EA7031" w:rsidRPr="006C3883" w:rsidRDefault="00EA7031" w:rsidP="00BF2D6E">
            <w:pPr>
              <w:tabs>
                <w:tab w:val="left" w:pos="3980"/>
              </w:tabs>
              <w:rPr>
                <w:rFonts w:ascii="Bookman Old Style" w:hAnsi="Bookman Old Style"/>
                <w:lang w:val="id-ID"/>
              </w:rPr>
            </w:pPr>
          </w:p>
        </w:tc>
      </w:tr>
      <w:tr w:rsidR="00EA7031" w:rsidRPr="006C3883" w14:paraId="111F66CD" w14:textId="77777777" w:rsidTr="00E63169">
        <w:tc>
          <w:tcPr>
            <w:tcW w:w="4538" w:type="dxa"/>
          </w:tcPr>
          <w:p w14:paraId="17F40A6A" w14:textId="77777777" w:rsidR="00EA7031" w:rsidRPr="006C3883" w:rsidRDefault="00EA7031" w:rsidP="00BF2D6E">
            <w:pPr>
              <w:tabs>
                <w:tab w:val="left" w:pos="3980"/>
              </w:tabs>
              <w:rPr>
                <w:rFonts w:ascii="Bookman Old Style" w:hAnsi="Bookman Old Style"/>
              </w:rPr>
            </w:pPr>
            <w:r w:rsidRPr="006C3883">
              <w:rPr>
                <w:rFonts w:ascii="Bookman Old Style" w:hAnsi="Bookman Old Style"/>
              </w:rPr>
              <w:t>Diundangkan di Sumedang</w:t>
            </w:r>
          </w:p>
          <w:p w14:paraId="08404B9E" w14:textId="52839986" w:rsidR="00EA7031" w:rsidRPr="006C3883" w:rsidRDefault="00FB6F77" w:rsidP="00BF2D6E">
            <w:pPr>
              <w:tabs>
                <w:tab w:val="left" w:pos="3980"/>
              </w:tabs>
              <w:rPr>
                <w:rFonts w:ascii="Bookman Old Style" w:hAnsi="Bookman Old Style"/>
              </w:rPr>
            </w:pPr>
            <w:r w:rsidRPr="006C3883">
              <w:rPr>
                <w:rFonts w:ascii="Bookman Old Style" w:hAnsi="Bookman Old Style"/>
              </w:rPr>
              <w:t xml:space="preserve">pada tanggal </w:t>
            </w:r>
          </w:p>
          <w:p w14:paraId="25A1AE56" w14:textId="77777777" w:rsidR="00EA7031" w:rsidRPr="006C3883" w:rsidRDefault="00EA7031" w:rsidP="00BF2D6E">
            <w:pPr>
              <w:tabs>
                <w:tab w:val="left" w:pos="3980"/>
              </w:tabs>
              <w:rPr>
                <w:rFonts w:ascii="Bookman Old Style" w:hAnsi="Bookman Old Style"/>
              </w:rPr>
            </w:pPr>
          </w:p>
          <w:p w14:paraId="46A9ED16" w14:textId="77777777" w:rsidR="00EA7031" w:rsidRPr="006C3883" w:rsidRDefault="00EA7031" w:rsidP="00BF2D6E">
            <w:pPr>
              <w:tabs>
                <w:tab w:val="left" w:pos="3980"/>
              </w:tabs>
              <w:jc w:val="center"/>
              <w:rPr>
                <w:rFonts w:ascii="Bookman Old Style" w:hAnsi="Bookman Old Style"/>
              </w:rPr>
            </w:pPr>
            <w:r w:rsidRPr="006C3883">
              <w:rPr>
                <w:rFonts w:ascii="Bookman Old Style" w:hAnsi="Bookman Old Style"/>
              </w:rPr>
              <w:t>SEKRETARIS DAERAH</w:t>
            </w:r>
          </w:p>
          <w:p w14:paraId="7FF948A5" w14:textId="77777777" w:rsidR="00EA7031" w:rsidRPr="006C3883" w:rsidRDefault="00EA7031" w:rsidP="00BF2D6E">
            <w:pPr>
              <w:tabs>
                <w:tab w:val="left" w:pos="3980"/>
              </w:tabs>
              <w:jc w:val="center"/>
              <w:rPr>
                <w:rFonts w:ascii="Bookman Old Style" w:hAnsi="Bookman Old Style"/>
              </w:rPr>
            </w:pPr>
            <w:r w:rsidRPr="006C3883">
              <w:rPr>
                <w:rFonts w:ascii="Bookman Old Style" w:hAnsi="Bookman Old Style"/>
              </w:rPr>
              <w:t>KABUPATEN SUMEDANG</w:t>
            </w:r>
          </w:p>
          <w:p w14:paraId="1964D21D" w14:textId="77777777" w:rsidR="00EA7031" w:rsidRPr="006C3883" w:rsidRDefault="00EA7031" w:rsidP="00BF2D6E">
            <w:pPr>
              <w:tabs>
                <w:tab w:val="left" w:pos="3980"/>
              </w:tabs>
              <w:jc w:val="center"/>
              <w:rPr>
                <w:rFonts w:ascii="Bookman Old Style" w:hAnsi="Bookman Old Style"/>
              </w:rPr>
            </w:pPr>
          </w:p>
          <w:p w14:paraId="4BDD52DD" w14:textId="77777777" w:rsidR="00EA7031" w:rsidRPr="006C3883" w:rsidRDefault="00EA7031" w:rsidP="00BF2D6E">
            <w:pPr>
              <w:tabs>
                <w:tab w:val="left" w:pos="3980"/>
              </w:tabs>
              <w:jc w:val="center"/>
              <w:rPr>
                <w:rFonts w:ascii="Bookman Old Style" w:hAnsi="Bookman Old Style"/>
              </w:rPr>
            </w:pPr>
          </w:p>
          <w:p w14:paraId="04C0C833" w14:textId="77777777" w:rsidR="00EA7031" w:rsidRPr="006C3883" w:rsidRDefault="00EA7031" w:rsidP="00BF2D6E">
            <w:pPr>
              <w:tabs>
                <w:tab w:val="left" w:pos="3980"/>
              </w:tabs>
              <w:jc w:val="center"/>
              <w:rPr>
                <w:rFonts w:ascii="Bookman Old Style" w:hAnsi="Bookman Old Style"/>
              </w:rPr>
            </w:pPr>
          </w:p>
          <w:p w14:paraId="72CCECD2" w14:textId="38E09D18" w:rsidR="00EA7031" w:rsidRPr="006C3883" w:rsidRDefault="00863E5D" w:rsidP="00BF2D6E">
            <w:pPr>
              <w:tabs>
                <w:tab w:val="left" w:pos="3980"/>
              </w:tabs>
              <w:jc w:val="center"/>
              <w:rPr>
                <w:rFonts w:ascii="Bookman Old Style" w:hAnsi="Bookman Old Style"/>
              </w:rPr>
            </w:pPr>
            <w:r w:rsidRPr="006C3883">
              <w:rPr>
                <w:rFonts w:ascii="Bookman Old Style" w:hAnsi="Bookman Old Style"/>
              </w:rPr>
              <w:t>TUTI RUSWATI</w:t>
            </w:r>
          </w:p>
        </w:tc>
        <w:tc>
          <w:tcPr>
            <w:tcW w:w="4533" w:type="dxa"/>
          </w:tcPr>
          <w:p w14:paraId="3AA61925" w14:textId="77777777" w:rsidR="00EA7031" w:rsidRPr="006C3883" w:rsidRDefault="00EA7031" w:rsidP="00BF2D6E">
            <w:pPr>
              <w:tabs>
                <w:tab w:val="left" w:pos="3980"/>
              </w:tabs>
              <w:rPr>
                <w:rFonts w:ascii="Bookman Old Style" w:hAnsi="Bookman Old Style"/>
                <w:lang w:val="id-ID"/>
              </w:rPr>
            </w:pPr>
          </w:p>
        </w:tc>
      </w:tr>
      <w:tr w:rsidR="00EA7031" w:rsidRPr="006C3883" w14:paraId="13296A5D" w14:textId="77777777" w:rsidTr="00E63169">
        <w:tc>
          <w:tcPr>
            <w:tcW w:w="4538" w:type="dxa"/>
          </w:tcPr>
          <w:p w14:paraId="7CB78F73" w14:textId="77777777" w:rsidR="00EA7031" w:rsidRPr="006C3883" w:rsidRDefault="00EA7031" w:rsidP="00BF2D6E">
            <w:pPr>
              <w:tabs>
                <w:tab w:val="left" w:pos="3980"/>
              </w:tabs>
              <w:rPr>
                <w:rFonts w:ascii="Bookman Old Style" w:hAnsi="Bookman Old Style"/>
              </w:rPr>
            </w:pPr>
          </w:p>
        </w:tc>
        <w:tc>
          <w:tcPr>
            <w:tcW w:w="4533" w:type="dxa"/>
          </w:tcPr>
          <w:p w14:paraId="29072BD6" w14:textId="77777777" w:rsidR="00EA7031" w:rsidRPr="006C3883" w:rsidRDefault="00EA7031" w:rsidP="00BF2D6E">
            <w:pPr>
              <w:tabs>
                <w:tab w:val="left" w:pos="3980"/>
              </w:tabs>
              <w:rPr>
                <w:rFonts w:ascii="Bookman Old Style" w:hAnsi="Bookman Old Style"/>
                <w:lang w:val="id-ID"/>
              </w:rPr>
            </w:pPr>
          </w:p>
        </w:tc>
      </w:tr>
      <w:tr w:rsidR="00241192" w:rsidRPr="006C3883" w14:paraId="20A77FE1" w14:textId="77777777" w:rsidTr="00E63169">
        <w:tc>
          <w:tcPr>
            <w:tcW w:w="9071" w:type="dxa"/>
            <w:gridSpan w:val="2"/>
          </w:tcPr>
          <w:p w14:paraId="49D6AE0D" w14:textId="77777777" w:rsidR="00241192" w:rsidRPr="006C3883" w:rsidRDefault="00241192" w:rsidP="00BF2D6E">
            <w:pPr>
              <w:tabs>
                <w:tab w:val="left" w:pos="3980"/>
              </w:tabs>
              <w:rPr>
                <w:rFonts w:ascii="Bookman Old Style" w:hAnsi="Bookman Old Style"/>
              </w:rPr>
            </w:pPr>
            <w:r w:rsidRPr="006C3883">
              <w:rPr>
                <w:rFonts w:ascii="Bookman Old Style" w:hAnsi="Bookman Old Style"/>
              </w:rPr>
              <w:t>BERITA DAERAH KABUPATEN SUMEDANG TAHUN ……… NOMOR ………</w:t>
            </w:r>
          </w:p>
          <w:p w14:paraId="36E23F69" w14:textId="5B21A00A" w:rsidR="00474426" w:rsidRPr="006C3883" w:rsidRDefault="00474426" w:rsidP="00BF2D6E">
            <w:pPr>
              <w:tabs>
                <w:tab w:val="left" w:pos="3980"/>
              </w:tabs>
              <w:rPr>
                <w:rFonts w:ascii="Bookman Old Style" w:hAnsi="Bookman Old Style"/>
                <w:lang w:val="id-ID"/>
              </w:rPr>
            </w:pPr>
          </w:p>
        </w:tc>
      </w:tr>
    </w:tbl>
    <w:p w14:paraId="411DCF46" w14:textId="77777777" w:rsidR="00474426" w:rsidRPr="006C3883" w:rsidRDefault="00474426" w:rsidP="00BF2D6E">
      <w:pPr>
        <w:jc w:val="both"/>
        <w:rPr>
          <w:rFonts w:ascii="Bookman Old Style" w:hAnsi="Bookman Old Style"/>
        </w:rPr>
      </w:pPr>
    </w:p>
    <w:sectPr w:rsidR="00474426" w:rsidRPr="006C3883" w:rsidSect="007A43E8">
      <w:headerReference w:type="default" r:id="rId9"/>
      <w:pgSz w:w="11907" w:h="18711" w:code="14"/>
      <w:pgMar w:top="1418" w:right="1418" w:bottom="1418" w:left="1418" w:header="709" w:footer="709"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25B94" w14:textId="77777777" w:rsidR="00396CFA" w:rsidRDefault="00396CFA" w:rsidP="004B79B8">
      <w:r>
        <w:separator/>
      </w:r>
    </w:p>
  </w:endnote>
  <w:endnote w:type="continuationSeparator" w:id="0">
    <w:p w14:paraId="44C18FAC" w14:textId="77777777" w:rsidR="00396CFA" w:rsidRDefault="00396CFA" w:rsidP="004B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Bookman Uralic">
    <w:altName w:val="Times New Roman"/>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75D90" w14:textId="77777777" w:rsidR="00396CFA" w:rsidRDefault="00396CFA" w:rsidP="004B79B8">
      <w:r>
        <w:separator/>
      </w:r>
    </w:p>
  </w:footnote>
  <w:footnote w:type="continuationSeparator" w:id="0">
    <w:p w14:paraId="6F3F8A03" w14:textId="77777777" w:rsidR="00396CFA" w:rsidRDefault="00396CFA" w:rsidP="004B7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869571"/>
      <w:docPartObj>
        <w:docPartGallery w:val="Page Numbers (Top of Page)"/>
        <w:docPartUnique/>
      </w:docPartObj>
    </w:sdtPr>
    <w:sdtEndPr>
      <w:rPr>
        <w:noProof/>
      </w:rPr>
    </w:sdtEndPr>
    <w:sdtContent>
      <w:p w14:paraId="679A500C" w14:textId="77777777" w:rsidR="008B07DA" w:rsidRPr="000E5BD9" w:rsidRDefault="008B07DA">
        <w:pPr>
          <w:pStyle w:val="Header"/>
          <w:jc w:val="center"/>
        </w:pPr>
        <w:r w:rsidRPr="005A1AAD">
          <w:rPr>
            <w:rFonts w:ascii="Bookman Old Style" w:hAnsi="Bookman Old Style"/>
          </w:rPr>
          <w:fldChar w:fldCharType="begin"/>
        </w:r>
        <w:r w:rsidRPr="005A1AAD">
          <w:rPr>
            <w:rFonts w:ascii="Bookman Old Style" w:hAnsi="Bookman Old Style"/>
          </w:rPr>
          <w:instrText xml:space="preserve"> PAGE   \* MERGEFORMAT </w:instrText>
        </w:r>
        <w:r w:rsidRPr="005A1AAD">
          <w:rPr>
            <w:rFonts w:ascii="Bookman Old Style" w:hAnsi="Bookman Old Style"/>
          </w:rPr>
          <w:fldChar w:fldCharType="separate"/>
        </w:r>
        <w:r>
          <w:rPr>
            <w:rFonts w:ascii="Bookman Old Style" w:hAnsi="Bookman Old Style"/>
            <w:noProof/>
          </w:rPr>
          <w:t>- 10 -</w:t>
        </w:r>
        <w:r w:rsidRPr="005A1AAD">
          <w:rPr>
            <w:rFonts w:ascii="Bookman Old Style" w:hAnsi="Bookman Old Style"/>
            <w:noProof/>
          </w:rPr>
          <w:fldChar w:fldCharType="end"/>
        </w:r>
      </w:p>
    </w:sdtContent>
  </w:sdt>
  <w:p w14:paraId="25FDC184" w14:textId="77777777" w:rsidR="008B07DA" w:rsidRPr="000E5BD9" w:rsidRDefault="008B07DA">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2FF1"/>
    <w:multiLevelType w:val="hybridMultilevel"/>
    <w:tmpl w:val="3AA40CD4"/>
    <w:lvl w:ilvl="0" w:tplc="7EE0F590">
      <w:start w:val="1"/>
      <w:numFmt w:val="decimal"/>
      <w:lvlText w:val="(%1)"/>
      <w:lvlJc w:val="left"/>
      <w:pPr>
        <w:ind w:left="474" w:hanging="425"/>
      </w:pPr>
      <w:rPr>
        <w:rFonts w:ascii="Bookman Old Style" w:eastAsia="Bookman Uralic" w:hAnsi="Bookman Old Style" w:cs="Bookman Uralic" w:hint="default"/>
        <w:b w:val="0"/>
        <w:bCs w:val="0"/>
        <w:i w:val="0"/>
        <w:iCs w:val="0"/>
        <w:spacing w:val="-1"/>
        <w:w w:val="99"/>
        <w:sz w:val="24"/>
        <w:szCs w:val="24"/>
        <w:lang w:val="id" w:eastAsia="en-US" w:bidi="ar-SA"/>
      </w:rPr>
    </w:lvl>
    <w:lvl w:ilvl="1" w:tplc="8B8AB80E">
      <w:numFmt w:val="bullet"/>
      <w:lvlText w:val="•"/>
      <w:lvlJc w:val="left"/>
      <w:pPr>
        <w:ind w:left="1202" w:hanging="425"/>
      </w:pPr>
      <w:rPr>
        <w:rFonts w:hint="default"/>
        <w:lang w:val="id" w:eastAsia="en-US" w:bidi="ar-SA"/>
      </w:rPr>
    </w:lvl>
    <w:lvl w:ilvl="2" w:tplc="95AA0088">
      <w:numFmt w:val="bullet"/>
      <w:lvlText w:val="•"/>
      <w:lvlJc w:val="left"/>
      <w:pPr>
        <w:ind w:left="1924" w:hanging="425"/>
      </w:pPr>
      <w:rPr>
        <w:rFonts w:hint="default"/>
        <w:lang w:val="id" w:eastAsia="en-US" w:bidi="ar-SA"/>
      </w:rPr>
    </w:lvl>
    <w:lvl w:ilvl="3" w:tplc="E3803BDE">
      <w:numFmt w:val="bullet"/>
      <w:lvlText w:val="•"/>
      <w:lvlJc w:val="left"/>
      <w:pPr>
        <w:ind w:left="2646" w:hanging="425"/>
      </w:pPr>
      <w:rPr>
        <w:rFonts w:hint="default"/>
        <w:lang w:val="id" w:eastAsia="en-US" w:bidi="ar-SA"/>
      </w:rPr>
    </w:lvl>
    <w:lvl w:ilvl="4" w:tplc="451A7B28">
      <w:numFmt w:val="bullet"/>
      <w:lvlText w:val="•"/>
      <w:lvlJc w:val="left"/>
      <w:pPr>
        <w:ind w:left="3369" w:hanging="425"/>
      </w:pPr>
      <w:rPr>
        <w:rFonts w:hint="default"/>
        <w:lang w:val="id" w:eastAsia="en-US" w:bidi="ar-SA"/>
      </w:rPr>
    </w:lvl>
    <w:lvl w:ilvl="5" w:tplc="32BE1226">
      <w:numFmt w:val="bullet"/>
      <w:lvlText w:val="•"/>
      <w:lvlJc w:val="left"/>
      <w:pPr>
        <w:ind w:left="4091" w:hanging="425"/>
      </w:pPr>
      <w:rPr>
        <w:rFonts w:hint="default"/>
        <w:lang w:val="id" w:eastAsia="en-US" w:bidi="ar-SA"/>
      </w:rPr>
    </w:lvl>
    <w:lvl w:ilvl="6" w:tplc="B70E4830">
      <w:numFmt w:val="bullet"/>
      <w:lvlText w:val="•"/>
      <w:lvlJc w:val="left"/>
      <w:pPr>
        <w:ind w:left="4813" w:hanging="425"/>
      </w:pPr>
      <w:rPr>
        <w:rFonts w:hint="default"/>
        <w:lang w:val="id" w:eastAsia="en-US" w:bidi="ar-SA"/>
      </w:rPr>
    </w:lvl>
    <w:lvl w:ilvl="7" w:tplc="C89A3362">
      <w:numFmt w:val="bullet"/>
      <w:lvlText w:val="•"/>
      <w:lvlJc w:val="left"/>
      <w:pPr>
        <w:ind w:left="5536" w:hanging="425"/>
      </w:pPr>
      <w:rPr>
        <w:rFonts w:hint="default"/>
        <w:lang w:val="id" w:eastAsia="en-US" w:bidi="ar-SA"/>
      </w:rPr>
    </w:lvl>
    <w:lvl w:ilvl="8" w:tplc="B75CF228">
      <w:numFmt w:val="bullet"/>
      <w:lvlText w:val="•"/>
      <w:lvlJc w:val="left"/>
      <w:pPr>
        <w:ind w:left="6258" w:hanging="425"/>
      </w:pPr>
      <w:rPr>
        <w:rFonts w:hint="default"/>
        <w:lang w:val="id" w:eastAsia="en-US" w:bidi="ar-SA"/>
      </w:rPr>
    </w:lvl>
  </w:abstractNum>
  <w:abstractNum w:abstractNumId="1" w15:restartNumberingAfterBreak="0">
    <w:nsid w:val="07DC4454"/>
    <w:multiLevelType w:val="hybridMultilevel"/>
    <w:tmpl w:val="6AA6F0CC"/>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E7702"/>
    <w:multiLevelType w:val="hybridMultilevel"/>
    <w:tmpl w:val="AB6263CC"/>
    <w:lvl w:ilvl="0" w:tplc="8D1AB3B2">
      <w:start w:val="1"/>
      <w:numFmt w:val="decimal"/>
      <w:lvlText w:val="(%1)"/>
      <w:lvlJc w:val="left"/>
      <w:pPr>
        <w:ind w:left="498"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020CC972">
      <w:start w:val="1"/>
      <w:numFmt w:val="lowerLetter"/>
      <w:lvlText w:val="%2."/>
      <w:lvlJc w:val="left"/>
      <w:pPr>
        <w:ind w:left="782" w:hanging="284"/>
      </w:pPr>
      <w:rPr>
        <w:rFonts w:ascii="Bookman Old Style" w:eastAsia="Bookman Uralic" w:hAnsi="Bookman Old Style" w:cs="Bookman Uralic" w:hint="default"/>
        <w:b w:val="0"/>
        <w:bCs w:val="0"/>
        <w:i w:val="0"/>
        <w:iCs w:val="0"/>
        <w:spacing w:val="0"/>
        <w:w w:val="99"/>
        <w:sz w:val="24"/>
        <w:szCs w:val="24"/>
        <w:lang w:val="id" w:eastAsia="en-US" w:bidi="ar-SA"/>
      </w:rPr>
    </w:lvl>
    <w:lvl w:ilvl="2" w:tplc="8D324988">
      <w:numFmt w:val="bullet"/>
      <w:lvlText w:val="•"/>
      <w:lvlJc w:val="left"/>
      <w:pPr>
        <w:ind w:left="1552" w:hanging="284"/>
      </w:pPr>
      <w:rPr>
        <w:rFonts w:hint="default"/>
        <w:lang w:val="id" w:eastAsia="en-US" w:bidi="ar-SA"/>
      </w:rPr>
    </w:lvl>
    <w:lvl w:ilvl="3" w:tplc="7EE0D228">
      <w:numFmt w:val="bullet"/>
      <w:lvlText w:val="•"/>
      <w:lvlJc w:val="left"/>
      <w:pPr>
        <w:ind w:left="2325" w:hanging="284"/>
      </w:pPr>
      <w:rPr>
        <w:rFonts w:hint="default"/>
        <w:lang w:val="id" w:eastAsia="en-US" w:bidi="ar-SA"/>
      </w:rPr>
    </w:lvl>
    <w:lvl w:ilvl="4" w:tplc="D9984C6E">
      <w:numFmt w:val="bullet"/>
      <w:lvlText w:val="•"/>
      <w:lvlJc w:val="left"/>
      <w:pPr>
        <w:ind w:left="3097" w:hanging="284"/>
      </w:pPr>
      <w:rPr>
        <w:rFonts w:hint="default"/>
        <w:lang w:val="id" w:eastAsia="en-US" w:bidi="ar-SA"/>
      </w:rPr>
    </w:lvl>
    <w:lvl w:ilvl="5" w:tplc="990CC6FC">
      <w:numFmt w:val="bullet"/>
      <w:lvlText w:val="•"/>
      <w:lvlJc w:val="left"/>
      <w:pPr>
        <w:ind w:left="3870" w:hanging="284"/>
      </w:pPr>
      <w:rPr>
        <w:rFonts w:hint="default"/>
        <w:lang w:val="id" w:eastAsia="en-US" w:bidi="ar-SA"/>
      </w:rPr>
    </w:lvl>
    <w:lvl w:ilvl="6" w:tplc="2FD0B88C">
      <w:numFmt w:val="bullet"/>
      <w:lvlText w:val="•"/>
      <w:lvlJc w:val="left"/>
      <w:pPr>
        <w:ind w:left="4642" w:hanging="284"/>
      </w:pPr>
      <w:rPr>
        <w:rFonts w:hint="default"/>
        <w:lang w:val="id" w:eastAsia="en-US" w:bidi="ar-SA"/>
      </w:rPr>
    </w:lvl>
    <w:lvl w:ilvl="7" w:tplc="6DFE2F4C">
      <w:numFmt w:val="bullet"/>
      <w:lvlText w:val="•"/>
      <w:lvlJc w:val="left"/>
      <w:pPr>
        <w:ind w:left="5415" w:hanging="284"/>
      </w:pPr>
      <w:rPr>
        <w:rFonts w:hint="default"/>
        <w:lang w:val="id" w:eastAsia="en-US" w:bidi="ar-SA"/>
      </w:rPr>
    </w:lvl>
    <w:lvl w:ilvl="8" w:tplc="BF64D95C">
      <w:numFmt w:val="bullet"/>
      <w:lvlText w:val="•"/>
      <w:lvlJc w:val="left"/>
      <w:pPr>
        <w:ind w:left="6187" w:hanging="284"/>
      </w:pPr>
      <w:rPr>
        <w:rFonts w:hint="default"/>
        <w:lang w:val="id" w:eastAsia="en-US" w:bidi="ar-SA"/>
      </w:rPr>
    </w:lvl>
  </w:abstractNum>
  <w:abstractNum w:abstractNumId="3" w15:restartNumberingAfterBreak="0">
    <w:nsid w:val="0C8C0F6C"/>
    <w:multiLevelType w:val="hybridMultilevel"/>
    <w:tmpl w:val="1696C470"/>
    <w:lvl w:ilvl="0" w:tplc="6E042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C6AF4"/>
    <w:multiLevelType w:val="hybridMultilevel"/>
    <w:tmpl w:val="EF4A92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93052"/>
    <w:multiLevelType w:val="hybridMultilevel"/>
    <w:tmpl w:val="8140F210"/>
    <w:lvl w:ilvl="0" w:tplc="0D3059A0">
      <w:start w:val="1"/>
      <w:numFmt w:val="decimal"/>
      <w:lvlText w:val="(%1)"/>
      <w:lvlJc w:val="left"/>
      <w:pPr>
        <w:ind w:left="474"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118C9C26">
      <w:start w:val="1"/>
      <w:numFmt w:val="lowerLetter"/>
      <w:lvlText w:val="%2."/>
      <w:lvlJc w:val="left"/>
      <w:pPr>
        <w:ind w:left="758" w:hanging="284"/>
      </w:pPr>
      <w:rPr>
        <w:rFonts w:ascii="Bookman Old Style" w:eastAsia="Bookman Uralic" w:hAnsi="Bookman Old Style" w:cs="Bookman Uralic" w:hint="default"/>
        <w:b w:val="0"/>
        <w:bCs w:val="0"/>
        <w:i w:val="0"/>
        <w:iCs w:val="0"/>
        <w:spacing w:val="0"/>
        <w:w w:val="99"/>
        <w:sz w:val="24"/>
        <w:szCs w:val="24"/>
        <w:lang w:val="id" w:eastAsia="en-US" w:bidi="ar-SA"/>
      </w:rPr>
    </w:lvl>
    <w:lvl w:ilvl="2" w:tplc="3C5E6302">
      <w:numFmt w:val="bullet"/>
      <w:lvlText w:val="•"/>
      <w:lvlJc w:val="left"/>
      <w:pPr>
        <w:ind w:left="1532" w:hanging="284"/>
      </w:pPr>
      <w:rPr>
        <w:rFonts w:hint="default"/>
        <w:lang w:val="id" w:eastAsia="en-US" w:bidi="ar-SA"/>
      </w:rPr>
    </w:lvl>
    <w:lvl w:ilvl="3" w:tplc="B35A1B32">
      <w:numFmt w:val="bullet"/>
      <w:lvlText w:val="•"/>
      <w:lvlJc w:val="left"/>
      <w:pPr>
        <w:ind w:left="2304" w:hanging="284"/>
      </w:pPr>
      <w:rPr>
        <w:rFonts w:hint="default"/>
        <w:lang w:val="id" w:eastAsia="en-US" w:bidi="ar-SA"/>
      </w:rPr>
    </w:lvl>
    <w:lvl w:ilvl="4" w:tplc="ACF017E4">
      <w:numFmt w:val="bullet"/>
      <w:lvlText w:val="•"/>
      <w:lvlJc w:val="left"/>
      <w:pPr>
        <w:ind w:left="3076" w:hanging="284"/>
      </w:pPr>
      <w:rPr>
        <w:rFonts w:hint="default"/>
        <w:lang w:val="id" w:eastAsia="en-US" w:bidi="ar-SA"/>
      </w:rPr>
    </w:lvl>
    <w:lvl w:ilvl="5" w:tplc="0BC6FFCA">
      <w:numFmt w:val="bullet"/>
      <w:lvlText w:val="•"/>
      <w:lvlJc w:val="left"/>
      <w:pPr>
        <w:ind w:left="3848" w:hanging="284"/>
      </w:pPr>
      <w:rPr>
        <w:rFonts w:hint="default"/>
        <w:lang w:val="id" w:eastAsia="en-US" w:bidi="ar-SA"/>
      </w:rPr>
    </w:lvl>
    <w:lvl w:ilvl="6" w:tplc="87DEE588">
      <w:numFmt w:val="bullet"/>
      <w:lvlText w:val="•"/>
      <w:lvlJc w:val="left"/>
      <w:pPr>
        <w:ind w:left="4620" w:hanging="284"/>
      </w:pPr>
      <w:rPr>
        <w:rFonts w:hint="default"/>
        <w:lang w:val="id" w:eastAsia="en-US" w:bidi="ar-SA"/>
      </w:rPr>
    </w:lvl>
    <w:lvl w:ilvl="7" w:tplc="328ECFEE">
      <w:numFmt w:val="bullet"/>
      <w:lvlText w:val="•"/>
      <w:lvlJc w:val="left"/>
      <w:pPr>
        <w:ind w:left="5392" w:hanging="284"/>
      </w:pPr>
      <w:rPr>
        <w:rFonts w:hint="default"/>
        <w:lang w:val="id" w:eastAsia="en-US" w:bidi="ar-SA"/>
      </w:rPr>
    </w:lvl>
    <w:lvl w:ilvl="8" w:tplc="93E2AB18">
      <w:numFmt w:val="bullet"/>
      <w:lvlText w:val="•"/>
      <w:lvlJc w:val="left"/>
      <w:pPr>
        <w:ind w:left="6164" w:hanging="284"/>
      </w:pPr>
      <w:rPr>
        <w:rFonts w:hint="default"/>
        <w:lang w:val="id" w:eastAsia="en-US" w:bidi="ar-SA"/>
      </w:rPr>
    </w:lvl>
  </w:abstractNum>
  <w:abstractNum w:abstractNumId="6" w15:restartNumberingAfterBreak="0">
    <w:nsid w:val="10177D46"/>
    <w:multiLevelType w:val="hybridMultilevel"/>
    <w:tmpl w:val="7FAC4BB4"/>
    <w:lvl w:ilvl="0" w:tplc="B13CED82">
      <w:start w:val="1"/>
      <w:numFmt w:val="decimal"/>
      <w:lvlText w:val="(%1)"/>
      <w:lvlJc w:val="left"/>
      <w:pPr>
        <w:ind w:left="474"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46581062">
      <w:numFmt w:val="bullet"/>
      <w:lvlText w:val="•"/>
      <w:lvlJc w:val="left"/>
      <w:pPr>
        <w:ind w:left="1202" w:hanging="425"/>
      </w:pPr>
      <w:rPr>
        <w:rFonts w:hint="default"/>
        <w:lang w:val="id" w:eastAsia="en-US" w:bidi="ar-SA"/>
      </w:rPr>
    </w:lvl>
    <w:lvl w:ilvl="2" w:tplc="C39E101C">
      <w:numFmt w:val="bullet"/>
      <w:lvlText w:val="•"/>
      <w:lvlJc w:val="left"/>
      <w:pPr>
        <w:ind w:left="1925" w:hanging="425"/>
      </w:pPr>
      <w:rPr>
        <w:rFonts w:hint="default"/>
        <w:lang w:val="id" w:eastAsia="en-US" w:bidi="ar-SA"/>
      </w:rPr>
    </w:lvl>
    <w:lvl w:ilvl="3" w:tplc="76BED9E6">
      <w:numFmt w:val="bullet"/>
      <w:lvlText w:val="•"/>
      <w:lvlJc w:val="left"/>
      <w:pPr>
        <w:ind w:left="2647" w:hanging="425"/>
      </w:pPr>
      <w:rPr>
        <w:rFonts w:hint="default"/>
        <w:lang w:val="id" w:eastAsia="en-US" w:bidi="ar-SA"/>
      </w:rPr>
    </w:lvl>
    <w:lvl w:ilvl="4" w:tplc="053E6A1E">
      <w:numFmt w:val="bullet"/>
      <w:lvlText w:val="•"/>
      <w:lvlJc w:val="left"/>
      <w:pPr>
        <w:ind w:left="3370" w:hanging="425"/>
      </w:pPr>
      <w:rPr>
        <w:rFonts w:hint="default"/>
        <w:lang w:val="id" w:eastAsia="en-US" w:bidi="ar-SA"/>
      </w:rPr>
    </w:lvl>
    <w:lvl w:ilvl="5" w:tplc="6AD612D6">
      <w:numFmt w:val="bullet"/>
      <w:lvlText w:val="•"/>
      <w:lvlJc w:val="left"/>
      <w:pPr>
        <w:ind w:left="4093" w:hanging="425"/>
      </w:pPr>
      <w:rPr>
        <w:rFonts w:hint="default"/>
        <w:lang w:val="id" w:eastAsia="en-US" w:bidi="ar-SA"/>
      </w:rPr>
    </w:lvl>
    <w:lvl w:ilvl="6" w:tplc="E1B4453C">
      <w:numFmt w:val="bullet"/>
      <w:lvlText w:val="•"/>
      <w:lvlJc w:val="left"/>
      <w:pPr>
        <w:ind w:left="4815" w:hanging="425"/>
      </w:pPr>
      <w:rPr>
        <w:rFonts w:hint="default"/>
        <w:lang w:val="id" w:eastAsia="en-US" w:bidi="ar-SA"/>
      </w:rPr>
    </w:lvl>
    <w:lvl w:ilvl="7" w:tplc="85CC7516">
      <w:numFmt w:val="bullet"/>
      <w:lvlText w:val="•"/>
      <w:lvlJc w:val="left"/>
      <w:pPr>
        <w:ind w:left="5538" w:hanging="425"/>
      </w:pPr>
      <w:rPr>
        <w:rFonts w:hint="default"/>
        <w:lang w:val="id" w:eastAsia="en-US" w:bidi="ar-SA"/>
      </w:rPr>
    </w:lvl>
    <w:lvl w:ilvl="8" w:tplc="5F606564">
      <w:numFmt w:val="bullet"/>
      <w:lvlText w:val="•"/>
      <w:lvlJc w:val="left"/>
      <w:pPr>
        <w:ind w:left="6260" w:hanging="425"/>
      </w:pPr>
      <w:rPr>
        <w:rFonts w:hint="default"/>
        <w:lang w:val="id" w:eastAsia="en-US" w:bidi="ar-SA"/>
      </w:rPr>
    </w:lvl>
  </w:abstractNum>
  <w:abstractNum w:abstractNumId="7" w15:restartNumberingAfterBreak="0">
    <w:nsid w:val="2475494A"/>
    <w:multiLevelType w:val="hybridMultilevel"/>
    <w:tmpl w:val="1B9EF3AE"/>
    <w:lvl w:ilvl="0" w:tplc="51D619DC">
      <w:start w:val="1"/>
      <w:numFmt w:val="decimal"/>
      <w:lvlText w:val="(%1)"/>
      <w:lvlJc w:val="left"/>
      <w:pPr>
        <w:ind w:left="474"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10CE1DF8">
      <w:start w:val="1"/>
      <w:numFmt w:val="lowerLetter"/>
      <w:lvlText w:val="%2."/>
      <w:lvlJc w:val="left"/>
      <w:pPr>
        <w:ind w:left="758" w:hanging="293"/>
      </w:pPr>
      <w:rPr>
        <w:rFonts w:ascii="Bookman Old Style" w:eastAsia="Bookman Uralic" w:hAnsi="Bookman Old Style" w:cs="Bookman Uralic" w:hint="default"/>
        <w:b w:val="0"/>
        <w:bCs w:val="0"/>
        <w:i w:val="0"/>
        <w:iCs w:val="0"/>
        <w:spacing w:val="0"/>
        <w:w w:val="99"/>
        <w:sz w:val="24"/>
        <w:szCs w:val="24"/>
        <w:lang w:val="id" w:eastAsia="en-US" w:bidi="ar-SA"/>
      </w:rPr>
    </w:lvl>
    <w:lvl w:ilvl="2" w:tplc="F02EA5EA">
      <w:numFmt w:val="bullet"/>
      <w:lvlText w:val="•"/>
      <w:lvlJc w:val="left"/>
      <w:pPr>
        <w:ind w:left="1532" w:hanging="293"/>
      </w:pPr>
      <w:rPr>
        <w:rFonts w:hint="default"/>
        <w:lang w:val="id" w:eastAsia="en-US" w:bidi="ar-SA"/>
      </w:rPr>
    </w:lvl>
    <w:lvl w:ilvl="3" w:tplc="71D2E07A">
      <w:numFmt w:val="bullet"/>
      <w:lvlText w:val="•"/>
      <w:lvlJc w:val="left"/>
      <w:pPr>
        <w:ind w:left="2304" w:hanging="293"/>
      </w:pPr>
      <w:rPr>
        <w:rFonts w:hint="default"/>
        <w:lang w:val="id" w:eastAsia="en-US" w:bidi="ar-SA"/>
      </w:rPr>
    </w:lvl>
    <w:lvl w:ilvl="4" w:tplc="4612AB84">
      <w:numFmt w:val="bullet"/>
      <w:lvlText w:val="•"/>
      <w:lvlJc w:val="left"/>
      <w:pPr>
        <w:ind w:left="3076" w:hanging="293"/>
      </w:pPr>
      <w:rPr>
        <w:rFonts w:hint="default"/>
        <w:lang w:val="id" w:eastAsia="en-US" w:bidi="ar-SA"/>
      </w:rPr>
    </w:lvl>
    <w:lvl w:ilvl="5" w:tplc="771CF97C">
      <w:numFmt w:val="bullet"/>
      <w:lvlText w:val="•"/>
      <w:lvlJc w:val="left"/>
      <w:pPr>
        <w:ind w:left="3848" w:hanging="293"/>
      </w:pPr>
      <w:rPr>
        <w:rFonts w:hint="default"/>
        <w:lang w:val="id" w:eastAsia="en-US" w:bidi="ar-SA"/>
      </w:rPr>
    </w:lvl>
    <w:lvl w:ilvl="6" w:tplc="B3402DBE">
      <w:numFmt w:val="bullet"/>
      <w:lvlText w:val="•"/>
      <w:lvlJc w:val="left"/>
      <w:pPr>
        <w:ind w:left="4620" w:hanging="293"/>
      </w:pPr>
      <w:rPr>
        <w:rFonts w:hint="default"/>
        <w:lang w:val="id" w:eastAsia="en-US" w:bidi="ar-SA"/>
      </w:rPr>
    </w:lvl>
    <w:lvl w:ilvl="7" w:tplc="391C50DC">
      <w:numFmt w:val="bullet"/>
      <w:lvlText w:val="•"/>
      <w:lvlJc w:val="left"/>
      <w:pPr>
        <w:ind w:left="5392" w:hanging="293"/>
      </w:pPr>
      <w:rPr>
        <w:rFonts w:hint="default"/>
        <w:lang w:val="id" w:eastAsia="en-US" w:bidi="ar-SA"/>
      </w:rPr>
    </w:lvl>
    <w:lvl w:ilvl="8" w:tplc="9164183A">
      <w:numFmt w:val="bullet"/>
      <w:lvlText w:val="•"/>
      <w:lvlJc w:val="left"/>
      <w:pPr>
        <w:ind w:left="6164" w:hanging="293"/>
      </w:pPr>
      <w:rPr>
        <w:rFonts w:hint="default"/>
        <w:lang w:val="id" w:eastAsia="en-US" w:bidi="ar-SA"/>
      </w:rPr>
    </w:lvl>
  </w:abstractNum>
  <w:abstractNum w:abstractNumId="8" w15:restartNumberingAfterBreak="0">
    <w:nsid w:val="2A606D00"/>
    <w:multiLevelType w:val="hybridMultilevel"/>
    <w:tmpl w:val="F08000BC"/>
    <w:lvl w:ilvl="0" w:tplc="77C0A0D6">
      <w:start w:val="1"/>
      <w:numFmt w:val="decimal"/>
      <w:lvlText w:val="(%1)"/>
      <w:lvlJc w:val="left"/>
      <w:pPr>
        <w:ind w:left="498"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CE228F20">
      <w:numFmt w:val="bullet"/>
      <w:lvlText w:val="•"/>
      <w:lvlJc w:val="left"/>
      <w:pPr>
        <w:ind w:left="1223" w:hanging="425"/>
      </w:pPr>
      <w:rPr>
        <w:rFonts w:hint="default"/>
        <w:lang w:val="id" w:eastAsia="en-US" w:bidi="ar-SA"/>
      </w:rPr>
    </w:lvl>
    <w:lvl w:ilvl="2" w:tplc="2EC45A0C">
      <w:numFmt w:val="bullet"/>
      <w:lvlText w:val="•"/>
      <w:lvlJc w:val="left"/>
      <w:pPr>
        <w:ind w:left="1946" w:hanging="425"/>
      </w:pPr>
      <w:rPr>
        <w:rFonts w:hint="default"/>
        <w:lang w:val="id" w:eastAsia="en-US" w:bidi="ar-SA"/>
      </w:rPr>
    </w:lvl>
    <w:lvl w:ilvl="3" w:tplc="E3688DF4">
      <w:numFmt w:val="bullet"/>
      <w:lvlText w:val="•"/>
      <w:lvlJc w:val="left"/>
      <w:pPr>
        <w:ind w:left="2669" w:hanging="425"/>
      </w:pPr>
      <w:rPr>
        <w:rFonts w:hint="default"/>
        <w:lang w:val="id" w:eastAsia="en-US" w:bidi="ar-SA"/>
      </w:rPr>
    </w:lvl>
    <w:lvl w:ilvl="4" w:tplc="462EDA80">
      <w:numFmt w:val="bullet"/>
      <w:lvlText w:val="•"/>
      <w:lvlJc w:val="left"/>
      <w:pPr>
        <w:ind w:left="3393" w:hanging="425"/>
      </w:pPr>
      <w:rPr>
        <w:rFonts w:hint="default"/>
        <w:lang w:val="id" w:eastAsia="en-US" w:bidi="ar-SA"/>
      </w:rPr>
    </w:lvl>
    <w:lvl w:ilvl="5" w:tplc="F2C4D818">
      <w:numFmt w:val="bullet"/>
      <w:lvlText w:val="•"/>
      <w:lvlJc w:val="left"/>
      <w:pPr>
        <w:ind w:left="4116" w:hanging="425"/>
      </w:pPr>
      <w:rPr>
        <w:rFonts w:hint="default"/>
        <w:lang w:val="id" w:eastAsia="en-US" w:bidi="ar-SA"/>
      </w:rPr>
    </w:lvl>
    <w:lvl w:ilvl="6" w:tplc="D0D4CA28">
      <w:numFmt w:val="bullet"/>
      <w:lvlText w:val="•"/>
      <w:lvlJc w:val="left"/>
      <w:pPr>
        <w:ind w:left="4839" w:hanging="425"/>
      </w:pPr>
      <w:rPr>
        <w:rFonts w:hint="default"/>
        <w:lang w:val="id" w:eastAsia="en-US" w:bidi="ar-SA"/>
      </w:rPr>
    </w:lvl>
    <w:lvl w:ilvl="7" w:tplc="F594E508">
      <w:numFmt w:val="bullet"/>
      <w:lvlText w:val="•"/>
      <w:lvlJc w:val="left"/>
      <w:pPr>
        <w:ind w:left="5563" w:hanging="425"/>
      </w:pPr>
      <w:rPr>
        <w:rFonts w:hint="default"/>
        <w:lang w:val="id" w:eastAsia="en-US" w:bidi="ar-SA"/>
      </w:rPr>
    </w:lvl>
    <w:lvl w:ilvl="8" w:tplc="137E4600">
      <w:numFmt w:val="bullet"/>
      <w:lvlText w:val="•"/>
      <w:lvlJc w:val="left"/>
      <w:pPr>
        <w:ind w:left="6286" w:hanging="425"/>
      </w:pPr>
      <w:rPr>
        <w:rFonts w:hint="default"/>
        <w:lang w:val="id" w:eastAsia="en-US" w:bidi="ar-SA"/>
      </w:rPr>
    </w:lvl>
  </w:abstractNum>
  <w:abstractNum w:abstractNumId="9" w15:restartNumberingAfterBreak="0">
    <w:nsid w:val="50B028AB"/>
    <w:multiLevelType w:val="hybridMultilevel"/>
    <w:tmpl w:val="DEB41F76"/>
    <w:lvl w:ilvl="0" w:tplc="2682B8C4">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0" w15:restartNumberingAfterBreak="0">
    <w:nsid w:val="562A3EFC"/>
    <w:multiLevelType w:val="hybridMultilevel"/>
    <w:tmpl w:val="4CD631BC"/>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043D1B"/>
    <w:multiLevelType w:val="hybridMultilevel"/>
    <w:tmpl w:val="7B585F9C"/>
    <w:lvl w:ilvl="0" w:tplc="4AB8DDFE">
      <w:start w:val="1"/>
      <w:numFmt w:val="lowerLetter"/>
      <w:lvlText w:val="%1."/>
      <w:lvlJc w:val="left"/>
      <w:pPr>
        <w:ind w:left="498" w:hanging="348"/>
      </w:pPr>
      <w:rPr>
        <w:rFonts w:ascii="Bookman Old Style" w:eastAsia="Bookman Uralic" w:hAnsi="Bookman Old Style" w:cs="Bookman Uralic" w:hint="default"/>
        <w:b w:val="0"/>
        <w:bCs w:val="0"/>
        <w:i w:val="0"/>
        <w:iCs w:val="0"/>
        <w:spacing w:val="0"/>
        <w:w w:val="99"/>
        <w:sz w:val="24"/>
        <w:szCs w:val="24"/>
        <w:lang w:val="id" w:eastAsia="en-US" w:bidi="ar-SA"/>
      </w:rPr>
    </w:lvl>
    <w:lvl w:ilvl="1" w:tplc="4EE86890">
      <w:numFmt w:val="bullet"/>
      <w:lvlText w:val="•"/>
      <w:lvlJc w:val="left"/>
      <w:pPr>
        <w:ind w:left="1223" w:hanging="348"/>
      </w:pPr>
      <w:rPr>
        <w:rFonts w:hint="default"/>
        <w:lang w:val="id" w:eastAsia="en-US" w:bidi="ar-SA"/>
      </w:rPr>
    </w:lvl>
    <w:lvl w:ilvl="2" w:tplc="BC468324">
      <w:numFmt w:val="bullet"/>
      <w:lvlText w:val="•"/>
      <w:lvlJc w:val="left"/>
      <w:pPr>
        <w:ind w:left="1946" w:hanging="348"/>
      </w:pPr>
      <w:rPr>
        <w:rFonts w:hint="default"/>
        <w:lang w:val="id" w:eastAsia="en-US" w:bidi="ar-SA"/>
      </w:rPr>
    </w:lvl>
    <w:lvl w:ilvl="3" w:tplc="9D24E496">
      <w:numFmt w:val="bullet"/>
      <w:lvlText w:val="•"/>
      <w:lvlJc w:val="left"/>
      <w:pPr>
        <w:ind w:left="2669" w:hanging="348"/>
      </w:pPr>
      <w:rPr>
        <w:rFonts w:hint="default"/>
        <w:lang w:val="id" w:eastAsia="en-US" w:bidi="ar-SA"/>
      </w:rPr>
    </w:lvl>
    <w:lvl w:ilvl="4" w:tplc="CC7A0516">
      <w:numFmt w:val="bullet"/>
      <w:lvlText w:val="•"/>
      <w:lvlJc w:val="left"/>
      <w:pPr>
        <w:ind w:left="3393" w:hanging="348"/>
      </w:pPr>
      <w:rPr>
        <w:rFonts w:hint="default"/>
        <w:lang w:val="id" w:eastAsia="en-US" w:bidi="ar-SA"/>
      </w:rPr>
    </w:lvl>
    <w:lvl w:ilvl="5" w:tplc="761451A4">
      <w:numFmt w:val="bullet"/>
      <w:lvlText w:val="•"/>
      <w:lvlJc w:val="left"/>
      <w:pPr>
        <w:ind w:left="4116" w:hanging="348"/>
      </w:pPr>
      <w:rPr>
        <w:rFonts w:hint="default"/>
        <w:lang w:val="id" w:eastAsia="en-US" w:bidi="ar-SA"/>
      </w:rPr>
    </w:lvl>
    <w:lvl w:ilvl="6" w:tplc="7658995C">
      <w:numFmt w:val="bullet"/>
      <w:lvlText w:val="•"/>
      <w:lvlJc w:val="left"/>
      <w:pPr>
        <w:ind w:left="4839" w:hanging="348"/>
      </w:pPr>
      <w:rPr>
        <w:rFonts w:hint="default"/>
        <w:lang w:val="id" w:eastAsia="en-US" w:bidi="ar-SA"/>
      </w:rPr>
    </w:lvl>
    <w:lvl w:ilvl="7" w:tplc="0C128670">
      <w:numFmt w:val="bullet"/>
      <w:lvlText w:val="•"/>
      <w:lvlJc w:val="left"/>
      <w:pPr>
        <w:ind w:left="5563" w:hanging="348"/>
      </w:pPr>
      <w:rPr>
        <w:rFonts w:hint="default"/>
        <w:lang w:val="id" w:eastAsia="en-US" w:bidi="ar-SA"/>
      </w:rPr>
    </w:lvl>
    <w:lvl w:ilvl="8" w:tplc="E2AA3894">
      <w:numFmt w:val="bullet"/>
      <w:lvlText w:val="•"/>
      <w:lvlJc w:val="left"/>
      <w:pPr>
        <w:ind w:left="6286" w:hanging="348"/>
      </w:pPr>
      <w:rPr>
        <w:rFonts w:hint="default"/>
        <w:lang w:val="id" w:eastAsia="en-US" w:bidi="ar-SA"/>
      </w:rPr>
    </w:lvl>
  </w:abstractNum>
  <w:abstractNum w:abstractNumId="12" w15:restartNumberingAfterBreak="0">
    <w:nsid w:val="5EC60AB9"/>
    <w:multiLevelType w:val="hybridMultilevel"/>
    <w:tmpl w:val="24A2C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643D80"/>
    <w:multiLevelType w:val="hybridMultilevel"/>
    <w:tmpl w:val="5EEE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12"/>
  </w:num>
  <w:num w:numId="4">
    <w:abstractNumId w:val="7"/>
  </w:num>
  <w:num w:numId="5">
    <w:abstractNumId w:val="5"/>
  </w:num>
  <w:num w:numId="6">
    <w:abstractNumId w:val="2"/>
  </w:num>
  <w:num w:numId="7">
    <w:abstractNumId w:val="11"/>
  </w:num>
  <w:num w:numId="8">
    <w:abstractNumId w:val="8"/>
  </w:num>
  <w:num w:numId="9">
    <w:abstractNumId w:val="0"/>
  </w:num>
  <w:num w:numId="10">
    <w:abstractNumId w:val="9"/>
  </w:num>
  <w:num w:numId="11">
    <w:abstractNumId w:val="6"/>
  </w:num>
  <w:num w:numId="12">
    <w:abstractNumId w:val="3"/>
  </w:num>
  <w:num w:numId="13">
    <w:abstractNumId w:val="10"/>
  </w:num>
  <w:num w:numId="1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4FB"/>
    <w:rsid w:val="00002F32"/>
    <w:rsid w:val="0000483E"/>
    <w:rsid w:val="000078F6"/>
    <w:rsid w:val="00013322"/>
    <w:rsid w:val="00023101"/>
    <w:rsid w:val="000344A0"/>
    <w:rsid w:val="00035B6E"/>
    <w:rsid w:val="000379EB"/>
    <w:rsid w:val="000415BC"/>
    <w:rsid w:val="00042EAA"/>
    <w:rsid w:val="00043C58"/>
    <w:rsid w:val="00043F0C"/>
    <w:rsid w:val="0005315D"/>
    <w:rsid w:val="000534D4"/>
    <w:rsid w:val="0006440A"/>
    <w:rsid w:val="000718E4"/>
    <w:rsid w:val="00075F78"/>
    <w:rsid w:val="00084363"/>
    <w:rsid w:val="00093B6C"/>
    <w:rsid w:val="0009733A"/>
    <w:rsid w:val="000A1F2D"/>
    <w:rsid w:val="000A2EE2"/>
    <w:rsid w:val="000B0911"/>
    <w:rsid w:val="000B1E19"/>
    <w:rsid w:val="000B2FAC"/>
    <w:rsid w:val="000C51CD"/>
    <w:rsid w:val="000C79E1"/>
    <w:rsid w:val="000D1EE2"/>
    <w:rsid w:val="000D6878"/>
    <w:rsid w:val="000E3C06"/>
    <w:rsid w:val="000E42A5"/>
    <w:rsid w:val="000E479E"/>
    <w:rsid w:val="000E5BD9"/>
    <w:rsid w:val="000F5F0E"/>
    <w:rsid w:val="001010BC"/>
    <w:rsid w:val="001045DD"/>
    <w:rsid w:val="00104621"/>
    <w:rsid w:val="00107585"/>
    <w:rsid w:val="001102BC"/>
    <w:rsid w:val="00113722"/>
    <w:rsid w:val="00120BDC"/>
    <w:rsid w:val="00121202"/>
    <w:rsid w:val="00121407"/>
    <w:rsid w:val="0012301A"/>
    <w:rsid w:val="00123380"/>
    <w:rsid w:val="001315DF"/>
    <w:rsid w:val="00133CD9"/>
    <w:rsid w:val="00141A4B"/>
    <w:rsid w:val="001467F0"/>
    <w:rsid w:val="00150248"/>
    <w:rsid w:val="00156AC9"/>
    <w:rsid w:val="00171A38"/>
    <w:rsid w:val="00172AA8"/>
    <w:rsid w:val="00173C4D"/>
    <w:rsid w:val="001774FE"/>
    <w:rsid w:val="001861E3"/>
    <w:rsid w:val="00192263"/>
    <w:rsid w:val="00192460"/>
    <w:rsid w:val="00194BEF"/>
    <w:rsid w:val="00196E5A"/>
    <w:rsid w:val="00197D1C"/>
    <w:rsid w:val="001A22D6"/>
    <w:rsid w:val="001A548D"/>
    <w:rsid w:val="001B187C"/>
    <w:rsid w:val="001B3E2E"/>
    <w:rsid w:val="001C008E"/>
    <w:rsid w:val="001C1490"/>
    <w:rsid w:val="001C396D"/>
    <w:rsid w:val="001C4DEA"/>
    <w:rsid w:val="001C5567"/>
    <w:rsid w:val="001D28AC"/>
    <w:rsid w:val="001D60DB"/>
    <w:rsid w:val="001E4E54"/>
    <w:rsid w:val="001F4C20"/>
    <w:rsid w:val="001F5184"/>
    <w:rsid w:val="001F59AC"/>
    <w:rsid w:val="001F5FC1"/>
    <w:rsid w:val="001F7FBD"/>
    <w:rsid w:val="00203ADC"/>
    <w:rsid w:val="0020491B"/>
    <w:rsid w:val="00222794"/>
    <w:rsid w:val="00224BDD"/>
    <w:rsid w:val="00224F01"/>
    <w:rsid w:val="0022527D"/>
    <w:rsid w:val="0023053D"/>
    <w:rsid w:val="00232105"/>
    <w:rsid w:val="002333CE"/>
    <w:rsid w:val="00233FCC"/>
    <w:rsid w:val="00234907"/>
    <w:rsid w:val="00234BBF"/>
    <w:rsid w:val="00240933"/>
    <w:rsid w:val="00241192"/>
    <w:rsid w:val="00241C51"/>
    <w:rsid w:val="00246695"/>
    <w:rsid w:val="002468DE"/>
    <w:rsid w:val="00254ACE"/>
    <w:rsid w:val="00254D49"/>
    <w:rsid w:val="002573C6"/>
    <w:rsid w:val="00281D49"/>
    <w:rsid w:val="00282FD5"/>
    <w:rsid w:val="00284C99"/>
    <w:rsid w:val="002851CD"/>
    <w:rsid w:val="002861BA"/>
    <w:rsid w:val="002864F9"/>
    <w:rsid w:val="00286719"/>
    <w:rsid w:val="00286B22"/>
    <w:rsid w:val="0029058C"/>
    <w:rsid w:val="00290775"/>
    <w:rsid w:val="00290F16"/>
    <w:rsid w:val="002915AB"/>
    <w:rsid w:val="00291CDA"/>
    <w:rsid w:val="00291ECF"/>
    <w:rsid w:val="002931D2"/>
    <w:rsid w:val="00296340"/>
    <w:rsid w:val="002A342D"/>
    <w:rsid w:val="002B39C1"/>
    <w:rsid w:val="002B4669"/>
    <w:rsid w:val="002B4942"/>
    <w:rsid w:val="002B5C20"/>
    <w:rsid w:val="002C3633"/>
    <w:rsid w:val="002D09B9"/>
    <w:rsid w:val="002D1607"/>
    <w:rsid w:val="002D457E"/>
    <w:rsid w:val="002E12C1"/>
    <w:rsid w:val="002E1C41"/>
    <w:rsid w:val="002E3611"/>
    <w:rsid w:val="002E74EB"/>
    <w:rsid w:val="002F2081"/>
    <w:rsid w:val="002F271B"/>
    <w:rsid w:val="002F424F"/>
    <w:rsid w:val="003040F7"/>
    <w:rsid w:val="003060EB"/>
    <w:rsid w:val="00306400"/>
    <w:rsid w:val="00306E2D"/>
    <w:rsid w:val="003119E1"/>
    <w:rsid w:val="003232A5"/>
    <w:rsid w:val="00325E87"/>
    <w:rsid w:val="00327879"/>
    <w:rsid w:val="003304E4"/>
    <w:rsid w:val="0033079A"/>
    <w:rsid w:val="00330812"/>
    <w:rsid w:val="003312AE"/>
    <w:rsid w:val="00341A4E"/>
    <w:rsid w:val="00347D2B"/>
    <w:rsid w:val="003503F4"/>
    <w:rsid w:val="00350C25"/>
    <w:rsid w:val="00353FD8"/>
    <w:rsid w:val="00360E3C"/>
    <w:rsid w:val="00362E40"/>
    <w:rsid w:val="0037030C"/>
    <w:rsid w:val="003706DF"/>
    <w:rsid w:val="00372F79"/>
    <w:rsid w:val="003742E3"/>
    <w:rsid w:val="0037504B"/>
    <w:rsid w:val="00381A30"/>
    <w:rsid w:val="00382150"/>
    <w:rsid w:val="00384535"/>
    <w:rsid w:val="00384E86"/>
    <w:rsid w:val="0038778A"/>
    <w:rsid w:val="0038779D"/>
    <w:rsid w:val="00390DDA"/>
    <w:rsid w:val="0039519C"/>
    <w:rsid w:val="0039571F"/>
    <w:rsid w:val="00396CFA"/>
    <w:rsid w:val="003A0281"/>
    <w:rsid w:val="003B096B"/>
    <w:rsid w:val="003B67A2"/>
    <w:rsid w:val="003B6B75"/>
    <w:rsid w:val="003C0156"/>
    <w:rsid w:val="003C0845"/>
    <w:rsid w:val="003C1F80"/>
    <w:rsid w:val="003C7EEF"/>
    <w:rsid w:val="003D2A6A"/>
    <w:rsid w:val="003D3B68"/>
    <w:rsid w:val="003D6BA7"/>
    <w:rsid w:val="003D765A"/>
    <w:rsid w:val="003E24B4"/>
    <w:rsid w:val="003E458B"/>
    <w:rsid w:val="003E4F26"/>
    <w:rsid w:val="003F070C"/>
    <w:rsid w:val="003F58BB"/>
    <w:rsid w:val="00402909"/>
    <w:rsid w:val="00403CC7"/>
    <w:rsid w:val="00405EC9"/>
    <w:rsid w:val="00415348"/>
    <w:rsid w:val="00415620"/>
    <w:rsid w:val="00415B79"/>
    <w:rsid w:val="00421DA9"/>
    <w:rsid w:val="004254D7"/>
    <w:rsid w:val="00425E9A"/>
    <w:rsid w:val="00427BC6"/>
    <w:rsid w:val="00437DD4"/>
    <w:rsid w:val="004413F4"/>
    <w:rsid w:val="004448B7"/>
    <w:rsid w:val="0044657B"/>
    <w:rsid w:val="004468C8"/>
    <w:rsid w:val="00447798"/>
    <w:rsid w:val="00447A18"/>
    <w:rsid w:val="00447AB7"/>
    <w:rsid w:val="004537A9"/>
    <w:rsid w:val="00454EDD"/>
    <w:rsid w:val="00473726"/>
    <w:rsid w:val="00474426"/>
    <w:rsid w:val="0048183E"/>
    <w:rsid w:val="00491733"/>
    <w:rsid w:val="004A66A2"/>
    <w:rsid w:val="004B1686"/>
    <w:rsid w:val="004B79B8"/>
    <w:rsid w:val="004C01FE"/>
    <w:rsid w:val="004C03D7"/>
    <w:rsid w:val="004C0568"/>
    <w:rsid w:val="004C0B74"/>
    <w:rsid w:val="004C2B5E"/>
    <w:rsid w:val="004C48E8"/>
    <w:rsid w:val="004E603E"/>
    <w:rsid w:val="004E781C"/>
    <w:rsid w:val="004F26BB"/>
    <w:rsid w:val="004F2AA1"/>
    <w:rsid w:val="004F421F"/>
    <w:rsid w:val="004F6157"/>
    <w:rsid w:val="004F7084"/>
    <w:rsid w:val="00511800"/>
    <w:rsid w:val="00511FE4"/>
    <w:rsid w:val="005226E4"/>
    <w:rsid w:val="00523C0B"/>
    <w:rsid w:val="00523D15"/>
    <w:rsid w:val="00531DB0"/>
    <w:rsid w:val="0053434C"/>
    <w:rsid w:val="005364A6"/>
    <w:rsid w:val="00540685"/>
    <w:rsid w:val="0054787F"/>
    <w:rsid w:val="00550DC4"/>
    <w:rsid w:val="00563F3C"/>
    <w:rsid w:val="00564743"/>
    <w:rsid w:val="00566115"/>
    <w:rsid w:val="005705BA"/>
    <w:rsid w:val="005724A7"/>
    <w:rsid w:val="005730C8"/>
    <w:rsid w:val="00582D91"/>
    <w:rsid w:val="00586C4F"/>
    <w:rsid w:val="0059630D"/>
    <w:rsid w:val="005A1AAD"/>
    <w:rsid w:val="005A1F3F"/>
    <w:rsid w:val="005A3880"/>
    <w:rsid w:val="005B045A"/>
    <w:rsid w:val="005B137C"/>
    <w:rsid w:val="005B1516"/>
    <w:rsid w:val="005B1A95"/>
    <w:rsid w:val="005B1C84"/>
    <w:rsid w:val="005B6456"/>
    <w:rsid w:val="005C062D"/>
    <w:rsid w:val="005C1177"/>
    <w:rsid w:val="005C4F57"/>
    <w:rsid w:val="005D660B"/>
    <w:rsid w:val="005E5A3A"/>
    <w:rsid w:val="005E6FBD"/>
    <w:rsid w:val="005F2D60"/>
    <w:rsid w:val="005F7807"/>
    <w:rsid w:val="00600710"/>
    <w:rsid w:val="00601931"/>
    <w:rsid w:val="00606D43"/>
    <w:rsid w:val="00611E72"/>
    <w:rsid w:val="0061215B"/>
    <w:rsid w:val="00614056"/>
    <w:rsid w:val="00616E8C"/>
    <w:rsid w:val="006179D1"/>
    <w:rsid w:val="00622104"/>
    <w:rsid w:val="006249A5"/>
    <w:rsid w:val="00626EFE"/>
    <w:rsid w:val="0063019C"/>
    <w:rsid w:val="00630C4A"/>
    <w:rsid w:val="006370BD"/>
    <w:rsid w:val="00640993"/>
    <w:rsid w:val="00640FBC"/>
    <w:rsid w:val="006443E4"/>
    <w:rsid w:val="00644978"/>
    <w:rsid w:val="00652007"/>
    <w:rsid w:val="00653731"/>
    <w:rsid w:val="00656C5E"/>
    <w:rsid w:val="00657940"/>
    <w:rsid w:val="00662ECA"/>
    <w:rsid w:val="00664612"/>
    <w:rsid w:val="006753F0"/>
    <w:rsid w:val="006760A9"/>
    <w:rsid w:val="00681B68"/>
    <w:rsid w:val="00683D48"/>
    <w:rsid w:val="00692128"/>
    <w:rsid w:val="006A2567"/>
    <w:rsid w:val="006B1B18"/>
    <w:rsid w:val="006B7F9A"/>
    <w:rsid w:val="006C04C0"/>
    <w:rsid w:val="006C11A2"/>
    <w:rsid w:val="006C3883"/>
    <w:rsid w:val="006C614C"/>
    <w:rsid w:val="006C7B19"/>
    <w:rsid w:val="006D0106"/>
    <w:rsid w:val="006D0799"/>
    <w:rsid w:val="006D39A9"/>
    <w:rsid w:val="006D4B30"/>
    <w:rsid w:val="006D4BE0"/>
    <w:rsid w:val="006D56AB"/>
    <w:rsid w:val="006D6655"/>
    <w:rsid w:val="006E06D1"/>
    <w:rsid w:val="006E0866"/>
    <w:rsid w:val="006E2B29"/>
    <w:rsid w:val="006E4454"/>
    <w:rsid w:val="006F146D"/>
    <w:rsid w:val="006F21D8"/>
    <w:rsid w:val="006F2564"/>
    <w:rsid w:val="006F441C"/>
    <w:rsid w:val="00705E23"/>
    <w:rsid w:val="00707865"/>
    <w:rsid w:val="00707E90"/>
    <w:rsid w:val="00712004"/>
    <w:rsid w:val="00712F18"/>
    <w:rsid w:val="00715F11"/>
    <w:rsid w:val="00716057"/>
    <w:rsid w:val="00722CC3"/>
    <w:rsid w:val="00726441"/>
    <w:rsid w:val="007353CD"/>
    <w:rsid w:val="007368CD"/>
    <w:rsid w:val="007368D1"/>
    <w:rsid w:val="00740F20"/>
    <w:rsid w:val="00741441"/>
    <w:rsid w:val="00742A44"/>
    <w:rsid w:val="0074463C"/>
    <w:rsid w:val="00745EF0"/>
    <w:rsid w:val="00747C4A"/>
    <w:rsid w:val="00750231"/>
    <w:rsid w:val="00760991"/>
    <w:rsid w:val="00761B58"/>
    <w:rsid w:val="0077738B"/>
    <w:rsid w:val="00782100"/>
    <w:rsid w:val="007858ED"/>
    <w:rsid w:val="00795DBD"/>
    <w:rsid w:val="0079651B"/>
    <w:rsid w:val="00796BE3"/>
    <w:rsid w:val="0079774C"/>
    <w:rsid w:val="007A2E9D"/>
    <w:rsid w:val="007A43E8"/>
    <w:rsid w:val="007A7A04"/>
    <w:rsid w:val="007B3799"/>
    <w:rsid w:val="007B40F2"/>
    <w:rsid w:val="007B485F"/>
    <w:rsid w:val="007C18E7"/>
    <w:rsid w:val="007C47A2"/>
    <w:rsid w:val="007D13FE"/>
    <w:rsid w:val="007D35F4"/>
    <w:rsid w:val="007D44FD"/>
    <w:rsid w:val="007D711F"/>
    <w:rsid w:val="007E2A30"/>
    <w:rsid w:val="007E4FC6"/>
    <w:rsid w:val="007E7022"/>
    <w:rsid w:val="007F1C9B"/>
    <w:rsid w:val="007F3449"/>
    <w:rsid w:val="007F5F1B"/>
    <w:rsid w:val="007F6F76"/>
    <w:rsid w:val="007F75A8"/>
    <w:rsid w:val="008004B6"/>
    <w:rsid w:val="00800AEF"/>
    <w:rsid w:val="0080432E"/>
    <w:rsid w:val="00806104"/>
    <w:rsid w:val="00807850"/>
    <w:rsid w:val="00816B28"/>
    <w:rsid w:val="00816DF4"/>
    <w:rsid w:val="0082320D"/>
    <w:rsid w:val="00823211"/>
    <w:rsid w:val="00827056"/>
    <w:rsid w:val="008333B7"/>
    <w:rsid w:val="008430DF"/>
    <w:rsid w:val="00844584"/>
    <w:rsid w:val="00845E90"/>
    <w:rsid w:val="008509CD"/>
    <w:rsid w:val="00851C56"/>
    <w:rsid w:val="008627D1"/>
    <w:rsid w:val="00863E5D"/>
    <w:rsid w:val="0086483F"/>
    <w:rsid w:val="00865A05"/>
    <w:rsid w:val="00867837"/>
    <w:rsid w:val="00867D2E"/>
    <w:rsid w:val="00867D56"/>
    <w:rsid w:val="0087063A"/>
    <w:rsid w:val="00871570"/>
    <w:rsid w:val="00877B35"/>
    <w:rsid w:val="00880A97"/>
    <w:rsid w:val="00887EE3"/>
    <w:rsid w:val="00887FCF"/>
    <w:rsid w:val="00890E49"/>
    <w:rsid w:val="008A24C6"/>
    <w:rsid w:val="008A463F"/>
    <w:rsid w:val="008A5385"/>
    <w:rsid w:val="008B07DA"/>
    <w:rsid w:val="008B0940"/>
    <w:rsid w:val="008C0220"/>
    <w:rsid w:val="008C04AE"/>
    <w:rsid w:val="008C4BCB"/>
    <w:rsid w:val="008C61E7"/>
    <w:rsid w:val="008C63B1"/>
    <w:rsid w:val="008C7E1C"/>
    <w:rsid w:val="008D4D5E"/>
    <w:rsid w:val="008E05E7"/>
    <w:rsid w:val="008E2FA9"/>
    <w:rsid w:val="008E3163"/>
    <w:rsid w:val="008F128B"/>
    <w:rsid w:val="008F3152"/>
    <w:rsid w:val="008F583F"/>
    <w:rsid w:val="008F696F"/>
    <w:rsid w:val="009061F9"/>
    <w:rsid w:val="00911001"/>
    <w:rsid w:val="0091205A"/>
    <w:rsid w:val="00914898"/>
    <w:rsid w:val="00914B14"/>
    <w:rsid w:val="009251E6"/>
    <w:rsid w:val="00933307"/>
    <w:rsid w:val="00935327"/>
    <w:rsid w:val="00937AFB"/>
    <w:rsid w:val="00946DE4"/>
    <w:rsid w:val="0095139D"/>
    <w:rsid w:val="00951D21"/>
    <w:rsid w:val="00955E69"/>
    <w:rsid w:val="009602CB"/>
    <w:rsid w:val="00966070"/>
    <w:rsid w:val="00970199"/>
    <w:rsid w:val="0097163E"/>
    <w:rsid w:val="009725D3"/>
    <w:rsid w:val="0097347E"/>
    <w:rsid w:val="009779C4"/>
    <w:rsid w:val="00981448"/>
    <w:rsid w:val="0099181B"/>
    <w:rsid w:val="0099386B"/>
    <w:rsid w:val="009942A9"/>
    <w:rsid w:val="0099488D"/>
    <w:rsid w:val="0099601E"/>
    <w:rsid w:val="009B71A9"/>
    <w:rsid w:val="009C1A4A"/>
    <w:rsid w:val="009C6C50"/>
    <w:rsid w:val="009D3740"/>
    <w:rsid w:val="009E0265"/>
    <w:rsid w:val="009E07CE"/>
    <w:rsid w:val="009E55F0"/>
    <w:rsid w:val="009F03AC"/>
    <w:rsid w:val="009F21ED"/>
    <w:rsid w:val="009F35D3"/>
    <w:rsid w:val="00A02E88"/>
    <w:rsid w:val="00A042FC"/>
    <w:rsid w:val="00A07A40"/>
    <w:rsid w:val="00A1273F"/>
    <w:rsid w:val="00A13F0E"/>
    <w:rsid w:val="00A20B5B"/>
    <w:rsid w:val="00A21999"/>
    <w:rsid w:val="00A23C3B"/>
    <w:rsid w:val="00A2627E"/>
    <w:rsid w:val="00A2631D"/>
    <w:rsid w:val="00A34F11"/>
    <w:rsid w:val="00A367A4"/>
    <w:rsid w:val="00A3782B"/>
    <w:rsid w:val="00A41475"/>
    <w:rsid w:val="00A424A0"/>
    <w:rsid w:val="00A447FA"/>
    <w:rsid w:val="00A44E25"/>
    <w:rsid w:val="00A44EBA"/>
    <w:rsid w:val="00A45F1C"/>
    <w:rsid w:val="00A45FBF"/>
    <w:rsid w:val="00A60799"/>
    <w:rsid w:val="00A617B4"/>
    <w:rsid w:val="00A64CAC"/>
    <w:rsid w:val="00A75332"/>
    <w:rsid w:val="00A80406"/>
    <w:rsid w:val="00A8298D"/>
    <w:rsid w:val="00A85002"/>
    <w:rsid w:val="00A86488"/>
    <w:rsid w:val="00A96501"/>
    <w:rsid w:val="00AA1238"/>
    <w:rsid w:val="00AA3077"/>
    <w:rsid w:val="00AA5492"/>
    <w:rsid w:val="00AA5CC4"/>
    <w:rsid w:val="00AB1850"/>
    <w:rsid w:val="00AB5241"/>
    <w:rsid w:val="00AB6FCE"/>
    <w:rsid w:val="00AC147E"/>
    <w:rsid w:val="00AC279D"/>
    <w:rsid w:val="00AC381A"/>
    <w:rsid w:val="00AC5F07"/>
    <w:rsid w:val="00AC7B09"/>
    <w:rsid w:val="00AD36A0"/>
    <w:rsid w:val="00AD7478"/>
    <w:rsid w:val="00AE3757"/>
    <w:rsid w:val="00AE5595"/>
    <w:rsid w:val="00AE6ABE"/>
    <w:rsid w:val="00AE6B03"/>
    <w:rsid w:val="00AF424E"/>
    <w:rsid w:val="00AF4E33"/>
    <w:rsid w:val="00AF51FC"/>
    <w:rsid w:val="00AF5833"/>
    <w:rsid w:val="00AF7117"/>
    <w:rsid w:val="00B01BE9"/>
    <w:rsid w:val="00B11347"/>
    <w:rsid w:val="00B23884"/>
    <w:rsid w:val="00B2650F"/>
    <w:rsid w:val="00B26E1C"/>
    <w:rsid w:val="00B26ED8"/>
    <w:rsid w:val="00B364FB"/>
    <w:rsid w:val="00B37582"/>
    <w:rsid w:val="00B428AE"/>
    <w:rsid w:val="00B4385D"/>
    <w:rsid w:val="00B46250"/>
    <w:rsid w:val="00B47424"/>
    <w:rsid w:val="00B50495"/>
    <w:rsid w:val="00B53B0F"/>
    <w:rsid w:val="00B555F2"/>
    <w:rsid w:val="00B60B94"/>
    <w:rsid w:val="00B67F25"/>
    <w:rsid w:val="00B70B59"/>
    <w:rsid w:val="00B72C97"/>
    <w:rsid w:val="00B746E8"/>
    <w:rsid w:val="00B815B5"/>
    <w:rsid w:val="00B82A5B"/>
    <w:rsid w:val="00B95CC9"/>
    <w:rsid w:val="00B9631D"/>
    <w:rsid w:val="00BA6731"/>
    <w:rsid w:val="00BA718C"/>
    <w:rsid w:val="00BA7272"/>
    <w:rsid w:val="00BA7F94"/>
    <w:rsid w:val="00BB39EE"/>
    <w:rsid w:val="00BB4F9F"/>
    <w:rsid w:val="00BC54B8"/>
    <w:rsid w:val="00BD718F"/>
    <w:rsid w:val="00BE425D"/>
    <w:rsid w:val="00BE5FDD"/>
    <w:rsid w:val="00BE7D5F"/>
    <w:rsid w:val="00BF2D6E"/>
    <w:rsid w:val="00BF5F34"/>
    <w:rsid w:val="00BF63E6"/>
    <w:rsid w:val="00BF69C5"/>
    <w:rsid w:val="00C01ACA"/>
    <w:rsid w:val="00C17496"/>
    <w:rsid w:val="00C174E3"/>
    <w:rsid w:val="00C26799"/>
    <w:rsid w:val="00C26FF8"/>
    <w:rsid w:val="00C30E7D"/>
    <w:rsid w:val="00C32EB0"/>
    <w:rsid w:val="00C4032C"/>
    <w:rsid w:val="00C40C48"/>
    <w:rsid w:val="00C47666"/>
    <w:rsid w:val="00C5698F"/>
    <w:rsid w:val="00C71354"/>
    <w:rsid w:val="00C7288D"/>
    <w:rsid w:val="00C738FD"/>
    <w:rsid w:val="00C76097"/>
    <w:rsid w:val="00C83490"/>
    <w:rsid w:val="00C83B2E"/>
    <w:rsid w:val="00C85355"/>
    <w:rsid w:val="00C92887"/>
    <w:rsid w:val="00C963DD"/>
    <w:rsid w:val="00CA03D9"/>
    <w:rsid w:val="00CA07B1"/>
    <w:rsid w:val="00CA2C61"/>
    <w:rsid w:val="00CA3DB2"/>
    <w:rsid w:val="00CA4604"/>
    <w:rsid w:val="00CB3451"/>
    <w:rsid w:val="00CB380A"/>
    <w:rsid w:val="00CB7168"/>
    <w:rsid w:val="00CC2AF4"/>
    <w:rsid w:val="00CD1145"/>
    <w:rsid w:val="00CD6947"/>
    <w:rsid w:val="00CD7D4F"/>
    <w:rsid w:val="00CE17A0"/>
    <w:rsid w:val="00CF08F5"/>
    <w:rsid w:val="00CF0F0A"/>
    <w:rsid w:val="00CF1A10"/>
    <w:rsid w:val="00CF50C1"/>
    <w:rsid w:val="00D00FEB"/>
    <w:rsid w:val="00D0205D"/>
    <w:rsid w:val="00D0293E"/>
    <w:rsid w:val="00D054BB"/>
    <w:rsid w:val="00D1291B"/>
    <w:rsid w:val="00D13A25"/>
    <w:rsid w:val="00D3455F"/>
    <w:rsid w:val="00D45220"/>
    <w:rsid w:val="00D45CD6"/>
    <w:rsid w:val="00D51DA3"/>
    <w:rsid w:val="00D55C58"/>
    <w:rsid w:val="00D55C80"/>
    <w:rsid w:val="00D60BDF"/>
    <w:rsid w:val="00D6307C"/>
    <w:rsid w:val="00D66A75"/>
    <w:rsid w:val="00D7026F"/>
    <w:rsid w:val="00D72A39"/>
    <w:rsid w:val="00D7733C"/>
    <w:rsid w:val="00D92405"/>
    <w:rsid w:val="00DB0110"/>
    <w:rsid w:val="00DB38A3"/>
    <w:rsid w:val="00DB61A1"/>
    <w:rsid w:val="00DC0270"/>
    <w:rsid w:val="00DC14A3"/>
    <w:rsid w:val="00DC4960"/>
    <w:rsid w:val="00DC4B6C"/>
    <w:rsid w:val="00DD022F"/>
    <w:rsid w:val="00DD0E3E"/>
    <w:rsid w:val="00DD4557"/>
    <w:rsid w:val="00DE58D0"/>
    <w:rsid w:val="00DF0AE7"/>
    <w:rsid w:val="00E01F82"/>
    <w:rsid w:val="00E0227D"/>
    <w:rsid w:val="00E05B34"/>
    <w:rsid w:val="00E10DAB"/>
    <w:rsid w:val="00E1171F"/>
    <w:rsid w:val="00E20DAA"/>
    <w:rsid w:val="00E21EE6"/>
    <w:rsid w:val="00E270BF"/>
    <w:rsid w:val="00E27440"/>
    <w:rsid w:val="00E31648"/>
    <w:rsid w:val="00E31DCB"/>
    <w:rsid w:val="00E35303"/>
    <w:rsid w:val="00E3540A"/>
    <w:rsid w:val="00E4185C"/>
    <w:rsid w:val="00E45BB7"/>
    <w:rsid w:val="00E53456"/>
    <w:rsid w:val="00E55F32"/>
    <w:rsid w:val="00E56229"/>
    <w:rsid w:val="00E63169"/>
    <w:rsid w:val="00E634FC"/>
    <w:rsid w:val="00E7212B"/>
    <w:rsid w:val="00E7329D"/>
    <w:rsid w:val="00E73A5E"/>
    <w:rsid w:val="00E81DC1"/>
    <w:rsid w:val="00E81F0B"/>
    <w:rsid w:val="00E821C4"/>
    <w:rsid w:val="00E85DE3"/>
    <w:rsid w:val="00E9043F"/>
    <w:rsid w:val="00E91943"/>
    <w:rsid w:val="00E97D85"/>
    <w:rsid w:val="00E97DD0"/>
    <w:rsid w:val="00EA3639"/>
    <w:rsid w:val="00EA5098"/>
    <w:rsid w:val="00EA5C52"/>
    <w:rsid w:val="00EA68B9"/>
    <w:rsid w:val="00EA7031"/>
    <w:rsid w:val="00EB7594"/>
    <w:rsid w:val="00EC01C7"/>
    <w:rsid w:val="00EC4CBF"/>
    <w:rsid w:val="00EC5109"/>
    <w:rsid w:val="00ED0EF9"/>
    <w:rsid w:val="00EE1807"/>
    <w:rsid w:val="00EE1D8D"/>
    <w:rsid w:val="00EE2FD2"/>
    <w:rsid w:val="00EE43F5"/>
    <w:rsid w:val="00EF04C5"/>
    <w:rsid w:val="00EF1BE7"/>
    <w:rsid w:val="00EF39B1"/>
    <w:rsid w:val="00EF3A3C"/>
    <w:rsid w:val="00EF43D2"/>
    <w:rsid w:val="00F01806"/>
    <w:rsid w:val="00F02DB1"/>
    <w:rsid w:val="00F04A52"/>
    <w:rsid w:val="00F10EFA"/>
    <w:rsid w:val="00F140F8"/>
    <w:rsid w:val="00F15C13"/>
    <w:rsid w:val="00F1752C"/>
    <w:rsid w:val="00F2110F"/>
    <w:rsid w:val="00F21605"/>
    <w:rsid w:val="00F22B30"/>
    <w:rsid w:val="00F23440"/>
    <w:rsid w:val="00F303DE"/>
    <w:rsid w:val="00F368F5"/>
    <w:rsid w:val="00F47481"/>
    <w:rsid w:val="00F514FA"/>
    <w:rsid w:val="00F55510"/>
    <w:rsid w:val="00F6059E"/>
    <w:rsid w:val="00F626DE"/>
    <w:rsid w:val="00F62E37"/>
    <w:rsid w:val="00F67D40"/>
    <w:rsid w:val="00F755E8"/>
    <w:rsid w:val="00F827B9"/>
    <w:rsid w:val="00F82941"/>
    <w:rsid w:val="00F83B04"/>
    <w:rsid w:val="00F843B4"/>
    <w:rsid w:val="00F85E06"/>
    <w:rsid w:val="00F864E2"/>
    <w:rsid w:val="00F8746E"/>
    <w:rsid w:val="00F8755F"/>
    <w:rsid w:val="00F91297"/>
    <w:rsid w:val="00F94C7E"/>
    <w:rsid w:val="00F95147"/>
    <w:rsid w:val="00F9558C"/>
    <w:rsid w:val="00F956CD"/>
    <w:rsid w:val="00F97F0E"/>
    <w:rsid w:val="00FA0048"/>
    <w:rsid w:val="00FA4AB0"/>
    <w:rsid w:val="00FB0B02"/>
    <w:rsid w:val="00FB4FFF"/>
    <w:rsid w:val="00FB6F77"/>
    <w:rsid w:val="00FC2FF3"/>
    <w:rsid w:val="00FC7B7F"/>
    <w:rsid w:val="00FD0036"/>
    <w:rsid w:val="00FD23C6"/>
    <w:rsid w:val="00FD283B"/>
    <w:rsid w:val="00FD35CD"/>
    <w:rsid w:val="00FD64D3"/>
    <w:rsid w:val="00FD6F35"/>
    <w:rsid w:val="00FE052F"/>
    <w:rsid w:val="00FE2F02"/>
    <w:rsid w:val="00FF0853"/>
    <w:rsid w:val="00FF241B"/>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60470"/>
  <w15:docId w15:val="{4B72F5E0-2702-C541-B017-74921D5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1E72"/>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4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CA3DB2"/>
    <w:pPr>
      <w:ind w:left="720"/>
      <w:contextualSpacing/>
    </w:pPr>
  </w:style>
  <w:style w:type="character" w:styleId="LineNumber">
    <w:name w:val="line number"/>
    <w:basedOn w:val="DefaultParagraphFont"/>
    <w:uiPriority w:val="99"/>
    <w:semiHidden/>
    <w:unhideWhenUsed/>
    <w:rsid w:val="008627D1"/>
  </w:style>
  <w:style w:type="paragraph" w:styleId="Header">
    <w:name w:val="header"/>
    <w:basedOn w:val="Normal"/>
    <w:link w:val="HeaderChar"/>
    <w:uiPriority w:val="99"/>
    <w:unhideWhenUsed/>
    <w:rsid w:val="004B79B8"/>
    <w:pPr>
      <w:tabs>
        <w:tab w:val="center" w:pos="4680"/>
        <w:tab w:val="right" w:pos="9360"/>
      </w:tabs>
    </w:pPr>
  </w:style>
  <w:style w:type="character" w:customStyle="1" w:styleId="HeaderChar">
    <w:name w:val="Header Char"/>
    <w:basedOn w:val="DefaultParagraphFont"/>
    <w:link w:val="Header"/>
    <w:uiPriority w:val="99"/>
    <w:rsid w:val="004B79B8"/>
  </w:style>
  <w:style w:type="paragraph" w:styleId="Footer">
    <w:name w:val="footer"/>
    <w:basedOn w:val="Normal"/>
    <w:link w:val="FooterChar"/>
    <w:uiPriority w:val="99"/>
    <w:unhideWhenUsed/>
    <w:rsid w:val="004B79B8"/>
    <w:pPr>
      <w:tabs>
        <w:tab w:val="center" w:pos="4680"/>
        <w:tab w:val="right" w:pos="9360"/>
      </w:tabs>
    </w:pPr>
  </w:style>
  <w:style w:type="character" w:customStyle="1" w:styleId="FooterChar">
    <w:name w:val="Footer Char"/>
    <w:basedOn w:val="DefaultParagraphFont"/>
    <w:link w:val="Footer"/>
    <w:uiPriority w:val="99"/>
    <w:rsid w:val="004B79B8"/>
  </w:style>
  <w:style w:type="paragraph" w:styleId="BalloonText">
    <w:name w:val="Balloon Text"/>
    <w:basedOn w:val="Normal"/>
    <w:link w:val="BalloonTextChar"/>
    <w:uiPriority w:val="99"/>
    <w:semiHidden/>
    <w:unhideWhenUsed/>
    <w:rsid w:val="00887E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EE3"/>
    <w:rPr>
      <w:rFonts w:ascii="Segoe UI" w:hAnsi="Segoe UI" w:cs="Segoe UI"/>
      <w:sz w:val="18"/>
      <w:szCs w:val="18"/>
    </w:rPr>
  </w:style>
  <w:style w:type="paragraph" w:styleId="NoSpacing">
    <w:name w:val="No Spacing"/>
    <w:uiPriority w:val="1"/>
    <w:qFormat/>
    <w:rsid w:val="00CB7168"/>
    <w:pPr>
      <w:spacing w:after="0" w:line="240" w:lineRule="auto"/>
    </w:pPr>
  </w:style>
  <w:style w:type="character" w:customStyle="1" w:styleId="markedcontent">
    <w:name w:val="markedcontent"/>
    <w:basedOn w:val="DefaultParagraphFont"/>
    <w:rsid w:val="002861BA"/>
  </w:style>
  <w:style w:type="paragraph" w:customStyle="1" w:styleId="msonormal0">
    <w:name w:val="msonormal"/>
    <w:basedOn w:val="Normal"/>
    <w:rsid w:val="005B1C84"/>
    <w:pPr>
      <w:spacing w:before="100" w:beforeAutospacing="1" w:after="100" w:afterAutospacing="1"/>
    </w:pPr>
    <w:rPr>
      <w:lang w:eastAsia="zh-CN" w:bidi="th-TH"/>
    </w:rPr>
  </w:style>
  <w:style w:type="paragraph" w:customStyle="1" w:styleId="TableParagraph">
    <w:name w:val="Table Paragraph"/>
    <w:basedOn w:val="Normal"/>
    <w:uiPriority w:val="1"/>
    <w:qFormat/>
    <w:rsid w:val="00C83B2E"/>
    <w:pPr>
      <w:widowControl w:val="0"/>
      <w:autoSpaceDE w:val="0"/>
      <w:autoSpaceDN w:val="0"/>
      <w:ind w:left="474"/>
      <w:jc w:val="both"/>
    </w:pPr>
    <w:rPr>
      <w:rFonts w:ascii="Bookman Uralic" w:eastAsia="Bookman Uralic" w:hAnsi="Bookman Uralic" w:cs="Bookman Uralic"/>
      <w:sz w:val="22"/>
      <w:szCs w:val="22"/>
      <w:lang w:val="id"/>
    </w:rPr>
  </w:style>
  <w:style w:type="character" w:styleId="CommentReference">
    <w:name w:val="annotation reference"/>
    <w:basedOn w:val="DefaultParagraphFont"/>
    <w:uiPriority w:val="99"/>
    <w:semiHidden/>
    <w:unhideWhenUsed/>
    <w:rsid w:val="00DD0E3E"/>
    <w:rPr>
      <w:sz w:val="16"/>
      <w:szCs w:val="16"/>
    </w:rPr>
  </w:style>
  <w:style w:type="paragraph" w:styleId="CommentText">
    <w:name w:val="annotation text"/>
    <w:basedOn w:val="Normal"/>
    <w:link w:val="CommentTextChar"/>
    <w:uiPriority w:val="99"/>
    <w:semiHidden/>
    <w:unhideWhenUsed/>
    <w:rsid w:val="00DD0E3E"/>
    <w:rPr>
      <w:sz w:val="20"/>
      <w:szCs w:val="20"/>
    </w:rPr>
  </w:style>
  <w:style w:type="character" w:customStyle="1" w:styleId="CommentTextChar">
    <w:name w:val="Comment Text Char"/>
    <w:basedOn w:val="DefaultParagraphFont"/>
    <w:link w:val="CommentText"/>
    <w:uiPriority w:val="99"/>
    <w:semiHidden/>
    <w:rsid w:val="00DD0E3E"/>
    <w:rPr>
      <w:rFonts w:ascii="Times New Roman" w:eastAsia="Times New Roman" w:hAnsi="Times New Roman" w:cs="Times New Roman"/>
      <w:sz w:val="20"/>
      <w:szCs w:val="20"/>
      <w:lang w:val="en-ID"/>
    </w:rPr>
  </w:style>
  <w:style w:type="paragraph" w:styleId="CommentSubject">
    <w:name w:val="annotation subject"/>
    <w:basedOn w:val="CommentText"/>
    <w:next w:val="CommentText"/>
    <w:link w:val="CommentSubjectChar"/>
    <w:uiPriority w:val="99"/>
    <w:semiHidden/>
    <w:unhideWhenUsed/>
    <w:rsid w:val="00DD0E3E"/>
    <w:rPr>
      <w:b/>
      <w:bCs/>
    </w:rPr>
  </w:style>
  <w:style w:type="character" w:customStyle="1" w:styleId="CommentSubjectChar">
    <w:name w:val="Comment Subject Char"/>
    <w:basedOn w:val="CommentTextChar"/>
    <w:link w:val="CommentSubject"/>
    <w:uiPriority w:val="99"/>
    <w:semiHidden/>
    <w:rsid w:val="00DD0E3E"/>
    <w:rPr>
      <w:rFonts w:ascii="Times New Roman" w:eastAsia="Times New Roman" w:hAnsi="Times New Roman" w:cs="Times New Roman"/>
      <w:b/>
      <w:bCs/>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8522">
      <w:bodyDiv w:val="1"/>
      <w:marLeft w:val="0"/>
      <w:marRight w:val="0"/>
      <w:marTop w:val="0"/>
      <w:marBottom w:val="0"/>
      <w:divBdr>
        <w:top w:val="none" w:sz="0" w:space="0" w:color="auto"/>
        <w:left w:val="none" w:sz="0" w:space="0" w:color="auto"/>
        <w:bottom w:val="none" w:sz="0" w:space="0" w:color="auto"/>
        <w:right w:val="none" w:sz="0" w:space="0" w:color="auto"/>
      </w:divBdr>
    </w:div>
    <w:div w:id="152262386">
      <w:bodyDiv w:val="1"/>
      <w:marLeft w:val="0"/>
      <w:marRight w:val="0"/>
      <w:marTop w:val="0"/>
      <w:marBottom w:val="0"/>
      <w:divBdr>
        <w:top w:val="none" w:sz="0" w:space="0" w:color="auto"/>
        <w:left w:val="none" w:sz="0" w:space="0" w:color="auto"/>
        <w:bottom w:val="none" w:sz="0" w:space="0" w:color="auto"/>
        <w:right w:val="none" w:sz="0" w:space="0" w:color="auto"/>
      </w:divBdr>
    </w:div>
    <w:div w:id="248393349">
      <w:bodyDiv w:val="1"/>
      <w:marLeft w:val="0"/>
      <w:marRight w:val="0"/>
      <w:marTop w:val="0"/>
      <w:marBottom w:val="0"/>
      <w:divBdr>
        <w:top w:val="none" w:sz="0" w:space="0" w:color="auto"/>
        <w:left w:val="none" w:sz="0" w:space="0" w:color="auto"/>
        <w:bottom w:val="none" w:sz="0" w:space="0" w:color="auto"/>
        <w:right w:val="none" w:sz="0" w:space="0" w:color="auto"/>
      </w:divBdr>
    </w:div>
    <w:div w:id="529807190">
      <w:bodyDiv w:val="1"/>
      <w:marLeft w:val="0"/>
      <w:marRight w:val="0"/>
      <w:marTop w:val="0"/>
      <w:marBottom w:val="0"/>
      <w:divBdr>
        <w:top w:val="none" w:sz="0" w:space="0" w:color="auto"/>
        <w:left w:val="none" w:sz="0" w:space="0" w:color="auto"/>
        <w:bottom w:val="none" w:sz="0" w:space="0" w:color="auto"/>
        <w:right w:val="none" w:sz="0" w:space="0" w:color="auto"/>
      </w:divBdr>
    </w:div>
    <w:div w:id="568227720">
      <w:bodyDiv w:val="1"/>
      <w:marLeft w:val="0"/>
      <w:marRight w:val="0"/>
      <w:marTop w:val="0"/>
      <w:marBottom w:val="0"/>
      <w:divBdr>
        <w:top w:val="none" w:sz="0" w:space="0" w:color="auto"/>
        <w:left w:val="none" w:sz="0" w:space="0" w:color="auto"/>
        <w:bottom w:val="none" w:sz="0" w:space="0" w:color="auto"/>
        <w:right w:val="none" w:sz="0" w:space="0" w:color="auto"/>
      </w:divBdr>
    </w:div>
    <w:div w:id="685525789">
      <w:bodyDiv w:val="1"/>
      <w:marLeft w:val="0"/>
      <w:marRight w:val="0"/>
      <w:marTop w:val="0"/>
      <w:marBottom w:val="0"/>
      <w:divBdr>
        <w:top w:val="none" w:sz="0" w:space="0" w:color="auto"/>
        <w:left w:val="none" w:sz="0" w:space="0" w:color="auto"/>
        <w:bottom w:val="none" w:sz="0" w:space="0" w:color="auto"/>
        <w:right w:val="none" w:sz="0" w:space="0" w:color="auto"/>
      </w:divBdr>
    </w:div>
    <w:div w:id="738790545">
      <w:bodyDiv w:val="1"/>
      <w:marLeft w:val="0"/>
      <w:marRight w:val="0"/>
      <w:marTop w:val="0"/>
      <w:marBottom w:val="0"/>
      <w:divBdr>
        <w:top w:val="none" w:sz="0" w:space="0" w:color="auto"/>
        <w:left w:val="none" w:sz="0" w:space="0" w:color="auto"/>
        <w:bottom w:val="none" w:sz="0" w:space="0" w:color="auto"/>
        <w:right w:val="none" w:sz="0" w:space="0" w:color="auto"/>
      </w:divBdr>
    </w:div>
    <w:div w:id="906456259">
      <w:bodyDiv w:val="1"/>
      <w:marLeft w:val="0"/>
      <w:marRight w:val="0"/>
      <w:marTop w:val="0"/>
      <w:marBottom w:val="0"/>
      <w:divBdr>
        <w:top w:val="none" w:sz="0" w:space="0" w:color="auto"/>
        <w:left w:val="none" w:sz="0" w:space="0" w:color="auto"/>
        <w:bottom w:val="none" w:sz="0" w:space="0" w:color="auto"/>
        <w:right w:val="none" w:sz="0" w:space="0" w:color="auto"/>
      </w:divBdr>
    </w:div>
    <w:div w:id="1038816835">
      <w:bodyDiv w:val="1"/>
      <w:marLeft w:val="0"/>
      <w:marRight w:val="0"/>
      <w:marTop w:val="0"/>
      <w:marBottom w:val="0"/>
      <w:divBdr>
        <w:top w:val="none" w:sz="0" w:space="0" w:color="auto"/>
        <w:left w:val="none" w:sz="0" w:space="0" w:color="auto"/>
        <w:bottom w:val="none" w:sz="0" w:space="0" w:color="auto"/>
        <w:right w:val="none" w:sz="0" w:space="0" w:color="auto"/>
      </w:divBdr>
    </w:div>
    <w:div w:id="1171944663">
      <w:bodyDiv w:val="1"/>
      <w:marLeft w:val="0"/>
      <w:marRight w:val="0"/>
      <w:marTop w:val="0"/>
      <w:marBottom w:val="0"/>
      <w:divBdr>
        <w:top w:val="none" w:sz="0" w:space="0" w:color="auto"/>
        <w:left w:val="none" w:sz="0" w:space="0" w:color="auto"/>
        <w:bottom w:val="none" w:sz="0" w:space="0" w:color="auto"/>
        <w:right w:val="none" w:sz="0" w:space="0" w:color="auto"/>
      </w:divBdr>
    </w:div>
    <w:div w:id="1276255654">
      <w:bodyDiv w:val="1"/>
      <w:marLeft w:val="0"/>
      <w:marRight w:val="0"/>
      <w:marTop w:val="0"/>
      <w:marBottom w:val="0"/>
      <w:divBdr>
        <w:top w:val="none" w:sz="0" w:space="0" w:color="auto"/>
        <w:left w:val="none" w:sz="0" w:space="0" w:color="auto"/>
        <w:bottom w:val="none" w:sz="0" w:space="0" w:color="auto"/>
        <w:right w:val="none" w:sz="0" w:space="0" w:color="auto"/>
      </w:divBdr>
    </w:div>
    <w:div w:id="1436634748">
      <w:bodyDiv w:val="1"/>
      <w:marLeft w:val="0"/>
      <w:marRight w:val="0"/>
      <w:marTop w:val="0"/>
      <w:marBottom w:val="0"/>
      <w:divBdr>
        <w:top w:val="none" w:sz="0" w:space="0" w:color="auto"/>
        <w:left w:val="none" w:sz="0" w:space="0" w:color="auto"/>
        <w:bottom w:val="none" w:sz="0" w:space="0" w:color="auto"/>
        <w:right w:val="none" w:sz="0" w:space="0" w:color="auto"/>
      </w:divBdr>
      <w:divsChild>
        <w:div w:id="1635714177">
          <w:marLeft w:val="0"/>
          <w:marRight w:val="0"/>
          <w:marTop w:val="0"/>
          <w:marBottom w:val="0"/>
          <w:divBdr>
            <w:top w:val="none" w:sz="0" w:space="0" w:color="auto"/>
            <w:left w:val="none" w:sz="0" w:space="0" w:color="auto"/>
            <w:bottom w:val="none" w:sz="0" w:space="0" w:color="auto"/>
            <w:right w:val="none" w:sz="0" w:space="0" w:color="auto"/>
          </w:divBdr>
        </w:div>
      </w:divsChild>
    </w:div>
    <w:div w:id="1497266809">
      <w:bodyDiv w:val="1"/>
      <w:marLeft w:val="0"/>
      <w:marRight w:val="0"/>
      <w:marTop w:val="0"/>
      <w:marBottom w:val="0"/>
      <w:divBdr>
        <w:top w:val="none" w:sz="0" w:space="0" w:color="auto"/>
        <w:left w:val="none" w:sz="0" w:space="0" w:color="auto"/>
        <w:bottom w:val="none" w:sz="0" w:space="0" w:color="auto"/>
        <w:right w:val="none" w:sz="0" w:space="0" w:color="auto"/>
      </w:divBdr>
    </w:div>
    <w:div w:id="1623538162">
      <w:bodyDiv w:val="1"/>
      <w:marLeft w:val="0"/>
      <w:marRight w:val="0"/>
      <w:marTop w:val="0"/>
      <w:marBottom w:val="0"/>
      <w:divBdr>
        <w:top w:val="none" w:sz="0" w:space="0" w:color="auto"/>
        <w:left w:val="none" w:sz="0" w:space="0" w:color="auto"/>
        <w:bottom w:val="none" w:sz="0" w:space="0" w:color="auto"/>
        <w:right w:val="none" w:sz="0" w:space="0" w:color="auto"/>
      </w:divBdr>
    </w:div>
    <w:div w:id="1803881411">
      <w:bodyDiv w:val="1"/>
      <w:marLeft w:val="0"/>
      <w:marRight w:val="0"/>
      <w:marTop w:val="0"/>
      <w:marBottom w:val="0"/>
      <w:divBdr>
        <w:top w:val="none" w:sz="0" w:space="0" w:color="auto"/>
        <w:left w:val="none" w:sz="0" w:space="0" w:color="auto"/>
        <w:bottom w:val="none" w:sz="0" w:space="0" w:color="auto"/>
        <w:right w:val="none" w:sz="0" w:space="0" w:color="auto"/>
      </w:divBdr>
    </w:div>
    <w:div w:id="1925531159">
      <w:bodyDiv w:val="1"/>
      <w:marLeft w:val="0"/>
      <w:marRight w:val="0"/>
      <w:marTop w:val="0"/>
      <w:marBottom w:val="0"/>
      <w:divBdr>
        <w:top w:val="none" w:sz="0" w:space="0" w:color="auto"/>
        <w:left w:val="none" w:sz="0" w:space="0" w:color="auto"/>
        <w:bottom w:val="none" w:sz="0" w:space="0" w:color="auto"/>
        <w:right w:val="none" w:sz="0" w:space="0" w:color="auto"/>
      </w:divBdr>
    </w:div>
    <w:div w:id="1946107350">
      <w:bodyDiv w:val="1"/>
      <w:marLeft w:val="0"/>
      <w:marRight w:val="0"/>
      <w:marTop w:val="0"/>
      <w:marBottom w:val="0"/>
      <w:divBdr>
        <w:top w:val="none" w:sz="0" w:space="0" w:color="auto"/>
        <w:left w:val="none" w:sz="0" w:space="0" w:color="auto"/>
        <w:bottom w:val="none" w:sz="0" w:space="0" w:color="auto"/>
        <w:right w:val="none" w:sz="0" w:space="0" w:color="auto"/>
      </w:divBdr>
    </w:div>
    <w:div w:id="19540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8D2E3-D986-1349-9EF6-3A05A27D7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AYEP</dc:creator>
  <cp:lastModifiedBy>Microsoft Office User</cp:lastModifiedBy>
  <cp:revision>3</cp:revision>
  <cp:lastPrinted>2022-01-18T02:50:00Z</cp:lastPrinted>
  <dcterms:created xsi:type="dcterms:W3CDTF">2024-08-13T09:15:00Z</dcterms:created>
  <dcterms:modified xsi:type="dcterms:W3CDTF">2024-08-13T09:28:00Z</dcterms:modified>
</cp:coreProperties>
</file>