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8E764" w14:textId="77777777" w:rsidR="0096319A" w:rsidRPr="00190881" w:rsidRDefault="0096319A" w:rsidP="00FB27A9">
      <w:pPr>
        <w:widowControl w:val="0"/>
        <w:pBdr>
          <w:top w:val="nil"/>
          <w:left w:val="nil"/>
          <w:bottom w:val="nil"/>
          <w:right w:val="nil"/>
          <w:between w:val="nil"/>
        </w:pBdr>
        <w:spacing w:after="0" w:line="360" w:lineRule="auto"/>
        <w:rPr>
          <w:rFonts w:ascii="Arial" w:eastAsia="Arial" w:hAnsi="Arial" w:cs="Arial"/>
          <w:lang w:val="id-ID"/>
        </w:rPr>
      </w:pPr>
    </w:p>
    <w:tbl>
      <w:tblPr>
        <w:tblStyle w:val="a"/>
        <w:tblW w:w="9781" w:type="dxa"/>
        <w:tblLayout w:type="fixed"/>
        <w:tblLook w:val="0400" w:firstRow="0" w:lastRow="0" w:firstColumn="0" w:lastColumn="0" w:noHBand="0" w:noVBand="1"/>
      </w:tblPr>
      <w:tblGrid>
        <w:gridCol w:w="1701"/>
        <w:gridCol w:w="690"/>
        <w:gridCol w:w="1526"/>
        <w:gridCol w:w="1186"/>
        <w:gridCol w:w="1914"/>
        <w:gridCol w:w="1144"/>
        <w:gridCol w:w="1620"/>
      </w:tblGrid>
      <w:tr w:rsidR="00190881" w:rsidRPr="00190881" w14:paraId="6C27060B" w14:textId="77777777" w:rsidTr="00190881">
        <w:tc>
          <w:tcPr>
            <w:tcW w:w="9781" w:type="dxa"/>
            <w:gridSpan w:val="7"/>
            <w:shd w:val="clear" w:color="auto" w:fill="auto"/>
          </w:tcPr>
          <w:p w14:paraId="08B1CD4F"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noProof/>
                <w:lang w:val="id-ID"/>
              </w:rPr>
              <w:drawing>
                <wp:anchor distT="0" distB="0" distL="0" distR="0" simplePos="0" relativeHeight="251658240" behindDoc="1" locked="0" layoutInCell="1" hidden="0" allowOverlap="1" wp14:anchorId="4A239156" wp14:editId="518B6356">
                  <wp:simplePos x="0" y="0"/>
                  <wp:positionH relativeFrom="column">
                    <wp:posOffset>2441575</wp:posOffset>
                  </wp:positionH>
                  <wp:positionV relativeFrom="paragraph">
                    <wp:posOffset>150495</wp:posOffset>
                  </wp:positionV>
                  <wp:extent cx="676275" cy="73215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732155"/>
                          </a:xfrm>
                          <a:prstGeom prst="rect">
                            <a:avLst/>
                          </a:prstGeom>
                          <a:ln/>
                        </pic:spPr>
                      </pic:pic>
                    </a:graphicData>
                  </a:graphic>
                </wp:anchor>
              </w:drawing>
            </w:r>
          </w:p>
          <w:p w14:paraId="281E0B58"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23A5F8ED"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314B5A4A"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32D39995"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7AB7B4A7"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749A6E77" w14:textId="1A196FCE" w:rsidR="0096319A" w:rsidRDefault="0072249D" w:rsidP="0072249D">
            <w:pPr>
              <w:spacing w:after="0" w:line="360" w:lineRule="auto"/>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                                         BUPATI SUMEDANG</w:t>
            </w:r>
          </w:p>
          <w:p w14:paraId="7A82FFCB" w14:textId="7EC99ED0" w:rsidR="0072249D" w:rsidRPr="00190881" w:rsidRDefault="0072249D" w:rsidP="0072249D">
            <w:pPr>
              <w:spacing w:after="0" w:line="360" w:lineRule="auto"/>
              <w:rPr>
                <w:rFonts w:ascii="Bookman Old Style" w:eastAsia="Bookman Old Style" w:hAnsi="Bookman Old Style" w:cs="Bookman Old Style"/>
                <w:sz w:val="24"/>
                <w:szCs w:val="24"/>
                <w:lang w:val="en-US"/>
              </w:rPr>
            </w:pPr>
            <w:r>
              <w:rPr>
                <w:rFonts w:ascii="Bookman Old Style" w:eastAsia="Bookman Old Style" w:hAnsi="Bookman Old Style" w:cs="Bookman Old Style"/>
                <w:sz w:val="24"/>
                <w:szCs w:val="24"/>
                <w:lang w:val="id-ID"/>
              </w:rPr>
              <w:t xml:space="preserve">                                       PROVINSI JAWA BARAT</w:t>
            </w:r>
          </w:p>
          <w:p w14:paraId="638CB88D"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2890D3AA" w14:textId="00B0923C" w:rsidR="0096319A" w:rsidRPr="00190881" w:rsidRDefault="0072249D" w:rsidP="0072249D">
            <w:pPr>
              <w:spacing w:after="0" w:line="360" w:lineRule="auto"/>
              <w:rPr>
                <w:rFonts w:ascii="Bookman Old Style" w:eastAsia="Bookman Old Style" w:hAnsi="Bookman Old Style" w:cs="Bookman Old Style"/>
                <w:sz w:val="24"/>
                <w:szCs w:val="24"/>
                <w:lang w:val="en-US"/>
              </w:rPr>
            </w:pPr>
            <w:r>
              <w:rPr>
                <w:rFonts w:ascii="Bookman Old Style" w:eastAsia="Bookman Old Style" w:hAnsi="Bookman Old Style" w:cs="Bookman Old Style"/>
                <w:sz w:val="24"/>
                <w:szCs w:val="24"/>
                <w:lang w:val="id-ID"/>
              </w:rPr>
              <w:t xml:space="preserve">                                </w:t>
            </w:r>
            <w:r w:rsidR="00C9274F" w:rsidRPr="00190881">
              <w:rPr>
                <w:rFonts w:ascii="Bookman Old Style" w:eastAsia="Bookman Old Style" w:hAnsi="Bookman Old Style" w:cs="Bookman Old Style"/>
                <w:sz w:val="24"/>
                <w:szCs w:val="24"/>
                <w:lang w:val="id-ID"/>
              </w:rPr>
              <w:t xml:space="preserve">PERATURAN </w:t>
            </w:r>
            <w:r>
              <w:rPr>
                <w:rFonts w:ascii="Bookman Old Style" w:eastAsia="Bookman Old Style" w:hAnsi="Bookman Old Style" w:cs="Bookman Old Style"/>
                <w:sz w:val="24"/>
                <w:szCs w:val="24"/>
                <w:lang w:val="id-ID"/>
              </w:rPr>
              <w:t>BUPATI SUMEDANG</w:t>
            </w:r>
          </w:p>
          <w:p w14:paraId="5714DD73"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56806390" w14:textId="3CBDFF06" w:rsidR="0096319A" w:rsidRPr="00190881" w:rsidRDefault="0072249D" w:rsidP="0072249D">
            <w:pPr>
              <w:spacing w:after="0" w:line="360" w:lineRule="auto"/>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                                        </w:t>
            </w:r>
            <w:r w:rsidR="00C9274F" w:rsidRPr="00190881">
              <w:rPr>
                <w:rFonts w:ascii="Bookman Old Style" w:eastAsia="Bookman Old Style" w:hAnsi="Bookman Old Style" w:cs="Bookman Old Style"/>
                <w:sz w:val="24"/>
                <w:szCs w:val="24"/>
                <w:lang w:val="id-ID"/>
              </w:rPr>
              <w:t>NOMOR … TAHUN 202</w:t>
            </w:r>
            <w:r w:rsidR="00855208" w:rsidRPr="00190881">
              <w:rPr>
                <w:rFonts w:ascii="Bookman Old Style" w:eastAsia="Bookman Old Style" w:hAnsi="Bookman Old Style" w:cs="Bookman Old Style"/>
                <w:sz w:val="24"/>
                <w:szCs w:val="24"/>
                <w:lang w:val="id-ID"/>
              </w:rPr>
              <w:t>4</w:t>
            </w:r>
          </w:p>
          <w:p w14:paraId="16785C8A"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2282C9B7"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TENTANG</w:t>
            </w:r>
          </w:p>
          <w:p w14:paraId="0E813212"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0D6AA60C" w14:textId="5EA64466"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TEKNIS PEMBERIAN TUNJANGAN HARI RAYA DAN GAJI KETIGA BELAS YANG BERSUMBER DARI ANGGARAN PENDAPATAN DAN BELANJA</w:t>
            </w:r>
            <w:r w:rsidR="00CA0295" w:rsidRPr="00190881">
              <w:rPr>
                <w:rFonts w:ascii="Bookman Old Style" w:eastAsia="Bookman Old Style" w:hAnsi="Bookman Old Style" w:cs="Bookman Old Style"/>
                <w:sz w:val="24"/>
                <w:szCs w:val="24"/>
                <w:lang w:val="id-ID"/>
              </w:rPr>
              <w:t xml:space="preserve"> </w:t>
            </w:r>
            <w:r w:rsidRPr="00190881">
              <w:rPr>
                <w:rFonts w:ascii="Bookman Old Style" w:eastAsia="Bookman Old Style" w:hAnsi="Bookman Old Style" w:cs="Bookman Old Style"/>
                <w:sz w:val="24"/>
                <w:szCs w:val="24"/>
                <w:lang w:val="id-ID"/>
              </w:rPr>
              <w:t>DAERAH</w:t>
            </w:r>
            <w:r w:rsidR="00CA0295" w:rsidRPr="00190881">
              <w:rPr>
                <w:rFonts w:ascii="Bookman Old Style" w:eastAsia="Bookman Old Style" w:hAnsi="Bookman Old Style" w:cs="Bookman Old Style"/>
                <w:sz w:val="24"/>
                <w:szCs w:val="24"/>
                <w:lang w:val="id-ID"/>
              </w:rPr>
              <w:t xml:space="preserve"> TAHUN 202</w:t>
            </w:r>
            <w:r w:rsidR="00855208" w:rsidRPr="00190881">
              <w:rPr>
                <w:rFonts w:ascii="Bookman Old Style" w:eastAsia="Bookman Old Style" w:hAnsi="Bookman Old Style" w:cs="Bookman Old Style"/>
                <w:sz w:val="24"/>
                <w:szCs w:val="24"/>
                <w:lang w:val="id-ID"/>
              </w:rPr>
              <w:t>4</w:t>
            </w:r>
          </w:p>
          <w:p w14:paraId="4F70D51A"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36AC2FDF"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DENGAN RAHMAT TUHAN YANG MAHA ESA</w:t>
            </w:r>
          </w:p>
          <w:p w14:paraId="06B5474C" w14:textId="7C56DF82" w:rsidR="0096319A" w:rsidRPr="00190881" w:rsidRDefault="0072249D" w:rsidP="001B0529">
            <w:pPr>
              <w:spacing w:after="0" w:line="360" w:lineRule="auto"/>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BUPATI SUMEDANG,</w:t>
            </w:r>
          </w:p>
          <w:p w14:paraId="737CD472"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16EF0F34"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tc>
      </w:tr>
      <w:tr w:rsidR="00190881" w:rsidRPr="00190881" w14:paraId="1767339D" w14:textId="77777777" w:rsidTr="00190881">
        <w:tc>
          <w:tcPr>
            <w:tcW w:w="1701" w:type="dxa"/>
            <w:shd w:val="clear" w:color="auto" w:fill="auto"/>
          </w:tcPr>
          <w:p w14:paraId="301FD121"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Menimbang </w:t>
            </w:r>
          </w:p>
        </w:tc>
        <w:tc>
          <w:tcPr>
            <w:tcW w:w="690" w:type="dxa"/>
            <w:shd w:val="clear" w:color="auto" w:fill="auto"/>
          </w:tcPr>
          <w:p w14:paraId="4FA69FA7"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w:t>
            </w:r>
          </w:p>
        </w:tc>
        <w:tc>
          <w:tcPr>
            <w:tcW w:w="7390" w:type="dxa"/>
            <w:gridSpan w:val="5"/>
            <w:shd w:val="clear" w:color="auto" w:fill="auto"/>
          </w:tcPr>
          <w:p w14:paraId="46479A24" w14:textId="38EB6502"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bahwa untuk melaksanakan ketentuan Pasal 17 ayat (2) Peraturan Pemerintah Nomor </w:t>
            </w:r>
            <w:r w:rsidR="009239EF" w:rsidRPr="00190881">
              <w:rPr>
                <w:rFonts w:ascii="Bookman Old Style" w:eastAsia="Bookman Old Style" w:hAnsi="Bookman Old Style" w:cs="Bookman Old Style"/>
                <w:sz w:val="24"/>
                <w:szCs w:val="24"/>
                <w:lang w:val="id-ID"/>
              </w:rPr>
              <w:t>14</w:t>
            </w:r>
            <w:r w:rsidRPr="00190881">
              <w:rPr>
                <w:rFonts w:ascii="Bookman Old Style" w:eastAsia="Bookman Old Style" w:hAnsi="Bookman Old Style" w:cs="Bookman Old Style"/>
                <w:sz w:val="24"/>
                <w:szCs w:val="24"/>
                <w:lang w:val="id-ID"/>
              </w:rPr>
              <w:t xml:space="preserve"> Tahun 202</w:t>
            </w:r>
            <w:r w:rsidR="00855208" w:rsidRPr="00190881">
              <w:rPr>
                <w:rFonts w:ascii="Bookman Old Style" w:eastAsia="Bookman Old Style" w:hAnsi="Bookman Old Style" w:cs="Bookman Old Style"/>
                <w:sz w:val="24"/>
                <w:szCs w:val="24"/>
                <w:lang w:val="id-ID"/>
              </w:rPr>
              <w:t>4</w:t>
            </w:r>
            <w:r w:rsidRPr="00190881">
              <w:rPr>
                <w:rFonts w:ascii="Bookman Old Style" w:eastAsia="Bookman Old Style" w:hAnsi="Bookman Old Style" w:cs="Bookman Old Style"/>
                <w:sz w:val="24"/>
                <w:szCs w:val="24"/>
                <w:lang w:val="id-ID"/>
              </w:rPr>
              <w:t xml:space="preserve"> tentang  Pemberian Tunjangan Hari Raya dan Gaji Ketiga Belas kepada Aparatur Negara, Pensiunan, Penerima Pensiun, dan Penerima Tunjangan Tahun 202</w:t>
            </w:r>
            <w:r w:rsidR="00855208" w:rsidRPr="00190881">
              <w:rPr>
                <w:rFonts w:ascii="Bookman Old Style" w:eastAsia="Bookman Old Style" w:hAnsi="Bookman Old Style" w:cs="Bookman Old Style"/>
                <w:sz w:val="24"/>
                <w:szCs w:val="24"/>
                <w:lang w:val="id-ID"/>
              </w:rPr>
              <w:t>4</w:t>
            </w:r>
            <w:r w:rsidRPr="00190881">
              <w:rPr>
                <w:rFonts w:ascii="Bookman Old Style" w:eastAsia="Bookman Old Style" w:hAnsi="Bookman Old Style" w:cs="Bookman Old Style"/>
                <w:sz w:val="24"/>
                <w:szCs w:val="24"/>
                <w:lang w:val="id-ID"/>
              </w:rPr>
              <w:t xml:space="preserve">, perlu menetapkan Peraturan </w:t>
            </w:r>
            <w:r w:rsidR="002D2492">
              <w:rPr>
                <w:rFonts w:ascii="Bookman Old Style" w:eastAsia="Bookman Old Style" w:hAnsi="Bookman Old Style" w:cs="Bookman Old Style"/>
                <w:sz w:val="24"/>
                <w:szCs w:val="24"/>
                <w:lang w:val="id-ID"/>
              </w:rPr>
              <w:t>Bupati</w:t>
            </w:r>
            <w:r w:rsidRPr="00190881">
              <w:rPr>
                <w:rFonts w:ascii="Bookman Old Style" w:eastAsia="Bookman Old Style" w:hAnsi="Bookman Old Style" w:cs="Bookman Old Style"/>
                <w:sz w:val="24"/>
                <w:szCs w:val="24"/>
                <w:lang w:val="id-ID"/>
              </w:rPr>
              <w:t xml:space="preserve"> tentang Teknis Pemberian Tunjangan Hari Raya dan Gaji Ketiga Belas yang Bersumber dari Anggaran Pendapatan dan Belanja Daerah;</w:t>
            </w:r>
          </w:p>
          <w:p w14:paraId="43F13410"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r>
      <w:tr w:rsidR="00190881" w:rsidRPr="00190881" w14:paraId="26C4BF93" w14:textId="77777777" w:rsidTr="00190881">
        <w:trPr>
          <w:trHeight w:val="5591"/>
        </w:trPr>
        <w:tc>
          <w:tcPr>
            <w:tcW w:w="1701" w:type="dxa"/>
            <w:shd w:val="clear" w:color="auto" w:fill="auto"/>
          </w:tcPr>
          <w:p w14:paraId="6D33D3CA"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lastRenderedPageBreak/>
              <w:t>Mengingat</w:t>
            </w:r>
          </w:p>
        </w:tc>
        <w:tc>
          <w:tcPr>
            <w:tcW w:w="690" w:type="dxa"/>
            <w:shd w:val="clear" w:color="auto" w:fill="auto"/>
          </w:tcPr>
          <w:p w14:paraId="7850F0B4"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w:t>
            </w:r>
          </w:p>
        </w:tc>
        <w:tc>
          <w:tcPr>
            <w:tcW w:w="7390" w:type="dxa"/>
            <w:gridSpan w:val="5"/>
            <w:shd w:val="clear" w:color="auto" w:fill="auto"/>
          </w:tcPr>
          <w:p w14:paraId="542F2133" w14:textId="0E5A3D1C" w:rsidR="0096319A" w:rsidRPr="00190881" w:rsidRDefault="00C9274F" w:rsidP="001B0529">
            <w:pPr>
              <w:numPr>
                <w:ilvl w:val="0"/>
                <w:numId w:val="8"/>
              </w:numPr>
              <w:pBdr>
                <w:top w:val="nil"/>
                <w:left w:val="nil"/>
                <w:bottom w:val="nil"/>
                <w:right w:val="nil"/>
                <w:between w:val="nil"/>
              </w:pBdr>
              <w:spacing w:after="0" w:line="360" w:lineRule="auto"/>
              <w:ind w:left="41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18 Ayat (6) Undang</w:t>
            </w:r>
            <w:r w:rsidR="00B26C59" w:rsidRPr="00190881">
              <w:rPr>
                <w:rFonts w:ascii="Bookman Old Style" w:eastAsia="Bookman Old Style" w:hAnsi="Bookman Old Style" w:cs="Bookman Old Style"/>
                <w:sz w:val="24"/>
                <w:szCs w:val="24"/>
                <w:lang w:val="id-ID"/>
              </w:rPr>
              <w:t>–</w:t>
            </w:r>
            <w:r w:rsidRPr="00190881">
              <w:rPr>
                <w:rFonts w:ascii="Bookman Old Style" w:eastAsia="Bookman Old Style" w:hAnsi="Bookman Old Style" w:cs="Bookman Old Style"/>
                <w:sz w:val="24"/>
                <w:szCs w:val="24"/>
                <w:lang w:val="id-ID"/>
              </w:rPr>
              <w:t>Undang</w:t>
            </w:r>
            <w:r w:rsidR="00B26C59" w:rsidRPr="00190881">
              <w:rPr>
                <w:rFonts w:ascii="Bookman Old Style" w:eastAsia="Bookman Old Style" w:hAnsi="Bookman Old Style" w:cs="Bookman Old Style"/>
                <w:sz w:val="24"/>
                <w:szCs w:val="24"/>
                <w:lang w:val="id-ID"/>
              </w:rPr>
              <w:t xml:space="preserve"> </w:t>
            </w:r>
            <w:r w:rsidRPr="00190881">
              <w:rPr>
                <w:rFonts w:ascii="Bookman Old Style" w:eastAsia="Bookman Old Style" w:hAnsi="Bookman Old Style" w:cs="Bookman Old Style"/>
                <w:sz w:val="24"/>
                <w:szCs w:val="24"/>
                <w:lang w:val="id-ID"/>
              </w:rPr>
              <w:t>Dasar Negara Republik Indonesia Tahun 1945;</w:t>
            </w:r>
          </w:p>
          <w:p w14:paraId="2F198C74" w14:textId="3B02AF03" w:rsidR="0096319A" w:rsidRPr="00190881" w:rsidRDefault="00B26C59" w:rsidP="001B0529">
            <w:pPr>
              <w:numPr>
                <w:ilvl w:val="0"/>
                <w:numId w:val="8"/>
              </w:numPr>
              <w:pBdr>
                <w:top w:val="nil"/>
                <w:left w:val="nil"/>
                <w:bottom w:val="nil"/>
                <w:right w:val="nil"/>
                <w:between w:val="nil"/>
              </w:pBdr>
              <w:spacing w:after="0" w:line="360" w:lineRule="auto"/>
              <w:ind w:left="41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Undang–Undang Pembentukan Daerah [disesuaikan dengan masing-masing daerah];</w:t>
            </w:r>
          </w:p>
          <w:p w14:paraId="022DF957" w14:textId="2C62E3F8" w:rsidR="0096319A" w:rsidRPr="00190881" w:rsidRDefault="00B26C59" w:rsidP="001B0529">
            <w:pPr>
              <w:numPr>
                <w:ilvl w:val="0"/>
                <w:numId w:val="8"/>
              </w:numPr>
              <w:pBdr>
                <w:top w:val="nil"/>
                <w:left w:val="nil"/>
                <w:bottom w:val="nil"/>
                <w:right w:val="nil"/>
                <w:between w:val="nil"/>
              </w:pBdr>
              <w:spacing w:after="0" w:line="360" w:lineRule="auto"/>
              <w:ind w:left="41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Undang–Undang Nomor 23 Tahun 2014 tentang Pemerintahan Daerah (Lembaran Negara Republik Indonesia Tahun 2014 Nomor 244, Tambahan Lembaran Negara Republik Indonesia Nomor 5587) sebagaimana telah beberapa kali diubah terakhir dengan </w:t>
            </w:r>
            <w:r w:rsidR="00855208" w:rsidRPr="00190881">
              <w:rPr>
                <w:rFonts w:ascii="Bookman Old Style" w:eastAsia="Bookman Old Style" w:hAnsi="Bookman Old Style" w:cs="Bookman Old Style"/>
                <w:sz w:val="24"/>
                <w:szCs w:val="24"/>
                <w:lang w:val="id-ID"/>
              </w:rPr>
              <w:t xml:space="preserve">Undang-Undang Nomor 6 Tahun 2023 tentang Penetapan </w:t>
            </w:r>
            <w:r w:rsidRPr="00190881">
              <w:rPr>
                <w:rFonts w:ascii="Bookman Old Style" w:eastAsia="Bookman Old Style" w:hAnsi="Bookman Old Style" w:cs="Bookman Old Style"/>
                <w:sz w:val="24"/>
                <w:szCs w:val="24"/>
                <w:lang w:val="id-ID"/>
              </w:rPr>
              <w:t xml:space="preserve">Peraturan Pemerintah Pengganti Undang–Undang Nomor 2 Tahun 2022 tentang Cipta Kerja (Lembaran Negara Republik Indonesia Tahun </w:t>
            </w:r>
            <w:r w:rsidR="00855208" w:rsidRPr="00190881">
              <w:rPr>
                <w:rFonts w:ascii="Bookman Old Style" w:eastAsia="Bookman Old Style" w:hAnsi="Bookman Old Style" w:cs="Bookman Old Style"/>
                <w:sz w:val="24"/>
                <w:szCs w:val="24"/>
                <w:lang w:val="id-ID"/>
              </w:rPr>
              <w:t xml:space="preserve">2023 </w:t>
            </w:r>
            <w:r w:rsidRPr="00190881">
              <w:rPr>
                <w:rFonts w:ascii="Bookman Old Style" w:eastAsia="Bookman Old Style" w:hAnsi="Bookman Old Style" w:cs="Bookman Old Style"/>
                <w:sz w:val="24"/>
                <w:szCs w:val="24"/>
                <w:lang w:val="id-ID"/>
              </w:rPr>
              <w:t xml:space="preserve">Nomor </w:t>
            </w:r>
            <w:r w:rsidR="00855208" w:rsidRPr="00190881">
              <w:rPr>
                <w:rFonts w:ascii="Bookman Old Style" w:eastAsia="Bookman Old Style" w:hAnsi="Bookman Old Style" w:cs="Bookman Old Style"/>
                <w:sz w:val="24"/>
                <w:szCs w:val="24"/>
                <w:lang w:val="id-ID"/>
              </w:rPr>
              <w:t>41</w:t>
            </w:r>
            <w:r w:rsidRPr="00190881">
              <w:rPr>
                <w:rFonts w:ascii="Bookman Old Style" w:eastAsia="Bookman Old Style" w:hAnsi="Bookman Old Style" w:cs="Bookman Old Style"/>
                <w:sz w:val="24"/>
                <w:szCs w:val="24"/>
                <w:lang w:val="id-ID"/>
              </w:rPr>
              <w:t xml:space="preserve">, Tambahan Lembaran Negara Republik Indonesia Nomor </w:t>
            </w:r>
            <w:r w:rsidR="00855208" w:rsidRPr="00190881">
              <w:rPr>
                <w:rFonts w:ascii="Bookman Old Style" w:eastAsia="Bookman Old Style" w:hAnsi="Bookman Old Style" w:cs="Bookman Old Style"/>
                <w:sz w:val="24"/>
                <w:szCs w:val="24"/>
                <w:lang w:val="id-ID"/>
              </w:rPr>
              <w:t>6856</w:t>
            </w:r>
            <w:r w:rsidRPr="00190881">
              <w:rPr>
                <w:rFonts w:ascii="Bookman Old Style" w:eastAsia="Bookman Old Style" w:hAnsi="Bookman Old Style" w:cs="Bookman Old Style"/>
                <w:sz w:val="24"/>
                <w:szCs w:val="24"/>
                <w:lang w:val="id-ID"/>
              </w:rPr>
              <w:t xml:space="preserve">); </w:t>
            </w:r>
          </w:p>
          <w:p w14:paraId="38C31EC0" w14:textId="746FA570" w:rsidR="0096319A" w:rsidRPr="00190881" w:rsidRDefault="00C9274F" w:rsidP="001B0529">
            <w:pPr>
              <w:numPr>
                <w:ilvl w:val="0"/>
                <w:numId w:val="8"/>
              </w:numPr>
              <w:pBdr>
                <w:top w:val="nil"/>
                <w:left w:val="nil"/>
                <w:bottom w:val="nil"/>
                <w:right w:val="nil"/>
                <w:between w:val="nil"/>
              </w:pBdr>
              <w:spacing w:after="0" w:line="360" w:lineRule="auto"/>
              <w:ind w:left="41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Peraturan Pemerintah Nomor </w:t>
            </w:r>
            <w:r w:rsidR="009239EF" w:rsidRPr="00190881">
              <w:rPr>
                <w:rFonts w:ascii="Bookman Old Style" w:eastAsia="Bookman Old Style" w:hAnsi="Bookman Old Style" w:cs="Bookman Old Style"/>
                <w:sz w:val="24"/>
                <w:szCs w:val="24"/>
                <w:lang w:val="id-ID"/>
              </w:rPr>
              <w:t>14</w:t>
            </w:r>
            <w:r w:rsidRPr="00190881">
              <w:rPr>
                <w:rFonts w:ascii="Bookman Old Style" w:eastAsia="Bookman Old Style" w:hAnsi="Bookman Old Style" w:cs="Bookman Old Style"/>
                <w:sz w:val="24"/>
                <w:szCs w:val="24"/>
                <w:lang w:val="id-ID"/>
              </w:rPr>
              <w:t xml:space="preserve"> Tahun </w:t>
            </w:r>
            <w:r w:rsidR="009239EF" w:rsidRPr="00190881">
              <w:rPr>
                <w:rFonts w:ascii="Bookman Old Style" w:eastAsia="Bookman Old Style" w:hAnsi="Bookman Old Style" w:cs="Bookman Old Style"/>
                <w:sz w:val="24"/>
                <w:szCs w:val="24"/>
                <w:lang w:val="id-ID"/>
              </w:rPr>
              <w:t xml:space="preserve">2024 </w:t>
            </w:r>
            <w:r w:rsidRPr="00190881">
              <w:rPr>
                <w:rFonts w:ascii="Bookman Old Style" w:eastAsia="Bookman Old Style" w:hAnsi="Bookman Old Style" w:cs="Bookman Old Style"/>
                <w:sz w:val="24"/>
                <w:szCs w:val="24"/>
                <w:lang w:val="id-ID"/>
              </w:rPr>
              <w:t>tentang Pemberian Tunjangan Hari Raya Dan Gaji Ketiga Belas Kepada Aparatur Negara, Pensiunan, Penerima Pensiun, dan Penerima Tunjangan Tahun 2023 (</w:t>
            </w:r>
            <w:r w:rsidR="009239EF" w:rsidRPr="00190881">
              <w:rPr>
                <w:rFonts w:ascii="Bookman Old Style" w:eastAsia="Bookman Old Style" w:hAnsi="Bookman Old Style" w:cs="Bookman Old Style"/>
                <w:sz w:val="24"/>
                <w:szCs w:val="24"/>
                <w:lang w:val="id-ID"/>
              </w:rPr>
              <w:t>Lembaran</w:t>
            </w:r>
            <w:r w:rsidRPr="00190881">
              <w:rPr>
                <w:rFonts w:ascii="Bookman Old Style" w:eastAsia="Bookman Old Style" w:hAnsi="Bookman Old Style" w:cs="Bookman Old Style"/>
                <w:sz w:val="24"/>
                <w:szCs w:val="24"/>
                <w:lang w:val="id-ID"/>
              </w:rPr>
              <w:t xml:space="preserve"> Negara Republik Indonesia Tahun </w:t>
            </w:r>
            <w:r w:rsidR="009239EF" w:rsidRPr="00190881">
              <w:rPr>
                <w:rFonts w:ascii="Bookman Old Style" w:eastAsia="Bookman Old Style" w:hAnsi="Bookman Old Style" w:cs="Bookman Old Style"/>
                <w:sz w:val="24"/>
                <w:szCs w:val="24"/>
                <w:lang w:val="id-ID"/>
              </w:rPr>
              <w:t xml:space="preserve">2024 </w:t>
            </w:r>
            <w:r w:rsidRPr="00190881">
              <w:rPr>
                <w:rFonts w:ascii="Bookman Old Style" w:eastAsia="Bookman Old Style" w:hAnsi="Bookman Old Style" w:cs="Bookman Old Style"/>
                <w:sz w:val="24"/>
                <w:szCs w:val="24"/>
                <w:lang w:val="id-ID"/>
              </w:rPr>
              <w:t xml:space="preserve">Nomor </w:t>
            </w:r>
            <w:r w:rsidR="009239EF" w:rsidRPr="00190881">
              <w:rPr>
                <w:rFonts w:ascii="Bookman Old Style" w:eastAsia="Bookman Old Style" w:hAnsi="Bookman Old Style" w:cs="Bookman Old Style"/>
                <w:sz w:val="24"/>
                <w:szCs w:val="24"/>
                <w:lang w:val="id-ID"/>
              </w:rPr>
              <w:t>50</w:t>
            </w:r>
            <w:r w:rsidRPr="00190881">
              <w:rPr>
                <w:rFonts w:ascii="Bookman Old Style" w:eastAsia="Bookman Old Style" w:hAnsi="Bookman Old Style" w:cs="Bookman Old Style"/>
                <w:sz w:val="24"/>
                <w:szCs w:val="24"/>
                <w:lang w:val="id-ID"/>
              </w:rPr>
              <w:t xml:space="preserve">, Tambahan Lembaran Negara Republik Indonesia Nomor </w:t>
            </w:r>
            <w:r w:rsidR="009239EF" w:rsidRPr="00190881">
              <w:rPr>
                <w:rFonts w:ascii="Bookman Old Style" w:eastAsia="Bookman Old Style" w:hAnsi="Bookman Old Style" w:cs="Bookman Old Style"/>
                <w:sz w:val="24"/>
                <w:szCs w:val="24"/>
                <w:lang w:val="id-ID"/>
              </w:rPr>
              <w:t>6911</w:t>
            </w:r>
            <w:r w:rsidRPr="00190881">
              <w:rPr>
                <w:rFonts w:ascii="Bookman Old Style" w:eastAsia="Bookman Old Style" w:hAnsi="Bookman Old Style" w:cs="Bookman Old Style"/>
                <w:sz w:val="24"/>
                <w:szCs w:val="24"/>
                <w:lang w:val="id-ID"/>
              </w:rPr>
              <w:t>);</w:t>
            </w:r>
          </w:p>
          <w:p w14:paraId="307F82AC" w14:textId="77777777" w:rsidR="0096319A" w:rsidRPr="00190881" w:rsidRDefault="00C9274F" w:rsidP="001B0529">
            <w:pPr>
              <w:numPr>
                <w:ilvl w:val="0"/>
                <w:numId w:val="8"/>
              </w:numPr>
              <w:pBdr>
                <w:top w:val="nil"/>
                <w:left w:val="nil"/>
                <w:bottom w:val="nil"/>
                <w:right w:val="nil"/>
                <w:between w:val="nil"/>
              </w:pBdr>
              <w:spacing w:after="0" w:line="360" w:lineRule="auto"/>
              <w:ind w:left="41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Peraturan Menteri Dalam Negeri Nomor 80 Tahun 2015 tentang Pembentukan Produk Hukum Daerah (Berita Negara Republik Indonesia Tahun 2015 Nomor 2036) sebagaimana telah diubah dengan Peraturan Menteri Dalam Negeri Nomor 120 Tahun 2018 tentang Perubahan atas Peraturan Menteri Dalam Negeri Nomor 80 Tahun 2015 tentang Pembentukan Produk Hukum Daerah (Berita Negara Republik Indonesia Tahun 2019 Nomor 157);</w:t>
            </w:r>
          </w:p>
        </w:tc>
      </w:tr>
      <w:tr w:rsidR="00190881" w:rsidRPr="00190881" w14:paraId="78759ABA" w14:textId="77777777" w:rsidTr="00190881">
        <w:tc>
          <w:tcPr>
            <w:tcW w:w="9781" w:type="dxa"/>
            <w:gridSpan w:val="7"/>
            <w:shd w:val="clear" w:color="auto" w:fill="auto"/>
          </w:tcPr>
          <w:p w14:paraId="64F641FE"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564E9413"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MEMUTUSKAN :</w:t>
            </w:r>
          </w:p>
          <w:p w14:paraId="1F937ED6"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tc>
      </w:tr>
      <w:tr w:rsidR="00190881" w:rsidRPr="00190881" w14:paraId="50A30EB0" w14:textId="77777777" w:rsidTr="00190881">
        <w:trPr>
          <w:trHeight w:val="1381"/>
        </w:trPr>
        <w:tc>
          <w:tcPr>
            <w:tcW w:w="1701" w:type="dxa"/>
            <w:shd w:val="clear" w:color="auto" w:fill="auto"/>
          </w:tcPr>
          <w:p w14:paraId="52BDBA3F"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Menetapkan</w:t>
            </w:r>
          </w:p>
        </w:tc>
        <w:tc>
          <w:tcPr>
            <w:tcW w:w="690" w:type="dxa"/>
            <w:shd w:val="clear" w:color="auto" w:fill="auto"/>
          </w:tcPr>
          <w:p w14:paraId="539ED349"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w:t>
            </w:r>
          </w:p>
        </w:tc>
        <w:tc>
          <w:tcPr>
            <w:tcW w:w="7390" w:type="dxa"/>
            <w:gridSpan w:val="5"/>
            <w:shd w:val="clear" w:color="auto" w:fill="auto"/>
          </w:tcPr>
          <w:p w14:paraId="0F1C6D8A" w14:textId="3BDAE40D"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PERATURAN </w:t>
            </w:r>
            <w:r w:rsidR="002D2492">
              <w:rPr>
                <w:rFonts w:ascii="Bookman Old Style" w:eastAsia="Bookman Old Style" w:hAnsi="Bookman Old Style" w:cs="Bookman Old Style"/>
                <w:sz w:val="24"/>
                <w:szCs w:val="24"/>
                <w:lang w:val="id-ID"/>
              </w:rPr>
              <w:t>BUPATI</w:t>
            </w:r>
            <w:r w:rsidRPr="00190881">
              <w:rPr>
                <w:rFonts w:ascii="Bookman Old Style" w:eastAsia="Bookman Old Style" w:hAnsi="Bookman Old Style" w:cs="Bookman Old Style"/>
                <w:sz w:val="24"/>
                <w:szCs w:val="24"/>
                <w:lang w:val="id-ID"/>
              </w:rPr>
              <w:t xml:space="preserve"> TENTANG TEKNIS PEMBERIAN TUNJANGAN HARI RAYA DAN GAJI KETIGA BELAS YANG BERSUMBER DARI ANGGARAN PENDAPATAN DAN BELANJA DAERAH</w:t>
            </w:r>
            <w:r w:rsidR="00855208" w:rsidRPr="00190881">
              <w:rPr>
                <w:rFonts w:ascii="Bookman Old Style" w:eastAsia="Bookman Old Style" w:hAnsi="Bookman Old Style" w:cs="Bookman Old Style"/>
                <w:sz w:val="24"/>
                <w:szCs w:val="24"/>
                <w:lang w:val="id-ID"/>
              </w:rPr>
              <w:t xml:space="preserve"> TAHUN 2024</w:t>
            </w:r>
            <w:r w:rsidRPr="00190881">
              <w:rPr>
                <w:rFonts w:ascii="Bookman Old Style" w:eastAsia="Bookman Old Style" w:hAnsi="Bookman Old Style" w:cs="Bookman Old Style"/>
                <w:sz w:val="24"/>
                <w:szCs w:val="24"/>
                <w:lang w:val="id-ID"/>
              </w:rPr>
              <w:t>.</w:t>
            </w:r>
          </w:p>
        </w:tc>
      </w:tr>
      <w:tr w:rsidR="00190881" w:rsidRPr="00190881" w14:paraId="210DE7AC" w14:textId="77777777" w:rsidTr="00190881">
        <w:tc>
          <w:tcPr>
            <w:tcW w:w="1701" w:type="dxa"/>
            <w:shd w:val="clear" w:color="auto" w:fill="auto"/>
          </w:tcPr>
          <w:p w14:paraId="1A7761B0"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690" w:type="dxa"/>
            <w:shd w:val="clear" w:color="auto" w:fill="auto"/>
          </w:tcPr>
          <w:p w14:paraId="70EB580E"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712" w:type="dxa"/>
            <w:gridSpan w:val="2"/>
            <w:shd w:val="clear" w:color="auto" w:fill="auto"/>
          </w:tcPr>
          <w:p w14:paraId="0F9DF6FE"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914" w:type="dxa"/>
            <w:shd w:val="clear" w:color="auto" w:fill="auto"/>
          </w:tcPr>
          <w:p w14:paraId="3A1922F3"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44" w:type="dxa"/>
            <w:shd w:val="clear" w:color="auto" w:fill="auto"/>
          </w:tcPr>
          <w:p w14:paraId="715E925A"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620" w:type="dxa"/>
            <w:shd w:val="clear" w:color="auto" w:fill="auto"/>
          </w:tcPr>
          <w:p w14:paraId="54216AE0"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r>
      <w:tr w:rsidR="00190881" w:rsidRPr="00190881" w14:paraId="6B9E5D0E" w14:textId="77777777" w:rsidTr="00190881">
        <w:tc>
          <w:tcPr>
            <w:tcW w:w="1701" w:type="dxa"/>
            <w:shd w:val="clear" w:color="auto" w:fill="auto"/>
          </w:tcPr>
          <w:p w14:paraId="2D7D7239"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1A546927" w14:textId="77777777" w:rsidR="00190881" w:rsidRPr="00190881" w:rsidRDefault="00190881" w:rsidP="001B0529">
            <w:pPr>
              <w:spacing w:after="0" w:line="360" w:lineRule="auto"/>
              <w:jc w:val="center"/>
              <w:rPr>
                <w:rFonts w:ascii="Bookman Old Style" w:eastAsia="Bookman Old Style" w:hAnsi="Bookman Old Style" w:cs="Bookman Old Style"/>
                <w:sz w:val="24"/>
                <w:szCs w:val="24"/>
                <w:lang w:val="id-ID"/>
              </w:rPr>
            </w:pPr>
          </w:p>
          <w:p w14:paraId="5B4518E0" w14:textId="77777777" w:rsidR="00190881" w:rsidRPr="00190881" w:rsidRDefault="00190881" w:rsidP="001B0529">
            <w:pPr>
              <w:spacing w:after="0" w:line="360" w:lineRule="auto"/>
              <w:jc w:val="center"/>
              <w:rPr>
                <w:rFonts w:ascii="Bookman Old Style" w:eastAsia="Bookman Old Style" w:hAnsi="Bookman Old Style" w:cs="Bookman Old Style"/>
                <w:sz w:val="24"/>
                <w:szCs w:val="24"/>
                <w:lang w:val="id-ID"/>
              </w:rPr>
            </w:pPr>
          </w:p>
          <w:p w14:paraId="737B1EC3" w14:textId="77777777" w:rsidR="00190881" w:rsidRPr="00190881" w:rsidRDefault="00190881" w:rsidP="001B0529">
            <w:pPr>
              <w:spacing w:after="0" w:line="360" w:lineRule="auto"/>
              <w:jc w:val="center"/>
              <w:rPr>
                <w:rFonts w:ascii="Bookman Old Style" w:eastAsia="Bookman Old Style" w:hAnsi="Bookman Old Style" w:cs="Bookman Old Style"/>
                <w:sz w:val="24"/>
                <w:szCs w:val="24"/>
                <w:lang w:val="id-ID"/>
              </w:rPr>
            </w:pPr>
          </w:p>
          <w:p w14:paraId="4093CC26" w14:textId="04D827CA"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lastRenderedPageBreak/>
              <w:t>BAB I</w:t>
            </w:r>
          </w:p>
          <w:p w14:paraId="010BA6AC"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KETENTUAN UMUM</w:t>
            </w:r>
          </w:p>
          <w:p w14:paraId="3705D84C"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1</w:t>
            </w:r>
          </w:p>
          <w:p w14:paraId="76479DD8" w14:textId="390BD961"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Dalam Peraturan </w:t>
            </w:r>
            <w:r w:rsidR="002D2492">
              <w:rPr>
                <w:rFonts w:ascii="Bookman Old Style" w:eastAsia="Bookman Old Style" w:hAnsi="Bookman Old Style" w:cs="Bookman Old Style"/>
                <w:sz w:val="24"/>
                <w:szCs w:val="24"/>
                <w:lang w:val="id-ID"/>
              </w:rPr>
              <w:t xml:space="preserve">Bupati </w:t>
            </w:r>
            <w:r w:rsidRPr="00190881">
              <w:rPr>
                <w:rFonts w:ascii="Bookman Old Style" w:eastAsia="Bookman Old Style" w:hAnsi="Bookman Old Style" w:cs="Bookman Old Style"/>
                <w:sz w:val="24"/>
                <w:szCs w:val="24"/>
                <w:lang w:val="id-ID"/>
              </w:rPr>
              <w:t>ini yang dimaksud dengan</w:t>
            </w:r>
            <w:r w:rsidR="00190881" w:rsidRPr="00190881">
              <w:rPr>
                <w:rFonts w:ascii="Bookman Old Style" w:eastAsia="Bookman Old Style" w:hAnsi="Bookman Old Style" w:cs="Bookman Old Style"/>
                <w:sz w:val="24"/>
                <w:szCs w:val="24"/>
                <w:lang w:val="id-ID"/>
              </w:rPr>
              <w:t>:</w:t>
            </w:r>
            <w:r w:rsidRPr="00190881">
              <w:rPr>
                <w:rFonts w:ascii="Bookman Old Style" w:eastAsia="Bookman Old Style" w:hAnsi="Bookman Old Style" w:cs="Bookman Old Style"/>
                <w:sz w:val="24"/>
                <w:szCs w:val="24"/>
                <w:lang w:val="id-ID"/>
              </w:rPr>
              <w:t xml:space="preserve"> </w:t>
            </w:r>
          </w:p>
          <w:p w14:paraId="347F62A7" w14:textId="43382AC0" w:rsidR="0096319A" w:rsidRPr="00190881" w:rsidRDefault="00C9274F" w:rsidP="001B0529">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Pemerintahan Daerah adalah penyelenggaraan urusan pemerintahan oleh Pemerintah Daerah dan Dewan Perwakilan Rakyat Daerah menurut asas otonomi dan tugas pembantuan dengan prinsip otonomi seluas-luasnya dalam sistem dan prinsip Negara Kesatuan Republik Indonesia sebagaimana dimaksud dalam </w:t>
            </w:r>
            <w:r w:rsidR="00B26C59" w:rsidRPr="00190881">
              <w:rPr>
                <w:rFonts w:ascii="Bookman Old Style" w:eastAsia="Bookman Old Style" w:hAnsi="Bookman Old Style" w:cs="Bookman Old Style"/>
                <w:sz w:val="24"/>
                <w:szCs w:val="24"/>
                <w:lang w:val="id-ID"/>
              </w:rPr>
              <w:t xml:space="preserve">Undang–Undang </w:t>
            </w:r>
            <w:r w:rsidRPr="00190881">
              <w:rPr>
                <w:rFonts w:ascii="Bookman Old Style" w:eastAsia="Bookman Old Style" w:hAnsi="Bookman Old Style" w:cs="Bookman Old Style"/>
                <w:sz w:val="24"/>
                <w:szCs w:val="24"/>
                <w:lang w:val="id-ID"/>
              </w:rPr>
              <w:t>Dasar Negara Republik Indonesia Tahun 1945.</w:t>
            </w:r>
          </w:p>
          <w:p w14:paraId="6B804AAD" w14:textId="77777777" w:rsidR="001A5946" w:rsidRDefault="00C9274F" w:rsidP="001A5946">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Pegawai Negeri Sipil yang selanjutnya disingkat PNS adalah warga negara Indonesia yang memenuhi syarat tertentu, diangkat sebagai Aparatur Sipil Negara secara tetap oleh Pejabat Pembina Kepegawaian untuk menduduki jabatan pemerintahan.</w:t>
            </w:r>
          </w:p>
          <w:p w14:paraId="764D383E" w14:textId="5ADDE3F9" w:rsidR="0096319A" w:rsidRPr="001A5946" w:rsidRDefault="00C9274F" w:rsidP="001A5946">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4"/>
                <w:szCs w:val="24"/>
                <w:lang w:val="id-ID"/>
              </w:rPr>
            </w:pPr>
            <w:r w:rsidRPr="001A5946">
              <w:rPr>
                <w:rFonts w:ascii="Bookman Old Style" w:eastAsia="Bookman Old Style" w:hAnsi="Bookman Old Style" w:cs="Bookman Old Style"/>
                <w:sz w:val="24"/>
                <w:szCs w:val="24"/>
                <w:lang w:val="id-ID"/>
              </w:rPr>
              <w:t>Pejabat Negara adalah</w:t>
            </w:r>
            <w:r w:rsidR="002D2492">
              <w:rPr>
                <w:rFonts w:ascii="Bookman Old Style" w:eastAsia="Bookman Old Style" w:hAnsi="Bookman Old Style" w:cs="Bookman Old Style"/>
                <w:sz w:val="24"/>
                <w:szCs w:val="24"/>
                <w:lang w:val="id-ID"/>
              </w:rPr>
              <w:t xml:space="preserve"> </w:t>
            </w:r>
            <w:r w:rsidR="001A5946" w:rsidRPr="001A5946">
              <w:rPr>
                <w:rFonts w:ascii="Bookman Old Style" w:eastAsia="Bookman Old Style" w:hAnsi="Bookman Old Style" w:cs="Bookman Old Style"/>
                <w:sz w:val="24"/>
                <w:szCs w:val="24"/>
                <w:lang w:val="id-ID"/>
              </w:rPr>
              <w:t>Bupati</w:t>
            </w:r>
            <w:r w:rsidR="002D2492">
              <w:rPr>
                <w:rFonts w:ascii="Bookman Old Style" w:eastAsia="Bookman Old Style" w:hAnsi="Bookman Old Style" w:cs="Bookman Old Style"/>
                <w:sz w:val="24"/>
                <w:szCs w:val="24"/>
                <w:lang w:val="id-ID"/>
              </w:rPr>
              <w:t xml:space="preserve"> Sumedang dan Wakil Bupati Sumedang.</w:t>
            </w:r>
          </w:p>
          <w:p w14:paraId="0B73A461" w14:textId="1746F7E9" w:rsidR="0096319A" w:rsidRPr="00190881" w:rsidRDefault="00C9274F" w:rsidP="001B0529">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Anggota Dewan Perwakilan Rakyat Daerah yang selanjutnya disingkat Anggota DPRD adalah adalah Anggota DPRD </w:t>
            </w:r>
            <w:r w:rsidR="002D2492">
              <w:rPr>
                <w:rFonts w:ascii="Bookman Old Style" w:eastAsia="Bookman Old Style" w:hAnsi="Bookman Old Style" w:cs="Bookman Old Style"/>
                <w:sz w:val="24"/>
                <w:szCs w:val="24"/>
                <w:lang w:val="id-ID"/>
              </w:rPr>
              <w:t>Kabupaten Sumedang</w:t>
            </w:r>
            <w:r w:rsidRPr="00190881">
              <w:rPr>
                <w:rFonts w:ascii="Bookman Old Style" w:eastAsia="Bookman Old Style" w:hAnsi="Bookman Old Style" w:cs="Bookman Old Style"/>
                <w:sz w:val="24"/>
                <w:szCs w:val="24"/>
                <w:lang w:val="id-ID"/>
              </w:rPr>
              <w:t>.</w:t>
            </w:r>
          </w:p>
          <w:p w14:paraId="6E75C878" w14:textId="77777777" w:rsidR="0096319A" w:rsidRPr="00190881" w:rsidRDefault="00C9274F" w:rsidP="001B0529">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8"/>
                <w:szCs w:val="28"/>
                <w:lang w:val="id-ID"/>
              </w:rPr>
            </w:pPr>
            <w:r w:rsidRPr="00190881">
              <w:rPr>
                <w:rFonts w:ascii="Bookman Old Style" w:eastAsia="Bookman Old Style" w:hAnsi="Bookman Old Style" w:cs="Bookman Old Style"/>
                <w:sz w:val="24"/>
                <w:szCs w:val="24"/>
                <w:lang w:val="id-ID"/>
              </w:rPr>
              <w:t>Calon   Pegawai   Negeri  Sipil   yang selanjutnya disebut CPNS adalah Pegawai yang baru lulus tes seleksi penerimaan Calon Pegawai Negeri Sipil tahap pertama dan Calon Pegawai Negeri Sipil belum mengikuti kewajiban untuk memenuhi syarat sebagai Pegawai Negeri Sipil dengan gaji 100 %.</w:t>
            </w:r>
          </w:p>
          <w:p w14:paraId="37989C61" w14:textId="77777777" w:rsidR="0096319A" w:rsidRPr="00190881" w:rsidRDefault="00C9274F" w:rsidP="001B0529">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Pegawai Pemerintah dengan Perjanjian Kerja yang selanjutnya disebut PPPK adalah warga Negara Indonesia yang memenuhi syarat tertentu, yang diangkat berdasarkan perjanjian kerja untuk jangka waktu tertentu dalam rangka melaksanakan tugas pemerintahan.</w:t>
            </w:r>
          </w:p>
          <w:p w14:paraId="74B40795" w14:textId="77777777" w:rsidR="0096319A" w:rsidRPr="00190881" w:rsidRDefault="00C9274F" w:rsidP="001B0529">
            <w:pPr>
              <w:numPr>
                <w:ilvl w:val="0"/>
                <w:numId w:val="9"/>
              </w:numPr>
              <w:pBdr>
                <w:top w:val="nil"/>
                <w:left w:val="nil"/>
                <w:bottom w:val="nil"/>
                <w:right w:val="nil"/>
                <w:between w:val="nil"/>
              </w:pBdr>
              <w:spacing w:after="0" w:line="360" w:lineRule="auto"/>
              <w:ind w:left="768" w:hanging="5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Hari Raya adalah hari raya Idul Fitri.</w:t>
            </w:r>
          </w:p>
          <w:p w14:paraId="5D2B9274" w14:textId="77777777" w:rsidR="0096319A" w:rsidRPr="00190881" w:rsidRDefault="0096319A" w:rsidP="001B0529">
            <w:pPr>
              <w:pBdr>
                <w:top w:val="nil"/>
                <w:left w:val="nil"/>
                <w:bottom w:val="nil"/>
                <w:right w:val="nil"/>
                <w:between w:val="nil"/>
              </w:pBdr>
              <w:spacing w:after="0" w:line="360" w:lineRule="auto"/>
              <w:jc w:val="both"/>
              <w:rPr>
                <w:rFonts w:ascii="Bookman Old Style" w:eastAsia="Bookman Old Style" w:hAnsi="Bookman Old Style" w:cs="Bookman Old Style"/>
                <w:sz w:val="24"/>
                <w:szCs w:val="24"/>
                <w:lang w:val="id-ID"/>
              </w:rPr>
            </w:pPr>
          </w:p>
        </w:tc>
      </w:tr>
      <w:tr w:rsidR="00190881" w:rsidRPr="00190881" w14:paraId="34D894CA" w14:textId="77777777" w:rsidTr="00190881">
        <w:tc>
          <w:tcPr>
            <w:tcW w:w="1701" w:type="dxa"/>
            <w:shd w:val="clear" w:color="auto" w:fill="auto"/>
          </w:tcPr>
          <w:p w14:paraId="3564D806"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78C0346B"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BAB II</w:t>
            </w:r>
          </w:p>
          <w:p w14:paraId="00A7EFB3"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PEMBERIAN TUNJANGAN HARI RAYA DAN GAJI KETIGA BELAS</w:t>
            </w:r>
          </w:p>
          <w:p w14:paraId="45A35F33"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Bagian Kesatu</w:t>
            </w:r>
          </w:p>
          <w:p w14:paraId="2787F1B6"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Umum</w:t>
            </w:r>
          </w:p>
          <w:p w14:paraId="25508B51"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2</w:t>
            </w:r>
          </w:p>
          <w:p w14:paraId="76C3C0E7" w14:textId="2C9B8031" w:rsidR="009239EF" w:rsidRPr="00190881" w:rsidRDefault="009239EF" w:rsidP="001B0529">
            <w:pPr>
              <w:numPr>
                <w:ilvl w:val="0"/>
                <w:numId w:val="4"/>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lastRenderedPageBreak/>
              <w:t xml:space="preserve">Pemberian </w:t>
            </w:r>
            <w:r w:rsidR="00536D11" w:rsidRPr="00190881">
              <w:rPr>
                <w:rFonts w:ascii="Bookman Old Style" w:eastAsia="Bookman Old Style" w:hAnsi="Bookman Old Style" w:cs="Bookman Old Style"/>
                <w:sz w:val="24"/>
                <w:szCs w:val="24"/>
                <w:lang w:val="id-ID"/>
              </w:rPr>
              <w:t>t</w:t>
            </w:r>
            <w:r w:rsidRPr="00190881">
              <w:rPr>
                <w:rFonts w:ascii="Bookman Old Style" w:eastAsia="Bookman Old Style" w:hAnsi="Bookman Old Style" w:cs="Bookman Old Style"/>
                <w:sz w:val="24"/>
                <w:szCs w:val="24"/>
                <w:lang w:val="id-ID"/>
              </w:rPr>
              <w:t>unjangan Hari Raya dan Gaji Ketiga Belas diberikan kepada:</w:t>
            </w:r>
          </w:p>
          <w:p w14:paraId="45A2DF07" w14:textId="77777777" w:rsidR="009239EF" w:rsidRPr="00190881" w:rsidRDefault="00C9274F" w:rsidP="001B0529">
            <w:pPr>
              <w:pStyle w:val="DaftarParagraf"/>
              <w:numPr>
                <w:ilvl w:val="1"/>
                <w:numId w:val="4"/>
              </w:numPr>
              <w:pBdr>
                <w:top w:val="nil"/>
                <w:left w:val="nil"/>
                <w:bottom w:val="nil"/>
                <w:right w:val="nil"/>
                <w:between w:val="nil"/>
              </w:pBdr>
              <w:spacing w:after="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PNS dan Calon PNS</w:t>
            </w:r>
            <w:r w:rsidR="009239EF" w:rsidRPr="00190881">
              <w:rPr>
                <w:rFonts w:ascii="Bookman Old Style" w:eastAsia="Bookman Old Style" w:hAnsi="Bookman Old Style" w:cs="Bookman Old Style"/>
                <w:sz w:val="24"/>
                <w:szCs w:val="24"/>
                <w:lang w:val="id-ID"/>
              </w:rPr>
              <w:t>;</w:t>
            </w:r>
          </w:p>
          <w:p w14:paraId="4D9F827F" w14:textId="277BEB20" w:rsidR="009239EF" w:rsidRPr="00190881" w:rsidRDefault="001A5946" w:rsidP="001B0529">
            <w:pPr>
              <w:pStyle w:val="DaftarParagraf"/>
              <w:numPr>
                <w:ilvl w:val="1"/>
                <w:numId w:val="4"/>
              </w:numPr>
              <w:pBdr>
                <w:top w:val="nil"/>
                <w:left w:val="nil"/>
                <w:bottom w:val="nil"/>
                <w:right w:val="nil"/>
                <w:between w:val="nil"/>
              </w:pBdr>
              <w:spacing w:after="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Bupati</w:t>
            </w:r>
            <w:r w:rsidR="00504333">
              <w:rPr>
                <w:rFonts w:ascii="Bookman Old Style" w:eastAsia="Bookman Old Style" w:hAnsi="Bookman Old Style" w:cs="Bookman Old Style"/>
                <w:sz w:val="24"/>
                <w:szCs w:val="24"/>
                <w:lang w:val="id-ID"/>
              </w:rPr>
              <w:t xml:space="preserve"> dan </w:t>
            </w:r>
            <w:r>
              <w:rPr>
                <w:rFonts w:ascii="Bookman Old Style" w:eastAsia="Bookman Old Style" w:hAnsi="Bookman Old Style" w:cs="Bookman Old Style"/>
                <w:sz w:val="24"/>
                <w:szCs w:val="24"/>
                <w:lang w:val="id-ID"/>
              </w:rPr>
              <w:t>Wakil Bupati</w:t>
            </w:r>
            <w:r w:rsidR="009239EF" w:rsidRPr="00190881">
              <w:rPr>
                <w:rFonts w:ascii="Bookman Old Style" w:eastAsia="Bookman Old Style" w:hAnsi="Bookman Old Style" w:cs="Bookman Old Style"/>
                <w:sz w:val="24"/>
                <w:szCs w:val="24"/>
                <w:lang w:val="id-ID"/>
              </w:rPr>
              <w:t>;</w:t>
            </w:r>
          </w:p>
          <w:p w14:paraId="2471D141" w14:textId="4FE88409" w:rsidR="009239EF" w:rsidRPr="00190881" w:rsidRDefault="001B0529" w:rsidP="001B0529">
            <w:pPr>
              <w:pStyle w:val="DaftarParagraf"/>
              <w:numPr>
                <w:ilvl w:val="1"/>
                <w:numId w:val="4"/>
              </w:numPr>
              <w:pBdr>
                <w:top w:val="nil"/>
                <w:left w:val="nil"/>
                <w:bottom w:val="nil"/>
                <w:right w:val="nil"/>
                <w:between w:val="nil"/>
              </w:pBdr>
              <w:spacing w:after="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Pimpinan dan </w:t>
            </w:r>
            <w:r w:rsidR="00C9274F" w:rsidRPr="00190881">
              <w:rPr>
                <w:rFonts w:ascii="Bookman Old Style" w:eastAsia="Bookman Old Style" w:hAnsi="Bookman Old Style" w:cs="Bookman Old Style"/>
                <w:sz w:val="24"/>
                <w:szCs w:val="24"/>
                <w:lang w:val="id-ID"/>
              </w:rPr>
              <w:t>Anggota DPRD</w:t>
            </w:r>
            <w:r w:rsidR="009239EF" w:rsidRPr="00190881">
              <w:rPr>
                <w:rFonts w:ascii="Bookman Old Style" w:eastAsia="Bookman Old Style" w:hAnsi="Bookman Old Style" w:cs="Bookman Old Style"/>
                <w:sz w:val="24"/>
                <w:szCs w:val="24"/>
                <w:lang w:val="id-ID"/>
              </w:rPr>
              <w:t>;</w:t>
            </w:r>
          </w:p>
          <w:p w14:paraId="5D044133" w14:textId="77777777" w:rsidR="009239EF" w:rsidRPr="00190881" w:rsidRDefault="00C9274F" w:rsidP="001B0529">
            <w:pPr>
              <w:pStyle w:val="DaftarParagraf"/>
              <w:numPr>
                <w:ilvl w:val="1"/>
                <w:numId w:val="4"/>
              </w:numPr>
              <w:pBdr>
                <w:top w:val="nil"/>
                <w:left w:val="nil"/>
                <w:bottom w:val="nil"/>
                <w:right w:val="nil"/>
                <w:between w:val="nil"/>
              </w:pBdr>
              <w:spacing w:after="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Pimpinan Badan Layanan Umum Daerah</w:t>
            </w:r>
            <w:r w:rsidR="009239EF" w:rsidRPr="00190881">
              <w:rPr>
                <w:rFonts w:ascii="Bookman Old Style" w:eastAsia="Bookman Old Style" w:hAnsi="Bookman Old Style" w:cs="Bookman Old Style"/>
                <w:sz w:val="24"/>
                <w:szCs w:val="24"/>
                <w:lang w:val="id-ID"/>
              </w:rPr>
              <w:t>;</w:t>
            </w:r>
          </w:p>
          <w:p w14:paraId="508917A1" w14:textId="77777777" w:rsidR="009239EF" w:rsidRPr="00190881" w:rsidRDefault="00C9274F" w:rsidP="001B0529">
            <w:pPr>
              <w:pStyle w:val="DaftarParagraf"/>
              <w:numPr>
                <w:ilvl w:val="1"/>
                <w:numId w:val="4"/>
              </w:numPr>
              <w:pBdr>
                <w:top w:val="nil"/>
                <w:left w:val="nil"/>
                <w:bottom w:val="nil"/>
                <w:right w:val="nil"/>
                <w:between w:val="nil"/>
              </w:pBdr>
              <w:spacing w:after="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Pegawai Non Pegawai Aparatur Sipil negara pada perangkat daerah yang menerapkan pola pengelolaan keuangan Badan Layanan Umum Daerah</w:t>
            </w:r>
            <w:r w:rsidR="009239EF" w:rsidRPr="00190881">
              <w:rPr>
                <w:rFonts w:ascii="Bookman Old Style" w:eastAsia="Bookman Old Style" w:hAnsi="Bookman Old Style" w:cs="Bookman Old Style"/>
                <w:sz w:val="24"/>
                <w:szCs w:val="24"/>
                <w:lang w:val="id-ID"/>
              </w:rPr>
              <w:t>; dan</w:t>
            </w:r>
            <w:r w:rsidRPr="00190881">
              <w:rPr>
                <w:rFonts w:ascii="Bookman Old Style" w:eastAsia="Bookman Old Style" w:hAnsi="Bookman Old Style" w:cs="Bookman Old Style"/>
                <w:sz w:val="24"/>
                <w:szCs w:val="24"/>
                <w:lang w:val="id-ID"/>
              </w:rPr>
              <w:t xml:space="preserve"> </w:t>
            </w:r>
          </w:p>
          <w:p w14:paraId="1DFD5EBF" w14:textId="365C4F69" w:rsidR="0096319A" w:rsidRPr="00190881" w:rsidRDefault="00C9274F" w:rsidP="001B0529">
            <w:pPr>
              <w:pStyle w:val="DaftarParagraf"/>
              <w:numPr>
                <w:ilvl w:val="1"/>
                <w:numId w:val="4"/>
              </w:numPr>
              <w:pBdr>
                <w:top w:val="nil"/>
                <w:left w:val="nil"/>
                <w:bottom w:val="nil"/>
                <w:right w:val="nil"/>
                <w:between w:val="nil"/>
              </w:pBdr>
              <w:spacing w:after="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PPPK.</w:t>
            </w:r>
          </w:p>
          <w:p w14:paraId="15533406" w14:textId="77777777" w:rsidR="0096319A" w:rsidRPr="00190881" w:rsidRDefault="00C9274F" w:rsidP="001B0529">
            <w:pPr>
              <w:numPr>
                <w:ilvl w:val="0"/>
                <w:numId w:val="4"/>
              </w:numPr>
              <w:pBdr>
                <w:top w:val="nil"/>
                <w:left w:val="nil"/>
                <w:bottom w:val="nil"/>
                <w:right w:val="nil"/>
                <w:between w:val="nil"/>
              </w:pBdr>
              <w:spacing w:after="0" w:line="360" w:lineRule="auto"/>
              <w:jc w:val="both"/>
              <w:rPr>
                <w:rFonts w:ascii="Bookman Old Style" w:eastAsia="Bookman Old Style" w:hAnsi="Bookman Old Style" w:cs="Bookman Old Style"/>
                <w:lang w:val="id-ID"/>
              </w:rPr>
            </w:pPr>
            <w:r w:rsidRPr="00190881">
              <w:rPr>
                <w:rFonts w:ascii="Bookman Old Style" w:eastAsia="Bookman Old Style" w:hAnsi="Bookman Old Style" w:cs="Bookman Old Style"/>
                <w:sz w:val="24"/>
                <w:szCs w:val="24"/>
                <w:lang w:val="id-ID"/>
              </w:rPr>
              <w:t>Tunjangan</w:t>
            </w:r>
            <w:r w:rsidRPr="00190881">
              <w:rPr>
                <w:rFonts w:ascii="Bookman Old Style" w:eastAsia="Bookman Old Style" w:hAnsi="Bookman Old Style" w:cs="Bookman Old Style"/>
                <w:lang w:val="id-ID"/>
              </w:rPr>
              <w:t xml:space="preserve"> Hari Raya tidak diberikan kepada PNS:</w:t>
            </w:r>
          </w:p>
          <w:p w14:paraId="33FF751D" w14:textId="77777777" w:rsidR="0096319A" w:rsidRPr="00190881" w:rsidRDefault="00C9274F" w:rsidP="001B0529">
            <w:pPr>
              <w:numPr>
                <w:ilvl w:val="0"/>
                <w:numId w:val="1"/>
              </w:numPr>
              <w:pBdr>
                <w:top w:val="nil"/>
                <w:left w:val="nil"/>
                <w:bottom w:val="nil"/>
                <w:right w:val="nil"/>
                <w:between w:val="nil"/>
              </w:pBdr>
              <w:spacing w:after="8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sedang cuti diluar tanggungan negara; atau</w:t>
            </w:r>
          </w:p>
          <w:p w14:paraId="7D9E2925" w14:textId="73336743" w:rsidR="006926BD" w:rsidRPr="001A5946" w:rsidRDefault="00C9274F" w:rsidP="001A5946">
            <w:pPr>
              <w:numPr>
                <w:ilvl w:val="0"/>
                <w:numId w:val="1"/>
              </w:numPr>
              <w:pBdr>
                <w:top w:val="nil"/>
                <w:left w:val="nil"/>
                <w:bottom w:val="nil"/>
                <w:right w:val="nil"/>
                <w:between w:val="nil"/>
              </w:pBdr>
              <w:spacing w:after="8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sedang ditugaskan di luar instansi pemerintah baik di dalam negeri maupun diluar negeri yang gajinya dibayar oleh instansi tempat penugasan. </w:t>
            </w:r>
          </w:p>
          <w:p w14:paraId="3630163F" w14:textId="515D2696" w:rsidR="0096319A" w:rsidRPr="00190881" w:rsidRDefault="00C9274F" w:rsidP="001B0529">
            <w:pPr>
              <w:pBdr>
                <w:top w:val="nil"/>
                <w:left w:val="nil"/>
                <w:bottom w:val="nil"/>
                <w:right w:val="nil"/>
                <w:between w:val="nil"/>
              </w:pBd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Bagian Kedua</w:t>
            </w:r>
          </w:p>
          <w:p w14:paraId="6DD238C3" w14:textId="77777777" w:rsidR="0096319A" w:rsidRPr="00190881" w:rsidRDefault="00C9274F" w:rsidP="001B0529">
            <w:pPr>
              <w:pBdr>
                <w:top w:val="nil"/>
                <w:left w:val="nil"/>
                <w:bottom w:val="nil"/>
                <w:right w:val="nil"/>
                <w:between w:val="nil"/>
              </w:pBd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Pemberian Tunjangan Hari Raya</w:t>
            </w:r>
          </w:p>
        </w:tc>
      </w:tr>
      <w:tr w:rsidR="00190881" w:rsidRPr="00190881" w14:paraId="758EF8F8" w14:textId="77777777" w:rsidTr="00190881">
        <w:tc>
          <w:tcPr>
            <w:tcW w:w="1701" w:type="dxa"/>
            <w:shd w:val="clear" w:color="auto" w:fill="auto"/>
          </w:tcPr>
          <w:p w14:paraId="73D0DE46"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2EEC1BEA" w14:textId="77777777" w:rsidR="0096319A" w:rsidRPr="00190881" w:rsidRDefault="00C9274F" w:rsidP="001B0529">
            <w:pPr>
              <w:pBdr>
                <w:top w:val="nil"/>
                <w:left w:val="nil"/>
                <w:bottom w:val="nil"/>
                <w:right w:val="nil"/>
                <w:between w:val="nil"/>
              </w:pBd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3</w:t>
            </w:r>
          </w:p>
          <w:p w14:paraId="7543E276" w14:textId="4111A603" w:rsidR="009239EF" w:rsidRPr="00190881" w:rsidRDefault="009239EF" w:rsidP="001B0529">
            <w:pPr>
              <w:numPr>
                <w:ilvl w:val="0"/>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Tunjangan Hari Raya bagi sebagaimana dimaksud dalam Pasal 2 ayat (1) terdiri atas:</w:t>
            </w:r>
          </w:p>
          <w:p w14:paraId="2EB0DAEE" w14:textId="67BD6BC0" w:rsidR="009239EF" w:rsidRPr="00190881" w:rsidRDefault="009239EF" w:rsidP="001B0529">
            <w:pPr>
              <w:pStyle w:val="DaftarParagraf"/>
              <w:numPr>
                <w:ilvl w:val="1"/>
                <w:numId w:val="2"/>
              </w:numPr>
              <w:pBdr>
                <w:top w:val="nil"/>
                <w:left w:val="nil"/>
                <w:bottom w:val="nil"/>
                <w:right w:val="nil"/>
                <w:between w:val="nil"/>
              </w:pBdr>
              <w:spacing w:after="14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gaji pokok;</w:t>
            </w:r>
          </w:p>
          <w:p w14:paraId="4A011C98" w14:textId="48448D26" w:rsidR="009239EF" w:rsidRPr="00190881" w:rsidRDefault="009239EF" w:rsidP="001B0529">
            <w:pPr>
              <w:pStyle w:val="DaftarParagraf"/>
              <w:numPr>
                <w:ilvl w:val="1"/>
                <w:numId w:val="2"/>
              </w:numPr>
              <w:pBdr>
                <w:top w:val="nil"/>
                <w:left w:val="nil"/>
                <w:bottom w:val="nil"/>
                <w:right w:val="nil"/>
                <w:between w:val="nil"/>
              </w:pBdr>
              <w:spacing w:after="14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tunjangan keluarga;</w:t>
            </w:r>
          </w:p>
          <w:p w14:paraId="4097A6C8" w14:textId="60078859" w:rsidR="009239EF" w:rsidRPr="00190881" w:rsidRDefault="009239EF" w:rsidP="001B0529">
            <w:pPr>
              <w:pStyle w:val="DaftarParagraf"/>
              <w:numPr>
                <w:ilvl w:val="1"/>
                <w:numId w:val="2"/>
              </w:numPr>
              <w:pBdr>
                <w:top w:val="nil"/>
                <w:left w:val="nil"/>
                <w:bottom w:val="nil"/>
                <w:right w:val="nil"/>
                <w:between w:val="nil"/>
              </w:pBdr>
              <w:spacing w:after="14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tunjangan pangan;</w:t>
            </w:r>
          </w:p>
          <w:p w14:paraId="43ACA5CB" w14:textId="2643DE85" w:rsidR="009239EF" w:rsidRPr="00190881" w:rsidRDefault="009239EF" w:rsidP="001B0529">
            <w:pPr>
              <w:pStyle w:val="DaftarParagraf"/>
              <w:numPr>
                <w:ilvl w:val="1"/>
                <w:numId w:val="2"/>
              </w:numPr>
              <w:pBdr>
                <w:top w:val="nil"/>
                <w:left w:val="nil"/>
                <w:bottom w:val="nil"/>
                <w:right w:val="nil"/>
                <w:between w:val="nil"/>
              </w:pBdr>
              <w:spacing w:after="14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tunjangan jabatan atau tunjangan umum; dan</w:t>
            </w:r>
          </w:p>
          <w:p w14:paraId="1A0EDAE6" w14:textId="50137A1C" w:rsidR="009239EF" w:rsidRPr="00190881" w:rsidRDefault="009239EF" w:rsidP="001B0529">
            <w:pPr>
              <w:pStyle w:val="DaftarParagraf"/>
              <w:numPr>
                <w:ilvl w:val="1"/>
                <w:numId w:val="2"/>
              </w:numPr>
              <w:pBdr>
                <w:top w:val="nil"/>
                <w:left w:val="nil"/>
                <w:bottom w:val="nil"/>
                <w:right w:val="nil"/>
                <w:between w:val="nil"/>
              </w:pBdr>
              <w:spacing w:after="140" w:line="360" w:lineRule="auto"/>
              <w:ind w:left="767"/>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tambahan pengh</w:t>
            </w:r>
            <w:r w:rsidR="00601479">
              <w:rPr>
                <w:rFonts w:ascii="Bookman Old Style" w:eastAsia="Bookman Old Style" w:hAnsi="Bookman Old Style" w:cs="Bookman Old Style"/>
                <w:sz w:val="24"/>
                <w:szCs w:val="24"/>
                <w:lang w:val="id-ID"/>
              </w:rPr>
              <w:t>a</w:t>
            </w:r>
            <w:r w:rsidRPr="00190881">
              <w:rPr>
                <w:rFonts w:ascii="Bookman Old Style" w:eastAsia="Bookman Old Style" w:hAnsi="Bookman Old Style" w:cs="Bookman Old Style"/>
                <w:sz w:val="24"/>
                <w:szCs w:val="24"/>
                <w:lang w:val="id-ID"/>
              </w:rPr>
              <w:t>silan paling banyak sebesar yang diterima dalam 1 (satu) bulan bagi instansi pemerintah daerah yang memberikan tambahan penghasilan dengan memperhatikan kemampuan kapasitas fiskal daerah dan sesuai dengan ketentuan peraturan perundang-undangan.</w:t>
            </w:r>
          </w:p>
          <w:p w14:paraId="557226FC" w14:textId="164065BB" w:rsidR="009239EF" w:rsidRPr="00190881" w:rsidRDefault="009239EF" w:rsidP="001B0529">
            <w:pPr>
              <w:numPr>
                <w:ilvl w:val="0"/>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Dalam hal guru yang gaji pokoknya bersumber dari anggaran pendapatan dan belanja daerah tidak menerima tambahan pengahasilan sebagaimana dimaksud pada ayat (1) huruf e, dapat diberikan paling banyak sebesar tunjangan profesi guru atau paling banyak sebesar tambahan penghasilan guru Aparatur Sipil Negara yang diterima dalam 1 (satu) bulan.</w:t>
            </w:r>
          </w:p>
          <w:p w14:paraId="7C43EF96" w14:textId="2B7F084C" w:rsidR="009239EF" w:rsidRPr="00190881" w:rsidRDefault="009239EF" w:rsidP="001B0529">
            <w:pPr>
              <w:numPr>
                <w:ilvl w:val="0"/>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Tunjangan Hari Raya dan gaji ketiga belas bagi Pimpinan dan Anggota Dewan Perwakilan Ra</w:t>
            </w:r>
            <w:r w:rsidR="0072249D">
              <w:rPr>
                <w:rFonts w:ascii="Bookman Old Style" w:eastAsia="Bookman Old Style" w:hAnsi="Bookman Old Style" w:cs="Bookman Old Style"/>
                <w:sz w:val="24"/>
                <w:szCs w:val="24"/>
                <w:lang w:val="id-ID"/>
              </w:rPr>
              <w:t>k</w:t>
            </w:r>
            <w:r w:rsidRPr="00190881">
              <w:rPr>
                <w:rFonts w:ascii="Bookman Old Style" w:eastAsia="Bookman Old Style" w:hAnsi="Bookman Old Style" w:cs="Bookman Old Style"/>
                <w:sz w:val="24"/>
                <w:szCs w:val="24"/>
                <w:lang w:val="id-ID"/>
              </w:rPr>
              <w:t xml:space="preserve">yat Daerah, paling banyak sebesar akumulasi dari uang representasi, tunjangan keluarga, dan tunjangan jabatan pimpinan dan anggota Dewan </w:t>
            </w:r>
            <w:r w:rsidRPr="00190881">
              <w:rPr>
                <w:rFonts w:ascii="Bookman Old Style" w:eastAsia="Bookman Old Style" w:hAnsi="Bookman Old Style" w:cs="Bookman Old Style"/>
                <w:sz w:val="24"/>
                <w:szCs w:val="24"/>
                <w:lang w:val="id-ID"/>
              </w:rPr>
              <w:lastRenderedPageBreak/>
              <w:t>Perwakilan Ra</w:t>
            </w:r>
            <w:r w:rsidR="00CC5420">
              <w:rPr>
                <w:rFonts w:ascii="Bookman Old Style" w:eastAsia="Bookman Old Style" w:hAnsi="Bookman Old Style" w:cs="Bookman Old Style"/>
                <w:sz w:val="24"/>
                <w:szCs w:val="24"/>
                <w:lang w:val="id-ID"/>
              </w:rPr>
              <w:t>k</w:t>
            </w:r>
            <w:r w:rsidRPr="00190881">
              <w:rPr>
                <w:rFonts w:ascii="Bookman Old Style" w:eastAsia="Bookman Old Style" w:hAnsi="Bookman Old Style" w:cs="Bookman Old Style"/>
                <w:sz w:val="24"/>
                <w:szCs w:val="24"/>
                <w:lang w:val="id-ID"/>
              </w:rPr>
              <w:t>yat Daerah sesuai dengan ketentuan peraturan perundang-undangan yang mengatur hak keuangan dan administratif Pimpinan dan Anggota Dewan Perwakilan Ra</w:t>
            </w:r>
            <w:r w:rsidR="00190881" w:rsidRPr="00190881">
              <w:rPr>
                <w:rFonts w:ascii="Bookman Old Style" w:eastAsia="Bookman Old Style" w:hAnsi="Bookman Old Style" w:cs="Bookman Old Style"/>
                <w:sz w:val="24"/>
                <w:szCs w:val="24"/>
                <w:lang w:val="id-ID"/>
              </w:rPr>
              <w:t>k</w:t>
            </w:r>
            <w:r w:rsidRPr="00190881">
              <w:rPr>
                <w:rFonts w:ascii="Bookman Old Style" w:eastAsia="Bookman Old Style" w:hAnsi="Bookman Old Style" w:cs="Bookman Old Style"/>
                <w:sz w:val="24"/>
                <w:szCs w:val="24"/>
                <w:lang w:val="id-ID"/>
              </w:rPr>
              <w:t>yat Daerah.</w:t>
            </w:r>
          </w:p>
          <w:p w14:paraId="746A60FF" w14:textId="77777777" w:rsidR="001B0529" w:rsidRPr="00190881" w:rsidRDefault="001B0529" w:rsidP="001B0529">
            <w:pPr>
              <w:numPr>
                <w:ilvl w:val="0"/>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Tunjangan Hari Raya dan gaji ketiga belas bagi: </w:t>
            </w:r>
          </w:p>
          <w:p w14:paraId="033019F7" w14:textId="6FEFFFC7" w:rsidR="001B0529" w:rsidRPr="00190881" w:rsidRDefault="001B0529" w:rsidP="001B0529">
            <w:pPr>
              <w:pStyle w:val="DaftarParagraf"/>
              <w:numPr>
                <w:ilvl w:val="1"/>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pimpinan Badan Layanan Umum Daerah; dan </w:t>
            </w:r>
          </w:p>
          <w:p w14:paraId="405C5D8F" w14:textId="77777777" w:rsidR="001B0529" w:rsidRPr="00190881" w:rsidRDefault="001B0529" w:rsidP="001B0529">
            <w:pPr>
              <w:pStyle w:val="DaftarParagraf"/>
              <w:numPr>
                <w:ilvl w:val="1"/>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pegawai non-Pegawai Aparatur Sipil Negara yang bertugas pada instansi pemerintah yang menerapkan pola pengelolaan keuangan Badan Layanan Umum/Badan Layanan Umum Daerah.</w:t>
            </w:r>
          </w:p>
          <w:p w14:paraId="59ADBF2B" w14:textId="7AD66E18" w:rsidR="009239EF" w:rsidRPr="00190881" w:rsidRDefault="001B0529" w:rsidP="001B0529">
            <w:pPr>
              <w:pBdr>
                <w:top w:val="nil"/>
                <w:left w:val="nil"/>
                <w:bottom w:val="nil"/>
                <w:right w:val="nil"/>
                <w:between w:val="nil"/>
              </w:pBdr>
              <w:tabs>
                <w:tab w:val="left" w:pos="426"/>
              </w:tabs>
              <w:spacing w:after="140" w:line="360" w:lineRule="auto"/>
              <w:ind w:left="360"/>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paling banyak sebesar tunjangan Hari Raya dan gaji ketiga belas yang diberikan kepada PNS pada Badan Layanan Umum Daerah tersebut yang pangkat, jabatan, peringkat jabatan, atau kelas jabatannya setara.</w:t>
            </w:r>
          </w:p>
          <w:p w14:paraId="21FF84C4" w14:textId="070995F8" w:rsidR="0096319A" w:rsidRPr="00190881" w:rsidRDefault="00C9274F" w:rsidP="001B0529">
            <w:pPr>
              <w:numPr>
                <w:ilvl w:val="0"/>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Dalam hal penghasilan 1 (satu) bulan pada 2 (dua) bulan sebelum bulan Hari Raya sebagaimana dimaksud pada ayat (1) belum dibayarkan sebesar penghasilan yang seharusnya diterima karena berubahnya penghasilan, kepada yang bersangkutan tetap diberikan selisih kekurangan Tunjangan Hari Raya.</w:t>
            </w:r>
          </w:p>
          <w:p w14:paraId="629527DF" w14:textId="77777777" w:rsidR="0096319A" w:rsidRPr="00190881" w:rsidRDefault="00C9274F" w:rsidP="001B0529">
            <w:pPr>
              <w:numPr>
                <w:ilvl w:val="0"/>
                <w:numId w:val="2"/>
              </w:numPr>
              <w:pBdr>
                <w:top w:val="nil"/>
                <w:left w:val="nil"/>
                <w:bottom w:val="nil"/>
                <w:right w:val="nil"/>
                <w:between w:val="nil"/>
              </w:pBdr>
              <w:tabs>
                <w:tab w:val="left" w:pos="426"/>
              </w:tabs>
              <w:spacing w:after="1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Penghasilan sebagaimana pada ayat (1) diberikan bagi CPNS meliputi:</w:t>
            </w:r>
          </w:p>
          <w:p w14:paraId="0F277998" w14:textId="77777777" w:rsidR="0096319A" w:rsidRPr="00190881" w:rsidRDefault="00C9274F" w:rsidP="001B0529">
            <w:pPr>
              <w:pBdr>
                <w:top w:val="nil"/>
                <w:left w:val="nil"/>
                <w:bottom w:val="nil"/>
                <w:right w:val="nil"/>
                <w:between w:val="nil"/>
              </w:pBdr>
              <w:spacing w:after="140" w:line="360" w:lineRule="auto"/>
              <w:ind w:left="709" w:hanging="283"/>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a. 80 % (delapan puluh persen) dari gaji pokok PNS;</w:t>
            </w:r>
          </w:p>
          <w:p w14:paraId="78707F0D" w14:textId="77777777" w:rsidR="0096319A" w:rsidRPr="00190881" w:rsidRDefault="00C9274F" w:rsidP="001B0529">
            <w:pPr>
              <w:pBdr>
                <w:top w:val="nil"/>
                <w:left w:val="nil"/>
                <w:bottom w:val="nil"/>
                <w:right w:val="nil"/>
                <w:between w:val="nil"/>
              </w:pBdr>
              <w:spacing w:after="140" w:line="360" w:lineRule="auto"/>
              <w:ind w:left="709" w:hanging="283"/>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b. tunjangan keluarga; </w:t>
            </w:r>
          </w:p>
          <w:p w14:paraId="0EC716D4" w14:textId="18C5BF4D" w:rsidR="0096319A" w:rsidRPr="00190881" w:rsidRDefault="00C9274F" w:rsidP="001B0529">
            <w:pPr>
              <w:pBdr>
                <w:top w:val="nil"/>
                <w:left w:val="nil"/>
                <w:bottom w:val="nil"/>
                <w:right w:val="nil"/>
                <w:between w:val="nil"/>
              </w:pBdr>
              <w:spacing w:after="140" w:line="360" w:lineRule="auto"/>
              <w:ind w:left="709" w:hanging="283"/>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c. tunjangan pangan; </w:t>
            </w:r>
          </w:p>
          <w:p w14:paraId="48BB7007" w14:textId="0DFB8A32" w:rsidR="001B0529" w:rsidRPr="00190881" w:rsidRDefault="00C9274F" w:rsidP="001B0529">
            <w:pPr>
              <w:pBdr>
                <w:top w:val="nil"/>
                <w:left w:val="nil"/>
                <w:bottom w:val="nil"/>
                <w:right w:val="nil"/>
                <w:between w:val="nil"/>
              </w:pBdr>
              <w:spacing w:after="140" w:line="360" w:lineRule="auto"/>
              <w:ind w:left="709" w:hanging="283"/>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 tunjangan umum</w:t>
            </w:r>
            <w:r w:rsidR="001B0529" w:rsidRPr="00190881">
              <w:rPr>
                <w:rFonts w:ascii="Bookman Old Style" w:eastAsia="Bookman Old Style" w:hAnsi="Bookman Old Style" w:cs="Bookman Old Style"/>
                <w:sz w:val="24"/>
                <w:szCs w:val="24"/>
                <w:lang w:val="id-ID"/>
              </w:rPr>
              <w:t>; dan</w:t>
            </w:r>
          </w:p>
          <w:p w14:paraId="6D62FD8D" w14:textId="452EC5C8" w:rsidR="0096319A" w:rsidRPr="00190881" w:rsidRDefault="001B0529" w:rsidP="001B0529">
            <w:pPr>
              <w:pBdr>
                <w:top w:val="nil"/>
                <w:left w:val="nil"/>
                <w:bottom w:val="nil"/>
                <w:right w:val="nil"/>
                <w:between w:val="nil"/>
              </w:pBdr>
              <w:spacing w:after="140" w:line="360" w:lineRule="auto"/>
              <w:ind w:left="709" w:hanging="283"/>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e. tambahan penghasilan paling banyak sebesar yang diterima dalam 1 (satu) bulan bagi instansi pemerintah daerah yang memberikan tambahan penghasilan dengan memperhatikan kemampuan kapasitas fiskal daerah dan sesuai dengan ketentuan peraturan perundang-undangan.</w:t>
            </w:r>
          </w:p>
          <w:p w14:paraId="14517212" w14:textId="7291DF32" w:rsidR="001B0529" w:rsidRPr="00190881" w:rsidRDefault="001B0529" w:rsidP="001B0529">
            <w:pPr>
              <w:pBdr>
                <w:top w:val="nil"/>
                <w:left w:val="nil"/>
                <w:bottom w:val="nil"/>
                <w:right w:val="nil"/>
                <w:between w:val="nil"/>
              </w:pBdr>
              <w:tabs>
                <w:tab w:val="left" w:pos="426"/>
              </w:tabs>
              <w:spacing w:after="140" w:line="360" w:lineRule="auto"/>
              <w:ind w:left="360"/>
              <w:jc w:val="both"/>
              <w:rPr>
                <w:rFonts w:ascii="Bookman Old Style" w:eastAsia="Bookman Old Style" w:hAnsi="Bookman Old Style" w:cs="Bookman Old Style"/>
                <w:sz w:val="24"/>
                <w:szCs w:val="24"/>
                <w:lang w:val="id-ID"/>
              </w:rPr>
            </w:pPr>
          </w:p>
          <w:p w14:paraId="2BA192AD" w14:textId="77777777" w:rsidR="001B0529" w:rsidRPr="00190881" w:rsidRDefault="001B0529" w:rsidP="001B0529">
            <w:pPr>
              <w:pBdr>
                <w:top w:val="nil"/>
                <w:left w:val="nil"/>
                <w:bottom w:val="nil"/>
                <w:right w:val="nil"/>
                <w:between w:val="nil"/>
              </w:pBdr>
              <w:spacing w:after="0" w:line="360" w:lineRule="auto"/>
              <w:rPr>
                <w:rFonts w:ascii="Bookman Old Style" w:eastAsia="Bookman Old Style" w:hAnsi="Bookman Old Style" w:cs="Bookman Old Style"/>
                <w:sz w:val="24"/>
                <w:szCs w:val="24"/>
                <w:lang w:val="id-ID"/>
              </w:rPr>
            </w:pPr>
          </w:p>
          <w:p w14:paraId="3F4747A9" w14:textId="379D7CC8" w:rsidR="0096319A" w:rsidRPr="00190881" w:rsidRDefault="00C9274F" w:rsidP="001B0529">
            <w:pPr>
              <w:pBdr>
                <w:top w:val="nil"/>
                <w:left w:val="nil"/>
                <w:bottom w:val="nil"/>
                <w:right w:val="nil"/>
                <w:between w:val="nil"/>
              </w:pBdr>
              <w:spacing w:after="0" w:line="360" w:lineRule="auto"/>
              <w:ind w:left="172"/>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Bagian Ketiga</w:t>
            </w:r>
          </w:p>
          <w:p w14:paraId="2C950127" w14:textId="77777777" w:rsidR="0096319A" w:rsidRPr="00190881" w:rsidRDefault="00C9274F" w:rsidP="001B0529">
            <w:pPr>
              <w:pBdr>
                <w:top w:val="nil"/>
                <w:left w:val="nil"/>
                <w:bottom w:val="nil"/>
                <w:right w:val="nil"/>
                <w:between w:val="nil"/>
              </w:pBdr>
              <w:spacing w:after="0" w:line="360" w:lineRule="auto"/>
              <w:ind w:left="172"/>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Pemberian Gaji Ketiga Belas</w:t>
            </w:r>
          </w:p>
          <w:p w14:paraId="6B59F814" w14:textId="77777777" w:rsidR="0096319A" w:rsidRPr="00190881" w:rsidRDefault="00C9274F" w:rsidP="001B0529">
            <w:pPr>
              <w:pBdr>
                <w:top w:val="nil"/>
                <w:left w:val="nil"/>
                <w:bottom w:val="nil"/>
                <w:right w:val="nil"/>
                <w:between w:val="nil"/>
              </w:pBdr>
              <w:spacing w:after="0" w:line="360" w:lineRule="auto"/>
              <w:ind w:left="172"/>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4</w:t>
            </w:r>
          </w:p>
        </w:tc>
      </w:tr>
      <w:tr w:rsidR="00190881" w:rsidRPr="00190881" w14:paraId="13D92B79" w14:textId="77777777" w:rsidTr="00190881">
        <w:tc>
          <w:tcPr>
            <w:tcW w:w="1701" w:type="dxa"/>
            <w:shd w:val="clear" w:color="auto" w:fill="auto"/>
          </w:tcPr>
          <w:p w14:paraId="08F23CE8"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7C27C25F" w14:textId="40733F20" w:rsidR="0096319A" w:rsidRPr="00190881" w:rsidRDefault="001B0529" w:rsidP="00536D11">
            <w:pPr>
              <w:pBdr>
                <w:top w:val="nil"/>
                <w:left w:val="nil"/>
                <w:bottom w:val="nil"/>
                <w:right w:val="nil"/>
                <w:between w:val="nil"/>
              </w:pBdr>
              <w:spacing w:after="2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Besaran Pemberian Gaji Ketiga Belas </w:t>
            </w:r>
            <w:r w:rsidR="00536D11" w:rsidRPr="00190881">
              <w:rPr>
                <w:rFonts w:ascii="Bookman Old Style" w:eastAsia="Bookman Old Style" w:hAnsi="Bookman Old Style" w:cs="Bookman Old Style"/>
                <w:sz w:val="24"/>
                <w:szCs w:val="24"/>
                <w:lang w:val="id-ID"/>
              </w:rPr>
              <w:t>berlaku secara Mutatis Mutandis terhadap Besaran Pemberian tunjangan Hari Raya.</w:t>
            </w:r>
          </w:p>
          <w:p w14:paraId="1C58C062" w14:textId="528E9628" w:rsidR="0096319A" w:rsidRPr="00190881" w:rsidRDefault="0096319A" w:rsidP="001B0529">
            <w:pPr>
              <w:pBdr>
                <w:top w:val="nil"/>
                <w:left w:val="nil"/>
                <w:bottom w:val="nil"/>
                <w:right w:val="nil"/>
                <w:between w:val="nil"/>
              </w:pBdr>
              <w:spacing w:after="240" w:line="360" w:lineRule="auto"/>
              <w:ind w:left="426"/>
              <w:jc w:val="both"/>
              <w:rPr>
                <w:rFonts w:ascii="Bookman Old Style" w:eastAsia="Bookman Old Style" w:hAnsi="Bookman Old Style" w:cs="Bookman Old Style"/>
                <w:sz w:val="24"/>
                <w:szCs w:val="24"/>
                <w:lang w:val="id-ID"/>
              </w:rPr>
            </w:pPr>
          </w:p>
        </w:tc>
      </w:tr>
      <w:tr w:rsidR="00190881" w:rsidRPr="00190881" w14:paraId="63559ABA" w14:textId="77777777" w:rsidTr="00190881">
        <w:tc>
          <w:tcPr>
            <w:tcW w:w="1701" w:type="dxa"/>
            <w:shd w:val="clear" w:color="auto" w:fill="auto"/>
          </w:tcPr>
          <w:p w14:paraId="0D657975"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08F12F56" w14:textId="77777777" w:rsidR="0096319A" w:rsidRPr="00190881" w:rsidRDefault="00C9274F" w:rsidP="001B0529">
            <w:pPr>
              <w:pBdr>
                <w:top w:val="nil"/>
                <w:left w:val="nil"/>
                <w:bottom w:val="nil"/>
                <w:right w:val="nil"/>
                <w:between w:val="nil"/>
              </w:pBdr>
              <w:spacing w:after="120" w:line="360" w:lineRule="auto"/>
              <w:ind w:left="426" w:hanging="426"/>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BAB III</w:t>
            </w:r>
          </w:p>
          <w:p w14:paraId="27B1A1B4" w14:textId="77777777" w:rsidR="0096319A" w:rsidRPr="00190881" w:rsidRDefault="00C9274F" w:rsidP="001B0529">
            <w:pPr>
              <w:pBdr>
                <w:top w:val="nil"/>
                <w:left w:val="nil"/>
                <w:bottom w:val="nil"/>
                <w:right w:val="nil"/>
                <w:between w:val="nil"/>
              </w:pBdr>
              <w:spacing w:after="120" w:line="360" w:lineRule="auto"/>
              <w:ind w:left="426" w:hanging="426"/>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PEMBAYARAN</w:t>
            </w:r>
          </w:p>
          <w:p w14:paraId="6495375A" w14:textId="77777777" w:rsidR="0096319A" w:rsidRPr="00190881" w:rsidRDefault="00C9274F" w:rsidP="001B0529">
            <w:pPr>
              <w:pBdr>
                <w:top w:val="nil"/>
                <w:left w:val="nil"/>
                <w:bottom w:val="nil"/>
                <w:right w:val="nil"/>
                <w:between w:val="nil"/>
              </w:pBdr>
              <w:spacing w:after="240" w:line="360" w:lineRule="auto"/>
              <w:ind w:left="426" w:hanging="426"/>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5</w:t>
            </w:r>
          </w:p>
          <w:p w14:paraId="4B79640B" w14:textId="3EAD94D9" w:rsidR="0096319A" w:rsidRPr="00190881" w:rsidRDefault="00C9274F" w:rsidP="001B0529">
            <w:pPr>
              <w:pStyle w:val="DaftarParagraf"/>
              <w:numPr>
                <w:ilvl w:val="0"/>
                <w:numId w:val="6"/>
              </w:numPr>
              <w:pBdr>
                <w:top w:val="nil"/>
                <w:left w:val="nil"/>
                <w:bottom w:val="nil"/>
                <w:right w:val="nil"/>
                <w:between w:val="nil"/>
              </w:pBdr>
              <w:spacing w:after="200" w:line="360" w:lineRule="auto"/>
              <w:ind w:left="484" w:hanging="42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Tunjangan Hari Raya untuk Aparatur Negara, Pensiunan, Penerima Pensiun Dan Penerima Tunjangan dibayarkan paling cepat 10 (sepuluh) hari kerja sebelum</w:t>
            </w:r>
            <w:r w:rsidR="001B0529" w:rsidRPr="00190881">
              <w:rPr>
                <w:rFonts w:ascii="Bookman Old Style" w:eastAsia="Bookman Old Style" w:hAnsi="Bookman Old Style" w:cs="Bookman Old Style"/>
                <w:sz w:val="24"/>
                <w:szCs w:val="24"/>
                <w:lang w:val="id-ID"/>
              </w:rPr>
              <w:t xml:space="preserve"> </w:t>
            </w:r>
            <w:r w:rsidRPr="00190881">
              <w:rPr>
                <w:rFonts w:ascii="Bookman Old Style" w:eastAsia="Bookman Old Style" w:hAnsi="Bookman Old Style" w:cs="Bookman Old Style"/>
                <w:sz w:val="24"/>
                <w:szCs w:val="24"/>
                <w:lang w:val="id-ID"/>
              </w:rPr>
              <w:t>tanggal Hari Raya.</w:t>
            </w:r>
          </w:p>
          <w:p w14:paraId="0AFFC680" w14:textId="77777777" w:rsidR="0096319A" w:rsidRPr="00190881" w:rsidRDefault="00C9274F" w:rsidP="001B0529">
            <w:pPr>
              <w:pStyle w:val="DaftarParagraf"/>
              <w:numPr>
                <w:ilvl w:val="0"/>
                <w:numId w:val="6"/>
              </w:numPr>
              <w:pBdr>
                <w:top w:val="nil"/>
                <w:left w:val="nil"/>
                <w:bottom w:val="nil"/>
                <w:right w:val="nil"/>
                <w:between w:val="nil"/>
              </w:pBdr>
              <w:spacing w:after="200" w:line="360" w:lineRule="auto"/>
              <w:ind w:left="484" w:hanging="42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Dalam hal Tunjangan Hari Raya sebagaimana dimaksud pada ayat (1) belum dapat dibayarkan, Tunjangan Hari Raya dapat dibayarkan setelah tanggal Hari Raya.</w:t>
            </w:r>
          </w:p>
          <w:p w14:paraId="116EE170" w14:textId="7F3BE3C9" w:rsidR="0096319A" w:rsidRPr="00190881" w:rsidRDefault="00C9274F" w:rsidP="001B0529">
            <w:pPr>
              <w:pStyle w:val="DaftarParagraf"/>
              <w:numPr>
                <w:ilvl w:val="0"/>
                <w:numId w:val="6"/>
              </w:numPr>
              <w:pBdr>
                <w:top w:val="nil"/>
                <w:left w:val="nil"/>
                <w:bottom w:val="nil"/>
                <w:right w:val="nil"/>
                <w:between w:val="nil"/>
              </w:pBdr>
              <w:spacing w:after="200" w:line="360" w:lineRule="auto"/>
              <w:ind w:left="484" w:hanging="42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Besaran tunjangan Hari Raya yang dibayarkan sebagaimana dimaksud pada ayat (1) didasarkan pada besaran komponen penghasilan yang dibayarkan pada bulan </w:t>
            </w:r>
            <w:r w:rsidR="007513C3">
              <w:rPr>
                <w:rFonts w:ascii="Bookman Old Style" w:eastAsia="Bookman Old Style" w:hAnsi="Bookman Old Style" w:cs="Bookman Old Style"/>
                <w:sz w:val="24"/>
                <w:szCs w:val="24"/>
                <w:lang w:val="id-ID"/>
              </w:rPr>
              <w:t>Maret</w:t>
            </w:r>
            <w:r w:rsidRPr="00190881">
              <w:rPr>
                <w:rFonts w:ascii="Bookman Old Style" w:eastAsia="Bookman Old Style" w:hAnsi="Bookman Old Style" w:cs="Bookman Old Style"/>
                <w:sz w:val="24"/>
                <w:szCs w:val="24"/>
                <w:lang w:val="id-ID"/>
              </w:rPr>
              <w:t xml:space="preserve"> Tahun 202</w:t>
            </w:r>
            <w:r w:rsidR="001B0529" w:rsidRPr="00190881">
              <w:rPr>
                <w:rFonts w:ascii="Bookman Old Style" w:eastAsia="Bookman Old Style" w:hAnsi="Bookman Old Style" w:cs="Bookman Old Style"/>
                <w:sz w:val="24"/>
                <w:szCs w:val="24"/>
                <w:lang w:val="id-ID"/>
              </w:rPr>
              <w:t>4</w:t>
            </w:r>
            <w:r w:rsidRPr="00190881">
              <w:rPr>
                <w:rFonts w:ascii="Bookman Old Style" w:eastAsia="Bookman Old Style" w:hAnsi="Bookman Old Style" w:cs="Bookman Old Style"/>
                <w:sz w:val="24"/>
                <w:szCs w:val="24"/>
                <w:lang w:val="id-ID"/>
              </w:rPr>
              <w:t>.</w:t>
            </w:r>
          </w:p>
          <w:p w14:paraId="1ABD7D20" w14:textId="77777777" w:rsidR="001B0529" w:rsidRPr="00190881" w:rsidRDefault="001B0529" w:rsidP="001B0529">
            <w:pPr>
              <w:pStyle w:val="DaftarParagraf"/>
              <w:numPr>
                <w:ilvl w:val="0"/>
                <w:numId w:val="6"/>
              </w:numPr>
              <w:pBdr>
                <w:top w:val="nil"/>
                <w:left w:val="nil"/>
                <w:bottom w:val="nil"/>
                <w:right w:val="nil"/>
                <w:between w:val="nil"/>
              </w:pBdr>
              <w:spacing w:after="200" w:line="360" w:lineRule="auto"/>
              <w:ind w:left="484" w:hanging="42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Gaji Ketiga Belas sebagaimana dimaksud dalam Pasal 2 dibayarkan paling cepat pada bulan Juni Tahun 2024.</w:t>
            </w:r>
          </w:p>
          <w:p w14:paraId="7275EC38" w14:textId="77777777" w:rsidR="001B0529" w:rsidRPr="00190881" w:rsidRDefault="001B0529" w:rsidP="001B0529">
            <w:pPr>
              <w:pStyle w:val="DaftarParagraf"/>
              <w:numPr>
                <w:ilvl w:val="0"/>
                <w:numId w:val="6"/>
              </w:numPr>
              <w:pBdr>
                <w:top w:val="nil"/>
                <w:left w:val="nil"/>
                <w:bottom w:val="nil"/>
                <w:right w:val="nil"/>
                <w:between w:val="nil"/>
              </w:pBdr>
              <w:spacing w:after="200" w:line="360" w:lineRule="auto"/>
              <w:ind w:left="484" w:hanging="42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Dalam hal Gaji Ketiga Belas sebagaimana dimaksud pada ayat (1) belum dapat dibayarkan Gaji Ketiga Belas dapat dibayarkan setelah bulan Juni Tahun 2024.</w:t>
            </w:r>
          </w:p>
          <w:p w14:paraId="04D18191" w14:textId="405E37A3" w:rsidR="006926BD" w:rsidRPr="00190881" w:rsidRDefault="001B0529" w:rsidP="001B0529">
            <w:pPr>
              <w:pStyle w:val="DaftarParagraf"/>
              <w:numPr>
                <w:ilvl w:val="0"/>
                <w:numId w:val="6"/>
              </w:numPr>
              <w:pBdr>
                <w:top w:val="nil"/>
                <w:left w:val="nil"/>
                <w:bottom w:val="nil"/>
                <w:right w:val="nil"/>
                <w:between w:val="nil"/>
              </w:pBdr>
              <w:spacing w:after="200" w:line="360" w:lineRule="auto"/>
              <w:ind w:left="484" w:hanging="426"/>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Gaji Ketiga Belas sebagaimana dimaksud pada ayat (1) besarannya yaitu sebesar penghasilan 1 (satu) bulan pada bulan Mei Tahun 2024.</w:t>
            </w:r>
          </w:p>
          <w:p w14:paraId="65CB3D5B" w14:textId="4948B195" w:rsidR="0096319A" w:rsidRPr="00190881" w:rsidRDefault="00C9274F" w:rsidP="001B0529">
            <w:pPr>
              <w:pBdr>
                <w:top w:val="nil"/>
                <w:left w:val="nil"/>
                <w:bottom w:val="nil"/>
                <w:right w:val="nil"/>
                <w:between w:val="nil"/>
              </w:pBdr>
              <w:spacing w:before="120" w:after="240" w:line="360" w:lineRule="auto"/>
              <w:ind w:left="426" w:hanging="426"/>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6</w:t>
            </w:r>
          </w:p>
          <w:p w14:paraId="40FDCAB0" w14:textId="513213BA" w:rsidR="0096319A" w:rsidRPr="00190881" w:rsidRDefault="00C9274F" w:rsidP="001B0529">
            <w:pPr>
              <w:pBdr>
                <w:top w:val="nil"/>
                <w:left w:val="nil"/>
                <w:bottom w:val="nil"/>
                <w:right w:val="nil"/>
                <w:between w:val="nil"/>
              </w:pBdr>
              <w:spacing w:before="120" w:after="24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 xml:space="preserve">Proses </w:t>
            </w:r>
            <w:r w:rsidR="00855208" w:rsidRPr="00190881">
              <w:rPr>
                <w:rFonts w:ascii="Bookman Old Style" w:eastAsia="Bookman Old Style" w:hAnsi="Bookman Old Style" w:cs="Bookman Old Style"/>
                <w:sz w:val="24"/>
                <w:szCs w:val="24"/>
                <w:lang w:val="id-ID"/>
              </w:rPr>
              <w:t xml:space="preserve">Pembayaran </w:t>
            </w:r>
            <w:r w:rsidRPr="00190881">
              <w:rPr>
                <w:rFonts w:ascii="Bookman Old Style" w:eastAsia="Bookman Old Style" w:hAnsi="Bookman Old Style" w:cs="Bookman Old Style"/>
                <w:sz w:val="24"/>
                <w:szCs w:val="24"/>
                <w:lang w:val="id-ID"/>
              </w:rPr>
              <w:t>Tunjangan Hari Raya dan Gaji Ketiga Belas dilakukan sesuai dengan peraturan perundang-undangan yang berlaku.</w:t>
            </w:r>
          </w:p>
        </w:tc>
      </w:tr>
      <w:tr w:rsidR="00190881" w:rsidRPr="00190881" w14:paraId="63315E30" w14:textId="77777777" w:rsidTr="00190881">
        <w:tc>
          <w:tcPr>
            <w:tcW w:w="1701" w:type="dxa"/>
            <w:shd w:val="clear" w:color="auto" w:fill="auto"/>
          </w:tcPr>
          <w:p w14:paraId="661DB4C6"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1CACFCA7"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BAB IV</w:t>
            </w:r>
          </w:p>
          <w:p w14:paraId="33655BA6"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PENDANAAN</w:t>
            </w:r>
          </w:p>
          <w:p w14:paraId="5279C5FF"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7</w:t>
            </w:r>
          </w:p>
          <w:p w14:paraId="24ADA78C"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Pendanaan pemberian tunjangan hari raya dan gaji ketiga belas dapat bersumber dari :</w:t>
            </w:r>
          </w:p>
          <w:p w14:paraId="35016C85" w14:textId="77777777" w:rsidR="0096319A" w:rsidRPr="00190881" w:rsidRDefault="00C9274F" w:rsidP="001B0529">
            <w:pPr>
              <w:numPr>
                <w:ilvl w:val="0"/>
                <w:numId w:val="5"/>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anggaran pendapatan dan belanja Daerah;</w:t>
            </w:r>
          </w:p>
          <w:p w14:paraId="12ACE8CF" w14:textId="77777777" w:rsidR="0096319A" w:rsidRPr="00190881" w:rsidRDefault="00C9274F" w:rsidP="001B0529">
            <w:pPr>
              <w:numPr>
                <w:ilvl w:val="0"/>
                <w:numId w:val="5"/>
              </w:numPr>
              <w:pBdr>
                <w:top w:val="nil"/>
                <w:left w:val="nil"/>
                <w:bottom w:val="nil"/>
                <w:right w:val="nil"/>
                <w:between w:val="nil"/>
              </w:pBd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sumber pembiayaan lain yang sah dan tidak mengikat.</w:t>
            </w:r>
          </w:p>
          <w:p w14:paraId="0E6C1369" w14:textId="77777777" w:rsidR="0096319A" w:rsidRPr="00190881" w:rsidRDefault="0096319A" w:rsidP="001B0529">
            <w:pPr>
              <w:pBdr>
                <w:top w:val="nil"/>
                <w:left w:val="nil"/>
                <w:bottom w:val="nil"/>
                <w:right w:val="nil"/>
                <w:between w:val="nil"/>
              </w:pBdr>
              <w:spacing w:after="0" w:line="360" w:lineRule="auto"/>
              <w:ind w:left="360"/>
              <w:jc w:val="both"/>
              <w:rPr>
                <w:rFonts w:ascii="Bookman Old Style" w:eastAsia="Bookman Old Style" w:hAnsi="Bookman Old Style" w:cs="Bookman Old Style"/>
                <w:sz w:val="24"/>
                <w:szCs w:val="24"/>
                <w:lang w:val="id-ID"/>
              </w:rPr>
            </w:pPr>
          </w:p>
        </w:tc>
      </w:tr>
      <w:tr w:rsidR="00190881" w:rsidRPr="00190881" w14:paraId="51D853FC" w14:textId="77777777" w:rsidTr="00190881">
        <w:tc>
          <w:tcPr>
            <w:tcW w:w="1701" w:type="dxa"/>
            <w:shd w:val="clear" w:color="auto" w:fill="auto"/>
          </w:tcPr>
          <w:p w14:paraId="77F7365E"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61EDB9AB"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BAB V</w:t>
            </w:r>
          </w:p>
          <w:p w14:paraId="77F8C955"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KETENTUAN PENUTUP</w:t>
            </w:r>
          </w:p>
          <w:p w14:paraId="1E50B785"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199D23B0"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8</w:t>
            </w:r>
          </w:p>
          <w:p w14:paraId="3C6EDD85" w14:textId="245A3240"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Pada saat Peraturan</w:t>
            </w:r>
            <w:r w:rsidR="0072249D">
              <w:rPr>
                <w:rFonts w:ascii="Bookman Old Style" w:eastAsia="Bookman Old Style" w:hAnsi="Bookman Old Style" w:cs="Bookman Old Style"/>
                <w:sz w:val="24"/>
                <w:szCs w:val="24"/>
                <w:lang w:val="id-ID"/>
              </w:rPr>
              <w:t xml:space="preserve"> Bupati</w:t>
            </w:r>
            <w:r w:rsidRPr="00190881">
              <w:rPr>
                <w:rFonts w:ascii="Bookman Old Style" w:eastAsia="Bookman Old Style" w:hAnsi="Bookman Old Style" w:cs="Bookman Old Style"/>
                <w:sz w:val="24"/>
                <w:szCs w:val="24"/>
                <w:lang w:val="id-ID"/>
              </w:rPr>
              <w:t xml:space="preserve"> ini mulai berlaku, Peraturan Bupati</w:t>
            </w:r>
            <w:r w:rsidR="0072249D">
              <w:rPr>
                <w:rFonts w:ascii="Bookman Old Style" w:eastAsia="Bookman Old Style" w:hAnsi="Bookman Old Style" w:cs="Bookman Old Style"/>
                <w:sz w:val="24"/>
                <w:szCs w:val="24"/>
                <w:lang w:val="id-ID"/>
              </w:rPr>
              <w:t xml:space="preserve"> </w:t>
            </w:r>
            <w:r w:rsidRPr="00190881">
              <w:rPr>
                <w:rFonts w:ascii="Bookman Old Style" w:eastAsia="Bookman Old Style" w:hAnsi="Bookman Old Style" w:cs="Bookman Old Style"/>
                <w:sz w:val="24"/>
                <w:szCs w:val="24"/>
                <w:lang w:val="id-ID"/>
              </w:rPr>
              <w:t>Nomor</w:t>
            </w:r>
            <w:r w:rsidR="0072249D">
              <w:rPr>
                <w:rFonts w:ascii="Bookman Old Style" w:eastAsia="Bookman Old Style" w:hAnsi="Bookman Old Style" w:cs="Bookman Old Style"/>
                <w:sz w:val="24"/>
                <w:szCs w:val="24"/>
                <w:lang w:val="id-ID"/>
              </w:rPr>
              <w:t xml:space="preserve"> 32</w:t>
            </w:r>
            <w:r w:rsidRPr="00190881">
              <w:rPr>
                <w:rFonts w:ascii="Bookman Old Style" w:eastAsia="Bookman Old Style" w:hAnsi="Bookman Old Style" w:cs="Bookman Old Style"/>
                <w:sz w:val="24"/>
                <w:szCs w:val="24"/>
                <w:lang w:val="id-ID"/>
              </w:rPr>
              <w:t xml:space="preserve"> Tahun 202</w:t>
            </w:r>
            <w:r w:rsidR="00855208" w:rsidRPr="00190881">
              <w:rPr>
                <w:rFonts w:ascii="Bookman Old Style" w:eastAsia="Bookman Old Style" w:hAnsi="Bookman Old Style" w:cs="Bookman Old Style"/>
                <w:sz w:val="24"/>
                <w:szCs w:val="24"/>
                <w:lang w:val="id-ID"/>
              </w:rPr>
              <w:t>3</w:t>
            </w:r>
            <w:r w:rsidRPr="00190881">
              <w:rPr>
                <w:rFonts w:ascii="Bookman Old Style" w:eastAsia="Bookman Old Style" w:hAnsi="Bookman Old Style" w:cs="Bookman Old Style"/>
                <w:sz w:val="24"/>
                <w:szCs w:val="24"/>
                <w:lang w:val="id-ID"/>
              </w:rPr>
              <w:t xml:space="preserve"> tentang Pemberian Tunjangan Hari Raya dan Gaji Ketiga Belas kepada Aparatur Negara, Pensiunan, Penerima Pensiun, dan Penerima Tunjangan Tahun 202</w:t>
            </w:r>
            <w:r w:rsidR="00855208" w:rsidRPr="00190881">
              <w:rPr>
                <w:rFonts w:ascii="Bookman Old Style" w:eastAsia="Bookman Old Style" w:hAnsi="Bookman Old Style" w:cs="Bookman Old Style"/>
                <w:sz w:val="24"/>
                <w:szCs w:val="24"/>
                <w:lang w:val="id-ID"/>
              </w:rPr>
              <w:t>3</w:t>
            </w:r>
            <w:r w:rsidRPr="00190881">
              <w:rPr>
                <w:rFonts w:ascii="Bookman Old Style" w:eastAsia="Bookman Old Style" w:hAnsi="Bookman Old Style" w:cs="Bookman Old Style"/>
                <w:sz w:val="24"/>
                <w:szCs w:val="24"/>
                <w:lang w:val="id-ID"/>
              </w:rPr>
              <w:t xml:space="preserve"> (Berita Daerah</w:t>
            </w:r>
            <w:r w:rsidR="0072249D">
              <w:rPr>
                <w:rFonts w:ascii="Bookman Old Style" w:eastAsia="Bookman Old Style" w:hAnsi="Bookman Old Style" w:cs="Bookman Old Style"/>
                <w:sz w:val="24"/>
                <w:szCs w:val="24"/>
                <w:lang w:val="id-ID"/>
              </w:rPr>
              <w:t xml:space="preserve"> Kabupaten Sumedang</w:t>
            </w:r>
            <w:r w:rsidRPr="00190881">
              <w:rPr>
                <w:rFonts w:ascii="Bookman Old Style" w:eastAsia="Bookman Old Style" w:hAnsi="Bookman Old Style" w:cs="Bookman Old Style"/>
                <w:sz w:val="24"/>
                <w:szCs w:val="24"/>
                <w:lang w:val="id-ID"/>
              </w:rPr>
              <w:t xml:space="preserve"> Tahun 202</w:t>
            </w:r>
            <w:r w:rsidR="00855208" w:rsidRPr="00190881">
              <w:rPr>
                <w:rFonts w:ascii="Bookman Old Style" w:eastAsia="Bookman Old Style" w:hAnsi="Bookman Old Style" w:cs="Bookman Old Style"/>
                <w:sz w:val="24"/>
                <w:szCs w:val="24"/>
                <w:lang w:val="id-ID"/>
              </w:rPr>
              <w:t>3</w:t>
            </w:r>
            <w:r w:rsidRPr="00190881">
              <w:rPr>
                <w:rFonts w:ascii="Bookman Old Style" w:eastAsia="Bookman Old Style" w:hAnsi="Bookman Old Style" w:cs="Bookman Old Style"/>
                <w:sz w:val="24"/>
                <w:szCs w:val="24"/>
                <w:lang w:val="id-ID"/>
              </w:rPr>
              <w:t xml:space="preserve"> Nomor</w:t>
            </w:r>
            <w:r w:rsidR="002D2492">
              <w:rPr>
                <w:rFonts w:ascii="Bookman Old Style" w:eastAsia="Bookman Old Style" w:hAnsi="Bookman Old Style" w:cs="Bookman Old Style"/>
                <w:sz w:val="24"/>
                <w:szCs w:val="24"/>
                <w:lang w:val="id-ID"/>
              </w:rPr>
              <w:t xml:space="preserve"> 32</w:t>
            </w:r>
            <w:r w:rsidRPr="00190881">
              <w:rPr>
                <w:rFonts w:ascii="Bookman Old Style" w:eastAsia="Bookman Old Style" w:hAnsi="Bookman Old Style" w:cs="Bookman Old Style"/>
                <w:sz w:val="24"/>
                <w:szCs w:val="24"/>
                <w:lang w:val="id-ID"/>
              </w:rPr>
              <w:t>), dicabut dan dinyatakan tidak berlaku.</w:t>
            </w:r>
          </w:p>
          <w:p w14:paraId="4C573DBF" w14:textId="77777777" w:rsidR="00190881" w:rsidRPr="00190881" w:rsidRDefault="00190881" w:rsidP="001B0529">
            <w:pPr>
              <w:spacing w:after="0" w:line="360" w:lineRule="auto"/>
              <w:jc w:val="both"/>
              <w:rPr>
                <w:rFonts w:ascii="Bookman Old Style" w:eastAsia="Bookman Old Style" w:hAnsi="Bookman Old Style" w:cs="Bookman Old Style"/>
                <w:sz w:val="24"/>
                <w:szCs w:val="24"/>
                <w:lang w:val="id-ID"/>
              </w:rPr>
            </w:pPr>
          </w:p>
          <w:p w14:paraId="04351535" w14:textId="77777777" w:rsidR="0096319A" w:rsidRPr="00190881" w:rsidRDefault="00C9274F" w:rsidP="001B0529">
            <w:pPr>
              <w:spacing w:after="0" w:line="360" w:lineRule="auto"/>
              <w:jc w:val="center"/>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Pasal 9</w:t>
            </w:r>
          </w:p>
          <w:p w14:paraId="28DBE361" w14:textId="0F00B5A5" w:rsidR="0096319A" w:rsidRPr="00190881" w:rsidRDefault="00C9274F" w:rsidP="001B0529">
            <w:pPr>
              <w:spacing w:after="0" w:line="360" w:lineRule="auto"/>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Peraturan Bupati ini mulai berlaku pada tanggal diundangkan.</w:t>
            </w:r>
          </w:p>
          <w:p w14:paraId="487BD648" w14:textId="4718B873"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Agar setiap orang mengetahuinya, memerintahkan pengundangan Peraturan Bupati</w:t>
            </w:r>
            <w:r w:rsidR="002D2492">
              <w:rPr>
                <w:rFonts w:ascii="Bookman Old Style" w:eastAsia="Bookman Old Style" w:hAnsi="Bookman Old Style" w:cs="Bookman Old Style"/>
                <w:sz w:val="24"/>
                <w:szCs w:val="24"/>
                <w:lang w:val="id-ID"/>
              </w:rPr>
              <w:t xml:space="preserve"> </w:t>
            </w:r>
            <w:r w:rsidRPr="00190881">
              <w:rPr>
                <w:rFonts w:ascii="Bookman Old Style" w:eastAsia="Bookman Old Style" w:hAnsi="Bookman Old Style" w:cs="Bookman Old Style"/>
                <w:sz w:val="24"/>
                <w:szCs w:val="24"/>
                <w:lang w:val="id-ID"/>
              </w:rPr>
              <w:t xml:space="preserve">ini dengan penempatannya dalam Berita Daerah </w:t>
            </w:r>
            <w:r w:rsidR="002D2492">
              <w:rPr>
                <w:rFonts w:ascii="Bookman Old Style" w:eastAsia="Bookman Old Style" w:hAnsi="Bookman Old Style" w:cs="Bookman Old Style"/>
                <w:sz w:val="24"/>
                <w:szCs w:val="24"/>
                <w:lang w:val="id-ID"/>
              </w:rPr>
              <w:t>Kabupaten Sumedang</w:t>
            </w:r>
            <w:r w:rsidRPr="00190881">
              <w:rPr>
                <w:rFonts w:ascii="Bookman Old Style" w:eastAsia="Bookman Old Style" w:hAnsi="Bookman Old Style" w:cs="Bookman Old Style"/>
                <w:sz w:val="24"/>
                <w:szCs w:val="24"/>
                <w:lang w:val="id-ID"/>
              </w:rPr>
              <w:t>.</w:t>
            </w:r>
          </w:p>
        </w:tc>
      </w:tr>
      <w:tr w:rsidR="00190881" w:rsidRPr="00190881" w14:paraId="357F0DAC" w14:textId="77777777" w:rsidTr="00190881">
        <w:tc>
          <w:tcPr>
            <w:tcW w:w="1701" w:type="dxa"/>
            <w:shd w:val="clear" w:color="auto" w:fill="auto"/>
          </w:tcPr>
          <w:p w14:paraId="731ABD7D"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216" w:type="dxa"/>
            <w:gridSpan w:val="2"/>
            <w:shd w:val="clear" w:color="auto" w:fill="auto"/>
          </w:tcPr>
          <w:p w14:paraId="63E46788"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86" w:type="dxa"/>
            <w:shd w:val="clear" w:color="auto" w:fill="auto"/>
          </w:tcPr>
          <w:p w14:paraId="4C64C7D0"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4678" w:type="dxa"/>
            <w:gridSpan w:val="3"/>
            <w:shd w:val="clear" w:color="auto" w:fill="auto"/>
          </w:tcPr>
          <w:p w14:paraId="5152569F"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Ditetapkan di ...</w:t>
            </w:r>
          </w:p>
          <w:p w14:paraId="5ED1E65B" w14:textId="77777777"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pada tanggal .....</w:t>
            </w:r>
          </w:p>
        </w:tc>
      </w:tr>
      <w:tr w:rsidR="00190881" w:rsidRPr="00190881" w14:paraId="13FD0A95" w14:textId="77777777" w:rsidTr="00190881">
        <w:tc>
          <w:tcPr>
            <w:tcW w:w="1701" w:type="dxa"/>
            <w:shd w:val="clear" w:color="auto" w:fill="auto"/>
          </w:tcPr>
          <w:p w14:paraId="663C4671"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216" w:type="dxa"/>
            <w:gridSpan w:val="2"/>
            <w:shd w:val="clear" w:color="auto" w:fill="auto"/>
          </w:tcPr>
          <w:p w14:paraId="3167376A"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86" w:type="dxa"/>
            <w:shd w:val="clear" w:color="auto" w:fill="auto"/>
          </w:tcPr>
          <w:p w14:paraId="5FC5B998"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914" w:type="dxa"/>
            <w:shd w:val="clear" w:color="auto" w:fill="auto"/>
          </w:tcPr>
          <w:p w14:paraId="3F6DDF20"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44" w:type="dxa"/>
            <w:shd w:val="clear" w:color="auto" w:fill="auto"/>
          </w:tcPr>
          <w:p w14:paraId="75159F78"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620" w:type="dxa"/>
            <w:shd w:val="clear" w:color="auto" w:fill="auto"/>
          </w:tcPr>
          <w:p w14:paraId="5993BE6C"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r>
      <w:tr w:rsidR="00190881" w:rsidRPr="00190881" w14:paraId="7443CC95" w14:textId="77777777" w:rsidTr="00190881">
        <w:tc>
          <w:tcPr>
            <w:tcW w:w="1701" w:type="dxa"/>
            <w:shd w:val="clear" w:color="auto" w:fill="auto"/>
          </w:tcPr>
          <w:p w14:paraId="6D8BA555"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216" w:type="dxa"/>
            <w:gridSpan w:val="2"/>
            <w:shd w:val="clear" w:color="auto" w:fill="auto"/>
          </w:tcPr>
          <w:p w14:paraId="2152985B"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86" w:type="dxa"/>
            <w:shd w:val="clear" w:color="auto" w:fill="auto"/>
          </w:tcPr>
          <w:p w14:paraId="78AB92E1"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4678" w:type="dxa"/>
            <w:gridSpan w:val="3"/>
            <w:shd w:val="clear" w:color="auto" w:fill="auto"/>
          </w:tcPr>
          <w:p w14:paraId="692EA7F0" w14:textId="58DB7A6F" w:rsidR="0096319A" w:rsidRPr="00190881" w:rsidRDefault="002D2492" w:rsidP="00190881">
            <w:pPr>
              <w:spacing w:after="0" w:line="360" w:lineRule="auto"/>
              <w:ind w:left="33" w:right="-71"/>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Pj. </w:t>
            </w:r>
            <w:r w:rsidR="00C9274F" w:rsidRPr="00190881">
              <w:rPr>
                <w:rFonts w:ascii="Bookman Old Style" w:eastAsia="Bookman Old Style" w:hAnsi="Bookman Old Style" w:cs="Bookman Old Style"/>
                <w:sz w:val="24"/>
                <w:szCs w:val="24"/>
                <w:lang w:val="id-ID"/>
              </w:rPr>
              <w:t>BUPATI</w:t>
            </w:r>
            <w:r>
              <w:rPr>
                <w:rFonts w:ascii="Bookman Old Style" w:eastAsia="Bookman Old Style" w:hAnsi="Bookman Old Style" w:cs="Bookman Old Style"/>
                <w:sz w:val="24"/>
                <w:szCs w:val="24"/>
                <w:lang w:val="id-ID"/>
              </w:rPr>
              <w:t xml:space="preserve"> SUMEDANG</w:t>
            </w:r>
            <w:r w:rsidR="00C9274F" w:rsidRPr="00190881">
              <w:rPr>
                <w:rFonts w:ascii="Bookman Old Style" w:eastAsia="Bookman Old Style" w:hAnsi="Bookman Old Style" w:cs="Bookman Old Style"/>
                <w:sz w:val="24"/>
                <w:szCs w:val="24"/>
                <w:lang w:val="id-ID"/>
              </w:rPr>
              <w:t xml:space="preserve"> </w:t>
            </w:r>
          </w:p>
          <w:p w14:paraId="5F173809" w14:textId="77777777" w:rsidR="0096319A" w:rsidRPr="00190881" w:rsidRDefault="0096319A" w:rsidP="00DE3ABC">
            <w:pPr>
              <w:spacing w:after="0" w:line="360" w:lineRule="auto"/>
              <w:rPr>
                <w:rFonts w:ascii="Bookman Old Style" w:eastAsia="Bookman Old Style" w:hAnsi="Bookman Old Style" w:cs="Bookman Old Style"/>
                <w:sz w:val="24"/>
                <w:szCs w:val="24"/>
                <w:lang w:val="id-ID"/>
              </w:rPr>
            </w:pPr>
          </w:p>
          <w:p w14:paraId="18CD96F3" w14:textId="77777777" w:rsidR="0096319A" w:rsidRPr="00190881" w:rsidRDefault="0096319A" w:rsidP="001B0529">
            <w:pPr>
              <w:spacing w:after="0" w:line="360" w:lineRule="auto"/>
              <w:jc w:val="center"/>
              <w:rPr>
                <w:rFonts w:ascii="Bookman Old Style" w:eastAsia="Bookman Old Style" w:hAnsi="Bookman Old Style" w:cs="Bookman Old Style"/>
                <w:sz w:val="24"/>
                <w:szCs w:val="24"/>
                <w:lang w:val="id-ID"/>
              </w:rPr>
            </w:pPr>
          </w:p>
          <w:p w14:paraId="2224AE6A" w14:textId="27E00DFC" w:rsidR="0096319A" w:rsidRPr="00190881" w:rsidRDefault="002D2492" w:rsidP="001B0529">
            <w:pPr>
              <w:spacing w:after="0" w:line="360" w:lineRule="auto"/>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HERMAN SURYATMAN </w:t>
            </w:r>
          </w:p>
        </w:tc>
      </w:tr>
      <w:tr w:rsidR="00190881" w:rsidRPr="00190881" w14:paraId="776C8C69" w14:textId="77777777" w:rsidTr="001A5946">
        <w:tc>
          <w:tcPr>
            <w:tcW w:w="1701" w:type="dxa"/>
            <w:shd w:val="clear" w:color="auto" w:fill="auto"/>
          </w:tcPr>
          <w:p w14:paraId="680C532F"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216" w:type="dxa"/>
            <w:gridSpan w:val="2"/>
            <w:shd w:val="clear" w:color="auto" w:fill="auto"/>
          </w:tcPr>
          <w:p w14:paraId="4C0263D5"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86" w:type="dxa"/>
            <w:shd w:val="clear" w:color="auto" w:fill="auto"/>
          </w:tcPr>
          <w:p w14:paraId="12BCB148"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914" w:type="dxa"/>
            <w:shd w:val="clear" w:color="auto" w:fill="auto"/>
          </w:tcPr>
          <w:p w14:paraId="6BE9D4E5"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44" w:type="dxa"/>
            <w:shd w:val="clear" w:color="auto" w:fill="auto"/>
          </w:tcPr>
          <w:p w14:paraId="049948CF"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620" w:type="dxa"/>
            <w:shd w:val="clear" w:color="auto" w:fill="auto"/>
          </w:tcPr>
          <w:p w14:paraId="078AEB2B"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r>
      <w:tr w:rsidR="001A5946" w:rsidRPr="00190881" w14:paraId="3B9FE5FD" w14:textId="77777777" w:rsidTr="001A5946">
        <w:tc>
          <w:tcPr>
            <w:tcW w:w="1701" w:type="dxa"/>
            <w:shd w:val="clear" w:color="auto" w:fill="auto"/>
          </w:tcPr>
          <w:p w14:paraId="1A539667" w14:textId="77777777" w:rsidR="001A5946" w:rsidRPr="00190881" w:rsidRDefault="001A5946"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21670032" w14:textId="44CAA985" w:rsidR="001A5946" w:rsidRPr="00190881" w:rsidRDefault="001A5946"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Diundangkan di</w:t>
            </w:r>
            <w:r w:rsidR="002D2492">
              <w:rPr>
                <w:rFonts w:ascii="Bookman Old Style" w:eastAsia="Bookman Old Style" w:hAnsi="Bookman Old Style" w:cs="Bookman Old Style"/>
                <w:sz w:val="24"/>
                <w:szCs w:val="24"/>
                <w:lang w:val="id-ID"/>
              </w:rPr>
              <w:t xml:space="preserve"> Sumedang</w:t>
            </w:r>
          </w:p>
          <w:p w14:paraId="077F4965" w14:textId="77777777" w:rsidR="001A5946" w:rsidRPr="00190881" w:rsidRDefault="001A5946"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pada tanggal ...</w:t>
            </w:r>
          </w:p>
          <w:p w14:paraId="5EB9B867" w14:textId="2B6075C3" w:rsidR="002D2492" w:rsidRDefault="002D2492" w:rsidP="00190881">
            <w:pPr>
              <w:spacing w:after="0" w:line="360" w:lineRule="auto"/>
              <w:jc w:val="both"/>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Pj. </w:t>
            </w:r>
            <w:r w:rsidR="001A5946" w:rsidRPr="00190881">
              <w:rPr>
                <w:rFonts w:ascii="Bookman Old Style" w:eastAsia="Bookman Old Style" w:hAnsi="Bookman Old Style" w:cs="Bookman Old Style"/>
                <w:sz w:val="24"/>
                <w:szCs w:val="24"/>
                <w:lang w:val="id-ID"/>
              </w:rPr>
              <w:t xml:space="preserve">SEKRETARIS DAERAH </w:t>
            </w:r>
            <w:r>
              <w:rPr>
                <w:rFonts w:ascii="Bookman Old Style" w:eastAsia="Bookman Old Style" w:hAnsi="Bookman Old Style" w:cs="Bookman Old Style"/>
                <w:sz w:val="24"/>
                <w:szCs w:val="24"/>
                <w:lang w:val="id-ID"/>
              </w:rPr>
              <w:t>KABUPATEN SUMEDANG</w:t>
            </w:r>
          </w:p>
          <w:p w14:paraId="392F6941" w14:textId="2D9321C2" w:rsidR="001A5946" w:rsidRPr="00190881" w:rsidRDefault="001A5946" w:rsidP="00190881">
            <w:pPr>
              <w:spacing w:after="0" w:line="360" w:lineRule="auto"/>
              <w:jc w:val="both"/>
              <w:rPr>
                <w:rFonts w:ascii="Bookman Old Style" w:eastAsia="Bookman Old Style" w:hAnsi="Bookman Old Style" w:cs="Bookman Old Style"/>
                <w:sz w:val="24"/>
                <w:szCs w:val="24"/>
                <w:lang w:val="id-ID"/>
              </w:rPr>
            </w:pPr>
          </w:p>
          <w:p w14:paraId="6AE5B9FA" w14:textId="77777777" w:rsidR="001A5946" w:rsidRPr="00190881" w:rsidRDefault="001A5946" w:rsidP="001B0529">
            <w:pPr>
              <w:spacing w:after="0" w:line="360" w:lineRule="auto"/>
              <w:jc w:val="both"/>
              <w:rPr>
                <w:rFonts w:ascii="Bookman Old Style" w:eastAsia="Bookman Old Style" w:hAnsi="Bookman Old Style" w:cs="Bookman Old Style"/>
                <w:sz w:val="24"/>
                <w:szCs w:val="24"/>
                <w:lang w:val="id-ID"/>
              </w:rPr>
            </w:pPr>
          </w:p>
          <w:p w14:paraId="0A1CA415" w14:textId="77777777" w:rsidR="001A5946" w:rsidRPr="00190881" w:rsidRDefault="001A5946" w:rsidP="001B0529">
            <w:pPr>
              <w:spacing w:after="0" w:line="360" w:lineRule="auto"/>
              <w:jc w:val="both"/>
              <w:rPr>
                <w:rFonts w:ascii="Bookman Old Style" w:eastAsia="Bookman Old Style" w:hAnsi="Bookman Old Style" w:cs="Bookman Old Style"/>
                <w:sz w:val="24"/>
                <w:szCs w:val="24"/>
                <w:lang w:val="id-ID"/>
              </w:rPr>
            </w:pPr>
          </w:p>
          <w:p w14:paraId="77601203" w14:textId="70A536FF" w:rsidR="001A5946" w:rsidRPr="00190881" w:rsidRDefault="002D2492" w:rsidP="001B0529">
            <w:pPr>
              <w:spacing w:after="0" w:line="360" w:lineRule="auto"/>
              <w:jc w:val="both"/>
              <w:rPr>
                <w:rFonts w:ascii="Bookman Old Style" w:eastAsia="Bookman Old Style" w:hAnsi="Bookman Old Style" w:cs="Bookman Old Style"/>
                <w:sz w:val="24"/>
                <w:szCs w:val="24"/>
                <w:lang w:val="id-ID"/>
              </w:rPr>
            </w:pPr>
            <w:r>
              <w:rPr>
                <w:rFonts w:ascii="Bookman Old Style" w:eastAsia="Bookman Old Style" w:hAnsi="Bookman Old Style" w:cs="Bookman Old Style"/>
                <w:sz w:val="24"/>
                <w:szCs w:val="24"/>
                <w:lang w:val="id-ID"/>
              </w:rPr>
              <w:t xml:space="preserve">TUTI RUSWATI </w:t>
            </w:r>
          </w:p>
        </w:tc>
      </w:tr>
      <w:tr w:rsidR="00190881" w:rsidRPr="00190881" w14:paraId="454B5702" w14:textId="77777777" w:rsidTr="001A5946">
        <w:tc>
          <w:tcPr>
            <w:tcW w:w="1701" w:type="dxa"/>
            <w:shd w:val="clear" w:color="auto" w:fill="auto"/>
          </w:tcPr>
          <w:p w14:paraId="00470024"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8080" w:type="dxa"/>
            <w:gridSpan w:val="6"/>
            <w:shd w:val="clear" w:color="auto" w:fill="auto"/>
          </w:tcPr>
          <w:p w14:paraId="3EDD27C4" w14:textId="728F659F" w:rsidR="0096319A" w:rsidRPr="00190881" w:rsidRDefault="00C9274F" w:rsidP="001B0529">
            <w:pPr>
              <w:spacing w:after="0" w:line="360" w:lineRule="auto"/>
              <w:jc w:val="both"/>
              <w:rPr>
                <w:rFonts w:ascii="Bookman Old Style" w:eastAsia="Bookman Old Style" w:hAnsi="Bookman Old Style" w:cs="Bookman Old Style"/>
                <w:sz w:val="24"/>
                <w:szCs w:val="24"/>
                <w:lang w:val="id-ID"/>
              </w:rPr>
            </w:pPr>
            <w:r w:rsidRPr="00190881">
              <w:rPr>
                <w:rFonts w:ascii="Bookman Old Style" w:eastAsia="Bookman Old Style" w:hAnsi="Bookman Old Style" w:cs="Bookman Old Style"/>
                <w:sz w:val="24"/>
                <w:szCs w:val="24"/>
                <w:lang w:val="id-ID"/>
              </w:rPr>
              <w:t>BERITA DAERAH KABUPATEN</w:t>
            </w:r>
            <w:r w:rsidR="002D2492">
              <w:rPr>
                <w:rFonts w:ascii="Bookman Old Style" w:eastAsia="Bookman Old Style" w:hAnsi="Bookman Old Style" w:cs="Bookman Old Style"/>
                <w:sz w:val="24"/>
                <w:szCs w:val="24"/>
                <w:lang w:val="id-ID"/>
              </w:rPr>
              <w:t xml:space="preserve"> SUMEDANG</w:t>
            </w:r>
            <w:r w:rsidRPr="00190881">
              <w:rPr>
                <w:rFonts w:ascii="Bookman Old Style" w:eastAsia="Bookman Old Style" w:hAnsi="Bookman Old Style" w:cs="Bookman Old Style"/>
                <w:sz w:val="24"/>
                <w:szCs w:val="24"/>
                <w:lang w:val="id-ID"/>
              </w:rPr>
              <w:t xml:space="preserve"> TAHUN </w:t>
            </w:r>
            <w:r w:rsidR="002D2492">
              <w:rPr>
                <w:rFonts w:ascii="Bookman Old Style" w:eastAsia="Bookman Old Style" w:hAnsi="Bookman Old Style" w:cs="Bookman Old Style"/>
                <w:sz w:val="24"/>
                <w:szCs w:val="24"/>
                <w:lang w:val="id-ID"/>
              </w:rPr>
              <w:t>2024</w:t>
            </w:r>
            <w:r w:rsidRPr="00190881">
              <w:rPr>
                <w:rFonts w:ascii="Bookman Old Style" w:eastAsia="Bookman Old Style" w:hAnsi="Bookman Old Style" w:cs="Bookman Old Style"/>
                <w:sz w:val="24"/>
                <w:szCs w:val="24"/>
                <w:lang w:val="id-ID"/>
              </w:rPr>
              <w:t xml:space="preserve"> NOMOR</w:t>
            </w:r>
            <w:r w:rsidR="002D2492">
              <w:rPr>
                <w:rFonts w:ascii="Bookman Old Style" w:eastAsia="Bookman Old Style" w:hAnsi="Bookman Old Style" w:cs="Bookman Old Style"/>
                <w:sz w:val="24"/>
                <w:szCs w:val="24"/>
                <w:lang w:val="id-ID"/>
              </w:rPr>
              <w:t>..</w:t>
            </w:r>
            <w:r w:rsidRPr="00190881">
              <w:rPr>
                <w:rFonts w:ascii="Bookman Old Style" w:eastAsia="Bookman Old Style" w:hAnsi="Bookman Old Style" w:cs="Bookman Old Style"/>
                <w:sz w:val="24"/>
                <w:szCs w:val="24"/>
                <w:lang w:val="id-ID"/>
              </w:rPr>
              <w:t xml:space="preserve"> ...</w:t>
            </w:r>
          </w:p>
        </w:tc>
      </w:tr>
      <w:tr w:rsidR="00190881" w:rsidRPr="00190881" w14:paraId="670833B6" w14:textId="77777777" w:rsidTr="001A5946">
        <w:tc>
          <w:tcPr>
            <w:tcW w:w="1701" w:type="dxa"/>
            <w:shd w:val="clear" w:color="auto" w:fill="auto"/>
          </w:tcPr>
          <w:p w14:paraId="7655B08E"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216" w:type="dxa"/>
            <w:gridSpan w:val="2"/>
            <w:shd w:val="clear" w:color="auto" w:fill="auto"/>
          </w:tcPr>
          <w:p w14:paraId="506326B4"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86" w:type="dxa"/>
            <w:shd w:val="clear" w:color="auto" w:fill="auto"/>
          </w:tcPr>
          <w:p w14:paraId="06D0AF9F"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914" w:type="dxa"/>
            <w:shd w:val="clear" w:color="auto" w:fill="auto"/>
          </w:tcPr>
          <w:p w14:paraId="0EEE0D47"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44" w:type="dxa"/>
            <w:shd w:val="clear" w:color="auto" w:fill="auto"/>
          </w:tcPr>
          <w:p w14:paraId="5D801E34"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620" w:type="dxa"/>
            <w:shd w:val="clear" w:color="auto" w:fill="auto"/>
          </w:tcPr>
          <w:p w14:paraId="1713A0B0"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r>
      <w:tr w:rsidR="00190881" w:rsidRPr="00190881" w14:paraId="30B8CECB" w14:textId="77777777" w:rsidTr="001A5946">
        <w:tc>
          <w:tcPr>
            <w:tcW w:w="1701" w:type="dxa"/>
            <w:shd w:val="clear" w:color="auto" w:fill="auto"/>
          </w:tcPr>
          <w:p w14:paraId="40B4BAAA"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2216" w:type="dxa"/>
            <w:gridSpan w:val="2"/>
            <w:shd w:val="clear" w:color="auto" w:fill="auto"/>
          </w:tcPr>
          <w:p w14:paraId="7069D4A9"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86" w:type="dxa"/>
            <w:shd w:val="clear" w:color="auto" w:fill="auto"/>
          </w:tcPr>
          <w:p w14:paraId="27104D7C"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914" w:type="dxa"/>
            <w:shd w:val="clear" w:color="auto" w:fill="auto"/>
          </w:tcPr>
          <w:p w14:paraId="37794BB7"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144" w:type="dxa"/>
            <w:shd w:val="clear" w:color="auto" w:fill="auto"/>
          </w:tcPr>
          <w:p w14:paraId="435A71C3"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c>
          <w:tcPr>
            <w:tcW w:w="1620" w:type="dxa"/>
            <w:shd w:val="clear" w:color="auto" w:fill="auto"/>
          </w:tcPr>
          <w:p w14:paraId="7FCB2E36" w14:textId="77777777" w:rsidR="0096319A" w:rsidRPr="00190881" w:rsidRDefault="0096319A" w:rsidP="001B0529">
            <w:pPr>
              <w:spacing w:after="0" w:line="360" w:lineRule="auto"/>
              <w:jc w:val="both"/>
              <w:rPr>
                <w:rFonts w:ascii="Bookman Old Style" w:eastAsia="Bookman Old Style" w:hAnsi="Bookman Old Style" w:cs="Bookman Old Style"/>
                <w:sz w:val="24"/>
                <w:szCs w:val="24"/>
                <w:lang w:val="id-ID"/>
              </w:rPr>
            </w:pPr>
          </w:p>
        </w:tc>
      </w:tr>
    </w:tbl>
    <w:p w14:paraId="3CE22148" w14:textId="77777777" w:rsidR="0096319A" w:rsidRPr="00190881" w:rsidRDefault="0096319A" w:rsidP="001B0529">
      <w:pPr>
        <w:spacing w:line="360" w:lineRule="auto"/>
        <w:jc w:val="both"/>
        <w:rPr>
          <w:rFonts w:ascii="Bookman Old Style" w:eastAsia="Bookman Old Style" w:hAnsi="Bookman Old Style" w:cs="Bookman Old Style"/>
          <w:sz w:val="24"/>
          <w:szCs w:val="24"/>
          <w:lang w:val="id-ID"/>
        </w:rPr>
      </w:pPr>
    </w:p>
    <w:sectPr w:rsidR="0096319A" w:rsidRPr="00190881">
      <w:pgSz w:w="12242" w:h="18722"/>
      <w:pgMar w:top="567" w:right="1440" w:bottom="851"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2F64A" w14:textId="77777777" w:rsidR="00CA4174" w:rsidRDefault="00CA4174" w:rsidP="00FB27A9">
      <w:pPr>
        <w:spacing w:after="0" w:line="240" w:lineRule="auto"/>
      </w:pPr>
      <w:r>
        <w:separator/>
      </w:r>
    </w:p>
  </w:endnote>
  <w:endnote w:type="continuationSeparator" w:id="0">
    <w:p w14:paraId="324C424D" w14:textId="77777777" w:rsidR="00CA4174" w:rsidRDefault="00CA4174" w:rsidP="00FB2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3DA9C" w14:textId="77777777" w:rsidR="00CA4174" w:rsidRDefault="00CA4174" w:rsidP="00FB27A9">
      <w:pPr>
        <w:spacing w:after="0" w:line="240" w:lineRule="auto"/>
      </w:pPr>
      <w:r>
        <w:separator/>
      </w:r>
    </w:p>
  </w:footnote>
  <w:footnote w:type="continuationSeparator" w:id="0">
    <w:p w14:paraId="7EB72CAC" w14:textId="77777777" w:rsidR="00CA4174" w:rsidRDefault="00CA4174" w:rsidP="00FB2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151A9"/>
    <w:multiLevelType w:val="multilevel"/>
    <w:tmpl w:val="076C320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7D14F8A"/>
    <w:multiLevelType w:val="multilevel"/>
    <w:tmpl w:val="612C7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8F506B"/>
    <w:multiLevelType w:val="multilevel"/>
    <w:tmpl w:val="BFA6C0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79C6472"/>
    <w:multiLevelType w:val="multilevel"/>
    <w:tmpl w:val="67AE1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B7674B"/>
    <w:multiLevelType w:val="multilevel"/>
    <w:tmpl w:val="D3FAC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DB3990"/>
    <w:multiLevelType w:val="multilevel"/>
    <w:tmpl w:val="8D28CD10"/>
    <w:lvl w:ilvl="0">
      <w:start w:val="1"/>
      <w:numFmt w:val="decimal"/>
      <w:lvlText w:val="(%1)"/>
      <w:lvlJc w:val="left"/>
      <w:pPr>
        <w:ind w:left="720" w:hanging="360"/>
      </w:pPr>
      <w:rPr>
        <w:rFonts w:ascii="Bookman Old Style" w:eastAsia="Bookman Old Style" w:hAnsi="Bookman Old Style" w:cs="Bookman Old Styl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17F5FBC"/>
    <w:multiLevelType w:val="multilevel"/>
    <w:tmpl w:val="DE8E67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5CE1FCD"/>
    <w:multiLevelType w:val="multilevel"/>
    <w:tmpl w:val="55CA7C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E470BA"/>
    <w:multiLevelType w:val="multilevel"/>
    <w:tmpl w:val="C060D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05950140">
    <w:abstractNumId w:val="6"/>
  </w:num>
  <w:num w:numId="2" w16cid:durableId="1558199503">
    <w:abstractNumId w:val="2"/>
  </w:num>
  <w:num w:numId="3" w16cid:durableId="1030178744">
    <w:abstractNumId w:val="4"/>
  </w:num>
  <w:num w:numId="4" w16cid:durableId="872231184">
    <w:abstractNumId w:val="8"/>
  </w:num>
  <w:num w:numId="5" w16cid:durableId="335697311">
    <w:abstractNumId w:val="0"/>
  </w:num>
  <w:num w:numId="6" w16cid:durableId="741680979">
    <w:abstractNumId w:val="5"/>
  </w:num>
  <w:num w:numId="7" w16cid:durableId="701442806">
    <w:abstractNumId w:val="7"/>
  </w:num>
  <w:num w:numId="8" w16cid:durableId="777992604">
    <w:abstractNumId w:val="1"/>
  </w:num>
  <w:num w:numId="9" w16cid:durableId="836963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9A"/>
    <w:rsid w:val="000A5AC1"/>
    <w:rsid w:val="001178AE"/>
    <w:rsid w:val="00190881"/>
    <w:rsid w:val="001A5946"/>
    <w:rsid w:val="001B0529"/>
    <w:rsid w:val="002D2492"/>
    <w:rsid w:val="004E64F2"/>
    <w:rsid w:val="00504333"/>
    <w:rsid w:val="00536D11"/>
    <w:rsid w:val="00601479"/>
    <w:rsid w:val="006926BD"/>
    <w:rsid w:val="0072249D"/>
    <w:rsid w:val="007513C3"/>
    <w:rsid w:val="007E509C"/>
    <w:rsid w:val="00855208"/>
    <w:rsid w:val="009239EF"/>
    <w:rsid w:val="0096319A"/>
    <w:rsid w:val="00993202"/>
    <w:rsid w:val="009E592E"/>
    <w:rsid w:val="00AA140A"/>
    <w:rsid w:val="00B26C59"/>
    <w:rsid w:val="00B82135"/>
    <w:rsid w:val="00C47921"/>
    <w:rsid w:val="00C9274F"/>
    <w:rsid w:val="00CA0295"/>
    <w:rsid w:val="00CA4174"/>
    <w:rsid w:val="00CC5420"/>
    <w:rsid w:val="00DE3ABC"/>
    <w:rsid w:val="00F177CD"/>
    <w:rsid w:val="00FB27A9"/>
    <w:rsid w:val="00FF18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1E35"/>
  <w15:docId w15:val="{CC26925B-BCD4-4CF8-8CC0-8A93868B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SimSun"/>
      <w:lang w:val="en-ID"/>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basedOn w:val="Normal"/>
    <w:qFormat/>
    <w:pPr>
      <w:ind w:left="720"/>
      <w:contextualSpacing/>
    </w:pPr>
  </w:style>
  <w:style w:type="paragraph" w:customStyle="1" w:styleId="Number1">
    <w:name w:val="Number 1"/>
    <w:basedOn w:val="Normal"/>
    <w:pPr>
      <w:spacing w:before="120" w:after="120" w:line="360" w:lineRule="exact"/>
      <w:jc w:val="both"/>
    </w:pPr>
    <w:rPr>
      <w:rFonts w:ascii="Georgia" w:eastAsia="Batang" w:hAnsi="Georgia" w:cs="Arial"/>
      <w:bCs/>
      <w:sz w:val="24"/>
      <w:szCs w:val="24"/>
      <w:lang w:val="fi-FI"/>
    </w:rPr>
  </w:style>
  <w:style w:type="table" w:styleId="KisiTabel">
    <w:name w:val="Table Grid"/>
    <w:basedOn w:val="Tabel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paragraph" w:styleId="Header">
    <w:name w:val="header"/>
    <w:basedOn w:val="Normal"/>
    <w:link w:val="HeaderKAR"/>
    <w:uiPriority w:val="99"/>
    <w:unhideWhenUsed/>
    <w:rsid w:val="00FB27A9"/>
    <w:pPr>
      <w:tabs>
        <w:tab w:val="center" w:pos="4513"/>
        <w:tab w:val="right" w:pos="9026"/>
      </w:tabs>
      <w:spacing w:after="0" w:line="240" w:lineRule="auto"/>
    </w:pPr>
  </w:style>
  <w:style w:type="character" w:customStyle="1" w:styleId="HeaderKAR">
    <w:name w:val="Header KAR"/>
    <w:basedOn w:val="FontParagrafDefault"/>
    <w:link w:val="Header"/>
    <w:uiPriority w:val="99"/>
    <w:rsid w:val="00FB27A9"/>
    <w:rPr>
      <w:rFonts w:cs="SimSun"/>
      <w:lang w:val="en-ID"/>
    </w:rPr>
  </w:style>
  <w:style w:type="paragraph" w:styleId="Footer">
    <w:name w:val="footer"/>
    <w:basedOn w:val="Normal"/>
    <w:link w:val="FooterKAR"/>
    <w:uiPriority w:val="99"/>
    <w:unhideWhenUsed/>
    <w:rsid w:val="00FB27A9"/>
    <w:pPr>
      <w:tabs>
        <w:tab w:val="center" w:pos="4513"/>
        <w:tab w:val="right" w:pos="9026"/>
      </w:tabs>
      <w:spacing w:after="0" w:line="240" w:lineRule="auto"/>
    </w:pPr>
  </w:style>
  <w:style w:type="character" w:customStyle="1" w:styleId="FooterKAR">
    <w:name w:val="Footer KAR"/>
    <w:basedOn w:val="FontParagrafDefault"/>
    <w:link w:val="Footer"/>
    <w:uiPriority w:val="99"/>
    <w:rsid w:val="00FB27A9"/>
    <w:rPr>
      <w:rFonts w:cs="SimSu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Sawkb20EaERjvTBiewKCaAdCemA==">AMUW2mU9HLevEhY2PzvZ9BcdRc91Hnabyofyhkr1DUJ6+qSvktdkXUX9FkZ8Lm8cgaD1s6Ou6AI9G5SJ9fFrwz/xS84MVkt5SNwcJjlDoNIhV+MBYpp7jHk=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6282127227243</cp:lastModifiedBy>
  <cp:revision>3</cp:revision>
  <cp:lastPrinted>2024-03-14T06:27:00Z</cp:lastPrinted>
  <dcterms:created xsi:type="dcterms:W3CDTF">2024-03-18T02:42:00Z</dcterms:created>
  <dcterms:modified xsi:type="dcterms:W3CDTF">2024-03-18T03:02:00Z</dcterms:modified>
</cp:coreProperties>
</file>